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1C" w:rsidRDefault="00A4401C">
      <w:pPr>
        <w:autoSpaceDE w:val="0"/>
        <w:autoSpaceDN w:val="0"/>
        <w:adjustRightInd w:val="0"/>
        <w:spacing w:line="240" w:lineRule="exact"/>
      </w:pPr>
      <w:bookmarkStart w:id="0" w:name="Pg1"/>
      <w:bookmarkStart w:id="1" w:name="_GoBack"/>
      <w:bookmarkEnd w:id="0"/>
      <w:bookmarkEnd w:id="1"/>
    </w:p>
    <w:p w:rsidR="00A4401C" w:rsidRDefault="00A4401C">
      <w:pPr>
        <w:autoSpaceDE w:val="0"/>
        <w:autoSpaceDN w:val="0"/>
        <w:adjustRightInd w:val="0"/>
        <w:spacing w:line="276" w:lineRule="exact"/>
        <w:ind w:left="1440"/>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A4401C">
      <w:pPr>
        <w:autoSpaceDE w:val="0"/>
        <w:autoSpaceDN w:val="0"/>
        <w:adjustRightInd w:val="0"/>
        <w:spacing w:line="276" w:lineRule="exact"/>
        <w:ind w:left="4257"/>
        <w:rPr>
          <w:rFonts w:ascii="Times New Roman Bold" w:hAnsi="Times New Roman Bold"/>
          <w:color w:val="000000"/>
          <w:spacing w:val="-3"/>
        </w:rPr>
      </w:pPr>
    </w:p>
    <w:p w:rsidR="00A4401C" w:rsidRDefault="002E574B">
      <w:pPr>
        <w:autoSpaceDE w:val="0"/>
        <w:autoSpaceDN w:val="0"/>
        <w:adjustRightInd w:val="0"/>
        <w:spacing w:before="64" w:line="276" w:lineRule="exact"/>
        <w:ind w:left="4257"/>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2E574B">
      <w:pPr>
        <w:tabs>
          <w:tab w:val="left" w:pos="5361"/>
        </w:tabs>
        <w:autoSpaceDE w:val="0"/>
        <w:autoSpaceDN w:val="0"/>
        <w:adjustRightInd w:val="0"/>
        <w:spacing w:before="303" w:line="520" w:lineRule="exact"/>
        <w:ind w:left="2092" w:right="190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4401C" w:rsidRDefault="002E574B">
      <w:pPr>
        <w:tabs>
          <w:tab w:val="left" w:pos="5860"/>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4401C" w:rsidRDefault="002E574B">
      <w:pPr>
        <w:tabs>
          <w:tab w:val="left" w:pos="5860"/>
        </w:tabs>
        <w:autoSpaceDE w:val="0"/>
        <w:autoSpaceDN w:val="0"/>
        <w:adjustRightInd w:val="0"/>
        <w:spacing w:before="17" w:line="500" w:lineRule="exact"/>
        <w:ind w:left="4463" w:right="4277"/>
        <w:rPr>
          <w:rFonts w:ascii="Times New Roman Bold" w:hAnsi="Times New Roman Bold"/>
          <w:color w:val="000000"/>
          <w:spacing w:val="-3"/>
        </w:rPr>
      </w:pPr>
      <w:r>
        <w:rPr>
          <w:rFonts w:ascii="Times New Roman Bold" w:hAnsi="Times New Roman Bold"/>
          <w:color w:val="000000"/>
          <w:spacing w:val="-3"/>
        </w:rPr>
        <w:t xml:space="preserve">PPM ROARING BROOK, LLC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4401C" w:rsidRDefault="002E574B">
      <w:pPr>
        <w:tabs>
          <w:tab w:val="left" w:pos="4636"/>
        </w:tabs>
        <w:autoSpaceDE w:val="0"/>
        <w:autoSpaceDN w:val="0"/>
        <w:adjustRightInd w:val="0"/>
        <w:spacing w:before="4" w:line="520" w:lineRule="exact"/>
        <w:ind w:left="4190" w:right="3998"/>
        <w:rPr>
          <w:rFonts w:ascii="Times New Roman Bold" w:hAnsi="Times New Roman Bold"/>
          <w:color w:val="000000"/>
          <w:spacing w:val="-3"/>
        </w:rPr>
      </w:pPr>
      <w:r>
        <w:rPr>
          <w:rFonts w:ascii="Times New Roman Bold" w:hAnsi="Times New Roman Bold"/>
          <w:color w:val="000000"/>
          <w:spacing w:val="-3"/>
        </w:rPr>
        <w:t xml:space="preserve">NEW YORK POWER AUHTORITY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Dated as of January 25, 2021 (Adirondack Substation Upgrades) </w:t>
      </w:r>
    </w:p>
    <w:p w:rsidR="00A4401C" w:rsidRDefault="00A4401C">
      <w:pPr>
        <w:autoSpaceDE w:val="0"/>
        <w:autoSpaceDN w:val="0"/>
        <w:adjustRightInd w:val="0"/>
        <w:rPr>
          <w:rFonts w:ascii="Times New Roman Bold" w:hAnsi="Times New Roman Bold"/>
          <w:color w:val="000000"/>
          <w:spacing w:val="-3"/>
        </w:rPr>
        <w:sectPr w:rsidR="00A4401C">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A4401C" w:rsidRDefault="002E574B">
      <w:pPr>
        <w:autoSpaceDE w:val="0"/>
        <w:autoSpaceDN w:val="0"/>
        <w:adjustRightInd w:val="0"/>
        <w:spacing w:line="240" w:lineRule="exact"/>
        <w:rPr>
          <w:rFonts w:ascii="Times New Roman Bold" w:hAnsi="Times New Roman Bold"/>
          <w:color w:val="000000"/>
          <w:spacing w:val="-3"/>
        </w:rPr>
      </w:pPr>
      <w:r>
        <w:rPr>
          <w:rFonts w:ascii="Times New Roman Bold" w:hAnsi="Times New Roman Bold"/>
          <w:color w:val="000000"/>
          <w:spacing w:val="-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0" type="#_x0000_t75" style="position:absolute;margin-left:84pt;margin-top:153.35pt;width:14.35pt;height:9.35pt;z-index:-25161932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6" type="#_x0000_t75" style="position:absolute;margin-left:84pt;margin-top:167pt;width:15.35pt;height:9.35pt;z-index:-25160192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7" type="#_x0000_t75" style="position:absolute;margin-left:84pt;margin-top:180.95pt;width:14.85pt;height:9.35pt;z-index:-2515834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28" type="#_x0000_t75" style="position:absolute;margin-left:84pt;margin-top:194.6pt;width:15.55pt;height:9.35pt;z-index:-2515630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29" type="#_x0000_t75" style="position:absolute;margin-left:84pt;margin-top:208.55pt;width:15.1pt;height:9.35pt;z-index:-25155379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0" type="#_x0000_t75" style="position:absolute;margin-left:84.2pt;margin-top:236.15pt;width:14.15pt;height:9.35pt;z-index:-25152307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31" type="#_x0000_t75" style="position:absolute;margin-left:84.2pt;margin-top:249.8pt;width:15.1pt;height:9.35pt;z-index:-2515046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2" type="#_x0000_t75" style="position:absolute;margin-left:84.2pt;margin-top:263.75pt;width:14.6pt;height:9.35pt;z-index:-25149644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3" type="#_x0000_t75" style="position:absolute;margin-left:84.2pt;margin-top:277.4pt;width:15.35pt;height:9.35pt;z-index:-2514821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4" type="#_x0000_t75" style="position:absolute;margin-left:84.2pt;margin-top:291.35pt;width:14.85pt;height:9.35pt;z-index:-251476992;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35" type="#_x0000_t75" style="position:absolute;margin-left:84.2pt;margin-top:305pt;width:15.35pt;height:9.35pt;z-index:-25146368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6" type="#_x0000_t75" style="position:absolute;margin-left:84.2pt;margin-top:318.95pt;width:15.1pt;height:9.35pt;z-index:-2514534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7" type="#_x0000_t75" style="position:absolute;margin-left:84.2pt;margin-top:332.6pt;width:15.1pt;height:9.35pt;z-index:-25144627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8" type="#_x0000_t75" style="position:absolute;margin-left:84.2pt;margin-top:346.55pt;width:15.1pt;height:9.35pt;z-index:-25144115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39" type="#_x0000_t75" style="position:absolute;margin-left:84.2pt;margin-top:360.2pt;width:21.35pt;height:9.35pt;z-index:-251435008;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0" type="#_x0000_t75" style="position:absolute;margin-left:84.2pt;margin-top:374.15pt;width:20.15pt;height:9.35pt;z-index:-251420672;mso-position-horizontal-relative:page;mso-position-vertical-relative:page" o:allowincell="f">
            <v:imagedata r:id="rId17" o:title=""/>
            <w10:wrap anchorx="page" anchory="page"/>
          </v:shape>
        </w:pict>
      </w:r>
      <w:r>
        <w:rPr>
          <w:rFonts w:ascii="Times New Roman Bold" w:hAnsi="Times New Roman Bold"/>
          <w:color w:val="000000"/>
          <w:spacing w:val="-3"/>
        </w:rPr>
        <w:pict>
          <v:shape id="_x0000_s1041" type="#_x0000_t75" style="position:absolute;margin-left:84.2pt;margin-top:387.8pt;width:21.1pt;height:9.35pt;z-index:-251412480;mso-position-horizontal-relative:page;mso-position-vertical-relative:page" o:allowincell="f">
            <v:imagedata r:id="rId16" o:title=""/>
            <w10:wrap anchorx="page" anchory="page"/>
          </v:shape>
        </w:pict>
      </w:r>
      <w:r>
        <w:rPr>
          <w:rFonts w:ascii="Times New Roman Bold" w:hAnsi="Times New Roman Bold"/>
          <w:color w:val="000000"/>
          <w:spacing w:val="-3"/>
        </w:rPr>
        <w:pict>
          <v:shape id="_x0000_s1042" type="#_x0000_t75" style="position:absolute;margin-left:84.2pt;margin-top:401.75pt;width:20.6pt;height:9.35pt;z-index:-251410432;mso-position-horizontal-relative:page;mso-position-vertical-relative:page" o:allowincell="f">
            <v:imagedata r:id="rId18" o:title=""/>
            <w10:wrap anchorx="page" anchory="page"/>
          </v:shape>
        </w:pict>
      </w:r>
      <w:r>
        <w:rPr>
          <w:rFonts w:ascii="Times New Roman Bold" w:hAnsi="Times New Roman Bold"/>
          <w:color w:val="000000"/>
          <w:spacing w:val="-3"/>
        </w:rPr>
        <w:pict>
          <v:shape id="_x0000_s1043" type="#_x0000_t75" style="position:absolute;margin-left:84.35pt;margin-top:429.7pt;width:14pt;height:9pt;z-index:-25140121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4" type="#_x0000_t75" style="position:absolute;margin-left:83.75pt;margin-top:443pt;width:15.55pt;height:9.35pt;z-index:-251390976;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5" type="#_x0000_t75" style="position:absolute;margin-left:84.2pt;margin-top:470.6pt;width:14.15pt;height:9.35pt;z-index:-251389952;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6" type="#_x0000_t75" style="position:absolute;margin-left:84.2pt;margin-top:498.2pt;width:14.15pt;height:9.35pt;z-index:-251360256;mso-position-horizontal-relative:page;mso-position-vertical-relative:page" o:allowincell="f">
            <v:imagedata r:id="rId15" o:title=""/>
            <w10:wrap anchorx="page" anchory="page"/>
          </v:shape>
        </w:pict>
      </w:r>
      <w:r>
        <w:rPr>
          <w:rFonts w:ascii="Times New Roman Bold" w:hAnsi="Times New Roman Bold"/>
          <w:color w:val="000000"/>
          <w:spacing w:val="-3"/>
        </w:rPr>
        <w:pict>
          <v:shape id="_x0000_s1047" type="#_x0000_t75" style="position:absolute;margin-left:84.2pt;margin-top:512.15pt;width:15.1pt;height:9.35pt;z-index:-251358208;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48" type="#_x0000_t75" style="position:absolute;margin-left:84pt;margin-top:539.75pt;width:14.35pt;height:9.35pt;z-index:-25135616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49" type="#_x0000_t75" style="position:absolute;margin-left:84pt;margin-top:553.4pt;width:15.35pt;height:9.35pt;z-index:-251354112;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0" type="#_x0000_t75" style="position:absolute;margin-left:84pt;margin-top:567.35pt;width:14.85pt;height:9.35pt;z-index:-25135308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1" type="#_x0000_t75" style="position:absolute;margin-left:84pt;margin-top:581pt;width:15.55pt;height:9.35pt;z-index:-251351040;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2" type="#_x0000_t75" style="position:absolute;margin-left:85.5pt;margin-top:608.6pt;width:12.85pt;height:9.35pt;z-index:-251347968;mso-position-horizontal-relative:page;mso-position-vertical-relative:page" o:allowincell="f">
            <v:imagedata r:id="rId19" o:title=""/>
            <w10:wrap anchorx="page" anchory="page"/>
          </v:shape>
        </w:pict>
      </w:r>
      <w:r>
        <w:rPr>
          <w:rFonts w:ascii="Times New Roman Bold" w:hAnsi="Times New Roman Bold"/>
          <w:color w:val="000000"/>
          <w:spacing w:val="-3"/>
        </w:rPr>
        <w:pict>
          <v:shape id="_x0000_s1053" type="#_x0000_t75" style="position:absolute;margin-left:84.45pt;margin-top:622.55pt;width:14.85pt;height:9.35pt;z-index:-251345920;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4" type="#_x0000_t75" style="position:absolute;margin-left:84pt;margin-top:650.15pt;width:14.35pt;height:9.35pt;z-index:-251342848;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5" type="#_x0000_t75" style="position:absolute;margin-left:84pt;margin-top:663.8pt;width:15.35pt;height:9.35pt;z-index:-251341824;mso-position-horizontal-relative:page;mso-position-vertical-relative:page" o:allowincell="f">
            <v:imagedata r:id="rId14" o:title=""/>
            <w10:wrap anchorx="page" anchory="page"/>
          </v:shape>
        </w:pict>
      </w:r>
      <w:r>
        <w:rPr>
          <w:rFonts w:ascii="Times New Roman Bold" w:hAnsi="Times New Roman Bold"/>
          <w:color w:val="000000"/>
          <w:spacing w:val="-3"/>
        </w:rPr>
        <w:pict>
          <v:shape id="_x0000_s1056" type="#_x0000_t75" style="position:absolute;margin-left:84pt;margin-top:677.75pt;width:14.85pt;height:9.35pt;z-index:-251339776;mso-position-horizontal-relative:page;mso-position-vertical-relative:page" o:allowincell="f">
            <v:imagedata r:id="rId13" o:title=""/>
            <w10:wrap anchorx="page" anchory="page"/>
          </v:shape>
        </w:pict>
      </w:r>
      <w:r>
        <w:rPr>
          <w:rFonts w:ascii="Times New Roman Bold" w:hAnsi="Times New Roman Bold"/>
          <w:color w:val="000000"/>
          <w:spacing w:val="-3"/>
        </w:rPr>
        <w:pict>
          <v:shape id="_x0000_s1057" type="#_x0000_t75" style="position:absolute;margin-left:84.95pt;margin-top:705.35pt;width:19.4pt;height:9.35pt;z-index:-251336704;mso-position-horizontal-relative:page;mso-position-vertical-relative:page" o:allowincell="f">
            <v:imagedata r:id="rId20" o:title=""/>
            <w10:wrap anchorx="page" anchory="page"/>
          </v:shape>
        </w:pict>
      </w:r>
      <w:bookmarkStart w:id="2" w:name="Pg2"/>
      <w:bookmarkEnd w:id="2"/>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4824"/>
        <w:rPr>
          <w:rFonts w:ascii="Times New Roman Bold" w:hAnsi="Times New Roman Bold"/>
          <w:color w:val="000000"/>
          <w:spacing w:val="-3"/>
        </w:rPr>
      </w:pPr>
    </w:p>
    <w:p w:rsidR="00A4401C" w:rsidRDefault="002E574B">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A4401C" w:rsidRDefault="002E574B">
      <w:pPr>
        <w:autoSpaceDE w:val="0"/>
        <w:autoSpaceDN w:val="0"/>
        <w:adjustRightInd w:val="0"/>
        <w:spacing w:before="224" w:line="276" w:lineRule="exact"/>
        <w:ind w:left="9489"/>
        <w:rPr>
          <w:color w:val="000000"/>
          <w:spacing w:val="-3"/>
        </w:rPr>
      </w:pPr>
      <w:r>
        <w:rPr>
          <w:color w:val="000000"/>
          <w:spacing w:val="-3"/>
        </w:rPr>
        <w:t xml:space="preserve">Page Number </w:t>
      </w:r>
    </w:p>
    <w:p w:rsidR="00A4401C" w:rsidRDefault="002E574B">
      <w:pPr>
        <w:tabs>
          <w:tab w:val="left" w:pos="2880"/>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color w:val="000000"/>
          <w:spacing w:val="-3"/>
        </w:rPr>
        <w:tab/>
        <w:t>DEFINITIONS</w:t>
      </w:r>
      <w:r>
        <w:rPr>
          <w:color w:val="000000"/>
        </w:rPr>
        <w:tab/>
      </w:r>
      <w:r>
        <w:rPr>
          <w:color w:val="000000"/>
          <w:spacing w:val="-3"/>
        </w:rPr>
        <w:t>5</w:t>
      </w:r>
    </w:p>
    <w:p w:rsidR="00A4401C" w:rsidRDefault="002E574B">
      <w:pPr>
        <w:tabs>
          <w:tab w:val="left" w:pos="2880"/>
          <w:tab w:val="left" w:leader="dot" w:pos="10668"/>
        </w:tabs>
        <w:autoSpaceDE w:val="0"/>
        <w:autoSpaceDN w:val="0"/>
        <w:adjustRightInd w:val="0"/>
        <w:spacing w:before="1" w:line="273" w:lineRule="exact"/>
        <w:ind w:left="1440"/>
        <w:rPr>
          <w:color w:val="000000"/>
          <w:spacing w:val="-3"/>
        </w:rPr>
      </w:pPr>
      <w:r>
        <w:rPr>
          <w:color w:val="000000"/>
          <w:spacing w:val="-3"/>
        </w:rPr>
        <w:t xml:space="preserve">ARTICLE </w:t>
      </w:r>
      <w:r>
        <w:rPr>
          <w:color w:val="000000"/>
          <w:spacing w:val="-3"/>
        </w:rPr>
        <w:t>2.</w:t>
      </w:r>
      <w:r>
        <w:rPr>
          <w:color w:val="000000"/>
          <w:spacing w:val="-3"/>
        </w:rPr>
        <w:tab/>
        <w:t>EFFECTIVE DATE, TERM AND TERMINATION</w:t>
      </w:r>
      <w:r>
        <w:rPr>
          <w:color w:val="000000"/>
        </w:rPr>
        <w:tab/>
      </w:r>
      <w:r>
        <w:rPr>
          <w:color w:val="000000"/>
          <w:spacing w:val="-3"/>
        </w:rPr>
        <w:t>9</w:t>
      </w:r>
    </w:p>
    <w:p w:rsidR="00A4401C" w:rsidRDefault="002E574B">
      <w:pPr>
        <w:tabs>
          <w:tab w:val="left" w:leader="dot" w:pos="10605"/>
          <w:tab w:val="left" w:pos="10665"/>
        </w:tabs>
        <w:autoSpaceDE w:val="0"/>
        <w:autoSpaceDN w:val="0"/>
        <w:adjustRightInd w:val="0"/>
        <w:spacing w:before="4" w:line="276" w:lineRule="exact"/>
        <w:ind w:left="1440" w:firstLine="1728"/>
        <w:rPr>
          <w:color w:val="000000"/>
          <w:spacing w:val="-3"/>
        </w:rPr>
      </w:pPr>
      <w:r>
        <w:rPr>
          <w:color w:val="000000"/>
          <w:spacing w:val="-3"/>
        </w:rPr>
        <w:t>Effective Date</w:t>
      </w:r>
      <w:r>
        <w:rPr>
          <w:color w:val="000000"/>
        </w:rPr>
        <w:tab/>
      </w:r>
      <w:r>
        <w:rPr>
          <w:color w:val="000000"/>
        </w:rPr>
        <w:tab/>
      </w:r>
      <w:r>
        <w:rPr>
          <w:color w:val="000000"/>
          <w:spacing w:val="-3"/>
        </w:rPr>
        <w:t>9</w:t>
      </w:r>
    </w:p>
    <w:p w:rsidR="00A4401C" w:rsidRDefault="002E574B">
      <w:pPr>
        <w:tabs>
          <w:tab w:val="left" w:leader="dot" w:pos="10605"/>
          <w:tab w:val="left" w:pos="10665"/>
        </w:tabs>
        <w:autoSpaceDE w:val="0"/>
        <w:autoSpaceDN w:val="0"/>
        <w:adjustRightInd w:val="0"/>
        <w:spacing w:before="1" w:line="272" w:lineRule="exact"/>
        <w:ind w:left="1440" w:firstLine="1728"/>
        <w:rPr>
          <w:color w:val="000000"/>
          <w:spacing w:val="-3"/>
        </w:rPr>
      </w:pPr>
      <w:r>
        <w:rPr>
          <w:color w:val="000000"/>
          <w:spacing w:val="-3"/>
        </w:rPr>
        <w:t>Term of Agreement</w:t>
      </w:r>
      <w:r>
        <w:rPr>
          <w:color w:val="000000"/>
        </w:rPr>
        <w:tab/>
      </w:r>
      <w:r>
        <w:rPr>
          <w:color w:val="000000"/>
        </w:rPr>
        <w:tab/>
      </w:r>
      <w:r>
        <w:rPr>
          <w:color w:val="000000"/>
          <w:spacing w:val="-3"/>
        </w:rPr>
        <w:t>9</w:t>
      </w:r>
    </w:p>
    <w:p w:rsidR="00A4401C" w:rsidRDefault="002E574B">
      <w:pPr>
        <w:tabs>
          <w:tab w:val="left" w:leader="dot" w:pos="10605"/>
          <w:tab w:val="left" w:pos="10665"/>
        </w:tabs>
        <w:autoSpaceDE w:val="0"/>
        <w:autoSpaceDN w:val="0"/>
        <w:adjustRightInd w:val="0"/>
        <w:spacing w:before="3" w:line="276" w:lineRule="exact"/>
        <w:ind w:left="1440" w:firstLine="1728"/>
        <w:rPr>
          <w:color w:val="000000"/>
          <w:spacing w:val="-3"/>
        </w:rPr>
      </w:pPr>
      <w:r>
        <w:rPr>
          <w:color w:val="000000"/>
          <w:spacing w:val="-3"/>
        </w:rPr>
        <w:t>Termination</w:t>
      </w:r>
      <w:r>
        <w:rPr>
          <w:color w:val="000000"/>
        </w:rPr>
        <w:tab/>
      </w:r>
      <w:r>
        <w:rPr>
          <w:color w:val="000000"/>
        </w:rPr>
        <w:tab/>
      </w:r>
      <w:r>
        <w:rPr>
          <w:color w:val="000000"/>
          <w:spacing w:val="-3"/>
        </w:rPr>
        <w:t>9</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 Costs</w:t>
      </w:r>
      <w:r>
        <w:rPr>
          <w:color w:val="000000"/>
        </w:rPr>
        <w:tab/>
      </w:r>
      <w:r>
        <w:rPr>
          <w:color w:val="000000"/>
          <w:spacing w:val="-3"/>
        </w:rPr>
        <w:t>10</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Survival</w:t>
      </w:r>
      <w:r>
        <w:rPr>
          <w:color w:val="000000"/>
        </w:rPr>
        <w:tab/>
      </w:r>
      <w:r>
        <w:rPr>
          <w:color w:val="000000"/>
          <w:spacing w:val="-3"/>
        </w:rPr>
        <w:t>10</w:t>
      </w:r>
    </w:p>
    <w:p w:rsidR="00A4401C" w:rsidRDefault="002E574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3.</w:t>
      </w:r>
      <w:r>
        <w:rPr>
          <w:color w:val="000000"/>
          <w:spacing w:val="-3"/>
        </w:rPr>
        <w:tab/>
        <w:t>EPC SERVICES</w:t>
      </w:r>
      <w:r>
        <w:rPr>
          <w:color w:val="000000"/>
        </w:rPr>
        <w:tab/>
      </w:r>
      <w:r>
        <w:rPr>
          <w:color w:val="000000"/>
          <w:spacing w:val="-3"/>
        </w:rPr>
        <w:t>11</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Performance of EPC Services</w:t>
      </w:r>
      <w:r>
        <w:rPr>
          <w:color w:val="000000"/>
        </w:rPr>
        <w:tab/>
      </w:r>
      <w:r>
        <w:rPr>
          <w:color w:val="000000"/>
          <w:spacing w:val="-3"/>
        </w:rPr>
        <w:t>11</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Equipment Procurement</w:t>
      </w:r>
      <w:r>
        <w:rPr>
          <w:color w:val="000000"/>
        </w:rPr>
        <w:tab/>
      </w:r>
      <w:r>
        <w:rPr>
          <w:color w:val="000000"/>
          <w:spacing w:val="-3"/>
        </w:rPr>
        <w:t>11</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Construction Commencement</w:t>
      </w:r>
      <w:r>
        <w:rPr>
          <w:color w:val="000000"/>
        </w:rPr>
        <w:tab/>
      </w:r>
      <w:r>
        <w:rPr>
          <w:color w:val="000000"/>
          <w:spacing w:val="-3"/>
        </w:rPr>
        <w:t>11</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Work Progress</w:t>
      </w:r>
      <w:r>
        <w:rPr>
          <w:color w:val="000000"/>
        </w:rPr>
        <w:tab/>
      </w:r>
      <w:r>
        <w:rPr>
          <w:color w:val="000000"/>
          <w:spacing w:val="-3"/>
        </w:rPr>
        <w:t>11</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Exchange</w:t>
      </w:r>
      <w:r>
        <w:rPr>
          <w:color w:val="000000"/>
        </w:rPr>
        <w:tab/>
      </w:r>
      <w:r>
        <w:rPr>
          <w:color w:val="000000"/>
          <w:spacing w:val="-3"/>
        </w:rPr>
        <w:t>12</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Ownership of Affected System Upgrade Facilities</w:t>
      </w:r>
      <w:r>
        <w:rPr>
          <w:color w:val="000000"/>
        </w:rPr>
        <w:tab/>
      </w:r>
      <w:r>
        <w:rPr>
          <w:color w:val="000000"/>
          <w:spacing w:val="-3"/>
        </w:rPr>
        <w:t>12</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Reserved</w:t>
      </w:r>
      <w:r>
        <w:rPr>
          <w:color w:val="000000"/>
        </w:rPr>
        <w:tab/>
      </w:r>
      <w:r>
        <w:rPr>
          <w:color w:val="000000"/>
          <w:spacing w:val="-3"/>
        </w:rPr>
        <w:t>12</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Reserved</w:t>
      </w:r>
      <w:r>
        <w:rPr>
          <w:color w:val="000000"/>
        </w:rPr>
        <w:tab/>
      </w:r>
      <w:r>
        <w:rPr>
          <w:color w:val="000000"/>
          <w:spacing w:val="-3"/>
        </w:rPr>
        <w:t>12</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Permits</w:t>
      </w:r>
      <w:r>
        <w:rPr>
          <w:color w:val="000000"/>
        </w:rPr>
        <w:tab/>
      </w:r>
      <w:r>
        <w:rPr>
          <w:color w:val="000000"/>
          <w:spacing w:val="-3"/>
        </w:rPr>
        <w:t>12</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Suspension</w:t>
      </w:r>
      <w:r>
        <w:rPr>
          <w:color w:val="000000"/>
        </w:rPr>
        <w:tab/>
      </w:r>
      <w:r>
        <w:rPr>
          <w:color w:val="000000"/>
          <w:spacing w:val="-3"/>
        </w:rPr>
        <w:t>12</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Reserved</w:t>
      </w:r>
      <w:r>
        <w:rPr>
          <w:color w:val="000000"/>
        </w:rPr>
        <w:tab/>
      </w:r>
      <w:r>
        <w:rPr>
          <w:color w:val="000000"/>
          <w:spacing w:val="-3"/>
        </w:rPr>
        <w:t>13</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Tax Status; Non-Jurisdictional Entities</w:t>
      </w:r>
      <w:r>
        <w:rPr>
          <w:color w:val="000000"/>
        </w:rPr>
        <w:tab/>
      </w:r>
      <w:r>
        <w:rPr>
          <w:color w:val="000000"/>
          <w:spacing w:val="-3"/>
        </w:rPr>
        <w:t>13</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Modification</w:t>
      </w:r>
      <w:r>
        <w:rPr>
          <w:color w:val="000000"/>
        </w:rPr>
        <w:tab/>
      </w:r>
      <w:r>
        <w:rPr>
          <w:color w:val="000000"/>
          <w:spacing w:val="-3"/>
        </w:rPr>
        <w:t>13</w:t>
      </w:r>
    </w:p>
    <w:p w:rsidR="00A4401C" w:rsidRDefault="002E574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4.</w:t>
      </w:r>
      <w:r>
        <w:rPr>
          <w:color w:val="000000"/>
          <w:spacing w:val="-3"/>
        </w:rPr>
        <w:tab/>
        <w:t>TESTING AND INSPECTION</w:t>
      </w:r>
      <w:r>
        <w:rPr>
          <w:color w:val="000000"/>
        </w:rPr>
        <w:tab/>
      </w:r>
      <w:r>
        <w:rPr>
          <w:color w:val="000000"/>
          <w:spacing w:val="-3"/>
        </w:rPr>
        <w:t>14</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 xml:space="preserve">Initial Testing and </w:t>
      </w:r>
      <w:r>
        <w:rPr>
          <w:color w:val="000000"/>
          <w:spacing w:val="-3"/>
        </w:rPr>
        <w:t>Modifications</w:t>
      </w:r>
      <w:r>
        <w:rPr>
          <w:color w:val="000000"/>
        </w:rPr>
        <w:tab/>
      </w:r>
      <w:r>
        <w:rPr>
          <w:color w:val="000000"/>
          <w:spacing w:val="-3"/>
        </w:rPr>
        <w:t>14</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Notice of Testing</w:t>
      </w:r>
      <w:r>
        <w:rPr>
          <w:color w:val="000000"/>
        </w:rPr>
        <w:tab/>
      </w:r>
      <w:r>
        <w:rPr>
          <w:color w:val="000000"/>
          <w:spacing w:val="-3"/>
        </w:rPr>
        <w:t>14</w:t>
      </w:r>
    </w:p>
    <w:p w:rsidR="00A4401C" w:rsidRDefault="002E574B">
      <w:pPr>
        <w:tabs>
          <w:tab w:val="left" w:pos="2880"/>
          <w:tab w:val="left" w:leader="dot" w:pos="10543"/>
        </w:tabs>
        <w:autoSpaceDE w:val="0"/>
        <w:autoSpaceDN w:val="0"/>
        <w:adjustRightInd w:val="0"/>
        <w:spacing w:before="4" w:line="276" w:lineRule="exact"/>
        <w:ind w:left="1440"/>
        <w:rPr>
          <w:color w:val="000000"/>
          <w:spacing w:val="-3"/>
        </w:rPr>
      </w:pPr>
      <w:r>
        <w:rPr>
          <w:color w:val="000000"/>
          <w:spacing w:val="-3"/>
        </w:rPr>
        <w:t>ARTICLE 5.</w:t>
      </w:r>
      <w:r>
        <w:rPr>
          <w:color w:val="000000"/>
          <w:spacing w:val="-3"/>
        </w:rPr>
        <w:tab/>
        <w:t>COMMUNICATIONS</w:t>
      </w:r>
      <w:r>
        <w:rPr>
          <w:color w:val="000000"/>
        </w:rPr>
        <w:tab/>
      </w:r>
      <w:r>
        <w:rPr>
          <w:color w:val="000000"/>
          <w:spacing w:val="-3"/>
        </w:rPr>
        <w:t>14</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No Annexation</w:t>
      </w:r>
      <w:r>
        <w:rPr>
          <w:color w:val="000000"/>
        </w:rPr>
        <w:tab/>
      </w:r>
      <w:r>
        <w:rPr>
          <w:color w:val="000000"/>
          <w:spacing w:val="-3"/>
        </w:rPr>
        <w:t>14</w:t>
      </w:r>
    </w:p>
    <w:p w:rsidR="00A4401C" w:rsidRDefault="002E574B">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PERFORMANCE OBLIGATIONS</w:t>
      </w:r>
      <w:r>
        <w:rPr>
          <w:color w:val="000000"/>
        </w:rPr>
        <w:tab/>
      </w:r>
      <w:r>
        <w:rPr>
          <w:color w:val="000000"/>
          <w:spacing w:val="-3"/>
        </w:rPr>
        <w:t>14</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EPC Services and Cost Responsibilities</w:t>
      </w:r>
      <w:r>
        <w:rPr>
          <w:color w:val="000000"/>
        </w:rPr>
        <w:tab/>
      </w:r>
      <w:r>
        <w:rPr>
          <w:color w:val="000000"/>
          <w:spacing w:val="-3"/>
        </w:rPr>
        <w:t>14</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Provision and Application of Security</w:t>
      </w:r>
      <w:r>
        <w:rPr>
          <w:color w:val="000000"/>
        </w:rPr>
        <w:tab/>
      </w:r>
      <w:r>
        <w:rPr>
          <w:color w:val="000000"/>
          <w:spacing w:val="-3"/>
        </w:rPr>
        <w:t>15</w:t>
      </w:r>
    </w:p>
    <w:p w:rsidR="00A4401C" w:rsidRDefault="002E574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INVOICE</w:t>
      </w:r>
      <w:r>
        <w:rPr>
          <w:color w:val="000000"/>
        </w:rPr>
        <w:tab/>
      </w:r>
      <w:r>
        <w:rPr>
          <w:color w:val="000000"/>
          <w:spacing w:val="-3"/>
        </w:rPr>
        <w:t>15</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15</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 xml:space="preserve">Refund of </w:t>
      </w:r>
      <w:r>
        <w:rPr>
          <w:color w:val="000000"/>
          <w:spacing w:val="-3"/>
        </w:rPr>
        <w:t>Remaining Security/Case and Overpayment Amount</w:t>
      </w:r>
      <w:r>
        <w:rPr>
          <w:color w:val="000000"/>
        </w:rPr>
        <w:tab/>
      </w:r>
      <w:r>
        <w:rPr>
          <w:color w:val="000000"/>
          <w:spacing w:val="-3"/>
        </w:rPr>
        <w:t>15</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Payment</w:t>
      </w:r>
      <w:r>
        <w:rPr>
          <w:color w:val="000000"/>
        </w:rPr>
        <w:tab/>
      </w:r>
      <w:r>
        <w:rPr>
          <w:color w:val="000000"/>
          <w:spacing w:val="-3"/>
        </w:rPr>
        <w:t>15</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Disputes</w:t>
      </w:r>
      <w:r>
        <w:rPr>
          <w:color w:val="000000"/>
        </w:rPr>
        <w:tab/>
      </w:r>
      <w:r>
        <w:rPr>
          <w:color w:val="000000"/>
          <w:spacing w:val="-3"/>
        </w:rPr>
        <w:t>16</w:t>
      </w:r>
    </w:p>
    <w:p w:rsidR="00A4401C" w:rsidRDefault="002E574B">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8.</w:t>
      </w:r>
      <w:r>
        <w:rPr>
          <w:color w:val="000000"/>
          <w:spacing w:val="-3"/>
        </w:rPr>
        <w:tab/>
        <w:t>REGULATORY REQUIRMENTS AND GOVERNING LAW</w:t>
      </w:r>
      <w:r>
        <w:rPr>
          <w:color w:val="000000"/>
        </w:rPr>
        <w:tab/>
      </w:r>
      <w:r>
        <w:rPr>
          <w:color w:val="000000"/>
          <w:spacing w:val="-3"/>
        </w:rPr>
        <w:t>16</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Regulatory Requirements</w:t>
      </w:r>
      <w:r>
        <w:rPr>
          <w:color w:val="000000"/>
        </w:rPr>
        <w:tab/>
      </w:r>
      <w:r>
        <w:rPr>
          <w:color w:val="000000"/>
          <w:spacing w:val="-3"/>
        </w:rPr>
        <w:t>16</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Governing Law</w:t>
      </w:r>
      <w:r>
        <w:rPr>
          <w:color w:val="000000"/>
        </w:rPr>
        <w:tab/>
      </w:r>
      <w:r>
        <w:rPr>
          <w:color w:val="000000"/>
          <w:spacing w:val="-3"/>
        </w:rPr>
        <w:t>16</w:t>
      </w:r>
    </w:p>
    <w:p w:rsidR="00A4401C" w:rsidRDefault="002E574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9.</w:t>
      </w:r>
      <w:r>
        <w:rPr>
          <w:color w:val="000000"/>
          <w:spacing w:val="-3"/>
        </w:rPr>
        <w:tab/>
        <w:t>NOTICES</w:t>
      </w:r>
      <w:r>
        <w:rPr>
          <w:color w:val="000000"/>
        </w:rPr>
        <w:tab/>
      </w:r>
      <w:r>
        <w:rPr>
          <w:color w:val="000000"/>
          <w:spacing w:val="-3"/>
        </w:rPr>
        <w:t>16</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General</w:t>
      </w:r>
      <w:r>
        <w:rPr>
          <w:color w:val="000000"/>
        </w:rPr>
        <w:tab/>
      </w:r>
      <w:r>
        <w:rPr>
          <w:color w:val="000000"/>
          <w:spacing w:val="-3"/>
        </w:rPr>
        <w:t>16</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Billings and Payments</w:t>
      </w:r>
      <w:r>
        <w:rPr>
          <w:color w:val="000000"/>
        </w:rPr>
        <w:tab/>
      </w:r>
      <w:r>
        <w:rPr>
          <w:color w:val="000000"/>
          <w:spacing w:val="-3"/>
        </w:rPr>
        <w:t>17</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 xml:space="preserve">Alternative Forms of </w:t>
      </w:r>
      <w:r>
        <w:rPr>
          <w:color w:val="000000"/>
          <w:spacing w:val="-3"/>
        </w:rPr>
        <w:t>Notice</w:t>
      </w:r>
      <w:r>
        <w:rPr>
          <w:color w:val="000000"/>
        </w:rPr>
        <w:tab/>
      </w:r>
      <w:r>
        <w:rPr>
          <w:color w:val="000000"/>
          <w:spacing w:val="-3"/>
        </w:rPr>
        <w:t>17</w:t>
      </w:r>
    </w:p>
    <w:p w:rsidR="00A4401C" w:rsidRDefault="002E574B">
      <w:pPr>
        <w:tabs>
          <w:tab w:val="left" w:leader="dot" w:pos="10543"/>
        </w:tabs>
        <w:autoSpaceDE w:val="0"/>
        <w:autoSpaceDN w:val="0"/>
        <w:adjustRightInd w:val="0"/>
        <w:spacing w:before="1" w:line="272" w:lineRule="exact"/>
        <w:ind w:left="1440"/>
        <w:rPr>
          <w:color w:val="000000"/>
          <w:spacing w:val="-3"/>
        </w:rPr>
      </w:pPr>
      <w:r>
        <w:rPr>
          <w:color w:val="000000"/>
          <w:spacing w:val="-3"/>
        </w:rPr>
        <w:lastRenderedPageBreak/>
        <w:t>ARTICLE 10.</w:t>
      </w:r>
      <w:r>
        <w:rPr>
          <w:rFonts w:ascii="Calibri" w:hAnsi="Calibri"/>
          <w:color w:val="000000"/>
          <w:spacing w:val="-3"/>
          <w:sz w:val="22"/>
        </w:rPr>
        <w:t xml:space="preserve"> </w:t>
      </w:r>
      <w:r>
        <w:rPr>
          <w:color w:val="000000"/>
          <w:spacing w:val="-3"/>
        </w:rPr>
        <w:t>FORCE MAJEURE</w:t>
      </w:r>
      <w:r>
        <w:rPr>
          <w:color w:val="000000"/>
        </w:rPr>
        <w:tab/>
      </w:r>
      <w:r>
        <w:rPr>
          <w:color w:val="000000"/>
          <w:spacing w:val="-3"/>
        </w:rPr>
        <w:t>17</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General</w:t>
      </w:r>
      <w:r>
        <w:rPr>
          <w:color w:val="000000"/>
        </w:rPr>
        <w:tab/>
      </w:r>
      <w:r>
        <w:rPr>
          <w:color w:val="000000"/>
          <w:spacing w:val="-3"/>
        </w:rPr>
        <w:t>17</w:t>
      </w:r>
    </w:p>
    <w:p w:rsidR="00A4401C" w:rsidRDefault="00A4401C">
      <w:pPr>
        <w:autoSpaceDE w:val="0"/>
        <w:autoSpaceDN w:val="0"/>
        <w:adjustRightInd w:val="0"/>
        <w:spacing w:line="276" w:lineRule="exact"/>
        <w:ind w:left="6086"/>
        <w:rPr>
          <w:color w:val="000000"/>
          <w:spacing w:val="-3"/>
        </w:rPr>
      </w:pPr>
    </w:p>
    <w:p w:rsidR="00A4401C" w:rsidRDefault="002E574B">
      <w:pPr>
        <w:autoSpaceDE w:val="0"/>
        <w:autoSpaceDN w:val="0"/>
        <w:adjustRightInd w:val="0"/>
        <w:spacing w:before="228" w:line="276" w:lineRule="exact"/>
        <w:ind w:left="6086"/>
        <w:rPr>
          <w:color w:val="000000"/>
          <w:spacing w:val="-3"/>
        </w:rPr>
      </w:pPr>
      <w:r>
        <w:rPr>
          <w:color w:val="000000"/>
          <w:spacing w:val="-3"/>
        </w:rPr>
        <w:t xml:space="preserve">i </w:t>
      </w:r>
    </w:p>
    <w:p w:rsidR="00A4401C" w:rsidRDefault="00A4401C">
      <w:pPr>
        <w:autoSpaceDE w:val="0"/>
        <w:autoSpaceDN w:val="0"/>
        <w:adjustRightInd w:val="0"/>
        <w:rPr>
          <w:color w:val="000000"/>
          <w:spacing w:val="-3"/>
        </w:rPr>
        <w:sectPr w:rsidR="00A4401C">
          <w:headerReference w:type="even" r:id="rId21"/>
          <w:headerReference w:type="default" r:id="rId22"/>
          <w:footerReference w:type="even" r:id="rId23"/>
          <w:footerReference w:type="default" r:id="rId24"/>
          <w:headerReference w:type="first" r:id="rId25"/>
          <w:footerReference w:type="first" r:id="rId26"/>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lastRenderedPageBreak/>
        <w:pict>
          <v:shape id="_x0000_s1058" type="#_x0000_t75" style="position:absolute;margin-left:84.95pt;margin-top:87.8pt;width:19.4pt;height:9.35pt;z-index:-251642880;mso-position-horizontal-relative:page;mso-position-vertical-relative:page" o:allowincell="f">
            <v:imagedata r:id="rId20" o:title=""/>
            <w10:wrap anchorx="page" anchory="page"/>
          </v:shape>
        </w:pict>
      </w:r>
      <w:r>
        <w:rPr>
          <w:color w:val="000000"/>
          <w:spacing w:val="-3"/>
        </w:rPr>
        <w:pict>
          <v:shape id="_x0000_s1059" type="#_x0000_t75" style="position:absolute;margin-left:84.95pt;margin-top:101.75pt;width:20.4pt;height:9.35pt;z-index:-251632640;mso-position-horizontal-relative:page;mso-position-vertical-relative:page" o:allowincell="f">
            <v:imagedata r:id="rId18" o:title=""/>
            <w10:wrap anchorx="page" anchory="page"/>
          </v:shape>
        </w:pict>
      </w:r>
      <w:r>
        <w:rPr>
          <w:color w:val="000000"/>
          <w:spacing w:val="-3"/>
        </w:rPr>
        <w:pict>
          <v:shape id="_x0000_s1060" type="#_x0000_t75" style="position:absolute;margin-left:84.95pt;margin-top:129.35pt;width:19.4pt;height:9.35pt;z-index:-251604992;mso-position-horizontal-relative:page;mso-position-vertical-relative:page" o:allowincell="f">
            <v:imagedata r:id="rId20" o:title=""/>
            <w10:wrap anchorx="page" anchory="page"/>
          </v:shape>
        </w:pict>
      </w:r>
      <w:r>
        <w:rPr>
          <w:color w:val="000000"/>
          <w:spacing w:val="-3"/>
        </w:rPr>
        <w:pict>
          <v:shape id="_x0000_s1061" type="#_x0000_t75" style="position:absolute;margin-left:84.95pt;margin-top:143pt;width:20.4pt;height:9.35pt;z-index:-251590656;mso-position-horizontal-relative:page;mso-position-vertical-relative:page" o:allowincell="f">
            <v:imagedata r:id="rId18" o:title=""/>
            <w10:wrap anchorx="page" anchory="page"/>
          </v:shape>
        </w:pict>
      </w:r>
      <w:r>
        <w:rPr>
          <w:color w:val="000000"/>
          <w:spacing w:val="-3"/>
        </w:rPr>
        <w:pict>
          <v:shape id="_x0000_s1062" type="#_x0000_t75" style="position:absolute;margin-left:84.95pt;margin-top:156.95pt;width:19.9pt;height:9.35pt;z-index:-251574272;mso-position-horizontal-relative:page;mso-position-vertical-relative:page" o:allowincell="f">
            <v:imagedata r:id="rId17" o:title=""/>
            <w10:wrap anchorx="page" anchory="page"/>
          </v:shape>
        </w:pict>
      </w:r>
      <w:r>
        <w:rPr>
          <w:color w:val="000000"/>
          <w:spacing w:val="-3"/>
        </w:rPr>
        <w:pict>
          <v:shape id="_x0000_s1063" type="#_x0000_t75" style="position:absolute;margin-left:84.95pt;margin-top:184.55pt;width:19.4pt;height:9.35pt;z-index:-251545600;mso-position-horizontal-relative:page;mso-position-vertical-relative:page" o:allowincell="f">
            <v:imagedata r:id="rId20" o:title=""/>
            <w10:wrap anchorx="page" anchory="page"/>
          </v:shape>
        </w:pict>
      </w:r>
      <w:r>
        <w:rPr>
          <w:color w:val="000000"/>
          <w:spacing w:val="-3"/>
        </w:rPr>
        <w:pict>
          <v:shape id="_x0000_s1064" type="#_x0000_t75" style="position:absolute;margin-left:84.95pt;margin-top:239.75pt;width:19.4pt;height:9.35pt;z-index:-251491328;mso-position-horizontal-relative:page;mso-position-vertical-relative:page" o:allowincell="f">
            <v:imagedata r:id="rId20" o:title=""/>
            <w10:wrap anchorx="page" anchory="page"/>
          </v:shape>
        </w:pict>
      </w:r>
      <w:r>
        <w:rPr>
          <w:color w:val="000000"/>
          <w:spacing w:val="-3"/>
        </w:rPr>
        <w:pict>
          <v:shape id="_x0000_s1065" type="#_x0000_t75" style="position:absolute;margin-left:84.95pt;margin-top:253.4pt;width:20.4pt;height:9.35pt;z-index:-251480064;mso-position-horizontal-relative:page;mso-position-vertical-relative:page" o:allowincell="f">
            <v:imagedata r:id="rId18" o:title=""/>
            <w10:wrap anchorx="page" anchory="page"/>
          </v:shape>
        </w:pict>
      </w:r>
      <w:r>
        <w:rPr>
          <w:color w:val="000000"/>
          <w:spacing w:val="-3"/>
        </w:rPr>
        <w:pict>
          <v:shape id="_x0000_s1066" type="#_x0000_t75" style="position:absolute;margin-left:84.95pt;margin-top:267.35pt;width:19.9pt;height:9.35pt;z-index:-251473920;mso-position-horizontal-relative:page;mso-position-vertical-relative:page" o:allowincell="f">
            <v:imagedata r:id="rId17" o:title=""/>
            <w10:wrap anchorx="page" anchory="page"/>
          </v:shape>
        </w:pict>
      </w:r>
      <w:r>
        <w:rPr>
          <w:color w:val="000000"/>
          <w:spacing w:val="-3"/>
        </w:rPr>
        <w:pict>
          <v:shape id="_x0000_s1067" type="#_x0000_t75" style="position:absolute;margin-left:84.95pt;margin-top:281pt;width:20.6pt;height:9.35pt;z-index:-251456512;mso-position-horizontal-relative:page;mso-position-vertical-relative:page" o:allowincell="f">
            <v:imagedata r:id="rId18" o:title=""/>
            <w10:wrap anchorx="page" anchory="page"/>
          </v:shape>
        </w:pict>
      </w:r>
      <w:r>
        <w:rPr>
          <w:color w:val="000000"/>
          <w:spacing w:val="-3"/>
        </w:rPr>
        <w:pict>
          <v:shape id="_x0000_s1068" type="#_x0000_t75" style="position:absolute;margin-left:84.95pt;margin-top:294.95pt;width:20.15pt;height:9.35pt;z-index:-251450368;mso-position-horizontal-relative:page;mso-position-vertical-relative:page" o:allowincell="f">
            <v:imagedata r:id="rId17" o:title=""/>
            <w10:wrap anchorx="page" anchory="page"/>
          </v:shape>
        </w:pict>
      </w:r>
      <w:r>
        <w:rPr>
          <w:color w:val="000000"/>
          <w:spacing w:val="-3"/>
        </w:rPr>
        <w:pict>
          <v:shape id="_x0000_s1069" type="#_x0000_t75" style="position:absolute;margin-left:84.95pt;margin-top:308.6pt;width:20.6pt;height:9.35pt;z-index:-251445248;mso-position-horizontal-relative:page;mso-position-vertical-relative:page" o:allowincell="f">
            <v:imagedata r:id="rId18" o:title=""/>
            <w10:wrap anchorx="page" anchory="page"/>
          </v:shape>
        </w:pict>
      </w:r>
      <w:r>
        <w:rPr>
          <w:color w:val="000000"/>
          <w:spacing w:val="-3"/>
        </w:rPr>
        <w:pict>
          <v:shape id="_x0000_s1070" type="#_x0000_t75" style="position:absolute;margin-left:84.95pt;margin-top:322.55pt;width:20.4pt;height:9.35pt;z-index:-251439104;mso-position-horizontal-relative:page;mso-position-vertical-relative:page" o:allowincell="f">
            <v:imagedata r:id="rId18" o:title=""/>
            <w10:wrap anchorx="page" anchory="page"/>
          </v:shape>
        </w:pict>
      </w:r>
      <w:r>
        <w:rPr>
          <w:color w:val="000000"/>
          <w:spacing w:val="-3"/>
        </w:rPr>
        <w:pict>
          <v:shape id="_x0000_s1071" type="#_x0000_t75" style="position:absolute;margin-left:84.95pt;margin-top:336.2pt;width:20.4pt;height:9.35pt;z-index:-251432960;mso-position-horizontal-relative:page;mso-position-vertical-relative:page" o:allowincell="f">
            <v:imagedata r:id="rId18" o:title=""/>
            <w10:wrap anchorx="page" anchory="page"/>
          </v:shape>
        </w:pict>
      </w:r>
      <w:r>
        <w:rPr>
          <w:color w:val="000000"/>
          <w:spacing w:val="-3"/>
        </w:rPr>
        <w:pict>
          <v:shape id="_x0000_s1072" type="#_x0000_t75" style="position:absolute;margin-left:84.95pt;margin-top:350.15pt;width:20.4pt;height:9.35pt;z-index:-251413504;mso-position-horizontal-relative:page;mso-position-vertical-relative:page" o:allowincell="f">
            <v:imagedata r:id="rId18" o:title=""/>
            <w10:wrap anchorx="page" anchory="page"/>
          </v:shape>
        </w:pict>
      </w:r>
      <w:r>
        <w:rPr>
          <w:color w:val="000000"/>
          <w:spacing w:val="-3"/>
        </w:rPr>
        <w:pict>
          <v:shape id="_x0000_s1073" type="#_x0000_t75" style="position:absolute;margin-left:84.95pt;margin-top:363.8pt;width:26.6pt;height:9.35pt;z-index:-251411456;mso-position-horizontal-relative:page;mso-position-vertical-relative:page" o:allowincell="f">
            <v:imagedata r:id="rId27" o:title=""/>
            <w10:wrap anchorx="page" anchory="page"/>
          </v:shape>
        </w:pict>
      </w:r>
      <w:r>
        <w:rPr>
          <w:color w:val="000000"/>
          <w:spacing w:val="-3"/>
        </w:rPr>
        <w:pict>
          <v:shape id="_x0000_s1074" type="#_x0000_t75" style="position:absolute;margin-left:84.95pt;margin-top:377.75pt;width:25.4pt;height:9.35pt;z-index:-251409408;mso-position-horizontal-relative:page;mso-position-vertical-relative:page" o:allowincell="f">
            <v:imagedata r:id="rId28" o:title=""/>
            <w10:wrap anchorx="page" anchory="page"/>
          </v:shape>
        </w:pict>
      </w:r>
      <w:r>
        <w:rPr>
          <w:color w:val="000000"/>
          <w:spacing w:val="-3"/>
        </w:rPr>
        <w:pict>
          <v:shape id="_x0000_s1075" type="#_x0000_t75" style="position:absolute;margin-left:84.95pt;margin-top:391.4pt;width:26.35pt;height:9.35pt;z-index:-251408384;mso-position-horizontal-relative:page;mso-position-vertical-relative:page" o:allowincell="f">
            <v:imagedata r:id="rId27" o:title=""/>
            <w10:wrap anchorx="page" anchory="page"/>
          </v:shape>
        </w:pict>
      </w:r>
      <w:r>
        <w:rPr>
          <w:color w:val="000000"/>
          <w:spacing w:val="-3"/>
        </w:rPr>
        <w:pict>
          <v:shape id="_x0000_s1076" type="#_x0000_t75" style="position:absolute;margin-left:84.95pt;margin-top:405.35pt;width:25.9pt;height:9.35pt;z-index:-251403264;mso-position-horizontal-relative:page;mso-position-vertical-relative:page" o:allowincell="f">
            <v:imagedata r:id="rId29" o:title=""/>
            <w10:wrap anchorx="page" anchory="page"/>
          </v:shape>
        </w:pict>
      </w:r>
      <w:r>
        <w:rPr>
          <w:color w:val="000000"/>
          <w:spacing w:val="-3"/>
        </w:rPr>
        <w:pict>
          <v:shape id="_x0000_s1077" type="#_x0000_t75" style="position:absolute;margin-left:84.95pt;margin-top:460.55pt;width:19.4pt;height:9.35pt;z-index:-251388928;mso-position-horizontal-relative:page;mso-position-vertical-relative:page" o:allowincell="f">
            <v:imagedata r:id="rId20" o:title=""/>
            <w10:wrap anchorx="page" anchory="page"/>
          </v:shape>
        </w:pict>
      </w:r>
      <w:r>
        <w:rPr>
          <w:color w:val="000000"/>
          <w:spacing w:val="-3"/>
        </w:rPr>
        <w:pict>
          <v:shape id="_x0000_s1078" type="#_x0000_t75" style="position:absolute;margin-left:84.95pt;margin-top:474.2pt;width:20.4pt;height:9.35pt;z-index:-251377664;mso-position-horizontal-relative:page;mso-position-vertical-relative:page" o:allowincell="f">
            <v:imagedata r:id="rId18" o:title=""/>
            <w10:wrap anchorx="page" anchory="page"/>
          </v:shape>
        </w:pict>
      </w:r>
      <w:r>
        <w:rPr>
          <w:color w:val="000000"/>
          <w:spacing w:val="-3"/>
        </w:rPr>
        <w:pict>
          <v:shape id="_x0000_s1079" type="#_x0000_t75" style="position:absolute;margin-left:84.95pt;margin-top:488.15pt;width:19.9pt;height:9.35pt;z-index:-251361280;mso-position-horizontal-relative:page;mso-position-vertical-relative:page" o:allowincell="f">
            <v:imagedata r:id="rId17" o:title=""/>
            <w10:wrap anchorx="page" anchory="page"/>
          </v:shape>
        </w:pict>
      </w:r>
      <w:r>
        <w:rPr>
          <w:color w:val="000000"/>
          <w:spacing w:val="-3"/>
        </w:rPr>
        <w:pict>
          <v:shape id="_x0000_s1080" type="#_x0000_t75" style="position:absolute;margin-left:84.95pt;margin-top:501.8pt;width:20.6pt;height:9.35pt;z-index:-251359232;mso-position-horizontal-relative:page;mso-position-vertical-relative:page" o:allowincell="f">
            <v:imagedata r:id="rId18" o:title=""/>
            <w10:wrap anchorx="page" anchory="page"/>
          </v:shape>
        </w:pict>
      </w:r>
      <w:r>
        <w:rPr>
          <w:color w:val="000000"/>
          <w:spacing w:val="-3"/>
        </w:rPr>
        <w:pict>
          <v:shape id="_x0000_s1081" type="#_x0000_t75" style="position:absolute;margin-left:84.95pt;margin-top:529.4pt;width:19.4pt;height:9.35pt;z-index:-251357184;mso-position-horizontal-relative:page;mso-position-vertical-relative:page" o:allowincell="f">
            <v:imagedata r:id="rId20" o:title=""/>
            <w10:wrap anchorx="page" anchory="page"/>
          </v:shape>
        </w:pict>
      </w:r>
      <w:r>
        <w:rPr>
          <w:color w:val="000000"/>
          <w:spacing w:val="-3"/>
        </w:rPr>
        <w:pict>
          <v:shape id="_x0000_s1082" type="#_x0000_t75" style="position:absolute;margin-left:84.95pt;margin-top:543.35pt;width:20.4pt;height:9.35pt;z-index:-251355136;mso-position-horizontal-relative:page;mso-position-vertical-relative:page" o:allowincell="f">
            <v:imagedata r:id="rId18" o:title=""/>
            <w10:wrap anchorx="page" anchory="page"/>
          </v:shape>
        </w:pict>
      </w:r>
      <w:r>
        <w:rPr>
          <w:color w:val="000000"/>
          <w:spacing w:val="-3"/>
        </w:rPr>
        <w:pict>
          <v:shape id="_x0000_s1083" type="#_x0000_t75" style="position:absolute;margin-left:84.95pt;margin-top:557pt;width:19.9pt;height:9.35pt;z-index:-251352064;mso-position-horizontal-relative:page;mso-position-vertical-relative:page" o:allowincell="f">
            <v:imagedata r:id="rId17" o:title=""/>
            <w10:wrap anchorx="page" anchory="page"/>
          </v:shape>
        </w:pict>
      </w:r>
      <w:r>
        <w:rPr>
          <w:color w:val="000000"/>
          <w:spacing w:val="-3"/>
        </w:rPr>
        <w:pict>
          <v:shape id="_x0000_s1084" type="#_x0000_t75" style="position:absolute;margin-left:84.95pt;margin-top:570.95pt;width:20.6pt;height:9.35pt;z-index:-251350016;mso-position-horizontal-relative:page;mso-position-vertical-relative:page" o:allowincell="f">
            <v:imagedata r:id="rId18" o:title=""/>
            <w10:wrap anchorx="page" anchory="page"/>
          </v:shape>
        </w:pict>
      </w:r>
      <w:r>
        <w:rPr>
          <w:color w:val="000000"/>
          <w:spacing w:val="-3"/>
        </w:rPr>
        <w:pict>
          <v:shape id="_x0000_s1085" type="#_x0000_t75" style="position:absolute;margin-left:84.95pt;margin-top:584.6pt;width:20.15pt;height:9.35pt;z-index:-251348992;mso-position-horizontal-relative:page;mso-position-vertical-relative:page" o:allowincell="f">
            <v:imagedata r:id="rId17" o:title=""/>
            <w10:wrap anchorx="page" anchory="page"/>
          </v:shape>
        </w:pict>
      </w:r>
      <w:r>
        <w:rPr>
          <w:color w:val="000000"/>
          <w:spacing w:val="-3"/>
        </w:rPr>
        <w:pict>
          <v:shape id="_x0000_s1086" type="#_x0000_t75" style="position:absolute;margin-left:84pt;margin-top:612.2pt;width:20.35pt;height:9.35pt;z-index:-251346944;mso-position-horizontal-relative:page;mso-position-vertical-relative:page" o:allowincell="f">
            <v:imagedata r:id="rId18" o:title=""/>
            <w10:wrap anchorx="page" anchory="page"/>
          </v:shape>
        </w:pict>
      </w:r>
      <w:r>
        <w:rPr>
          <w:color w:val="000000"/>
          <w:spacing w:val="-3"/>
        </w:rPr>
        <w:pict>
          <v:shape id="_x0000_s1087" type="#_x0000_t75" style="position:absolute;margin-left:84pt;margin-top:626.15pt;width:21.35pt;height:9.35pt;z-index:-251344896;mso-position-horizontal-relative:page;mso-position-vertical-relative:page" o:allowincell="f">
            <v:imagedata r:id="rId16" o:title=""/>
            <w10:wrap anchorx="page" anchory="page"/>
          </v:shape>
        </w:pict>
      </w:r>
      <w:r>
        <w:rPr>
          <w:color w:val="000000"/>
          <w:spacing w:val="-3"/>
        </w:rPr>
        <w:pict>
          <v:shape id="_x0000_s1088" type="#_x0000_t75" style="position:absolute;margin-left:84pt;margin-top:639.8pt;width:20.85pt;height:9.35pt;z-index:-251343872;mso-position-horizontal-relative:page;mso-position-vertical-relative:page" o:allowincell="f">
            <v:imagedata r:id="rId18" o:title=""/>
            <w10:wrap anchorx="page" anchory="page"/>
          </v:shape>
        </w:pict>
      </w:r>
      <w:r>
        <w:rPr>
          <w:color w:val="000000"/>
          <w:spacing w:val="-3"/>
        </w:rPr>
        <w:pict>
          <v:shape id="_x0000_s1089" type="#_x0000_t75" style="position:absolute;margin-left:84pt;margin-top:667.4pt;width:20.35pt;height:9.35pt;z-index:-251340800;mso-position-horizontal-relative:page;mso-position-vertical-relative:page" o:allowincell="f">
            <v:imagedata r:id="rId18" o:title=""/>
            <w10:wrap anchorx="page" anchory="page"/>
          </v:shape>
        </w:pict>
      </w:r>
      <w:r>
        <w:rPr>
          <w:color w:val="000000"/>
          <w:spacing w:val="-3"/>
        </w:rPr>
        <w:pict>
          <v:shape id="_x0000_s1090" type="#_x0000_t75" style="position:absolute;margin-left:84pt;margin-top:681.35pt;width:21.35pt;height:9.35pt;z-index:-251338752;mso-position-horizontal-relative:page;mso-position-vertical-relative:page" o:allowincell="f">
            <v:imagedata r:id="rId16" o:title=""/>
            <w10:wrap anchorx="page" anchory="page"/>
          </v:shape>
        </w:pict>
      </w:r>
      <w:r>
        <w:rPr>
          <w:color w:val="000000"/>
          <w:spacing w:val="-3"/>
        </w:rPr>
        <w:pict>
          <v:shape id="_x0000_s1091" type="#_x0000_t75" style="position:absolute;margin-left:84pt;margin-top:695pt;width:20.85pt;height:9.35pt;z-index:-251337728;mso-position-horizontal-relative:page;mso-position-vertical-relative:page" o:allowincell="f">
            <v:imagedata r:id="rId18" o:title=""/>
            <w10:wrap anchorx="page" anchory="page"/>
          </v:shape>
        </w:pict>
      </w:r>
      <w:bookmarkStart w:id="3" w:name="Pg3"/>
      <w:bookmarkEnd w:id="3"/>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tabs>
          <w:tab w:val="left" w:leader="dot" w:pos="10543"/>
        </w:tabs>
        <w:autoSpaceDE w:val="0"/>
        <w:autoSpaceDN w:val="0"/>
        <w:adjustRightInd w:val="0"/>
        <w:spacing w:before="163"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DEFAULT</w:t>
      </w:r>
      <w:r>
        <w:rPr>
          <w:color w:val="000000"/>
        </w:rPr>
        <w:tab/>
      </w:r>
      <w:r>
        <w:rPr>
          <w:color w:val="000000"/>
          <w:spacing w:val="-3"/>
        </w:rPr>
        <w:t>17</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17</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Right to Terminate</w:t>
      </w:r>
      <w:r>
        <w:rPr>
          <w:color w:val="000000"/>
        </w:rPr>
        <w:tab/>
      </w:r>
      <w:r>
        <w:rPr>
          <w:color w:val="000000"/>
          <w:spacing w:val="-3"/>
        </w:rPr>
        <w:t>18</w:t>
      </w:r>
    </w:p>
    <w:p w:rsidR="00A4401C" w:rsidRDefault="002E574B">
      <w:pPr>
        <w:tabs>
          <w:tab w:val="left" w:leader="dot" w:pos="10543"/>
        </w:tabs>
        <w:autoSpaceDE w:val="0"/>
        <w:autoSpaceDN w:val="0"/>
        <w:adjustRightInd w:val="0"/>
        <w:spacing w:before="1" w:line="273"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18</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Indemnity</w:t>
      </w:r>
      <w:r>
        <w:rPr>
          <w:color w:val="000000"/>
        </w:rPr>
        <w:tab/>
      </w:r>
      <w:r>
        <w:rPr>
          <w:color w:val="000000"/>
          <w:spacing w:val="-3"/>
        </w:rPr>
        <w:t>18</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 xml:space="preserve">No </w:t>
      </w:r>
      <w:r>
        <w:rPr>
          <w:color w:val="000000"/>
          <w:spacing w:val="-3"/>
        </w:rPr>
        <w:t>Consequential Damages</w:t>
      </w:r>
      <w:r>
        <w:rPr>
          <w:color w:val="000000"/>
        </w:rPr>
        <w:tab/>
      </w:r>
      <w:r>
        <w:rPr>
          <w:color w:val="000000"/>
          <w:spacing w:val="-3"/>
        </w:rPr>
        <w:t>19</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Insurance</w:t>
      </w:r>
      <w:r>
        <w:rPr>
          <w:color w:val="000000"/>
        </w:rPr>
        <w:tab/>
      </w:r>
      <w:r>
        <w:rPr>
          <w:color w:val="000000"/>
          <w:spacing w:val="-3"/>
        </w:rPr>
        <w:t>19</w:t>
      </w:r>
    </w:p>
    <w:p w:rsidR="00A4401C" w:rsidRDefault="002E574B">
      <w:pPr>
        <w:tabs>
          <w:tab w:val="left" w:leader="dot" w:pos="10543"/>
        </w:tabs>
        <w:autoSpaceDE w:val="0"/>
        <w:autoSpaceDN w:val="0"/>
        <w:adjustRightInd w:val="0"/>
        <w:spacing w:before="1" w:line="273"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ASSIGNMENT</w:t>
      </w:r>
      <w:r>
        <w:rPr>
          <w:color w:val="000000"/>
        </w:rPr>
        <w:tab/>
      </w:r>
      <w:r>
        <w:rPr>
          <w:color w:val="000000"/>
          <w:spacing w:val="-3"/>
        </w:rPr>
        <w:t>22</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Assignment</w:t>
      </w:r>
      <w:r>
        <w:rPr>
          <w:color w:val="000000"/>
        </w:rPr>
        <w:tab/>
      </w:r>
      <w:r>
        <w:rPr>
          <w:color w:val="000000"/>
          <w:spacing w:val="-3"/>
        </w:rPr>
        <w:t>22</w:t>
      </w:r>
    </w:p>
    <w:p w:rsidR="00A4401C" w:rsidRDefault="002E574B">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SEVERABILITY</w:t>
      </w:r>
      <w:r>
        <w:rPr>
          <w:color w:val="000000"/>
        </w:rPr>
        <w:tab/>
      </w:r>
      <w:r>
        <w:rPr>
          <w:color w:val="000000"/>
          <w:spacing w:val="-3"/>
        </w:rPr>
        <w:t>22</w:t>
      </w:r>
    </w:p>
    <w:p w:rsidR="00A4401C" w:rsidRDefault="002E574B">
      <w:pPr>
        <w:tabs>
          <w:tab w:val="left" w:leader="dot" w:pos="10543"/>
        </w:tabs>
        <w:autoSpaceDE w:val="0"/>
        <w:autoSpaceDN w:val="0"/>
        <w:adjustRightInd w:val="0"/>
        <w:spacing w:before="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COMPARABILITY</w:t>
      </w:r>
      <w:r>
        <w:rPr>
          <w:color w:val="000000"/>
        </w:rPr>
        <w:tab/>
      </w:r>
      <w:r>
        <w:rPr>
          <w:color w:val="000000"/>
          <w:spacing w:val="-3"/>
        </w:rPr>
        <w:t>22</w:t>
      </w:r>
    </w:p>
    <w:p w:rsidR="00A4401C" w:rsidRDefault="002E574B">
      <w:pPr>
        <w:tabs>
          <w:tab w:val="left" w:leader="dot" w:pos="10543"/>
        </w:tabs>
        <w:autoSpaceDE w:val="0"/>
        <w:autoSpaceDN w:val="0"/>
        <w:adjustRightInd w:val="0"/>
        <w:spacing w:before="1" w:line="273"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23</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Confidentiality</w:t>
      </w:r>
      <w:r>
        <w:rPr>
          <w:color w:val="000000"/>
        </w:rPr>
        <w:tab/>
      </w:r>
      <w:r>
        <w:rPr>
          <w:color w:val="000000"/>
          <w:spacing w:val="-3"/>
        </w:rPr>
        <w:t>23</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Term</w:t>
      </w:r>
      <w:r>
        <w:rPr>
          <w:color w:val="000000"/>
        </w:rPr>
        <w:tab/>
      </w:r>
      <w:r>
        <w:rPr>
          <w:color w:val="000000"/>
          <w:spacing w:val="-3"/>
        </w:rPr>
        <w:t>23</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Confidential Information</w:t>
      </w:r>
      <w:r>
        <w:rPr>
          <w:color w:val="000000"/>
        </w:rPr>
        <w:tab/>
      </w:r>
      <w:r>
        <w:rPr>
          <w:color w:val="000000"/>
          <w:spacing w:val="-3"/>
        </w:rPr>
        <w:t>23</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Scope</w:t>
      </w:r>
      <w:r>
        <w:rPr>
          <w:color w:val="000000"/>
        </w:rPr>
        <w:tab/>
      </w:r>
      <w:r>
        <w:rPr>
          <w:color w:val="000000"/>
          <w:spacing w:val="-3"/>
        </w:rPr>
        <w:t>23</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 xml:space="preserve">Release of Confidential </w:t>
      </w:r>
      <w:r>
        <w:rPr>
          <w:color w:val="000000"/>
          <w:spacing w:val="-3"/>
        </w:rPr>
        <w:t>Information</w:t>
      </w:r>
      <w:r>
        <w:rPr>
          <w:color w:val="000000"/>
        </w:rPr>
        <w:tab/>
      </w:r>
      <w:r>
        <w:rPr>
          <w:color w:val="000000"/>
          <w:spacing w:val="-3"/>
        </w:rPr>
        <w:t>24</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Rights</w:t>
      </w:r>
      <w:r>
        <w:rPr>
          <w:color w:val="000000"/>
        </w:rPr>
        <w:tab/>
      </w:r>
      <w:r>
        <w:rPr>
          <w:color w:val="000000"/>
          <w:spacing w:val="-3"/>
        </w:rPr>
        <w:t>24</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Warranties</w:t>
      </w:r>
      <w:r>
        <w:rPr>
          <w:color w:val="000000"/>
        </w:rPr>
        <w:tab/>
      </w:r>
      <w:r>
        <w:rPr>
          <w:color w:val="000000"/>
          <w:spacing w:val="-3"/>
        </w:rPr>
        <w:t>24</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Standard of Care</w:t>
      </w:r>
      <w:r>
        <w:rPr>
          <w:color w:val="000000"/>
        </w:rPr>
        <w:tab/>
      </w:r>
      <w:r>
        <w:rPr>
          <w:color w:val="000000"/>
          <w:spacing w:val="-3"/>
        </w:rPr>
        <w:t>24</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Order of Disclosure</w:t>
      </w:r>
      <w:r>
        <w:rPr>
          <w:color w:val="000000"/>
        </w:rPr>
        <w:tab/>
      </w:r>
      <w:r>
        <w:rPr>
          <w:color w:val="000000"/>
          <w:spacing w:val="-3"/>
        </w:rPr>
        <w:t>24</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 of Agreement</w:t>
      </w:r>
      <w:r>
        <w:rPr>
          <w:color w:val="000000"/>
        </w:rPr>
        <w:tab/>
      </w:r>
      <w:r>
        <w:rPr>
          <w:color w:val="000000"/>
          <w:spacing w:val="-3"/>
        </w:rPr>
        <w:t>25</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Remedies</w:t>
      </w:r>
      <w:r>
        <w:rPr>
          <w:color w:val="000000"/>
        </w:rPr>
        <w:tab/>
      </w:r>
      <w:r>
        <w:rPr>
          <w:color w:val="000000"/>
          <w:spacing w:val="-3"/>
        </w:rPr>
        <w:t>25</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Disclosure to FERC, its Staff, or a State</w:t>
      </w:r>
      <w:r>
        <w:rPr>
          <w:color w:val="000000"/>
        </w:rPr>
        <w:tab/>
      </w:r>
      <w:r>
        <w:rPr>
          <w:color w:val="000000"/>
          <w:spacing w:val="-3"/>
        </w:rPr>
        <w:t>25</w:t>
      </w:r>
    </w:p>
    <w:p w:rsidR="00A4401C" w:rsidRDefault="002E574B">
      <w:pPr>
        <w:autoSpaceDE w:val="0"/>
        <w:autoSpaceDN w:val="0"/>
        <w:adjustRightInd w:val="0"/>
        <w:spacing w:before="4" w:line="276" w:lineRule="exact"/>
        <w:ind w:left="1440" w:firstLine="1728"/>
        <w:rPr>
          <w:color w:val="000000"/>
          <w:spacing w:val="-2"/>
        </w:rPr>
      </w:pPr>
      <w:r>
        <w:rPr>
          <w:color w:val="000000"/>
          <w:spacing w:val="-2"/>
        </w:rPr>
        <w:t>Required Notices Upon Requests or Demands for Confidential Information ..25</w:t>
      </w:r>
    </w:p>
    <w:p w:rsidR="00A4401C" w:rsidRDefault="002E574B">
      <w:pPr>
        <w:autoSpaceDE w:val="0"/>
        <w:autoSpaceDN w:val="0"/>
        <w:adjustRightInd w:val="0"/>
        <w:spacing w:before="1" w:line="272" w:lineRule="exact"/>
        <w:ind w:left="1440"/>
        <w:rPr>
          <w:color w:val="000000"/>
          <w:spacing w:val="-3"/>
        </w:rPr>
      </w:pPr>
      <w:r>
        <w:rPr>
          <w:color w:val="000000"/>
          <w:spacing w:val="-3"/>
        </w:rPr>
        <w:t xml:space="preserve">ARTICLE </w:t>
      </w:r>
      <w:r>
        <w:rPr>
          <w:color w:val="000000"/>
          <w:spacing w:val="-3"/>
        </w:rPr>
        <w:t>17.</w:t>
      </w:r>
      <w:r>
        <w:rPr>
          <w:rFonts w:ascii="Calibri" w:hAnsi="Calibri"/>
          <w:color w:val="000000"/>
          <w:spacing w:val="-3"/>
          <w:sz w:val="22"/>
        </w:rPr>
        <w:t xml:space="preserve"> </w:t>
      </w:r>
      <w:r>
        <w:rPr>
          <w:color w:val="000000"/>
          <w:spacing w:val="-3"/>
        </w:rPr>
        <w:t>AFFECTED SYSTEM OPERATOR NOTICES OF ENVIRONMENTAL</w:t>
      </w:r>
    </w:p>
    <w:p w:rsidR="00A4401C" w:rsidRDefault="002E574B">
      <w:pPr>
        <w:tabs>
          <w:tab w:val="left" w:pos="2880"/>
        </w:tabs>
        <w:autoSpaceDE w:val="0"/>
        <w:autoSpaceDN w:val="0"/>
        <w:adjustRightInd w:val="0"/>
        <w:spacing w:before="3" w:line="276" w:lineRule="exact"/>
        <w:ind w:left="1440"/>
        <w:rPr>
          <w:color w:val="000000"/>
          <w:spacing w:val="-3"/>
        </w:rPr>
      </w:pPr>
      <w:r>
        <w:rPr>
          <w:color w:val="000000"/>
          <w:spacing w:val="-3"/>
        </w:rPr>
        <w:t>RELEASES</w:t>
      </w:r>
      <w:r>
        <w:rPr>
          <w:color w:val="000000"/>
          <w:spacing w:val="-3"/>
        </w:rPr>
        <w:tab/>
        <w:t>26</w:t>
      </w:r>
    </w:p>
    <w:p w:rsidR="00A4401C" w:rsidRDefault="002E574B">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INFORMATION REQUIRMENT</w:t>
      </w:r>
      <w:r>
        <w:rPr>
          <w:color w:val="000000"/>
        </w:rPr>
        <w:tab/>
      </w:r>
      <w:r>
        <w:rPr>
          <w:color w:val="000000"/>
          <w:spacing w:val="-3"/>
        </w:rPr>
        <w:t>26</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Information Acquisition</w:t>
      </w:r>
      <w:r>
        <w:rPr>
          <w:color w:val="000000"/>
        </w:rPr>
        <w:tab/>
      </w:r>
      <w:r>
        <w:rPr>
          <w:color w:val="000000"/>
          <w:spacing w:val="-3"/>
        </w:rPr>
        <w:t>26</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Information Submission by Affected System Operator</w:t>
      </w:r>
      <w:r>
        <w:rPr>
          <w:color w:val="000000"/>
        </w:rPr>
        <w:tab/>
      </w:r>
      <w:r>
        <w:rPr>
          <w:color w:val="000000"/>
          <w:spacing w:val="-3"/>
        </w:rPr>
        <w:t>26</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Information Submission by Developer</w:t>
      </w:r>
      <w:r>
        <w:rPr>
          <w:color w:val="000000"/>
        </w:rPr>
        <w:tab/>
      </w:r>
      <w:r>
        <w:rPr>
          <w:color w:val="000000"/>
          <w:spacing w:val="-3"/>
        </w:rPr>
        <w:t>26</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Information Supplementation</w:t>
      </w:r>
      <w:r>
        <w:rPr>
          <w:color w:val="000000"/>
        </w:rPr>
        <w:tab/>
      </w:r>
      <w:r>
        <w:rPr>
          <w:color w:val="000000"/>
          <w:spacing w:val="-3"/>
        </w:rPr>
        <w:t>27</w:t>
      </w:r>
    </w:p>
    <w:p w:rsidR="00A4401C" w:rsidRDefault="002E574B">
      <w:pPr>
        <w:tabs>
          <w:tab w:val="left" w:leader="dot" w:pos="10543"/>
        </w:tabs>
        <w:autoSpaceDE w:val="0"/>
        <w:autoSpaceDN w:val="0"/>
        <w:adjustRightInd w:val="0"/>
        <w:spacing w:before="4"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27</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Information Access</w:t>
      </w:r>
      <w:r>
        <w:rPr>
          <w:color w:val="000000"/>
        </w:rPr>
        <w:tab/>
      </w:r>
      <w:r>
        <w:rPr>
          <w:color w:val="000000"/>
          <w:spacing w:val="-3"/>
        </w:rPr>
        <w:t>27</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Reporting of Non-Force Majeure Events</w:t>
      </w:r>
      <w:r>
        <w:rPr>
          <w:color w:val="000000"/>
        </w:rPr>
        <w:tab/>
      </w:r>
      <w:r>
        <w:rPr>
          <w:color w:val="000000"/>
          <w:spacing w:val="-3"/>
        </w:rPr>
        <w:t>27</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Audit Rights</w:t>
      </w:r>
      <w:r>
        <w:rPr>
          <w:color w:val="000000"/>
        </w:rPr>
        <w:tab/>
      </w:r>
      <w:r>
        <w:rPr>
          <w:color w:val="000000"/>
          <w:spacing w:val="-3"/>
        </w:rPr>
        <w:t>27</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Audit Rights Periods</w:t>
      </w:r>
      <w:r>
        <w:rPr>
          <w:color w:val="000000"/>
        </w:rPr>
        <w:tab/>
      </w:r>
      <w:r>
        <w:rPr>
          <w:color w:val="000000"/>
          <w:spacing w:val="-3"/>
        </w:rPr>
        <w:t>28</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Audit Results</w:t>
      </w:r>
      <w:r>
        <w:rPr>
          <w:color w:val="000000"/>
        </w:rPr>
        <w:tab/>
      </w:r>
      <w:r>
        <w:rPr>
          <w:color w:val="000000"/>
          <w:spacing w:val="-3"/>
        </w:rPr>
        <w:t>28</w:t>
      </w:r>
    </w:p>
    <w:p w:rsidR="00A4401C" w:rsidRDefault="002E574B">
      <w:pPr>
        <w:tabs>
          <w:tab w:val="left" w:leader="dot" w:pos="10543"/>
        </w:tabs>
        <w:autoSpaceDE w:val="0"/>
        <w:autoSpaceDN w:val="0"/>
        <w:adjustRightInd w:val="0"/>
        <w:spacing w:before="4"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28</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General</w:t>
      </w:r>
      <w:r>
        <w:rPr>
          <w:color w:val="000000"/>
        </w:rPr>
        <w:tab/>
      </w:r>
      <w:r>
        <w:rPr>
          <w:color w:val="000000"/>
          <w:spacing w:val="-3"/>
        </w:rPr>
        <w:t>28</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Responsibility of Principal</w:t>
      </w:r>
      <w:r>
        <w:rPr>
          <w:color w:val="000000"/>
        </w:rPr>
        <w:tab/>
      </w:r>
      <w:r>
        <w:rPr>
          <w:color w:val="000000"/>
          <w:spacing w:val="-3"/>
        </w:rPr>
        <w:t>28</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Limitation</w:t>
      </w:r>
      <w:r>
        <w:rPr>
          <w:color w:val="000000"/>
          <w:spacing w:val="-3"/>
        </w:rPr>
        <w:t xml:space="preserve"> by Insurance</w:t>
      </w:r>
      <w:r>
        <w:rPr>
          <w:color w:val="000000"/>
        </w:rPr>
        <w:tab/>
      </w:r>
      <w:r>
        <w:rPr>
          <w:color w:val="000000"/>
          <w:spacing w:val="-3"/>
        </w:rPr>
        <w:t>29</w:t>
      </w:r>
    </w:p>
    <w:p w:rsidR="00A4401C" w:rsidRDefault="002E574B">
      <w:pPr>
        <w:tabs>
          <w:tab w:val="left" w:leader="dot" w:pos="10543"/>
        </w:tabs>
        <w:autoSpaceDE w:val="0"/>
        <w:autoSpaceDN w:val="0"/>
        <w:adjustRightInd w:val="0"/>
        <w:spacing w:before="3"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DISPUTES</w:t>
      </w:r>
      <w:r>
        <w:rPr>
          <w:color w:val="000000"/>
        </w:rPr>
        <w:tab/>
      </w:r>
      <w:r>
        <w:rPr>
          <w:color w:val="000000"/>
          <w:spacing w:val="-3"/>
        </w:rPr>
        <w:t>29</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Submission</w:t>
      </w:r>
      <w:r>
        <w:rPr>
          <w:color w:val="000000"/>
        </w:rPr>
        <w:tab/>
      </w:r>
      <w:r>
        <w:rPr>
          <w:color w:val="000000"/>
          <w:spacing w:val="-3"/>
        </w:rPr>
        <w:t>29</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External Arbitration Procedures</w:t>
      </w:r>
      <w:r>
        <w:rPr>
          <w:color w:val="000000"/>
        </w:rPr>
        <w:tab/>
      </w:r>
      <w:r>
        <w:rPr>
          <w:color w:val="000000"/>
          <w:spacing w:val="-3"/>
        </w:rPr>
        <w:t>29</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Arbitration Decisions</w:t>
      </w:r>
      <w:r>
        <w:rPr>
          <w:color w:val="000000"/>
        </w:rPr>
        <w:tab/>
      </w:r>
      <w:r>
        <w:rPr>
          <w:color w:val="000000"/>
          <w:spacing w:val="-3"/>
        </w:rPr>
        <w:t>29</w:t>
      </w:r>
    </w:p>
    <w:p w:rsidR="00A4401C" w:rsidRDefault="00A4401C">
      <w:pPr>
        <w:autoSpaceDE w:val="0"/>
        <w:autoSpaceDN w:val="0"/>
        <w:adjustRightInd w:val="0"/>
        <w:spacing w:line="276" w:lineRule="exact"/>
        <w:ind w:left="6052"/>
        <w:rPr>
          <w:color w:val="000000"/>
          <w:spacing w:val="-3"/>
        </w:rPr>
      </w:pPr>
    </w:p>
    <w:p w:rsidR="00A4401C" w:rsidRDefault="00A4401C">
      <w:pPr>
        <w:autoSpaceDE w:val="0"/>
        <w:autoSpaceDN w:val="0"/>
        <w:adjustRightInd w:val="0"/>
        <w:spacing w:line="276" w:lineRule="exact"/>
        <w:ind w:left="6052"/>
        <w:rPr>
          <w:color w:val="000000"/>
          <w:spacing w:val="-3"/>
        </w:rPr>
      </w:pPr>
    </w:p>
    <w:p w:rsidR="00A4401C" w:rsidRDefault="002E574B">
      <w:pPr>
        <w:autoSpaceDE w:val="0"/>
        <w:autoSpaceDN w:val="0"/>
        <w:adjustRightInd w:val="0"/>
        <w:spacing w:before="160" w:line="276" w:lineRule="exact"/>
        <w:ind w:left="6052"/>
        <w:rPr>
          <w:color w:val="000000"/>
          <w:spacing w:val="-3"/>
        </w:rPr>
      </w:pPr>
      <w:r>
        <w:rPr>
          <w:color w:val="000000"/>
          <w:spacing w:val="-3"/>
        </w:rPr>
        <w:t xml:space="preserve">ii </w:t>
      </w:r>
    </w:p>
    <w:p w:rsidR="00A4401C" w:rsidRDefault="00A4401C">
      <w:pPr>
        <w:autoSpaceDE w:val="0"/>
        <w:autoSpaceDN w:val="0"/>
        <w:adjustRightInd w:val="0"/>
        <w:rPr>
          <w:color w:val="000000"/>
          <w:spacing w:val="-3"/>
        </w:rPr>
        <w:sectPr w:rsidR="00A4401C">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092" type="#_x0000_t75" style="position:absolute;margin-left:84pt;margin-top:74.15pt;width:21.55pt;height:9.35pt;z-index:-251653120;mso-position-horizontal-relative:page;mso-position-vertical-relative:page" o:allowincell="f">
            <v:imagedata r:id="rId16" o:title=""/>
            <w10:wrap anchorx="page" anchory="page"/>
          </v:shape>
        </w:pict>
      </w:r>
      <w:r>
        <w:rPr>
          <w:color w:val="000000"/>
          <w:spacing w:val="-3"/>
        </w:rPr>
        <w:pict>
          <v:shape id="_x0000_s1093" type="#_x0000_t75" style="position:absolute;margin-left:84pt;margin-top:87.8pt;width:21.1pt;height:9.35pt;z-index:-251640832;mso-position-horizontal-relative:page;mso-position-vertical-relative:page" o:allowincell="f">
            <v:imagedata r:id="rId16" o:title=""/>
            <w10:wrap anchorx="page" anchory="page"/>
          </v:shape>
        </w:pict>
      </w:r>
      <w:r>
        <w:rPr>
          <w:color w:val="000000"/>
          <w:spacing w:val="-3"/>
        </w:rPr>
        <w:pict>
          <v:shape id="_x0000_s1094" type="#_x0000_t75" style="position:absolute;margin-left:84pt;margin-top:115.4pt;width:20.35pt;height:9.35pt;z-index:-251616256;mso-position-horizontal-relative:page;mso-position-vertical-relative:page" o:allowincell="f">
            <v:imagedata r:id="rId18" o:title=""/>
            <w10:wrap anchorx="page" anchory="page"/>
          </v:shape>
        </w:pict>
      </w:r>
      <w:r>
        <w:rPr>
          <w:color w:val="000000"/>
          <w:spacing w:val="-3"/>
        </w:rPr>
        <w:pict>
          <v:shape id="_x0000_s1095" type="#_x0000_t75" style="position:absolute;margin-left:84pt;margin-top:143pt;width:20.35pt;height:9.35pt;z-index:-251585536;mso-position-horizontal-relative:page;mso-position-vertical-relative:page" o:allowincell="f">
            <v:imagedata r:id="rId18" o:title=""/>
            <w10:wrap anchorx="page" anchory="page"/>
          </v:shape>
        </w:pict>
      </w:r>
      <w:r>
        <w:rPr>
          <w:color w:val="000000"/>
          <w:spacing w:val="-3"/>
        </w:rPr>
        <w:pict>
          <v:shape id="_x0000_s1096" type="#_x0000_t75" style="position:absolute;margin-left:84pt;margin-top:156.95pt;width:21.35pt;height:9.35pt;z-index:-251573248;mso-position-horizontal-relative:page;mso-position-vertical-relative:page" o:allowincell="f">
            <v:imagedata r:id="rId16" o:title=""/>
            <w10:wrap anchorx="page" anchory="page"/>
          </v:shape>
        </w:pict>
      </w:r>
      <w:r>
        <w:rPr>
          <w:color w:val="000000"/>
          <w:spacing w:val="-3"/>
        </w:rPr>
        <w:pict>
          <v:shape id="_x0000_s1097" type="#_x0000_t75" style="position:absolute;margin-left:84pt;margin-top:170.6pt;width:20.85pt;height:9.35pt;z-index:-251558912;mso-position-horizontal-relative:page;mso-position-vertical-relative:page" o:allowincell="f">
            <v:imagedata r:id="rId18" o:title=""/>
            <w10:wrap anchorx="page" anchory="page"/>
          </v:shape>
        </w:pict>
      </w:r>
      <w:r>
        <w:rPr>
          <w:color w:val="000000"/>
          <w:spacing w:val="-3"/>
        </w:rPr>
        <w:pict>
          <v:shape id="_x0000_s1098" type="#_x0000_t75" style="position:absolute;margin-left:84pt;margin-top:184.55pt;width:21.55pt;height:9.35pt;z-index:-251543552;mso-position-horizontal-relative:page;mso-position-vertical-relative:page" o:allowincell="f">
            <v:imagedata r:id="rId16" o:title=""/>
            <w10:wrap anchorx="page" anchory="page"/>
          </v:shape>
        </w:pict>
      </w:r>
      <w:r>
        <w:rPr>
          <w:color w:val="000000"/>
          <w:spacing w:val="-3"/>
        </w:rPr>
        <w:pict>
          <v:shape id="_x0000_s1099" type="#_x0000_t75" style="position:absolute;margin-left:84pt;margin-top:198.2pt;width:21.1pt;height:9.35pt;z-index:-251528192;mso-position-horizontal-relative:page;mso-position-vertical-relative:page" o:allowincell="f">
            <v:imagedata r:id="rId16" o:title=""/>
            <w10:wrap anchorx="page" anchory="page"/>
          </v:shape>
        </w:pict>
      </w:r>
      <w:r>
        <w:rPr>
          <w:color w:val="000000"/>
          <w:spacing w:val="-3"/>
        </w:rPr>
        <w:pict>
          <v:shape id="_x0000_s1100" type="#_x0000_t75" style="position:absolute;margin-left:84pt;margin-top:212.15pt;width:21.55pt;height:9.35pt;z-index:-251508736;mso-position-horizontal-relative:page;mso-position-vertical-relative:page" o:allowincell="f">
            <v:imagedata r:id="rId16" o:title=""/>
            <w10:wrap anchorx="page" anchory="page"/>
          </v:shape>
        </w:pict>
      </w:r>
      <w:r>
        <w:rPr>
          <w:color w:val="000000"/>
          <w:spacing w:val="-3"/>
        </w:rPr>
        <w:pict>
          <v:shape id="_x0000_s1101" type="#_x0000_t75" style="position:absolute;margin-left:84pt;margin-top:225.8pt;width:21.35pt;height:9.35pt;z-index:-251497472;mso-position-horizontal-relative:page;mso-position-vertical-relative:page" o:allowincell="f">
            <v:imagedata r:id="rId16" o:title=""/>
            <w10:wrap anchorx="page" anchory="page"/>
          </v:shape>
        </w:pict>
      </w:r>
      <w:r>
        <w:rPr>
          <w:color w:val="000000"/>
          <w:spacing w:val="-3"/>
        </w:rPr>
        <w:pict>
          <v:shape id="_x0000_s1102" type="#_x0000_t75" style="position:absolute;margin-left:84pt;margin-top:239.75pt;width:21.35pt;height:9.35pt;z-index:-251487232;mso-position-horizontal-relative:page;mso-position-vertical-relative:page" o:allowincell="f">
            <v:imagedata r:id="rId16" o:title=""/>
            <w10:wrap anchorx="page" anchory="page"/>
          </v:shape>
        </w:pict>
      </w:r>
      <w:r>
        <w:rPr>
          <w:color w:val="000000"/>
          <w:spacing w:val="-3"/>
        </w:rPr>
        <w:pict>
          <v:shape id="_x0000_s1103" type="#_x0000_t75" style="position:absolute;margin-left:84pt;margin-top:253.4pt;width:21.35pt;height:9.35pt;z-index:-251478016;mso-position-horizontal-relative:page;mso-position-vertical-relative:page" o:allowincell="f">
            <v:imagedata r:id="rId16" o:title=""/>
            <w10:wrap anchorx="page" anchory="page"/>
          </v:shape>
        </w:pict>
      </w:r>
      <w:r>
        <w:rPr>
          <w:color w:val="000000"/>
          <w:spacing w:val="-3"/>
        </w:rPr>
        <w:pict>
          <v:shape id="_x0000_s1104" type="#_x0000_t75" style="position:absolute;margin-left:84pt;margin-top:267.35pt;width:27.6pt;height:9.35pt;z-index:-251467776;mso-position-horizontal-relative:page;mso-position-vertical-relative:page" o:allowincell="f">
            <v:imagedata r:id="rId36" o:title=""/>
            <w10:wrap anchorx="page" anchory="page"/>
          </v:shape>
        </w:pict>
      </w:r>
      <w:r>
        <w:rPr>
          <w:color w:val="000000"/>
          <w:spacing w:val="-3"/>
        </w:rPr>
        <w:pict>
          <v:shape id="_x0000_s1105" type="#_x0000_t75" style="position:absolute;margin-left:84pt;margin-top:281pt;width:26.35pt;height:9.35pt;z-index:-251455488;mso-position-horizontal-relative:page;mso-position-vertical-relative:page" o:allowincell="f">
            <v:imagedata r:id="rId27" o:title=""/>
            <w10:wrap anchorx="page" anchory="page"/>
          </v:shape>
        </w:pict>
      </w:r>
      <w:r>
        <w:rPr>
          <w:color w:val="000000"/>
          <w:spacing w:val="-3"/>
        </w:rPr>
        <w:pict>
          <v:shape id="_x0000_s1106" type="#_x0000_t75" style="position:absolute;margin-left:84pt;margin-top:294.95pt;width:27.35pt;height:9.35pt;z-index:-251449344;mso-position-horizontal-relative:page;mso-position-vertical-relative:page" o:allowincell="f">
            <v:imagedata r:id="rId36" o:title=""/>
            <w10:wrap anchorx="page" anchory="page"/>
          </v:shape>
        </w:pict>
      </w:r>
      <w:r>
        <w:rPr>
          <w:color w:val="000000"/>
          <w:spacing w:val="-3"/>
        </w:rPr>
        <w:pict>
          <v:shape id="_x0000_s1107" type="#_x0000_t75" style="position:absolute;margin-left:84pt;margin-top:308.6pt;width:26.85pt;height:9.35pt;z-index:-251442176;mso-position-horizontal-relative:page;mso-position-vertical-relative:page" o:allowincell="f">
            <v:imagedata r:id="rId27" o:title=""/>
            <w10:wrap anchorx="page" anchory="page"/>
          </v:shape>
        </w:pict>
      </w:r>
      <w:r>
        <w:rPr>
          <w:color w:val="000000"/>
          <w:spacing w:val="-3"/>
        </w:rPr>
        <w:pict>
          <v:shape id="_x0000_s1108" type="#_x0000_t75" style="position:absolute;margin-left:84pt;margin-top:322.55pt;width:27.6pt;height:9.35pt;z-index:-251436032;mso-position-horizontal-relative:page;mso-position-vertical-relative:page" o:allowincell="f">
            <v:imagedata r:id="rId36" o:title=""/>
            <w10:wrap anchorx="page" anchory="page"/>
          </v:shape>
        </w:pict>
      </w:r>
      <w:r>
        <w:rPr>
          <w:color w:val="000000"/>
          <w:spacing w:val="-3"/>
        </w:rPr>
        <w:pict>
          <v:shape id="_x0000_s1109" type="#_x0000_t75" style="position:absolute;margin-left:84pt;margin-top:336.2pt;width:27.1pt;height:9.35pt;z-index:-251423744;mso-position-horizontal-relative:page;mso-position-vertical-relative:page" o:allowincell="f">
            <v:imagedata r:id="rId36" o:title=""/>
            <w10:wrap anchorx="page" anchory="page"/>
          </v:shape>
        </w:pict>
      </w:r>
      <w:bookmarkStart w:id="4" w:name="Pg4"/>
      <w:bookmarkEnd w:id="4"/>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tabs>
          <w:tab w:val="left" w:leader="dot" w:pos="10543"/>
        </w:tabs>
        <w:autoSpaceDE w:val="0"/>
        <w:autoSpaceDN w:val="0"/>
        <w:adjustRightInd w:val="0"/>
        <w:spacing w:before="163" w:line="276" w:lineRule="exact"/>
        <w:ind w:left="1440" w:firstLine="1728"/>
        <w:rPr>
          <w:color w:val="000000"/>
          <w:spacing w:val="-3"/>
        </w:rPr>
      </w:pPr>
      <w:r>
        <w:rPr>
          <w:color w:val="000000"/>
          <w:spacing w:val="-3"/>
        </w:rPr>
        <w:t>Costs</w:t>
      </w:r>
      <w:r>
        <w:rPr>
          <w:color w:val="000000"/>
        </w:rPr>
        <w:tab/>
      </w:r>
      <w:r>
        <w:rPr>
          <w:color w:val="000000"/>
          <w:spacing w:val="-3"/>
        </w:rPr>
        <w:t>30</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Termination</w:t>
      </w:r>
      <w:r>
        <w:rPr>
          <w:color w:val="000000"/>
        </w:rPr>
        <w:tab/>
      </w:r>
      <w:r>
        <w:rPr>
          <w:color w:val="000000"/>
          <w:spacing w:val="-3"/>
        </w:rPr>
        <w:t>30</w:t>
      </w:r>
    </w:p>
    <w:p w:rsidR="00A4401C" w:rsidRDefault="002E574B">
      <w:pPr>
        <w:tabs>
          <w:tab w:val="left" w:leader="dot" w:pos="10543"/>
        </w:tabs>
        <w:autoSpaceDE w:val="0"/>
        <w:autoSpaceDN w:val="0"/>
        <w:adjustRightInd w:val="0"/>
        <w:spacing w:before="3"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30</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General</w:t>
      </w:r>
      <w:r>
        <w:rPr>
          <w:color w:val="000000"/>
        </w:rPr>
        <w:tab/>
      </w:r>
      <w:r>
        <w:rPr>
          <w:color w:val="000000"/>
          <w:spacing w:val="-3"/>
        </w:rPr>
        <w:t>30</w:t>
      </w:r>
    </w:p>
    <w:p w:rsidR="00A4401C" w:rsidRDefault="002E574B">
      <w:pPr>
        <w:tabs>
          <w:tab w:val="left" w:leader="dot" w:pos="10543"/>
        </w:tabs>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MISCELLANEOUS</w:t>
      </w:r>
      <w:r>
        <w:rPr>
          <w:color w:val="000000"/>
        </w:rPr>
        <w:tab/>
      </w:r>
      <w:r>
        <w:rPr>
          <w:color w:val="000000"/>
          <w:spacing w:val="-3"/>
        </w:rPr>
        <w:t>31</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Binding Effect</w:t>
      </w:r>
      <w:r>
        <w:rPr>
          <w:color w:val="000000"/>
        </w:rPr>
        <w:tab/>
      </w:r>
      <w:r>
        <w:rPr>
          <w:color w:val="000000"/>
          <w:spacing w:val="-3"/>
        </w:rPr>
        <w:t>31</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Conflicts</w:t>
      </w:r>
      <w:r>
        <w:rPr>
          <w:color w:val="000000"/>
        </w:rPr>
        <w:tab/>
      </w:r>
      <w:r>
        <w:rPr>
          <w:color w:val="000000"/>
          <w:spacing w:val="-3"/>
        </w:rPr>
        <w:t>31</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Rules of Interpretation</w:t>
      </w:r>
      <w:r>
        <w:rPr>
          <w:color w:val="000000"/>
        </w:rPr>
        <w:tab/>
      </w:r>
      <w:r>
        <w:rPr>
          <w:color w:val="000000"/>
          <w:spacing w:val="-3"/>
        </w:rPr>
        <w:t>31</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Compliance</w:t>
      </w:r>
      <w:r>
        <w:rPr>
          <w:color w:val="000000"/>
        </w:rPr>
        <w:tab/>
      </w:r>
      <w:r>
        <w:rPr>
          <w:color w:val="000000"/>
          <w:spacing w:val="-3"/>
        </w:rPr>
        <w:t>32</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Joint and Several Obligations</w:t>
      </w:r>
      <w:r>
        <w:rPr>
          <w:color w:val="000000"/>
        </w:rPr>
        <w:tab/>
      </w:r>
      <w:r>
        <w:rPr>
          <w:color w:val="000000"/>
          <w:spacing w:val="-3"/>
        </w:rPr>
        <w:t>32</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Entire Agreement</w:t>
      </w:r>
      <w:r>
        <w:rPr>
          <w:color w:val="000000"/>
        </w:rPr>
        <w:tab/>
      </w:r>
      <w:r>
        <w:rPr>
          <w:color w:val="000000"/>
          <w:spacing w:val="-3"/>
        </w:rPr>
        <w:t>32</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No Third Party Beneficiaries</w:t>
      </w:r>
      <w:r>
        <w:rPr>
          <w:color w:val="000000"/>
        </w:rPr>
        <w:tab/>
      </w:r>
      <w:r>
        <w:rPr>
          <w:color w:val="000000"/>
          <w:spacing w:val="-3"/>
        </w:rPr>
        <w:t>32</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Waiver</w:t>
      </w:r>
      <w:r>
        <w:rPr>
          <w:color w:val="000000"/>
        </w:rPr>
        <w:tab/>
      </w:r>
      <w:r>
        <w:rPr>
          <w:color w:val="000000"/>
          <w:spacing w:val="-3"/>
        </w:rPr>
        <w:t>32</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Headings</w:t>
      </w:r>
      <w:r>
        <w:rPr>
          <w:color w:val="000000"/>
        </w:rPr>
        <w:tab/>
      </w:r>
      <w:r>
        <w:rPr>
          <w:color w:val="000000"/>
          <w:spacing w:val="-3"/>
        </w:rPr>
        <w:t>33</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Multiple Counterparts</w:t>
      </w:r>
      <w:r>
        <w:rPr>
          <w:color w:val="000000"/>
        </w:rPr>
        <w:tab/>
      </w:r>
      <w:r>
        <w:rPr>
          <w:color w:val="000000"/>
          <w:spacing w:val="-3"/>
        </w:rPr>
        <w:t>33</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Amendment</w:t>
      </w:r>
      <w:r>
        <w:rPr>
          <w:color w:val="000000"/>
        </w:rPr>
        <w:tab/>
      </w:r>
      <w:r>
        <w:rPr>
          <w:color w:val="000000"/>
          <w:spacing w:val="-3"/>
        </w:rPr>
        <w:t>33</w:t>
      </w:r>
    </w:p>
    <w:p w:rsidR="00A4401C" w:rsidRDefault="002E574B">
      <w:pPr>
        <w:tabs>
          <w:tab w:val="left" w:leader="dot" w:pos="10543"/>
        </w:tabs>
        <w:autoSpaceDE w:val="0"/>
        <w:autoSpaceDN w:val="0"/>
        <w:adjustRightInd w:val="0"/>
        <w:spacing w:before="4" w:line="276" w:lineRule="exact"/>
        <w:ind w:left="1440" w:firstLine="1728"/>
        <w:rPr>
          <w:color w:val="000000"/>
          <w:spacing w:val="-3"/>
        </w:rPr>
      </w:pPr>
      <w:r>
        <w:rPr>
          <w:color w:val="000000"/>
          <w:spacing w:val="-3"/>
        </w:rPr>
        <w:t>Modification by the Parties</w:t>
      </w:r>
      <w:r>
        <w:rPr>
          <w:color w:val="000000"/>
        </w:rPr>
        <w:tab/>
      </w:r>
      <w:r>
        <w:rPr>
          <w:color w:val="000000"/>
          <w:spacing w:val="-3"/>
        </w:rPr>
        <w:t>33</w:t>
      </w:r>
    </w:p>
    <w:p w:rsidR="00A4401C" w:rsidRDefault="002E574B">
      <w:pPr>
        <w:tabs>
          <w:tab w:val="left" w:leader="dot" w:pos="10543"/>
        </w:tabs>
        <w:autoSpaceDE w:val="0"/>
        <w:autoSpaceDN w:val="0"/>
        <w:adjustRightInd w:val="0"/>
        <w:spacing w:before="1" w:line="272" w:lineRule="exact"/>
        <w:ind w:left="1440" w:firstLine="1728"/>
        <w:rPr>
          <w:color w:val="000000"/>
          <w:spacing w:val="-3"/>
        </w:rPr>
      </w:pPr>
      <w:r>
        <w:rPr>
          <w:color w:val="000000"/>
          <w:spacing w:val="-3"/>
        </w:rPr>
        <w:t>Reservation of Rights</w:t>
      </w:r>
      <w:r>
        <w:rPr>
          <w:color w:val="000000"/>
        </w:rPr>
        <w:tab/>
      </w:r>
      <w:r>
        <w:rPr>
          <w:color w:val="000000"/>
          <w:spacing w:val="-3"/>
        </w:rPr>
        <w:t>33</w:t>
      </w:r>
    </w:p>
    <w:p w:rsidR="00A4401C" w:rsidRDefault="002E574B">
      <w:pPr>
        <w:tabs>
          <w:tab w:val="left" w:leader="dot" w:pos="10543"/>
        </w:tabs>
        <w:autoSpaceDE w:val="0"/>
        <w:autoSpaceDN w:val="0"/>
        <w:adjustRightInd w:val="0"/>
        <w:spacing w:before="3" w:line="276" w:lineRule="exact"/>
        <w:ind w:left="1440" w:firstLine="1728"/>
        <w:rPr>
          <w:color w:val="000000"/>
          <w:spacing w:val="-3"/>
        </w:rPr>
      </w:pPr>
      <w:r>
        <w:rPr>
          <w:color w:val="000000"/>
          <w:spacing w:val="-3"/>
        </w:rPr>
        <w:t>No Partnership</w:t>
      </w:r>
      <w:r>
        <w:rPr>
          <w:color w:val="000000"/>
        </w:rPr>
        <w:tab/>
      </w:r>
      <w:r>
        <w:rPr>
          <w:color w:val="000000"/>
          <w:spacing w:val="-3"/>
        </w:rPr>
        <w:t>33</w:t>
      </w:r>
    </w:p>
    <w:p w:rsidR="00A4401C" w:rsidRDefault="002E574B">
      <w:pPr>
        <w:tabs>
          <w:tab w:val="left" w:leader="dot" w:pos="10543"/>
        </w:tabs>
        <w:autoSpaceDE w:val="0"/>
        <w:autoSpaceDN w:val="0"/>
        <w:adjustRightInd w:val="0"/>
        <w:spacing w:before="1" w:line="273" w:lineRule="exact"/>
        <w:ind w:left="1440" w:firstLine="1728"/>
        <w:rPr>
          <w:color w:val="000000"/>
          <w:spacing w:val="-3"/>
        </w:rPr>
      </w:pPr>
      <w:r>
        <w:rPr>
          <w:color w:val="000000"/>
          <w:spacing w:val="-3"/>
        </w:rPr>
        <w:t>Other Transmission Rights</w:t>
      </w:r>
      <w:r>
        <w:rPr>
          <w:color w:val="000000"/>
        </w:rPr>
        <w:tab/>
      </w:r>
      <w:r>
        <w:rPr>
          <w:color w:val="000000"/>
          <w:spacing w:val="-3"/>
        </w:rPr>
        <w:t>33</w:t>
      </w:r>
    </w:p>
    <w:p w:rsidR="00A4401C" w:rsidRDefault="00A4401C">
      <w:pPr>
        <w:autoSpaceDE w:val="0"/>
        <w:autoSpaceDN w:val="0"/>
        <w:adjustRightInd w:val="0"/>
        <w:spacing w:line="276" w:lineRule="exact"/>
        <w:ind w:left="1622"/>
        <w:rPr>
          <w:color w:val="000000"/>
          <w:spacing w:val="-3"/>
        </w:rPr>
      </w:pPr>
    </w:p>
    <w:p w:rsidR="00A4401C" w:rsidRDefault="002E574B">
      <w:pPr>
        <w:autoSpaceDE w:val="0"/>
        <w:autoSpaceDN w:val="0"/>
        <w:adjustRightInd w:val="0"/>
        <w:spacing w:before="232" w:line="276" w:lineRule="exact"/>
        <w:ind w:left="1622"/>
        <w:rPr>
          <w:color w:val="000000"/>
          <w:spacing w:val="-3"/>
        </w:rPr>
      </w:pPr>
      <w:r>
        <w:rPr>
          <w:color w:val="000000"/>
          <w:spacing w:val="-3"/>
        </w:rPr>
        <w:t xml:space="preserve">Appendices </w:t>
      </w: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A4401C">
      <w:pPr>
        <w:autoSpaceDE w:val="0"/>
        <w:autoSpaceDN w:val="0"/>
        <w:adjustRightInd w:val="0"/>
        <w:spacing w:line="276" w:lineRule="exact"/>
        <w:ind w:left="6019"/>
        <w:rPr>
          <w:color w:val="000000"/>
          <w:spacing w:val="-3"/>
        </w:rPr>
      </w:pPr>
    </w:p>
    <w:p w:rsidR="00A4401C" w:rsidRDefault="002E574B">
      <w:pPr>
        <w:autoSpaceDE w:val="0"/>
        <w:autoSpaceDN w:val="0"/>
        <w:adjustRightInd w:val="0"/>
        <w:spacing w:before="204" w:line="276" w:lineRule="exact"/>
        <w:ind w:left="6019"/>
        <w:rPr>
          <w:color w:val="000000"/>
          <w:spacing w:val="-2"/>
        </w:rPr>
      </w:pPr>
      <w:r>
        <w:rPr>
          <w:color w:val="000000"/>
          <w:spacing w:val="-2"/>
        </w:rPr>
        <w:t xml:space="preserve">iii </w:t>
      </w:r>
    </w:p>
    <w:p w:rsidR="00A4401C" w:rsidRDefault="00A4401C">
      <w:pPr>
        <w:autoSpaceDE w:val="0"/>
        <w:autoSpaceDN w:val="0"/>
        <w:adjustRightInd w:val="0"/>
        <w:rPr>
          <w:color w:val="000000"/>
          <w:spacing w:val="-2"/>
        </w:rPr>
        <w:sectPr w:rsidR="00A4401C">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2"/>
        </w:rPr>
      </w:pPr>
      <w:bookmarkStart w:id="5" w:name="Pg5"/>
      <w:bookmarkEnd w:id="5"/>
    </w:p>
    <w:p w:rsidR="00A4401C" w:rsidRDefault="00A4401C">
      <w:pPr>
        <w:autoSpaceDE w:val="0"/>
        <w:autoSpaceDN w:val="0"/>
        <w:adjustRightInd w:val="0"/>
        <w:spacing w:line="276" w:lineRule="exact"/>
        <w:ind w:left="1440"/>
        <w:rPr>
          <w:color w:val="000000"/>
          <w:spacing w:val="-2"/>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092"/>
        <w:rPr>
          <w:rFonts w:ascii="Times New Roman Bold" w:hAnsi="Times New Roman Bold"/>
          <w:color w:val="000000"/>
          <w:spacing w:val="-3"/>
        </w:rPr>
      </w:pPr>
    </w:p>
    <w:p w:rsidR="00A4401C" w:rsidRDefault="002E574B">
      <w:pPr>
        <w:autoSpaceDE w:val="0"/>
        <w:autoSpaceDN w:val="0"/>
        <w:adjustRightInd w:val="0"/>
        <w:spacing w:before="168" w:line="276" w:lineRule="exact"/>
        <w:ind w:left="2092"/>
        <w:rPr>
          <w:rFonts w:ascii="Times New Roman Bold" w:hAnsi="Times New Roman Bold"/>
          <w:color w:val="000000"/>
          <w:spacing w:val="-3"/>
        </w:rPr>
      </w:pPr>
      <w:r>
        <w:rPr>
          <w:rFonts w:ascii="Times New Roman Bold" w:hAnsi="Times New Roman Bold"/>
          <w:color w:val="000000"/>
          <w:spacing w:val="-3"/>
        </w:rPr>
        <w:t xml:space="preserve">ENGINEERING, PROCUREMENT, AND CONSTRUCTION AGREEMENT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ENGINEERING, PROCUREMENT, AND CONSTRUCTION AGREEMENT </w:t>
      </w:r>
    </w:p>
    <w:p w:rsidR="00A4401C" w:rsidRDefault="002E574B">
      <w:pPr>
        <w:autoSpaceDE w:val="0"/>
        <w:autoSpaceDN w:val="0"/>
        <w:adjustRightInd w:val="0"/>
        <w:spacing w:before="6" w:line="274" w:lineRule="exact"/>
        <w:ind w:left="1440" w:right="1472"/>
        <w:rPr>
          <w:color w:val="000000"/>
          <w:spacing w:val="-3"/>
        </w:rPr>
      </w:pPr>
      <w:r>
        <w:rPr>
          <w:color w:val="000000"/>
          <w:spacing w:val="-2"/>
        </w:rPr>
        <w:t>(“Agreement”) is made and entered into this 25th day of January 2021, by and among: (i) PPM Roaring Brook, LLC, a limited liability company organized and existing under the laws of the State of Ore</w:t>
      </w:r>
      <w:r>
        <w:rPr>
          <w:color w:val="000000"/>
          <w:spacing w:val="-2"/>
        </w:rPr>
        <w:t xml:space="preserve">gon (“Developer”), (ii) the New York Power Authority, a corporate municipal </w:t>
      </w:r>
      <w:r>
        <w:rPr>
          <w:color w:val="000000"/>
          <w:spacing w:val="-2"/>
        </w:rPr>
        <w:br/>
        <w:t xml:space="preserve">instrumentality organized and existing under the laws of the State of New York (“Affected </w:t>
      </w:r>
      <w:r>
        <w:rPr>
          <w:color w:val="000000"/>
          <w:spacing w:val="-2"/>
        </w:rPr>
        <w:br/>
        <w:t>System Operator”); and (iii) the New York Independent System Operator, Inc., a not-for-p</w:t>
      </w:r>
      <w:r>
        <w:rPr>
          <w:color w:val="000000"/>
          <w:spacing w:val="-2"/>
        </w:rPr>
        <w:t xml:space="preserve">rofit corporation organized and existing under the laws of the State of New York (“NYISO”).  The Developer, Affected System Operator or the NYISO each may be referred to as a “Party” or </w:t>
      </w:r>
      <w:r>
        <w:rPr>
          <w:color w:val="000000"/>
          <w:spacing w:val="-2"/>
        </w:rPr>
        <w:br/>
      </w:r>
      <w:r>
        <w:rPr>
          <w:color w:val="000000"/>
          <w:spacing w:val="-3"/>
        </w:rPr>
        <w:t xml:space="preserve">collectively referred to as the “Parties.” </w:t>
      </w:r>
    </w:p>
    <w:p w:rsidR="00A4401C" w:rsidRDefault="00A4401C">
      <w:pPr>
        <w:autoSpaceDE w:val="0"/>
        <w:autoSpaceDN w:val="0"/>
        <w:adjustRightInd w:val="0"/>
        <w:spacing w:line="276" w:lineRule="exact"/>
        <w:ind w:left="5505"/>
        <w:rPr>
          <w:color w:val="000000"/>
          <w:spacing w:val="-3"/>
        </w:rPr>
      </w:pPr>
    </w:p>
    <w:p w:rsidR="00A4401C" w:rsidRDefault="002E574B">
      <w:pPr>
        <w:autoSpaceDE w:val="0"/>
        <w:autoSpaceDN w:val="0"/>
        <w:adjustRightInd w:val="0"/>
        <w:spacing w:before="9"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A4401C" w:rsidRDefault="00A4401C">
      <w:pPr>
        <w:autoSpaceDE w:val="0"/>
        <w:autoSpaceDN w:val="0"/>
        <w:adjustRightInd w:val="0"/>
        <w:spacing w:line="275" w:lineRule="exact"/>
        <w:ind w:left="1440"/>
        <w:rPr>
          <w:rFonts w:ascii="Times New Roman Bold" w:hAnsi="Times New Roman Bold"/>
          <w:color w:val="000000"/>
          <w:spacing w:val="-3"/>
        </w:rPr>
      </w:pPr>
    </w:p>
    <w:p w:rsidR="00A4401C" w:rsidRDefault="002E574B">
      <w:pPr>
        <w:autoSpaceDE w:val="0"/>
        <w:autoSpaceDN w:val="0"/>
        <w:adjustRightInd w:val="0"/>
        <w:spacing w:before="10" w:line="275" w:lineRule="exact"/>
        <w:ind w:left="1440" w:right="1305"/>
        <w:rPr>
          <w:color w:val="000000"/>
          <w:spacing w:val="-3"/>
        </w:rPr>
      </w:pPr>
      <w:r>
        <w:rPr>
          <w:rFonts w:ascii="Times New Roman Bold" w:hAnsi="Times New Roman Bold"/>
          <w:color w:val="000000"/>
          <w:spacing w:val="-2"/>
        </w:rPr>
        <w:t xml:space="preserve">WHEREAS, </w:t>
      </w:r>
      <w:r>
        <w:rPr>
          <w:color w:val="000000"/>
          <w:spacing w:val="-2"/>
        </w:rPr>
        <w:t>Developer is developing a wind generating facility identified as the Roaring Brook Wind project with NYISO Interconnection Queue No. 546 (“Large Generating Facility”) that will interconnect to certain transmission facilities of Niagara Mohawk Power Corpora</w:t>
      </w:r>
      <w:r>
        <w:rPr>
          <w:color w:val="000000"/>
          <w:spacing w:val="-2"/>
        </w:rPr>
        <w:t xml:space="preserve">tion d/b/a National Grid (“National Grid”), the Connecting Transmission Owner, that are part of the New </w:t>
      </w:r>
      <w:r>
        <w:rPr>
          <w:color w:val="000000"/>
          <w:spacing w:val="-3"/>
        </w:rPr>
        <w:t xml:space="preserve">York State Transmission System operated by the NYISO; </w:t>
      </w:r>
    </w:p>
    <w:p w:rsidR="00A4401C" w:rsidRDefault="002E574B">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Large Generating Facility will interconnect at National Grid’s Chases Lake </w:t>
      </w:r>
    </w:p>
    <w:p w:rsidR="00A4401C" w:rsidRDefault="002E574B">
      <w:pPr>
        <w:autoSpaceDE w:val="0"/>
        <w:autoSpaceDN w:val="0"/>
        <w:adjustRightInd w:val="0"/>
        <w:spacing w:before="1" w:line="280" w:lineRule="exact"/>
        <w:ind w:left="1440" w:right="1418"/>
        <w:jc w:val="both"/>
        <w:rPr>
          <w:color w:val="000000"/>
          <w:spacing w:val="-3"/>
        </w:rPr>
      </w:pPr>
      <w:r>
        <w:rPr>
          <w:color w:val="000000"/>
          <w:spacing w:val="-2"/>
        </w:rPr>
        <w:t>Station,</w:t>
      </w:r>
      <w:r>
        <w:rPr>
          <w:color w:val="000000"/>
          <w:spacing w:val="-2"/>
        </w:rPr>
        <w:t xml:space="preserve"> and the interconnection will have certain impacts on the Affected System owned by the </w:t>
      </w:r>
      <w:r>
        <w:rPr>
          <w:color w:val="000000"/>
          <w:spacing w:val="-3"/>
        </w:rPr>
        <w:t xml:space="preserve">Affected System Operator; </w:t>
      </w:r>
    </w:p>
    <w:p w:rsidR="00A4401C" w:rsidRDefault="00A4401C">
      <w:pPr>
        <w:autoSpaceDE w:val="0"/>
        <w:autoSpaceDN w:val="0"/>
        <w:adjustRightInd w:val="0"/>
        <w:spacing w:line="275" w:lineRule="exact"/>
        <w:ind w:left="1440"/>
        <w:rPr>
          <w:color w:val="000000"/>
          <w:spacing w:val="-3"/>
        </w:rPr>
      </w:pPr>
    </w:p>
    <w:p w:rsidR="00A4401C" w:rsidRDefault="002E574B">
      <w:pPr>
        <w:autoSpaceDE w:val="0"/>
        <w:autoSpaceDN w:val="0"/>
        <w:adjustRightInd w:val="0"/>
        <w:spacing w:before="10" w:line="275" w:lineRule="exact"/>
        <w:ind w:left="1440" w:right="1463"/>
        <w:rPr>
          <w:color w:val="000000"/>
          <w:spacing w:val="-3"/>
        </w:rPr>
      </w:pPr>
      <w:r>
        <w:rPr>
          <w:rFonts w:ascii="Times New Roman Bold" w:hAnsi="Times New Roman Bold"/>
          <w:color w:val="000000"/>
          <w:spacing w:val="-2"/>
        </w:rPr>
        <w:t>WHEREAS</w:t>
      </w:r>
      <w:r>
        <w:rPr>
          <w:color w:val="000000"/>
          <w:spacing w:val="-2"/>
        </w:rPr>
        <w:t>, the Class Year Interconnection Facilities Study for Class Year 2019 requires that certain System Upgrade Facilities be constructed o</w:t>
      </w:r>
      <w:r>
        <w:rPr>
          <w:color w:val="000000"/>
          <w:spacing w:val="-2"/>
        </w:rPr>
        <w:t xml:space="preserve">n the Affected System owned by Affected System Operator to enable the Developer to interconnect reliably the Large Generating Facility to the New York State Transmission System in a manner that meets the NYISO Minimum </w:t>
      </w:r>
      <w:r>
        <w:rPr>
          <w:color w:val="000000"/>
          <w:spacing w:val="-3"/>
        </w:rPr>
        <w:t>Interconnection Standard (“Affected Sy</w:t>
      </w:r>
      <w:r>
        <w:rPr>
          <w:color w:val="000000"/>
          <w:spacing w:val="-3"/>
        </w:rPr>
        <w:t xml:space="preserve">stem Upgrade Facilities”); </w:t>
      </w:r>
    </w:p>
    <w:p w:rsidR="00A4401C" w:rsidRDefault="002E574B">
      <w:pPr>
        <w:autoSpaceDE w:val="0"/>
        <w:autoSpaceDN w:val="0"/>
        <w:adjustRightInd w:val="0"/>
        <w:spacing w:before="261" w:line="280" w:lineRule="exact"/>
        <w:ind w:left="1440" w:right="1322"/>
        <w:jc w:val="both"/>
        <w:rPr>
          <w:color w:val="000000"/>
          <w:spacing w:val="-2"/>
        </w:rPr>
      </w:pPr>
      <w:r>
        <w:rPr>
          <w:rFonts w:ascii="Times New Roman Bold" w:hAnsi="Times New Roman Bold"/>
          <w:color w:val="000000"/>
          <w:spacing w:val="-2"/>
        </w:rPr>
        <w:t>WHEREAS</w:t>
      </w:r>
      <w:r>
        <w:rPr>
          <w:color w:val="000000"/>
          <w:spacing w:val="-2"/>
        </w:rPr>
        <w:t>, Developer has accepted, and provided security to the Affected System Operator to cover, the costs identified in the Class Year Interconnection Facilities Study for Class Year 2019 for the Affected System Upgrade Facilit</w:t>
      </w:r>
      <w:r>
        <w:rPr>
          <w:color w:val="000000"/>
          <w:spacing w:val="-2"/>
        </w:rPr>
        <w:t xml:space="preserve">ies (“ASO Estimated Total Costs”); </w:t>
      </w:r>
    </w:p>
    <w:p w:rsidR="00A4401C" w:rsidRDefault="00A4401C">
      <w:pPr>
        <w:autoSpaceDE w:val="0"/>
        <w:autoSpaceDN w:val="0"/>
        <w:adjustRightInd w:val="0"/>
        <w:spacing w:line="273" w:lineRule="exact"/>
        <w:ind w:left="1440"/>
        <w:rPr>
          <w:color w:val="000000"/>
          <w:spacing w:val="-2"/>
        </w:rPr>
      </w:pPr>
    </w:p>
    <w:p w:rsidR="00A4401C" w:rsidRDefault="002E574B">
      <w:pPr>
        <w:autoSpaceDE w:val="0"/>
        <w:autoSpaceDN w:val="0"/>
        <w:adjustRightInd w:val="0"/>
        <w:spacing w:before="13" w:line="273" w:lineRule="exact"/>
        <w:ind w:left="1440" w:right="1298"/>
        <w:rPr>
          <w:color w:val="000000"/>
          <w:spacing w:val="-2"/>
        </w:rPr>
      </w:pPr>
      <w:r>
        <w:rPr>
          <w:rFonts w:ascii="Times New Roman Bold" w:hAnsi="Times New Roman Bold"/>
          <w:color w:val="000000"/>
          <w:spacing w:val="-2"/>
        </w:rPr>
        <w:t>WHEREAS,</w:t>
      </w:r>
      <w:r>
        <w:rPr>
          <w:color w:val="000000"/>
          <w:spacing w:val="-2"/>
        </w:rPr>
        <w:t xml:space="preserve"> Developer and Affected System Operator desire to have Affected System Operator perform, and Affected System Operator is willing to perform, the engineering, procurement, and construction services required to co</w:t>
      </w:r>
      <w:r>
        <w:rPr>
          <w:color w:val="000000"/>
          <w:spacing w:val="-2"/>
        </w:rPr>
        <w:t xml:space="preserve">nstruct the Affected System Upgrade Facilities (“EPC </w:t>
      </w:r>
      <w:r>
        <w:rPr>
          <w:color w:val="000000"/>
          <w:spacing w:val="-2"/>
        </w:rPr>
        <w:br/>
        <w:t xml:space="preserve">Services”) in accordance with the terms and conditions hereinafter set forth; </w:t>
      </w:r>
    </w:p>
    <w:p w:rsidR="00A4401C" w:rsidRDefault="00A4401C">
      <w:pPr>
        <w:autoSpaceDE w:val="0"/>
        <w:autoSpaceDN w:val="0"/>
        <w:adjustRightInd w:val="0"/>
        <w:spacing w:line="270" w:lineRule="exact"/>
        <w:ind w:left="1440"/>
        <w:rPr>
          <w:color w:val="000000"/>
          <w:spacing w:val="-2"/>
        </w:rPr>
      </w:pPr>
    </w:p>
    <w:p w:rsidR="00A4401C" w:rsidRDefault="002E574B">
      <w:pPr>
        <w:autoSpaceDE w:val="0"/>
        <w:autoSpaceDN w:val="0"/>
        <w:adjustRightInd w:val="0"/>
        <w:spacing w:before="20" w:line="270" w:lineRule="exact"/>
        <w:ind w:left="1440" w:right="1576"/>
        <w:rPr>
          <w:color w:val="000000"/>
          <w:spacing w:val="-2"/>
        </w:rPr>
      </w:pPr>
      <w:r>
        <w:rPr>
          <w:rFonts w:ascii="Times New Roman Bold" w:hAnsi="Times New Roman Bold"/>
          <w:color w:val="000000"/>
          <w:spacing w:val="-2"/>
        </w:rPr>
        <w:t>WHEREAS</w:t>
      </w:r>
      <w:r>
        <w:rPr>
          <w:color w:val="000000"/>
          <w:spacing w:val="-2"/>
        </w:rPr>
        <w:t xml:space="preserve">, Developer, Affected System Operator, and the NYISO have agreed to enter into </w:t>
      </w:r>
      <w:r>
        <w:rPr>
          <w:color w:val="000000"/>
          <w:spacing w:val="-2"/>
        </w:rPr>
        <w:br/>
      </w:r>
      <w:r>
        <w:rPr>
          <w:color w:val="000000"/>
          <w:spacing w:val="-2"/>
        </w:rPr>
        <w:t xml:space="preserve">this Agreement for the purpose of allocating the responsibilities for the performance and </w:t>
      </w:r>
      <w:r>
        <w:rPr>
          <w:color w:val="000000"/>
          <w:spacing w:val="-2"/>
        </w:rPr>
        <w:br/>
        <w:t xml:space="preserve">oversight of the EPC Services required to construct the Affected System Upgrade Facilities; </w:t>
      </w:r>
    </w:p>
    <w:p w:rsidR="00A4401C" w:rsidRDefault="00A4401C">
      <w:pPr>
        <w:autoSpaceDE w:val="0"/>
        <w:autoSpaceDN w:val="0"/>
        <w:adjustRightInd w:val="0"/>
        <w:spacing w:line="280" w:lineRule="exact"/>
        <w:ind w:left="1440"/>
        <w:jc w:val="both"/>
        <w:rPr>
          <w:color w:val="000000"/>
          <w:spacing w:val="-2"/>
        </w:rPr>
      </w:pPr>
    </w:p>
    <w:p w:rsidR="00A4401C" w:rsidRDefault="002E574B">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in consideration of and subject to the mutual covenants</w:t>
      </w:r>
      <w:r>
        <w:rPr>
          <w:color w:val="000000"/>
          <w:spacing w:val="-2"/>
        </w:rPr>
        <w:t xml:space="preserve"> contained herein, </w:t>
      </w:r>
      <w:r>
        <w:rPr>
          <w:color w:val="000000"/>
          <w:spacing w:val="-3"/>
        </w:rPr>
        <w:t xml:space="preserve">it is agreed: </w:t>
      </w:r>
    </w:p>
    <w:p w:rsidR="00A4401C" w:rsidRDefault="00A4401C">
      <w:pPr>
        <w:autoSpaceDE w:val="0"/>
        <w:autoSpaceDN w:val="0"/>
        <w:adjustRightInd w:val="0"/>
        <w:spacing w:line="276" w:lineRule="exact"/>
        <w:ind w:left="6057"/>
        <w:rPr>
          <w:color w:val="000000"/>
          <w:spacing w:val="-3"/>
        </w:rPr>
      </w:pPr>
    </w:p>
    <w:p w:rsidR="00A4401C" w:rsidRDefault="00A4401C">
      <w:pPr>
        <w:autoSpaceDE w:val="0"/>
        <w:autoSpaceDN w:val="0"/>
        <w:adjustRightInd w:val="0"/>
        <w:spacing w:line="276" w:lineRule="exact"/>
        <w:ind w:left="6057"/>
        <w:rPr>
          <w:color w:val="000000"/>
          <w:spacing w:val="-3"/>
        </w:rPr>
      </w:pPr>
    </w:p>
    <w:p w:rsidR="00A4401C" w:rsidRDefault="00A4401C">
      <w:pPr>
        <w:autoSpaceDE w:val="0"/>
        <w:autoSpaceDN w:val="0"/>
        <w:adjustRightInd w:val="0"/>
        <w:spacing w:line="276" w:lineRule="exact"/>
        <w:ind w:left="6057"/>
        <w:rPr>
          <w:color w:val="000000"/>
          <w:spacing w:val="-3"/>
        </w:rPr>
      </w:pPr>
    </w:p>
    <w:p w:rsidR="00A4401C" w:rsidRDefault="002E574B">
      <w:pPr>
        <w:autoSpaceDE w:val="0"/>
        <w:autoSpaceDN w:val="0"/>
        <w:adjustRightInd w:val="0"/>
        <w:spacing w:before="76" w:line="276" w:lineRule="exact"/>
        <w:ind w:left="6057"/>
        <w:rPr>
          <w:color w:val="000000"/>
          <w:spacing w:val="-3"/>
        </w:rPr>
      </w:pPr>
      <w:r>
        <w:rPr>
          <w:color w:val="000000"/>
          <w:spacing w:val="-3"/>
        </w:rPr>
        <w:t xml:space="preserve">4 </w:t>
      </w:r>
    </w:p>
    <w:p w:rsidR="00A4401C" w:rsidRDefault="00A4401C">
      <w:pPr>
        <w:autoSpaceDE w:val="0"/>
        <w:autoSpaceDN w:val="0"/>
        <w:adjustRightInd w:val="0"/>
        <w:rPr>
          <w:color w:val="000000"/>
          <w:spacing w:val="-3"/>
        </w:rPr>
        <w:sectPr w:rsidR="00A4401C">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6" w:name="Pg6"/>
      <w:bookmarkEnd w:id="6"/>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A4401C" w:rsidRDefault="002E574B">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A4401C" w:rsidRDefault="002E574B">
      <w:pPr>
        <w:autoSpaceDE w:val="0"/>
        <w:autoSpaceDN w:val="0"/>
        <w:adjustRightInd w:val="0"/>
        <w:spacing w:before="5" w:line="275" w:lineRule="exact"/>
        <w:ind w:left="1440" w:right="1245"/>
        <w:rPr>
          <w:color w:val="000000"/>
          <w:spacing w:val="-3"/>
        </w:rPr>
      </w:pPr>
      <w:r>
        <w:rPr>
          <w:color w:val="000000"/>
          <w:spacing w:val="-2"/>
        </w:rPr>
        <w:t xml:space="preserve">meanings specified in this Article 0.  Terms used in this Agreement with initial capitalization that </w:t>
      </w:r>
      <w:r>
        <w:rPr>
          <w:color w:val="000000"/>
          <w:spacing w:val="-2"/>
        </w:rPr>
        <w:br/>
        <w:t xml:space="preserve">are not defined in this Article 0 shall have the meanings specified in Section 1 of the ISO OATT, </w:t>
      </w:r>
      <w:r>
        <w:rPr>
          <w:color w:val="000000"/>
          <w:spacing w:val="-2"/>
        </w:rPr>
        <w:br/>
        <w:t>Appendix 1 of Section 32.5 of Attachment Z of the ISO O</w:t>
      </w:r>
      <w:r>
        <w:rPr>
          <w:color w:val="000000"/>
          <w:spacing w:val="-2"/>
        </w:rPr>
        <w:t xml:space="preserve">ATT, Section 30.1 of Attachment X of </w:t>
      </w:r>
      <w:r>
        <w:rPr>
          <w:color w:val="000000"/>
          <w:spacing w:val="-2"/>
        </w:rPr>
        <w:br/>
        <w:t xml:space="preserve">the ISO OATT, Section 25.1.2 of Attachment S of the ISO OATT, or the body of this </w:t>
      </w:r>
      <w:r>
        <w:rPr>
          <w:color w:val="000000"/>
          <w:spacing w:val="-2"/>
        </w:rPr>
        <w:br/>
      </w:r>
      <w:r>
        <w:rPr>
          <w:color w:val="000000"/>
          <w:spacing w:val="-3"/>
        </w:rPr>
        <w:t xml:space="preserve">Agreement. </w:t>
      </w:r>
    </w:p>
    <w:p w:rsidR="00A4401C" w:rsidRDefault="002E574B">
      <w:pPr>
        <w:autoSpaceDE w:val="0"/>
        <w:autoSpaceDN w:val="0"/>
        <w:adjustRightInd w:val="0"/>
        <w:spacing w:before="241" w:line="280" w:lineRule="exact"/>
        <w:ind w:left="1440" w:right="1342"/>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the electric system of the Affected System Operator that is affected </w:t>
      </w:r>
      <w:r>
        <w:rPr>
          <w:color w:val="000000"/>
          <w:spacing w:val="-3"/>
        </w:rPr>
        <w:t xml:space="preserve">by the Large Generating Facility. </w:t>
      </w:r>
    </w:p>
    <w:p w:rsidR="00A4401C" w:rsidRDefault="002E57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have the meaning set forth in the introductory paragraph. </w:t>
      </w:r>
    </w:p>
    <w:p w:rsidR="00A4401C" w:rsidRDefault="002E574B">
      <w:pPr>
        <w:autoSpaceDE w:val="0"/>
        <w:autoSpaceDN w:val="0"/>
        <w:adjustRightInd w:val="0"/>
        <w:spacing w:before="241" w:line="280" w:lineRule="exact"/>
        <w:ind w:left="1440" w:right="1624"/>
        <w:jc w:val="both"/>
        <w:rPr>
          <w:color w:val="000000"/>
          <w:spacing w:val="-3"/>
        </w:rPr>
      </w:pPr>
      <w:r>
        <w:rPr>
          <w:rFonts w:ascii="Times New Roman Bold" w:hAnsi="Times New Roman Bold"/>
          <w:color w:val="000000"/>
          <w:spacing w:val="-2"/>
        </w:rPr>
        <w:t>Affected System Upgrade Facilities</w:t>
      </w:r>
      <w:r>
        <w:rPr>
          <w:color w:val="000000"/>
          <w:spacing w:val="-2"/>
        </w:rPr>
        <w:t xml:space="preserve"> shall have the meaning set forth in the recitals and shall </w:t>
      </w:r>
      <w:r>
        <w:rPr>
          <w:color w:val="000000"/>
          <w:spacing w:val="-3"/>
        </w:rPr>
        <w:t>consist of the System Upgrade Facilit</w:t>
      </w:r>
      <w:r>
        <w:rPr>
          <w:color w:val="000000"/>
          <w:spacing w:val="-3"/>
        </w:rPr>
        <w:t xml:space="preserve">ies described in Appendix A. </w:t>
      </w:r>
    </w:p>
    <w:p w:rsidR="00A4401C" w:rsidRDefault="002E574B">
      <w:pPr>
        <w:autoSpaceDE w:val="0"/>
        <w:autoSpaceDN w:val="0"/>
        <w:adjustRightInd w:val="0"/>
        <w:spacing w:before="244" w:line="276"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t>directly or indirectly controlli</w:t>
      </w:r>
      <w:r>
        <w:rPr>
          <w:color w:val="000000"/>
          <w:spacing w:val="-2"/>
        </w:rPr>
        <w:t xml:space="preserve">ng, controlled by, or under common control with, such person or entity.  The term “control” shall mean the possession, directly or indirectly, of the power to direct the management or policies of a person or an entity.  A voting interest of ten percent or </w:t>
      </w:r>
      <w:r>
        <w:rPr>
          <w:color w:val="000000"/>
          <w:spacing w:val="-3"/>
        </w:rPr>
        <w:t xml:space="preserve">more shall create a rebuttable presumption of control. </w:t>
      </w:r>
    </w:p>
    <w:p w:rsidR="00A4401C" w:rsidRDefault="002E574B">
      <w:pPr>
        <w:autoSpaceDE w:val="0"/>
        <w:autoSpaceDN w:val="0"/>
        <w:adjustRightInd w:val="0"/>
        <w:spacing w:before="247"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directives, or judicial or administ</w:t>
      </w:r>
      <w:r>
        <w:rPr>
          <w:color w:val="000000"/>
          <w:spacing w:val="-2"/>
        </w:rPr>
        <w:t xml:space="preserve">rative orders, permits and other duly authorized actions of any Governmental Authority, </w:t>
      </w:r>
      <w:r>
        <w:rPr>
          <w:color w:val="000000"/>
          <w:spacing w:val="-3"/>
        </w:rPr>
        <w:t xml:space="preserve">including but not limited to Environmental Law. </w:t>
      </w:r>
    </w:p>
    <w:p w:rsidR="00A4401C" w:rsidRDefault="002E574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4401C" w:rsidRDefault="002E574B">
      <w:pPr>
        <w:autoSpaceDE w:val="0"/>
        <w:autoSpaceDN w:val="0"/>
        <w:adjustRightInd w:val="0"/>
        <w:spacing w:before="244"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in which the Affected System Upgrade </w:t>
      </w:r>
      <w:r>
        <w:rPr>
          <w:color w:val="000000"/>
          <w:spacing w:val="-2"/>
        </w:rPr>
        <w:br/>
        <w:t xml:space="preserve">Facilities will be constructed, as those requirements and guidelines are amended and modified </w:t>
      </w:r>
      <w:r>
        <w:rPr>
          <w:color w:val="000000"/>
          <w:spacing w:val="-2"/>
        </w:rPr>
        <w:br/>
        <w:t>and in ef</w:t>
      </w:r>
      <w:r>
        <w:rPr>
          <w:color w:val="000000"/>
          <w:spacing w:val="-2"/>
        </w:rPr>
        <w:t xml:space="preserve">fect from time to time; provided that no Party shall waive its right to challenge the </w:t>
      </w:r>
      <w:r>
        <w:rPr>
          <w:color w:val="000000"/>
          <w:spacing w:val="-2"/>
        </w:rPr>
        <w:br/>
        <w:t xml:space="preserve">applicability or validity of any requirement or guideline as applied to it in the context of this </w:t>
      </w:r>
      <w:r>
        <w:rPr>
          <w:color w:val="000000"/>
          <w:spacing w:val="-2"/>
        </w:rPr>
        <w:br/>
      </w:r>
      <w:r>
        <w:rPr>
          <w:color w:val="000000"/>
          <w:spacing w:val="-3"/>
        </w:rPr>
        <w:t xml:space="preserve">Agreement. </w:t>
      </w:r>
    </w:p>
    <w:p w:rsidR="00A4401C" w:rsidRDefault="002E574B">
      <w:pPr>
        <w:autoSpaceDE w:val="0"/>
        <w:autoSpaceDN w:val="0"/>
        <w:adjustRightInd w:val="0"/>
        <w:spacing w:before="221" w:line="280" w:lineRule="exact"/>
        <w:ind w:left="1440" w:right="1665"/>
        <w:rPr>
          <w:color w:val="000000"/>
          <w:spacing w:val="-3"/>
        </w:rPr>
      </w:pPr>
      <w:r>
        <w:rPr>
          <w:rFonts w:ascii="Times New Roman Bold" w:hAnsi="Times New Roman Bold"/>
          <w:color w:val="000000"/>
          <w:spacing w:val="-2"/>
        </w:rPr>
        <w:t>ASO Estimated Total Costs</w:t>
      </w:r>
      <w:r>
        <w:rPr>
          <w:color w:val="000000"/>
          <w:spacing w:val="-2"/>
        </w:rPr>
        <w:t xml:space="preserve"> shall have the meaning set forth</w:t>
      </w:r>
      <w:r>
        <w:rPr>
          <w:color w:val="000000"/>
          <w:spacing w:val="-2"/>
        </w:rPr>
        <w:t xml:space="preserve"> in the recitals and shall be the costs for the engineering, procurement, and construction of the Affected System Upgrade </w:t>
      </w:r>
      <w:r>
        <w:rPr>
          <w:color w:val="000000"/>
          <w:spacing w:val="-2"/>
        </w:rPr>
        <w:br/>
        <w:t xml:space="preserve">Facilities identified in the Class Year Interconnection Facilities Study for Class Year 2019 as </w:t>
      </w:r>
      <w:r>
        <w:rPr>
          <w:color w:val="000000"/>
          <w:spacing w:val="-3"/>
        </w:rPr>
        <w:t xml:space="preserve">described in Appendix A. </w:t>
      </w:r>
    </w:p>
    <w:p w:rsidR="00A4401C" w:rsidRDefault="002E574B">
      <w:pPr>
        <w:autoSpaceDE w:val="0"/>
        <w:autoSpaceDN w:val="0"/>
        <w:adjustRightInd w:val="0"/>
        <w:spacing w:before="24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w:t>
      </w:r>
      <w:r>
        <w:rPr>
          <w:color w:val="000000"/>
          <w:spacing w:val="-2"/>
        </w:rPr>
        <w:t xml:space="preserve">l mean the failure of a Party to perform or observe any material term or condition of </w:t>
      </w:r>
      <w:r>
        <w:rPr>
          <w:color w:val="000000"/>
          <w:spacing w:val="-3"/>
        </w:rPr>
        <w:t xml:space="preserve">this Agreement. </w:t>
      </w:r>
    </w:p>
    <w:p w:rsidR="00A4401C" w:rsidRDefault="002E57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A4401C" w:rsidRDefault="00A4401C">
      <w:pPr>
        <w:autoSpaceDE w:val="0"/>
        <w:autoSpaceDN w:val="0"/>
        <w:adjustRightInd w:val="0"/>
        <w:spacing w:line="276" w:lineRule="exact"/>
        <w:ind w:left="6057"/>
        <w:rPr>
          <w:color w:val="000000"/>
          <w:spacing w:val="-2"/>
        </w:rPr>
      </w:pPr>
    </w:p>
    <w:p w:rsidR="00A4401C" w:rsidRDefault="00A4401C">
      <w:pPr>
        <w:autoSpaceDE w:val="0"/>
        <w:autoSpaceDN w:val="0"/>
        <w:adjustRightInd w:val="0"/>
        <w:spacing w:line="276" w:lineRule="exact"/>
        <w:ind w:left="6057"/>
        <w:rPr>
          <w:color w:val="000000"/>
          <w:spacing w:val="-2"/>
        </w:rPr>
      </w:pPr>
    </w:p>
    <w:p w:rsidR="00A4401C" w:rsidRDefault="00A4401C">
      <w:pPr>
        <w:autoSpaceDE w:val="0"/>
        <w:autoSpaceDN w:val="0"/>
        <w:adjustRightInd w:val="0"/>
        <w:spacing w:line="276" w:lineRule="exact"/>
        <w:ind w:left="6057"/>
        <w:rPr>
          <w:color w:val="000000"/>
          <w:spacing w:val="-2"/>
        </w:rPr>
      </w:pPr>
    </w:p>
    <w:p w:rsidR="00A4401C" w:rsidRDefault="002E574B">
      <w:pPr>
        <w:autoSpaceDE w:val="0"/>
        <w:autoSpaceDN w:val="0"/>
        <w:adjustRightInd w:val="0"/>
        <w:spacing w:before="16" w:line="276" w:lineRule="exact"/>
        <w:ind w:left="6057"/>
        <w:rPr>
          <w:color w:val="000000"/>
          <w:spacing w:val="-3"/>
        </w:rPr>
      </w:pPr>
      <w:r>
        <w:rPr>
          <w:color w:val="000000"/>
          <w:spacing w:val="-3"/>
        </w:rPr>
        <w:t xml:space="preserve">5 </w:t>
      </w:r>
    </w:p>
    <w:p w:rsidR="00A4401C" w:rsidRDefault="00A4401C">
      <w:pPr>
        <w:autoSpaceDE w:val="0"/>
        <w:autoSpaceDN w:val="0"/>
        <w:adjustRightInd w:val="0"/>
        <w:rPr>
          <w:color w:val="000000"/>
          <w:spacing w:val="-3"/>
        </w:rPr>
        <w:sectPr w:rsidR="00A4401C">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7" w:name="Pg7"/>
      <w:bookmarkEnd w:id="7"/>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4401C" w:rsidRDefault="002E57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A4401C" w:rsidRDefault="002E574B">
      <w:pPr>
        <w:autoSpaceDE w:val="0"/>
        <w:autoSpaceDN w:val="0"/>
        <w:adjustRightInd w:val="0"/>
        <w:spacing w:before="241" w:line="280" w:lineRule="exact"/>
        <w:ind w:left="1440" w:right="1284"/>
        <w:jc w:val="both"/>
        <w:rPr>
          <w:color w:val="000000"/>
          <w:spacing w:val="-3"/>
        </w:rPr>
      </w:pPr>
      <w:r>
        <w:rPr>
          <w:rFonts w:ascii="Times New Roman Bold" w:hAnsi="Times New Roman Bold"/>
          <w:color w:val="000000"/>
          <w:spacing w:val="-2"/>
        </w:rPr>
        <w:t xml:space="preserve">Completion Date </w:t>
      </w:r>
      <w:r>
        <w:rPr>
          <w:color w:val="000000"/>
          <w:spacing w:val="-2"/>
        </w:rPr>
        <w:t xml:space="preserve">shall mean the date on which the Affected System Operator has completed the </w:t>
      </w:r>
      <w:r>
        <w:rPr>
          <w:color w:val="000000"/>
          <w:spacing w:val="-3"/>
        </w:rPr>
        <w:t>EPC Services, as se</w:t>
      </w:r>
      <w:r>
        <w:rPr>
          <w:color w:val="000000"/>
          <w:spacing w:val="-3"/>
        </w:rPr>
        <w:t xml:space="preserve">t forth in Appendix A. </w:t>
      </w:r>
    </w:p>
    <w:p w:rsidR="00A4401C" w:rsidRDefault="002E57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A4401C" w:rsidRDefault="002E574B">
      <w:pPr>
        <w:autoSpaceDE w:val="0"/>
        <w:autoSpaceDN w:val="0"/>
        <w:adjustRightInd w:val="0"/>
        <w:spacing w:before="4" w:line="276" w:lineRule="exact"/>
        <w:ind w:left="1440"/>
        <w:rPr>
          <w:color w:val="000000"/>
          <w:spacing w:val="-3"/>
        </w:rPr>
      </w:pPr>
      <w:r>
        <w:rPr>
          <w:color w:val="000000"/>
          <w:spacing w:val="-3"/>
        </w:rPr>
        <w:t xml:space="preserve">16 of this Agreement. </w:t>
      </w:r>
    </w:p>
    <w:p w:rsidR="00A4401C" w:rsidRDefault="002E57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Connecting Transmission Owner</w:t>
      </w:r>
      <w:r>
        <w:rPr>
          <w:color w:val="000000"/>
          <w:spacing w:val="-2"/>
        </w:rPr>
        <w:t xml:space="preserve"> shall have the meaning set forth in the recitals. </w:t>
      </w:r>
    </w:p>
    <w:p w:rsidR="00A4401C" w:rsidRDefault="002E574B">
      <w:pPr>
        <w:autoSpaceDE w:val="0"/>
        <w:autoSpaceDN w:val="0"/>
        <w:adjustRightInd w:val="0"/>
        <w:spacing w:before="24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11 of this Agreement. </w:t>
      </w:r>
    </w:p>
    <w:p w:rsidR="00A4401C" w:rsidRDefault="002E57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Developer </w:t>
      </w:r>
      <w:r>
        <w:rPr>
          <w:color w:val="000000"/>
          <w:spacing w:val="-2"/>
        </w:rPr>
        <w:t xml:space="preserve">shall have the meaning set forth in the introductory paragraph. </w:t>
      </w:r>
    </w:p>
    <w:p w:rsidR="00A4401C" w:rsidRDefault="002E57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Effective Date </w:t>
      </w:r>
      <w:r>
        <w:rPr>
          <w:color w:val="000000"/>
          <w:spacing w:val="-2"/>
        </w:rPr>
        <w:t xml:space="preserve">shall mean the date determined under Article 2.1 of this Agreement. </w:t>
      </w:r>
    </w:p>
    <w:p w:rsidR="00A4401C" w:rsidRDefault="002E574B">
      <w:pPr>
        <w:autoSpaceDE w:val="0"/>
        <w:autoSpaceDN w:val="0"/>
        <w:adjustRightInd w:val="0"/>
        <w:spacing w:before="241"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A4401C" w:rsidRDefault="002E574B">
      <w:pPr>
        <w:autoSpaceDE w:val="0"/>
        <w:autoSpaceDN w:val="0"/>
        <w:adjustRightInd w:val="0"/>
        <w:spacing w:before="240" w:line="280" w:lineRule="exact"/>
        <w:ind w:left="1440" w:right="1664"/>
        <w:jc w:val="both"/>
        <w:rPr>
          <w:color w:val="000000"/>
          <w:spacing w:val="-3"/>
        </w:rPr>
      </w:pPr>
      <w:r>
        <w:rPr>
          <w:rFonts w:ascii="Times New Roman Bold" w:hAnsi="Times New Roman Bold"/>
          <w:color w:val="000000"/>
          <w:spacing w:val="-2"/>
        </w:rPr>
        <w:t>EPC Services</w:t>
      </w:r>
      <w:r>
        <w:rPr>
          <w:color w:val="000000"/>
          <w:spacing w:val="-2"/>
        </w:rPr>
        <w:t xml:space="preserve"> shall have the meaning set forth in</w:t>
      </w:r>
      <w:r>
        <w:rPr>
          <w:color w:val="000000"/>
          <w:spacing w:val="-2"/>
        </w:rPr>
        <w:t xml:space="preserve"> the recitals and shall consist of the services </w:t>
      </w:r>
      <w:r>
        <w:rPr>
          <w:color w:val="000000"/>
          <w:spacing w:val="-3"/>
        </w:rPr>
        <w:t xml:space="preserve">described in Appendix A. </w:t>
      </w:r>
    </w:p>
    <w:p w:rsidR="00A4401C" w:rsidRDefault="002E574B">
      <w:pPr>
        <w:autoSpaceDE w:val="0"/>
        <w:autoSpaceDN w:val="0"/>
        <w:adjustRightInd w:val="0"/>
        <w:spacing w:before="22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A4401C" w:rsidRDefault="002E57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w:t>
      </w:r>
      <w:r>
        <w:rPr>
          <w:color w:val="000000"/>
          <w:spacing w:val="-2"/>
        </w:rPr>
        <w:t xml:space="preserve">ccessor. </w:t>
      </w:r>
    </w:p>
    <w:p w:rsidR="00A4401C" w:rsidRDefault="002E574B">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w:t>
      </w:r>
      <w:r>
        <w:rPr>
          <w:color w:val="000000"/>
          <w:spacing w:val="-2"/>
        </w:rPr>
        <w:t xml:space="preserve">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A4401C" w:rsidRDefault="002E574B">
      <w:pPr>
        <w:autoSpaceDE w:val="0"/>
        <w:autoSpaceDN w:val="0"/>
        <w:adjustRightInd w:val="0"/>
        <w:spacing w:before="246" w:line="274" w:lineRule="exact"/>
        <w:ind w:left="1440" w:right="1313"/>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A4401C" w:rsidRDefault="002E574B">
      <w:pPr>
        <w:autoSpaceDE w:val="0"/>
        <w:autoSpaceDN w:val="0"/>
        <w:adjustRightInd w:val="0"/>
        <w:spacing w:before="242" w:line="280" w:lineRule="exact"/>
        <w:ind w:left="1440" w:right="1445"/>
        <w:jc w:val="both"/>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or administrative agency, court, commission, department, board, or other governmental </w:t>
      </w:r>
    </w:p>
    <w:p w:rsidR="00A4401C" w:rsidRDefault="00A4401C">
      <w:pPr>
        <w:autoSpaceDE w:val="0"/>
        <w:autoSpaceDN w:val="0"/>
        <w:adjustRightInd w:val="0"/>
        <w:spacing w:line="276" w:lineRule="exact"/>
        <w:ind w:left="6057"/>
        <w:rPr>
          <w:color w:val="000000"/>
          <w:spacing w:val="-2"/>
        </w:rPr>
      </w:pPr>
    </w:p>
    <w:p w:rsidR="00A4401C" w:rsidRDefault="00A4401C">
      <w:pPr>
        <w:autoSpaceDE w:val="0"/>
        <w:autoSpaceDN w:val="0"/>
        <w:adjustRightInd w:val="0"/>
        <w:spacing w:line="276" w:lineRule="exact"/>
        <w:ind w:left="6057"/>
        <w:rPr>
          <w:color w:val="000000"/>
          <w:spacing w:val="-2"/>
        </w:rPr>
      </w:pPr>
    </w:p>
    <w:p w:rsidR="00A4401C" w:rsidRDefault="002E574B">
      <w:pPr>
        <w:autoSpaceDE w:val="0"/>
        <w:autoSpaceDN w:val="0"/>
        <w:adjustRightInd w:val="0"/>
        <w:spacing w:before="112" w:line="276" w:lineRule="exact"/>
        <w:ind w:left="6057"/>
        <w:rPr>
          <w:color w:val="000000"/>
          <w:spacing w:val="-3"/>
        </w:rPr>
      </w:pPr>
      <w:r>
        <w:rPr>
          <w:color w:val="000000"/>
          <w:spacing w:val="-3"/>
        </w:rPr>
        <w:t xml:space="preserve">6 </w:t>
      </w:r>
    </w:p>
    <w:p w:rsidR="00A4401C" w:rsidRDefault="00A4401C">
      <w:pPr>
        <w:autoSpaceDE w:val="0"/>
        <w:autoSpaceDN w:val="0"/>
        <w:adjustRightInd w:val="0"/>
        <w:rPr>
          <w:color w:val="000000"/>
          <w:spacing w:val="-3"/>
        </w:rPr>
        <w:sectPr w:rsidR="00A4401C">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8" w:name="Pg8"/>
      <w:bookmarkEnd w:id="8"/>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665"/>
        <w:jc w:val="both"/>
        <w:rPr>
          <w:color w:val="000000"/>
          <w:spacing w:val="-2"/>
        </w:rPr>
      </w:pPr>
      <w:r>
        <w:rPr>
          <w:color w:val="000000"/>
          <w:spacing w:val="-2"/>
        </w:rP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entitled to exercise any administra</w:t>
      </w:r>
      <w:r>
        <w:rPr>
          <w:color w:val="000000"/>
          <w:spacing w:val="-2"/>
        </w:rPr>
        <w:t xml:space="preserve">tive, executive, police, or taxing </w:t>
      </w:r>
      <w:r>
        <w:rPr>
          <w:color w:val="000000"/>
          <w:spacing w:val="-2"/>
        </w:rPr>
        <w:br/>
        <w:t xml:space="preserve">authority or power; provided, however, that such term does not include Developer, NYISO, </w:t>
      </w:r>
      <w:r>
        <w:rPr>
          <w:color w:val="000000"/>
          <w:spacing w:val="-2"/>
        </w:rPr>
        <w:br/>
        <w:t xml:space="preserve">Affected System Operator, Connecting Transmission Owner, or any Affiliate thereof. </w:t>
      </w:r>
    </w:p>
    <w:p w:rsidR="00A4401C" w:rsidRDefault="002E57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shall mean any chemicals,</w:t>
      </w:r>
      <w:r>
        <w:rPr>
          <w:color w:val="000000"/>
          <w:spacing w:val="-2"/>
        </w:rPr>
        <w:t xml:space="preserve"> materials or substances defined as or </w:t>
      </w:r>
    </w:p>
    <w:p w:rsidR="00A4401C" w:rsidRDefault="002E574B">
      <w:pPr>
        <w:autoSpaceDE w:val="0"/>
        <w:autoSpaceDN w:val="0"/>
        <w:adjustRightInd w:val="0"/>
        <w:spacing w:before="4" w:line="276" w:lineRule="exact"/>
        <w:ind w:left="1440" w:right="1283"/>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w:t>
      </w:r>
      <w:r>
        <w:rPr>
          <w:color w:val="000000"/>
          <w:spacing w:val="-2"/>
        </w:rPr>
        <w:t>oactive substances,” “contaminants,” “pollutants,” “toxic pollutants” or words of similar meaning and regulatory effect under any applicable Environmental Law, or any other chemical, material or substance, exposure to which is prohibited, limited or regula</w:t>
      </w:r>
      <w:r>
        <w:rPr>
          <w:color w:val="000000"/>
          <w:spacing w:val="-2"/>
        </w:rPr>
        <w:t xml:space="preserve">ted by </w:t>
      </w:r>
      <w:r>
        <w:rPr>
          <w:color w:val="000000"/>
          <w:spacing w:val="-3"/>
        </w:rPr>
        <w:t xml:space="preserve">any applicable Environmental Law. </w:t>
      </w:r>
    </w:p>
    <w:p w:rsidR="00A4401C" w:rsidRDefault="002E57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Affected System Upgrade Facilities are </w:t>
      </w:r>
    </w:p>
    <w:p w:rsidR="00A4401C" w:rsidRDefault="002E574B">
      <w:pPr>
        <w:autoSpaceDE w:val="0"/>
        <w:autoSpaceDN w:val="0"/>
        <w:adjustRightInd w:val="0"/>
        <w:spacing w:before="1" w:line="280" w:lineRule="exact"/>
        <w:ind w:left="1440" w:right="1375"/>
        <w:jc w:val="both"/>
        <w:rPr>
          <w:color w:val="000000"/>
          <w:spacing w:val="-3"/>
        </w:rPr>
      </w:pPr>
      <w:r>
        <w:rPr>
          <w:color w:val="000000"/>
          <w:spacing w:val="-2"/>
        </w:rPr>
        <w:t xml:space="preserve">energized consistent with the provisions of this Agreement, notice of which must be provided to </w:t>
      </w:r>
      <w:r>
        <w:rPr>
          <w:color w:val="000000"/>
          <w:spacing w:val="-3"/>
        </w:rPr>
        <w:t>the NYISO in the form of Ap</w:t>
      </w:r>
      <w:r>
        <w:rPr>
          <w:color w:val="000000"/>
          <w:spacing w:val="-3"/>
        </w:rPr>
        <w:t xml:space="preserve">pendix C. </w:t>
      </w:r>
    </w:p>
    <w:p w:rsidR="00A4401C" w:rsidRDefault="002E57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A4401C" w:rsidRDefault="002E574B">
      <w:pPr>
        <w:autoSpaceDE w:val="0"/>
        <w:autoSpaceDN w:val="0"/>
        <w:adjustRightInd w:val="0"/>
        <w:spacing w:before="4"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w:t>
      </w:r>
      <w:r>
        <w:rPr>
          <w:color w:val="000000"/>
          <w:spacing w:val="-2"/>
        </w:rPr>
        <w:t xml:space="preserve">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w:t>
      </w:r>
      <w:r>
        <w:rPr>
          <w:color w:val="000000"/>
          <w:spacing w:val="-2"/>
        </w:rPr>
        <w:t xml:space="preserve">ansmission System or with the Distribution System.  The scope of </w:t>
      </w:r>
      <w:r>
        <w:rPr>
          <w:color w:val="000000"/>
          <w:spacing w:val="-2"/>
        </w:rPr>
        <w:br/>
        <w:t xml:space="preserve">the study is defined in Section 30.8 of the Standard Large Facility Interconnection Procedures. </w:t>
      </w:r>
    </w:p>
    <w:p w:rsidR="00A4401C" w:rsidRDefault="002E574B">
      <w:pPr>
        <w:autoSpaceDE w:val="0"/>
        <w:autoSpaceDN w:val="0"/>
        <w:adjustRightInd w:val="0"/>
        <w:spacing w:before="24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 xml:space="preserve">(“Class Year Study Agreement”) </w:t>
      </w:r>
      <w:r>
        <w:rPr>
          <w:color w:val="000000"/>
          <w:spacing w:val="-2"/>
        </w:rPr>
        <w:t>shall mean the form</w:t>
      </w:r>
      <w:r>
        <w:rPr>
          <w:color w:val="000000"/>
          <w:spacing w:val="-2"/>
        </w:rPr>
        <w:t xml:space="preserve">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A4401C" w:rsidRDefault="002E574B">
      <w:pPr>
        <w:autoSpaceDE w:val="0"/>
        <w:autoSpaceDN w:val="0"/>
        <w:adjustRightInd w:val="0"/>
        <w:spacing w:before="224"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A4401C" w:rsidRDefault="002E574B">
      <w:pPr>
        <w:autoSpaceDE w:val="0"/>
        <w:autoSpaceDN w:val="0"/>
        <w:adjustRightInd w:val="0"/>
        <w:spacing w:before="244"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4401C" w:rsidRDefault="002E574B">
      <w:pPr>
        <w:autoSpaceDE w:val="0"/>
        <w:autoSpaceDN w:val="0"/>
        <w:adjustRightInd w:val="0"/>
        <w:spacing w:before="241" w:line="280" w:lineRule="exact"/>
        <w:ind w:left="1440" w:right="1918"/>
        <w:rPr>
          <w:color w:val="000000"/>
          <w:spacing w:val="-3"/>
        </w:rPr>
      </w:pPr>
      <w:r>
        <w:rPr>
          <w:rFonts w:ascii="Times New Roman Bold" w:hAnsi="Times New Roman Bold"/>
          <w:color w:val="000000"/>
          <w:spacing w:val="-2"/>
        </w:rPr>
        <w:t xml:space="preserve">Large Generator Interconnection Agreement (“LGIA”) </w:t>
      </w:r>
      <w:r>
        <w:rPr>
          <w:color w:val="000000"/>
          <w:spacing w:val="-2"/>
        </w:rPr>
        <w:t xml:space="preserve">shall mean the interconnection </w:t>
      </w:r>
      <w:r>
        <w:rPr>
          <w:color w:val="000000"/>
          <w:spacing w:val="-2"/>
        </w:rPr>
        <w:br/>
        <w:t xml:space="preserve">agreement for the Large Generating Facility among the NYISO, National Grid, and the </w:t>
      </w:r>
      <w:r>
        <w:rPr>
          <w:color w:val="000000"/>
          <w:spacing w:val="-2"/>
        </w:rPr>
        <w:br/>
      </w:r>
      <w:r>
        <w:rPr>
          <w:color w:val="000000"/>
          <w:spacing w:val="-3"/>
        </w:rPr>
        <w:t xml:space="preserve">Developer. </w:t>
      </w:r>
    </w:p>
    <w:p w:rsidR="00A4401C" w:rsidRDefault="002E574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Large Generating Facility </w:t>
      </w:r>
      <w:r>
        <w:rPr>
          <w:color w:val="000000"/>
          <w:spacing w:val="-2"/>
        </w:rPr>
        <w:t xml:space="preserve">shall have the meaning set forth in the recitals. </w:t>
      </w:r>
    </w:p>
    <w:p w:rsidR="00A4401C" w:rsidRDefault="002E574B">
      <w:pPr>
        <w:autoSpaceDE w:val="0"/>
        <w:autoSpaceDN w:val="0"/>
        <w:adjustRightInd w:val="0"/>
        <w:spacing w:before="241" w:line="280" w:lineRule="exact"/>
        <w:ind w:left="1440" w:right="1609"/>
        <w:jc w:val="both"/>
        <w:rPr>
          <w:color w:val="000000"/>
          <w:spacing w:val="-3"/>
        </w:rPr>
      </w:pPr>
      <w:r>
        <w:rPr>
          <w:rFonts w:ascii="Times New Roman Bold" w:hAnsi="Times New Roman Bold"/>
          <w:color w:val="000000"/>
          <w:spacing w:val="-2"/>
        </w:rPr>
        <w:t>Milestones</w:t>
      </w:r>
      <w:r>
        <w:rPr>
          <w:color w:val="000000"/>
          <w:spacing w:val="-2"/>
        </w:rPr>
        <w:t xml:space="preserve"> shall mean the milestones for the performance of the EPC Services, as set forth in </w:t>
      </w:r>
      <w:r>
        <w:rPr>
          <w:color w:val="000000"/>
          <w:spacing w:val="-3"/>
        </w:rPr>
        <w:t xml:space="preserve">Appendix A. </w:t>
      </w:r>
    </w:p>
    <w:p w:rsidR="00A4401C" w:rsidRDefault="00A4401C">
      <w:pPr>
        <w:autoSpaceDE w:val="0"/>
        <w:autoSpaceDN w:val="0"/>
        <w:adjustRightInd w:val="0"/>
        <w:spacing w:line="276" w:lineRule="exact"/>
        <w:ind w:left="6057"/>
        <w:rPr>
          <w:color w:val="000000"/>
          <w:spacing w:val="-3"/>
        </w:rPr>
      </w:pPr>
    </w:p>
    <w:p w:rsidR="00A4401C" w:rsidRDefault="00A4401C">
      <w:pPr>
        <w:autoSpaceDE w:val="0"/>
        <w:autoSpaceDN w:val="0"/>
        <w:adjustRightInd w:val="0"/>
        <w:spacing w:line="276" w:lineRule="exact"/>
        <w:ind w:left="6057"/>
        <w:rPr>
          <w:color w:val="000000"/>
          <w:spacing w:val="-3"/>
        </w:rPr>
      </w:pPr>
    </w:p>
    <w:p w:rsidR="00A4401C" w:rsidRDefault="002E574B">
      <w:pPr>
        <w:autoSpaceDE w:val="0"/>
        <w:autoSpaceDN w:val="0"/>
        <w:adjustRightInd w:val="0"/>
        <w:spacing w:before="212" w:line="276" w:lineRule="exact"/>
        <w:ind w:left="6057"/>
        <w:rPr>
          <w:color w:val="000000"/>
          <w:spacing w:val="-3"/>
        </w:rPr>
      </w:pPr>
      <w:r>
        <w:rPr>
          <w:color w:val="000000"/>
          <w:spacing w:val="-3"/>
        </w:rPr>
        <w:t xml:space="preserve">7 </w:t>
      </w:r>
    </w:p>
    <w:p w:rsidR="00A4401C" w:rsidRDefault="00A4401C">
      <w:pPr>
        <w:autoSpaceDE w:val="0"/>
        <w:autoSpaceDN w:val="0"/>
        <w:adjustRightInd w:val="0"/>
        <w:rPr>
          <w:color w:val="000000"/>
          <w:spacing w:val="-3"/>
        </w:rPr>
        <w:sectPr w:rsidR="00A4401C">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9" w:name="Pg9"/>
      <w:bookmarkEnd w:id="9"/>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A4401C" w:rsidRDefault="002E57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New York State </w:t>
      </w:r>
      <w:r>
        <w:rPr>
          <w:rFonts w:ascii="Times New Roman Bold" w:hAnsi="Times New Roman Bold"/>
          <w:color w:val="000000"/>
          <w:spacing w:val="-2"/>
        </w:rPr>
        <w:t>Transmission System</w:t>
      </w:r>
      <w:r>
        <w:rPr>
          <w:color w:val="000000"/>
          <w:spacing w:val="-2"/>
        </w:rPr>
        <w:t xml:space="preserve"> shall mean the entire New York State electric </w:t>
      </w:r>
    </w:p>
    <w:p w:rsidR="00A4401C" w:rsidRDefault="002E574B">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trans</w:t>
      </w:r>
      <w:r>
        <w:rPr>
          <w:color w:val="000000"/>
          <w:spacing w:val="-3"/>
        </w:rPr>
        <w:t xml:space="preserve">mission facilities within the New York Control Area. </w:t>
      </w:r>
    </w:p>
    <w:p w:rsidR="00A4401C" w:rsidRDefault="002E574B">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A4401C" w:rsidRDefault="002E574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w:t>
      </w:r>
      <w:r>
        <w:rPr>
          <w:color w:val="000000"/>
          <w:spacing w:val="-2"/>
        </w:rPr>
        <w:t xml:space="preserve">or its successor organization. </w:t>
      </w:r>
    </w:p>
    <w:p w:rsidR="00A4401C" w:rsidRDefault="002E574B">
      <w:pPr>
        <w:autoSpaceDE w:val="0"/>
        <w:autoSpaceDN w:val="0"/>
        <w:adjustRightInd w:val="0"/>
        <w:spacing w:before="245" w:line="275"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w:t>
      </w:r>
      <w:r>
        <w:rPr>
          <w:color w:val="000000"/>
          <w:spacing w:val="-2"/>
        </w:rPr>
        <w:t xml:space="preserve">hment X to the ISO OATT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w:t>
      </w:r>
      <w:r>
        <w:rPr>
          <w:color w:val="000000"/>
          <w:spacing w:val="-2"/>
        </w:rPr>
        <w:t xml:space="preserve">signed to ensure reliable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the proposed</w:t>
      </w:r>
      <w:r>
        <w:rPr>
          <w:color w:val="000000"/>
          <w:spacing w:val="-3"/>
        </w:rPr>
        <w:t xml:space="preserve"> interconnection. </w:t>
      </w:r>
    </w:p>
    <w:p w:rsidR="00A4401C" w:rsidRDefault="002E574B">
      <w:pPr>
        <w:autoSpaceDE w:val="0"/>
        <w:autoSpaceDN w:val="0"/>
        <w:adjustRightInd w:val="0"/>
        <w:spacing w:before="43" w:line="520" w:lineRule="exact"/>
        <w:ind w:left="1440" w:right="1990"/>
        <w:jc w:val="both"/>
        <w:rPr>
          <w:color w:val="000000"/>
          <w:spacing w:val="-2"/>
        </w:rPr>
      </w:pPr>
      <w:r>
        <w:rPr>
          <w:rFonts w:ascii="Times New Roman Bold" w:hAnsi="Times New Roman Bold"/>
          <w:color w:val="000000"/>
          <w:spacing w:val="-2"/>
        </w:rPr>
        <w:t>NYSRC</w:t>
      </w:r>
      <w:r>
        <w:rPr>
          <w:color w:val="000000"/>
          <w:spacing w:val="-2"/>
        </w:rPr>
        <w:t xml:space="preserve"> shall mean the New York State Reliability Council or its successor organization. </w:t>
      </w:r>
      <w:r>
        <w:rPr>
          <w:rFonts w:ascii="Times New Roman Bold" w:hAnsi="Times New Roman Bold"/>
          <w:color w:val="000000"/>
          <w:spacing w:val="-2"/>
        </w:rPr>
        <w:t xml:space="preserve">Party or Parties </w:t>
      </w:r>
      <w:r>
        <w:rPr>
          <w:color w:val="000000"/>
          <w:spacing w:val="-2"/>
        </w:rPr>
        <w:t xml:space="preserve">shall have the meaning set forth in the introductory paragraph. </w:t>
      </w:r>
    </w:p>
    <w:p w:rsidR="00A4401C" w:rsidRDefault="002E574B">
      <w:pPr>
        <w:autoSpaceDE w:val="0"/>
        <w:autoSpaceDN w:val="0"/>
        <w:adjustRightInd w:val="0"/>
        <w:spacing w:before="179"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w:t>
      </w:r>
      <w:r>
        <w:rPr>
          <w:color w:val="000000"/>
          <w:spacing w:val="-2"/>
        </w:rPr>
        <w:t xml:space="preserve">ts own interests. </w:t>
      </w:r>
    </w:p>
    <w:p w:rsidR="00A4401C" w:rsidRDefault="002E574B">
      <w:pPr>
        <w:autoSpaceDE w:val="0"/>
        <w:autoSpaceDN w:val="0"/>
        <w:adjustRightInd w:val="0"/>
        <w:spacing w:before="244" w:line="276" w:lineRule="exact"/>
        <w:ind w:left="1440" w:right="1346"/>
        <w:rPr>
          <w:color w:val="000000"/>
          <w:spacing w:val="-3"/>
        </w:rPr>
      </w:pPr>
      <w:r>
        <w:rPr>
          <w:rFonts w:ascii="Times New Roman Bold" w:hAnsi="Times New Roman Bold"/>
          <w:color w:val="000000"/>
          <w:spacing w:val="-2"/>
        </w:rPr>
        <w:t>Security</w:t>
      </w:r>
      <w:r>
        <w:rPr>
          <w:color w:val="000000"/>
          <w:spacing w:val="-2"/>
        </w:rPr>
        <w:t xml:space="preserve"> shall mean a bond, irrevocable letter of credit, parent company guarantee or other form </w:t>
      </w:r>
      <w:r>
        <w:rPr>
          <w:color w:val="000000"/>
          <w:spacing w:val="-2"/>
        </w:rPr>
        <w:br/>
        <w:t xml:space="preserve">of security from an entity with an investment grade rating, executed for the benefit of the </w:t>
      </w:r>
      <w:r>
        <w:rPr>
          <w:color w:val="000000"/>
          <w:spacing w:val="-2"/>
        </w:rPr>
        <w:br/>
        <w:t>Affected System Operator, meeting the commerci</w:t>
      </w:r>
      <w:r>
        <w:rPr>
          <w:color w:val="000000"/>
          <w:spacing w:val="-2"/>
        </w:rPr>
        <w:t xml:space="preserve">ally reasonable requirements of the Affected </w:t>
      </w:r>
      <w:r>
        <w:rPr>
          <w:color w:val="000000"/>
          <w:spacing w:val="-2"/>
        </w:rPr>
        <w:br/>
        <w:t xml:space="preserve">System Operator with which it is required to be posted pursuant to Article 6.2, and consistent </w:t>
      </w:r>
      <w:r>
        <w:rPr>
          <w:color w:val="000000"/>
          <w:spacing w:val="-2"/>
        </w:rPr>
        <w:br/>
        <w:t xml:space="preserve">with the Uniform Commercial Code of the jurisdiction identified in Article 8.2.1 of this </w:t>
      </w:r>
      <w:r>
        <w:rPr>
          <w:color w:val="000000"/>
          <w:spacing w:val="-2"/>
        </w:rPr>
        <w:br/>
      </w:r>
      <w:r>
        <w:rPr>
          <w:color w:val="000000"/>
          <w:spacing w:val="-3"/>
        </w:rPr>
        <w:t xml:space="preserve">Agreement. </w:t>
      </w:r>
    </w:p>
    <w:p w:rsidR="00A4401C" w:rsidRDefault="002E574B">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w:t>
      </w:r>
      <w:r>
        <w:rPr>
          <w:rFonts w:ascii="Times New Roman Bold" w:hAnsi="Times New Roman Bold"/>
          <w:color w:val="000000"/>
          <w:spacing w:val="-2"/>
        </w:rPr>
        <w:t>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A4401C" w:rsidRDefault="002E574B">
      <w:pPr>
        <w:autoSpaceDE w:val="0"/>
        <w:autoSpaceDN w:val="0"/>
        <w:adjustRightInd w:val="0"/>
        <w:spacing w:before="242" w:line="280" w:lineRule="exact"/>
        <w:ind w:left="1440" w:right="1837"/>
        <w:rPr>
          <w:color w:val="000000"/>
          <w:spacing w:val="-3"/>
        </w:rPr>
      </w:pPr>
      <w:r>
        <w:rPr>
          <w:rFonts w:ascii="Times New Roman Bold" w:hAnsi="Times New Roman Bold"/>
          <w:color w:val="000000"/>
          <w:spacing w:val="-2"/>
        </w:rPr>
        <w:t xml:space="preserve">Standard Large Facility Interconnection Procedures (“Large Facility </w:t>
      </w:r>
      <w:r>
        <w:rPr>
          <w:rFonts w:ascii="Times New Roman Bold" w:hAnsi="Times New Roman Bold"/>
          <w:color w:val="000000"/>
          <w:spacing w:val="-2"/>
        </w:rPr>
        <w:t>Interconnection Procedures” or “LFIP”)</w:t>
      </w:r>
      <w:r>
        <w:rPr>
          <w:color w:val="000000"/>
          <w:spacing w:val="-2"/>
        </w:rPr>
        <w:t xml:space="preserve"> shall mean the interconnection procedures applicable to an </w:t>
      </w:r>
      <w:r>
        <w:rPr>
          <w:color w:val="000000"/>
          <w:spacing w:val="-2"/>
        </w:rPr>
        <w:br/>
        <w:t xml:space="preserve">Interconnection Request pertaining to a Large Generating Facility that are included in </w:t>
      </w:r>
      <w:r>
        <w:rPr>
          <w:color w:val="000000"/>
          <w:spacing w:val="-2"/>
        </w:rPr>
        <w:br/>
      </w:r>
      <w:r>
        <w:rPr>
          <w:color w:val="000000"/>
          <w:spacing w:val="-3"/>
        </w:rPr>
        <w:t xml:space="preserve">Attachment X of the ISO OATT. </w:t>
      </w:r>
    </w:p>
    <w:p w:rsidR="00A4401C" w:rsidRDefault="002E574B">
      <w:pPr>
        <w:autoSpaceDE w:val="0"/>
        <w:autoSpaceDN w:val="0"/>
        <w:adjustRightInd w:val="0"/>
        <w:spacing w:before="220" w:line="280" w:lineRule="exact"/>
        <w:ind w:left="1440" w:right="1445"/>
        <w:jc w:val="both"/>
        <w:rPr>
          <w:color w:val="000000"/>
          <w:spacing w:val="-2"/>
        </w:rPr>
      </w:pPr>
      <w:r>
        <w:rPr>
          <w:rFonts w:ascii="Times New Roman Bold" w:hAnsi="Times New Roman Bold"/>
          <w:color w:val="000000"/>
          <w:spacing w:val="-2"/>
        </w:rPr>
        <w:t>System Upgrade Facilities</w:t>
      </w:r>
      <w:r>
        <w:rPr>
          <w:color w:val="000000"/>
          <w:spacing w:val="-2"/>
        </w:rPr>
        <w:t xml:space="preserve"> shall mean t</w:t>
      </w:r>
      <w:r>
        <w:rPr>
          <w:color w:val="000000"/>
          <w:spacing w:val="-2"/>
        </w:rPr>
        <w:t xml:space="preserve">he least costly configuration of commercially available </w:t>
      </w:r>
      <w:r>
        <w:rPr>
          <w:color w:val="000000"/>
          <w:spacing w:val="-2"/>
        </w:rPr>
        <w:br/>
        <w:t xml:space="preserve">components of electrical equipment that can be used, consistent with Good Utility Practice and </w:t>
      </w:r>
    </w:p>
    <w:p w:rsidR="00A4401C" w:rsidRDefault="00A4401C">
      <w:pPr>
        <w:autoSpaceDE w:val="0"/>
        <w:autoSpaceDN w:val="0"/>
        <w:adjustRightInd w:val="0"/>
        <w:spacing w:line="276" w:lineRule="exact"/>
        <w:ind w:left="6057"/>
        <w:rPr>
          <w:color w:val="000000"/>
          <w:spacing w:val="-2"/>
        </w:rPr>
      </w:pPr>
    </w:p>
    <w:p w:rsidR="00A4401C" w:rsidRDefault="00A4401C">
      <w:pPr>
        <w:autoSpaceDE w:val="0"/>
        <w:autoSpaceDN w:val="0"/>
        <w:adjustRightInd w:val="0"/>
        <w:spacing w:line="276" w:lineRule="exact"/>
        <w:ind w:left="6057"/>
        <w:rPr>
          <w:color w:val="000000"/>
          <w:spacing w:val="-2"/>
        </w:rPr>
      </w:pPr>
    </w:p>
    <w:p w:rsidR="00A4401C" w:rsidRDefault="002E574B">
      <w:pPr>
        <w:autoSpaceDE w:val="0"/>
        <w:autoSpaceDN w:val="0"/>
        <w:adjustRightInd w:val="0"/>
        <w:spacing w:before="12" w:line="276" w:lineRule="exact"/>
        <w:ind w:left="6057"/>
        <w:rPr>
          <w:color w:val="000000"/>
          <w:spacing w:val="-3"/>
        </w:rPr>
      </w:pPr>
      <w:r>
        <w:rPr>
          <w:color w:val="000000"/>
          <w:spacing w:val="-3"/>
        </w:rPr>
        <w:t xml:space="preserve">8 </w:t>
      </w:r>
    </w:p>
    <w:p w:rsidR="00A4401C" w:rsidRDefault="00A4401C">
      <w:pPr>
        <w:autoSpaceDE w:val="0"/>
        <w:autoSpaceDN w:val="0"/>
        <w:adjustRightInd w:val="0"/>
        <w:rPr>
          <w:color w:val="000000"/>
          <w:spacing w:val="-3"/>
        </w:rPr>
        <w:sectPr w:rsidR="00A4401C">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10" type="#_x0000_t75" style="position:absolute;margin-left:71.75pt;margin-top:262.05pt;width:15.1pt;height:9.35pt;z-index:-251621376;mso-position-horizontal-relative:page;mso-position-vertical-relative:page" o:allowincell="f">
            <v:imagedata r:id="rId14" o:title=""/>
            <w10:wrap anchorx="page" anchory="page"/>
          </v:shape>
        </w:pict>
      </w:r>
      <w:r>
        <w:rPr>
          <w:color w:val="000000"/>
          <w:spacing w:val="-3"/>
        </w:rPr>
        <w:pict>
          <v:shape id="_x0000_s1111" type="#_x0000_t75" style="position:absolute;margin-left:71.75pt;margin-top:382.75pt;width:15.35pt;height:9.35pt;z-index:-251580416;mso-position-horizontal-relative:page;mso-position-vertical-relative:page" o:allowincell="f">
            <v:imagedata r:id="rId14" o:title=""/>
            <w10:wrap anchorx="page" anchory="page"/>
          </v:shape>
        </w:pict>
      </w:r>
      <w:r>
        <w:rPr>
          <w:color w:val="000000"/>
          <w:spacing w:val="-3"/>
        </w:rPr>
        <w:pict>
          <v:shape id="_x0000_s1112" type="#_x0000_t75" style="position:absolute;margin-left:71.75pt;margin-top:475.65pt;width:15.35pt;height:9.35pt;z-index:-251531264;mso-position-horizontal-relative:page;mso-position-vertical-relative:page" o:allowincell="f">
            <v:imagedata r:id="rId14" o:title=""/>
            <w10:wrap anchorx="page" anchory="page"/>
          </v:shape>
        </w:pict>
      </w:r>
      <w:r>
        <w:rPr>
          <w:color w:val="000000"/>
          <w:spacing w:val="-3"/>
        </w:rPr>
        <w:pict>
          <v:shape id="_x0000_s1113" type="#_x0000_t75" style="position:absolute;margin-left:107.75pt;margin-top:501.8pt;width:24.2pt;height:9.35pt;z-index:-251513856;mso-position-horizontal-relative:page;mso-position-vertical-relative:page" o:allowincell="f">
            <v:imagedata r:id="rId73" o:title=""/>
            <w10:wrap anchorx="page" anchory="page"/>
          </v:shape>
        </w:pict>
      </w:r>
      <w:r>
        <w:rPr>
          <w:color w:val="000000"/>
          <w:spacing w:val="-3"/>
        </w:rPr>
        <w:pict>
          <v:shape id="_x0000_s1114" type="#_x0000_t75" style="position:absolute;margin-left:107.75pt;margin-top:570.7pt;width:24.45pt;height:9.35pt;z-index:-251498496;mso-position-horizontal-relative:page;mso-position-vertical-relative:page" o:allowincell="f">
            <v:imagedata r:id="rId73" o:title=""/>
            <w10:wrap anchorx="page" anchory="page"/>
          </v:shape>
        </w:pict>
      </w:r>
      <w:bookmarkStart w:id="10" w:name="Pg10"/>
      <w:bookmarkEnd w:id="10"/>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7" w:lineRule="exact"/>
        <w:ind w:left="1440"/>
        <w:rPr>
          <w:rFonts w:ascii="Times New Roman Bold" w:hAnsi="Times New Roman Bold"/>
          <w:color w:val="000000"/>
          <w:spacing w:val="-3"/>
        </w:rPr>
      </w:pPr>
    </w:p>
    <w:p w:rsidR="00A4401C" w:rsidRDefault="002E574B">
      <w:pPr>
        <w:autoSpaceDE w:val="0"/>
        <w:autoSpaceDN w:val="0"/>
        <w:adjustRightInd w:val="0"/>
        <w:spacing w:before="147" w:line="277" w:lineRule="exact"/>
        <w:ind w:left="1440" w:right="1272"/>
        <w:rPr>
          <w:color w:val="000000"/>
          <w:spacing w:val="-3"/>
        </w:rPr>
      </w:pPr>
      <w:r>
        <w:rPr>
          <w:color w:val="000000"/>
          <w:spacing w:val="-2"/>
        </w:rPr>
        <w:t xml:space="preserve">Applicable Reliability Requirements, to make the modifications to </w:t>
      </w:r>
      <w:r>
        <w:rPr>
          <w:color w:val="000000"/>
          <w:spacing w:val="-2"/>
        </w:rPr>
        <w:t xml:space="preserve">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w:t>
      </w:r>
      <w:r>
        <w:rPr>
          <w:color w:val="000000"/>
          <w:spacing w:val="-2"/>
        </w:rPr>
        <w:t xml:space="preserve">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r>
      <w:r>
        <w:rPr>
          <w:color w:val="000000"/>
          <w:spacing w:val="-2"/>
        </w:rPr>
        <w:t xml:space="preserve">connect reliably to the system in a manner that meets the NYISO Minimum Interconnection </w:t>
      </w:r>
      <w:r>
        <w:rPr>
          <w:color w:val="000000"/>
          <w:spacing w:val="-2"/>
        </w:rPr>
        <w:br/>
      </w:r>
      <w:r>
        <w:rPr>
          <w:color w:val="000000"/>
          <w:spacing w:val="-3"/>
        </w:rPr>
        <w:t xml:space="preserve">Standard. </w:t>
      </w:r>
    </w:p>
    <w:p w:rsidR="00A4401C" w:rsidRDefault="002E574B">
      <w:pPr>
        <w:autoSpaceDE w:val="0"/>
        <w:autoSpaceDN w:val="0"/>
        <w:adjustRightInd w:val="0"/>
        <w:spacing w:before="258" w:line="26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Commission, and as amended or supplemented from time to time, or an</w:t>
      </w:r>
      <w:r>
        <w:rPr>
          <w:color w:val="000000"/>
          <w:spacing w:val="-2"/>
        </w:rPr>
        <w:t xml:space="preserve">y successor tariff. </w:t>
      </w:r>
    </w:p>
    <w:p w:rsidR="00A4401C" w:rsidRDefault="002E574B">
      <w:pPr>
        <w:tabs>
          <w:tab w:val="left" w:pos="2520"/>
        </w:tabs>
        <w:autoSpaceDE w:val="0"/>
        <w:autoSpaceDN w:val="0"/>
        <w:adjustRightInd w:val="0"/>
        <w:spacing w:before="82" w:line="500" w:lineRule="exact"/>
        <w:ind w:left="1440" w:right="3633"/>
        <w:jc w:val="both"/>
        <w:rPr>
          <w:rFonts w:ascii="Times New Roman Bold" w:hAnsi="Times New Roman Bold"/>
          <w:color w:val="000000"/>
          <w:spacing w:val="-3"/>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Effective Date. </w:t>
      </w:r>
    </w:p>
    <w:p w:rsidR="00A4401C" w:rsidRDefault="002E574B">
      <w:pPr>
        <w:autoSpaceDE w:val="0"/>
        <w:autoSpaceDN w:val="0"/>
        <w:adjustRightInd w:val="0"/>
        <w:spacing w:before="206" w:line="276" w:lineRule="exact"/>
        <w:ind w:left="1440" w:right="1340" w:firstLine="720"/>
        <w:rPr>
          <w:color w:val="000000"/>
          <w:spacing w:val="-2"/>
        </w:rPr>
      </w:pPr>
      <w:r>
        <w:rPr>
          <w:color w:val="000000"/>
          <w:spacing w:val="-2"/>
        </w:rPr>
        <w:t xml:space="preserve">This Agreement shall become effective upon the date of execution by the Parties, subject </w:t>
      </w:r>
      <w:r>
        <w:rPr>
          <w:color w:val="000000"/>
          <w:spacing w:val="-2"/>
        </w:rPr>
        <w:t>to acceptance by FERC, or if filed unexecuted, upon the date specified by FERC.  The NYISO and Affected System Operator shall promptly file this Agreement with FERC upon execution. Developer shall reasonably cooperate with the NYISO and Affected System Ope</w:t>
      </w:r>
      <w:r>
        <w:rPr>
          <w:color w:val="000000"/>
          <w:spacing w:val="-2"/>
        </w:rPr>
        <w:t xml:space="preserve">rator with </w:t>
      </w:r>
      <w:r>
        <w:rPr>
          <w:color w:val="000000"/>
          <w:spacing w:val="-2"/>
        </w:rPr>
        <w:br/>
        <w:t xml:space="preserve">respect to the filing of this Agreement with FERC and provide any information reasonably </w:t>
      </w:r>
      <w:r>
        <w:rPr>
          <w:color w:val="000000"/>
          <w:spacing w:val="-2"/>
        </w:rPr>
        <w:br/>
        <w:t xml:space="preserve">requested by the NYISO and Affected System Operator needed for such filing.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 of Agreement.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Subject to the provisions of Article 2.3, this Agreement </w:t>
      </w:r>
      <w:r>
        <w:rPr>
          <w:color w:val="000000"/>
          <w:spacing w:val="-2"/>
        </w:rPr>
        <w:t xml:space="preserve">shall remain in effect until the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later of: (i) the Completion Date, and (ii) the date on which the final payment of all invoices </w:t>
      </w:r>
    </w:p>
    <w:p w:rsidR="00A4401C" w:rsidRDefault="002E574B">
      <w:pPr>
        <w:autoSpaceDE w:val="0"/>
        <w:autoSpaceDN w:val="0"/>
        <w:adjustRightInd w:val="0"/>
        <w:spacing w:before="1" w:line="280" w:lineRule="exact"/>
        <w:ind w:left="1440" w:right="1284"/>
        <w:jc w:val="both"/>
        <w:rPr>
          <w:color w:val="000000"/>
          <w:spacing w:val="-3"/>
        </w:rPr>
      </w:pPr>
      <w:r>
        <w:rPr>
          <w:color w:val="000000"/>
          <w:spacing w:val="-2"/>
        </w:rPr>
        <w:t xml:space="preserve">issued under this Agreement have been made pursuant to Sections 7.1 and 7.3 and any remaining </w:t>
      </w:r>
      <w:r>
        <w:rPr>
          <w:color w:val="000000"/>
          <w:spacing w:val="-3"/>
        </w:rPr>
        <w:t>Security has been released or r</w:t>
      </w:r>
      <w:r>
        <w:rPr>
          <w:color w:val="000000"/>
          <w:spacing w:val="-3"/>
        </w:rPr>
        <w:t xml:space="preserve">efunded pursuant to Section 7.2.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A4401C" w:rsidRDefault="002E574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Completion of Term of Agreement </w:t>
      </w:r>
    </w:p>
    <w:p w:rsidR="00A4401C" w:rsidRDefault="002E574B">
      <w:pPr>
        <w:autoSpaceDE w:val="0"/>
        <w:autoSpaceDN w:val="0"/>
        <w:adjustRightInd w:val="0"/>
        <w:spacing w:before="261" w:line="280" w:lineRule="exact"/>
        <w:ind w:left="1440" w:right="1971" w:firstLine="720"/>
        <w:jc w:val="both"/>
        <w:rPr>
          <w:color w:val="000000"/>
          <w:spacing w:val="-3"/>
        </w:rPr>
      </w:pPr>
      <w:r>
        <w:rPr>
          <w:color w:val="000000"/>
          <w:spacing w:val="-2"/>
        </w:rPr>
        <w:t xml:space="preserve">This Agreement shall terminate upon the completion of the term of the Agreement </w:t>
      </w:r>
      <w:r>
        <w:rPr>
          <w:color w:val="000000"/>
          <w:spacing w:val="-3"/>
        </w:rPr>
        <w:t xml:space="preserve">pursuant to Article 2.2. </w:t>
      </w:r>
    </w:p>
    <w:p w:rsidR="00A4401C" w:rsidRDefault="00A4401C">
      <w:pPr>
        <w:autoSpaceDE w:val="0"/>
        <w:autoSpaceDN w:val="0"/>
        <w:adjustRightInd w:val="0"/>
        <w:spacing w:line="276" w:lineRule="exact"/>
        <w:ind w:left="2880"/>
        <w:rPr>
          <w:color w:val="000000"/>
          <w:spacing w:val="-3"/>
        </w:rPr>
      </w:pPr>
    </w:p>
    <w:p w:rsidR="00A4401C" w:rsidRDefault="002E574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A4401C" w:rsidRDefault="002E574B">
      <w:pPr>
        <w:autoSpaceDE w:val="0"/>
        <w:autoSpaceDN w:val="0"/>
        <w:adjustRightInd w:val="0"/>
        <w:spacing w:before="265" w:line="275" w:lineRule="exact"/>
        <w:ind w:left="1440" w:right="1316" w:firstLine="720"/>
        <w:rPr>
          <w:color w:val="000000"/>
          <w:spacing w:val="-2"/>
        </w:rPr>
      </w:pPr>
      <w:r>
        <w:rPr>
          <w:color w:val="000000"/>
          <w:spacing w:val="-2"/>
        </w:rPr>
        <w:t xml:space="preserve">This Agreement may be terminated: (i) by all Parties agreeing in writing to terminate this Agreement, or (ii) by the NYISO and the Affected System Operator after giving the Developer ten (10) Calendar Days advanced written notice after the Large Generator </w:t>
      </w:r>
      <w:r>
        <w:rPr>
          <w:color w:val="000000"/>
          <w:spacing w:val="-2"/>
        </w:rPr>
        <w:t xml:space="preserve">Interconnection </w:t>
      </w:r>
      <w:r>
        <w:rPr>
          <w:color w:val="000000"/>
          <w:spacing w:val="-2"/>
        </w:rPr>
        <w:br/>
        <w:t xml:space="preserve">Agreement for the Large Generating Facility among the NYISO, National Grid, and Developer has been terminated and such notice of termination has been accepted by FERC. </w:t>
      </w:r>
    </w:p>
    <w:p w:rsidR="00A4401C" w:rsidRDefault="00A4401C">
      <w:pPr>
        <w:autoSpaceDE w:val="0"/>
        <w:autoSpaceDN w:val="0"/>
        <w:adjustRightInd w:val="0"/>
        <w:spacing w:line="276" w:lineRule="exact"/>
        <w:ind w:left="6057"/>
        <w:rPr>
          <w:color w:val="000000"/>
          <w:spacing w:val="-2"/>
        </w:rPr>
      </w:pPr>
    </w:p>
    <w:p w:rsidR="00A4401C" w:rsidRDefault="00A4401C">
      <w:pPr>
        <w:autoSpaceDE w:val="0"/>
        <w:autoSpaceDN w:val="0"/>
        <w:adjustRightInd w:val="0"/>
        <w:spacing w:line="276" w:lineRule="exact"/>
        <w:ind w:left="6057"/>
        <w:rPr>
          <w:color w:val="000000"/>
          <w:spacing w:val="-2"/>
        </w:rPr>
      </w:pPr>
    </w:p>
    <w:p w:rsidR="00A4401C" w:rsidRDefault="00A4401C">
      <w:pPr>
        <w:autoSpaceDE w:val="0"/>
        <w:autoSpaceDN w:val="0"/>
        <w:adjustRightInd w:val="0"/>
        <w:spacing w:line="276" w:lineRule="exact"/>
        <w:ind w:left="6057"/>
        <w:rPr>
          <w:color w:val="000000"/>
          <w:spacing w:val="-2"/>
        </w:rPr>
      </w:pPr>
    </w:p>
    <w:p w:rsidR="00A4401C" w:rsidRDefault="00A4401C">
      <w:pPr>
        <w:autoSpaceDE w:val="0"/>
        <w:autoSpaceDN w:val="0"/>
        <w:adjustRightInd w:val="0"/>
        <w:spacing w:line="276" w:lineRule="exact"/>
        <w:ind w:left="6057"/>
        <w:rPr>
          <w:color w:val="000000"/>
          <w:spacing w:val="-2"/>
        </w:rPr>
      </w:pPr>
    </w:p>
    <w:p w:rsidR="00A4401C" w:rsidRDefault="00A4401C">
      <w:pPr>
        <w:autoSpaceDE w:val="0"/>
        <w:autoSpaceDN w:val="0"/>
        <w:adjustRightInd w:val="0"/>
        <w:spacing w:line="276" w:lineRule="exact"/>
        <w:ind w:left="6057"/>
        <w:rPr>
          <w:color w:val="000000"/>
          <w:spacing w:val="-2"/>
        </w:rPr>
      </w:pPr>
    </w:p>
    <w:p w:rsidR="00A4401C" w:rsidRDefault="002E574B">
      <w:pPr>
        <w:autoSpaceDE w:val="0"/>
        <w:autoSpaceDN w:val="0"/>
        <w:adjustRightInd w:val="0"/>
        <w:spacing w:before="185" w:line="276" w:lineRule="exact"/>
        <w:ind w:left="6057"/>
        <w:rPr>
          <w:color w:val="000000"/>
          <w:spacing w:val="-3"/>
        </w:rPr>
      </w:pPr>
      <w:r>
        <w:rPr>
          <w:color w:val="000000"/>
          <w:spacing w:val="-3"/>
        </w:rPr>
        <w:t xml:space="preserve">9 </w:t>
      </w:r>
    </w:p>
    <w:p w:rsidR="00A4401C" w:rsidRDefault="00A4401C">
      <w:pPr>
        <w:autoSpaceDE w:val="0"/>
        <w:autoSpaceDN w:val="0"/>
        <w:adjustRightInd w:val="0"/>
        <w:rPr>
          <w:color w:val="000000"/>
          <w:spacing w:val="-3"/>
        </w:rPr>
        <w:sectPr w:rsidR="00A4401C">
          <w:headerReference w:type="even" r:id="rId74"/>
          <w:headerReference w:type="default" r:id="rId75"/>
          <w:footerReference w:type="even" r:id="rId76"/>
          <w:footerReference w:type="default" r:id="rId77"/>
          <w:headerReference w:type="first" r:id="rId78"/>
          <w:footerReference w:type="first" r:id="rId79"/>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15" type="#_x0000_t75" style="position:absolute;margin-left:107.75pt;margin-top:74.6pt;width:24.45pt;height:9.35pt;z-index:-251658240;mso-position-horizontal-relative:page;mso-position-vertical-relative:page" o:allowincell="f">
            <v:imagedata r:id="rId73" o:title=""/>
            <w10:wrap anchorx="page" anchory="page"/>
          </v:shape>
        </w:pict>
      </w:r>
      <w:r>
        <w:rPr>
          <w:color w:val="000000"/>
          <w:spacing w:val="-3"/>
        </w:rPr>
        <w:pict>
          <v:shape id="_x0000_s1116" type="#_x0000_t75" style="position:absolute;margin-left:107.75pt;margin-top:143.5pt;width:24.45pt;height:9.35pt;z-index:-251630592;mso-position-horizontal-relative:page;mso-position-vertical-relative:page" o:allowincell="f">
            <v:imagedata r:id="rId73" o:title=""/>
            <w10:wrap anchorx="page" anchory="page"/>
          </v:shape>
        </w:pict>
      </w:r>
      <w:r>
        <w:rPr>
          <w:color w:val="000000"/>
          <w:spacing w:val="-3"/>
        </w:rPr>
        <w:pict>
          <v:shape id="_x0000_s1117" type="#_x0000_t75" style="position:absolute;margin-left:71.75pt;margin-top:238.05pt;width:15.35pt;height:9.35pt;z-index:-251598848;mso-position-horizontal-relative:page;mso-position-vertical-relative:page" o:allowincell="f">
            <v:imagedata r:id="rId14" o:title=""/>
            <w10:wrap anchorx="page" anchory="page"/>
          </v:shape>
        </w:pict>
      </w:r>
      <w:r>
        <w:rPr>
          <w:color w:val="000000"/>
          <w:spacing w:val="-3"/>
        </w:rPr>
        <w:pict>
          <v:shape id="_x0000_s1118" type="#_x0000_t75" style="position:absolute;margin-left:107.75pt;margin-top:387.8pt;width:24.2pt;height:9.35pt;z-index:-251509760;mso-position-horizontal-relative:page;mso-position-vertical-relative:page" o:allowincell="f">
            <v:imagedata r:id="rId73" o:title=""/>
            <w10:wrap anchorx="page" anchory="page"/>
          </v:shape>
        </w:pict>
      </w:r>
      <w:r>
        <w:rPr>
          <w:color w:val="000000"/>
          <w:spacing w:val="-3"/>
        </w:rPr>
        <w:pict>
          <v:shape id="_x0000_s1119" type="#_x0000_t75" style="position:absolute;margin-left:107.75pt;margin-top:525.8pt;width:24.45pt;height:9.35pt;z-index:-251454464;mso-position-horizontal-relative:page;mso-position-vertical-relative:page" o:allowincell="f">
            <v:imagedata r:id="rId73" o:title=""/>
            <w10:wrap anchorx="page" anchory="page"/>
          </v:shape>
        </w:pict>
      </w:r>
      <w:r>
        <w:rPr>
          <w:color w:val="000000"/>
          <w:spacing w:val="-3"/>
        </w:rPr>
        <w:pict>
          <v:shape id="_x0000_s1120" type="#_x0000_t75" style="position:absolute;margin-left:107.75pt;margin-top:581pt;width:24.45pt;height:9.35pt;z-index:-251440128;mso-position-horizontal-relative:page;mso-position-vertical-relative:page" o:allowincell="f">
            <v:imagedata r:id="rId73" o:title=""/>
            <w10:wrap anchorx="page" anchory="page"/>
          </v:shape>
        </w:pict>
      </w:r>
      <w:r>
        <w:rPr>
          <w:color w:val="000000"/>
          <w:spacing w:val="-3"/>
        </w:rPr>
        <w:pict>
          <v:shape id="_x0000_s1121" type="#_x0000_t75" style="position:absolute;margin-left:71.75pt;margin-top:648.45pt;width:15.55pt;height:9.35pt;z-index:-251426816;mso-position-horizontal-relative:page;mso-position-vertical-relative:page" o:allowincell="f">
            <v:imagedata r:id="rId14" o:title=""/>
            <w10:wrap anchorx="page" anchory="page"/>
          </v:shape>
        </w:pict>
      </w:r>
      <w:bookmarkStart w:id="11" w:name="Pg11"/>
      <w:bookmarkEnd w:id="11"/>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880"/>
        <w:rPr>
          <w:rFonts w:ascii="Times New Roman Bold" w:hAnsi="Times New Roman Bold"/>
          <w:color w:val="000000"/>
          <w:spacing w:val="-3"/>
        </w:rPr>
      </w:pPr>
    </w:p>
    <w:p w:rsidR="00A4401C" w:rsidRDefault="002E574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A4401C" w:rsidRDefault="002E574B">
      <w:pPr>
        <w:autoSpaceDE w:val="0"/>
        <w:autoSpaceDN w:val="0"/>
        <w:adjustRightInd w:val="0"/>
        <w:spacing w:before="261" w:line="280" w:lineRule="exact"/>
        <w:ind w:left="1440" w:right="1671" w:firstLine="720"/>
        <w:jc w:val="both"/>
        <w:rPr>
          <w:color w:val="000000"/>
          <w:spacing w:val="-3"/>
        </w:rPr>
      </w:pPr>
      <w:r>
        <w:rPr>
          <w:color w:val="000000"/>
          <w:spacing w:val="-2"/>
        </w:rPr>
        <w:t xml:space="preserve">Any Party may terminate this Agreement to the extent permitted under Article 11 and </w:t>
      </w:r>
      <w:r>
        <w:rPr>
          <w:color w:val="000000"/>
          <w:spacing w:val="-3"/>
        </w:rPr>
        <w:t xml:space="preserve">Article 21. </w:t>
      </w:r>
    </w:p>
    <w:p w:rsidR="00A4401C" w:rsidRDefault="00A4401C">
      <w:pPr>
        <w:autoSpaceDE w:val="0"/>
        <w:autoSpaceDN w:val="0"/>
        <w:adjustRightInd w:val="0"/>
        <w:spacing w:line="276" w:lineRule="exact"/>
        <w:ind w:left="2880"/>
        <w:rPr>
          <w:color w:val="000000"/>
          <w:spacing w:val="-3"/>
        </w:rPr>
      </w:pPr>
    </w:p>
    <w:p w:rsidR="00A4401C" w:rsidRDefault="002E574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A4401C" w:rsidRDefault="002E574B">
      <w:pPr>
        <w:autoSpaceDE w:val="0"/>
        <w:autoSpaceDN w:val="0"/>
        <w:adjustRightInd w:val="0"/>
        <w:spacing w:before="267" w:line="273" w:lineRule="exact"/>
        <w:ind w:left="1440" w:right="1437" w:firstLine="720"/>
        <w:rPr>
          <w:color w:val="000000"/>
          <w:spacing w:val="-3"/>
        </w:rPr>
      </w:pPr>
      <w:r>
        <w:rPr>
          <w:color w:val="000000"/>
          <w:spacing w:val="-2"/>
        </w:rPr>
        <w:t>Notwithstanding Articles 2.3.1, 2.3.2, and 2.3.3, no termination of this Agreement shall become effective until the Parties have complied with al</w:t>
      </w:r>
      <w:r>
        <w:rPr>
          <w:color w:val="000000"/>
          <w:spacing w:val="-2"/>
        </w:rPr>
        <w:t xml:space="preserve">l Applicable Laws and Regulations applicable to such termination, including the filing with FERC of a notice of termination of this </w:t>
      </w:r>
      <w:r>
        <w:rPr>
          <w:color w:val="000000"/>
          <w:spacing w:val="-3"/>
        </w:rPr>
        <w:t xml:space="preserve">Agreement, which notice has been accepted for filing by FERC. </w:t>
      </w:r>
    </w:p>
    <w:p w:rsidR="00A4401C" w:rsidRDefault="002E574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Costs.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If this Agreement is terminated pursuant </w:t>
      </w:r>
      <w:r>
        <w:rPr>
          <w:color w:val="000000"/>
          <w:spacing w:val="-2"/>
        </w:rPr>
        <w:t xml:space="preserve">to Article 2.3.2 above, the Developer shall be </w:t>
      </w:r>
    </w:p>
    <w:p w:rsidR="00A4401C" w:rsidRDefault="002E574B">
      <w:pPr>
        <w:autoSpaceDE w:val="0"/>
        <w:autoSpaceDN w:val="0"/>
        <w:adjustRightInd w:val="0"/>
        <w:spacing w:before="7" w:line="273" w:lineRule="exact"/>
        <w:ind w:left="1440" w:right="1251"/>
        <w:rPr>
          <w:color w:val="000000"/>
          <w:spacing w:val="-3"/>
        </w:rPr>
      </w:pPr>
      <w:r>
        <w:rPr>
          <w:color w:val="000000"/>
          <w:spacing w:val="-2"/>
        </w:rPr>
        <w:t>responsible for all costs that are the responsibility of the Developer under this Agreement that are incurred by the Developer or the other Parties through the date the Parties agree in writing to terminate t</w:t>
      </w:r>
      <w:r>
        <w:rPr>
          <w:color w:val="000000"/>
          <w:spacing w:val="-2"/>
        </w:rPr>
        <w:t xml:space="preserve">his Agreement or through the date of the Developer’s receipt of a notice of </w:t>
      </w:r>
      <w:r>
        <w:rPr>
          <w:color w:val="000000"/>
          <w:spacing w:val="-2"/>
        </w:rPr>
        <w:br/>
        <w:t xml:space="preserve">termination.  Such costs include any cancellation costs relating to orders or contracts.  In the </w:t>
      </w:r>
      <w:r>
        <w:rPr>
          <w:color w:val="000000"/>
          <w:spacing w:val="-2"/>
        </w:rPr>
        <w:br/>
        <w:t>event of termination, all Parties shall use commercially Reasonable Efforts to mi</w:t>
      </w:r>
      <w:r>
        <w:rPr>
          <w:color w:val="000000"/>
          <w:spacing w:val="-2"/>
        </w:rPr>
        <w:t xml:space="preserve">tigate the costs, damages and charges arising as a consequence of termination.  Upon termination of this </w:t>
      </w:r>
      <w:r>
        <w:rPr>
          <w:color w:val="000000"/>
          <w:spacing w:val="-2"/>
        </w:rPr>
        <w:br/>
      </w:r>
      <w:r>
        <w:rPr>
          <w:color w:val="000000"/>
          <w:spacing w:val="-3"/>
        </w:rPr>
        <w:t xml:space="preserve">Agreement, unless otherwise ordered or approved by FERC. </w:t>
      </w:r>
    </w:p>
    <w:p w:rsidR="00A4401C" w:rsidRDefault="00A4401C">
      <w:pPr>
        <w:autoSpaceDE w:val="0"/>
        <w:autoSpaceDN w:val="0"/>
        <w:adjustRightInd w:val="0"/>
        <w:spacing w:line="275" w:lineRule="exact"/>
        <w:ind w:left="1440"/>
        <w:rPr>
          <w:color w:val="000000"/>
          <w:spacing w:val="-3"/>
        </w:rPr>
      </w:pPr>
    </w:p>
    <w:p w:rsidR="00A4401C" w:rsidRDefault="002E574B">
      <w:pPr>
        <w:autoSpaceDE w:val="0"/>
        <w:autoSpaceDN w:val="0"/>
        <w:adjustRightInd w:val="0"/>
        <w:spacing w:before="11" w:line="275" w:lineRule="exact"/>
        <w:ind w:left="1440" w:right="1271" w:firstLine="1440"/>
        <w:rPr>
          <w:color w:val="000000"/>
          <w:spacing w:val="-3"/>
        </w:rPr>
      </w:pPr>
      <w:r>
        <w:rPr>
          <w:color w:val="000000"/>
          <w:spacing w:val="-2"/>
        </w:rPr>
        <w:t xml:space="preserve">With respect to any portion of the EPC Services that have not yet been performed, </w:t>
      </w:r>
      <w:r>
        <w:rPr>
          <w:color w:val="000000"/>
          <w:spacing w:val="-2"/>
        </w:rPr>
        <w:br/>
      </w:r>
      <w:r>
        <w:rPr>
          <w:color w:val="000000"/>
          <w:spacing w:val="-2"/>
        </w:rPr>
        <w:t xml:space="preserve">the Developer shall, to the extent possible and with the Affected System Operator’s </w:t>
      </w:r>
      <w:r>
        <w:rPr>
          <w:color w:val="000000"/>
          <w:spacing w:val="-2"/>
        </w:rPr>
        <w:br/>
        <w:t xml:space="preserve">authorization, cancel any pending orders of, or return, any materials or equipment for, or </w:t>
      </w:r>
      <w:r>
        <w:rPr>
          <w:color w:val="000000"/>
          <w:spacing w:val="-2"/>
        </w:rPr>
        <w:br/>
        <w:t>contracts for construction of, the Affected System Upgrade Facilities; provided</w:t>
      </w:r>
      <w:r>
        <w:rPr>
          <w:color w:val="000000"/>
          <w:spacing w:val="-2"/>
        </w:rPr>
        <w:t xml:space="preserve"> that in the event </w:t>
      </w:r>
      <w:r>
        <w:rPr>
          <w:color w:val="000000"/>
          <w:spacing w:val="-2"/>
        </w:rPr>
        <w:br/>
        <w:t xml:space="preserve">the Affected System Operator elects not to authorize such cancellation, Affected System </w:t>
      </w:r>
      <w:r>
        <w:rPr>
          <w:color w:val="000000"/>
          <w:spacing w:val="-2"/>
        </w:rPr>
        <w:br/>
        <w:t xml:space="preserve">Operator shall assume all payment obligations with respect to such materials, equipment, and </w:t>
      </w:r>
      <w:r>
        <w:rPr>
          <w:color w:val="000000"/>
          <w:spacing w:val="-2"/>
        </w:rPr>
        <w:br/>
        <w:t xml:space="preserve">contracts, and Developer shall deliver such material </w:t>
      </w:r>
      <w:r>
        <w:rPr>
          <w:color w:val="000000"/>
          <w:spacing w:val="-2"/>
        </w:rPr>
        <w:t xml:space="preserve">and equipment, and, if necessary, assign </w:t>
      </w:r>
      <w:r>
        <w:rPr>
          <w:color w:val="000000"/>
          <w:spacing w:val="-2"/>
        </w:rPr>
        <w:br/>
        <w:t xml:space="preserve">such contracts, to Affected System Operator as soon as practicable, at Affected System </w:t>
      </w:r>
      <w:r>
        <w:rPr>
          <w:color w:val="000000"/>
          <w:spacing w:val="-2"/>
        </w:rPr>
        <w:br/>
      </w:r>
      <w:r>
        <w:rPr>
          <w:color w:val="000000"/>
          <w:spacing w:val="-3"/>
        </w:rPr>
        <w:t xml:space="preserve">Operator’s expense. </w:t>
      </w:r>
    </w:p>
    <w:p w:rsidR="00A4401C" w:rsidRDefault="00A4401C">
      <w:pPr>
        <w:autoSpaceDE w:val="0"/>
        <w:autoSpaceDN w:val="0"/>
        <w:adjustRightInd w:val="0"/>
        <w:spacing w:line="280" w:lineRule="exact"/>
        <w:ind w:left="1440"/>
        <w:jc w:val="both"/>
        <w:rPr>
          <w:color w:val="000000"/>
          <w:spacing w:val="-3"/>
        </w:rPr>
      </w:pPr>
    </w:p>
    <w:p w:rsidR="00A4401C" w:rsidRDefault="002E574B">
      <w:pPr>
        <w:autoSpaceDE w:val="0"/>
        <w:autoSpaceDN w:val="0"/>
        <w:adjustRightInd w:val="0"/>
        <w:spacing w:before="1" w:line="280" w:lineRule="exact"/>
        <w:ind w:left="1440" w:right="1458" w:firstLine="1440"/>
        <w:jc w:val="both"/>
        <w:rPr>
          <w:color w:val="000000"/>
          <w:spacing w:val="-2"/>
        </w:rPr>
      </w:pPr>
      <w:r>
        <w:rPr>
          <w:color w:val="000000"/>
          <w:spacing w:val="-2"/>
        </w:rPr>
        <w:t>Developer may, at its option, retain any portion of such materials or equipment that Affected System Ope</w:t>
      </w:r>
      <w:r>
        <w:rPr>
          <w:color w:val="000000"/>
          <w:spacing w:val="-2"/>
        </w:rPr>
        <w:t>rator chooses not to accept delivery of, in which case Developer</w:t>
      </w:r>
      <w:r>
        <w:rPr>
          <w:rFonts w:ascii="Times New Roman Bold" w:hAnsi="Times New Roman Bold"/>
          <w:color w:val="000000"/>
          <w:spacing w:val="-2"/>
        </w:rPr>
        <w:t xml:space="preserve"> </w:t>
      </w:r>
      <w:r>
        <w:rPr>
          <w:color w:val="000000"/>
          <w:spacing w:val="-2"/>
        </w:rPr>
        <w:t xml:space="preserve">shall be responsible for all costs associated with procuring such materials or equipment. </w:t>
      </w:r>
    </w:p>
    <w:p w:rsidR="00A4401C" w:rsidRDefault="002E574B">
      <w:pPr>
        <w:autoSpaceDE w:val="0"/>
        <w:autoSpaceDN w:val="0"/>
        <w:adjustRightInd w:val="0"/>
        <w:spacing w:before="260" w:line="280" w:lineRule="exact"/>
        <w:ind w:left="1440" w:right="1593" w:firstLine="1440"/>
        <w:rPr>
          <w:color w:val="000000"/>
          <w:spacing w:val="-3"/>
        </w:rPr>
      </w:pPr>
      <w:r>
        <w:rPr>
          <w:color w:val="000000"/>
          <w:spacing w:val="-2"/>
        </w:rPr>
        <w:t xml:space="preserve">With respect to any portion of the EPC Services already performed pursuant to </w:t>
      </w:r>
      <w:r>
        <w:rPr>
          <w:color w:val="000000"/>
          <w:spacing w:val="-2"/>
        </w:rPr>
        <w:br/>
      </w:r>
      <w:r>
        <w:rPr>
          <w:color w:val="000000"/>
          <w:spacing w:val="-2"/>
        </w:rPr>
        <w:t xml:space="preserve">the terms of this Agreement, Developer shall be responsible for all costs associated with the </w:t>
      </w:r>
      <w:r>
        <w:rPr>
          <w:color w:val="000000"/>
          <w:spacing w:val="-2"/>
        </w:rPr>
        <w:br/>
        <w:t xml:space="preserve">removal, relocation or other disposition or retirement of such related materials, equipment, or </w:t>
      </w:r>
      <w:r>
        <w:rPr>
          <w:color w:val="000000"/>
          <w:spacing w:val="-2"/>
        </w:rPr>
        <w:br/>
      </w:r>
      <w:r>
        <w:rPr>
          <w:color w:val="000000"/>
          <w:spacing w:val="-3"/>
        </w:rPr>
        <w:t xml:space="preserve">facilities.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Survival.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This Agreement shall continue in effect </w:t>
      </w:r>
      <w:r>
        <w:rPr>
          <w:color w:val="000000"/>
          <w:spacing w:val="-2"/>
        </w:rPr>
        <w:t xml:space="preserve">after termination to the extent necessary to </w:t>
      </w:r>
    </w:p>
    <w:p w:rsidR="00A4401C" w:rsidRDefault="002E574B">
      <w:pPr>
        <w:autoSpaceDE w:val="0"/>
        <w:autoSpaceDN w:val="0"/>
        <w:adjustRightInd w:val="0"/>
        <w:spacing w:before="1" w:line="28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and to permit the determination and enforcement of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32" w:line="276" w:lineRule="exact"/>
        <w:ind w:left="6000"/>
        <w:rPr>
          <w:color w:val="000000"/>
          <w:spacing w:val="-3"/>
        </w:rPr>
      </w:pPr>
      <w:r>
        <w:rPr>
          <w:color w:val="000000"/>
          <w:spacing w:val="-3"/>
        </w:rPr>
        <w:t xml:space="preserve">10 </w:t>
      </w:r>
    </w:p>
    <w:p w:rsidR="00A4401C" w:rsidRDefault="00A4401C">
      <w:pPr>
        <w:autoSpaceDE w:val="0"/>
        <w:autoSpaceDN w:val="0"/>
        <w:adjustRightInd w:val="0"/>
        <w:rPr>
          <w:color w:val="000000"/>
          <w:spacing w:val="-3"/>
        </w:rPr>
        <w:sectPr w:rsidR="00A4401C">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22" type="#_x0000_t75" style="position:absolute;margin-left:71.95pt;margin-top:140pt;width:14.85pt;height:9pt;z-index:-251637760;mso-position-horizontal-relative:page;mso-position-vertical-relative:page" o:allowincell="f">
            <v:imagedata r:id="rId13" o:title=""/>
            <w10:wrap anchorx="page" anchory="page"/>
          </v:shape>
        </w:pict>
      </w:r>
      <w:r>
        <w:rPr>
          <w:color w:val="000000"/>
          <w:spacing w:val="-3"/>
        </w:rPr>
        <w:pict>
          <v:shape id="_x0000_s1123" type="#_x0000_t75" style="position:absolute;margin-left:71.5pt;margin-top:315.55pt;width:15.55pt;height:9.35pt;z-index:-251572224;mso-position-horizontal-relative:page;mso-position-vertical-relative:page" o:allowincell="f">
            <v:imagedata r:id="rId14" o:title=""/>
            <w10:wrap anchorx="page" anchory="page"/>
          </v:shape>
        </w:pict>
      </w:r>
      <w:r>
        <w:rPr>
          <w:color w:val="000000"/>
          <w:spacing w:val="-3"/>
        </w:rPr>
        <w:pict>
          <v:shape id="_x0000_s1124" type="#_x0000_t75" style="position:absolute;margin-left:71.5pt;margin-top:422.35pt;width:15.55pt;height:9.35pt;z-index:-251550720;mso-position-horizontal-relative:page;mso-position-vertical-relative:page" o:allowincell="f">
            <v:imagedata r:id="rId14" o:title=""/>
            <w10:wrap anchorx="page" anchory="page"/>
          </v:shape>
        </w:pict>
      </w:r>
      <w:r>
        <w:rPr>
          <w:color w:val="000000"/>
          <w:spacing w:val="-3"/>
        </w:rPr>
        <w:pict>
          <v:shape id="_x0000_s1125" type="#_x0000_t75" style="position:absolute;margin-left:107.5pt;margin-top:487.4pt;width:24.45pt;height:9.35pt;z-index:-251529216;mso-position-horizontal-relative:page;mso-position-vertical-relative:page" o:allowincell="f">
            <v:imagedata r:id="rId73" o:title=""/>
            <w10:wrap anchorx="page" anchory="page"/>
          </v:shape>
        </w:pict>
      </w:r>
      <w:r>
        <w:rPr>
          <w:color w:val="000000"/>
          <w:spacing w:val="-3"/>
        </w:rPr>
        <w:pict>
          <v:shape id="_x0000_s1126" type="#_x0000_t75" style="position:absolute;margin-left:107.95pt;margin-top:543pt;width:24.2pt;height:9pt;z-index:-251507712;mso-position-horizontal-relative:page;mso-position-vertical-relative:page" o:allowincell="f">
            <v:imagedata r:id="rId73" o:title=""/>
            <w10:wrap anchorx="page" anchory="page"/>
          </v:shape>
        </w:pict>
      </w:r>
      <w:r>
        <w:rPr>
          <w:color w:val="000000"/>
          <w:spacing w:val="-3"/>
        </w:rPr>
        <w:pict>
          <v:shape id="_x0000_s1127" type="#_x0000_t75" style="position:absolute;margin-left:107.95pt;margin-top:584.5pt;width:24.2pt;height:9pt;z-index:-251489280;mso-position-horizontal-relative:page;mso-position-vertical-relative:page" o:allowincell="f">
            <v:imagedata r:id="rId73" o:title=""/>
            <w10:wrap anchorx="page" anchory="page"/>
          </v:shape>
        </w:pict>
      </w:r>
      <w:r>
        <w:rPr>
          <w:color w:val="000000"/>
          <w:spacing w:val="-3"/>
        </w:rPr>
        <w:pict>
          <v:shape id="_x0000_s1128" type="#_x0000_t75" style="position:absolute;margin-left:71.5pt;margin-top:637.65pt;width:15.55pt;height:9.35pt;z-index:-251479040;mso-position-horizontal-relative:page;mso-position-vertical-relative:page" o:allowincell="f">
            <v:imagedata r:id="rId14" o:title=""/>
            <w10:wrap anchorx="page" anchory="page"/>
          </v:shape>
        </w:pict>
      </w:r>
      <w:bookmarkStart w:id="12" w:name="Pg12"/>
      <w:bookmarkEnd w:id="12"/>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824"/>
        <w:jc w:val="both"/>
        <w:rPr>
          <w:color w:val="000000"/>
          <w:spacing w:val="-3"/>
        </w:rPr>
      </w:pPr>
      <w:r>
        <w:rPr>
          <w:color w:val="000000"/>
          <w:spacing w:val="-2"/>
        </w:rPr>
        <w:t xml:space="preserve">liability and indemnification obligations arising from acts or events that occurred while this </w:t>
      </w:r>
      <w:r>
        <w:rPr>
          <w:color w:val="000000"/>
          <w:spacing w:val="-3"/>
        </w:rPr>
        <w:t xml:space="preserve">Agreement was in effect. </w:t>
      </w:r>
    </w:p>
    <w:p w:rsidR="00A4401C" w:rsidRDefault="002E574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3.</w:t>
      </w:r>
      <w:r>
        <w:rPr>
          <w:rFonts w:ascii="Arial Bold" w:hAnsi="Arial Bold"/>
          <w:color w:val="000000"/>
        </w:rPr>
        <w:t xml:space="preserve"> </w:t>
      </w:r>
      <w:r>
        <w:rPr>
          <w:rFonts w:ascii="Times New Roman Bold" w:hAnsi="Times New Roman Bold"/>
          <w:color w:val="000000"/>
        </w:rPr>
        <w:t xml:space="preserve">  EPC SERVICES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Performance of EPC Services. </w:t>
      </w:r>
    </w:p>
    <w:p w:rsidR="00A4401C" w:rsidRDefault="002E574B">
      <w:pPr>
        <w:autoSpaceDE w:val="0"/>
        <w:autoSpaceDN w:val="0"/>
        <w:adjustRightInd w:val="0"/>
        <w:spacing w:before="224" w:line="276" w:lineRule="exact"/>
        <w:ind w:left="1440" w:right="1272" w:firstLine="844"/>
        <w:rPr>
          <w:color w:val="000000"/>
          <w:spacing w:val="-2"/>
        </w:rPr>
      </w:pPr>
      <w:r>
        <w:rPr>
          <w:color w:val="000000"/>
          <w:spacing w:val="-2"/>
        </w:rPr>
        <w:t xml:space="preserve">Affected System Operator shall perform the EPC Services, as set forth in Appendix A </w:t>
      </w:r>
      <w:r>
        <w:rPr>
          <w:color w:val="000000"/>
          <w:spacing w:val="-2"/>
        </w:rPr>
        <w:br/>
        <w:t xml:space="preserve">hereto, using Reasonable Efforts to complete the EPC Services by the Milestone dates set forth </w:t>
      </w:r>
      <w:r>
        <w:rPr>
          <w:color w:val="000000"/>
          <w:spacing w:val="-2"/>
        </w:rPr>
        <w:br/>
        <w:t>in Appendix A hereto.  Affected System Operator shall not be required to un</w:t>
      </w:r>
      <w:r>
        <w:rPr>
          <w:color w:val="000000"/>
          <w:spacing w:val="-2"/>
        </w:rPr>
        <w:t xml:space="preserve">dertake any action </w:t>
      </w:r>
      <w:r>
        <w:rPr>
          <w:color w:val="000000"/>
          <w:spacing w:val="-2"/>
        </w:rPr>
        <w:br/>
        <w:t xml:space="preserve">which is inconsistent with its standard safety practices, its material and equipment specifications, </w:t>
      </w:r>
      <w:r>
        <w:rPr>
          <w:color w:val="000000"/>
          <w:spacing w:val="-2"/>
        </w:rPr>
        <w:br/>
        <w:t xml:space="preserve">its design criteria and construction procedures, its labor agreements, and Applicable Laws and </w:t>
      </w:r>
      <w:r>
        <w:rPr>
          <w:color w:val="000000"/>
          <w:spacing w:val="-2"/>
        </w:rPr>
        <w:br/>
        <w:t>Regulations.  In the event Affected Sy</w:t>
      </w:r>
      <w:r>
        <w:rPr>
          <w:color w:val="000000"/>
          <w:spacing w:val="-2"/>
        </w:rPr>
        <w:t xml:space="preserve">stem Operator reasonably expects that it will not be able to </w:t>
      </w:r>
      <w:r>
        <w:rPr>
          <w:color w:val="000000"/>
          <w:spacing w:val="-2"/>
        </w:rPr>
        <w:br/>
        <w:t xml:space="preserve">complete the EPC Services by the specified dates, Affected System Operator shall promptly </w:t>
      </w:r>
    </w:p>
    <w:p w:rsidR="00A4401C" w:rsidRDefault="002E574B">
      <w:pPr>
        <w:autoSpaceDE w:val="0"/>
        <w:autoSpaceDN w:val="0"/>
        <w:adjustRightInd w:val="0"/>
        <w:spacing w:before="1" w:line="280" w:lineRule="exact"/>
        <w:ind w:left="1440" w:right="1283"/>
        <w:jc w:val="both"/>
        <w:rPr>
          <w:color w:val="000000"/>
          <w:spacing w:val="-3"/>
        </w:rPr>
      </w:pPr>
      <w:r>
        <w:rPr>
          <w:color w:val="000000"/>
          <w:spacing w:val="-2"/>
        </w:rPr>
        <w:t>provide written notice to Developer and NYISO, and shall undertake Reasonable Efforts to meet the earli</w:t>
      </w:r>
      <w:r>
        <w:rPr>
          <w:color w:val="000000"/>
          <w:spacing w:val="-2"/>
        </w:rPr>
        <w:t xml:space="preserve">est dates thereafter.  The NYISO has no responsibility, and shall have no liability, for the </w:t>
      </w:r>
      <w:r>
        <w:rPr>
          <w:color w:val="000000"/>
          <w:spacing w:val="-3"/>
        </w:rPr>
        <w:t xml:space="preserve">performance of any of the EPC Services under this Agreement.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Equipment Procurement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Affected System Operator shall commence design of the Affected System Upgrade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Facilities and procure necessary equipment as soon as practicable after it receives written </w:t>
      </w:r>
    </w:p>
    <w:p w:rsidR="00A4401C" w:rsidRDefault="002E574B">
      <w:pPr>
        <w:autoSpaceDE w:val="0"/>
        <w:autoSpaceDN w:val="0"/>
        <w:adjustRightInd w:val="0"/>
        <w:spacing w:before="9" w:line="270" w:lineRule="exact"/>
        <w:ind w:left="1440" w:right="1445"/>
        <w:jc w:val="both"/>
        <w:rPr>
          <w:color w:val="000000"/>
          <w:spacing w:val="-3"/>
        </w:rPr>
      </w:pPr>
      <w:r>
        <w:rPr>
          <w:color w:val="000000"/>
          <w:spacing w:val="-2"/>
        </w:rPr>
        <w:t xml:space="preserve">authorization to proceed with design and procurement from the Developer by the date specified </w:t>
      </w:r>
      <w:r>
        <w:rPr>
          <w:color w:val="000000"/>
          <w:spacing w:val="-2"/>
        </w:rPr>
        <w:br/>
        <w:t xml:space="preserve">in Appendix A hereto, unless the Developer and the Affected System </w:t>
      </w:r>
      <w:r>
        <w:rPr>
          <w:color w:val="000000"/>
          <w:spacing w:val="-2"/>
        </w:rPr>
        <w:t xml:space="preserve">Operator otherwise agree </w:t>
      </w:r>
      <w:r>
        <w:rPr>
          <w:color w:val="000000"/>
          <w:spacing w:val="-2"/>
        </w:rPr>
        <w:br/>
      </w:r>
      <w:r>
        <w:rPr>
          <w:color w:val="000000"/>
          <w:spacing w:val="-3"/>
        </w:rPr>
        <w:t xml:space="preserve">in writing. </w:t>
      </w:r>
    </w:p>
    <w:p w:rsidR="00A4401C" w:rsidRDefault="002E574B">
      <w:pPr>
        <w:autoSpaceDE w:val="0"/>
        <w:autoSpaceDN w:val="0"/>
        <w:adjustRightInd w:val="0"/>
        <w:spacing w:before="266"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Construction Commencement </w:t>
      </w:r>
    </w:p>
    <w:p w:rsidR="00A4401C" w:rsidRDefault="002E574B">
      <w:pPr>
        <w:autoSpaceDE w:val="0"/>
        <w:autoSpaceDN w:val="0"/>
        <w:adjustRightInd w:val="0"/>
        <w:spacing w:before="221" w:line="280" w:lineRule="exact"/>
        <w:ind w:left="1440" w:right="1342" w:firstLine="720"/>
        <w:jc w:val="both"/>
        <w:rPr>
          <w:color w:val="000000"/>
          <w:spacing w:val="-2"/>
        </w:rPr>
      </w:pPr>
      <w:r>
        <w:rPr>
          <w:color w:val="000000"/>
          <w:spacing w:val="-2"/>
        </w:rPr>
        <w:t xml:space="preserve">Affected System Operator shall commence construction of the Affected System Upgrade Facilities as soon as practicable after the following conditions are satisfied: </w:t>
      </w:r>
    </w:p>
    <w:p w:rsidR="00A4401C" w:rsidRDefault="002E574B">
      <w:pPr>
        <w:autoSpaceDE w:val="0"/>
        <w:autoSpaceDN w:val="0"/>
        <w:adjustRightInd w:val="0"/>
        <w:spacing w:before="249" w:line="270" w:lineRule="exact"/>
        <w:ind w:left="1440" w:right="1625" w:firstLine="1440"/>
        <w:rPr>
          <w:color w:val="000000"/>
          <w:spacing w:val="-3"/>
        </w:rPr>
      </w:pPr>
      <w:r>
        <w:rPr>
          <w:color w:val="000000"/>
          <w:spacing w:val="-2"/>
        </w:rPr>
        <w:t xml:space="preserve">Approval of the appropriate Governmental Authority has been obtained, to the </w:t>
      </w:r>
      <w:r>
        <w:rPr>
          <w:color w:val="000000"/>
          <w:spacing w:val="-2"/>
        </w:rPr>
        <w:br/>
        <w:t xml:space="preserve">extent required, for the construction of a discrete aspect of the Affected System Upgrade </w:t>
      </w:r>
      <w:r>
        <w:rPr>
          <w:color w:val="000000"/>
          <w:spacing w:val="-2"/>
        </w:rPr>
        <w:br/>
      </w:r>
      <w:r>
        <w:rPr>
          <w:color w:val="000000"/>
          <w:spacing w:val="-3"/>
        </w:rPr>
        <w:t xml:space="preserve">Facilities; </w:t>
      </w:r>
    </w:p>
    <w:p w:rsidR="00A4401C" w:rsidRDefault="00A4401C">
      <w:pPr>
        <w:autoSpaceDE w:val="0"/>
        <w:autoSpaceDN w:val="0"/>
        <w:adjustRightInd w:val="0"/>
        <w:spacing w:line="280" w:lineRule="exact"/>
        <w:ind w:left="1440"/>
        <w:jc w:val="both"/>
        <w:rPr>
          <w:color w:val="000000"/>
          <w:spacing w:val="-3"/>
        </w:rPr>
      </w:pPr>
    </w:p>
    <w:p w:rsidR="00A4401C" w:rsidRDefault="002E574B">
      <w:pPr>
        <w:autoSpaceDE w:val="0"/>
        <w:autoSpaceDN w:val="0"/>
        <w:adjustRightInd w:val="0"/>
        <w:spacing w:before="2" w:line="280" w:lineRule="exact"/>
        <w:ind w:left="1440" w:right="1291" w:firstLine="1440"/>
        <w:jc w:val="both"/>
        <w:rPr>
          <w:color w:val="000000"/>
          <w:spacing w:val="-2"/>
        </w:rPr>
      </w:pPr>
      <w:r>
        <w:rPr>
          <w:color w:val="000000"/>
          <w:spacing w:val="-2"/>
        </w:rPr>
        <w:t>Necessary real property rights and rights-of-way have been obtained, to t</w:t>
      </w:r>
      <w:r>
        <w:rPr>
          <w:color w:val="000000"/>
          <w:spacing w:val="-2"/>
        </w:rPr>
        <w:t xml:space="preserve">he extent </w:t>
      </w:r>
      <w:r>
        <w:rPr>
          <w:color w:val="000000"/>
          <w:spacing w:val="-2"/>
        </w:rPr>
        <w:br/>
        <w:t xml:space="preserve">required, for the construction of a discrete aspect of the Affected System Upgrade Facilities; and </w:t>
      </w:r>
    </w:p>
    <w:p w:rsidR="00A4401C" w:rsidRDefault="002E574B">
      <w:pPr>
        <w:autoSpaceDE w:val="0"/>
        <w:autoSpaceDN w:val="0"/>
        <w:adjustRightInd w:val="0"/>
        <w:spacing w:before="264" w:line="276" w:lineRule="exact"/>
        <w:ind w:left="2880"/>
        <w:rPr>
          <w:color w:val="000000"/>
          <w:spacing w:val="-3"/>
        </w:rPr>
      </w:pPr>
      <w:r>
        <w:rPr>
          <w:color w:val="000000"/>
          <w:spacing w:val="-3"/>
        </w:rPr>
        <w:t xml:space="preserve">The Affected System Operator has received from the Developer written </w:t>
      </w:r>
    </w:p>
    <w:p w:rsidR="00A4401C" w:rsidRDefault="002E574B">
      <w:pPr>
        <w:autoSpaceDE w:val="0"/>
        <w:autoSpaceDN w:val="0"/>
        <w:adjustRightInd w:val="0"/>
        <w:spacing w:before="1" w:line="280" w:lineRule="exact"/>
        <w:ind w:left="1440" w:right="2104"/>
        <w:jc w:val="both"/>
        <w:rPr>
          <w:color w:val="000000"/>
          <w:spacing w:val="-3"/>
        </w:rPr>
      </w:pPr>
      <w:r>
        <w:rPr>
          <w:color w:val="000000"/>
          <w:spacing w:val="-2"/>
        </w:rPr>
        <w:t>authorization to proceed with construction in accordance with the Milestone</w:t>
      </w:r>
      <w:r>
        <w:rPr>
          <w:color w:val="000000"/>
          <w:spacing w:val="-2"/>
        </w:rPr>
        <w:t xml:space="preserve">s set forth in </w:t>
      </w:r>
      <w:r>
        <w:rPr>
          <w:color w:val="000000"/>
          <w:spacing w:val="-3"/>
        </w:rPr>
        <w:t xml:space="preserve">Appendix A.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Work Progress. </w:t>
      </w:r>
    </w:p>
    <w:p w:rsidR="00A4401C" w:rsidRDefault="002E574B">
      <w:pPr>
        <w:autoSpaceDE w:val="0"/>
        <w:autoSpaceDN w:val="0"/>
        <w:adjustRightInd w:val="0"/>
        <w:spacing w:before="249" w:line="270" w:lineRule="exact"/>
        <w:ind w:left="1440" w:right="1271" w:firstLine="720"/>
        <w:jc w:val="both"/>
        <w:rPr>
          <w:color w:val="000000"/>
          <w:spacing w:val="-2"/>
        </w:rPr>
      </w:pPr>
      <w:r>
        <w:rPr>
          <w:color w:val="000000"/>
          <w:spacing w:val="-2"/>
        </w:rPr>
        <w:t>Affected System Operator will keep the Developer and NYISO advised periodically as to the progress of its respective design, procurement and construction efforts.  Developer or NYISO may, at any time, request a p</w:t>
      </w:r>
      <w:r>
        <w:rPr>
          <w:color w:val="000000"/>
          <w:spacing w:val="-2"/>
        </w:rPr>
        <w:t xml:space="preserve">rogress report from the Affected System Operator.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254" w:line="276" w:lineRule="exact"/>
        <w:ind w:left="6000"/>
        <w:rPr>
          <w:color w:val="000000"/>
          <w:spacing w:val="-3"/>
        </w:rPr>
      </w:pPr>
      <w:r>
        <w:rPr>
          <w:color w:val="000000"/>
          <w:spacing w:val="-3"/>
        </w:rPr>
        <w:t xml:space="preserve">11 </w:t>
      </w:r>
    </w:p>
    <w:p w:rsidR="00A4401C" w:rsidRDefault="00A4401C">
      <w:pPr>
        <w:autoSpaceDE w:val="0"/>
        <w:autoSpaceDN w:val="0"/>
        <w:adjustRightInd w:val="0"/>
        <w:rPr>
          <w:color w:val="000000"/>
          <w:spacing w:val="-3"/>
        </w:rPr>
        <w:sectPr w:rsidR="00A4401C">
          <w:headerReference w:type="even" r:id="rId86"/>
          <w:headerReference w:type="default" r:id="rId87"/>
          <w:footerReference w:type="even" r:id="rId88"/>
          <w:footerReference w:type="default" r:id="rId89"/>
          <w:headerReference w:type="first" r:id="rId90"/>
          <w:footerReference w:type="first" r:id="rId91"/>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29" type="#_x0000_t75" style="position:absolute;margin-left:71.5pt;margin-top:74.35pt;width:15.8pt;height:9.35pt;z-index:-251657216;mso-position-horizontal-relative:page;mso-position-vertical-relative:page" o:allowincell="f">
            <v:imagedata r:id="rId92" o:title=""/>
            <w10:wrap anchorx="page" anchory="page"/>
          </v:shape>
        </w:pict>
      </w:r>
      <w:r>
        <w:rPr>
          <w:color w:val="000000"/>
          <w:spacing w:val="-3"/>
        </w:rPr>
        <w:pict>
          <v:shape id="_x0000_s1130" type="#_x0000_t75" style="position:absolute;margin-left:71.5pt;margin-top:222.45pt;width:15.8pt;height:9.35pt;z-index:-251600896;mso-position-horizontal-relative:page;mso-position-vertical-relative:page" o:allowincell="f">
            <v:imagedata r:id="rId92" o:title=""/>
            <w10:wrap anchorx="page" anchory="page"/>
          </v:shape>
        </w:pict>
      </w:r>
      <w:r>
        <w:rPr>
          <w:color w:val="000000"/>
          <w:spacing w:val="-3"/>
        </w:rPr>
        <w:pict>
          <v:shape id="_x0000_s1131" type="#_x0000_t75" style="position:absolute;margin-left:71.5pt;margin-top:274.05pt;width:15.8pt;height:9.35pt;z-index:-251579392;mso-position-horizontal-relative:page;mso-position-vertical-relative:page" o:allowincell="f">
            <v:imagedata r:id="rId92" o:title=""/>
            <w10:wrap anchorx="page" anchory="page"/>
          </v:shape>
        </w:pict>
      </w:r>
      <w:r>
        <w:rPr>
          <w:color w:val="000000"/>
          <w:spacing w:val="-3"/>
        </w:rPr>
        <w:pict>
          <v:shape id="_x0000_s1132" type="#_x0000_t75" style="position:absolute;margin-left:71.5pt;margin-top:299.95pt;width:15.8pt;height:9.35pt;z-index:-251565056;mso-position-horizontal-relative:page;mso-position-vertical-relative:page" o:allowincell="f">
            <v:imagedata r:id="rId92" o:title=""/>
            <w10:wrap anchorx="page" anchory="page"/>
          </v:shape>
        </w:pict>
      </w:r>
      <w:r>
        <w:rPr>
          <w:color w:val="000000"/>
          <w:spacing w:val="-3"/>
        </w:rPr>
        <w:pict>
          <v:shape id="_x0000_s1133" type="#_x0000_t75" style="position:absolute;margin-left:71.5pt;margin-top:325.65pt;width:15.8pt;height:9.35pt;z-index:-251559936;mso-position-horizontal-relative:page;mso-position-vertical-relative:page" o:allowincell="f">
            <v:imagedata r:id="rId92" o:title=""/>
            <w10:wrap anchorx="page" anchory="page"/>
          </v:shape>
        </w:pict>
      </w:r>
      <w:r>
        <w:rPr>
          <w:color w:val="000000"/>
          <w:spacing w:val="-3"/>
        </w:rPr>
        <w:pict>
          <v:shape id="_x0000_s1134" type="#_x0000_t75" style="position:absolute;margin-left:71.95pt;margin-top:446.35pt;width:21.35pt;height:9.35pt;z-index:-251518976;mso-position-horizontal-relative:page;mso-position-vertical-relative:page" o:allowincell="f">
            <v:imagedata r:id="rId16" o:title=""/>
            <w10:wrap anchorx="page" anchory="page"/>
          </v:shape>
        </w:pict>
      </w:r>
      <w:bookmarkStart w:id="13" w:name="Pg13"/>
      <w:bookmarkEnd w:id="13"/>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520"/>
        <w:rPr>
          <w:rFonts w:ascii="Times New Roman Bold" w:hAnsi="Times New Roman Bold"/>
          <w:color w:val="000000"/>
          <w:spacing w:val="-3"/>
        </w:rPr>
      </w:pPr>
    </w:p>
    <w:p w:rsidR="00A4401C" w:rsidRDefault="002E574B">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Exchange.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As soon as reasonably practicable after the Effective Date, Developer and Affected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System Operator shall exchange information, and provide NYISO the same information, </w:t>
      </w:r>
    </w:p>
    <w:p w:rsidR="00A4401C" w:rsidRDefault="002E574B">
      <w:pPr>
        <w:autoSpaceDE w:val="0"/>
        <w:autoSpaceDN w:val="0"/>
        <w:adjustRightInd w:val="0"/>
        <w:spacing w:before="4" w:line="276" w:lineRule="exact"/>
        <w:ind w:left="1440" w:right="1280"/>
        <w:rPr>
          <w:color w:val="000000"/>
          <w:spacing w:val="-3"/>
        </w:rPr>
      </w:pPr>
      <w:r>
        <w:rPr>
          <w:color w:val="000000"/>
          <w:spacing w:val="-2"/>
        </w:rPr>
        <w:t>regarding the design of the Affected System Upgrade Facilities and compatibility of the Affected System Upgrade Facilities with the New York State Transmission System, and</w:t>
      </w:r>
      <w:r>
        <w:rPr>
          <w:color w:val="000000"/>
          <w:spacing w:val="-2"/>
        </w:rPr>
        <w:t xml:space="preserve"> shall work </w:t>
      </w:r>
      <w:r>
        <w:rPr>
          <w:color w:val="000000"/>
          <w:spacing w:val="-2"/>
        </w:rPr>
        <w:br/>
        <w:t xml:space="preserve">diligently and in good faith to make any necessary design changes.  Developer shall inform the Affected System Operator and NYISO of any termination of the Large Generator </w:t>
      </w:r>
      <w:r>
        <w:rPr>
          <w:color w:val="000000"/>
          <w:spacing w:val="-2"/>
        </w:rPr>
        <w:br/>
        <w:t>Interconnection Agreement for the Large Generating Facility within ten</w:t>
      </w:r>
      <w:r>
        <w:rPr>
          <w:color w:val="000000"/>
          <w:spacing w:val="-2"/>
        </w:rPr>
        <w:t xml:space="preserve"> (10) days of the </w:t>
      </w:r>
      <w:r>
        <w:rPr>
          <w:color w:val="000000"/>
          <w:spacing w:val="-2"/>
        </w:rPr>
        <w:br/>
      </w:r>
      <w:r>
        <w:rPr>
          <w:color w:val="000000"/>
          <w:spacing w:val="-3"/>
        </w:rPr>
        <w:t xml:space="preserve">termination of the Large Generator Interconnection Agreement.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Ownership of Affected System Upgrade Facilities.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Affected System Operator shall own the Affected System Upgrade Facilities. </w:t>
      </w:r>
    </w:p>
    <w:p w:rsidR="00A4401C" w:rsidRDefault="002E574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A4401C" w:rsidRDefault="002E574B">
      <w:pPr>
        <w:autoSpaceDE w:val="0"/>
        <w:autoSpaceDN w:val="0"/>
        <w:adjustRightInd w:val="0"/>
        <w:spacing w:before="43" w:line="520" w:lineRule="exact"/>
        <w:ind w:left="2520" w:right="8582"/>
        <w:jc w:val="both"/>
        <w:rPr>
          <w:rFonts w:ascii="Times New Roman Bold" w:hAnsi="Times New Roman Bold"/>
          <w:color w:val="000000"/>
          <w:spacing w:val="-4"/>
        </w:rPr>
      </w:pPr>
      <w:r>
        <w:rPr>
          <w:rFonts w:ascii="Times New Roman Bold" w:hAnsi="Times New Roman Bold"/>
          <w:color w:val="000000"/>
          <w:spacing w:val="-4"/>
        </w:rPr>
        <w:t xml:space="preserve">Reserved </w:t>
      </w:r>
      <w:r>
        <w:rPr>
          <w:rFonts w:ascii="Times New Roman Bold" w:hAnsi="Times New Roman Bold"/>
          <w:color w:val="000000"/>
          <w:spacing w:val="-4"/>
        </w:rPr>
        <w:br/>
        <w:t xml:space="preserve">Permits. </w:t>
      </w:r>
    </w:p>
    <w:p w:rsidR="00A4401C" w:rsidRDefault="002E574B">
      <w:pPr>
        <w:autoSpaceDE w:val="0"/>
        <w:autoSpaceDN w:val="0"/>
        <w:adjustRightInd w:val="0"/>
        <w:spacing w:before="205" w:line="272" w:lineRule="exact"/>
        <w:ind w:left="1440" w:right="1298" w:firstLine="720"/>
        <w:rPr>
          <w:color w:val="000000"/>
          <w:spacing w:val="-3"/>
        </w:rPr>
      </w:pPr>
      <w:r>
        <w:rPr>
          <w:color w:val="000000"/>
          <w:spacing w:val="-2"/>
        </w:rPr>
        <w:t>NYISO, Developer,</w:t>
      </w:r>
      <w:r>
        <w:rPr>
          <w:color w:val="000000"/>
          <w:spacing w:val="-2"/>
        </w:rPr>
        <w:t xml:space="preserve"> and Affected System Operator shall cooperate with each other in </w:t>
      </w:r>
      <w:r>
        <w:rPr>
          <w:color w:val="000000"/>
          <w:spacing w:val="-2"/>
        </w:rPr>
        <w:br/>
        <w:t xml:space="preserve">good faith in obtaining all permits, licenses and authorizations that are necessary to accomplish </w:t>
      </w:r>
      <w:r>
        <w:rPr>
          <w:color w:val="000000"/>
          <w:spacing w:val="-2"/>
        </w:rPr>
        <w:br/>
        <w:t xml:space="preserve">the EPC Services in compliance with Applicable Laws and Regulations.  With respect to this </w:t>
      </w:r>
      <w:r>
        <w:rPr>
          <w:color w:val="000000"/>
          <w:spacing w:val="-2"/>
        </w:rPr>
        <w:br/>
        <w:t xml:space="preserve">paragraph, Affected System Operator shall provide permitting assistance to the Developer </w:t>
      </w:r>
      <w:r>
        <w:rPr>
          <w:color w:val="000000"/>
          <w:spacing w:val="-2"/>
        </w:rPr>
        <w:br/>
        <w:t xml:space="preserve">comparable to that provided to the Affected System Operator’s own, or an Affiliate’s generation, </w:t>
      </w:r>
      <w:r>
        <w:rPr>
          <w:color w:val="000000"/>
          <w:spacing w:val="-2"/>
        </w:rPr>
        <w:br/>
      </w:r>
      <w:r>
        <w:rPr>
          <w:color w:val="000000"/>
          <w:spacing w:val="-3"/>
        </w:rPr>
        <w:t xml:space="preserve">if any. </w:t>
      </w:r>
    </w:p>
    <w:p w:rsidR="00A4401C" w:rsidRDefault="002E574B">
      <w:pPr>
        <w:autoSpaceDE w:val="0"/>
        <w:autoSpaceDN w:val="0"/>
        <w:adjustRightInd w:val="0"/>
        <w:spacing w:before="265" w:line="276" w:lineRule="exact"/>
        <w:ind w:left="2520"/>
        <w:rPr>
          <w:rFonts w:ascii="Times New Roman Bold" w:hAnsi="Times New Roman Bold"/>
          <w:color w:val="000000"/>
          <w:spacing w:val="-3"/>
        </w:rPr>
      </w:pPr>
      <w:r>
        <w:rPr>
          <w:rFonts w:ascii="Times New Roman Bold" w:hAnsi="Times New Roman Bold"/>
          <w:color w:val="000000"/>
          <w:spacing w:val="-3"/>
        </w:rPr>
        <w:t xml:space="preserve">Suspension </w:t>
      </w:r>
    </w:p>
    <w:p w:rsidR="00A4401C" w:rsidRDefault="002E574B">
      <w:pPr>
        <w:autoSpaceDE w:val="0"/>
        <w:autoSpaceDN w:val="0"/>
        <w:adjustRightInd w:val="0"/>
        <w:spacing w:before="224" w:line="276" w:lineRule="exact"/>
        <w:ind w:left="2160"/>
        <w:rPr>
          <w:color w:val="000000"/>
          <w:spacing w:val="-2"/>
        </w:rPr>
      </w:pPr>
      <w:r>
        <w:rPr>
          <w:color w:val="000000"/>
          <w:spacing w:val="-2"/>
        </w:rPr>
        <w:t>Developer reserves the right, upon written not</w:t>
      </w:r>
      <w:r>
        <w:rPr>
          <w:color w:val="000000"/>
          <w:spacing w:val="-2"/>
        </w:rPr>
        <w:t xml:space="preserve">ice to Affected System Operator and </w:t>
      </w:r>
    </w:p>
    <w:p w:rsidR="00A4401C" w:rsidRDefault="002E574B">
      <w:pPr>
        <w:autoSpaceDE w:val="0"/>
        <w:autoSpaceDN w:val="0"/>
        <w:adjustRightInd w:val="0"/>
        <w:spacing w:before="5" w:line="275" w:lineRule="exact"/>
        <w:ind w:left="1440" w:right="1260"/>
        <w:rPr>
          <w:color w:val="000000"/>
          <w:spacing w:val="-3"/>
        </w:rPr>
      </w:pPr>
      <w:r>
        <w:rPr>
          <w:color w:val="000000"/>
          <w:spacing w:val="-2"/>
        </w:rPr>
        <w:t xml:space="preserve">NYISO, to suspend at any time all work associated with the construction and installation of the </w:t>
      </w:r>
      <w:r>
        <w:rPr>
          <w:color w:val="000000"/>
          <w:spacing w:val="-2"/>
        </w:rPr>
        <w:br/>
        <w:t xml:space="preserve">Affected System Upgrade Facilities required for only that Developer’s Large Generating Facility </w:t>
      </w:r>
      <w:r>
        <w:rPr>
          <w:color w:val="000000"/>
          <w:spacing w:val="-2"/>
        </w:rPr>
        <w:br/>
        <w:t>with the condition that t</w:t>
      </w:r>
      <w:r>
        <w:rPr>
          <w:color w:val="000000"/>
          <w:spacing w:val="-2"/>
        </w:rPr>
        <w:t xml:space="preserve">he New York State Transmission System shall be left in a safe and </w:t>
      </w:r>
      <w:r>
        <w:rPr>
          <w:color w:val="000000"/>
          <w:spacing w:val="-2"/>
        </w:rPr>
        <w:br/>
        <w:t xml:space="preserve">reliable condition in accordance with Good Utility Practice and the safety and reliability criteria </w:t>
      </w:r>
      <w:r>
        <w:rPr>
          <w:color w:val="000000"/>
          <w:spacing w:val="-2"/>
        </w:rPr>
        <w:br/>
        <w:t>of Affected System Operator, National Grid, and NYISO.  In such event, Developer shall b</w:t>
      </w:r>
      <w:r>
        <w:rPr>
          <w:color w:val="000000"/>
          <w:spacing w:val="-2"/>
        </w:rPr>
        <w:t xml:space="preserve">e </w:t>
      </w:r>
      <w:r>
        <w:rPr>
          <w:color w:val="000000"/>
          <w:spacing w:val="-2"/>
        </w:rPr>
        <w:br/>
        <w:t xml:space="preserve">responsible for all reasonable and necessary costs and/or obligations in accordance with </w:t>
      </w:r>
      <w:r>
        <w:rPr>
          <w:color w:val="000000"/>
          <w:spacing w:val="-2"/>
        </w:rPr>
        <w:br/>
        <w:t xml:space="preserve">Attachment S to the ISO OATT including those which Affected System Operator (i) has incurred </w:t>
      </w:r>
      <w:r>
        <w:rPr>
          <w:color w:val="000000"/>
          <w:spacing w:val="-2"/>
        </w:rPr>
        <w:br/>
        <w:t>pursuant to this Agreement prior to the suspension and (ii) incurs in</w:t>
      </w:r>
      <w:r>
        <w:rPr>
          <w:color w:val="000000"/>
          <w:spacing w:val="-2"/>
        </w:rPr>
        <w:t xml:space="preserve"> suspending such work, </w:t>
      </w:r>
      <w:r>
        <w:rPr>
          <w:color w:val="000000"/>
          <w:spacing w:val="-2"/>
        </w:rPr>
        <w:br/>
        <w:t xml:space="preserve">including any costs incurred to perform such work as may be necessary to ensure the safety of </w:t>
      </w:r>
      <w:r>
        <w:rPr>
          <w:color w:val="000000"/>
          <w:spacing w:val="-2"/>
        </w:rPr>
        <w:br/>
        <w:t xml:space="preserve">persons and property and the integrity of the New York State Transmission System during such </w:t>
      </w:r>
      <w:r>
        <w:rPr>
          <w:color w:val="000000"/>
          <w:spacing w:val="-2"/>
        </w:rPr>
        <w:br/>
        <w:t>suspension and, if applicable, any costs in</w:t>
      </w:r>
      <w:r>
        <w:rPr>
          <w:color w:val="000000"/>
          <w:spacing w:val="-2"/>
        </w:rPr>
        <w:t xml:space="preserve">curred in connection with the cancellation or </w:t>
      </w:r>
      <w:r>
        <w:rPr>
          <w:color w:val="000000"/>
          <w:spacing w:val="-2"/>
        </w:rPr>
        <w:br/>
        <w:t xml:space="preserve">suspension of material, equipment and labor contracts which Affected System Operator cannot </w:t>
      </w:r>
      <w:r>
        <w:rPr>
          <w:color w:val="000000"/>
          <w:spacing w:val="-2"/>
        </w:rPr>
        <w:br/>
        <w:t xml:space="preserve">reasonably avoid; provided, however, that prior to canceling or suspending any such material, </w:t>
      </w:r>
      <w:r>
        <w:rPr>
          <w:color w:val="000000"/>
          <w:spacing w:val="-2"/>
        </w:rPr>
        <w:br/>
        <w:t>equipment or labor co</w:t>
      </w:r>
      <w:r>
        <w:rPr>
          <w:color w:val="000000"/>
          <w:spacing w:val="-2"/>
        </w:rPr>
        <w:t xml:space="preserve">ntract, Affected System Operator shall obtain Developer’s authorization to </w:t>
      </w:r>
      <w:r>
        <w:rPr>
          <w:color w:val="000000"/>
          <w:spacing w:val="-2"/>
        </w:rPr>
        <w:br/>
      </w:r>
      <w:r>
        <w:rPr>
          <w:color w:val="000000"/>
          <w:spacing w:val="-3"/>
        </w:rPr>
        <w:t xml:space="preserve">do so. </w:t>
      </w: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2E574B">
      <w:pPr>
        <w:autoSpaceDE w:val="0"/>
        <w:autoSpaceDN w:val="0"/>
        <w:adjustRightInd w:val="0"/>
        <w:spacing w:before="217" w:line="276" w:lineRule="exact"/>
        <w:ind w:left="6000"/>
        <w:rPr>
          <w:color w:val="000000"/>
          <w:spacing w:val="-3"/>
        </w:rPr>
      </w:pPr>
      <w:r>
        <w:rPr>
          <w:color w:val="000000"/>
          <w:spacing w:val="-3"/>
        </w:rPr>
        <w:t xml:space="preserve">12 </w:t>
      </w:r>
    </w:p>
    <w:p w:rsidR="00A4401C" w:rsidRDefault="00A4401C">
      <w:pPr>
        <w:autoSpaceDE w:val="0"/>
        <w:autoSpaceDN w:val="0"/>
        <w:adjustRightInd w:val="0"/>
        <w:rPr>
          <w:color w:val="000000"/>
          <w:spacing w:val="-3"/>
        </w:rPr>
        <w:sectPr w:rsidR="00A4401C">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35" type="#_x0000_t75" style="position:absolute;margin-left:71.5pt;margin-top:182.85pt;width:21.35pt;height:9.35pt;z-index:-251627520;mso-position-horizontal-relative:page;mso-position-vertical-relative:page" o:allowincell="f">
            <v:imagedata r:id="rId16" o:title=""/>
            <w10:wrap anchorx="page" anchory="page"/>
          </v:shape>
        </w:pict>
      </w:r>
      <w:r>
        <w:rPr>
          <w:color w:val="000000"/>
          <w:spacing w:val="-3"/>
        </w:rPr>
        <w:pict>
          <v:shape id="_x0000_s1136" type="#_x0000_t75" style="position:absolute;margin-left:71.5pt;margin-top:208.75pt;width:21.55pt;height:9.35pt;z-index:-251614208;mso-position-horizontal-relative:page;mso-position-vertical-relative:page" o:allowincell="f">
            <v:imagedata r:id="rId16" o:title=""/>
            <w10:wrap anchorx="page" anchory="page"/>
          </v:shape>
        </w:pict>
      </w:r>
      <w:r>
        <w:rPr>
          <w:color w:val="000000"/>
          <w:spacing w:val="-3"/>
        </w:rPr>
        <w:pict>
          <v:shape id="_x0000_s1137" type="#_x0000_t75" style="position:absolute;margin-left:107.95pt;margin-top:235.05pt;width:29.95pt;height:9pt;z-index:-251599872;mso-position-horizontal-relative:page;mso-position-vertical-relative:page" o:allowincell="f">
            <v:imagedata r:id="rId99" o:title=""/>
            <w10:wrap anchorx="page" anchory="page"/>
          </v:shape>
        </w:pict>
      </w:r>
      <w:r>
        <w:rPr>
          <w:color w:val="000000"/>
          <w:spacing w:val="-3"/>
        </w:rPr>
        <w:pict>
          <v:shape id="_x0000_s1138" type="#_x0000_t75" style="position:absolute;margin-left:107.5pt;margin-top:427.9pt;width:30.7pt;height:9.35pt;z-index:-251532288;mso-position-horizontal-relative:page;mso-position-vertical-relative:page" o:allowincell="f">
            <v:imagedata r:id="rId100" o:title=""/>
            <w10:wrap anchorx="page" anchory="page"/>
          </v:shape>
        </w:pict>
      </w:r>
      <w:r>
        <w:rPr>
          <w:color w:val="000000"/>
          <w:spacing w:val="-3"/>
        </w:rPr>
        <w:pict>
          <v:shape id="_x0000_s1139" type="#_x0000_t75" style="position:absolute;margin-left:71.5pt;margin-top:508.75pt;width:21.55pt;height:9.35pt;z-index:-251506688;mso-position-horizontal-relative:page;mso-position-vertical-relative:page" o:allowincell="f">
            <v:imagedata r:id="rId16" o:title=""/>
            <w10:wrap anchorx="page" anchory="page"/>
          </v:shape>
        </w:pict>
      </w:r>
      <w:r>
        <w:rPr>
          <w:color w:val="000000"/>
          <w:spacing w:val="-3"/>
        </w:rPr>
        <w:pict>
          <v:shape id="_x0000_s1140" type="#_x0000_t75" style="position:absolute;margin-left:107.95pt;margin-top:535.05pt;width:29.95pt;height:9pt;z-index:-251499520;mso-position-horizontal-relative:page;mso-position-vertical-relative:page" o:allowincell="f">
            <v:imagedata r:id="rId99" o:title=""/>
            <w10:wrap anchorx="page" anchory="page"/>
          </v:shape>
        </w:pict>
      </w:r>
      <w:bookmarkStart w:id="14" w:name="Pg14"/>
      <w:bookmarkEnd w:id="14"/>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160"/>
        <w:rPr>
          <w:rFonts w:ascii="Times New Roman Bold" w:hAnsi="Times New Roman Bold"/>
          <w:color w:val="000000"/>
          <w:spacing w:val="-3"/>
        </w:rPr>
      </w:pPr>
    </w:p>
    <w:p w:rsidR="00A4401C" w:rsidRDefault="002E574B">
      <w:pPr>
        <w:autoSpaceDE w:val="0"/>
        <w:autoSpaceDN w:val="0"/>
        <w:adjustRightInd w:val="0"/>
        <w:spacing w:before="148" w:line="276" w:lineRule="exact"/>
        <w:ind w:left="2160"/>
        <w:rPr>
          <w:color w:val="000000"/>
          <w:spacing w:val="-2"/>
        </w:rPr>
      </w:pPr>
      <w:r>
        <w:rPr>
          <w:color w:val="000000"/>
          <w:spacing w:val="-2"/>
        </w:rPr>
        <w:t xml:space="preserve">Affected System Operator shall invoice Developer for such costs pursuant to Article 7 </w:t>
      </w:r>
    </w:p>
    <w:p w:rsidR="00A4401C" w:rsidRDefault="002E574B">
      <w:pPr>
        <w:autoSpaceDE w:val="0"/>
        <w:autoSpaceDN w:val="0"/>
        <w:adjustRightInd w:val="0"/>
        <w:spacing w:before="4" w:line="276" w:lineRule="exact"/>
        <w:ind w:left="1440" w:right="1264"/>
        <w:rPr>
          <w:color w:val="000000"/>
          <w:spacing w:val="-2"/>
        </w:rPr>
      </w:pPr>
      <w:r>
        <w:rPr>
          <w:color w:val="000000"/>
          <w:spacing w:val="-2"/>
        </w:rPr>
        <w:t xml:space="preserve">and shall use due diligence to minimize its costs.  In the event Developer suspends work required </w:t>
      </w:r>
      <w:r>
        <w:rPr>
          <w:color w:val="000000"/>
          <w:spacing w:val="-2"/>
        </w:rPr>
        <w:br/>
        <w:t xml:space="preserve">under this Agreement pursuant to this Article 3.10, and has not requested Affected System </w:t>
      </w:r>
      <w:r>
        <w:rPr>
          <w:color w:val="000000"/>
          <w:spacing w:val="-2"/>
        </w:rPr>
        <w:br/>
        <w:t>Operator to recommence the work required under this Agreement on o</w:t>
      </w:r>
      <w:r>
        <w:rPr>
          <w:color w:val="000000"/>
          <w:spacing w:val="-2"/>
        </w:rPr>
        <w:t xml:space="preserve">r before the expiration of </w:t>
      </w:r>
      <w:r>
        <w:rPr>
          <w:color w:val="000000"/>
          <w:spacing w:val="-2"/>
        </w:rPr>
        <w:br/>
        <w:t xml:space="preserve">three (3) years following commencement of such suspension, this Agreement shall be deemed </w:t>
      </w:r>
      <w:r>
        <w:rPr>
          <w:color w:val="000000"/>
          <w:spacing w:val="-2"/>
        </w:rPr>
        <w:br/>
        <w:t xml:space="preserve">terminated.  The three-year period shall begin on the date the suspension is requested, or the date </w:t>
      </w:r>
      <w:r>
        <w:rPr>
          <w:color w:val="000000"/>
          <w:spacing w:val="-2"/>
        </w:rPr>
        <w:br/>
        <w:t>of the written notice to Affected Sy</w:t>
      </w:r>
      <w:r>
        <w:rPr>
          <w:color w:val="000000"/>
          <w:spacing w:val="-2"/>
        </w:rPr>
        <w:t xml:space="preserve">stem Operator and NYISO, if no effective date is specified. </w:t>
      </w:r>
    </w:p>
    <w:p w:rsidR="00A4401C" w:rsidRDefault="002E574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Reserved. </w:t>
      </w:r>
    </w:p>
    <w:p w:rsidR="00A4401C" w:rsidRDefault="002E574B">
      <w:pPr>
        <w:tabs>
          <w:tab w:val="left" w:pos="2880"/>
        </w:tabs>
        <w:autoSpaceDE w:val="0"/>
        <w:autoSpaceDN w:val="0"/>
        <w:adjustRightInd w:val="0"/>
        <w:spacing w:before="43" w:line="520" w:lineRule="exact"/>
        <w:ind w:left="2520" w:right="5461"/>
        <w:jc w:val="both"/>
        <w:rPr>
          <w:rFonts w:ascii="Times New Roman Bold" w:hAnsi="Times New Roman Bold"/>
          <w:color w:val="000000"/>
          <w:spacing w:val="-3"/>
        </w:rPr>
      </w:pPr>
      <w:r>
        <w:rPr>
          <w:rFonts w:ascii="Times New Roman Bold" w:hAnsi="Times New Roman Bold"/>
          <w:color w:val="000000"/>
          <w:spacing w:val="-3"/>
        </w:rPr>
        <w:t xml:space="preserve">Tax Status; Non-Jurisdictional Entities. </w:t>
      </w:r>
      <w:r>
        <w:rPr>
          <w:rFonts w:ascii="Times New Roman Bold" w:hAnsi="Times New Roman Bold"/>
          <w:color w:val="000000"/>
          <w:spacing w:val="-3"/>
        </w:rPr>
        <w:br/>
      </w:r>
      <w:r>
        <w:rPr>
          <w:rFonts w:ascii="Times New Roman Bold" w:hAnsi="Times New Roman Bold"/>
          <w:color w:val="000000"/>
          <w:spacing w:val="-3"/>
        </w:rPr>
        <w:tab/>
        <w:t xml:space="preserve">Tax Status. </w:t>
      </w:r>
    </w:p>
    <w:p w:rsidR="00A4401C" w:rsidRDefault="002E574B">
      <w:pPr>
        <w:autoSpaceDE w:val="0"/>
        <w:autoSpaceDN w:val="0"/>
        <w:adjustRightInd w:val="0"/>
        <w:spacing w:before="222" w:line="276" w:lineRule="exact"/>
        <w:ind w:left="1440" w:right="1355"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inten</w:t>
      </w:r>
      <w:r>
        <w:rPr>
          <w:color w:val="000000"/>
          <w:spacing w:val="-2"/>
        </w:rPr>
        <w:t xml:space="preserve">ded to adversely affect the tax status of any Party including </w:t>
      </w:r>
      <w:r>
        <w:rPr>
          <w:color w:val="000000"/>
          <w:spacing w:val="-2"/>
        </w:rPr>
        <w:br/>
        <w:t xml:space="preserve">the status of NYISO, or the status of Affected System Operator or Developer with respect to the </w:t>
      </w:r>
      <w:r>
        <w:rPr>
          <w:color w:val="000000"/>
          <w:spacing w:val="-2"/>
        </w:rPr>
        <w:br/>
        <w:t xml:space="preserve">issuance of bonds including, but not limited to, Local Furnishing Bonds.  Notwithstanding any </w:t>
      </w:r>
      <w:r>
        <w:rPr>
          <w:color w:val="000000"/>
          <w:spacing w:val="-2"/>
        </w:rPr>
        <w:br/>
        <w:t>o</w:t>
      </w:r>
      <w:r>
        <w:rPr>
          <w:color w:val="000000"/>
          <w:spacing w:val="-2"/>
        </w:rPr>
        <w:t xml:space="preserve">ther provisions of this Agreement, LIPA, NYPA and Consolidated Edison Company of New </w:t>
      </w:r>
      <w:r>
        <w:rPr>
          <w:color w:val="000000"/>
          <w:spacing w:val="-2"/>
        </w:rPr>
        <w:br/>
        <w:t xml:space="preserve">York, Inc. shall not be required to comply with any provisions of this Agreement that would </w:t>
      </w:r>
    </w:p>
    <w:p w:rsidR="00A4401C" w:rsidRDefault="002E574B">
      <w:pPr>
        <w:autoSpaceDE w:val="0"/>
        <w:autoSpaceDN w:val="0"/>
        <w:adjustRightInd w:val="0"/>
        <w:spacing w:before="5" w:line="275" w:lineRule="exact"/>
        <w:ind w:left="1440" w:right="1303"/>
        <w:rPr>
          <w:color w:val="000000"/>
          <w:spacing w:val="-3"/>
        </w:rPr>
      </w:pPr>
      <w:r>
        <w:rPr>
          <w:color w:val="000000"/>
          <w:spacing w:val="-2"/>
        </w:rPr>
        <w:t>result in the loss of tax-exempt status of any of their Tax-Exempt Bonds or i</w:t>
      </w:r>
      <w:r>
        <w:rPr>
          <w:color w:val="000000"/>
          <w:spacing w:val="-2"/>
        </w:rPr>
        <w:t xml:space="preserve">mpair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 xml:space="preserve">Company of New York, Inc., the interest on which </w:t>
      </w:r>
      <w:r>
        <w:rPr>
          <w:color w:val="000000"/>
          <w:spacing w:val="-2"/>
        </w:rPr>
        <w:t xml:space="preserve">is not included in gross income under the </w:t>
      </w:r>
      <w:r>
        <w:rPr>
          <w:color w:val="000000"/>
          <w:spacing w:val="-2"/>
        </w:rPr>
        <w:br/>
      </w:r>
      <w:r>
        <w:rPr>
          <w:color w:val="000000"/>
          <w:spacing w:val="-3"/>
        </w:rPr>
        <w:t xml:space="preserve">Internal Revenue Code. </w:t>
      </w:r>
    </w:p>
    <w:p w:rsidR="00A4401C" w:rsidRDefault="00A4401C">
      <w:pPr>
        <w:autoSpaceDE w:val="0"/>
        <w:autoSpaceDN w:val="0"/>
        <w:adjustRightInd w:val="0"/>
        <w:spacing w:line="276" w:lineRule="exact"/>
        <w:ind w:left="2880"/>
        <w:rPr>
          <w:color w:val="000000"/>
          <w:spacing w:val="-3"/>
        </w:rPr>
      </w:pPr>
    </w:p>
    <w:p w:rsidR="00A4401C" w:rsidRDefault="002E574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A4401C" w:rsidRDefault="002E574B">
      <w:pPr>
        <w:autoSpaceDE w:val="0"/>
        <w:autoSpaceDN w:val="0"/>
        <w:adjustRightInd w:val="0"/>
        <w:spacing w:before="261" w:line="280" w:lineRule="exact"/>
        <w:ind w:left="1440" w:right="1463" w:firstLine="720"/>
        <w:jc w:val="both"/>
        <w:rPr>
          <w:color w:val="000000"/>
          <w:spacing w:val="-3"/>
        </w:rPr>
      </w:pPr>
      <w:r>
        <w:rPr>
          <w:color w:val="000000"/>
          <w:spacing w:val="-2"/>
        </w:rPr>
        <w:t xml:space="preserve">LIPA and NYPA do not waive their exemptions, pursuant to Section 201(f) of the FPA, </w:t>
      </w:r>
      <w:r>
        <w:rPr>
          <w:color w:val="000000"/>
          <w:spacing w:val="-2"/>
        </w:rPr>
        <w:t xml:space="preserve">from Commission jurisdiction with respect to the Commission’s exercise of the FPA’s general </w:t>
      </w:r>
      <w:r>
        <w:rPr>
          <w:color w:val="000000"/>
          <w:spacing w:val="-3"/>
        </w:rPr>
        <w:t xml:space="preserve">ratemaking authority.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Modification. </w:t>
      </w:r>
    </w:p>
    <w:p w:rsidR="00A4401C" w:rsidRDefault="002E574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General </w:t>
      </w:r>
    </w:p>
    <w:p w:rsidR="00A4401C" w:rsidRDefault="002E574B">
      <w:pPr>
        <w:autoSpaceDE w:val="0"/>
        <w:autoSpaceDN w:val="0"/>
        <w:adjustRightInd w:val="0"/>
        <w:spacing w:before="264" w:line="276" w:lineRule="exact"/>
        <w:ind w:left="2160"/>
        <w:rPr>
          <w:color w:val="000000"/>
          <w:spacing w:val="-2"/>
        </w:rPr>
      </w:pPr>
      <w:r>
        <w:rPr>
          <w:color w:val="000000"/>
          <w:spacing w:val="-2"/>
        </w:rPr>
        <w:t xml:space="preserve">If, prior to the In-Service Date, the Affected System Operator proposes to modify the </w:t>
      </w:r>
    </w:p>
    <w:p w:rsidR="00A4401C" w:rsidRDefault="002E574B">
      <w:pPr>
        <w:autoSpaceDE w:val="0"/>
        <w:autoSpaceDN w:val="0"/>
        <w:adjustRightInd w:val="0"/>
        <w:spacing w:before="5" w:line="275" w:lineRule="exact"/>
        <w:ind w:left="1440" w:right="1329"/>
        <w:rPr>
          <w:color w:val="000000"/>
          <w:spacing w:val="-2"/>
        </w:rPr>
      </w:pPr>
      <w:r>
        <w:rPr>
          <w:color w:val="000000"/>
          <w:spacing w:val="-2"/>
        </w:rPr>
        <w:t xml:space="preserve">Affected System Upgrade Facilities, the Affected System Operator must provide to the NYISO </w:t>
      </w:r>
      <w:r>
        <w:rPr>
          <w:color w:val="000000"/>
          <w:spacing w:val="-2"/>
        </w:rPr>
        <w:br/>
        <w:t xml:space="preserve">at least ninety (90) Calendar Days in advance of the commencement of the work, or such shorter </w:t>
      </w:r>
      <w:r>
        <w:rPr>
          <w:color w:val="000000"/>
          <w:spacing w:val="-2"/>
        </w:rPr>
        <w:br/>
        <w:t xml:space="preserve">period upon which the Parties may agree, sufficient information for </w:t>
      </w:r>
      <w:r>
        <w:rPr>
          <w:color w:val="000000"/>
          <w:spacing w:val="-2"/>
        </w:rPr>
        <w:t xml:space="preserve">the NYISO to evaluate the </w:t>
      </w:r>
      <w:r>
        <w:rPr>
          <w:color w:val="000000"/>
          <w:spacing w:val="-2"/>
        </w:rPr>
        <w:br/>
        <w:t xml:space="preserve">impact of the proposed modification on the reliable interconnection of Developer’s Large </w:t>
      </w:r>
      <w:r>
        <w:rPr>
          <w:color w:val="000000"/>
          <w:spacing w:val="-2"/>
        </w:rPr>
        <w:br/>
        <w:t xml:space="preserve">Generating Facility to the New York State Transmission System.  The NYISO’s agreement to </w:t>
      </w:r>
      <w:r>
        <w:rPr>
          <w:color w:val="000000"/>
          <w:spacing w:val="-2"/>
        </w:rPr>
        <w:br/>
        <w:t>the proposed modification shall not be unreasonab</w:t>
      </w:r>
      <w:r>
        <w:rPr>
          <w:color w:val="000000"/>
          <w:spacing w:val="-2"/>
        </w:rPr>
        <w:t xml:space="preserve">ly withheld, conditioned, or delayed if the </w:t>
      </w:r>
      <w:r>
        <w:rPr>
          <w:color w:val="000000"/>
          <w:spacing w:val="-2"/>
        </w:rPr>
        <w:br/>
        <w:t xml:space="preserve">proposed modification is reasonably related to the interconnection of the Large Generating </w:t>
      </w:r>
      <w:r>
        <w:rPr>
          <w:color w:val="000000"/>
          <w:spacing w:val="-2"/>
        </w:rPr>
        <w:br/>
        <w:t xml:space="preserve">Facility, will enable Developer’s Large Generating Facility to reliably interconnect to the New </w:t>
      </w:r>
      <w:r>
        <w:rPr>
          <w:color w:val="000000"/>
          <w:spacing w:val="-2"/>
        </w:rPr>
        <w:br/>
        <w:t>York State Transmissio</w:t>
      </w:r>
      <w:r>
        <w:rPr>
          <w:color w:val="000000"/>
          <w:spacing w:val="-2"/>
        </w:rPr>
        <w:t xml:space="preserve">n System, and will not impose additional costs to the Developer greater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77" w:line="276" w:lineRule="exact"/>
        <w:ind w:left="6000"/>
        <w:rPr>
          <w:color w:val="000000"/>
          <w:spacing w:val="-3"/>
        </w:rPr>
      </w:pPr>
      <w:r>
        <w:rPr>
          <w:color w:val="000000"/>
          <w:spacing w:val="-3"/>
        </w:rPr>
        <w:t xml:space="preserve">13 </w:t>
      </w:r>
    </w:p>
    <w:p w:rsidR="00A4401C" w:rsidRDefault="00A4401C">
      <w:pPr>
        <w:autoSpaceDE w:val="0"/>
        <w:autoSpaceDN w:val="0"/>
        <w:adjustRightInd w:val="0"/>
        <w:rPr>
          <w:color w:val="000000"/>
          <w:spacing w:val="-3"/>
        </w:rPr>
        <w:sectPr w:rsidR="00A4401C">
          <w:headerReference w:type="even" r:id="rId101"/>
          <w:headerReference w:type="default" r:id="rId102"/>
          <w:footerReference w:type="even" r:id="rId103"/>
          <w:footerReference w:type="default" r:id="rId104"/>
          <w:headerReference w:type="first" r:id="rId105"/>
          <w:footerReference w:type="first" r:id="rId106"/>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41" type="#_x0000_t75" style="position:absolute;margin-left:107.5pt;margin-top:115.9pt;width:30.7pt;height:9.35pt;z-index:-251646976;mso-position-horizontal-relative:page;mso-position-vertical-relative:page" o:allowincell="f">
            <v:imagedata r:id="rId100" o:title=""/>
            <w10:wrap anchorx="page" anchory="page"/>
          </v:shape>
        </w:pict>
      </w:r>
      <w:r>
        <w:rPr>
          <w:color w:val="000000"/>
          <w:spacing w:val="-3"/>
        </w:rPr>
        <w:pict>
          <v:shape id="_x0000_s1142" type="#_x0000_t75" style="position:absolute;margin-left:107.5pt;margin-top:198.7pt;width:30.7pt;height:9.35pt;z-index:-251629568;mso-position-horizontal-relative:page;mso-position-vertical-relative:page" o:allowincell="f">
            <v:imagedata r:id="rId100" o:title=""/>
            <w10:wrap anchorx="page" anchory="page"/>
          </v:shape>
        </w:pict>
      </w:r>
      <w:r>
        <w:rPr>
          <w:color w:val="000000"/>
          <w:spacing w:val="-3"/>
        </w:rPr>
        <w:pict>
          <v:shape id="_x0000_s1143" type="#_x0000_t75" style="position:absolute;margin-left:71.75pt;margin-top:346.75pt;width:15.1pt;height:9.35pt;z-index:-251576320;mso-position-horizontal-relative:page;mso-position-vertical-relative:page" o:allowincell="f">
            <v:imagedata r:id="rId14" o:title=""/>
            <w10:wrap anchorx="page" anchory="page"/>
          </v:shape>
        </w:pict>
      </w:r>
      <w:r>
        <w:rPr>
          <w:color w:val="000000"/>
          <w:spacing w:val="-3"/>
        </w:rPr>
        <w:pict>
          <v:shape id="_x0000_s1144" type="#_x0000_t75" style="position:absolute;margin-left:71.75pt;margin-top:453.55pt;width:15.35pt;height:9.35pt;z-index:-251534336;mso-position-horizontal-relative:page;mso-position-vertical-relative:page" o:allowincell="f">
            <v:imagedata r:id="rId14" o:title=""/>
            <w10:wrap anchorx="page" anchory="page"/>
          </v:shape>
        </w:pict>
      </w:r>
      <w:r>
        <w:rPr>
          <w:color w:val="000000"/>
          <w:spacing w:val="-3"/>
        </w:rPr>
        <w:pict>
          <v:shape id="_x0000_s1145" type="#_x0000_t75" style="position:absolute;margin-left:71.75pt;margin-top:544.75pt;width:15.1pt;height:9.35pt;z-index:-251495424;mso-position-horizontal-relative:page;mso-position-vertical-relative:page" o:allowincell="f">
            <v:imagedata r:id="rId14" o:title=""/>
            <w10:wrap anchorx="page" anchory="page"/>
          </v:shape>
        </w:pict>
      </w:r>
      <w:r>
        <w:rPr>
          <w:color w:val="000000"/>
          <w:spacing w:val="-3"/>
        </w:rPr>
        <w:pict>
          <v:shape id="_x0000_s1146" type="#_x0000_t75" style="position:absolute;margin-left:71.75pt;margin-top:663.55pt;width:15.1pt;height:9.35pt;z-index:-251475968;mso-position-horizontal-relative:page;mso-position-vertical-relative:page" o:allowincell="f">
            <v:imagedata r:id="rId14" o:title=""/>
            <w10:wrap anchorx="page" anchory="page"/>
          </v:shape>
        </w:pict>
      </w:r>
      <w:bookmarkStart w:id="15" w:name="Pg15"/>
      <w:bookmarkEnd w:id="15"/>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705"/>
        <w:jc w:val="both"/>
        <w:rPr>
          <w:color w:val="000000"/>
          <w:spacing w:val="-3"/>
        </w:rPr>
      </w:pPr>
      <w:r>
        <w:rPr>
          <w:color w:val="000000"/>
          <w:spacing w:val="-2"/>
        </w:rPr>
        <w:t xml:space="preserve">than the estimated cost for the Affected System Upgrade Facilities determined in accordance </w:t>
      </w:r>
      <w:r>
        <w:rPr>
          <w:color w:val="000000"/>
          <w:spacing w:val="-3"/>
        </w:rPr>
        <w:t xml:space="preserve">with Attachment S of the ISO OATT. </w:t>
      </w:r>
    </w:p>
    <w:p w:rsidR="00A4401C" w:rsidRDefault="00A4401C">
      <w:pPr>
        <w:autoSpaceDE w:val="0"/>
        <w:autoSpaceDN w:val="0"/>
        <w:adjustRightInd w:val="0"/>
        <w:spacing w:line="276" w:lineRule="exact"/>
        <w:ind w:left="2880"/>
        <w:rPr>
          <w:color w:val="000000"/>
          <w:spacing w:val="-3"/>
        </w:rPr>
      </w:pPr>
    </w:p>
    <w:p w:rsidR="00A4401C" w:rsidRDefault="002E574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A4401C" w:rsidRDefault="002E574B">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A4401C" w:rsidRDefault="002E574B">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A4401C" w:rsidRDefault="00A4401C">
      <w:pPr>
        <w:autoSpaceDE w:val="0"/>
        <w:autoSpaceDN w:val="0"/>
        <w:adjustRightInd w:val="0"/>
        <w:spacing w:line="276" w:lineRule="exact"/>
        <w:ind w:left="2880"/>
        <w:rPr>
          <w:color w:val="000000"/>
          <w:spacing w:val="-3"/>
        </w:rPr>
      </w:pPr>
    </w:p>
    <w:p w:rsidR="00A4401C" w:rsidRDefault="002E574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A4401C" w:rsidRDefault="002E574B">
      <w:pPr>
        <w:autoSpaceDE w:val="0"/>
        <w:autoSpaceDN w:val="0"/>
        <w:adjustRightInd w:val="0"/>
        <w:spacing w:before="264" w:line="276" w:lineRule="exact"/>
        <w:ind w:left="1440" w:right="1249" w:firstLine="720"/>
        <w:rPr>
          <w:color w:val="000000"/>
          <w:spacing w:val="-3"/>
        </w:rPr>
      </w:pPr>
      <w:r>
        <w:rPr>
          <w:color w:val="000000"/>
          <w:spacing w:val="-2"/>
        </w:rPr>
        <w:t xml:space="preserve">Developer shall not be assigned </w:t>
      </w:r>
      <w:r>
        <w:rPr>
          <w:color w:val="000000"/>
          <w:spacing w:val="-2"/>
        </w:rPr>
        <w:t xml:space="preserve">the costs of any additions, modifications, or replacements that Affected System Operator makes to the Affected System Upgrade Facilities or the New </w:t>
      </w:r>
      <w:r>
        <w:rPr>
          <w:color w:val="000000"/>
          <w:spacing w:val="-2"/>
        </w:rPr>
        <w:br/>
        <w:t>York State Transmission System to facilitate the interconnection of a third party to the Affected System Up</w:t>
      </w:r>
      <w:r>
        <w:rPr>
          <w:color w:val="000000"/>
          <w:spacing w:val="-2"/>
        </w:rPr>
        <w:t xml:space="preserve">grade Facilities or the New York State Transmission System, or to provide </w:t>
      </w:r>
      <w:r>
        <w:rPr>
          <w:color w:val="000000"/>
          <w:spacing w:val="-2"/>
        </w:rPr>
        <w:br/>
        <w:t xml:space="preserve">Transmission Service to a third party under the ISO OATT, except in accordance with the cost </w:t>
      </w:r>
      <w:r>
        <w:rPr>
          <w:color w:val="000000"/>
          <w:spacing w:val="-3"/>
        </w:rPr>
        <w:t xml:space="preserve">allocation procedures in Attachment S of the ISO OATT. </w:t>
      </w:r>
    </w:p>
    <w:p w:rsidR="00A4401C" w:rsidRDefault="002E574B">
      <w:pPr>
        <w:tabs>
          <w:tab w:val="left" w:pos="2520"/>
        </w:tabs>
        <w:autoSpaceDE w:val="0"/>
        <w:autoSpaceDN w:val="0"/>
        <w:adjustRightInd w:val="0"/>
        <w:spacing w:before="43" w:line="520" w:lineRule="exact"/>
        <w:ind w:left="1440" w:right="5789"/>
        <w:jc w:val="both"/>
        <w:rPr>
          <w:rFonts w:ascii="Times New Roman Bold" w:hAnsi="Times New Roman Bold"/>
          <w:color w:val="000000"/>
          <w:spacing w:val="-3"/>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TESTING AND INSPECTION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Initial Testing and Modifications. </w:t>
      </w:r>
    </w:p>
    <w:p w:rsidR="00A4401C" w:rsidRDefault="002E574B">
      <w:pPr>
        <w:autoSpaceDE w:val="0"/>
        <w:autoSpaceDN w:val="0"/>
        <w:adjustRightInd w:val="0"/>
        <w:spacing w:before="179" w:line="280" w:lineRule="exact"/>
        <w:ind w:left="1440" w:right="1298" w:firstLine="720"/>
        <w:rPr>
          <w:color w:val="000000"/>
          <w:spacing w:val="-3"/>
        </w:rPr>
      </w:pPr>
      <w:r>
        <w:rPr>
          <w:color w:val="000000"/>
          <w:spacing w:val="-2"/>
        </w:rPr>
        <w:t xml:space="preserve">In accordance with the Milestones set forth in Appendix A, Affected System Operator shall test the Affected System Upgrade Facilities to ensure their safe and reliable operation. </w:t>
      </w:r>
      <w:r>
        <w:rPr>
          <w:color w:val="000000"/>
          <w:spacing w:val="-2"/>
        </w:rPr>
        <w:br/>
        <w:t>Similar testi</w:t>
      </w:r>
      <w:r>
        <w:rPr>
          <w:color w:val="000000"/>
          <w:spacing w:val="-2"/>
        </w:rPr>
        <w:t xml:space="preserve">ng may be required after initial operation.  Affected System Operator shall make any modifications to the facilities that are found to be necessary as a result of such testing. </w:t>
      </w:r>
      <w:r>
        <w:rPr>
          <w:color w:val="000000"/>
          <w:spacing w:val="-2"/>
        </w:rPr>
        <w:br/>
      </w:r>
      <w:r>
        <w:rPr>
          <w:color w:val="000000"/>
          <w:spacing w:val="-3"/>
        </w:rPr>
        <w:t xml:space="preserve">Developer shall bear the cost of all such testing and modifications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Notice of</w:t>
      </w:r>
      <w:r>
        <w:rPr>
          <w:rFonts w:ascii="Times New Roman Bold" w:hAnsi="Times New Roman Bold"/>
          <w:color w:val="000000"/>
          <w:spacing w:val="-3"/>
        </w:rPr>
        <w:t xml:space="preserve"> Testing. </w:t>
      </w:r>
    </w:p>
    <w:p w:rsidR="00A4401C" w:rsidRDefault="002E574B">
      <w:pPr>
        <w:autoSpaceDE w:val="0"/>
        <w:autoSpaceDN w:val="0"/>
        <w:adjustRightInd w:val="0"/>
        <w:spacing w:before="221" w:line="280" w:lineRule="exact"/>
        <w:ind w:left="1440" w:right="1499" w:firstLine="720"/>
        <w:jc w:val="both"/>
        <w:rPr>
          <w:color w:val="000000"/>
          <w:spacing w:val="-3"/>
        </w:rPr>
      </w:pPr>
      <w:r>
        <w:rPr>
          <w:color w:val="000000"/>
          <w:spacing w:val="-2"/>
        </w:rPr>
        <w:t xml:space="preserve">Affected System Operator shall notify Developer in advance of its performance of tests </w:t>
      </w:r>
      <w:r>
        <w:rPr>
          <w:color w:val="000000"/>
          <w:spacing w:val="-3"/>
        </w:rPr>
        <w:t xml:space="preserve">of the Affected System Upgrade Facilities. </w:t>
      </w:r>
    </w:p>
    <w:p w:rsidR="00A4401C" w:rsidRDefault="002E574B">
      <w:pPr>
        <w:tabs>
          <w:tab w:val="left" w:pos="2520"/>
        </w:tabs>
        <w:autoSpaceDE w:val="0"/>
        <w:autoSpaceDN w:val="0"/>
        <w:adjustRightInd w:val="0"/>
        <w:spacing w:before="42" w:line="520" w:lineRule="exact"/>
        <w:ind w:left="1440" w:right="6643"/>
        <w:jc w:val="both"/>
        <w:rPr>
          <w:rFonts w:ascii="Times New Roman Bold" w:hAnsi="Times New Roman Bold"/>
          <w:color w:val="000000"/>
          <w:spacing w:val="-3"/>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COMMUNICATIONS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3"/>
        </w:rPr>
        <w:t xml:space="preserve">No Annexation. </w:t>
      </w:r>
    </w:p>
    <w:p w:rsidR="00A4401C" w:rsidRDefault="002E574B">
      <w:pPr>
        <w:autoSpaceDE w:val="0"/>
        <w:autoSpaceDN w:val="0"/>
        <w:adjustRightInd w:val="0"/>
        <w:spacing w:before="182" w:line="276" w:lineRule="exact"/>
        <w:ind w:left="2160"/>
        <w:rPr>
          <w:color w:val="000000"/>
          <w:spacing w:val="-2"/>
        </w:rPr>
      </w:pPr>
      <w:r>
        <w:rPr>
          <w:color w:val="000000"/>
          <w:spacing w:val="-2"/>
        </w:rPr>
        <w:t xml:space="preserve">Any and all equipment placed on the premises of a Party during the term of this </w:t>
      </w:r>
    </w:p>
    <w:p w:rsidR="00A4401C" w:rsidRDefault="002E574B">
      <w:pPr>
        <w:autoSpaceDE w:val="0"/>
        <w:autoSpaceDN w:val="0"/>
        <w:adjustRightInd w:val="0"/>
        <w:spacing w:before="1" w:line="280" w:lineRule="exact"/>
        <w:ind w:left="1440" w:right="1345"/>
        <w:rPr>
          <w:color w:val="000000"/>
          <w:spacing w:val="-2"/>
        </w:rPr>
      </w:pPr>
      <w:r>
        <w:rPr>
          <w:color w:val="000000"/>
          <w:spacing w:val="-2"/>
        </w:rPr>
        <w:t>Agreement shall be and remain the property of the Party providing such equipment regardless of the mode and manner of annexation or attachment to real property, unless otherwi</w:t>
      </w:r>
      <w:r>
        <w:rPr>
          <w:color w:val="000000"/>
          <w:spacing w:val="-2"/>
        </w:rPr>
        <w:t xml:space="preserve">se mutually agreed by the Party providing such equipment and the Party receiving such equipment. </w:t>
      </w:r>
    </w:p>
    <w:p w:rsidR="00A4401C" w:rsidRDefault="002E574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PERFORMANCE OBLIGATIONS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EPC Services and Cost Responsibilities.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Affected System Operator shall perform the EPC Services described in Appendix A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hereto and as otherwise set forth by the terms of this Agreement at Developer’s sole expense up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12" w:line="276" w:lineRule="exact"/>
        <w:ind w:left="6000"/>
        <w:rPr>
          <w:color w:val="000000"/>
          <w:spacing w:val="-3"/>
        </w:rPr>
      </w:pPr>
      <w:r>
        <w:rPr>
          <w:color w:val="000000"/>
          <w:spacing w:val="-3"/>
        </w:rPr>
        <w:t xml:space="preserve">14 </w:t>
      </w:r>
    </w:p>
    <w:p w:rsidR="00A4401C" w:rsidRDefault="00A4401C">
      <w:pPr>
        <w:autoSpaceDE w:val="0"/>
        <w:autoSpaceDN w:val="0"/>
        <w:adjustRightInd w:val="0"/>
        <w:rPr>
          <w:color w:val="000000"/>
          <w:spacing w:val="-3"/>
        </w:rPr>
        <w:sectPr w:rsidR="00A4401C">
          <w:headerReference w:type="even" r:id="rId107"/>
          <w:headerReference w:type="default" r:id="rId108"/>
          <w:footerReference w:type="even" r:id="rId109"/>
          <w:footerReference w:type="default" r:id="rId110"/>
          <w:headerReference w:type="first" r:id="rId111"/>
          <w:footerReference w:type="first" r:id="rId112"/>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47" type="#_x0000_t75" style="position:absolute;margin-left:71.75pt;margin-top:141.55pt;width:15.35pt;height:9.35pt;z-index:-251648000;mso-position-horizontal-relative:page;mso-position-vertical-relative:page" o:allowincell="f">
            <v:imagedata r:id="rId14" o:title=""/>
            <w10:wrap anchorx="page" anchory="page"/>
          </v:shape>
        </w:pict>
      </w:r>
      <w:r>
        <w:rPr>
          <w:color w:val="000000"/>
          <w:spacing w:val="-3"/>
        </w:rPr>
        <w:pict>
          <v:shape id="_x0000_s1148" type="#_x0000_t75" style="position:absolute;margin-left:71.75pt;margin-top:315.55pt;width:15.1pt;height:9.35pt;z-index:-251588608;mso-position-horizontal-relative:page;mso-position-vertical-relative:page" o:allowincell="f">
            <v:imagedata r:id="rId14" o:title=""/>
            <w10:wrap anchorx="page" anchory="page"/>
          </v:shape>
        </w:pict>
      </w:r>
      <w:r>
        <w:rPr>
          <w:color w:val="000000"/>
          <w:spacing w:val="-3"/>
        </w:rPr>
        <w:pict>
          <v:shape id="_x0000_s1149" type="#_x0000_t75" style="position:absolute;margin-left:71.75pt;margin-top:532.75pt;width:15.35pt;height:9.35pt;z-index:-251544576;mso-position-horizontal-relative:page;mso-position-vertical-relative:page" o:allowincell="f">
            <v:imagedata r:id="rId14" o:title=""/>
            <w10:wrap anchorx="page" anchory="page"/>
          </v:shape>
        </w:pict>
      </w:r>
      <w:r>
        <w:rPr>
          <w:color w:val="000000"/>
          <w:spacing w:val="-3"/>
        </w:rPr>
        <w:pict>
          <v:shape id="_x0000_s1150" type="#_x0000_t75" style="position:absolute;margin-left:71.75pt;margin-top:639.55pt;width:15.35pt;height:9.35pt;z-index:-251494400;mso-position-horizontal-relative:page;mso-position-vertical-relative:page" o:allowincell="f">
            <v:imagedata r:id="rId14" o:title=""/>
            <w10:wrap anchorx="page" anchory="page"/>
          </v:shape>
        </w:pict>
      </w:r>
      <w:bookmarkStart w:id="16" w:name="Pg16"/>
      <w:bookmarkEnd w:id="16"/>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498"/>
        <w:jc w:val="both"/>
        <w:rPr>
          <w:color w:val="000000"/>
          <w:spacing w:val="-3"/>
        </w:rPr>
      </w:pPr>
      <w:r>
        <w:rPr>
          <w:color w:val="000000"/>
          <w:spacing w:val="-2"/>
        </w:rPr>
        <w:t>to the ASO Estimated Total Costs amount.  The Developer’s and Affected System Operator’s respective responsibilities for the cost of Affected System Operator’s performance of the EPC Services above the ASO Estimated Total Costs amount shall be determined i</w:t>
      </w:r>
      <w:r>
        <w:rPr>
          <w:color w:val="000000"/>
          <w:spacing w:val="-2"/>
        </w:rPr>
        <w:t xml:space="preserve">n accordance with </w:t>
      </w:r>
      <w:r>
        <w:rPr>
          <w:color w:val="000000"/>
          <w:spacing w:val="-3"/>
        </w:rPr>
        <w:t xml:space="preserve">Section 25.8.6 of Attachment S to the NYISO OATT.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Provision and Application of Security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Developer has provided Affected System Operator with Security in the amount of the </w:t>
      </w:r>
    </w:p>
    <w:p w:rsidR="00A4401C" w:rsidRDefault="002E574B">
      <w:pPr>
        <w:autoSpaceDE w:val="0"/>
        <w:autoSpaceDN w:val="0"/>
        <w:adjustRightInd w:val="0"/>
        <w:spacing w:before="4" w:line="276" w:lineRule="exact"/>
        <w:ind w:left="1440"/>
        <w:rPr>
          <w:color w:val="000000"/>
          <w:spacing w:val="-2"/>
        </w:rPr>
      </w:pPr>
      <w:r>
        <w:rPr>
          <w:color w:val="000000"/>
          <w:spacing w:val="-2"/>
        </w:rPr>
        <w:t>ASO Estimated Total Costs for the Affected System Upgrade Facili</w:t>
      </w:r>
      <w:r>
        <w:rPr>
          <w:color w:val="000000"/>
          <w:spacing w:val="-2"/>
        </w:rPr>
        <w:t xml:space="preserve">ties in accordance with </w:t>
      </w:r>
    </w:p>
    <w:p w:rsidR="00A4401C" w:rsidRDefault="002E574B">
      <w:pPr>
        <w:autoSpaceDE w:val="0"/>
        <w:autoSpaceDN w:val="0"/>
        <w:adjustRightInd w:val="0"/>
        <w:spacing w:before="4" w:line="276" w:lineRule="exact"/>
        <w:ind w:left="1440" w:right="1258"/>
        <w:rPr>
          <w:color w:val="000000"/>
          <w:spacing w:val="-2"/>
        </w:rPr>
      </w:pPr>
      <w:r>
        <w:rPr>
          <w:color w:val="000000"/>
          <w:spacing w:val="-2"/>
        </w:rPr>
        <w:t xml:space="preserve">Attachment S to the ISO OATT.  If the Developer: (i) does not pay an invoice issued by Affected System Operator pursuant to Article 7.1 within the timeframe set forth in Article 7.3 or (ii) does not pay any disputed amount into an </w:t>
      </w:r>
      <w:r>
        <w:rPr>
          <w:color w:val="000000"/>
          <w:spacing w:val="-2"/>
        </w:rPr>
        <w:t xml:space="preserve">independent escrow account pursuant to Article 7.4, the Affected System Operator may draw upon Developer’s Security to recover such payment.  The Developer’s Security shall be reduced on a dollar-for-dollar basis for Developer’s payments </w:t>
      </w:r>
      <w:r>
        <w:rPr>
          <w:color w:val="000000"/>
          <w:spacing w:val="-2"/>
        </w:rPr>
        <w:br/>
        <w:t>made to the Affec</w:t>
      </w:r>
      <w:r>
        <w:rPr>
          <w:color w:val="000000"/>
          <w:spacing w:val="-2"/>
        </w:rPr>
        <w:t xml:space="preserve">ted System Operator for its performance of the EPC Services. </w:t>
      </w:r>
    </w:p>
    <w:p w:rsidR="00A4401C" w:rsidRDefault="002E574B">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INVOICE </w:t>
      </w:r>
    </w:p>
    <w:p w:rsidR="00A4401C" w:rsidRDefault="002E574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A4401C" w:rsidRDefault="002E574B">
      <w:pPr>
        <w:autoSpaceDE w:val="0"/>
        <w:autoSpaceDN w:val="0"/>
        <w:adjustRightInd w:val="0"/>
        <w:spacing w:before="224" w:line="276" w:lineRule="exact"/>
        <w:ind w:left="1440" w:right="1255" w:firstLine="720"/>
        <w:rPr>
          <w:color w:val="000000"/>
          <w:spacing w:val="-3"/>
        </w:rPr>
      </w:pPr>
      <w:r>
        <w:rPr>
          <w:color w:val="000000"/>
          <w:spacing w:val="-2"/>
        </w:rPr>
        <w:t xml:space="preserve">To the extent that any amounts are due to the Developer or Affected System Operator </w:t>
      </w:r>
      <w:r>
        <w:rPr>
          <w:color w:val="000000"/>
          <w:spacing w:val="-2"/>
        </w:rPr>
        <w:br/>
      </w:r>
      <w:r>
        <w:rPr>
          <w:color w:val="000000"/>
          <w:spacing w:val="-2"/>
        </w:rPr>
        <w:t xml:space="preserve">under this Agreement, including amounts due for the performance of EPC Services above the </w:t>
      </w:r>
      <w:r>
        <w:rPr>
          <w:color w:val="000000"/>
          <w:spacing w:val="-2"/>
        </w:rPr>
        <w:br/>
        <w:t xml:space="preserve">ASO Estimated Total Costs in accordance with Section 25.8.6 of Attachment S to the NYISO </w:t>
      </w:r>
      <w:r>
        <w:rPr>
          <w:color w:val="000000"/>
          <w:spacing w:val="-2"/>
        </w:rPr>
        <w:br/>
        <w:t>OATT, the Developer or Affected System Operator, as applicable, shall submi</w:t>
      </w:r>
      <w:r>
        <w:rPr>
          <w:color w:val="000000"/>
          <w:spacing w:val="-2"/>
        </w:rPr>
        <w:t xml:space="preserve">t to the other </w:t>
      </w:r>
      <w:r>
        <w:rPr>
          <w:color w:val="000000"/>
          <w:spacing w:val="-2"/>
        </w:rPr>
        <w:br/>
        <w:t xml:space="preserve">Party, on a monthly basis, invoices of amounts due for the preceding month.  Each invoice shall </w:t>
      </w:r>
      <w:r>
        <w:rPr>
          <w:color w:val="000000"/>
          <w:spacing w:val="-2"/>
        </w:rPr>
        <w:br/>
        <w:t xml:space="preserve">state the month to which the invoice applies and fully describe the services and equipment </w:t>
      </w:r>
      <w:r>
        <w:rPr>
          <w:color w:val="000000"/>
          <w:spacing w:val="-2"/>
        </w:rPr>
        <w:br/>
        <w:t>provided.  The Developer and Affected System Operat</w:t>
      </w:r>
      <w:r>
        <w:rPr>
          <w:color w:val="000000"/>
          <w:spacing w:val="-2"/>
        </w:rPr>
        <w:t xml:space="preserve">or may discharge mutual debts and </w:t>
      </w:r>
      <w:r>
        <w:rPr>
          <w:color w:val="000000"/>
          <w:spacing w:val="-2"/>
        </w:rPr>
        <w:br/>
        <w:t xml:space="preserve">payment obligations due and owing to each other on the same date through netting, in which case </w:t>
      </w:r>
      <w:r>
        <w:rPr>
          <w:color w:val="000000"/>
          <w:spacing w:val="-2"/>
        </w:rPr>
        <w:br/>
        <w:t xml:space="preserve">all amounts one Party owes to the other Party under this Agreement, including interest payments </w:t>
      </w:r>
      <w:r>
        <w:rPr>
          <w:color w:val="000000"/>
          <w:spacing w:val="-2"/>
        </w:rPr>
        <w:br/>
        <w:t>or credits, shall be netted</w:t>
      </w:r>
      <w:r>
        <w:rPr>
          <w:color w:val="000000"/>
          <w:spacing w:val="-2"/>
        </w:rPr>
        <w:t xml:space="preserve"> so that only the net amount remaining due shall be paid by the owing </w:t>
      </w:r>
      <w:r>
        <w:rPr>
          <w:color w:val="000000"/>
          <w:spacing w:val="-2"/>
        </w:rPr>
        <w:br/>
        <w:t xml:space="preserve">Party.  Within six months after the Completion Date, Developer or Affected System Operator, as </w:t>
      </w:r>
      <w:r>
        <w:rPr>
          <w:color w:val="000000"/>
          <w:spacing w:val="-2"/>
        </w:rPr>
        <w:br/>
        <w:t>applicable, shall provide a final invoice to the other Party of any remaining amounts due</w:t>
      </w:r>
      <w:r>
        <w:rPr>
          <w:color w:val="000000"/>
          <w:spacing w:val="-2"/>
        </w:rPr>
        <w:t xml:space="preserve"> </w:t>
      </w:r>
      <w:r>
        <w:rPr>
          <w:color w:val="000000"/>
          <w:spacing w:val="-2"/>
        </w:rPr>
        <w:br/>
      </w:r>
      <w:r>
        <w:rPr>
          <w:color w:val="000000"/>
          <w:spacing w:val="-3"/>
        </w:rPr>
        <w:t xml:space="preserve">associated with the EPC Services.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Refund of Remaining Security/Case and Overpayment Amount </w:t>
      </w:r>
    </w:p>
    <w:p w:rsidR="00A4401C" w:rsidRDefault="002E574B">
      <w:pPr>
        <w:autoSpaceDE w:val="0"/>
        <w:autoSpaceDN w:val="0"/>
        <w:adjustRightInd w:val="0"/>
        <w:spacing w:before="221" w:line="280" w:lineRule="exact"/>
        <w:ind w:left="1440" w:right="1263" w:firstLine="720"/>
        <w:rPr>
          <w:color w:val="000000"/>
          <w:spacing w:val="-2"/>
        </w:rPr>
      </w:pPr>
      <w:r>
        <w:rPr>
          <w:color w:val="000000"/>
          <w:spacing w:val="-2"/>
        </w:rPr>
        <w:t xml:space="preserve">The Affected System Operator shall release or refund to the Developer any remaining </w:t>
      </w:r>
      <w:r>
        <w:rPr>
          <w:color w:val="000000"/>
          <w:spacing w:val="-2"/>
        </w:rPr>
        <w:br/>
      </w:r>
      <w:r>
        <w:rPr>
          <w:color w:val="000000"/>
          <w:spacing w:val="-2"/>
        </w:rPr>
        <w:t xml:space="preserve">portions of its Security or cash payment provided by the Developer pursuant to Article 7.2 and </w:t>
      </w:r>
      <w:r>
        <w:rPr>
          <w:color w:val="000000"/>
          <w:spacing w:val="-2"/>
        </w:rPr>
        <w:br/>
        <w:t xml:space="preserve">any amount the Developer has overpaid as described in Section 7.4 within 30 days of the later of: </w:t>
      </w:r>
    </w:p>
    <w:p w:rsidR="00A4401C" w:rsidRDefault="002E574B">
      <w:pPr>
        <w:autoSpaceDE w:val="0"/>
        <w:autoSpaceDN w:val="0"/>
        <w:adjustRightInd w:val="0"/>
        <w:spacing w:line="280" w:lineRule="exact"/>
        <w:ind w:left="1440" w:right="1977"/>
        <w:jc w:val="both"/>
        <w:rPr>
          <w:color w:val="000000"/>
          <w:spacing w:val="-3"/>
        </w:rPr>
      </w:pPr>
      <w:r>
        <w:rPr>
          <w:color w:val="000000"/>
          <w:spacing w:val="-2"/>
        </w:rPr>
        <w:t>(i) the Developer’s payment of any final invoice to the Affec</w:t>
      </w:r>
      <w:r>
        <w:rPr>
          <w:color w:val="000000"/>
          <w:spacing w:val="-2"/>
        </w:rPr>
        <w:t xml:space="preserve">ted System Operator, and (ii) </w:t>
      </w:r>
      <w:r>
        <w:rPr>
          <w:color w:val="000000"/>
          <w:spacing w:val="-3"/>
        </w:rPr>
        <w:t xml:space="preserve">Developer’s completion of the EPC Services.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Payment.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B </w:t>
      </w:r>
    </w:p>
    <w:p w:rsidR="00A4401C" w:rsidRDefault="002E574B">
      <w:pPr>
        <w:autoSpaceDE w:val="0"/>
        <w:autoSpaceDN w:val="0"/>
        <w:adjustRightInd w:val="0"/>
        <w:spacing w:before="1" w:line="280" w:lineRule="exact"/>
        <w:ind w:left="1440" w:right="1324"/>
        <w:jc w:val="both"/>
        <w:rPr>
          <w:color w:val="000000"/>
          <w:spacing w:val="-2"/>
        </w:rPr>
      </w:pPr>
      <w:r>
        <w:rPr>
          <w:color w:val="000000"/>
          <w:spacing w:val="-2"/>
        </w:rPr>
        <w:t>hereto.  The Party receiving the invoice shall pay the invoice within thirty (30) Ca</w:t>
      </w:r>
      <w:r>
        <w:rPr>
          <w:color w:val="000000"/>
          <w:spacing w:val="-2"/>
        </w:rPr>
        <w:t xml:space="preserve">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208" w:line="276" w:lineRule="exact"/>
        <w:ind w:left="6000"/>
        <w:rPr>
          <w:color w:val="000000"/>
          <w:spacing w:val="-3"/>
        </w:rPr>
      </w:pPr>
      <w:r>
        <w:rPr>
          <w:color w:val="000000"/>
          <w:spacing w:val="-3"/>
        </w:rPr>
        <w:t xml:space="preserve">15 </w:t>
      </w:r>
    </w:p>
    <w:p w:rsidR="00A4401C" w:rsidRDefault="00A4401C">
      <w:pPr>
        <w:autoSpaceDE w:val="0"/>
        <w:autoSpaceDN w:val="0"/>
        <w:adjustRightInd w:val="0"/>
        <w:rPr>
          <w:color w:val="000000"/>
          <w:spacing w:val="-3"/>
        </w:rPr>
        <w:sectPr w:rsidR="00A4401C">
          <w:headerReference w:type="even" r:id="rId113"/>
          <w:headerReference w:type="default" r:id="rId114"/>
          <w:footerReference w:type="even" r:id="rId115"/>
          <w:footerReference w:type="default" r:id="rId116"/>
          <w:headerReference w:type="first" r:id="rId117"/>
          <w:footerReference w:type="first" r:id="rId118"/>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51" type="#_x0000_t75" style="position:absolute;margin-left:71.75pt;margin-top:113.95pt;width:15.35pt;height:9.35pt;z-index:-251650048;mso-position-horizontal-relative:page;mso-position-vertical-relative:page" o:allowincell="f">
            <v:imagedata r:id="rId14" o:title=""/>
            <w10:wrap anchorx="page" anchory="page"/>
          </v:shape>
        </w:pict>
      </w:r>
      <w:r>
        <w:rPr>
          <w:color w:val="000000"/>
          <w:spacing w:val="-3"/>
        </w:rPr>
        <w:pict>
          <v:shape id="_x0000_s1152" type="#_x0000_t75" style="position:absolute;margin-left:71.75pt;margin-top:301.65pt;width:15.1pt;height:9.35pt;z-index:-251615232;mso-position-horizontal-relative:page;mso-position-vertical-relative:page" o:allowincell="f">
            <v:imagedata r:id="rId14" o:title=""/>
            <w10:wrap anchorx="page" anchory="page"/>
          </v:shape>
        </w:pict>
      </w:r>
      <w:r>
        <w:rPr>
          <w:color w:val="000000"/>
          <w:spacing w:val="-3"/>
        </w:rPr>
        <w:pict>
          <v:shape id="_x0000_s1153" type="#_x0000_t75" style="position:absolute;margin-left:71.75pt;margin-top:463.65pt;width:15.35pt;height:9.35pt;z-index:-251581440;mso-position-horizontal-relative:page;mso-position-vertical-relative:page" o:allowincell="f">
            <v:imagedata r:id="rId14" o:title=""/>
            <w10:wrap anchorx="page" anchory="page"/>
          </v:shape>
        </w:pict>
      </w:r>
      <w:r>
        <w:rPr>
          <w:color w:val="000000"/>
          <w:spacing w:val="-3"/>
        </w:rPr>
        <w:pict>
          <v:shape id="_x0000_s1154" type="#_x0000_t75" style="position:absolute;margin-left:112.05pt;margin-top:489.35pt;width:24.2pt;height:9.35pt;z-index:-251571200;mso-position-horizontal-relative:page;mso-position-vertical-relative:page" o:allowincell="f">
            <v:imagedata r:id="rId73" o:title=""/>
            <w10:wrap anchorx="page" anchory="page"/>
          </v:shape>
        </w:pict>
      </w:r>
      <w:r>
        <w:rPr>
          <w:color w:val="000000"/>
          <w:spacing w:val="-3"/>
        </w:rPr>
        <w:pict>
          <v:shape id="_x0000_s1155" type="#_x0000_t75" style="position:absolute;margin-left:112.05pt;margin-top:544.55pt;width:24.45pt;height:9.35pt;z-index:-251556864;mso-position-horizontal-relative:page;mso-position-vertical-relative:page" o:allowincell="f">
            <v:imagedata r:id="rId73" o:title=""/>
            <w10:wrap anchorx="page" anchory="page"/>
          </v:shape>
        </w:pict>
      </w:r>
      <w:r>
        <w:rPr>
          <w:color w:val="000000"/>
          <w:spacing w:val="-3"/>
        </w:rPr>
        <w:pict>
          <v:shape id="_x0000_s1156" type="#_x0000_t75" style="position:absolute;margin-left:112.05pt;margin-top:572.15pt;width:24.45pt;height:9.35pt;z-index:-251546624;mso-position-horizontal-relative:page;mso-position-vertical-relative:page" o:allowincell="f">
            <v:imagedata r:id="rId73" o:title=""/>
            <w10:wrap anchorx="page" anchory="page"/>
          </v:shape>
        </w:pict>
      </w:r>
      <w:r>
        <w:rPr>
          <w:color w:val="000000"/>
          <w:spacing w:val="-3"/>
        </w:rPr>
        <w:pict>
          <v:shape id="_x0000_s1157" type="#_x0000_t75" style="position:absolute;margin-left:71.75pt;margin-top:637.65pt;width:15.1pt;height:9.35pt;z-index:-251524096;mso-position-horizontal-relative:page;mso-position-vertical-relative:page" o:allowincell="f">
            <v:imagedata r:id="rId14" o:title=""/>
            <w10:wrap anchorx="page" anchory="page"/>
          </v:shape>
        </w:pict>
      </w:r>
      <w:bookmarkStart w:id="17" w:name="Pg17"/>
      <w:bookmarkEnd w:id="17"/>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284"/>
        <w:jc w:val="both"/>
        <w:rPr>
          <w:color w:val="000000"/>
          <w:spacing w:val="-3"/>
        </w:rPr>
      </w:pPr>
      <w:r>
        <w:rPr>
          <w:color w:val="000000"/>
          <w:spacing w:val="-2"/>
        </w:rPr>
        <w:t xml:space="preserve">invoices will not constitute a waiver of any rights or claims the paying Party may have under this </w:t>
      </w:r>
      <w:r>
        <w:rPr>
          <w:color w:val="000000"/>
          <w:spacing w:val="-3"/>
        </w:rPr>
        <w:t xml:space="preserve">Agreement.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Disputes. </w:t>
      </w:r>
    </w:p>
    <w:p w:rsidR="00A4401C" w:rsidRDefault="002E574B">
      <w:pPr>
        <w:autoSpaceDE w:val="0"/>
        <w:autoSpaceDN w:val="0"/>
        <w:adjustRightInd w:val="0"/>
        <w:spacing w:before="244" w:line="276" w:lineRule="exact"/>
        <w:ind w:left="1440" w:right="1396" w:firstLine="720"/>
        <w:rPr>
          <w:color w:val="000000"/>
          <w:spacing w:val="-2"/>
        </w:rPr>
      </w:pPr>
      <w:r>
        <w:rPr>
          <w:color w:val="000000"/>
          <w:spacing w:val="-2"/>
        </w:rPr>
        <w:t xml:space="preserve">In the event of a billing dispute between Parties, the Party owed money shall continue to </w:t>
      </w:r>
      <w:r>
        <w:rPr>
          <w:color w:val="000000"/>
          <w:spacing w:val="-2"/>
        </w:rPr>
        <w:br/>
        <w:t xml:space="preserve">perform under </w:t>
      </w:r>
      <w:r>
        <w:rPr>
          <w:color w:val="000000"/>
          <w:spacing w:val="-2"/>
        </w:rPr>
        <w:t xml:space="preserve">this Agreement as long as the other Party: (i) continues to make all payments not </w:t>
      </w:r>
      <w:r>
        <w:rPr>
          <w:color w:val="000000"/>
          <w:spacing w:val="-2"/>
        </w:rPr>
        <w:br/>
        <w:t xml:space="preserve">in dispute; and (ii) pays to the Party owed money or into an independent escrow account the </w:t>
      </w:r>
      <w:r>
        <w:rPr>
          <w:color w:val="000000"/>
          <w:spacing w:val="-2"/>
        </w:rPr>
        <w:br/>
        <w:t>portion of the invoice in dispute, pending resolution of such dispute.  If the P</w:t>
      </w:r>
      <w:r>
        <w:rPr>
          <w:color w:val="000000"/>
          <w:spacing w:val="-2"/>
        </w:rPr>
        <w:t xml:space="preserve">arty that owes </w:t>
      </w:r>
      <w:r>
        <w:rPr>
          <w:color w:val="000000"/>
          <w:spacing w:val="-2"/>
        </w:rPr>
        <w:br/>
        <w:t xml:space="preserve">money fails to meet these two requirements for continuation of service, then the Party owed </w:t>
      </w:r>
      <w:r>
        <w:rPr>
          <w:color w:val="000000"/>
          <w:spacing w:val="-2"/>
        </w:rPr>
        <w:br/>
        <w:t xml:space="preserve">money may provide notice to the other Party of a Default pursuant to Article 11.  Within thirty </w:t>
      </w:r>
    </w:p>
    <w:p w:rsidR="00A4401C" w:rsidRDefault="002E574B">
      <w:pPr>
        <w:autoSpaceDE w:val="0"/>
        <w:autoSpaceDN w:val="0"/>
        <w:adjustRightInd w:val="0"/>
        <w:spacing w:before="1" w:line="256" w:lineRule="exact"/>
        <w:ind w:left="1440"/>
        <w:rPr>
          <w:color w:val="000000"/>
          <w:spacing w:val="-2"/>
        </w:rPr>
      </w:pPr>
      <w:r>
        <w:rPr>
          <w:color w:val="000000"/>
          <w:spacing w:val="-2"/>
        </w:rPr>
        <w:t>(30) Calendar Days after the resolution of the dis</w:t>
      </w:r>
      <w:r>
        <w:rPr>
          <w:color w:val="000000"/>
          <w:spacing w:val="-2"/>
        </w:rPr>
        <w:t xml:space="preserve">pute, the Party that owes money to the other </w:t>
      </w:r>
    </w:p>
    <w:p w:rsidR="00A4401C" w:rsidRDefault="002E574B">
      <w:pPr>
        <w:autoSpaceDE w:val="0"/>
        <w:autoSpaceDN w:val="0"/>
        <w:adjustRightInd w:val="0"/>
        <w:spacing w:before="5" w:line="280" w:lineRule="exact"/>
        <w:ind w:left="1440" w:right="1388"/>
        <w:jc w:val="both"/>
        <w:rPr>
          <w:color w:val="000000"/>
          <w:spacing w:val="-3"/>
        </w:rPr>
      </w:pPr>
      <w:r>
        <w:rPr>
          <w:color w:val="000000"/>
          <w:spacing w:val="-2"/>
        </w:rPr>
        <w:t xml:space="preserve">Party shall pay the amount due with interest calculated in accord with the methodology set forth </w:t>
      </w:r>
      <w:r>
        <w:rPr>
          <w:color w:val="000000"/>
          <w:spacing w:val="-3"/>
        </w:rPr>
        <w:t xml:space="preserve">in FERC’s Regulations at 18 C.F.R. § 35.19a(a)(2)(iii). </w:t>
      </w:r>
    </w:p>
    <w:p w:rsidR="00A4401C" w:rsidRDefault="002E574B">
      <w:pPr>
        <w:tabs>
          <w:tab w:val="left" w:pos="2520"/>
        </w:tabs>
        <w:autoSpaceDE w:val="0"/>
        <w:autoSpaceDN w:val="0"/>
        <w:adjustRightInd w:val="0"/>
        <w:spacing w:before="42" w:line="520" w:lineRule="exact"/>
        <w:ind w:left="1440" w:right="2610"/>
        <w:jc w:val="both"/>
        <w:rPr>
          <w:rFonts w:ascii="Times New Roman Bold" w:hAnsi="Times New Roman Bold"/>
          <w:color w:val="000000"/>
          <w:spacing w:val="-3"/>
        </w:rPr>
      </w:pPr>
      <w:r>
        <w:rPr>
          <w:rFonts w:ascii="Times New Roman Bold" w:hAnsi="Times New Roman Bold"/>
          <w:color w:val="000000"/>
          <w:spacing w:val="-2"/>
        </w:rPr>
        <w:t>ARTICLE 8.</w:t>
      </w:r>
      <w:r>
        <w:rPr>
          <w:rFonts w:ascii="Arial Bold" w:hAnsi="Arial Bold"/>
          <w:color w:val="000000"/>
          <w:spacing w:val="-2"/>
        </w:rPr>
        <w:t xml:space="preserve"> </w:t>
      </w:r>
      <w:r>
        <w:rPr>
          <w:rFonts w:ascii="Times New Roman Bold" w:hAnsi="Times New Roman Bold"/>
          <w:color w:val="000000"/>
          <w:spacing w:val="-2"/>
        </w:rPr>
        <w:t xml:space="preserve">  REGULATORY REQUIRMENTS AND GOVERNING LAW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Regulatory Requirements </w:t>
      </w:r>
    </w:p>
    <w:p w:rsidR="00A4401C" w:rsidRDefault="002E574B">
      <w:pPr>
        <w:autoSpaceDE w:val="0"/>
        <w:autoSpaceDN w:val="0"/>
        <w:adjustRightInd w:val="0"/>
        <w:spacing w:before="202" w:line="276" w:lineRule="exact"/>
        <w:ind w:left="2160"/>
        <w:rPr>
          <w:color w:val="000000"/>
          <w:spacing w:val="-2"/>
        </w:rPr>
      </w:pPr>
      <w:r>
        <w:rPr>
          <w:color w:val="000000"/>
          <w:spacing w:val="-2"/>
        </w:rPr>
        <w:t xml:space="preserve">Each Party’s obligations under this Agreement shall be subject to its receipt of any </w:t>
      </w:r>
    </w:p>
    <w:p w:rsidR="00A4401C" w:rsidRDefault="002E574B">
      <w:pPr>
        <w:autoSpaceDE w:val="0"/>
        <w:autoSpaceDN w:val="0"/>
        <w:adjustRightInd w:val="0"/>
        <w:spacing w:before="1" w:line="256" w:lineRule="exact"/>
        <w:ind w:left="1440"/>
        <w:rPr>
          <w:color w:val="000000"/>
          <w:spacing w:val="-2"/>
        </w:rPr>
      </w:pPr>
      <w:r>
        <w:rPr>
          <w:color w:val="000000"/>
          <w:spacing w:val="-2"/>
        </w:rPr>
        <w:t xml:space="preserve">required approval or certificate from one or more Governmental Authorities in the form and </w:t>
      </w:r>
    </w:p>
    <w:p w:rsidR="00A4401C" w:rsidRDefault="002E574B">
      <w:pPr>
        <w:autoSpaceDE w:val="0"/>
        <w:autoSpaceDN w:val="0"/>
        <w:adjustRightInd w:val="0"/>
        <w:spacing w:before="8" w:line="276" w:lineRule="exact"/>
        <w:ind w:left="1440"/>
        <w:rPr>
          <w:color w:val="000000"/>
          <w:spacing w:val="-2"/>
        </w:rPr>
      </w:pPr>
      <w:r>
        <w:rPr>
          <w:color w:val="000000"/>
          <w:spacing w:val="-2"/>
        </w:rPr>
        <w:t xml:space="preserve">substance satisfactory to the applying Party, or the </w:t>
      </w:r>
      <w:r>
        <w:rPr>
          <w:color w:val="000000"/>
          <w:spacing w:val="-2"/>
        </w:rPr>
        <w:t xml:space="preserve">Party making any required filings with, or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A4401C" w:rsidRDefault="002E574B">
      <w:pPr>
        <w:autoSpaceDE w:val="0"/>
        <w:autoSpaceDN w:val="0"/>
        <w:adjustRightInd w:val="0"/>
        <w:spacing w:before="5" w:line="275" w:lineRule="exact"/>
        <w:ind w:left="1440" w:right="1270"/>
        <w:rPr>
          <w:color w:val="000000"/>
          <w:spacing w:val="-3"/>
        </w:rPr>
      </w:pPr>
      <w:r>
        <w:rPr>
          <w:color w:val="000000"/>
          <w:spacing w:val="-2"/>
        </w:rPr>
        <w:t>associated therewith.  Each Party shall in good faith seek and use its Reasonable Efforts to obtain such other approvals.</w:t>
      </w:r>
      <w:r>
        <w:rPr>
          <w:color w:val="000000"/>
          <w:spacing w:val="-2"/>
        </w:rPr>
        <w:t xml:space="preserve">  Nothing in this Agreement shall require a Party to take any action that </w:t>
      </w:r>
      <w:r>
        <w:rPr>
          <w:color w:val="000000"/>
          <w:spacing w:val="-2"/>
        </w:rPr>
        <w:br/>
        <w:t>could result in its inability to obtain, or its loss of, status or exemption under the Federal Power Act or the Public Utility Holding Company Act of 2005 or the Public Utility Regu</w:t>
      </w:r>
      <w:r>
        <w:rPr>
          <w:color w:val="000000"/>
          <w:spacing w:val="-2"/>
        </w:rPr>
        <w:t xml:space="preserve">latory Policies </w:t>
      </w:r>
      <w:r>
        <w:rPr>
          <w:color w:val="000000"/>
          <w:spacing w:val="-3"/>
        </w:rPr>
        <w:t xml:space="preserve">Act of 1978, as amended. </w:t>
      </w:r>
    </w:p>
    <w:p w:rsidR="00A4401C" w:rsidRDefault="002E574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Governing Law. </w:t>
      </w:r>
    </w:p>
    <w:p w:rsidR="00A4401C" w:rsidRDefault="002E574B">
      <w:pPr>
        <w:autoSpaceDE w:val="0"/>
        <w:autoSpaceDN w:val="0"/>
        <w:adjustRightInd w:val="0"/>
        <w:spacing w:before="244" w:line="276" w:lineRule="exact"/>
        <w:ind w:left="2971"/>
        <w:rPr>
          <w:color w:val="000000"/>
          <w:spacing w:val="-2"/>
        </w:rPr>
      </w:pPr>
      <w:r>
        <w:rPr>
          <w:color w:val="000000"/>
          <w:spacing w:val="-2"/>
        </w:rPr>
        <w:t xml:space="preserve">The validity, interpretation and performance of this Agreement and each of its </w:t>
      </w:r>
    </w:p>
    <w:p w:rsidR="00A4401C" w:rsidRDefault="002E574B">
      <w:pPr>
        <w:autoSpaceDE w:val="0"/>
        <w:autoSpaceDN w:val="0"/>
        <w:adjustRightInd w:val="0"/>
        <w:spacing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A4401C" w:rsidRDefault="002E574B">
      <w:pPr>
        <w:autoSpaceDE w:val="0"/>
        <w:autoSpaceDN w:val="0"/>
        <w:adjustRightInd w:val="0"/>
        <w:spacing w:before="265" w:line="276" w:lineRule="exact"/>
        <w:ind w:left="2971"/>
        <w:rPr>
          <w:color w:val="000000"/>
          <w:spacing w:val="-3"/>
        </w:rPr>
      </w:pPr>
      <w:r>
        <w:rPr>
          <w:color w:val="000000"/>
          <w:spacing w:val="-3"/>
        </w:rPr>
        <w:t xml:space="preserve">This Agreement is subject to all Applicable Laws and Regulations. </w:t>
      </w:r>
    </w:p>
    <w:p w:rsidR="00A4401C" w:rsidRDefault="002E574B">
      <w:pPr>
        <w:autoSpaceDE w:val="0"/>
        <w:autoSpaceDN w:val="0"/>
        <w:adjustRightInd w:val="0"/>
        <w:spacing w:before="26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A4401C" w:rsidRDefault="002E574B">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9.</w:t>
      </w:r>
      <w:r>
        <w:rPr>
          <w:rFonts w:ascii="Arial Bold" w:hAnsi="Arial Bold"/>
          <w:color w:val="000000"/>
          <w:w w:val="101"/>
        </w:rPr>
        <w:t xml:space="preserve"> </w:t>
      </w:r>
      <w:r>
        <w:rPr>
          <w:rFonts w:ascii="Times New Roman Bold" w:hAnsi="Times New Roman Bold"/>
          <w:color w:val="000000"/>
          <w:w w:val="101"/>
        </w:rPr>
        <w:t xml:space="preserve">  NOTICES </w:t>
      </w:r>
    </w:p>
    <w:p w:rsidR="00A4401C" w:rsidRDefault="002E574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A4401C" w:rsidRDefault="002E574B">
      <w:pPr>
        <w:autoSpaceDE w:val="0"/>
        <w:autoSpaceDN w:val="0"/>
        <w:adjustRightInd w:val="0"/>
        <w:spacing w:before="247" w:line="273" w:lineRule="exact"/>
        <w:ind w:left="1440" w:right="1412" w:firstLine="720"/>
        <w:rPr>
          <w:color w:val="000000"/>
          <w:spacing w:val="-2"/>
        </w:rPr>
      </w:pPr>
      <w:r>
        <w:rPr>
          <w:color w:val="000000"/>
          <w:spacing w:val="-2"/>
        </w:rPr>
        <w:t xml:space="preserve">Unless otherwise provided in this Agreement, any notice, demand or request required or </w:t>
      </w:r>
      <w:r>
        <w:rPr>
          <w:color w:val="000000"/>
          <w:spacing w:val="-2"/>
        </w:rPr>
        <w:br/>
        <w:t xml:space="preserve">permitted to be given by a Party to the other Parties and any instrument required or permitted to </w:t>
      </w:r>
      <w:r>
        <w:rPr>
          <w:color w:val="000000"/>
          <w:spacing w:val="-2"/>
        </w:rPr>
        <w:br/>
        <w:t>be tendered or delivered by a Party in writing to the other</w:t>
      </w:r>
      <w:r>
        <w:rPr>
          <w:color w:val="000000"/>
          <w:spacing w:val="-2"/>
        </w:rPr>
        <w:t xml:space="preserve"> Parties shall be effective when </w:t>
      </w:r>
      <w:r>
        <w:rPr>
          <w:color w:val="000000"/>
          <w:spacing w:val="-2"/>
        </w:rPr>
        <w:br/>
        <w:t xml:space="preserve">delivered and may be so given, tendered or delivered, by recognized national courier, or by </w:t>
      </w: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249" w:line="276" w:lineRule="exact"/>
        <w:ind w:left="6000"/>
        <w:rPr>
          <w:color w:val="000000"/>
          <w:spacing w:val="-3"/>
        </w:rPr>
      </w:pPr>
      <w:r>
        <w:rPr>
          <w:color w:val="000000"/>
          <w:spacing w:val="-3"/>
        </w:rPr>
        <w:t xml:space="preserve">16 </w:t>
      </w:r>
    </w:p>
    <w:p w:rsidR="00A4401C" w:rsidRDefault="00A4401C">
      <w:pPr>
        <w:autoSpaceDE w:val="0"/>
        <w:autoSpaceDN w:val="0"/>
        <w:adjustRightInd w:val="0"/>
        <w:rPr>
          <w:color w:val="000000"/>
          <w:spacing w:val="-3"/>
        </w:rPr>
        <w:sectPr w:rsidR="00A4401C">
          <w:headerReference w:type="even" r:id="rId119"/>
          <w:headerReference w:type="default" r:id="rId120"/>
          <w:footerReference w:type="even" r:id="rId121"/>
          <w:footerReference w:type="default" r:id="rId122"/>
          <w:headerReference w:type="first" r:id="rId123"/>
          <w:footerReference w:type="first" r:id="rId124"/>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58" type="#_x0000_t75" style="position:absolute;margin-left:71.75pt;margin-top:169.15pt;width:15.35pt;height:9.35pt;z-index:-251645952;mso-position-horizontal-relative:page;mso-position-vertical-relative:page" o:allowincell="f">
            <v:imagedata r:id="rId14" o:title=""/>
            <w10:wrap anchorx="page" anchory="page"/>
          </v:shape>
        </w:pict>
      </w:r>
      <w:r>
        <w:rPr>
          <w:color w:val="000000"/>
          <w:spacing w:val="-3"/>
        </w:rPr>
        <w:pict>
          <v:shape id="_x0000_s1159" type="#_x0000_t75" style="position:absolute;margin-left:71.75pt;margin-top:220.75pt;width:15.35pt;height:9.35pt;z-index:-251634688;mso-position-horizontal-relative:page;mso-position-vertical-relative:page" o:allowincell="f">
            <v:imagedata r:id="rId14" o:title=""/>
            <w10:wrap anchorx="page" anchory="page"/>
          </v:shape>
        </w:pict>
      </w:r>
      <w:r>
        <w:rPr>
          <w:color w:val="000000"/>
          <w:spacing w:val="-3"/>
        </w:rPr>
        <w:pict>
          <v:shape id="_x0000_s1160" type="#_x0000_t75" style="position:absolute;margin-left:72.2pt;margin-top:325.65pt;width:20.6pt;height:9.35pt;z-index:-251607040;mso-position-horizontal-relative:page;mso-position-vertical-relative:page" o:allowincell="f">
            <v:imagedata r:id="rId18" o:title=""/>
            <w10:wrap anchorx="page" anchory="page"/>
          </v:shape>
        </w:pict>
      </w:r>
      <w:r>
        <w:rPr>
          <w:color w:val="000000"/>
          <w:spacing w:val="-3"/>
        </w:rPr>
        <w:pict>
          <v:shape id="_x0000_s1161" type="#_x0000_t75" style="position:absolute;margin-left:72.2pt;margin-top:568.75pt;width:20.6pt;height:9.35pt;z-index:-251557888;mso-position-horizontal-relative:page;mso-position-vertical-relative:page" o:allowincell="f">
            <v:imagedata r:id="rId18" o:title=""/>
            <w10:wrap anchorx="page" anchory="page"/>
          </v:shape>
        </w:pict>
      </w:r>
      <w:bookmarkStart w:id="18" w:name="Pg18"/>
      <w:bookmarkEnd w:id="18"/>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484"/>
        <w:jc w:val="both"/>
        <w:rPr>
          <w:color w:val="000000"/>
          <w:spacing w:val="-3"/>
        </w:rPr>
      </w:pPr>
      <w:r>
        <w:rPr>
          <w:color w:val="000000"/>
          <w:spacing w:val="-2"/>
        </w:rPr>
        <w:t xml:space="preserve">depositing the same with the United States Postal Service with postage prepaid, for delivery by </w:t>
      </w:r>
      <w:r>
        <w:rPr>
          <w:color w:val="000000"/>
          <w:spacing w:val="-2"/>
        </w:rPr>
        <w:t xml:space="preserve">certified or registered mail, addressed to the Party, or personally delivered to the Party, at the </w:t>
      </w:r>
      <w:r>
        <w:rPr>
          <w:color w:val="000000"/>
          <w:spacing w:val="-3"/>
        </w:rPr>
        <w:t xml:space="preserve">address set out in Appendix B hereto. </w:t>
      </w:r>
    </w:p>
    <w:p w:rsidR="00A4401C" w:rsidRDefault="00A4401C">
      <w:pPr>
        <w:autoSpaceDE w:val="0"/>
        <w:autoSpaceDN w:val="0"/>
        <w:adjustRightInd w:val="0"/>
        <w:spacing w:line="260" w:lineRule="exact"/>
        <w:ind w:left="1440"/>
        <w:jc w:val="both"/>
        <w:rPr>
          <w:color w:val="000000"/>
          <w:spacing w:val="-3"/>
        </w:rPr>
      </w:pPr>
    </w:p>
    <w:p w:rsidR="00A4401C" w:rsidRDefault="002E574B">
      <w:pPr>
        <w:autoSpaceDE w:val="0"/>
        <w:autoSpaceDN w:val="0"/>
        <w:adjustRightInd w:val="0"/>
        <w:spacing w:before="37"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w:t>
      </w:r>
      <w:r>
        <w:rPr>
          <w:color w:val="000000"/>
          <w:spacing w:val="-3"/>
        </w:rPr>
        <w:t xml:space="preserve">the effective date of the change. </w:t>
      </w:r>
    </w:p>
    <w:p w:rsidR="00A4401C" w:rsidRDefault="002E574B">
      <w:pPr>
        <w:autoSpaceDE w:val="0"/>
        <w:autoSpaceDN w:val="0"/>
        <w:adjustRightInd w:val="0"/>
        <w:spacing w:before="247" w:line="276" w:lineRule="exact"/>
        <w:ind w:left="252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Billings and payments shall be sent to the addresses set out in Appendix B hereto.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Alternative Forms of Notice. </w:t>
      </w:r>
    </w:p>
    <w:p w:rsidR="00A4401C" w:rsidRDefault="002E574B">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B hereto. </w:t>
      </w:r>
    </w:p>
    <w:p w:rsidR="00A4401C" w:rsidRDefault="002E57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General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Economic hardship is not considered a Force Majeure event.  A Party shall not be </w:t>
      </w:r>
    </w:p>
    <w:p w:rsidR="00A4401C" w:rsidRDefault="002E574B">
      <w:pPr>
        <w:autoSpaceDE w:val="0"/>
        <w:autoSpaceDN w:val="0"/>
        <w:adjustRightInd w:val="0"/>
        <w:spacing w:line="276" w:lineRule="exact"/>
        <w:ind w:left="1440" w:right="1243"/>
        <w:rPr>
          <w:color w:val="000000"/>
          <w:spacing w:val="-3"/>
        </w:rPr>
      </w:pPr>
      <w:r>
        <w:rPr>
          <w:color w:val="000000"/>
          <w:spacing w:val="-2"/>
        </w:rPr>
        <w:t xml:space="preserve">responsible or liable, or deemed, in Default with respect to any obligation hereunder, other than </w:t>
      </w:r>
      <w:r>
        <w:rPr>
          <w:color w:val="000000"/>
          <w:spacing w:val="-2"/>
        </w:rPr>
        <w:br/>
        <w:t>the obligation to pay m</w:t>
      </w:r>
      <w:r>
        <w:rPr>
          <w:color w:val="000000"/>
          <w:spacing w:val="-2"/>
        </w:rPr>
        <w:t xml:space="preserve">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notice and th</w:t>
      </w:r>
      <w:r>
        <w:rPr>
          <w:color w:val="000000"/>
          <w:spacing w:val="-2"/>
        </w:rPr>
        <w:t xml:space="preserve">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writing as soo</w:t>
      </w:r>
      <w:r>
        <w:rPr>
          <w:color w:val="000000"/>
          <w:spacing w:val="-2"/>
        </w:rPr>
        <w:t xml:space="preserve">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exercise due diligence t</w:t>
      </w:r>
      <w:r>
        <w:rPr>
          <w:color w:val="000000"/>
          <w:spacing w:val="-2"/>
        </w:rPr>
        <w:t xml:space="preserve">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A4401C" w:rsidRDefault="002E574B">
      <w:pPr>
        <w:tabs>
          <w:tab w:val="left" w:pos="2520"/>
        </w:tabs>
        <w:autoSpaceDE w:val="0"/>
        <w:autoSpaceDN w:val="0"/>
        <w:adjustRightInd w:val="0"/>
        <w:spacing w:before="27" w:line="520" w:lineRule="exact"/>
        <w:ind w:left="1440" w:right="7838"/>
        <w:jc w:val="both"/>
        <w:rPr>
          <w:rFonts w:ascii="Times New Roman Bold" w:hAnsi="Times New Roman Bold"/>
          <w:color w:val="000000"/>
          <w:spacing w:val="-4"/>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DEFAULT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4"/>
        </w:rPr>
        <w:t xml:space="preserve">General. </w:t>
      </w:r>
    </w:p>
    <w:p w:rsidR="00A4401C" w:rsidRDefault="002E574B">
      <w:pPr>
        <w:autoSpaceDE w:val="0"/>
        <w:autoSpaceDN w:val="0"/>
        <w:adjustRightInd w:val="0"/>
        <w:spacing w:before="182" w:line="276" w:lineRule="exact"/>
        <w:ind w:left="2160"/>
        <w:rPr>
          <w:color w:val="000000"/>
          <w:spacing w:val="-2"/>
        </w:rPr>
      </w:pPr>
      <w:r>
        <w:rPr>
          <w:color w:val="000000"/>
          <w:spacing w:val="-2"/>
        </w:rPr>
        <w:t xml:space="preserve">No Breach shall exist where such failure to discharge an obligation (other than the </w:t>
      </w:r>
    </w:p>
    <w:p w:rsidR="00A4401C" w:rsidRDefault="002E574B">
      <w:pPr>
        <w:autoSpaceDE w:val="0"/>
        <w:autoSpaceDN w:val="0"/>
        <w:adjustRightInd w:val="0"/>
        <w:spacing w:before="4"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248" w:line="276" w:lineRule="exact"/>
        <w:ind w:left="6000"/>
        <w:rPr>
          <w:color w:val="000000"/>
          <w:spacing w:val="-3"/>
        </w:rPr>
      </w:pPr>
      <w:r>
        <w:rPr>
          <w:color w:val="000000"/>
          <w:spacing w:val="-3"/>
        </w:rPr>
        <w:t xml:space="preserve">17 </w:t>
      </w:r>
    </w:p>
    <w:p w:rsidR="00A4401C" w:rsidRDefault="00A4401C">
      <w:pPr>
        <w:autoSpaceDE w:val="0"/>
        <w:autoSpaceDN w:val="0"/>
        <w:adjustRightInd w:val="0"/>
        <w:rPr>
          <w:color w:val="000000"/>
          <w:spacing w:val="-3"/>
        </w:rPr>
        <w:sectPr w:rsidR="00A4401C">
          <w:headerReference w:type="even" r:id="rId125"/>
          <w:headerReference w:type="default" r:id="rId126"/>
          <w:footerReference w:type="even" r:id="rId127"/>
          <w:footerReference w:type="default" r:id="rId128"/>
          <w:headerReference w:type="first" r:id="rId129"/>
          <w:footerReference w:type="first" r:id="rId130"/>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62" type="#_x0000_t75" style="position:absolute;margin-left:72.2pt;margin-top:74.35pt;width:20.85pt;height:9.35pt;z-index:-251656192;mso-position-horizontal-relative:page;mso-position-vertical-relative:page" o:allowincell="f">
            <v:imagedata r:id="rId18" o:title=""/>
            <w10:wrap anchorx="page" anchory="page"/>
          </v:shape>
        </w:pict>
      </w:r>
      <w:r>
        <w:rPr>
          <w:color w:val="000000"/>
          <w:spacing w:val="-3"/>
        </w:rPr>
        <w:pict>
          <v:shape id="_x0000_s1163" type="#_x0000_t75" style="position:absolute;margin-left:72.2pt;margin-top:234.45pt;width:20.6pt;height:9.35pt;z-index:-251626496;mso-position-horizontal-relative:page;mso-position-vertical-relative:page" o:allowincell="f">
            <v:imagedata r:id="rId18" o:title=""/>
            <w10:wrap anchorx="page" anchory="page"/>
          </v:shape>
        </w:pict>
      </w:r>
      <w:r>
        <w:rPr>
          <w:color w:val="000000"/>
          <w:spacing w:val="-3"/>
        </w:rPr>
        <w:pict>
          <v:shape id="_x0000_s1164" type="#_x0000_t75" style="position:absolute;margin-left:109.1pt;margin-top:440.25pt;width:28.85pt;height:9pt;z-index:-251575296;mso-position-horizontal-relative:page;mso-position-vertical-relative:page" o:allowincell="f">
            <v:imagedata r:id="rId131" o:title=""/>
            <w10:wrap anchorx="page" anchory="page"/>
          </v:shape>
        </w:pict>
      </w:r>
      <w:r>
        <w:rPr>
          <w:color w:val="000000"/>
          <w:spacing w:val="-3"/>
        </w:rPr>
        <w:pict>
          <v:shape id="_x0000_s1165" type="#_x0000_t75" style="position:absolute;margin-left:108.2pt;margin-top:550.3pt;width:30pt;height:9.35pt;z-index:-251537408;mso-position-horizontal-relative:page;mso-position-vertical-relative:page" o:allowincell="f">
            <v:imagedata r:id="rId100" o:title=""/>
            <w10:wrap anchorx="page" anchory="page"/>
          </v:shape>
        </w:pict>
      </w:r>
      <w:r>
        <w:rPr>
          <w:color w:val="000000"/>
          <w:spacing w:val="-3"/>
        </w:rPr>
        <w:pict>
          <v:shape id="_x0000_s1166" type="#_x0000_t75" style="position:absolute;margin-left:108.2pt;margin-top:633.1pt;width:30pt;height:9.35pt;z-index:-251505664;mso-position-horizontal-relative:page;mso-position-vertical-relative:page" o:allowincell="f">
            <v:imagedata r:id="rId100" o:title=""/>
            <w10:wrap anchorx="page" anchory="page"/>
          </v:shape>
        </w:pict>
      </w:r>
      <w:bookmarkStart w:id="19" w:name="Pg19"/>
      <w:bookmarkEnd w:id="19"/>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520"/>
        <w:rPr>
          <w:rFonts w:ascii="Times New Roman Bold" w:hAnsi="Times New Roman Bold"/>
          <w:color w:val="000000"/>
          <w:spacing w:val="-3"/>
        </w:rPr>
      </w:pPr>
    </w:p>
    <w:p w:rsidR="00A4401C" w:rsidRDefault="002E574B">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Right to Terminate.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11.2, or if a Breach is not capable of </w:t>
      </w:r>
    </w:p>
    <w:p w:rsidR="00A4401C" w:rsidRDefault="002E574B">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A4401C" w:rsidRDefault="002E574B">
      <w:pPr>
        <w:tabs>
          <w:tab w:val="left" w:pos="2520"/>
        </w:tabs>
        <w:autoSpaceDE w:val="0"/>
        <w:autoSpaceDN w:val="0"/>
        <w:adjustRightInd w:val="0"/>
        <w:spacing w:before="43" w:line="520" w:lineRule="exact"/>
        <w:ind w:left="1440" w:right="1982"/>
        <w:jc w:val="both"/>
        <w:rPr>
          <w:rFonts w:ascii="Times New Roman Bold" w:hAnsi="Times New Roman Bold"/>
          <w:color w:val="000000"/>
          <w:spacing w:val="-3"/>
        </w:rPr>
      </w:pPr>
      <w:r>
        <w:rPr>
          <w:rFonts w:ascii="Times New Roman Bold" w:hAnsi="Times New Roman Bold"/>
          <w:color w:val="000000"/>
          <w:spacing w:val="-3"/>
        </w:rPr>
        <w:t>ARTICLE 12.</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r>
        <w:rPr>
          <w:rFonts w:ascii="Times New Roman Bold" w:hAnsi="Times New Roman Bold"/>
          <w:color w:val="000000"/>
          <w:spacing w:val="-3"/>
        </w:rPr>
        <w:br/>
      </w:r>
      <w:r>
        <w:rPr>
          <w:rFonts w:ascii="Times New Roman Bold" w:hAnsi="Times New Roman Bold"/>
          <w:color w:val="000000"/>
          <w:spacing w:val="-3"/>
        </w:rPr>
        <w:tab/>
        <w:t xml:space="preserve">Indemnity. </w:t>
      </w:r>
    </w:p>
    <w:p w:rsidR="00A4401C" w:rsidRDefault="002E574B">
      <w:pPr>
        <w:autoSpaceDE w:val="0"/>
        <w:autoSpaceDN w:val="0"/>
        <w:adjustRightInd w:val="0"/>
        <w:spacing w:before="182" w:line="276" w:lineRule="exact"/>
        <w:ind w:left="2160"/>
        <w:rPr>
          <w:color w:val="000000"/>
          <w:spacing w:val="-2"/>
        </w:rPr>
      </w:pPr>
      <w:r>
        <w:rPr>
          <w:color w:val="000000"/>
          <w:spacing w:val="-2"/>
        </w:rPr>
        <w:t xml:space="preserve">Each Party (the “Indemnifying Party”) shall at all times indemnify, defend, and save </w:t>
      </w:r>
    </w:p>
    <w:p w:rsidR="00A4401C" w:rsidRDefault="002E574B">
      <w:pPr>
        <w:autoSpaceDE w:val="0"/>
        <w:autoSpaceDN w:val="0"/>
        <w:adjustRightInd w:val="0"/>
        <w:spacing w:before="4" w:line="276" w:lineRule="exact"/>
        <w:ind w:left="1440"/>
        <w:rPr>
          <w:color w:val="000000"/>
          <w:spacing w:val="-2"/>
        </w:rPr>
      </w:pPr>
      <w:r>
        <w:rPr>
          <w:color w:val="000000"/>
          <w:spacing w:val="-2"/>
        </w:rPr>
        <w:t>harmless, as applicable, the other Parties (each</w:t>
      </w:r>
      <w:r>
        <w:rPr>
          <w:color w:val="000000"/>
          <w:spacing w:val="-2"/>
        </w:rPr>
        <w:t xml:space="preserve"> an “Indemnified Party”) from, any and all </w:t>
      </w:r>
    </w:p>
    <w:p w:rsidR="00A4401C" w:rsidRDefault="002E574B">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t xml:space="preserve">threatened release of </w:t>
      </w:r>
      <w:r>
        <w:rPr>
          <w:color w:val="000000"/>
          <w:spacing w:val="-2"/>
        </w:rPr>
        <w:t xml:space="preserve">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Indemnified Party’s performance</w:t>
      </w:r>
      <w:r>
        <w:rPr>
          <w:color w:val="000000"/>
          <w:spacing w:val="-2"/>
        </w:rPr>
        <w:t xml:space="preserv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wrongdoing of the Indemni</w:t>
      </w:r>
      <w:r>
        <w:rPr>
          <w:color w:val="000000"/>
          <w:spacing w:val="-2"/>
        </w:rPr>
        <w:t xml:space="preserve">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A4401C" w:rsidRDefault="00A4401C">
      <w:pPr>
        <w:autoSpaceDE w:val="0"/>
        <w:autoSpaceDN w:val="0"/>
        <w:adjustRightInd w:val="0"/>
        <w:spacing w:line="276" w:lineRule="exact"/>
        <w:ind w:left="3600"/>
        <w:rPr>
          <w:color w:val="000000"/>
          <w:spacing w:val="-3"/>
        </w:rPr>
      </w:pPr>
    </w:p>
    <w:p w:rsidR="00A4401C" w:rsidRDefault="002E574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A4401C" w:rsidRDefault="002E574B">
      <w:pPr>
        <w:autoSpaceDE w:val="0"/>
        <w:autoSpaceDN w:val="0"/>
        <w:adjustRightInd w:val="0"/>
        <w:spacing w:before="265" w:line="275" w:lineRule="exact"/>
        <w:ind w:left="1440" w:right="1422" w:firstLine="720"/>
        <w:rPr>
          <w:color w:val="000000"/>
          <w:spacing w:val="-3"/>
        </w:rPr>
      </w:pPr>
      <w:r>
        <w:rPr>
          <w:color w:val="000000"/>
          <w:spacing w:val="-2"/>
        </w:rPr>
        <w:t xml:space="preserve">If a Party is entitled to indemnification under this Article 12 as a result of </w:t>
      </w:r>
      <w:r>
        <w:rPr>
          <w:color w:val="000000"/>
          <w:spacing w:val="-2"/>
        </w:rPr>
        <w:t>a claim by a third party, and the Indemnifying Party fails, after notice and reasonable opportunity to proceed under Article 12.1.3, to assume the defense of such claim, such Indemnified Party may at the expense of the Indemnifying Party contest, settle or</w:t>
      </w:r>
      <w:r>
        <w:rPr>
          <w:color w:val="000000"/>
          <w:spacing w:val="-2"/>
        </w:rPr>
        <w:t xml:space="preserve"> consent to the entry of any judgment with </w:t>
      </w:r>
      <w:r>
        <w:rPr>
          <w:color w:val="000000"/>
          <w:spacing w:val="-3"/>
        </w:rPr>
        <w:t xml:space="preserve">respect to, or pay in full, such claim. </w:t>
      </w:r>
    </w:p>
    <w:p w:rsidR="00A4401C" w:rsidRDefault="00A4401C">
      <w:pPr>
        <w:autoSpaceDE w:val="0"/>
        <w:autoSpaceDN w:val="0"/>
        <w:adjustRightInd w:val="0"/>
        <w:spacing w:line="276" w:lineRule="exact"/>
        <w:ind w:left="3600"/>
        <w:rPr>
          <w:color w:val="000000"/>
          <w:spacing w:val="-3"/>
        </w:rPr>
      </w:pPr>
    </w:p>
    <w:p w:rsidR="00A4401C" w:rsidRDefault="002E574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A4401C" w:rsidRDefault="00A4401C">
      <w:pPr>
        <w:autoSpaceDE w:val="0"/>
        <w:autoSpaceDN w:val="0"/>
        <w:adjustRightInd w:val="0"/>
        <w:spacing w:line="276" w:lineRule="exact"/>
        <w:ind w:left="2160"/>
        <w:rPr>
          <w:rFonts w:ascii="Times New Roman Bold" w:hAnsi="Times New Roman Bold"/>
          <w:color w:val="000000"/>
          <w:spacing w:val="-3"/>
        </w:rPr>
      </w:pPr>
    </w:p>
    <w:p w:rsidR="00A4401C" w:rsidRDefault="002E574B">
      <w:pPr>
        <w:autoSpaceDE w:val="0"/>
        <w:autoSpaceDN w:val="0"/>
        <w:adjustRightInd w:val="0"/>
        <w:spacing w:before="8" w:line="276" w:lineRule="exact"/>
        <w:ind w:left="2160"/>
        <w:rPr>
          <w:color w:val="000000"/>
          <w:spacing w:val="-2"/>
        </w:rPr>
      </w:pPr>
      <w:r>
        <w:rPr>
          <w:color w:val="000000"/>
          <w:spacing w:val="-2"/>
        </w:rPr>
        <w:t xml:space="preserve">If an Indemnifying Party is obligated to indemnify and hold any Indemnified Party </w:t>
      </w:r>
    </w:p>
    <w:p w:rsidR="00A4401C" w:rsidRDefault="002E574B">
      <w:pPr>
        <w:autoSpaceDE w:val="0"/>
        <w:autoSpaceDN w:val="0"/>
        <w:adjustRightInd w:val="0"/>
        <w:spacing w:before="18" w:line="260" w:lineRule="exact"/>
        <w:ind w:left="1440" w:right="1266"/>
        <w:jc w:val="both"/>
        <w:rPr>
          <w:color w:val="000000"/>
          <w:spacing w:val="-2"/>
        </w:rPr>
      </w:pPr>
      <w:r>
        <w:rPr>
          <w:color w:val="000000"/>
          <w:spacing w:val="-2"/>
        </w:rPr>
        <w:t xml:space="preserve">harmless under this Article 12, the amount owing to the Indemnified Party shall be the amount of such Indemnified Party’s actual Loss, net of any insurance or other recovery. </w:t>
      </w:r>
    </w:p>
    <w:p w:rsidR="00A4401C" w:rsidRDefault="00A4401C">
      <w:pPr>
        <w:autoSpaceDE w:val="0"/>
        <w:autoSpaceDN w:val="0"/>
        <w:adjustRightInd w:val="0"/>
        <w:spacing w:line="276" w:lineRule="exact"/>
        <w:ind w:left="3600"/>
        <w:rPr>
          <w:color w:val="000000"/>
          <w:spacing w:val="-2"/>
        </w:rPr>
      </w:pPr>
    </w:p>
    <w:p w:rsidR="00A4401C" w:rsidRDefault="002E574B">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A4401C" w:rsidRDefault="002E574B">
      <w:pPr>
        <w:autoSpaceDE w:val="0"/>
        <w:autoSpaceDN w:val="0"/>
        <w:adjustRightInd w:val="0"/>
        <w:spacing w:before="264" w:line="276" w:lineRule="exact"/>
        <w:ind w:left="2160"/>
        <w:rPr>
          <w:color w:val="000000"/>
          <w:spacing w:val="-2"/>
        </w:rPr>
      </w:pPr>
      <w:r>
        <w:rPr>
          <w:color w:val="000000"/>
          <w:spacing w:val="-2"/>
        </w:rPr>
        <w:t>Promptly after receipt by an Indemnified Party of any cl</w:t>
      </w:r>
      <w:r>
        <w:rPr>
          <w:color w:val="000000"/>
          <w:spacing w:val="-2"/>
        </w:rPr>
        <w:t xml:space="preserve">aim or notice of the </w:t>
      </w:r>
    </w:p>
    <w:p w:rsidR="00A4401C" w:rsidRDefault="002E574B">
      <w:pPr>
        <w:autoSpaceDE w:val="0"/>
        <w:autoSpaceDN w:val="0"/>
        <w:adjustRightInd w:val="0"/>
        <w:spacing w:before="1" w:line="280" w:lineRule="exact"/>
        <w:ind w:left="1440" w:right="1456"/>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12.1 may apply, the Indemnified Party shall notify the </w:t>
      </w:r>
      <w:r>
        <w:rPr>
          <w:color w:val="000000"/>
          <w:spacing w:val="-2"/>
        </w:rPr>
        <w:br/>
        <w:t>Indemnifying Party of such fact.  Any failure</w:t>
      </w:r>
      <w:r>
        <w:rPr>
          <w:color w:val="000000"/>
          <w:spacing w:val="-2"/>
        </w:rPr>
        <w:t xml:space="preserve"> of or delay in such notification shall not affect a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32" w:line="276" w:lineRule="exact"/>
        <w:ind w:left="6000"/>
        <w:rPr>
          <w:color w:val="000000"/>
          <w:spacing w:val="-3"/>
        </w:rPr>
      </w:pPr>
      <w:r>
        <w:rPr>
          <w:color w:val="000000"/>
          <w:spacing w:val="-3"/>
        </w:rPr>
        <w:t xml:space="preserve">18 </w:t>
      </w:r>
    </w:p>
    <w:p w:rsidR="00A4401C" w:rsidRDefault="00A4401C">
      <w:pPr>
        <w:autoSpaceDE w:val="0"/>
        <w:autoSpaceDN w:val="0"/>
        <w:adjustRightInd w:val="0"/>
        <w:rPr>
          <w:color w:val="000000"/>
          <w:spacing w:val="-3"/>
        </w:rPr>
        <w:sectPr w:rsidR="00A4401C">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67" type="#_x0000_t75" style="position:absolute;margin-left:72.2pt;margin-top:431.25pt;width:20.85pt;height:9.35pt;z-index:-251603968;mso-position-horizontal-relative:page;mso-position-vertical-relative:page" o:allowincell="f">
            <v:imagedata r:id="rId18" o:title=""/>
            <w10:wrap anchorx="page" anchory="page"/>
          </v:shape>
        </w:pict>
      </w:r>
      <w:r>
        <w:rPr>
          <w:color w:val="000000"/>
          <w:spacing w:val="-3"/>
        </w:rPr>
        <w:pict>
          <v:shape id="_x0000_s1168" type="#_x0000_t75" style="position:absolute;margin-left:72.2pt;margin-top:579.55pt;width:20.85pt;height:9.35pt;z-index:-251569152;mso-position-horizontal-relative:page;mso-position-vertical-relative:page" o:allowincell="f">
            <v:imagedata r:id="rId18" o:title=""/>
            <w10:wrap anchorx="page" anchory="page"/>
          </v:shape>
        </w:pict>
      </w:r>
      <w:bookmarkStart w:id="20" w:name="Pg20"/>
      <w:bookmarkEnd w:id="20"/>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684"/>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A4401C" w:rsidRDefault="00A4401C">
      <w:pPr>
        <w:autoSpaceDE w:val="0"/>
        <w:autoSpaceDN w:val="0"/>
        <w:adjustRightInd w:val="0"/>
        <w:spacing w:line="275" w:lineRule="exact"/>
        <w:ind w:left="1440"/>
        <w:rPr>
          <w:color w:val="000000"/>
          <w:spacing w:val="-3"/>
        </w:rPr>
      </w:pPr>
    </w:p>
    <w:p w:rsidR="00A4401C" w:rsidRDefault="002E574B">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w:t>
      </w:r>
      <w:r>
        <w:rPr>
          <w:color w:val="000000"/>
          <w:spacing w:val="-2"/>
        </w:rPr>
        <w:t xml:space="preserve">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r>
      <w:r>
        <w:rPr>
          <w:color w:val="000000"/>
          <w:spacing w:val="-2"/>
        </w:rP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w:t>
      </w:r>
      <w:r>
        <w:rPr>
          <w:color w:val="000000"/>
          <w:spacing w:val="-2"/>
        </w:rPr>
        <w:t xml:space="preserve">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w:t>
      </w:r>
      <w:r>
        <w:rPr>
          <w:color w:val="000000"/>
          <w:spacing w:val="-2"/>
        </w:rPr>
        <w:t xml:space="preserve"> expenses of one additional attorney to represent an Indemnified </w:t>
      </w:r>
      <w:r>
        <w:rPr>
          <w:color w:val="000000"/>
          <w:spacing w:val="-2"/>
        </w:rPr>
        <w:br/>
        <w:t xml:space="preserve">Party or Indemnified Parties having such differing or additional legal defenses. </w:t>
      </w:r>
    </w:p>
    <w:p w:rsidR="00A4401C" w:rsidRDefault="00A4401C">
      <w:pPr>
        <w:autoSpaceDE w:val="0"/>
        <w:autoSpaceDN w:val="0"/>
        <w:adjustRightInd w:val="0"/>
        <w:spacing w:line="276" w:lineRule="exact"/>
        <w:ind w:left="1440"/>
        <w:rPr>
          <w:color w:val="000000"/>
          <w:spacing w:val="-2"/>
        </w:rPr>
      </w:pPr>
    </w:p>
    <w:p w:rsidR="00A4401C" w:rsidRDefault="002E574B">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A4401C" w:rsidRDefault="002E574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Consequential Damages. </w:t>
      </w:r>
    </w:p>
    <w:p w:rsidR="00A4401C" w:rsidRDefault="002E574B">
      <w:pPr>
        <w:autoSpaceDE w:val="0"/>
        <w:autoSpaceDN w:val="0"/>
        <w:adjustRightInd w:val="0"/>
        <w:spacing w:before="244" w:line="277" w:lineRule="exact"/>
        <w:ind w:left="1440" w:right="1362" w:firstLine="720"/>
        <w:rPr>
          <w:color w:val="000000"/>
          <w:spacing w:val="-3"/>
        </w:rPr>
      </w:pPr>
      <w:r>
        <w:rPr>
          <w:color w:val="000000"/>
          <w:spacing w:val="-2"/>
        </w:rPr>
        <w:t>Other than the indemnity obligations set forth in Article 12.1, in no event shall any Party be liable under any provision of this A</w:t>
      </w:r>
      <w:r>
        <w:rPr>
          <w:color w:val="000000"/>
          <w:spacing w:val="-2"/>
        </w:rPr>
        <w:t xml:space="preserve">greement for any losses, damages, costs or expenses for any special, indirect, incidental, consequential, or punitive damages, including but not limited to loss of profit or revenue, loss of the use of equipment, cost of capital, cost of temporary </w:t>
      </w:r>
      <w:r>
        <w:rPr>
          <w:color w:val="000000"/>
          <w:spacing w:val="-2"/>
        </w:rPr>
        <w:br/>
        <w:t>equipme</w:t>
      </w:r>
      <w:r>
        <w:rPr>
          <w:color w:val="000000"/>
          <w:spacing w:val="-2"/>
        </w:rPr>
        <w:t xml:space="preserve">nt or services, whether based in whole or in part in contract, in tort, including </w:t>
      </w:r>
      <w:r>
        <w:rPr>
          <w:color w:val="000000"/>
          <w:spacing w:val="-2"/>
        </w:rPr>
        <w:br/>
        <w:t>negligence, strict liability, or any other theory of liability; provided, however, that damages for which a Party may be liable to another Party under separate agreement wil</w:t>
      </w:r>
      <w:r>
        <w:rPr>
          <w:color w:val="000000"/>
          <w:spacing w:val="-2"/>
        </w:rPr>
        <w:t xml:space="preserve">l not be considered to </w:t>
      </w:r>
      <w:r>
        <w:rPr>
          <w:color w:val="000000"/>
          <w:spacing w:val="-3"/>
        </w:rPr>
        <w:t xml:space="preserve">be special, indirect, incidental, or consequential damages hereunder.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Insurance.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Affected System Operator shall, at its own expense, procure and maintain in force </w:t>
      </w:r>
    </w:p>
    <w:p w:rsidR="00A4401C" w:rsidRDefault="002E574B">
      <w:pPr>
        <w:autoSpaceDE w:val="0"/>
        <w:autoSpaceDN w:val="0"/>
        <w:adjustRightInd w:val="0"/>
        <w:spacing w:before="5" w:line="275" w:lineRule="exact"/>
        <w:ind w:left="1440" w:right="1590"/>
        <w:rPr>
          <w:color w:val="000000"/>
          <w:spacing w:val="-3"/>
        </w:rPr>
      </w:pPr>
      <w:r>
        <w:rPr>
          <w:color w:val="000000"/>
          <w:spacing w:val="-2"/>
        </w:rPr>
        <w:t xml:space="preserve">throughout the period of this Agreement and until released by the other Parties, the following </w:t>
      </w:r>
      <w:r>
        <w:rPr>
          <w:color w:val="000000"/>
          <w:spacing w:val="-2"/>
        </w:rPr>
        <w:br/>
        <w:t xml:space="preserve">minimum insurance coverages, with insurance companies licensed to write insurance or </w:t>
      </w:r>
      <w:r>
        <w:rPr>
          <w:color w:val="000000"/>
          <w:spacing w:val="-2"/>
        </w:rPr>
        <w:br/>
        <w:t>approved eligible surplus lines carriers in the state of New York with a m</w:t>
      </w:r>
      <w:r>
        <w:rPr>
          <w:color w:val="000000"/>
          <w:spacing w:val="-2"/>
        </w:rPr>
        <w:t xml:space="preserve">inimum A.M. Best </w:t>
      </w:r>
      <w:r>
        <w:rPr>
          <w:color w:val="000000"/>
          <w:spacing w:val="-2"/>
        </w:rPr>
        <w:br/>
        <w:t xml:space="preserve">rating of A or better for financial strength, and an A.M. Best financial size category of VIII or </w:t>
      </w:r>
      <w:r>
        <w:rPr>
          <w:color w:val="000000"/>
          <w:spacing w:val="-2"/>
        </w:rPr>
        <w:br/>
      </w:r>
      <w:r>
        <w:rPr>
          <w:color w:val="000000"/>
          <w:spacing w:val="-3"/>
        </w:rPr>
        <w:t xml:space="preserve">better: </w:t>
      </w: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2E574B">
      <w:pPr>
        <w:autoSpaceDE w:val="0"/>
        <w:autoSpaceDN w:val="0"/>
        <w:adjustRightInd w:val="0"/>
        <w:spacing w:before="41" w:line="276" w:lineRule="exact"/>
        <w:ind w:left="6000"/>
        <w:rPr>
          <w:color w:val="000000"/>
          <w:spacing w:val="-3"/>
        </w:rPr>
      </w:pPr>
      <w:r>
        <w:rPr>
          <w:color w:val="000000"/>
          <w:spacing w:val="-3"/>
        </w:rPr>
        <w:t xml:space="preserve">19 </w:t>
      </w:r>
    </w:p>
    <w:p w:rsidR="00A4401C" w:rsidRDefault="00A4401C">
      <w:pPr>
        <w:autoSpaceDE w:val="0"/>
        <w:autoSpaceDN w:val="0"/>
        <w:adjustRightInd w:val="0"/>
        <w:rPr>
          <w:color w:val="000000"/>
          <w:spacing w:val="-3"/>
        </w:rPr>
        <w:sectPr w:rsidR="00A4401C">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69" type="#_x0000_t75" style="position:absolute;margin-left:113.6pt;margin-top:74.15pt;width:28.65pt;height:9.35pt;z-index:-251652096;mso-position-horizontal-relative:page;mso-position-vertical-relative:page" o:allowincell="f">
            <v:imagedata r:id="rId131" o:title=""/>
            <w10:wrap anchorx="page" anchory="page"/>
          </v:shape>
        </w:pict>
      </w:r>
      <w:r>
        <w:rPr>
          <w:color w:val="000000"/>
          <w:spacing w:val="-3"/>
        </w:rPr>
        <w:pict>
          <v:shape id="_x0000_s1170" type="#_x0000_t75" style="position:absolute;margin-left:112.55pt;margin-top:115.4pt;width:30pt;height:9.35pt;z-index:-251639808;mso-position-horizontal-relative:page;mso-position-vertical-relative:page" o:allowincell="f">
            <v:imagedata r:id="rId100" o:title=""/>
            <w10:wrap anchorx="page" anchory="page"/>
          </v:shape>
        </w:pict>
      </w:r>
      <w:r>
        <w:rPr>
          <w:color w:val="000000"/>
          <w:spacing w:val="-3"/>
        </w:rPr>
        <w:pict>
          <v:shape id="_x0000_s1171" type="#_x0000_t75" style="position:absolute;margin-left:112.55pt;margin-top:253.4pt;width:30pt;height:9.35pt;z-index:-251620352;mso-position-horizontal-relative:page;mso-position-vertical-relative:page" o:allowincell="f">
            <v:imagedata r:id="rId100" o:title=""/>
            <w10:wrap anchorx="page" anchory="page"/>
          </v:shape>
        </w:pict>
      </w:r>
      <w:r>
        <w:rPr>
          <w:color w:val="000000"/>
          <w:spacing w:val="-3"/>
        </w:rPr>
        <w:pict>
          <v:shape id="_x0000_s1172" type="#_x0000_t75" style="position:absolute;margin-left:112.55pt;margin-top:322.55pt;width:30pt;height:9.35pt;z-index:-251597824;mso-position-horizontal-relative:page;mso-position-vertical-relative:page" o:allowincell="f">
            <v:imagedata r:id="rId100" o:title=""/>
            <w10:wrap anchorx="page" anchory="page"/>
          </v:shape>
        </w:pict>
      </w:r>
      <w:r>
        <w:rPr>
          <w:color w:val="000000"/>
          <w:spacing w:val="-3"/>
        </w:rPr>
        <w:pict>
          <v:shape id="_x0000_s1173" type="#_x0000_t75" style="position:absolute;margin-left:112.55pt;margin-top:391.4pt;width:30.2pt;height:9.35pt;z-index:-251577344;mso-position-horizontal-relative:page;mso-position-vertical-relative:page" o:allowincell="f">
            <v:imagedata r:id="rId100" o:title=""/>
            <w10:wrap anchorx="page" anchory="page"/>
          </v:shape>
        </w:pict>
      </w:r>
      <w:r>
        <w:rPr>
          <w:color w:val="000000"/>
          <w:spacing w:val="-3"/>
        </w:rPr>
        <w:pict>
          <v:shape id="_x0000_s1174" type="#_x0000_t75" style="position:absolute;margin-left:112.55pt;margin-top:474.2pt;width:30.2pt;height:9.35pt;z-index:-251555840;mso-position-horizontal-relative:page;mso-position-vertical-relative:page" o:allowincell="f">
            <v:imagedata r:id="rId100" o:title=""/>
            <w10:wrap anchorx="page" anchory="page"/>
          </v:shape>
        </w:pict>
      </w:r>
      <w:r>
        <w:rPr>
          <w:color w:val="000000"/>
          <w:spacing w:val="-3"/>
        </w:rPr>
        <w:pict>
          <v:shape id="_x0000_s1175" type="#_x0000_t75" style="position:absolute;margin-left:112.55pt;margin-top:626.15pt;width:30.2pt;height:9.35pt;z-index:-251516928;mso-position-horizontal-relative:page;mso-position-vertical-relative:page" o:allowincell="f">
            <v:imagedata r:id="rId100" o:title=""/>
            <w10:wrap anchorx="page" anchory="page"/>
          </v:shape>
        </w:pict>
      </w:r>
      <w:bookmarkStart w:id="21" w:name="Pg21"/>
      <w:bookmarkEnd w:id="21"/>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3600"/>
        <w:rPr>
          <w:rFonts w:ascii="Times New Roman Bold" w:hAnsi="Times New Roman Bold"/>
          <w:color w:val="000000"/>
          <w:spacing w:val="-3"/>
        </w:rPr>
      </w:pPr>
    </w:p>
    <w:p w:rsidR="00A4401C" w:rsidRDefault="002E574B">
      <w:pPr>
        <w:autoSpaceDE w:val="0"/>
        <w:autoSpaceDN w:val="0"/>
        <w:adjustRightInd w:val="0"/>
        <w:spacing w:before="148" w:line="276" w:lineRule="exact"/>
        <w:ind w:left="3600"/>
        <w:rPr>
          <w:color w:val="000000"/>
          <w:spacing w:val="-3"/>
        </w:rPr>
      </w:pPr>
      <w:r>
        <w:rPr>
          <w:color w:val="000000"/>
          <w:spacing w:val="-3"/>
        </w:rPr>
        <w:t xml:space="preserve">Employers’ Liability and Workers’ Compensation Insurance providing </w:t>
      </w:r>
    </w:p>
    <w:p w:rsidR="00A4401C" w:rsidRDefault="002E574B">
      <w:pPr>
        <w:autoSpaceDE w:val="0"/>
        <w:autoSpaceDN w:val="0"/>
        <w:adjustRightInd w:val="0"/>
        <w:spacing w:before="4" w:line="276" w:lineRule="exact"/>
        <w:ind w:left="1440"/>
        <w:rPr>
          <w:color w:val="000000"/>
          <w:spacing w:val="-2"/>
        </w:rPr>
      </w:pPr>
      <w:r>
        <w:rPr>
          <w:color w:val="000000"/>
          <w:spacing w:val="-2"/>
        </w:rPr>
        <w:t>statutory benefits in</w:t>
      </w:r>
      <w:r>
        <w:rPr>
          <w:color w:val="000000"/>
          <w:spacing w:val="-2"/>
        </w:rPr>
        <w:t xml:space="preserve"> accordance with the laws and regulations of New York State. </w:t>
      </w:r>
    </w:p>
    <w:p w:rsidR="00A4401C" w:rsidRDefault="00A4401C">
      <w:pPr>
        <w:autoSpaceDE w:val="0"/>
        <w:autoSpaceDN w:val="0"/>
        <w:adjustRightInd w:val="0"/>
        <w:spacing w:line="276" w:lineRule="exact"/>
        <w:ind w:left="3600"/>
        <w:rPr>
          <w:color w:val="000000"/>
          <w:spacing w:val="-2"/>
        </w:rPr>
      </w:pPr>
    </w:p>
    <w:p w:rsidR="00A4401C" w:rsidRDefault="002E574B">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A4401C" w:rsidRDefault="002E574B">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r>
      <w:r>
        <w:rPr>
          <w:color w:val="000000"/>
          <w:spacing w:val="-2"/>
        </w:rPr>
        <w:t xml:space="preserve">coverage products and completed operations coverage, coverage for explosion, collapse and </w:t>
      </w:r>
      <w:r>
        <w:rPr>
          <w:color w:val="000000"/>
          <w:spacing w:val="-2"/>
        </w:rPr>
        <w:br/>
        <w:t xml:space="preserve">underground hazards, independent contractors coverage, coverage for pollution to the extent </w:t>
      </w:r>
      <w:r>
        <w:rPr>
          <w:color w:val="000000"/>
          <w:spacing w:val="-2"/>
        </w:rPr>
        <w:br/>
        <w:t>normally available and punitive damages to the extent normally available</w:t>
      </w:r>
      <w:r>
        <w:rPr>
          <w:color w:val="000000"/>
          <w:spacing w:val="-2"/>
        </w:rPr>
        <w:t xml:space="preserve"> using Insurance </w:t>
      </w:r>
      <w:r>
        <w:rPr>
          <w:color w:val="000000"/>
          <w:spacing w:val="-2"/>
        </w:rPr>
        <w:br/>
        <w:t xml:space="preserve">Services Office, Inc. Commercial General Liability Coverage (“ISO CG”) Form CG 00 01 04 13 </w:t>
      </w:r>
      <w:r>
        <w:rPr>
          <w:color w:val="000000"/>
          <w:spacing w:val="-2"/>
        </w:rPr>
        <w:br/>
        <w:t xml:space="preserve">or a form equivalent to or better than CG 00 01 04 13, with minimum limits of Two Million </w:t>
      </w:r>
      <w:r>
        <w:rPr>
          <w:color w:val="000000"/>
          <w:spacing w:val="-2"/>
        </w:rPr>
        <w:br/>
        <w:t>Dollars ($2,000,000) per occurrence and Two Million Dol</w:t>
      </w:r>
      <w:r>
        <w:rPr>
          <w:color w:val="000000"/>
          <w:spacing w:val="-2"/>
        </w:rPr>
        <w:t xml:space="preserve">lars ($2,000,000) aggregate combined </w:t>
      </w:r>
      <w:r>
        <w:rPr>
          <w:color w:val="000000"/>
          <w:spacing w:val="-2"/>
        </w:rPr>
        <w:br/>
        <w:t xml:space="preserve">single limit for personal injury, bodily injury, including death and property damage. </w:t>
      </w:r>
    </w:p>
    <w:p w:rsidR="00A4401C" w:rsidRDefault="00A4401C">
      <w:pPr>
        <w:autoSpaceDE w:val="0"/>
        <w:autoSpaceDN w:val="0"/>
        <w:adjustRightInd w:val="0"/>
        <w:spacing w:line="276" w:lineRule="exact"/>
        <w:ind w:left="3600"/>
        <w:rPr>
          <w:color w:val="000000"/>
          <w:spacing w:val="-2"/>
        </w:rPr>
      </w:pPr>
    </w:p>
    <w:p w:rsidR="00A4401C" w:rsidRDefault="002E574B">
      <w:pPr>
        <w:autoSpaceDE w:val="0"/>
        <w:autoSpaceDN w:val="0"/>
        <w:adjustRightInd w:val="0"/>
        <w:spacing w:before="9" w:line="276" w:lineRule="exact"/>
        <w:ind w:left="3600"/>
        <w:rPr>
          <w:color w:val="000000"/>
          <w:spacing w:val="-3"/>
        </w:rPr>
      </w:pPr>
      <w:r>
        <w:rPr>
          <w:color w:val="000000"/>
          <w:spacing w:val="-3"/>
        </w:rPr>
        <w:t xml:space="preserve">Comprehensive Automobile Liability Insurance for coverage of owned </w:t>
      </w:r>
    </w:p>
    <w:p w:rsidR="00A4401C" w:rsidRDefault="002E574B">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 xml:space="preserve">bodily injury, including death, and property damage. </w:t>
      </w:r>
    </w:p>
    <w:p w:rsidR="00A4401C" w:rsidRDefault="00A4401C">
      <w:pPr>
        <w:autoSpaceDE w:val="0"/>
        <w:autoSpaceDN w:val="0"/>
        <w:adjustRightInd w:val="0"/>
        <w:spacing w:line="276" w:lineRule="exact"/>
        <w:ind w:left="3600"/>
        <w:rPr>
          <w:color w:val="000000"/>
          <w:spacing w:val="-3"/>
        </w:rPr>
      </w:pPr>
    </w:p>
    <w:p w:rsidR="00A4401C" w:rsidRDefault="002E574B">
      <w:pPr>
        <w:autoSpaceDE w:val="0"/>
        <w:autoSpaceDN w:val="0"/>
        <w:adjustRightInd w:val="0"/>
        <w:spacing w:before="10" w:line="276" w:lineRule="exact"/>
        <w:ind w:left="3600"/>
        <w:rPr>
          <w:color w:val="000000"/>
          <w:spacing w:val="-3"/>
        </w:rPr>
      </w:pPr>
      <w:r>
        <w:rPr>
          <w:color w:val="000000"/>
          <w:spacing w:val="-3"/>
        </w:rPr>
        <w:t>If applicab</w:t>
      </w:r>
      <w:r>
        <w:rPr>
          <w:color w:val="000000"/>
          <w:spacing w:val="-3"/>
        </w:rPr>
        <w:t xml:space="preserve">le, the Commercial General Liability and Comprehensive </w:t>
      </w:r>
    </w:p>
    <w:p w:rsidR="00A4401C" w:rsidRDefault="002E574B">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A4401C" w:rsidRDefault="002E574B">
      <w:pPr>
        <w:autoSpaceDE w:val="0"/>
        <w:autoSpaceDN w:val="0"/>
        <w:adjustRightInd w:val="0"/>
        <w:spacing w:before="5" w:line="280" w:lineRule="exact"/>
        <w:ind w:left="1440" w:right="1387"/>
        <w:jc w:val="both"/>
        <w:rPr>
          <w:color w:val="000000"/>
          <w:spacing w:val="-3"/>
        </w:rPr>
      </w:pPr>
      <w:r>
        <w:rPr>
          <w:color w:val="000000"/>
          <w:spacing w:val="-2"/>
        </w:rPr>
        <w:t xml:space="preserve">connection with construction or demolition work on or within 50 feet of a railroad, or a separate </w:t>
      </w:r>
      <w:r>
        <w:rPr>
          <w:color w:val="000000"/>
          <w:spacing w:val="-3"/>
        </w:rPr>
        <w:t>Railroad Pro</w:t>
      </w:r>
      <w:r>
        <w:rPr>
          <w:color w:val="000000"/>
          <w:spacing w:val="-3"/>
        </w:rPr>
        <w:t xml:space="preserve">tective Liability Policy should be provided. </w:t>
      </w:r>
    </w:p>
    <w:p w:rsidR="00A4401C" w:rsidRDefault="00A4401C">
      <w:pPr>
        <w:autoSpaceDE w:val="0"/>
        <w:autoSpaceDN w:val="0"/>
        <w:adjustRightInd w:val="0"/>
        <w:spacing w:line="276" w:lineRule="exact"/>
        <w:ind w:left="3600"/>
        <w:rPr>
          <w:color w:val="000000"/>
          <w:spacing w:val="-3"/>
        </w:rPr>
      </w:pPr>
    </w:p>
    <w:p w:rsidR="00A4401C" w:rsidRDefault="002E574B">
      <w:pPr>
        <w:autoSpaceDE w:val="0"/>
        <w:autoSpaceDN w:val="0"/>
        <w:adjustRightInd w:val="0"/>
        <w:spacing w:before="8" w:line="276" w:lineRule="exact"/>
        <w:ind w:left="3600"/>
        <w:rPr>
          <w:color w:val="000000"/>
          <w:spacing w:val="-3"/>
        </w:rPr>
      </w:pPr>
      <w:r>
        <w:rPr>
          <w:color w:val="000000"/>
          <w:spacing w:val="-3"/>
        </w:rPr>
        <w:t xml:space="preserve">Excess Liability Insurance over and above the Employers’ Liability, </w:t>
      </w:r>
    </w:p>
    <w:p w:rsidR="00A4401C" w:rsidRDefault="002E574B">
      <w:pPr>
        <w:autoSpaceDE w:val="0"/>
        <w:autoSpaceDN w:val="0"/>
        <w:adjustRightInd w:val="0"/>
        <w:spacing w:before="7" w:line="273" w:lineRule="exact"/>
        <w:ind w:left="1440" w:right="1364"/>
        <w:rPr>
          <w:color w:val="000000"/>
          <w:spacing w:val="-3"/>
        </w:rPr>
      </w:pPr>
      <w:r>
        <w:rPr>
          <w:color w:val="000000"/>
          <w:spacing w:val="-2"/>
        </w:rPr>
        <w:t>Commercial General Liability and Comprehensive Automobile Liability Insurance coverages, with a minimum combined single limit of Twenty Mill</w:t>
      </w:r>
      <w:r>
        <w:rPr>
          <w:color w:val="000000"/>
          <w:spacing w:val="-2"/>
        </w:rPr>
        <w:t xml:space="preserve">ion Dollars ($20,000,000) per occurrence and Twenty Million Dollars ($20,000,000) aggregate. The Excess policies should contain the </w:t>
      </w:r>
      <w:r>
        <w:rPr>
          <w:color w:val="000000"/>
          <w:spacing w:val="-3"/>
        </w:rPr>
        <w:t xml:space="preserve">same extensions listed under the Primary policies. </w:t>
      </w:r>
    </w:p>
    <w:p w:rsidR="00A4401C" w:rsidRDefault="002E574B">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A4401C" w:rsidRDefault="002E574B">
      <w:pPr>
        <w:autoSpaceDE w:val="0"/>
        <w:autoSpaceDN w:val="0"/>
        <w:adjustRightInd w:val="0"/>
        <w:spacing w:before="1" w:line="280" w:lineRule="exact"/>
        <w:ind w:left="1440" w:right="1425"/>
        <w:rPr>
          <w:color w:val="000000"/>
          <w:spacing w:val="-2"/>
        </w:rPr>
      </w:pPr>
      <w:r>
        <w:rPr>
          <w:color w:val="000000"/>
          <w:spacing w:val="-2"/>
        </w:rPr>
        <w:t xml:space="preserve">Insurance and Excess Liability Insurance policies of Developer and Affected System Operator </w:t>
      </w:r>
      <w:r>
        <w:rPr>
          <w:color w:val="000000"/>
          <w:spacing w:val="-2"/>
        </w:rPr>
        <w:br/>
        <w:t xml:space="preserve">shall name the other Party, its parent, associated and Affiliate companies and their respective </w:t>
      </w:r>
      <w:r>
        <w:rPr>
          <w:color w:val="000000"/>
          <w:spacing w:val="-2"/>
        </w:rPr>
        <w:br/>
        <w:t xml:space="preserve">directors, officers, agents, servants and employees (“Other Party </w:t>
      </w:r>
      <w:r>
        <w:rPr>
          <w:color w:val="000000"/>
          <w:spacing w:val="-2"/>
        </w:rPr>
        <w:t xml:space="preserve">Group”) as additional insureds </w:t>
      </w:r>
      <w:r>
        <w:rPr>
          <w:color w:val="000000"/>
          <w:spacing w:val="-2"/>
        </w:rPr>
        <w:br/>
        <w:t xml:space="preserve">using ISO CG Endorsements: CG 20 33 04 13, and CG 20 37 04 13 or CG 20 10 04 13 and CG </w:t>
      </w:r>
    </w:p>
    <w:p w:rsidR="00A4401C" w:rsidRDefault="002E574B">
      <w:pPr>
        <w:autoSpaceDE w:val="0"/>
        <w:autoSpaceDN w:val="0"/>
        <w:adjustRightInd w:val="0"/>
        <w:spacing w:before="5" w:line="275" w:lineRule="exact"/>
        <w:ind w:left="1440" w:right="1544"/>
        <w:rPr>
          <w:color w:val="000000"/>
          <w:spacing w:val="-3"/>
        </w:rPr>
      </w:pPr>
      <w:r>
        <w:rPr>
          <w:color w:val="000000"/>
          <w:spacing w:val="-2"/>
        </w:rPr>
        <w:t>20 37 04 13 or equivalent to or better forms.  All policies shall contain provisions whereby the insurers waive all rights of subrogatio</w:t>
      </w:r>
      <w:r>
        <w:rPr>
          <w:color w:val="000000"/>
          <w:spacing w:val="-2"/>
        </w:rPr>
        <w:t xml:space="preserve">n in accordance with the provisions of this Agreement </w:t>
      </w:r>
      <w:r>
        <w:rPr>
          <w:color w:val="000000"/>
          <w:spacing w:val="-2"/>
        </w:rPr>
        <w:br/>
        <w:t xml:space="preserve">against the Other Party Group and provide thirty (30) Calendar days advance written notice to the Other Party Group prior to anniversary date of cancellation or any material change in </w:t>
      </w:r>
      <w:r>
        <w:rPr>
          <w:color w:val="000000"/>
          <w:spacing w:val="-2"/>
        </w:rPr>
        <w:br/>
      </w:r>
      <w:r>
        <w:rPr>
          <w:color w:val="000000"/>
          <w:spacing w:val="-3"/>
        </w:rPr>
        <w:t>coverage or cond</w:t>
      </w:r>
      <w:r>
        <w:rPr>
          <w:color w:val="000000"/>
          <w:spacing w:val="-3"/>
        </w:rPr>
        <w:t xml:space="preserve">ition. </w:t>
      </w:r>
    </w:p>
    <w:p w:rsidR="00A4401C" w:rsidRDefault="002E574B">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Liability Insurance and Excess Liability Insurance policies shall contain provisions that specify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168" w:line="276" w:lineRule="exact"/>
        <w:ind w:left="6000"/>
        <w:rPr>
          <w:color w:val="000000"/>
          <w:spacing w:val="-3"/>
        </w:rPr>
      </w:pPr>
      <w:r>
        <w:rPr>
          <w:color w:val="000000"/>
          <w:spacing w:val="-3"/>
        </w:rPr>
        <w:t xml:space="preserve">20 </w:t>
      </w:r>
    </w:p>
    <w:p w:rsidR="00A4401C" w:rsidRDefault="00A4401C">
      <w:pPr>
        <w:autoSpaceDE w:val="0"/>
        <w:autoSpaceDN w:val="0"/>
        <w:adjustRightInd w:val="0"/>
        <w:rPr>
          <w:color w:val="000000"/>
          <w:spacing w:val="-3"/>
        </w:rPr>
        <w:sectPr w:rsidR="00A4401C">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76" type="#_x0000_t75" style="position:absolute;margin-left:112.55pt;margin-top:115.4pt;width:30.2pt;height:9.35pt;z-index:-251636736;mso-position-horizontal-relative:page;mso-position-vertical-relative:page" o:allowincell="f">
            <v:imagedata r:id="rId100" o:title=""/>
            <w10:wrap anchorx="page" anchory="page"/>
          </v:shape>
        </w:pict>
      </w:r>
      <w:r>
        <w:rPr>
          <w:color w:val="000000"/>
          <w:spacing w:val="-3"/>
        </w:rPr>
        <w:pict>
          <v:shape id="_x0000_s1177" type="#_x0000_t75" style="position:absolute;margin-left:112.55pt;margin-top:198.2pt;width:30.2pt;height:9.35pt;z-index:-251625472;mso-position-horizontal-relative:page;mso-position-vertical-relative:page" o:allowincell="f">
            <v:imagedata r:id="rId100" o:title=""/>
            <w10:wrap anchorx="page" anchory="page"/>
          </v:shape>
        </w:pict>
      </w:r>
      <w:r>
        <w:rPr>
          <w:color w:val="000000"/>
          <w:spacing w:val="-3"/>
        </w:rPr>
        <w:pict>
          <v:shape id="_x0000_s1178" type="#_x0000_t75" style="position:absolute;margin-left:113.6pt;margin-top:322.55pt;width:35.15pt;height:9.35pt;z-index:-251596800;mso-position-horizontal-relative:page;mso-position-vertical-relative:page" o:allowincell="f">
            <v:imagedata r:id="rId150" o:title=""/>
            <w10:wrap anchorx="page" anchory="page"/>
          </v:shape>
        </w:pict>
      </w:r>
      <w:r>
        <w:rPr>
          <w:color w:val="000000"/>
          <w:spacing w:val="-3"/>
        </w:rPr>
        <w:pict>
          <v:shape id="_x0000_s1179" type="#_x0000_t75" style="position:absolute;margin-left:112.55pt;margin-top:391.4pt;width:35.75pt;height:9.35pt;z-index:-251568128;mso-position-horizontal-relative:page;mso-position-vertical-relative:page" o:allowincell="f">
            <v:imagedata r:id="rId151" o:title=""/>
            <w10:wrap anchorx="page" anchory="page"/>
          </v:shape>
        </w:pict>
      </w:r>
      <w:r>
        <w:rPr>
          <w:color w:val="000000"/>
          <w:spacing w:val="-3"/>
        </w:rPr>
        <w:pict>
          <v:shape id="_x0000_s1180" type="#_x0000_t75" style="position:absolute;margin-left:112.55pt;margin-top:474.2pt;width:36pt;height:9.35pt;z-index:-251535360;mso-position-horizontal-relative:page;mso-position-vertical-relative:page" o:allowincell="f">
            <v:imagedata r:id="rId152" o:title=""/>
            <w10:wrap anchorx="page" anchory="page"/>
          </v:shape>
        </w:pict>
      </w:r>
      <w:bookmarkStart w:id="22" w:name="Pg22"/>
      <w:bookmarkEnd w:id="22"/>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2325"/>
        <w:jc w:val="both"/>
        <w:rPr>
          <w:color w:val="000000"/>
          <w:spacing w:val="-3"/>
        </w:rPr>
      </w:pPr>
      <w:r>
        <w:rPr>
          <w:color w:val="000000"/>
          <w:spacing w:val="-2"/>
        </w:rPr>
        <w:t xml:space="preserve">that the policies are primary and non-contributory.  Affected System Operator shall be </w:t>
      </w:r>
      <w:r>
        <w:rPr>
          <w:color w:val="000000"/>
          <w:spacing w:val="-3"/>
        </w:rPr>
        <w:t xml:space="preserve">responsible for its respective deductibles or retentions. </w:t>
      </w:r>
    </w:p>
    <w:p w:rsidR="00A4401C" w:rsidRDefault="00A4401C">
      <w:pPr>
        <w:autoSpaceDE w:val="0"/>
        <w:autoSpaceDN w:val="0"/>
        <w:adjustRightInd w:val="0"/>
        <w:spacing w:line="276" w:lineRule="exact"/>
        <w:ind w:left="3600"/>
        <w:rPr>
          <w:color w:val="000000"/>
          <w:spacing w:val="-3"/>
        </w:rPr>
      </w:pPr>
    </w:p>
    <w:p w:rsidR="00A4401C" w:rsidRDefault="002E574B">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A4401C" w:rsidRDefault="002E574B">
      <w:pPr>
        <w:autoSpaceDE w:val="0"/>
        <w:autoSpaceDN w:val="0"/>
        <w:adjustRightInd w:val="0"/>
        <w:spacing w:before="7" w:line="273" w:lineRule="exact"/>
        <w:ind w:left="1440" w:right="1265"/>
        <w:rPr>
          <w:color w:val="000000"/>
          <w:spacing w:val="-3"/>
        </w:rPr>
      </w:pPr>
      <w:r>
        <w:rPr>
          <w:color w:val="000000"/>
          <w:spacing w:val="-2"/>
        </w:rPr>
        <w:t>Liability Insurance and Excess Liabilit</w:t>
      </w:r>
      <w:r>
        <w:rPr>
          <w:color w:val="000000"/>
          <w:spacing w:val="-2"/>
        </w:rPr>
        <w:t xml:space="preserve">y Insurance policies, if written on a Claims First Made Basis, shall be maintained in full force and effect for at least three (3) years after termination of this Agreement, which coverage may be in the form of tail coverage or extended reporting period </w:t>
      </w:r>
      <w:r>
        <w:rPr>
          <w:color w:val="000000"/>
          <w:spacing w:val="-3"/>
        </w:rPr>
        <w:t>co</w:t>
      </w:r>
      <w:r>
        <w:rPr>
          <w:color w:val="000000"/>
          <w:spacing w:val="-3"/>
        </w:rPr>
        <w:t xml:space="preserve">verage if agreed by the Developer and Affected System Operator. </w:t>
      </w:r>
    </w:p>
    <w:p w:rsidR="00A4401C" w:rsidRDefault="002E574B">
      <w:pPr>
        <w:autoSpaceDE w:val="0"/>
        <w:autoSpaceDN w:val="0"/>
        <w:adjustRightInd w:val="0"/>
        <w:spacing w:before="265" w:line="276" w:lineRule="exact"/>
        <w:ind w:left="3600"/>
        <w:rPr>
          <w:color w:val="000000"/>
          <w:spacing w:val="-3"/>
        </w:rPr>
      </w:pPr>
      <w:r>
        <w:rPr>
          <w:color w:val="000000"/>
          <w:spacing w:val="-3"/>
        </w:rPr>
        <w:t xml:space="preserve">If applicable, Pollution Liability Insurance in an amount no less than </w:t>
      </w:r>
    </w:p>
    <w:p w:rsidR="00A4401C" w:rsidRDefault="002E574B">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w:t>
      </w:r>
      <w:r>
        <w:rPr>
          <w:color w:val="000000"/>
          <w:spacing w:val="-2"/>
        </w:rPr>
        <w:t xml:space="preserve">for claims resulting from pollution or other environmental impairment arising out of or in </w:t>
      </w:r>
      <w:r>
        <w:rPr>
          <w:color w:val="000000"/>
          <w:spacing w:val="-2"/>
        </w:rPr>
        <w:br/>
        <w:t>connection with work performed on the premises by the other party, its contractors and and/or subcontractors.  Such insurance is to include coverage for, but not be</w:t>
      </w:r>
      <w:r>
        <w:rPr>
          <w:color w:val="000000"/>
          <w:spacing w:val="-2"/>
        </w:rPr>
        <w:t xml:space="preserv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A4401C" w:rsidRDefault="00A4401C">
      <w:pPr>
        <w:autoSpaceDE w:val="0"/>
        <w:autoSpaceDN w:val="0"/>
        <w:adjustRightInd w:val="0"/>
        <w:spacing w:line="276" w:lineRule="exact"/>
        <w:ind w:left="3600"/>
        <w:rPr>
          <w:color w:val="000000"/>
          <w:spacing w:val="-3"/>
        </w:rPr>
      </w:pPr>
    </w:p>
    <w:p w:rsidR="00A4401C" w:rsidRDefault="002E574B">
      <w:pPr>
        <w:autoSpaceDE w:val="0"/>
        <w:autoSpaceDN w:val="0"/>
        <w:adjustRightInd w:val="0"/>
        <w:spacing w:before="8" w:line="276" w:lineRule="exact"/>
        <w:ind w:left="3600"/>
        <w:rPr>
          <w:color w:val="000000"/>
          <w:spacing w:val="-3"/>
        </w:rPr>
      </w:pPr>
      <w:r>
        <w:rPr>
          <w:color w:val="000000"/>
          <w:spacing w:val="-3"/>
        </w:rPr>
        <w:t>The requi</w:t>
      </w:r>
      <w:r>
        <w:rPr>
          <w:color w:val="000000"/>
          <w:spacing w:val="-3"/>
        </w:rPr>
        <w:t xml:space="preserve">rements contained herein as to the types and limits of all </w:t>
      </w:r>
    </w:p>
    <w:p w:rsidR="00A4401C" w:rsidRDefault="002E574B">
      <w:pPr>
        <w:autoSpaceDE w:val="0"/>
        <w:autoSpaceDN w:val="0"/>
        <w:adjustRightInd w:val="0"/>
        <w:spacing w:line="280" w:lineRule="exact"/>
        <w:ind w:left="1440" w:right="1345"/>
        <w:jc w:val="both"/>
        <w:rPr>
          <w:color w:val="000000"/>
          <w:spacing w:val="-3"/>
        </w:rPr>
      </w:pPr>
      <w:r>
        <w:rPr>
          <w:color w:val="000000"/>
          <w:spacing w:val="-2"/>
        </w:rPr>
        <w:t xml:space="preserve">insurance to be maintained by Affected System Operator are not intended to and shall not in any manner, limit or qualify the liabilities and obligations assumed by the Affected System Operator </w:t>
      </w:r>
      <w:r>
        <w:rPr>
          <w:color w:val="000000"/>
          <w:spacing w:val="-3"/>
        </w:rPr>
        <w:t>und</w:t>
      </w:r>
      <w:r>
        <w:rPr>
          <w:color w:val="000000"/>
          <w:spacing w:val="-3"/>
        </w:rPr>
        <w:t xml:space="preserve">er this Agreement. </w:t>
      </w:r>
    </w:p>
    <w:p w:rsidR="00A4401C" w:rsidRDefault="002E574B">
      <w:pPr>
        <w:autoSpaceDE w:val="0"/>
        <w:autoSpaceDN w:val="0"/>
        <w:adjustRightInd w:val="0"/>
        <w:spacing w:before="265" w:line="276" w:lineRule="exact"/>
        <w:ind w:left="3600"/>
        <w:rPr>
          <w:color w:val="000000"/>
          <w:spacing w:val="-3"/>
        </w:rPr>
      </w:pPr>
      <w:r>
        <w:rPr>
          <w:color w:val="000000"/>
          <w:spacing w:val="-3"/>
        </w:rPr>
        <w:t xml:space="preserve">Within thirty (30) days following execution of this Agreement, and as </w:t>
      </w:r>
    </w:p>
    <w:p w:rsidR="00A4401C" w:rsidRDefault="002E574B">
      <w:pPr>
        <w:autoSpaceDE w:val="0"/>
        <w:autoSpaceDN w:val="0"/>
        <w:adjustRightInd w:val="0"/>
        <w:spacing w:before="7" w:line="273" w:lineRule="exact"/>
        <w:ind w:left="1440" w:right="1383"/>
        <w:rPr>
          <w:color w:val="000000"/>
          <w:spacing w:val="-3"/>
        </w:rPr>
      </w:pPr>
      <w:r>
        <w:rPr>
          <w:color w:val="000000"/>
          <w:spacing w:val="-2"/>
        </w:rPr>
        <w:t xml:space="preserve">soon as practicable after the end of each fiscal year or at the renewal of the insurance policy and in any event within ninety (90) days thereafter, Affected System </w:t>
      </w:r>
      <w:r>
        <w:rPr>
          <w:color w:val="000000"/>
          <w:spacing w:val="-2"/>
        </w:rPr>
        <w:t xml:space="preserve">Operator shall provide </w:t>
      </w:r>
      <w:r>
        <w:rPr>
          <w:color w:val="000000"/>
          <w:spacing w:val="-2"/>
        </w:rPr>
        <w:br/>
        <w:t xml:space="preserve">Developer with a certificate of insurance for all insurance required in this Agreement, executed </w:t>
      </w:r>
      <w:r>
        <w:rPr>
          <w:color w:val="000000"/>
          <w:spacing w:val="-3"/>
        </w:rPr>
        <w:t xml:space="preserve">by each insurer or by an authorized representative of each insurer. </w:t>
      </w:r>
    </w:p>
    <w:p w:rsidR="00A4401C" w:rsidRDefault="002E574B">
      <w:pPr>
        <w:autoSpaceDE w:val="0"/>
        <w:autoSpaceDN w:val="0"/>
        <w:adjustRightInd w:val="0"/>
        <w:spacing w:before="265" w:line="276" w:lineRule="exact"/>
        <w:ind w:left="3600"/>
        <w:rPr>
          <w:color w:val="000000"/>
          <w:spacing w:val="-2"/>
        </w:rPr>
      </w:pPr>
      <w:r>
        <w:rPr>
          <w:color w:val="000000"/>
          <w:spacing w:val="-2"/>
        </w:rPr>
        <w:t>Notwithstanding the foregoing, Affected System Operator may self-i</w:t>
      </w:r>
      <w:r>
        <w:rPr>
          <w:color w:val="000000"/>
          <w:spacing w:val="-2"/>
        </w:rPr>
        <w:t xml:space="preserve">nsure </w:t>
      </w:r>
    </w:p>
    <w:p w:rsidR="00A4401C" w:rsidRDefault="002E574B">
      <w:pPr>
        <w:autoSpaceDE w:val="0"/>
        <w:autoSpaceDN w:val="0"/>
        <w:adjustRightInd w:val="0"/>
        <w:spacing w:before="4" w:line="276" w:lineRule="exact"/>
        <w:ind w:left="1440" w:right="1298"/>
        <w:rPr>
          <w:color w:val="000000"/>
          <w:spacing w:val="-2"/>
        </w:rPr>
      </w:pPr>
      <w:r>
        <w:rPr>
          <w:color w:val="000000"/>
          <w:spacing w:val="-2"/>
        </w:rPr>
        <w:t xml:space="preserve">to meet the minimum insurance requirements of Articles 12.3.1 through 12.3.9 to the extent it </w:t>
      </w:r>
      <w:r>
        <w:rPr>
          <w:color w:val="000000"/>
          <w:spacing w:val="-2"/>
        </w:rPr>
        <w:br/>
        <w:t xml:space="preserve">maintains a self-insurance program; provided that, Affected System Operator’s senior debt is </w:t>
      </w:r>
      <w:r>
        <w:rPr>
          <w:color w:val="000000"/>
          <w:spacing w:val="-2"/>
        </w:rPr>
        <w:br/>
        <w:t>rated at investment grade, or better, by Standard &amp; Poor’s a</w:t>
      </w:r>
      <w:r>
        <w:rPr>
          <w:color w:val="000000"/>
          <w:spacing w:val="-2"/>
        </w:rPr>
        <w:t xml:space="preserve">nd that its self-insurance program </w:t>
      </w:r>
      <w:r>
        <w:rPr>
          <w:color w:val="000000"/>
          <w:spacing w:val="-2"/>
        </w:rPr>
        <w:br/>
        <w:t xml:space="preserve">meets the minimum insurance requirements of Articles 12.3.1 through 12.3.9.    In the event that </w:t>
      </w:r>
      <w:r>
        <w:rPr>
          <w:color w:val="000000"/>
          <w:spacing w:val="-2"/>
        </w:rPr>
        <w:br/>
        <w:t xml:space="preserve">Affected System Operator is permitted to self-insure pursuant to this Article 12.3.12, it shall </w:t>
      </w:r>
      <w:r>
        <w:rPr>
          <w:color w:val="000000"/>
          <w:spacing w:val="-2"/>
        </w:rPr>
        <w:br/>
        <w:t xml:space="preserve">notify Developer that it </w:t>
      </w:r>
      <w:r>
        <w:rPr>
          <w:color w:val="000000"/>
          <w:spacing w:val="-2"/>
        </w:rPr>
        <w:t xml:space="preserve">meets the requirements to self-insure and that its self-insurance program </w:t>
      </w:r>
      <w:r>
        <w:rPr>
          <w:color w:val="000000"/>
          <w:spacing w:val="-2"/>
        </w:rPr>
        <w:br/>
        <w:t xml:space="preserve">meets the minimum insurance requirements in a manner consistent with that specified in Articles </w:t>
      </w:r>
    </w:p>
    <w:p w:rsidR="00A4401C" w:rsidRDefault="002E574B">
      <w:pPr>
        <w:autoSpaceDE w:val="0"/>
        <w:autoSpaceDN w:val="0"/>
        <w:adjustRightInd w:val="0"/>
        <w:spacing w:before="4" w:line="276" w:lineRule="exact"/>
        <w:ind w:left="1440"/>
        <w:rPr>
          <w:color w:val="000000"/>
          <w:spacing w:val="-2"/>
        </w:rPr>
      </w:pPr>
      <w:r>
        <w:rPr>
          <w:color w:val="000000"/>
          <w:spacing w:val="-2"/>
        </w:rPr>
        <w:t>12.3.1 through 12.3.9 and provide evidence of such coverages.  For any period of tim</w:t>
      </w:r>
      <w:r>
        <w:rPr>
          <w:color w:val="000000"/>
          <w:spacing w:val="-2"/>
        </w:rPr>
        <w:t xml:space="preserve">e that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Affected System Operator’s senior debt is unrated by Standard &amp; Poor’s or is rated at less than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160" w:line="276" w:lineRule="exact"/>
        <w:ind w:left="6000"/>
        <w:rPr>
          <w:color w:val="000000"/>
          <w:spacing w:val="-3"/>
        </w:rPr>
      </w:pPr>
      <w:r>
        <w:rPr>
          <w:color w:val="000000"/>
          <w:spacing w:val="-3"/>
        </w:rPr>
        <w:t xml:space="preserve">21 </w:t>
      </w:r>
    </w:p>
    <w:p w:rsidR="00A4401C" w:rsidRDefault="00A4401C">
      <w:pPr>
        <w:autoSpaceDE w:val="0"/>
        <w:autoSpaceDN w:val="0"/>
        <w:adjustRightInd w:val="0"/>
        <w:rPr>
          <w:color w:val="000000"/>
          <w:spacing w:val="-3"/>
        </w:rPr>
        <w:sectPr w:rsidR="00A4401C">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81" type="#_x0000_t75" style="position:absolute;margin-left:112.55pt;margin-top:115.4pt;width:36pt;height:9.35pt;z-index:-251638784;mso-position-horizontal-relative:page;mso-position-vertical-relative:page" o:allowincell="f">
            <v:imagedata r:id="rId152" o:title=""/>
            <w10:wrap anchorx="page" anchory="page"/>
          </v:shape>
        </w:pict>
      </w:r>
      <w:r>
        <w:rPr>
          <w:color w:val="000000"/>
          <w:spacing w:val="-3"/>
        </w:rPr>
        <w:pict>
          <v:shape id="_x0000_s1182" type="#_x0000_t75" style="position:absolute;margin-left:112.55pt;margin-top:170.6pt;width:36pt;height:9.35pt;z-index:-251624448;mso-position-horizontal-relative:page;mso-position-vertical-relative:page" o:allowincell="f">
            <v:imagedata r:id="rId152" o:title=""/>
            <w10:wrap anchorx="page" anchory="page"/>
          </v:shape>
        </w:pict>
      </w:r>
      <w:r>
        <w:rPr>
          <w:color w:val="000000"/>
          <w:spacing w:val="-3"/>
        </w:rPr>
        <w:pict>
          <v:shape id="_x0000_s1183" type="#_x0000_t75" style="position:absolute;margin-left:72.2pt;margin-top:264pt;width:20.6pt;height:9.35pt;z-index:-251589632;mso-position-horizontal-relative:page;mso-position-vertical-relative:page" o:allowincell="f">
            <v:imagedata r:id="rId18" o:title=""/>
            <w10:wrap anchorx="page" anchory="page"/>
          </v:shape>
        </w:pict>
      </w:r>
      <w:bookmarkStart w:id="23" w:name="Pg23"/>
      <w:bookmarkEnd w:id="23"/>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2044"/>
        <w:jc w:val="both"/>
        <w:rPr>
          <w:color w:val="000000"/>
          <w:spacing w:val="-2"/>
        </w:rPr>
      </w:pPr>
      <w:r>
        <w:rPr>
          <w:color w:val="000000"/>
          <w:spacing w:val="-2"/>
        </w:rPr>
        <w:t xml:space="preserve">investment grade by Standard &amp; Poor’s, Affected System Operator shall comply with the </w:t>
      </w:r>
      <w:r>
        <w:rPr>
          <w:color w:val="000000"/>
          <w:spacing w:val="-2"/>
        </w:rPr>
        <w:t xml:space="preserve">insurance requirements applicable to it under Articles 12.3.1 through 12.3.9. </w:t>
      </w:r>
    </w:p>
    <w:p w:rsidR="00A4401C" w:rsidRDefault="00A4401C">
      <w:pPr>
        <w:autoSpaceDE w:val="0"/>
        <w:autoSpaceDN w:val="0"/>
        <w:adjustRightInd w:val="0"/>
        <w:spacing w:line="276" w:lineRule="exact"/>
        <w:ind w:left="3600"/>
        <w:rPr>
          <w:color w:val="000000"/>
          <w:spacing w:val="-2"/>
        </w:rPr>
      </w:pPr>
    </w:p>
    <w:p w:rsidR="00A4401C" w:rsidRDefault="002E574B">
      <w:pPr>
        <w:autoSpaceDE w:val="0"/>
        <w:autoSpaceDN w:val="0"/>
        <w:adjustRightInd w:val="0"/>
        <w:spacing w:before="8" w:line="276" w:lineRule="exact"/>
        <w:ind w:left="3600"/>
        <w:rPr>
          <w:color w:val="000000"/>
          <w:spacing w:val="-2"/>
        </w:rPr>
      </w:pPr>
      <w:r>
        <w:rPr>
          <w:color w:val="000000"/>
          <w:spacing w:val="-2"/>
        </w:rPr>
        <w:t xml:space="preserve">Developer and Affected System Operator agree to report to each other in </w:t>
      </w:r>
    </w:p>
    <w:p w:rsidR="00A4401C" w:rsidRDefault="002E574B">
      <w:pPr>
        <w:autoSpaceDE w:val="0"/>
        <w:autoSpaceDN w:val="0"/>
        <w:adjustRightInd w:val="0"/>
        <w:spacing w:before="18" w:line="260" w:lineRule="exact"/>
        <w:ind w:left="1440" w:right="1938"/>
        <w:jc w:val="both"/>
        <w:rPr>
          <w:color w:val="000000"/>
          <w:spacing w:val="-2"/>
        </w:rPr>
      </w:pPr>
      <w:r>
        <w:rPr>
          <w:color w:val="000000"/>
          <w:spacing w:val="-2"/>
        </w:rPr>
        <w:t>writing as soon as practical all accidents or occurrences resulting in injuries to any person, includin</w:t>
      </w:r>
      <w:r>
        <w:rPr>
          <w:color w:val="000000"/>
          <w:spacing w:val="-2"/>
        </w:rPr>
        <w:t xml:space="preserve">g death, and any property damage arising out of this Agreement. </w:t>
      </w:r>
    </w:p>
    <w:p w:rsidR="00A4401C" w:rsidRDefault="00A4401C">
      <w:pPr>
        <w:autoSpaceDE w:val="0"/>
        <w:autoSpaceDN w:val="0"/>
        <w:adjustRightInd w:val="0"/>
        <w:spacing w:line="276" w:lineRule="exact"/>
        <w:ind w:left="3600"/>
        <w:rPr>
          <w:color w:val="000000"/>
          <w:spacing w:val="-2"/>
        </w:rPr>
      </w:pPr>
    </w:p>
    <w:p w:rsidR="00A4401C" w:rsidRDefault="002E574B">
      <w:pPr>
        <w:autoSpaceDE w:val="0"/>
        <w:autoSpaceDN w:val="0"/>
        <w:adjustRightInd w:val="0"/>
        <w:spacing w:before="11" w:line="276" w:lineRule="exact"/>
        <w:ind w:left="3600"/>
        <w:rPr>
          <w:color w:val="000000"/>
          <w:spacing w:val="-3"/>
        </w:rPr>
      </w:pPr>
      <w:r>
        <w:rPr>
          <w:color w:val="000000"/>
          <w:spacing w:val="-3"/>
        </w:rPr>
        <w:t xml:space="preserve">Subcontractors of each party must maintain the same insurance </w:t>
      </w:r>
    </w:p>
    <w:p w:rsidR="00A4401C" w:rsidRDefault="002E574B">
      <w:pPr>
        <w:autoSpaceDE w:val="0"/>
        <w:autoSpaceDN w:val="0"/>
        <w:adjustRightInd w:val="0"/>
        <w:spacing w:before="9" w:line="270" w:lineRule="exact"/>
        <w:ind w:left="1440" w:right="1289"/>
        <w:rPr>
          <w:color w:val="000000"/>
          <w:spacing w:val="-3"/>
        </w:rPr>
      </w:pPr>
      <w:r>
        <w:rPr>
          <w:color w:val="000000"/>
          <w:spacing w:val="-2"/>
        </w:rPr>
        <w:t>requirements stated under Articles 12.3.1 through 12.3.9 and comply with the Additional Insured requirements herein.  In additi</w:t>
      </w:r>
      <w:r>
        <w:rPr>
          <w:color w:val="000000"/>
          <w:spacing w:val="-2"/>
        </w:rPr>
        <w:t>on, their policies must state that they are primary and non-</w:t>
      </w:r>
      <w:r>
        <w:rPr>
          <w:color w:val="000000"/>
          <w:spacing w:val="-2"/>
        </w:rPr>
        <w:br/>
      </w:r>
      <w:r>
        <w:rPr>
          <w:color w:val="000000"/>
          <w:spacing w:val="-3"/>
        </w:rPr>
        <w:t xml:space="preserve">contributory and contain a waiver of subrogation. </w:t>
      </w:r>
    </w:p>
    <w:p w:rsidR="00A4401C" w:rsidRDefault="002E574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ASSIGNMENT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Assignment.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A4401C" w:rsidRDefault="002E574B">
      <w:pPr>
        <w:autoSpaceDE w:val="0"/>
        <w:autoSpaceDN w:val="0"/>
        <w:adjustRightInd w:val="0"/>
        <w:spacing w:before="5" w:line="275" w:lineRule="exact"/>
        <w:ind w:left="1440" w:right="1245"/>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the Developer shall have the right to assign this Agreement, without the consent of th</w:t>
      </w:r>
      <w:r>
        <w:rPr>
          <w:color w:val="000000"/>
          <w:spacing w:val="-2"/>
        </w:rPr>
        <w:t xml:space="preserve">e NYISO or </w:t>
      </w:r>
      <w:r>
        <w:rPr>
          <w:color w:val="000000"/>
          <w:spacing w:val="-2"/>
        </w:rPr>
        <w:br/>
        <w:t xml:space="preserve">Affected System Operator, for collateral security purposes to aid in providing financing for the </w:t>
      </w:r>
      <w:r>
        <w:rPr>
          <w:color w:val="000000"/>
          <w:spacing w:val="-2"/>
        </w:rPr>
        <w:br/>
        <w:t xml:space="preserve">Large Generating Facility, provided that the Developer will promptly notify the NYISO and </w:t>
      </w:r>
      <w:r>
        <w:rPr>
          <w:color w:val="000000"/>
          <w:spacing w:val="-2"/>
        </w:rPr>
        <w:br/>
        <w:t>Affected System Operator of any such assignment.  Any f</w:t>
      </w:r>
      <w:r>
        <w:rPr>
          <w:color w:val="000000"/>
          <w:spacing w:val="-2"/>
        </w:rPr>
        <w:t xml:space="preserve">inancing arrangement entered into by </w:t>
      </w:r>
      <w:r>
        <w:rPr>
          <w:color w:val="000000"/>
          <w:spacing w:val="-2"/>
        </w:rPr>
        <w:br/>
        <w:t xml:space="preserve">the Developer pursuant to this Article will provide that prior to or upon the exercise of the </w:t>
      </w:r>
      <w:r>
        <w:rPr>
          <w:color w:val="000000"/>
          <w:spacing w:val="-2"/>
        </w:rPr>
        <w:br/>
        <w:t xml:space="preserve">secured party’s, trustee’s or mortgagee’s assignment rights pursuant to said arrangement, the </w:t>
      </w:r>
      <w:r>
        <w:rPr>
          <w:color w:val="000000"/>
          <w:spacing w:val="-2"/>
        </w:rPr>
        <w:br/>
        <w:t>secured creditor, the truste</w:t>
      </w:r>
      <w:r>
        <w:rPr>
          <w:color w:val="000000"/>
          <w:spacing w:val="-2"/>
        </w:rPr>
        <w:t xml:space="preserve">e or mortgagee will notify the NYISO and Affected System Operator </w:t>
      </w:r>
      <w:r>
        <w:rPr>
          <w:color w:val="000000"/>
          <w:spacing w:val="-2"/>
        </w:rPr>
        <w:br/>
        <w:t xml:space="preserve">of the date and particulars of any such exercise of assignment right(s) and will provide the </w:t>
      </w:r>
      <w:r>
        <w:rPr>
          <w:color w:val="000000"/>
          <w:spacing w:val="-2"/>
        </w:rPr>
        <w:br/>
        <w:t xml:space="preserve">NYISO and Affected System Operator with proof that it meets the requirements of Articles 6.2 </w:t>
      </w:r>
      <w:r>
        <w:rPr>
          <w:color w:val="000000"/>
          <w:spacing w:val="-2"/>
        </w:rPr>
        <w:br/>
        <w:t>a</w:t>
      </w:r>
      <w:r>
        <w:rPr>
          <w:color w:val="000000"/>
          <w:spacing w:val="-2"/>
        </w:rPr>
        <w:t xml:space="preserve">nd 12.3.  Any attempted assignment that violates this Article is void and ineffective.  Any </w:t>
      </w:r>
      <w:r>
        <w:rPr>
          <w:color w:val="000000"/>
          <w:spacing w:val="-2"/>
        </w:rPr>
        <w:br/>
        <w:t xml:space="preserve">assignment under this Agreement shall not relieve a Party of its obligations, nor shall a Party’s </w:t>
      </w:r>
      <w:r>
        <w:rPr>
          <w:color w:val="000000"/>
          <w:spacing w:val="-2"/>
        </w:rPr>
        <w:br/>
        <w:t>obligations be enlarged, in whole or in part, by reason thereof.</w:t>
      </w:r>
      <w:r>
        <w:rPr>
          <w:color w:val="000000"/>
          <w:spacing w:val="-2"/>
        </w:rPr>
        <w:t xml:space="preserve">  Where required, consent to </w:t>
      </w:r>
      <w:r>
        <w:rPr>
          <w:color w:val="000000"/>
          <w:spacing w:val="-2"/>
        </w:rPr>
        <w:br/>
      </w:r>
      <w:r>
        <w:rPr>
          <w:color w:val="000000"/>
          <w:spacing w:val="-3"/>
        </w:rPr>
        <w:t xml:space="preserve">assignment will not be unreasonably withheld, conditioned or delayed. </w:t>
      </w:r>
    </w:p>
    <w:p w:rsidR="00A4401C" w:rsidRDefault="002E574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A4401C" w:rsidRDefault="002E574B">
      <w:pPr>
        <w:autoSpaceDE w:val="0"/>
        <w:autoSpaceDN w:val="0"/>
        <w:adjustRightInd w:val="0"/>
        <w:spacing w:before="4" w:line="276" w:lineRule="exact"/>
        <w:ind w:left="1440"/>
        <w:rPr>
          <w:color w:val="000000"/>
          <w:spacing w:val="-2"/>
        </w:rPr>
      </w:pPr>
      <w:r>
        <w:rPr>
          <w:color w:val="000000"/>
          <w:spacing w:val="-2"/>
        </w:rPr>
        <w:t>unenforceable by any court or other Governmenta</w:t>
      </w:r>
      <w:r>
        <w:rPr>
          <w:color w:val="000000"/>
          <w:spacing w:val="-2"/>
        </w:rPr>
        <w:t xml:space="preserve">l Authority having jurisdiction, such </w:t>
      </w:r>
    </w:p>
    <w:p w:rsidR="00A4401C" w:rsidRDefault="002E574B">
      <w:pPr>
        <w:autoSpaceDE w:val="0"/>
        <w:autoSpaceDN w:val="0"/>
        <w:adjustRightInd w:val="0"/>
        <w:spacing w:before="1" w:line="280" w:lineRule="exact"/>
        <w:ind w:left="1440" w:right="1275"/>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A4401C" w:rsidRDefault="002E574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A4401C" w:rsidRDefault="00A4401C">
      <w:pPr>
        <w:autoSpaceDE w:val="0"/>
        <w:autoSpaceDN w:val="0"/>
        <w:adjustRightInd w:val="0"/>
        <w:spacing w:line="276" w:lineRule="exact"/>
        <w:ind w:left="6000"/>
        <w:rPr>
          <w:rFonts w:ascii="Times New Roman Bold" w:hAnsi="Times New Roman Bold"/>
          <w:color w:val="000000"/>
          <w:spacing w:val="-2"/>
        </w:rPr>
      </w:pPr>
    </w:p>
    <w:p w:rsidR="00A4401C" w:rsidRDefault="00A4401C">
      <w:pPr>
        <w:autoSpaceDE w:val="0"/>
        <w:autoSpaceDN w:val="0"/>
        <w:adjustRightInd w:val="0"/>
        <w:spacing w:line="276" w:lineRule="exact"/>
        <w:ind w:left="6000"/>
        <w:rPr>
          <w:rFonts w:ascii="Times New Roman Bold" w:hAnsi="Times New Roman Bold"/>
          <w:color w:val="000000"/>
          <w:spacing w:val="-2"/>
        </w:rPr>
      </w:pPr>
    </w:p>
    <w:p w:rsidR="00A4401C" w:rsidRDefault="00A4401C">
      <w:pPr>
        <w:autoSpaceDE w:val="0"/>
        <w:autoSpaceDN w:val="0"/>
        <w:adjustRightInd w:val="0"/>
        <w:spacing w:line="276" w:lineRule="exact"/>
        <w:ind w:left="6000"/>
        <w:rPr>
          <w:rFonts w:ascii="Times New Roman Bold" w:hAnsi="Times New Roman Bold"/>
          <w:color w:val="000000"/>
          <w:spacing w:val="-2"/>
        </w:rPr>
      </w:pPr>
    </w:p>
    <w:p w:rsidR="00A4401C" w:rsidRDefault="002E574B">
      <w:pPr>
        <w:autoSpaceDE w:val="0"/>
        <w:autoSpaceDN w:val="0"/>
        <w:adjustRightInd w:val="0"/>
        <w:spacing w:before="96" w:line="276" w:lineRule="exact"/>
        <w:ind w:left="6000"/>
        <w:rPr>
          <w:color w:val="000000"/>
          <w:spacing w:val="-3"/>
        </w:rPr>
      </w:pPr>
      <w:r>
        <w:rPr>
          <w:color w:val="000000"/>
          <w:spacing w:val="-3"/>
        </w:rPr>
        <w:t xml:space="preserve">22 </w:t>
      </w:r>
    </w:p>
    <w:p w:rsidR="00A4401C" w:rsidRDefault="00A4401C">
      <w:pPr>
        <w:autoSpaceDE w:val="0"/>
        <w:autoSpaceDN w:val="0"/>
        <w:adjustRightInd w:val="0"/>
        <w:rPr>
          <w:color w:val="000000"/>
          <w:spacing w:val="-3"/>
        </w:rPr>
        <w:sectPr w:rsidR="00A4401C">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84" type="#_x0000_t75" style="position:absolute;margin-left:108.2pt;margin-top:139.65pt;width:20.6pt;height:9.35pt;z-index:-251641856;mso-position-horizontal-relative:page;mso-position-vertical-relative:page" o:allowincell="f">
            <v:imagedata r:id="rId18" o:title=""/>
            <w10:wrap anchorx="page" anchory="page"/>
          </v:shape>
        </w:pict>
      </w:r>
      <w:r>
        <w:rPr>
          <w:color w:val="000000"/>
          <w:spacing w:val="-3"/>
        </w:rPr>
        <w:pict>
          <v:shape id="_x0000_s1185" type="#_x0000_t75" style="position:absolute;margin-left:108.2pt;margin-top:301.65pt;width:20.85pt;height:9.35pt;z-index:-251612160;mso-position-horizontal-relative:page;mso-position-vertical-relative:page" o:allowincell="f">
            <v:imagedata r:id="rId18" o:title=""/>
            <w10:wrap anchorx="page" anchory="page"/>
          </v:shape>
        </w:pict>
      </w:r>
      <w:r>
        <w:rPr>
          <w:color w:val="000000"/>
          <w:spacing w:val="-3"/>
        </w:rPr>
        <w:pict>
          <v:shape id="_x0000_s1186" type="#_x0000_t75" style="position:absolute;margin-left:108.2pt;margin-top:380.85pt;width:20.85pt;height:9.35pt;z-index:-251594752;mso-position-horizontal-relative:page;mso-position-vertical-relative:page" o:allowincell="f">
            <v:imagedata r:id="rId18" o:title=""/>
            <w10:wrap anchorx="page" anchory="page"/>
          </v:shape>
        </w:pict>
      </w:r>
      <w:r>
        <w:rPr>
          <w:color w:val="000000"/>
          <w:spacing w:val="-3"/>
        </w:rPr>
        <w:pict>
          <v:shape id="_x0000_s1187" type="#_x0000_t75" style="position:absolute;margin-left:108.2pt;margin-top:487.65pt;width:20.85pt;height:9.35pt;z-index:-251560960;mso-position-horizontal-relative:page;mso-position-vertical-relative:page" o:allowincell="f">
            <v:imagedata r:id="rId18" o:title=""/>
            <w10:wrap anchorx="page" anchory="page"/>
          </v:shape>
        </w:pict>
      </w:r>
      <w:bookmarkStart w:id="24" w:name="Pg24"/>
      <w:bookmarkEnd w:id="24"/>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A4401C" w:rsidRDefault="002E574B">
      <w:pPr>
        <w:tabs>
          <w:tab w:val="left" w:pos="2880"/>
        </w:tabs>
        <w:autoSpaceDE w:val="0"/>
        <w:autoSpaceDN w:val="0"/>
        <w:adjustRightInd w:val="0"/>
        <w:spacing w:before="42" w:line="520" w:lineRule="exact"/>
        <w:ind w:left="1440" w:right="6695"/>
        <w:jc w:val="both"/>
        <w:rPr>
          <w:rFonts w:ascii="Times New Roman Bold" w:hAnsi="Times New Roman Bold"/>
          <w:color w:val="000000"/>
          <w:spacing w:val="-3"/>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CONFIDENTIALITY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Confidentiality. </w:t>
      </w:r>
    </w:p>
    <w:p w:rsidR="00A4401C" w:rsidRDefault="002E574B">
      <w:pPr>
        <w:autoSpaceDE w:val="0"/>
        <w:autoSpaceDN w:val="0"/>
        <w:adjustRightInd w:val="0"/>
        <w:spacing w:before="179"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16. </w:t>
      </w:r>
    </w:p>
    <w:p w:rsidR="00A4401C" w:rsidRDefault="00A4401C">
      <w:pPr>
        <w:autoSpaceDE w:val="0"/>
        <w:autoSpaceDN w:val="0"/>
        <w:adjustRightInd w:val="0"/>
        <w:spacing w:line="275" w:lineRule="exact"/>
        <w:ind w:left="1440"/>
        <w:rPr>
          <w:color w:val="000000"/>
          <w:spacing w:val="-3"/>
        </w:rPr>
      </w:pPr>
    </w:p>
    <w:p w:rsidR="00A4401C" w:rsidRDefault="002E574B">
      <w:pPr>
        <w:autoSpaceDE w:val="0"/>
        <w:autoSpaceDN w:val="0"/>
        <w:adjustRightInd w:val="0"/>
        <w:spacing w:before="10" w:line="275" w:lineRule="exact"/>
        <w:ind w:left="1440" w:right="1341" w:firstLine="720"/>
        <w:rPr>
          <w:color w:val="000000"/>
          <w:spacing w:val="-3"/>
        </w:rPr>
      </w:pPr>
      <w:r>
        <w:rPr>
          <w:color w:val="000000"/>
          <w:spacing w:val="-2"/>
        </w:rPr>
        <w:t>If requested by a Party receiving information, the Party supp</w:t>
      </w:r>
      <w:r>
        <w:rPr>
          <w:color w:val="000000"/>
          <w:spacing w:val="-2"/>
        </w:rPr>
        <w:t>lying the information shall provide in writing, the basis for asserting that the information referred to in this Article warrants confidential treatment, and the requesting Party may disclose such writing to the appropriate Governmental Authority.  Each Pa</w:t>
      </w:r>
      <w:r>
        <w:rPr>
          <w:color w:val="000000"/>
          <w:spacing w:val="-2"/>
        </w:rPr>
        <w:t xml:space="preserve">rty shall be responsible for the costs associated with affording </w:t>
      </w:r>
      <w:r>
        <w:rPr>
          <w:color w:val="000000"/>
          <w:spacing w:val="-3"/>
        </w:rPr>
        <w:t xml:space="preserve">confidential treatment to its information. </w:t>
      </w:r>
    </w:p>
    <w:p w:rsidR="00A4401C" w:rsidRDefault="002E574B">
      <w:pPr>
        <w:autoSpaceDE w:val="0"/>
        <w:autoSpaceDN w:val="0"/>
        <w:adjustRightInd w:val="0"/>
        <w:spacing w:before="245" w:line="276" w:lineRule="exact"/>
        <w:ind w:left="2880"/>
        <w:rPr>
          <w:rFonts w:ascii="Times New Roman Bold" w:hAnsi="Times New Roman Bold"/>
          <w:color w:val="000000"/>
          <w:spacing w:val="-4"/>
        </w:rPr>
      </w:pPr>
      <w:r>
        <w:rPr>
          <w:rFonts w:ascii="Times New Roman Bold" w:hAnsi="Times New Roman Bold"/>
          <w:color w:val="000000"/>
          <w:spacing w:val="-4"/>
        </w:rPr>
        <w:t xml:space="preserve">Term. </w:t>
      </w:r>
    </w:p>
    <w:p w:rsidR="00A4401C" w:rsidRDefault="002E574B">
      <w:pPr>
        <w:autoSpaceDE w:val="0"/>
        <w:autoSpaceDN w:val="0"/>
        <w:adjustRightInd w:val="0"/>
        <w:spacing w:before="249" w:line="27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w:t>
      </w:r>
      <w:r>
        <w:rPr>
          <w:color w:val="000000"/>
          <w:spacing w:val="-2"/>
        </w:rPr>
        <w:t xml:space="preserve">rwise provided in this Article 16, each Party shall hold in confidence and shall not disclose to any person Confidential Information. </w:t>
      </w:r>
    </w:p>
    <w:p w:rsidR="00A4401C" w:rsidRDefault="002E574B">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Confidential Information. </w:t>
      </w:r>
    </w:p>
    <w:p w:rsidR="00A4401C" w:rsidRDefault="002E574B">
      <w:pPr>
        <w:autoSpaceDE w:val="0"/>
        <w:autoSpaceDN w:val="0"/>
        <w:adjustRightInd w:val="0"/>
        <w:spacing w:before="245" w:line="275" w:lineRule="exact"/>
        <w:ind w:left="1440" w:right="1277" w:firstLine="720"/>
        <w:rPr>
          <w:color w:val="000000"/>
          <w:spacing w:val="-3"/>
        </w:rPr>
      </w:pPr>
      <w:r>
        <w:rPr>
          <w:color w:val="000000"/>
          <w:spacing w:val="-2"/>
        </w:rPr>
        <w:t xml:space="preserve">The following shall constitute Confidential Information:  (1) any non-public information that </w:t>
      </w:r>
      <w:r>
        <w:rPr>
          <w:color w:val="000000"/>
          <w:spacing w:val="-2"/>
        </w:rPr>
        <w:t>is treated as confidential by the disclosing Party and which the disclosing Party identifies as Confidential Information in writing at the time, or promptly after the time, of disclosure; or (2) information designated as Confidential Information by the NYI</w:t>
      </w:r>
      <w:r>
        <w:rPr>
          <w:color w:val="000000"/>
          <w:spacing w:val="-2"/>
        </w:rPr>
        <w:t xml:space="preserve">SO Code of Conduct contained in </w:t>
      </w:r>
      <w:r>
        <w:rPr>
          <w:color w:val="000000"/>
          <w:spacing w:val="-3"/>
        </w:rPr>
        <w:t xml:space="preserve">Attachment F to the ISO OATT. </w:t>
      </w:r>
    </w:p>
    <w:p w:rsidR="00A4401C" w:rsidRDefault="002E574B">
      <w:pPr>
        <w:autoSpaceDE w:val="0"/>
        <w:autoSpaceDN w:val="0"/>
        <w:adjustRightInd w:val="0"/>
        <w:spacing w:before="245" w:line="276" w:lineRule="exact"/>
        <w:ind w:left="2880"/>
        <w:rPr>
          <w:rFonts w:ascii="Times New Roman Bold" w:hAnsi="Times New Roman Bold"/>
          <w:color w:val="000000"/>
          <w:spacing w:val="-3"/>
        </w:rPr>
      </w:pPr>
      <w:r>
        <w:rPr>
          <w:rFonts w:ascii="Times New Roman Bold" w:hAnsi="Times New Roman Bold"/>
          <w:color w:val="000000"/>
          <w:spacing w:val="-3"/>
        </w:rPr>
        <w:t xml:space="preserve">Scope.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Confidential Information shall not include information that the receiving Party can </w:t>
      </w:r>
    </w:p>
    <w:p w:rsidR="00A4401C" w:rsidRDefault="002E574B">
      <w:pPr>
        <w:autoSpaceDE w:val="0"/>
        <w:autoSpaceDN w:val="0"/>
        <w:adjustRightInd w:val="0"/>
        <w:spacing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restriction by a third party, who, to the knowledge of th</w:t>
      </w:r>
      <w:r>
        <w:rPr>
          <w:color w:val="000000"/>
          <w:spacing w:val="-2"/>
        </w:rPr>
        <w:t xml:space="preserve">e receiving Party after due </w:t>
      </w:r>
      <w:r>
        <w:rPr>
          <w:color w:val="000000"/>
          <w:spacing w:val="-2"/>
        </w:rPr>
        <w:br/>
        <w:t xml:space="preserve">inquiry, was under no obligation to the disclosing Party to keep such information confidential; </w:t>
      </w:r>
    </w:p>
    <w:p w:rsidR="00A4401C" w:rsidRDefault="002E574B">
      <w:pPr>
        <w:autoSpaceDE w:val="0"/>
        <w:autoSpaceDN w:val="0"/>
        <w:adjustRightInd w:val="0"/>
        <w:spacing w:line="264" w:lineRule="exact"/>
        <w:ind w:left="1440"/>
        <w:rPr>
          <w:color w:val="000000"/>
          <w:spacing w:val="-2"/>
        </w:rPr>
      </w:pPr>
      <w:r>
        <w:rPr>
          <w:color w:val="000000"/>
          <w:spacing w:val="-2"/>
        </w:rPr>
        <w:t xml:space="preserve">(4) was independently developed by the receiving Party without reference to Confidential </w:t>
      </w:r>
    </w:p>
    <w:p w:rsidR="00A4401C" w:rsidRDefault="002E574B">
      <w:pPr>
        <w:autoSpaceDE w:val="0"/>
        <w:autoSpaceDN w:val="0"/>
        <w:adjustRightInd w:val="0"/>
        <w:spacing w:before="6" w:line="277" w:lineRule="exact"/>
        <w:ind w:left="1440" w:right="1330"/>
        <w:rPr>
          <w:color w:val="000000"/>
          <w:spacing w:val="-3"/>
        </w:rPr>
      </w:pPr>
      <w:r>
        <w:rPr>
          <w:color w:val="000000"/>
          <w:spacing w:val="-2"/>
        </w:rPr>
        <w:t>Information of the disclosing Party; (5)</w:t>
      </w:r>
      <w:r>
        <w:rPr>
          <w:color w:val="000000"/>
          <w:spacing w:val="-2"/>
        </w:rPr>
        <w:t xml:space="preserve">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16.9 of this Agreement, Order of Disclosure, to be disclosed by any Governmental </w:t>
      </w:r>
      <w:r>
        <w:rPr>
          <w:color w:val="000000"/>
          <w:spacing w:val="-2"/>
        </w:rPr>
        <w:br/>
        <w:t>Auth</w:t>
      </w:r>
      <w:r>
        <w:rPr>
          <w:color w:val="000000"/>
          <w:spacing w:val="-2"/>
        </w:rPr>
        <w:t xml:space="preserve">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Confidential Information will no longer be deemed confidential</w:t>
      </w:r>
      <w:r>
        <w:rPr>
          <w:color w:val="000000"/>
          <w:spacing w:val="-2"/>
        </w:rPr>
        <w:t xml:space="preserve">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4401C" w:rsidRDefault="00A4401C">
      <w:pPr>
        <w:autoSpaceDE w:val="0"/>
        <w:autoSpaceDN w:val="0"/>
        <w:adjustRightInd w:val="0"/>
        <w:spacing w:line="276" w:lineRule="exact"/>
        <w:ind w:left="6000"/>
        <w:rPr>
          <w:color w:val="000000"/>
          <w:spacing w:val="-3"/>
        </w:rPr>
      </w:pPr>
    </w:p>
    <w:p w:rsidR="00A4401C" w:rsidRDefault="002E574B">
      <w:pPr>
        <w:autoSpaceDE w:val="0"/>
        <w:autoSpaceDN w:val="0"/>
        <w:adjustRightInd w:val="0"/>
        <w:spacing w:before="208" w:line="276" w:lineRule="exact"/>
        <w:ind w:left="6000"/>
        <w:rPr>
          <w:color w:val="000000"/>
          <w:spacing w:val="-3"/>
        </w:rPr>
      </w:pPr>
      <w:r>
        <w:rPr>
          <w:color w:val="000000"/>
          <w:spacing w:val="-3"/>
        </w:rPr>
        <w:t xml:space="preserve">23 </w:t>
      </w:r>
    </w:p>
    <w:p w:rsidR="00A4401C" w:rsidRDefault="00A4401C">
      <w:pPr>
        <w:autoSpaceDE w:val="0"/>
        <w:autoSpaceDN w:val="0"/>
        <w:adjustRightInd w:val="0"/>
        <w:rPr>
          <w:color w:val="000000"/>
          <w:spacing w:val="-3"/>
        </w:rPr>
        <w:sectPr w:rsidR="00A4401C">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88" type="#_x0000_t75" style="position:absolute;margin-left:109.1pt;margin-top:74.75pt;width:20.2pt;height:9pt;z-index:-251651072;mso-position-horizontal-relative:page;mso-position-vertical-relative:page" o:allowincell="f">
            <v:imagedata r:id="rId17" o:title=""/>
            <w10:wrap anchorx="page" anchory="page"/>
          </v:shape>
        </w:pict>
      </w:r>
      <w:r>
        <w:rPr>
          <w:color w:val="000000"/>
          <w:spacing w:val="-3"/>
        </w:rPr>
        <w:pict>
          <v:shape id="_x0000_s1189" type="#_x0000_t75" style="position:absolute;margin-left:109.1pt;margin-top:222.45pt;width:20.2pt;height:9.35pt;z-index:-251611136;mso-position-horizontal-relative:page;mso-position-vertical-relative:page" o:allowincell="f">
            <v:imagedata r:id="rId17" o:title=""/>
            <w10:wrap anchorx="page" anchory="page"/>
          </v:shape>
        </w:pict>
      </w:r>
      <w:r>
        <w:rPr>
          <w:color w:val="000000"/>
          <w:spacing w:val="-3"/>
        </w:rPr>
        <w:pict>
          <v:shape id="_x0000_s1190" type="#_x0000_t75" style="position:absolute;margin-left:109.1pt;margin-top:315.95pt;width:20.2pt;height:9pt;z-index:-251593728;mso-position-horizontal-relative:page;mso-position-vertical-relative:page" o:allowincell="f">
            <v:imagedata r:id="rId17" o:title=""/>
            <w10:wrap anchorx="page" anchory="page"/>
          </v:shape>
        </w:pict>
      </w:r>
      <w:r>
        <w:rPr>
          <w:color w:val="000000"/>
          <w:spacing w:val="-3"/>
        </w:rPr>
        <w:pict>
          <v:shape id="_x0000_s1191" type="#_x0000_t75" style="position:absolute;margin-left:109.1pt;margin-top:422.75pt;width:20.2pt;height:9pt;z-index:-251564032;mso-position-horizontal-relative:page;mso-position-vertical-relative:page" o:allowincell="f">
            <v:imagedata r:id="rId17" o:title=""/>
            <w10:wrap anchorx="page" anchory="page"/>
          </v:shape>
        </w:pict>
      </w:r>
      <w:r>
        <w:rPr>
          <w:color w:val="000000"/>
          <w:spacing w:val="-3"/>
        </w:rPr>
        <w:pict>
          <v:shape id="_x0000_s1192" type="#_x0000_t75" style="position:absolute;margin-left:109.1pt;margin-top:543.2pt;width:20.2pt;height:9pt;z-index:-251539456;mso-position-horizontal-relative:page;mso-position-vertical-relative:page" o:allowincell="f">
            <v:imagedata r:id="rId17" o:title=""/>
            <w10:wrap anchorx="page" anchory="page"/>
          </v:shape>
        </w:pict>
      </w:r>
      <w:bookmarkStart w:id="25" w:name="Pg25"/>
      <w:bookmarkEnd w:id="25"/>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880"/>
        <w:rPr>
          <w:rFonts w:ascii="Times New Roman Bold" w:hAnsi="Times New Roman Bold"/>
          <w:color w:val="000000"/>
          <w:spacing w:val="-3"/>
        </w:rPr>
      </w:pPr>
    </w:p>
    <w:p w:rsidR="00A4401C" w:rsidRDefault="002E574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Release of Confidential Information. </w:t>
      </w:r>
    </w:p>
    <w:p w:rsidR="00A4401C" w:rsidRDefault="002E574B">
      <w:pPr>
        <w:autoSpaceDE w:val="0"/>
        <w:autoSpaceDN w:val="0"/>
        <w:adjustRightInd w:val="0"/>
        <w:spacing w:before="224" w:line="277" w:lineRule="exact"/>
        <w:ind w:left="1440" w:right="1324"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 xml:space="preserve">with Developer, or to potential purchasers or assignees of a Party, on a need-to-know basis in </w:t>
      </w:r>
      <w:r>
        <w:rPr>
          <w:color w:val="000000"/>
          <w:spacing w:val="-2"/>
        </w:rPr>
        <w:br/>
        <w:t xml:space="preserve">connection with this Agreement, unless such person has first been advised of the confidentiality </w:t>
      </w:r>
      <w:r>
        <w:rPr>
          <w:color w:val="000000"/>
          <w:spacing w:val="-2"/>
        </w:rPr>
        <w:br/>
        <w:t>provisions of this Article 16 an</w:t>
      </w:r>
      <w:r>
        <w:rPr>
          <w:color w:val="000000"/>
          <w:spacing w:val="-2"/>
        </w:rPr>
        <w:t xml:space="preserve">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 xml:space="preserve">responsible for any release of Confidential Information in contravention of this Article 16. </w:t>
      </w:r>
    </w:p>
    <w:p w:rsidR="00A4401C" w:rsidRDefault="002E574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Rig</w:t>
      </w:r>
      <w:r>
        <w:rPr>
          <w:rFonts w:ascii="Times New Roman Bold" w:hAnsi="Times New Roman Bold"/>
          <w:color w:val="000000"/>
          <w:spacing w:val="-3"/>
        </w:rPr>
        <w:t xml:space="preserve">hts. </w:t>
      </w:r>
    </w:p>
    <w:p w:rsidR="00A4401C" w:rsidRDefault="002E574B">
      <w:pPr>
        <w:autoSpaceDE w:val="0"/>
        <w:autoSpaceDN w:val="0"/>
        <w:adjustRightInd w:val="0"/>
        <w:spacing w:before="221" w:line="280" w:lineRule="exact"/>
        <w:ind w:left="1440" w:right="1289"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waiver by any Party</w:t>
      </w:r>
      <w:r>
        <w:rPr>
          <w:color w:val="000000"/>
          <w:spacing w:val="-2"/>
        </w:rPr>
        <w:t xml:space="preserve"> or any other person or entity of the right to protect the Confidential Information from public disclosure. </w:t>
      </w:r>
    </w:p>
    <w:p w:rsidR="00A4401C" w:rsidRDefault="002E574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Warranties. </w:t>
      </w:r>
    </w:p>
    <w:p w:rsidR="00A4401C" w:rsidRDefault="002E574B">
      <w:pPr>
        <w:autoSpaceDE w:val="0"/>
        <w:autoSpaceDN w:val="0"/>
        <w:adjustRightInd w:val="0"/>
        <w:spacing w:before="225"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 completeness.  In ad</w:t>
      </w:r>
      <w:r>
        <w:rPr>
          <w:color w:val="000000"/>
          <w:spacing w:val="-2"/>
        </w:rPr>
        <w:t xml:space="preserve">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vent</w:t>
      </w:r>
      <w:r>
        <w:rPr>
          <w:color w:val="000000"/>
          <w:spacing w:val="-3"/>
        </w:rPr>
        <w:t xml:space="preserve">ure. </w:t>
      </w:r>
    </w:p>
    <w:p w:rsidR="00A4401C" w:rsidRDefault="002E574B">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of Care. </w:t>
      </w:r>
    </w:p>
    <w:p w:rsidR="00A4401C" w:rsidRDefault="002E574B">
      <w:pPr>
        <w:autoSpaceDE w:val="0"/>
        <w:autoSpaceDN w:val="0"/>
        <w:adjustRightInd w:val="0"/>
        <w:spacing w:before="224" w:line="276" w:lineRule="exact"/>
        <w:ind w:left="1440" w:right="1245" w:firstLine="720"/>
        <w:rPr>
          <w:color w:val="000000"/>
          <w:spacing w:val="-2"/>
        </w:rPr>
      </w:pPr>
      <w:r>
        <w:rPr>
          <w:color w:val="000000"/>
          <w:spacing w:val="-2"/>
        </w:rPr>
        <w:t xml:space="preserve">Each Party shall use at least the same standard of care to protect Confidential Information it receives as it uses to protect its own Confidential Information from unauthorized disclosure, publication or dissemination.  Each Party </w:t>
      </w:r>
      <w:r>
        <w:rPr>
          <w:color w:val="000000"/>
          <w:spacing w:val="-2"/>
        </w:rPr>
        <w:t>may use Confidential Information solely to fulfill its obligations to the other Parties under this Agreement or its regulatory requirements, including the ISO OATT and NYISO Services Tariff.  The NYISO shall, in all cases, treat the information it receives</w:t>
      </w:r>
      <w:r>
        <w:rPr>
          <w:color w:val="000000"/>
          <w:spacing w:val="-2"/>
        </w:rPr>
        <w:t xml:space="preserve"> in accordance with the requirements of Attachment F to the ISO OATT. </w:t>
      </w:r>
    </w:p>
    <w:p w:rsidR="00A4401C" w:rsidRDefault="002E574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Order of Disclosure.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If a court or a Government Authority or entity with the right, power, and apparent </w:t>
      </w:r>
    </w:p>
    <w:p w:rsidR="00A4401C" w:rsidRDefault="002E574B">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A4401C" w:rsidRDefault="002E574B">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In</w:t>
      </w:r>
      <w:r>
        <w:rPr>
          <w:color w:val="000000"/>
          <w:spacing w:val="-3"/>
        </w:rPr>
        <w:t xml:space="preserve">formation so furnished. </w:t>
      </w: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2E574B">
      <w:pPr>
        <w:autoSpaceDE w:val="0"/>
        <w:autoSpaceDN w:val="0"/>
        <w:adjustRightInd w:val="0"/>
        <w:spacing w:before="212" w:line="276" w:lineRule="exact"/>
        <w:ind w:left="6000"/>
        <w:rPr>
          <w:color w:val="000000"/>
          <w:spacing w:val="-3"/>
        </w:rPr>
      </w:pPr>
      <w:r>
        <w:rPr>
          <w:color w:val="000000"/>
          <w:spacing w:val="-3"/>
        </w:rPr>
        <w:t xml:space="preserve">24 </w:t>
      </w:r>
    </w:p>
    <w:p w:rsidR="00A4401C" w:rsidRDefault="00A4401C">
      <w:pPr>
        <w:autoSpaceDE w:val="0"/>
        <w:autoSpaceDN w:val="0"/>
        <w:adjustRightInd w:val="0"/>
        <w:rPr>
          <w:color w:val="000000"/>
          <w:spacing w:val="-3"/>
        </w:rPr>
        <w:sectPr w:rsidR="00A4401C">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93" type="#_x0000_t75" style="position:absolute;margin-left:108.2pt;margin-top:74.35pt;width:27.1pt;height:9.35pt;z-index:-251655168;mso-position-horizontal-relative:page;mso-position-vertical-relative:page" o:allowincell="f">
            <v:imagedata r:id="rId36" o:title=""/>
            <w10:wrap anchorx="page" anchory="page"/>
          </v:shape>
        </w:pict>
      </w:r>
      <w:r>
        <w:rPr>
          <w:color w:val="000000"/>
          <w:spacing w:val="-3"/>
        </w:rPr>
        <w:pict>
          <v:shape id="_x0000_s1194" type="#_x0000_t75" style="position:absolute;margin-left:108.2pt;margin-top:194.85pt;width:26.6pt;height:9.35pt;z-index:-251635712;mso-position-horizontal-relative:page;mso-position-vertical-relative:page" o:allowincell="f">
            <v:imagedata r:id="rId27" o:title=""/>
            <w10:wrap anchorx="page" anchory="page"/>
          </v:shape>
        </w:pict>
      </w:r>
      <w:r>
        <w:rPr>
          <w:color w:val="000000"/>
          <w:spacing w:val="-3"/>
        </w:rPr>
        <w:pict>
          <v:shape id="_x0000_s1195" type="#_x0000_t75" style="position:absolute;margin-left:109.1pt;margin-top:398.75pt;width:25.95pt;height:9pt;z-index:-251587584;mso-position-horizontal-relative:page;mso-position-vertical-relative:page" o:allowincell="f">
            <v:imagedata r:id="rId29" o:title=""/>
            <w10:wrap anchorx="page" anchory="page"/>
          </v:shape>
        </w:pict>
      </w:r>
      <w:r>
        <w:rPr>
          <w:color w:val="000000"/>
          <w:spacing w:val="-3"/>
        </w:rPr>
        <w:pict>
          <v:shape id="_x0000_s1196" type="#_x0000_t75" style="position:absolute;margin-left:109.1pt;margin-top:671.15pt;width:25.95pt;height:9pt;z-index:-251533312;mso-position-horizontal-relative:page;mso-position-vertical-relative:page" o:allowincell="f">
            <v:imagedata r:id="rId29" o:title=""/>
            <w10:wrap anchorx="page" anchory="page"/>
          </v:shape>
        </w:pict>
      </w:r>
      <w:bookmarkStart w:id="26" w:name="Pg26"/>
      <w:bookmarkEnd w:id="26"/>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880"/>
        <w:rPr>
          <w:rFonts w:ascii="Times New Roman Bold" w:hAnsi="Times New Roman Bold"/>
          <w:color w:val="000000"/>
          <w:spacing w:val="-3"/>
        </w:rPr>
      </w:pPr>
    </w:p>
    <w:p w:rsidR="00A4401C" w:rsidRDefault="002E574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Termination of Agreement. </w:t>
      </w:r>
    </w:p>
    <w:p w:rsidR="00A4401C" w:rsidRDefault="002E574B">
      <w:pPr>
        <w:autoSpaceDE w:val="0"/>
        <w:autoSpaceDN w:val="0"/>
        <w:adjustRightInd w:val="0"/>
        <w:spacing w:before="224"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A4401C" w:rsidRDefault="002E574B">
      <w:pPr>
        <w:autoSpaceDE w:val="0"/>
        <w:autoSpaceDN w:val="0"/>
        <w:adjustRightInd w:val="0"/>
        <w:spacing w:before="244" w:line="276" w:lineRule="exact"/>
        <w:ind w:left="2880"/>
        <w:rPr>
          <w:rFonts w:ascii="Times New Roman Bold" w:hAnsi="Times New Roman Bold"/>
          <w:color w:val="000000"/>
          <w:spacing w:val="-4"/>
        </w:rPr>
      </w:pPr>
      <w:r>
        <w:rPr>
          <w:rFonts w:ascii="Times New Roman Bold" w:hAnsi="Times New Roman Bold"/>
          <w:color w:val="000000"/>
          <w:spacing w:val="-4"/>
        </w:rPr>
        <w:t xml:space="preserve">Remedies. </w:t>
      </w:r>
    </w:p>
    <w:p w:rsidR="00A4401C" w:rsidRDefault="002E574B">
      <w:pPr>
        <w:autoSpaceDE w:val="0"/>
        <w:autoSpaceDN w:val="0"/>
        <w:adjustRightInd w:val="0"/>
        <w:spacing w:before="246" w:line="274"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16.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16,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16, but shall be in addition to all other remedies </w:t>
      </w:r>
      <w:r>
        <w:rPr>
          <w:color w:val="000000"/>
          <w:spacing w:val="-2"/>
        </w:rPr>
        <w:br/>
        <w:t xml:space="preserve">available at law or in equity.  The Parties further acknowledge and agree that the covenants </w:t>
      </w:r>
    </w:p>
    <w:p w:rsidR="00A4401C" w:rsidRDefault="002E574B">
      <w:pPr>
        <w:autoSpaceDE w:val="0"/>
        <w:autoSpaceDN w:val="0"/>
        <w:adjustRightInd w:val="0"/>
        <w:spacing w:before="5"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A4401C" w:rsidRDefault="002E574B">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16. </w:t>
      </w:r>
    </w:p>
    <w:p w:rsidR="00A4401C" w:rsidRDefault="002E574B">
      <w:pPr>
        <w:autoSpaceDE w:val="0"/>
        <w:autoSpaceDN w:val="0"/>
        <w:adjustRightInd w:val="0"/>
        <w:spacing w:before="266" w:line="276" w:lineRule="exact"/>
        <w:ind w:left="2880"/>
        <w:rPr>
          <w:rFonts w:ascii="Times New Roman Bold" w:hAnsi="Times New Roman Bold"/>
          <w:color w:val="000000"/>
          <w:spacing w:val="-3"/>
        </w:rPr>
      </w:pPr>
      <w:r>
        <w:rPr>
          <w:rFonts w:ascii="Times New Roman Bold" w:hAnsi="Times New Roman Bold"/>
          <w:color w:val="000000"/>
          <w:spacing w:val="-3"/>
        </w:rPr>
        <w:t>Disclosure to FERC, its Staff, or a</w:t>
      </w:r>
      <w:r>
        <w:rPr>
          <w:rFonts w:ascii="Times New Roman Bold" w:hAnsi="Times New Roman Bold"/>
          <w:color w:val="000000"/>
          <w:spacing w:val="-3"/>
        </w:rPr>
        <w:t xml:space="preserve"> State. </w:t>
      </w:r>
    </w:p>
    <w:p w:rsidR="00A4401C" w:rsidRDefault="002E574B">
      <w:pPr>
        <w:autoSpaceDE w:val="0"/>
        <w:autoSpaceDN w:val="0"/>
        <w:adjustRightInd w:val="0"/>
        <w:spacing w:before="224" w:line="276" w:lineRule="exact"/>
        <w:ind w:left="1440" w:right="1282" w:firstLine="720"/>
        <w:rPr>
          <w:color w:val="000000"/>
          <w:spacing w:val="-3"/>
        </w:rPr>
      </w:pPr>
      <w:r>
        <w:rPr>
          <w:color w:val="000000"/>
          <w:spacing w:val="-2"/>
        </w:rPr>
        <w:t xml:space="preserve">Notwithstanding anything in this Article 16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w:t>
      </w:r>
      <w:r>
        <w:rPr>
          <w:color w:val="000000"/>
          <w:spacing w:val="-2"/>
        </w:rPr>
        <w:t xml:space="preserve">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w:t>
      </w:r>
      <w:r>
        <w:rPr>
          <w:color w:val="000000"/>
          <w:spacing w:val="-2"/>
        </w:rPr>
        <w:t xml:space="preserve">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 Parties to the Agreement when i</w:t>
      </w:r>
      <w:r>
        <w:rPr>
          <w:color w:val="000000"/>
          <w:spacing w:val="-2"/>
        </w:rPr>
        <w:t xml:space="preserve">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 xml:space="preserve">pursuant to 18 C.F.R. section 388.112.  Requests from a </w:t>
      </w:r>
      <w:r>
        <w:rPr>
          <w:color w:val="000000"/>
          <w:spacing w:val="-2"/>
        </w:rPr>
        <w:t xml:space="preserve">state regulatory body conducting a </w:t>
      </w:r>
      <w:r>
        <w:rPr>
          <w:color w:val="000000"/>
          <w:spacing w:val="-2"/>
        </w:rPr>
        <w:br/>
        <w:t xml:space="preserve">confidential investigation shall be treated in a similar manner if consistent with the applicable </w:t>
      </w:r>
      <w:r>
        <w:rPr>
          <w:color w:val="000000"/>
          <w:spacing w:val="-2"/>
        </w:rPr>
        <w:br/>
        <w:t xml:space="preserve">state rules and regulations.  A Party shall not be liable for any losses, consequential or otherwise, </w:t>
      </w:r>
      <w:r>
        <w:rPr>
          <w:color w:val="000000"/>
          <w:spacing w:val="-2"/>
        </w:rPr>
        <w:br/>
        <w:t>resulting from tha</w:t>
      </w:r>
      <w:r>
        <w:rPr>
          <w:color w:val="000000"/>
          <w:spacing w:val="-2"/>
        </w:rPr>
        <w:t xml:space="preserve">t Party divulging Confidential Information pursuant to a FERC or state </w:t>
      </w:r>
      <w:r>
        <w:rPr>
          <w:color w:val="000000"/>
          <w:spacing w:val="-2"/>
        </w:rPr>
        <w:br/>
      </w:r>
      <w:r>
        <w:rPr>
          <w:color w:val="000000"/>
          <w:spacing w:val="-3"/>
        </w:rPr>
        <w:t xml:space="preserve">regulatory body request under this paragraph. </w:t>
      </w:r>
    </w:p>
    <w:p w:rsidR="00A4401C" w:rsidRDefault="002E574B">
      <w:pPr>
        <w:autoSpaceDE w:val="0"/>
        <w:autoSpaceDN w:val="0"/>
        <w:adjustRightInd w:val="0"/>
        <w:spacing w:before="244"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Required Notices Upon Requests or Demands for Confidential Information </w:t>
      </w: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2E574B">
      <w:pPr>
        <w:autoSpaceDE w:val="0"/>
        <w:autoSpaceDN w:val="0"/>
        <w:adjustRightInd w:val="0"/>
        <w:spacing w:before="100" w:line="276" w:lineRule="exact"/>
        <w:ind w:left="6000"/>
        <w:rPr>
          <w:color w:val="000000"/>
          <w:spacing w:val="-3"/>
        </w:rPr>
      </w:pPr>
      <w:r>
        <w:rPr>
          <w:color w:val="000000"/>
          <w:spacing w:val="-3"/>
        </w:rPr>
        <w:t xml:space="preserve">25 </w:t>
      </w:r>
    </w:p>
    <w:p w:rsidR="00A4401C" w:rsidRDefault="00A4401C">
      <w:pPr>
        <w:autoSpaceDE w:val="0"/>
        <w:autoSpaceDN w:val="0"/>
        <w:adjustRightInd w:val="0"/>
        <w:rPr>
          <w:color w:val="000000"/>
          <w:spacing w:val="-3"/>
        </w:rPr>
        <w:sectPr w:rsidR="00A4401C">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197" type="#_x0000_t75" style="position:absolute;margin-left:72.2pt;margin-top:453.55pt;width:20.6pt;height:9.35pt;z-index:-251586560;mso-position-horizontal-relative:page;mso-position-vertical-relative:page" o:allowincell="f">
            <v:imagedata r:id="rId18" o:title=""/>
            <w10:wrap anchorx="page" anchory="page"/>
          </v:shape>
        </w:pict>
      </w:r>
      <w:r>
        <w:rPr>
          <w:color w:val="000000"/>
          <w:spacing w:val="-3"/>
        </w:rPr>
        <w:pict>
          <v:shape id="_x0000_s1198" type="#_x0000_t75" style="position:absolute;margin-left:72.2pt;margin-top:532.75pt;width:20.85pt;height:9.35pt;z-index:-251547648;mso-position-horizontal-relative:page;mso-position-vertical-relative:page" o:allowincell="f">
            <v:imagedata r:id="rId18" o:title=""/>
            <w10:wrap anchorx="page" anchory="page"/>
          </v:shape>
        </w:pict>
      </w:r>
      <w:r>
        <w:rPr>
          <w:color w:val="000000"/>
          <w:spacing w:val="-3"/>
        </w:rPr>
        <w:pict>
          <v:shape id="_x0000_s1199" type="#_x0000_t75" style="position:absolute;margin-left:72.2pt;margin-top:639.55pt;width:20.85pt;height:9.35pt;z-index:-251510784;mso-position-horizontal-relative:page;mso-position-vertical-relative:page" o:allowincell="f">
            <v:imagedata r:id="rId18" o:title=""/>
            <w10:wrap anchorx="page" anchory="page"/>
          </v:shape>
        </w:pict>
      </w:r>
      <w:bookmarkStart w:id="27" w:name="Pg27"/>
      <w:bookmarkEnd w:id="27"/>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160"/>
        <w:rPr>
          <w:rFonts w:ascii="Times New Roman Bold" w:hAnsi="Times New Roman Bold"/>
          <w:color w:val="000000"/>
          <w:spacing w:val="-3"/>
        </w:rPr>
      </w:pPr>
    </w:p>
    <w:p w:rsidR="00A4401C" w:rsidRDefault="002E574B">
      <w:pPr>
        <w:autoSpaceDE w:val="0"/>
        <w:autoSpaceDN w:val="0"/>
        <w:adjustRightInd w:val="0"/>
        <w:spacing w:before="148" w:line="276" w:lineRule="exact"/>
        <w:ind w:left="2160"/>
        <w:rPr>
          <w:color w:val="000000"/>
          <w:spacing w:val="-2"/>
        </w:rPr>
      </w:pPr>
      <w:r>
        <w:rPr>
          <w:color w:val="000000"/>
          <w:spacing w:val="-2"/>
        </w:rPr>
        <w:t xml:space="preserve">Except as otherwise expressly provided herein, no Party shall disclose Confidential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A4401C" w:rsidRDefault="002E574B">
      <w:pPr>
        <w:autoSpaceDE w:val="0"/>
        <w:autoSpaceDN w:val="0"/>
        <w:adjustRightInd w:val="0"/>
        <w:spacing w:before="4" w:line="276" w:lineRule="exact"/>
        <w:ind w:left="1440" w:right="1249"/>
        <w:rPr>
          <w:color w:val="000000"/>
          <w:spacing w:val="-3"/>
        </w:rPr>
      </w:pPr>
      <w:r>
        <w:rPr>
          <w:color w:val="000000"/>
          <w:spacing w:val="-2"/>
        </w:rPr>
        <w:t>Information, except to the extent disclosure is (i) required by law; (ii) reas</w:t>
      </w:r>
      <w:r>
        <w:rPr>
          <w:color w:val="000000"/>
          <w:spacing w:val="-2"/>
        </w:rPr>
        <w:t xml:space="preserve">onably deemed by the </w:t>
      </w:r>
      <w:r>
        <w:rPr>
          <w:color w:val="000000"/>
          <w:spacing w:val="-2"/>
        </w:rPr>
        <w:b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other Party, such consent not to be unre</w:t>
      </w:r>
      <w:r>
        <w:rPr>
          <w:color w:val="000000"/>
          <w:spacing w:val="-2"/>
        </w:rPr>
        <w:t xml:space="preserve">asonably withheld; or (iv) necessary to fulfill its </w:t>
      </w:r>
      <w:r>
        <w:rPr>
          <w:color w:val="000000"/>
          <w:spacing w:val="-2"/>
        </w:rPr>
        <w:br/>
        <w:t xml:space="preserve">obligations under this Agreement,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w:t>
      </w:r>
      <w:r>
        <w:rPr>
          <w:color w:val="000000"/>
          <w:spacing w:val="-2"/>
        </w:rPr>
        <w:t xml:space="preserve">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assert confidentiality and cooperate with the other Party in seeki</w:t>
      </w:r>
      <w:r>
        <w:rPr>
          <w:color w:val="000000"/>
          <w:spacing w:val="-2"/>
        </w:rPr>
        <w:t xml:space="preserve">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A4401C" w:rsidRDefault="002E574B">
      <w:pPr>
        <w:tabs>
          <w:tab w:val="left" w:pos="2707"/>
        </w:tabs>
        <w:autoSpaceDE w:val="0"/>
        <w:autoSpaceDN w:val="0"/>
        <w:adjustRightInd w:val="0"/>
        <w:spacing w:before="241" w:line="280" w:lineRule="exact"/>
        <w:ind w:left="1440" w:right="1245"/>
        <w:jc w:val="both"/>
        <w:rPr>
          <w:rFonts w:ascii="Times New Roman Bold" w:hAnsi="Times New Roman Bold"/>
          <w:color w:val="000000"/>
          <w:spacing w:val="-4"/>
        </w:rPr>
      </w:pPr>
      <w:r>
        <w:rPr>
          <w:rFonts w:ascii="Times New Roman Bold" w:hAnsi="Times New Roman Bold"/>
          <w:color w:val="000000"/>
        </w:rPr>
        <w:t>ARTICLE 17.</w:t>
      </w:r>
      <w:r>
        <w:rPr>
          <w:rFonts w:ascii="Arial Bold" w:hAnsi="Arial Bold"/>
          <w:color w:val="000000"/>
        </w:rPr>
        <w:t xml:space="preserve"> </w:t>
      </w:r>
      <w:r>
        <w:rPr>
          <w:rFonts w:ascii="Times New Roman Bold" w:hAnsi="Times New Roman Bold"/>
          <w:color w:val="000000"/>
        </w:rPr>
        <w:t xml:space="preserve"> AFFECTED SYSTEM OPERATOR NOTICES OF ENVIRONMENTAL </w:t>
      </w:r>
      <w:r>
        <w:rPr>
          <w:rFonts w:ascii="Times New Roman Bold" w:hAnsi="Times New Roman Bold"/>
          <w:color w:val="000000"/>
        </w:rPr>
        <w:br/>
      </w:r>
      <w:r>
        <w:rPr>
          <w:rFonts w:ascii="Times New Roman Bold" w:hAnsi="Times New Roman Bold"/>
          <w:color w:val="000000"/>
        </w:rPr>
        <w:tab/>
      </w:r>
      <w:r>
        <w:rPr>
          <w:rFonts w:ascii="Times New Roman Bold" w:hAnsi="Times New Roman Bold"/>
          <w:color w:val="000000"/>
          <w:spacing w:val="-4"/>
        </w:rPr>
        <w:t xml:space="preserve">RELEASES </w:t>
      </w:r>
    </w:p>
    <w:p w:rsidR="00A4401C" w:rsidRDefault="002E574B">
      <w:pPr>
        <w:autoSpaceDE w:val="0"/>
        <w:autoSpaceDN w:val="0"/>
        <w:adjustRightInd w:val="0"/>
        <w:spacing w:before="224" w:line="276" w:lineRule="exact"/>
        <w:ind w:left="1440" w:right="1322" w:firstLine="720"/>
        <w:rPr>
          <w:color w:val="000000"/>
          <w:spacing w:val="-2"/>
        </w:rPr>
      </w:pPr>
      <w:r>
        <w:rPr>
          <w:color w:val="000000"/>
          <w:spacing w:val="-2"/>
        </w:rPr>
        <w:t xml:space="preserve">Affected System Operator shall each notify Developer, first orally and then in writing, of </w:t>
      </w:r>
      <w:r>
        <w:rPr>
          <w:color w:val="000000"/>
          <w:spacing w:val="-2"/>
        </w:rPr>
        <w:br/>
        <w:t xml:space="preserve">the release of any Hazardous Substances, any asbestos or lead abatement activities, or any type </w:t>
      </w:r>
      <w:r>
        <w:rPr>
          <w:color w:val="000000"/>
          <w:spacing w:val="-2"/>
        </w:rPr>
        <w:br/>
        <w:t>of remediation activities related to the Affected System Upgrade Fa</w:t>
      </w:r>
      <w:r>
        <w:rPr>
          <w:color w:val="000000"/>
          <w:spacing w:val="-2"/>
        </w:rPr>
        <w:t xml:space="preserve">cilities, each of which may </w:t>
      </w:r>
      <w:r>
        <w:rPr>
          <w:color w:val="000000"/>
          <w:spacing w:val="-2"/>
        </w:rPr>
        <w:br/>
        <w:t xml:space="preserve">reasonably be expected to affect the other Parties.  Affected System Operator shall: (i) provide </w:t>
      </w:r>
      <w:r>
        <w:rPr>
          <w:color w:val="000000"/>
          <w:spacing w:val="-2"/>
        </w:rPr>
        <w:br/>
        <w:t xml:space="preserve">the notice as soon as practicable, provided such Party makes a good faith effort to provide the </w:t>
      </w:r>
      <w:r>
        <w:rPr>
          <w:color w:val="000000"/>
          <w:spacing w:val="-2"/>
        </w:rPr>
        <w:br/>
        <w:t>notice no later than twenty-four</w:t>
      </w:r>
      <w:r>
        <w:rPr>
          <w:color w:val="000000"/>
          <w:spacing w:val="-2"/>
        </w:rPr>
        <w:t xml:space="preserve"> hours after such Party becomes aware of the occurrence; and (ii) </w:t>
      </w:r>
      <w:r>
        <w:rPr>
          <w:color w:val="000000"/>
          <w:spacing w:val="-2"/>
        </w:rPr>
        <w:br/>
        <w:t xml:space="preserve">promptly furnish to the other Parties copies of any publicly available reports filed with any </w:t>
      </w:r>
    </w:p>
    <w:p w:rsidR="00A4401C" w:rsidRDefault="002E574B">
      <w:pPr>
        <w:autoSpaceDE w:val="0"/>
        <w:autoSpaceDN w:val="0"/>
        <w:adjustRightInd w:val="0"/>
        <w:spacing w:before="4" w:line="276" w:lineRule="exact"/>
        <w:ind w:left="1440"/>
        <w:rPr>
          <w:color w:val="000000"/>
          <w:spacing w:val="-3"/>
        </w:rPr>
      </w:pPr>
      <w:r>
        <w:rPr>
          <w:color w:val="000000"/>
          <w:spacing w:val="-3"/>
        </w:rPr>
        <w:t xml:space="preserve">Governmental Authorities addressing such events. </w:t>
      </w:r>
    </w:p>
    <w:p w:rsidR="00A4401C" w:rsidRDefault="002E574B">
      <w:pPr>
        <w:tabs>
          <w:tab w:val="left" w:pos="2520"/>
        </w:tabs>
        <w:autoSpaceDE w:val="0"/>
        <w:autoSpaceDN w:val="0"/>
        <w:adjustRightInd w:val="0"/>
        <w:spacing w:before="43" w:line="520" w:lineRule="exact"/>
        <w:ind w:left="1440" w:right="5461"/>
        <w:jc w:val="both"/>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INFORMATION REQUIRMENT </w:t>
      </w:r>
      <w:r>
        <w:rPr>
          <w:rFonts w:ascii="Times New Roman Bold" w:hAnsi="Times New Roman Bold"/>
          <w:color w:val="000000"/>
          <w:spacing w:val="-2"/>
        </w:rPr>
        <w:br/>
      </w:r>
      <w:r>
        <w:rPr>
          <w:rFonts w:ascii="Times New Roman Bold" w:hAnsi="Times New Roman Bold"/>
          <w:color w:val="000000"/>
          <w:spacing w:val="-2"/>
        </w:rPr>
        <w:tab/>
        <w:t>Inform</w:t>
      </w:r>
      <w:r>
        <w:rPr>
          <w:rFonts w:ascii="Times New Roman Bold" w:hAnsi="Times New Roman Bold"/>
          <w:color w:val="000000"/>
          <w:spacing w:val="-2"/>
        </w:rPr>
        <w:t xml:space="preserve">ation Acquisition </w:t>
      </w:r>
    </w:p>
    <w:p w:rsidR="00A4401C" w:rsidRDefault="002E574B">
      <w:pPr>
        <w:autoSpaceDE w:val="0"/>
        <w:autoSpaceDN w:val="0"/>
        <w:adjustRightInd w:val="0"/>
        <w:spacing w:before="182" w:line="276" w:lineRule="exact"/>
        <w:ind w:left="2160"/>
        <w:rPr>
          <w:color w:val="000000"/>
          <w:spacing w:val="-2"/>
        </w:rPr>
      </w:pPr>
      <w:r>
        <w:rPr>
          <w:color w:val="000000"/>
          <w:spacing w:val="-2"/>
        </w:rPr>
        <w:t xml:space="preserve">Affected System Operator and Developer shall each submit specific information </w:t>
      </w:r>
    </w:p>
    <w:p w:rsidR="00A4401C" w:rsidRDefault="002E574B">
      <w:pPr>
        <w:autoSpaceDE w:val="0"/>
        <w:autoSpaceDN w:val="0"/>
        <w:adjustRightInd w:val="0"/>
        <w:spacing w:before="1" w:line="280" w:lineRule="exact"/>
        <w:ind w:left="1440" w:right="1409"/>
        <w:jc w:val="both"/>
        <w:rPr>
          <w:color w:val="000000"/>
          <w:spacing w:val="-2"/>
        </w:rPr>
      </w:pPr>
      <w:r>
        <w:rPr>
          <w:color w:val="000000"/>
          <w:spacing w:val="-2"/>
        </w:rPr>
        <w:t xml:space="preserve">regarding the electrical characteristics of their respective facilities to the other Parties and to the </w:t>
      </w:r>
      <w:r>
        <w:rPr>
          <w:color w:val="000000"/>
          <w:spacing w:val="-2"/>
        </w:rPr>
        <w:t xml:space="preserve">NYISO as described below and in accordance with Applicable Reliability Standards.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Affected System Operator </w:t>
      </w:r>
    </w:p>
    <w:p w:rsidR="00A4401C" w:rsidRDefault="002E574B">
      <w:pPr>
        <w:autoSpaceDE w:val="0"/>
        <w:autoSpaceDN w:val="0"/>
        <w:adjustRightInd w:val="0"/>
        <w:spacing w:before="221" w:line="280" w:lineRule="exact"/>
        <w:ind w:left="1440" w:right="1264" w:firstLine="720"/>
        <w:rPr>
          <w:color w:val="000000"/>
          <w:spacing w:val="-3"/>
        </w:rPr>
      </w:pPr>
      <w:r>
        <w:rPr>
          <w:color w:val="000000"/>
          <w:spacing w:val="-2"/>
        </w:rPr>
        <w:t xml:space="preserve">On a monthly basis, Affected System Operator shall provide Developer and NYISO a </w:t>
      </w:r>
      <w:r>
        <w:rPr>
          <w:color w:val="000000"/>
          <w:spacing w:val="-2"/>
        </w:rPr>
        <w:t xml:space="preserve">status report on the construction and installation of the Affected System Upgrade Facilities, </w:t>
      </w:r>
      <w:r>
        <w:rPr>
          <w:color w:val="000000"/>
          <w:spacing w:val="-2"/>
        </w:rPr>
        <w:br/>
        <w:t>including, but not limited to, the following information: (1) progress to date; (2) a description of the activities since the last report; (3) a description of t</w:t>
      </w:r>
      <w:r>
        <w:rPr>
          <w:color w:val="000000"/>
          <w:spacing w:val="-2"/>
        </w:rPr>
        <w:t xml:space="preserve">he action items for the next period; and (4) </w:t>
      </w:r>
      <w:r>
        <w:rPr>
          <w:color w:val="000000"/>
          <w:spacing w:val="-3"/>
        </w:rPr>
        <w:t xml:space="preserve">the delivery status of equipment ordered.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Submission by Developer </w:t>
      </w:r>
    </w:p>
    <w:p w:rsidR="00A4401C" w:rsidRDefault="002E574B">
      <w:pPr>
        <w:autoSpaceDE w:val="0"/>
        <w:autoSpaceDN w:val="0"/>
        <w:adjustRightInd w:val="0"/>
        <w:spacing w:before="224" w:line="276" w:lineRule="exact"/>
        <w:ind w:left="2160"/>
        <w:rPr>
          <w:color w:val="000000"/>
          <w:spacing w:val="-2"/>
        </w:rPr>
      </w:pPr>
      <w:r>
        <w:rPr>
          <w:color w:val="000000"/>
          <w:spacing w:val="-2"/>
          <w:sz w:val="23"/>
        </w:rPr>
        <w:t xml:space="preserve">Developer shall submit to Affected System Operator </w:t>
      </w:r>
      <w:r>
        <w:rPr>
          <w:color w:val="000000"/>
          <w:spacing w:val="-2"/>
        </w:rPr>
        <w:t xml:space="preserve">a completed copy of the Large </w:t>
      </w:r>
    </w:p>
    <w:p w:rsidR="00A4401C" w:rsidRDefault="002E574B">
      <w:pPr>
        <w:autoSpaceDE w:val="0"/>
        <w:autoSpaceDN w:val="0"/>
        <w:adjustRightInd w:val="0"/>
        <w:spacing w:before="1" w:line="280" w:lineRule="exact"/>
        <w:ind w:left="1440" w:right="1625"/>
        <w:rPr>
          <w:color w:val="000000"/>
          <w:spacing w:val="-2"/>
        </w:rPr>
      </w:pPr>
      <w:r>
        <w:rPr>
          <w:color w:val="000000"/>
          <w:spacing w:val="-2"/>
        </w:rPr>
        <w:t>Generating Facility data requirements contained i</w:t>
      </w:r>
      <w:r>
        <w:rPr>
          <w:color w:val="000000"/>
          <w:spacing w:val="-2"/>
        </w:rPr>
        <w:t xml:space="preserve">n Appendix 1 to the Standard Large Facility </w:t>
      </w:r>
      <w:r>
        <w:rPr>
          <w:color w:val="000000"/>
          <w:spacing w:val="-2"/>
        </w:rPr>
        <w:br/>
        <w:t xml:space="preserve">Interconnection Procedures.  It shall also include any additional information provided to </w:t>
      </w:r>
      <w:r>
        <w:rPr>
          <w:color w:val="000000"/>
          <w:spacing w:val="-2"/>
        </w:rPr>
        <w:br/>
        <w:t xml:space="preserve">Affected System Operator for the Interconnection Facilities Study.  Information in this </w:t>
      </w: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208" w:line="276" w:lineRule="exact"/>
        <w:ind w:left="6000"/>
        <w:rPr>
          <w:color w:val="000000"/>
          <w:spacing w:val="-3"/>
        </w:rPr>
      </w:pPr>
      <w:r>
        <w:rPr>
          <w:color w:val="000000"/>
          <w:spacing w:val="-3"/>
        </w:rPr>
        <w:t xml:space="preserve">26 </w:t>
      </w:r>
    </w:p>
    <w:p w:rsidR="00A4401C" w:rsidRDefault="00A4401C">
      <w:pPr>
        <w:autoSpaceDE w:val="0"/>
        <w:autoSpaceDN w:val="0"/>
        <w:adjustRightInd w:val="0"/>
        <w:rPr>
          <w:color w:val="000000"/>
          <w:spacing w:val="-3"/>
        </w:rPr>
        <w:sectPr w:rsidR="00A4401C">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200" type="#_x0000_t75" style="position:absolute;margin-left:72.2pt;margin-top:293.25pt;width:20.85pt;height:9.35pt;z-index:-251618304;mso-position-horizontal-relative:page;mso-position-vertical-relative:page" o:allowincell="f">
            <v:imagedata r:id="rId18" o:title=""/>
            <w10:wrap anchorx="page" anchory="page"/>
          </v:shape>
        </w:pict>
      </w:r>
      <w:r>
        <w:rPr>
          <w:color w:val="000000"/>
          <w:spacing w:val="-3"/>
        </w:rPr>
        <w:pict>
          <v:shape id="_x0000_s1201" type="#_x0000_t75" style="position:absolute;margin-left:72.2pt;margin-top:412.05pt;width:20.6pt;height:9.35pt;z-index:-251567104;mso-position-horizontal-relative:page;mso-position-vertical-relative:page" o:allowincell="f">
            <v:imagedata r:id="rId18" o:title=""/>
            <w10:wrap anchorx="page" anchory="page"/>
          </v:shape>
        </w:pict>
      </w:r>
      <w:r>
        <w:rPr>
          <w:color w:val="000000"/>
          <w:spacing w:val="-3"/>
        </w:rPr>
        <w:pict>
          <v:shape id="_x0000_s1202" type="#_x0000_t75" style="position:absolute;margin-left:72.2pt;margin-top:546.45pt;width:20.85pt;height:9.35pt;z-index:-251541504;mso-position-horizontal-relative:page;mso-position-vertical-relative:page" o:allowincell="f">
            <v:imagedata r:id="rId18" o:title=""/>
            <w10:wrap anchorx="page" anchory="page"/>
          </v:shape>
        </w:pict>
      </w:r>
      <w:r>
        <w:rPr>
          <w:color w:val="000000"/>
          <w:spacing w:val="-3"/>
        </w:rPr>
        <w:pict>
          <v:shape id="_x0000_s1203" type="#_x0000_t75" style="position:absolute;margin-left:72.2pt;margin-top:694.75pt;width:20.85pt;height:9.35pt;z-index:-251500544;mso-position-horizontal-relative:page;mso-position-vertical-relative:page" o:allowincell="f">
            <v:imagedata r:id="rId18" o:title=""/>
            <w10:wrap anchorx="page" anchory="page"/>
          </v:shape>
        </w:pict>
      </w:r>
      <w:bookmarkStart w:id="28" w:name="Pg28"/>
      <w:bookmarkEnd w:id="28"/>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436"/>
        <w:rPr>
          <w:color w:val="000000"/>
          <w:spacing w:val="-2"/>
        </w:rPr>
      </w:pPr>
      <w:r>
        <w:rPr>
          <w:color w:val="000000"/>
          <w:spacing w:val="-2"/>
        </w:rPr>
        <w:t xml:space="preserve">submission shall be the most current Large Generating Facility design or expected performance </w:t>
      </w:r>
      <w:r>
        <w:rPr>
          <w:color w:val="000000"/>
          <w:spacing w:val="-2"/>
        </w:rPr>
        <w:br/>
        <w:t xml:space="preserve">data.  Information submitted for stability models shall be compatible with NYISO standard </w:t>
      </w:r>
      <w:r>
        <w:rPr>
          <w:color w:val="000000"/>
          <w:spacing w:val="-2"/>
        </w:rPr>
        <w:br/>
        <w:t>models.  If there is no compatible model, the Developer will work wi</w:t>
      </w:r>
      <w:r>
        <w:rPr>
          <w:color w:val="000000"/>
          <w:spacing w:val="-2"/>
        </w:rPr>
        <w:t xml:space="preserve">th a consultant mutually </w:t>
      </w:r>
      <w:r>
        <w:rPr>
          <w:color w:val="000000"/>
          <w:spacing w:val="-2"/>
        </w:rPr>
        <w:br/>
        <w:t xml:space="preserve">agreed to by the Parties to develop and supply a standard model and associated information. </w:t>
      </w:r>
    </w:p>
    <w:p w:rsidR="00A4401C" w:rsidRDefault="002E574B">
      <w:pPr>
        <w:autoSpaceDE w:val="0"/>
        <w:autoSpaceDN w:val="0"/>
        <w:adjustRightInd w:val="0"/>
        <w:spacing w:before="263" w:line="277" w:lineRule="exact"/>
        <w:ind w:left="1440" w:right="1270" w:firstLine="720"/>
        <w:rPr>
          <w:color w:val="000000"/>
          <w:spacing w:val="-2"/>
        </w:rPr>
      </w:pPr>
      <w:r>
        <w:rPr>
          <w:color w:val="000000"/>
          <w:spacing w:val="-2"/>
        </w:rPr>
        <w:t xml:space="preserve">If the Developer’s data is different from what was originally provided to Affected System </w:t>
      </w:r>
      <w:r>
        <w:rPr>
          <w:color w:val="000000"/>
          <w:spacing w:val="-2"/>
        </w:rPr>
        <w:br/>
        <w:t xml:space="preserve">Operator and NYISO and this difference may be </w:t>
      </w:r>
      <w:r>
        <w:rPr>
          <w:color w:val="000000"/>
          <w:spacing w:val="-2"/>
        </w:rPr>
        <w:t xml:space="preserve">reasonably expected to affect the other Parties’ </w:t>
      </w:r>
      <w:r>
        <w:rPr>
          <w:color w:val="000000"/>
          <w:spacing w:val="-2"/>
        </w:rPr>
        <w:br/>
        <w:t xml:space="preserve">facilities or the New York State Transmission System, but does not require the submission of a </w:t>
      </w:r>
      <w:r>
        <w:rPr>
          <w:color w:val="000000"/>
          <w:spacing w:val="-2"/>
        </w:rPr>
        <w:br/>
        <w:t xml:space="preserve">new Interconnection Request, then NYISO will conduct appropriate studies to determine the </w:t>
      </w:r>
      <w:r>
        <w:rPr>
          <w:color w:val="000000"/>
          <w:spacing w:val="-2"/>
        </w:rPr>
        <w:br/>
        <w:t>impact on the New Y</w:t>
      </w:r>
      <w:r>
        <w:rPr>
          <w:color w:val="000000"/>
          <w:spacing w:val="-2"/>
        </w:rPr>
        <w:t xml:space="preserve">ork State Transmission System based on the actual data submitted pursuant </w:t>
      </w:r>
      <w:r>
        <w:rPr>
          <w:color w:val="000000"/>
          <w:spacing w:val="-2"/>
        </w:rPr>
        <w:br/>
        <w:t xml:space="preserve">to this Article 18.3.  Such studies will provide an estimate of any additional modifications to the </w:t>
      </w:r>
      <w:r>
        <w:rPr>
          <w:color w:val="000000"/>
          <w:spacing w:val="-2"/>
        </w:rPr>
        <w:br/>
        <w:t>New York State Transmission System or Affected System Upgrade Facilities based o</w:t>
      </w:r>
      <w:r>
        <w:rPr>
          <w:color w:val="000000"/>
          <w:spacing w:val="-2"/>
        </w:rPr>
        <w:t xml:space="preserve">n the actual </w:t>
      </w:r>
      <w:r>
        <w:rPr>
          <w:color w:val="000000"/>
          <w:spacing w:val="-2"/>
        </w:rPr>
        <w:br/>
        <w:t xml:space="preserve">data and a good faith estimate of the costs thereof.  The Developer shall not begin Trial </w:t>
      </w:r>
      <w:r>
        <w:rPr>
          <w:color w:val="000000"/>
          <w:spacing w:val="-2"/>
        </w:rPr>
        <w:br/>
        <w:t xml:space="preserve">Operation until such studies are completed.  The Developer shall be responsible for the cost of </w:t>
      </w:r>
      <w:r>
        <w:rPr>
          <w:color w:val="000000"/>
          <w:spacing w:val="-2"/>
        </w:rPr>
        <w:br/>
        <w:t>any modifications required by the actual data, includi</w:t>
      </w:r>
      <w:r>
        <w:rPr>
          <w:color w:val="000000"/>
          <w:spacing w:val="-2"/>
        </w:rPr>
        <w:t xml:space="preserve">ng the cost of any required studies. </w:t>
      </w:r>
    </w:p>
    <w:p w:rsidR="00A4401C" w:rsidRDefault="002E574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Information Supplementation </w:t>
      </w:r>
    </w:p>
    <w:p w:rsidR="00A4401C" w:rsidRDefault="002E574B">
      <w:pPr>
        <w:autoSpaceDE w:val="0"/>
        <w:autoSpaceDN w:val="0"/>
        <w:adjustRightInd w:val="0"/>
        <w:spacing w:before="247" w:line="273" w:lineRule="exact"/>
        <w:ind w:left="1440" w:right="1510" w:firstLine="720"/>
        <w:rPr>
          <w:color w:val="000000"/>
          <w:spacing w:val="-3"/>
        </w:rPr>
      </w:pPr>
      <w:r>
        <w:rPr>
          <w:color w:val="000000"/>
          <w:spacing w:val="-2"/>
        </w:rPr>
        <w:t xml:space="preserve">Affected System Operator and Developer shall supplement its information submissions described above in this Article 18 with any and all “as built” information or “as tested” </w:t>
      </w:r>
      <w:r>
        <w:rPr>
          <w:color w:val="000000"/>
          <w:spacing w:val="-2"/>
        </w:rPr>
        <w:br/>
        <w:t>performance in</w:t>
      </w:r>
      <w:r>
        <w:rPr>
          <w:color w:val="000000"/>
          <w:spacing w:val="-2"/>
        </w:rPr>
        <w:t xml:space="preserve">formation that differs from the initial submissions or, alternatively, written </w:t>
      </w:r>
      <w:r>
        <w:rPr>
          <w:color w:val="000000"/>
          <w:spacing w:val="-3"/>
        </w:rPr>
        <w:t xml:space="preserve">confirmation that no such differences exist. </w:t>
      </w:r>
    </w:p>
    <w:p w:rsidR="00A4401C" w:rsidRDefault="002E574B">
      <w:pPr>
        <w:tabs>
          <w:tab w:val="left" w:pos="2520"/>
        </w:tabs>
        <w:autoSpaceDE w:val="0"/>
        <w:autoSpaceDN w:val="0"/>
        <w:adjustRightInd w:val="0"/>
        <w:spacing w:before="80" w:line="500" w:lineRule="exact"/>
        <w:ind w:left="1440" w:right="3783"/>
        <w:jc w:val="both"/>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r>
        <w:rPr>
          <w:rFonts w:ascii="Times New Roman Bold" w:hAnsi="Times New Roman Bold"/>
          <w:color w:val="000000"/>
          <w:spacing w:val="-2"/>
        </w:rPr>
        <w:br/>
      </w:r>
      <w:r>
        <w:rPr>
          <w:rFonts w:ascii="Times New Roman Bold" w:hAnsi="Times New Roman Bold"/>
          <w:color w:val="000000"/>
          <w:spacing w:val="-2"/>
        </w:rPr>
        <w:tab/>
        <w:t xml:space="preserve">Information Access. </w:t>
      </w:r>
    </w:p>
    <w:p w:rsidR="00A4401C" w:rsidRDefault="002E574B">
      <w:pPr>
        <w:autoSpaceDE w:val="0"/>
        <w:autoSpaceDN w:val="0"/>
        <w:adjustRightInd w:val="0"/>
        <w:spacing w:before="206" w:line="276" w:lineRule="exact"/>
        <w:ind w:left="2160"/>
        <w:rPr>
          <w:color w:val="000000"/>
          <w:spacing w:val="-2"/>
        </w:rPr>
      </w:pPr>
      <w:r>
        <w:rPr>
          <w:color w:val="000000"/>
          <w:spacing w:val="-2"/>
        </w:rPr>
        <w:t xml:space="preserve">Each Party (“Disclosing Party”) shall make available to another Party (“Requesting </w:t>
      </w:r>
    </w:p>
    <w:p w:rsidR="00A4401C" w:rsidRDefault="002E574B">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19.1 of this Agreement and to enforce their rights under </w:t>
      </w:r>
      <w:r>
        <w:rPr>
          <w:color w:val="000000"/>
          <w:spacing w:val="-2"/>
        </w:rPr>
        <w:br/>
      </w:r>
      <w:r>
        <w:rPr>
          <w:color w:val="000000"/>
          <w:spacing w:val="-3"/>
        </w:rPr>
        <w:t xml:space="preserve">this Agreement.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Reporting of Non-Force Majeure Events. </w:t>
      </w:r>
    </w:p>
    <w:p w:rsidR="00A4401C" w:rsidRDefault="002E574B">
      <w:pPr>
        <w:autoSpaceDE w:val="0"/>
        <w:autoSpaceDN w:val="0"/>
        <w:adjustRightInd w:val="0"/>
        <w:spacing w:before="224" w:line="277" w:lineRule="exact"/>
        <w:ind w:left="1440" w:right="1256" w:firstLine="720"/>
        <w:rPr>
          <w:color w:val="000000"/>
          <w:spacing w:val="-3"/>
        </w:rPr>
      </w:pPr>
      <w:r>
        <w:rPr>
          <w:color w:val="000000"/>
          <w:spacing w:val="-2"/>
        </w:rPr>
        <w:t>Each Party (the “Notifying Party”) shall notify the other Parties when the Notifying Party becomes aware of its inability to comply with the</w:t>
      </w:r>
      <w:r>
        <w:rPr>
          <w:color w:val="000000"/>
          <w:spacing w:val="-2"/>
        </w:rPr>
        <w:t xml:space="preserv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to co</w:t>
      </w:r>
      <w:r>
        <w:rPr>
          <w:color w:val="000000"/>
          <w:spacing w:val="-2"/>
        </w:rPr>
        <w:t xml:space="preserve">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notificatio</w:t>
      </w:r>
      <w:r>
        <w:rPr>
          <w:color w:val="000000"/>
          <w:spacing w:val="-2"/>
        </w:rPr>
        <w:t xml:space="preserve">n to allege a cause </w:t>
      </w:r>
      <w:r>
        <w:rPr>
          <w:color w:val="000000"/>
          <w:spacing w:val="-3"/>
        </w:rPr>
        <w:t xml:space="preserve">for anticipatory breach of this Agreement.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w:t>
      </w: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2E574B">
      <w:pPr>
        <w:autoSpaceDE w:val="0"/>
        <w:autoSpaceDN w:val="0"/>
        <w:adjustRightInd w:val="0"/>
        <w:spacing w:before="172" w:line="276" w:lineRule="exact"/>
        <w:ind w:left="6000"/>
        <w:rPr>
          <w:color w:val="000000"/>
          <w:spacing w:val="-3"/>
        </w:rPr>
      </w:pPr>
      <w:r>
        <w:rPr>
          <w:color w:val="000000"/>
          <w:spacing w:val="-3"/>
        </w:rPr>
        <w:t xml:space="preserve">27 </w:t>
      </w:r>
    </w:p>
    <w:p w:rsidR="00A4401C" w:rsidRDefault="00A4401C">
      <w:pPr>
        <w:autoSpaceDE w:val="0"/>
        <w:autoSpaceDN w:val="0"/>
        <w:adjustRightInd w:val="0"/>
        <w:rPr>
          <w:color w:val="000000"/>
          <w:spacing w:val="-3"/>
        </w:rPr>
        <w:sectPr w:rsidR="00A4401C">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204" type="#_x0000_t75" style="position:absolute;margin-left:72.2pt;margin-top:226.05pt;width:20.85pt;height:9.35pt;z-index:-251628544;mso-position-horizontal-relative:page;mso-position-vertical-relative:page" o:allowincell="f">
            <v:imagedata r:id="rId18" o:title=""/>
            <w10:wrap anchorx="page" anchory="page"/>
          </v:shape>
        </w:pict>
      </w:r>
      <w:r>
        <w:rPr>
          <w:color w:val="000000"/>
          <w:spacing w:val="-3"/>
        </w:rPr>
        <w:pict>
          <v:shape id="_x0000_s1205" type="#_x0000_t75" style="position:absolute;margin-left:109.1pt;margin-top:251.95pt;width:28.85pt;height:9.35pt;z-index:-251617280;mso-position-horizontal-relative:page;mso-position-vertical-relative:page" o:allowincell="f">
            <v:imagedata r:id="rId131" o:title=""/>
            <w10:wrap anchorx="page" anchory="page"/>
          </v:shape>
        </w:pict>
      </w:r>
      <w:r>
        <w:rPr>
          <w:color w:val="000000"/>
          <w:spacing w:val="-3"/>
        </w:rPr>
        <w:pict>
          <v:shape id="_x0000_s1206" type="#_x0000_t75" style="position:absolute;margin-left:108.2pt;margin-top:348.7pt;width:30pt;height:9.35pt;z-index:-251578368;mso-position-horizontal-relative:page;mso-position-vertical-relative:page" o:allowincell="f">
            <v:imagedata r:id="rId100" o:title=""/>
            <w10:wrap anchorx="page" anchory="page"/>
          </v:shape>
        </w:pict>
      </w:r>
      <w:r>
        <w:rPr>
          <w:color w:val="000000"/>
          <w:spacing w:val="-3"/>
        </w:rPr>
        <w:pict>
          <v:shape id="_x0000_s1207" type="#_x0000_t75" style="position:absolute;margin-left:73.1pt;margin-top:471.2pt;width:20.2pt;height:9pt;z-index:-251536384;mso-position-horizontal-relative:page;mso-position-vertical-relative:page" o:allowincell="f">
            <v:imagedata r:id="rId17" o:title=""/>
            <w10:wrap anchorx="page" anchory="page"/>
          </v:shape>
        </w:pict>
      </w:r>
      <w:r>
        <w:rPr>
          <w:color w:val="000000"/>
          <w:spacing w:val="-3"/>
        </w:rPr>
        <w:pict>
          <v:shape id="_x0000_s1208" type="#_x0000_t75" style="position:absolute;margin-left:71.75pt;margin-top:575.95pt;width:21.1pt;height:9.35pt;z-index:-251501568;mso-position-horizontal-relative:page;mso-position-vertical-relative:page" o:allowincell="f">
            <v:imagedata r:id="rId16" o:title=""/>
            <w10:wrap anchorx="page" anchory="page"/>
          </v:shape>
        </w:pict>
      </w:r>
      <w:r>
        <w:rPr>
          <w:color w:val="000000"/>
          <w:spacing w:val="-3"/>
        </w:rPr>
        <w:pict>
          <v:shape id="_x0000_s1209" type="#_x0000_t75" style="position:absolute;margin-left:71.75pt;margin-top:682.75pt;width:21.35pt;height:9.35pt;z-index:-251481088;mso-position-horizontal-relative:page;mso-position-vertical-relative:page" o:allowincell="f">
            <v:imagedata r:id="rId16" o:title=""/>
            <w10:wrap anchorx="page" anchory="page"/>
          </v:shape>
        </w:pict>
      </w:r>
      <w:bookmarkStart w:id="29" w:name="Pg29"/>
      <w:bookmarkEnd w:id="29"/>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5" w:lineRule="exact"/>
        <w:ind w:left="1440"/>
        <w:rPr>
          <w:rFonts w:ascii="Times New Roman Bold" w:hAnsi="Times New Roman Bold"/>
          <w:color w:val="000000"/>
          <w:spacing w:val="-3"/>
        </w:rPr>
      </w:pPr>
    </w:p>
    <w:p w:rsidR="00A4401C" w:rsidRDefault="002E574B">
      <w:pPr>
        <w:autoSpaceDE w:val="0"/>
        <w:autoSpaceDN w:val="0"/>
        <w:adjustRightInd w:val="0"/>
        <w:spacing w:before="150" w:line="275" w:lineRule="exact"/>
        <w:ind w:left="1440" w:right="1293" w:firstLine="720"/>
        <w:rPr>
          <w:color w:val="000000"/>
          <w:spacing w:val="-3"/>
        </w:rPr>
      </w:pPr>
      <w:r>
        <w:rPr>
          <w:color w:val="000000"/>
          <w:spacing w:val="-2"/>
        </w:rPr>
        <w:t xml:space="preserve">Subject to the requirements of confidentiality under Article 16 of this Agreement, each </w:t>
      </w:r>
      <w:r>
        <w:rPr>
          <w:color w:val="000000"/>
          <w:spacing w:val="-2"/>
        </w:rPr>
        <w:br/>
        <w:t>Party shall have the right, during normal busine</w:t>
      </w:r>
      <w:r>
        <w:rPr>
          <w:color w:val="000000"/>
          <w:spacing w:val="-2"/>
        </w:rPr>
        <w:t xml:space="preserve">ss hours, and upon prior reasonable notice to </w:t>
      </w:r>
      <w:r>
        <w:rPr>
          <w:color w:val="000000"/>
          <w:spacing w:val="-2"/>
        </w:rPr>
        <w:br/>
        <w:t xml:space="preserve">another Party, to audit at its own expense the other Party’s accounts and records pertaining to the other Party’s performance or satisfaction of its obligations under this Agreement.  Such audit </w:t>
      </w:r>
      <w:r>
        <w:rPr>
          <w:color w:val="000000"/>
          <w:spacing w:val="-2"/>
        </w:rPr>
        <w:br/>
        <w:t xml:space="preserve">rights shall </w:t>
      </w:r>
      <w:r>
        <w:rPr>
          <w:color w:val="000000"/>
          <w:spacing w:val="-2"/>
        </w:rPr>
        <w:t xml:space="preserve">include audits of the other Party’s costs, and calculation of invoiced amounts.  Any </w:t>
      </w:r>
      <w:r>
        <w:rPr>
          <w:color w:val="000000"/>
          <w:spacing w:val="-2"/>
        </w:rPr>
        <w:br/>
        <w:t xml:space="preserve">audit authorized by this Article shall be performed at the offices where such accounts and </w:t>
      </w:r>
      <w:r>
        <w:rPr>
          <w:color w:val="000000"/>
          <w:spacing w:val="-2"/>
        </w:rPr>
        <w:br/>
        <w:t>records are maintained and shall be limited to those portions of such accounts</w:t>
      </w:r>
      <w:r>
        <w:rPr>
          <w:color w:val="000000"/>
          <w:spacing w:val="-2"/>
        </w:rPr>
        <w:t xml:space="preserve"> and records that </w:t>
      </w:r>
      <w:r>
        <w:rPr>
          <w:color w:val="000000"/>
          <w:spacing w:val="-2"/>
        </w:rPr>
        <w:br/>
        <w:t xml:space="preserve">relate to the Party’s performance and satisfaction of obligations under this Agreement.  Each </w:t>
      </w:r>
      <w:r>
        <w:rPr>
          <w:color w:val="000000"/>
          <w:spacing w:val="-2"/>
        </w:rPr>
        <w:br/>
        <w:t xml:space="preserve">Party shall keep such accounts and records for a period equivalent to the audit rights periods </w:t>
      </w:r>
      <w:r>
        <w:rPr>
          <w:color w:val="000000"/>
          <w:spacing w:val="-2"/>
        </w:rPr>
        <w:br/>
      </w:r>
      <w:r>
        <w:rPr>
          <w:color w:val="000000"/>
          <w:spacing w:val="-3"/>
        </w:rPr>
        <w:t xml:space="preserve">described in Article 19.4 of this Agreement. </w:t>
      </w:r>
    </w:p>
    <w:p w:rsidR="00A4401C" w:rsidRDefault="00A4401C">
      <w:pPr>
        <w:autoSpaceDE w:val="0"/>
        <w:autoSpaceDN w:val="0"/>
        <w:adjustRightInd w:val="0"/>
        <w:spacing w:line="276" w:lineRule="exact"/>
        <w:ind w:left="2520"/>
        <w:rPr>
          <w:color w:val="000000"/>
          <w:spacing w:val="-3"/>
        </w:rPr>
      </w:pPr>
    </w:p>
    <w:p w:rsidR="00A4401C" w:rsidRDefault="002E574B">
      <w:pPr>
        <w:autoSpaceDE w:val="0"/>
        <w:autoSpaceDN w:val="0"/>
        <w:adjustRightInd w:val="0"/>
        <w:spacing w:before="9"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Rights Periods. </w:t>
      </w:r>
    </w:p>
    <w:p w:rsidR="00A4401C" w:rsidRDefault="002E574B">
      <w:pPr>
        <w:autoSpaceDE w:val="0"/>
        <w:autoSpaceDN w:val="0"/>
        <w:adjustRightInd w:val="0"/>
        <w:spacing w:before="244" w:line="276" w:lineRule="exact"/>
        <w:ind w:left="2971"/>
        <w:rPr>
          <w:rFonts w:ascii="Times New Roman Bold" w:hAnsi="Times New Roman Bold"/>
          <w:color w:val="000000"/>
          <w:spacing w:val="-3"/>
        </w:rPr>
      </w:pPr>
      <w:r>
        <w:rPr>
          <w:rFonts w:ascii="Times New Roman Bold" w:hAnsi="Times New Roman Bold"/>
          <w:color w:val="000000"/>
          <w:spacing w:val="-3"/>
        </w:rPr>
        <w:t xml:space="preserve">Audit Rights Period for Construction-Related Accounts and Records. </w:t>
      </w:r>
    </w:p>
    <w:p w:rsidR="00A4401C" w:rsidRDefault="00A4401C">
      <w:pPr>
        <w:autoSpaceDE w:val="0"/>
        <w:autoSpaceDN w:val="0"/>
        <w:adjustRightInd w:val="0"/>
        <w:spacing w:line="273" w:lineRule="exact"/>
        <w:ind w:left="1440"/>
        <w:rPr>
          <w:rFonts w:ascii="Times New Roman Bold" w:hAnsi="Times New Roman Bold"/>
          <w:color w:val="000000"/>
          <w:spacing w:val="-3"/>
        </w:rPr>
      </w:pPr>
    </w:p>
    <w:p w:rsidR="00A4401C" w:rsidRDefault="002E574B">
      <w:pPr>
        <w:autoSpaceDE w:val="0"/>
        <w:autoSpaceDN w:val="0"/>
        <w:adjustRightInd w:val="0"/>
        <w:spacing w:before="14" w:line="273" w:lineRule="exact"/>
        <w:ind w:left="1440" w:right="1251" w:firstLine="720"/>
        <w:rPr>
          <w:color w:val="000000"/>
          <w:spacing w:val="-3"/>
        </w:rPr>
      </w:pPr>
      <w:r>
        <w:rPr>
          <w:color w:val="000000"/>
          <w:spacing w:val="-2"/>
        </w:rPr>
        <w:t xml:space="preserve">Accounts and records related to the design, engineering, procurement, and construction of </w:t>
      </w:r>
      <w:r>
        <w:rPr>
          <w:color w:val="000000"/>
          <w:spacing w:val="-2"/>
        </w:rPr>
        <w:br/>
      </w:r>
      <w:r>
        <w:rPr>
          <w:color w:val="000000"/>
          <w:spacing w:val="-2"/>
        </w:rPr>
        <w:t xml:space="preserve">the Affected System Upgrade Facilities shall be subject to audit for a period of twenty-four </w:t>
      </w:r>
      <w:r>
        <w:rPr>
          <w:color w:val="000000"/>
          <w:spacing w:val="-2"/>
        </w:rPr>
        <w:br/>
        <w:t xml:space="preserve">months following the issuance of a final invoice in accordance with Article 7.1 of this </w:t>
      </w:r>
      <w:r>
        <w:rPr>
          <w:color w:val="000000"/>
          <w:spacing w:val="-2"/>
        </w:rPr>
        <w:br/>
      </w:r>
      <w:r>
        <w:rPr>
          <w:color w:val="000000"/>
          <w:spacing w:val="-3"/>
        </w:rPr>
        <w:t xml:space="preserve">Agreement. </w:t>
      </w:r>
    </w:p>
    <w:p w:rsidR="00A4401C" w:rsidRDefault="00A4401C">
      <w:pPr>
        <w:autoSpaceDE w:val="0"/>
        <w:autoSpaceDN w:val="0"/>
        <w:adjustRightInd w:val="0"/>
        <w:spacing w:line="276" w:lineRule="exact"/>
        <w:ind w:left="2880"/>
        <w:rPr>
          <w:color w:val="000000"/>
          <w:spacing w:val="-3"/>
        </w:rPr>
      </w:pPr>
    </w:p>
    <w:p w:rsidR="00A4401C" w:rsidRDefault="002E574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A4401C" w:rsidRDefault="002E574B">
      <w:pPr>
        <w:autoSpaceDE w:val="0"/>
        <w:autoSpaceDN w:val="0"/>
        <w:adjustRightInd w:val="0"/>
        <w:spacing w:before="264" w:line="276" w:lineRule="exact"/>
        <w:ind w:left="1440" w:right="1358"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19.4.1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Audit Results. </w:t>
      </w:r>
    </w:p>
    <w:p w:rsidR="00A4401C" w:rsidRDefault="002E574B">
      <w:pPr>
        <w:autoSpaceDE w:val="0"/>
        <w:autoSpaceDN w:val="0"/>
        <w:adjustRightInd w:val="0"/>
        <w:spacing w:before="249" w:line="270" w:lineRule="exact"/>
        <w:ind w:left="1440" w:right="1240" w:firstLine="720"/>
        <w:rPr>
          <w:color w:val="000000"/>
          <w:spacing w:val="-3"/>
        </w:rPr>
      </w:pPr>
      <w:r>
        <w:rPr>
          <w:color w:val="000000"/>
          <w:spacing w:val="-2"/>
        </w:rPr>
        <w:t>If an audit by a Party determines that an overpayment or an underpayment has occurred, a notice of such overpayment or underpayment shall be given to the other Party toget</w:t>
      </w:r>
      <w:r>
        <w:rPr>
          <w:color w:val="000000"/>
          <w:spacing w:val="-2"/>
        </w:rPr>
        <w:t xml:space="preserve">her with </w:t>
      </w:r>
      <w:r>
        <w:rPr>
          <w:color w:val="000000"/>
          <w:spacing w:val="-2"/>
        </w:rPr>
        <w:br/>
      </w:r>
      <w:r>
        <w:rPr>
          <w:color w:val="000000"/>
          <w:spacing w:val="-3"/>
        </w:rPr>
        <w:t xml:space="preserve">those records from the audit which support such determination. </w:t>
      </w:r>
    </w:p>
    <w:p w:rsidR="00A4401C" w:rsidRDefault="002E574B">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A4401C" w:rsidRDefault="002E574B">
      <w:pPr>
        <w:autoSpaceDE w:val="0"/>
        <w:autoSpaceDN w:val="0"/>
        <w:adjustRightInd w:val="0"/>
        <w:spacing w:before="244" w:line="276" w:lineRule="exact"/>
        <w:ind w:left="2520"/>
        <w:rPr>
          <w:rFonts w:ascii="Times New Roman Bold" w:hAnsi="Times New Roman Bold"/>
          <w:color w:val="000000"/>
          <w:spacing w:val="-4"/>
        </w:rPr>
      </w:pPr>
      <w:r>
        <w:rPr>
          <w:rFonts w:ascii="Times New Roman Bold" w:hAnsi="Times New Roman Bold"/>
          <w:color w:val="000000"/>
          <w:spacing w:val="-4"/>
        </w:rPr>
        <w:t xml:space="preserve">General.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Nothing in this Agreement shall prevent a Party from utilizing the services of any </w:t>
      </w:r>
    </w:p>
    <w:p w:rsidR="00A4401C" w:rsidRDefault="002E574B">
      <w:pPr>
        <w:autoSpaceDE w:val="0"/>
        <w:autoSpaceDN w:val="0"/>
        <w:adjustRightInd w:val="0"/>
        <w:spacing w:before="7" w:line="273" w:lineRule="exact"/>
        <w:ind w:left="1440" w:right="1349"/>
        <w:rPr>
          <w:color w:val="000000"/>
          <w:spacing w:val="-3"/>
        </w:rPr>
      </w:pPr>
      <w:r>
        <w:rPr>
          <w:color w:val="000000"/>
          <w:spacing w:val="-2"/>
        </w:rPr>
        <w:t>subcontractor as it deems appropriate to perform its obliga</w:t>
      </w:r>
      <w:r>
        <w:rPr>
          <w:color w:val="000000"/>
          <w:spacing w:val="-2"/>
        </w:rPr>
        <w:t xml:space="preserve">tions under this Agreement; provided, however, that each Party shall require its subcontractors to comply with all applicable terms and conditions of this Agreement in providing such services and each Party shall remain primarily </w:t>
      </w:r>
      <w:r>
        <w:rPr>
          <w:color w:val="000000"/>
          <w:spacing w:val="-3"/>
        </w:rPr>
        <w:t>liable to the other Partie</w:t>
      </w:r>
      <w:r>
        <w:rPr>
          <w:color w:val="000000"/>
          <w:spacing w:val="-3"/>
        </w:rPr>
        <w:t xml:space="preserve">s for the performance of such subcontractor. </w:t>
      </w:r>
    </w:p>
    <w:p w:rsidR="00A4401C" w:rsidRDefault="002E574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Responsibility of Principal. </w:t>
      </w: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2E574B">
      <w:pPr>
        <w:autoSpaceDE w:val="0"/>
        <w:autoSpaceDN w:val="0"/>
        <w:adjustRightInd w:val="0"/>
        <w:spacing w:before="136" w:line="276" w:lineRule="exact"/>
        <w:ind w:left="6000"/>
        <w:rPr>
          <w:color w:val="000000"/>
          <w:spacing w:val="-3"/>
        </w:rPr>
      </w:pPr>
      <w:r>
        <w:rPr>
          <w:color w:val="000000"/>
          <w:spacing w:val="-3"/>
        </w:rPr>
        <w:t xml:space="preserve">28 </w:t>
      </w:r>
    </w:p>
    <w:p w:rsidR="00A4401C" w:rsidRDefault="00A4401C">
      <w:pPr>
        <w:autoSpaceDE w:val="0"/>
        <w:autoSpaceDN w:val="0"/>
        <w:adjustRightInd w:val="0"/>
        <w:rPr>
          <w:color w:val="000000"/>
          <w:spacing w:val="-3"/>
        </w:rPr>
        <w:sectPr w:rsidR="00A4401C">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210" type="#_x0000_t75" style="position:absolute;margin-left:71.75pt;margin-top:196.75pt;width:21.35pt;height:9.35pt;z-index:-251622400;mso-position-horizontal-relative:page;mso-position-vertical-relative:page" o:allowincell="f">
            <v:imagedata r:id="rId16" o:title=""/>
            <w10:wrap anchorx="page" anchory="page"/>
          </v:shape>
        </w:pict>
      </w:r>
      <w:r>
        <w:rPr>
          <w:color w:val="000000"/>
          <w:spacing w:val="-3"/>
        </w:rPr>
        <w:pict>
          <v:shape id="_x0000_s1211" type="#_x0000_t75" style="position:absolute;margin-left:71.75pt;margin-top:4in;width:21.1pt;height:9.35pt;z-index:-251591680;mso-position-horizontal-relative:page;mso-position-vertical-relative:page" o:allowincell="f">
            <v:imagedata r:id="rId16" o:title=""/>
            <w10:wrap anchorx="page" anchory="page"/>
          </v:shape>
        </w:pict>
      </w:r>
      <w:r>
        <w:rPr>
          <w:color w:val="000000"/>
          <w:spacing w:val="-3"/>
        </w:rPr>
        <w:pict>
          <v:shape id="_x0000_s1212" type="#_x0000_t75" style="position:absolute;margin-left:71.75pt;margin-top:477.55pt;width:21.35pt;height:9.35pt;z-index:-251554816;mso-position-horizontal-relative:page;mso-position-vertical-relative:page" o:allowincell="f">
            <v:imagedata r:id="rId16" o:title=""/>
            <w10:wrap anchorx="page" anchory="page"/>
          </v:shape>
        </w:pict>
      </w:r>
      <w:r>
        <w:rPr>
          <w:color w:val="000000"/>
          <w:spacing w:val="-3"/>
        </w:rPr>
        <w:pict>
          <v:shape id="_x0000_s1213" type="#_x0000_t75" style="position:absolute;margin-left:71.75pt;margin-top:680.85pt;width:21.35pt;height:9.35pt;z-index:-251502592;mso-position-horizontal-relative:page;mso-position-vertical-relative:page" o:allowincell="f">
            <v:imagedata r:id="rId16" o:title=""/>
            <w10:wrap anchorx="page" anchory="page"/>
          </v:shape>
        </w:pict>
      </w:r>
      <w:bookmarkStart w:id="30" w:name="Pg30"/>
      <w:bookmarkEnd w:id="30"/>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7" w:lineRule="exact"/>
        <w:ind w:left="1440"/>
        <w:rPr>
          <w:rFonts w:ascii="Times New Roman Bold" w:hAnsi="Times New Roman Bold"/>
          <w:color w:val="000000"/>
          <w:spacing w:val="-3"/>
        </w:rPr>
      </w:pPr>
    </w:p>
    <w:p w:rsidR="00A4401C" w:rsidRDefault="002E574B">
      <w:pPr>
        <w:autoSpaceDE w:val="0"/>
        <w:autoSpaceDN w:val="0"/>
        <w:adjustRightInd w:val="0"/>
        <w:spacing w:before="147" w:line="277" w:lineRule="exact"/>
        <w:ind w:left="1440" w:right="1269"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Affected System Operator be </w:t>
      </w:r>
      <w:r>
        <w:rPr>
          <w:color w:val="000000"/>
          <w:spacing w:val="-2"/>
        </w:rPr>
        <w:br/>
        <w:t xml:space="preserve">liable for the actions or inactions of Developer or its subcontractors with respect to obligations of the Developer under Article 3 of this Agreement.  Any applicable obligation imposed by this </w:t>
      </w:r>
      <w:r>
        <w:rPr>
          <w:color w:val="000000"/>
          <w:spacing w:val="-2"/>
        </w:rPr>
        <w:br/>
        <w:t>Agreement upon the hiring P</w:t>
      </w:r>
      <w:r>
        <w:rPr>
          <w:color w:val="000000"/>
          <w:spacing w:val="-2"/>
        </w:rPr>
        <w:t xml:space="preserve">arty shall be equally binding upon, and shall be construed as having </w:t>
      </w:r>
      <w:r>
        <w:rPr>
          <w:color w:val="000000"/>
          <w:spacing w:val="-3"/>
        </w:rPr>
        <w:t xml:space="preserve">application to, any subcontractor of such Party.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Limitation by Insurance. </w:t>
      </w:r>
    </w:p>
    <w:p w:rsidR="00A4401C" w:rsidRDefault="002E574B">
      <w:pPr>
        <w:autoSpaceDE w:val="0"/>
        <w:autoSpaceDN w:val="0"/>
        <w:adjustRightInd w:val="0"/>
        <w:spacing w:before="221" w:line="280" w:lineRule="exact"/>
        <w:ind w:left="1440" w:right="1449" w:firstLine="720"/>
        <w:jc w:val="both"/>
        <w:rPr>
          <w:color w:val="000000"/>
          <w:spacing w:val="-3"/>
        </w:rPr>
      </w:pPr>
      <w:r>
        <w:rPr>
          <w:color w:val="000000"/>
          <w:spacing w:val="-2"/>
        </w:rPr>
        <w:t xml:space="preserve">The obligations under this Article 20 will not be limited in any way by any limitation of </w:t>
      </w:r>
      <w:r>
        <w:rPr>
          <w:color w:val="000000"/>
          <w:spacing w:val="-3"/>
        </w:rPr>
        <w:t>subcontractor’s in</w:t>
      </w:r>
      <w:r>
        <w:rPr>
          <w:color w:val="000000"/>
          <w:spacing w:val="-3"/>
        </w:rPr>
        <w:t xml:space="preserve">surance. </w:t>
      </w:r>
    </w:p>
    <w:p w:rsidR="00A4401C" w:rsidRDefault="002E574B">
      <w:pPr>
        <w:tabs>
          <w:tab w:val="left" w:pos="2520"/>
        </w:tabs>
        <w:autoSpaceDE w:val="0"/>
        <w:autoSpaceDN w:val="0"/>
        <w:adjustRightInd w:val="0"/>
        <w:spacing w:before="42" w:line="520" w:lineRule="exact"/>
        <w:ind w:left="1440" w:right="7813"/>
        <w:jc w:val="both"/>
        <w:rPr>
          <w:rFonts w:ascii="Times New Roman Bold" w:hAnsi="Times New Roman Bold"/>
          <w:color w:val="000000"/>
          <w:spacing w:val="-3"/>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DISPUTES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Submission. </w:t>
      </w:r>
    </w:p>
    <w:p w:rsidR="00A4401C" w:rsidRDefault="002E574B">
      <w:pPr>
        <w:autoSpaceDE w:val="0"/>
        <w:autoSpaceDN w:val="0"/>
        <w:adjustRightInd w:val="0"/>
        <w:spacing w:before="202"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External Arbitration Procedures. </w:t>
      </w:r>
    </w:p>
    <w:p w:rsidR="00A4401C" w:rsidRDefault="002E574B">
      <w:pPr>
        <w:autoSpaceDE w:val="0"/>
        <w:autoSpaceDN w:val="0"/>
        <w:adjustRightInd w:val="0"/>
        <w:spacing w:before="221"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 the</w:t>
      </w:r>
      <w:r>
        <w:rPr>
          <w:color w:val="000000"/>
          <w:spacing w:val="-2"/>
        </w:rPr>
        <w:t xml:space="preserve"> Parties fail to agree upon a single arbitrator within ten </w:t>
      </w:r>
    </w:p>
    <w:p w:rsidR="00A4401C" w:rsidRDefault="002E574B">
      <w:pPr>
        <w:autoSpaceDE w:val="0"/>
        <w:autoSpaceDN w:val="0"/>
        <w:adjustRightInd w:val="0"/>
        <w:spacing w:before="5" w:line="275"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arbitrator who shall sit on a three-member arbitration panel.  In each case, the arbitrator(s) shal</w:t>
      </w:r>
      <w:r>
        <w:rPr>
          <w:color w:val="000000"/>
          <w:spacing w:val="-2"/>
        </w:rPr>
        <w:t xml:space="preserve">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w:t>
      </w:r>
      <w:r>
        <w:rPr>
          <w:color w:val="000000"/>
          <w:spacing w:val="-2"/>
        </w:rPr>
        <w:t xml:space="preserve">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w:t>
      </w:r>
      <w:r>
        <w:rPr>
          <w:color w:val="000000"/>
          <w:spacing w:val="-2"/>
        </w:rPr>
        <w:t xml:space="preserve">ion Rules”) and any applicable FERC regulations or RTO rules; provided, </w:t>
      </w:r>
      <w:r>
        <w:rPr>
          <w:color w:val="000000"/>
          <w:spacing w:val="-2"/>
        </w:rPr>
        <w:br/>
        <w:t xml:space="preserve">however, in the event of a conflict between the Arbitration Rules and the terms of this Article 21, </w:t>
      </w:r>
      <w:r>
        <w:rPr>
          <w:color w:val="000000"/>
          <w:spacing w:val="-2"/>
        </w:rPr>
        <w:br/>
      </w:r>
      <w:r>
        <w:rPr>
          <w:color w:val="000000"/>
          <w:spacing w:val="-3"/>
        </w:rPr>
        <w:t xml:space="preserve">the terms of this Article 21 shall prevail. </w:t>
      </w:r>
    </w:p>
    <w:p w:rsidR="00A4401C" w:rsidRDefault="002E574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Arbitration Decisions. </w:t>
      </w: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2E574B">
      <w:pPr>
        <w:autoSpaceDE w:val="0"/>
        <w:autoSpaceDN w:val="0"/>
        <w:adjustRightInd w:val="0"/>
        <w:spacing w:before="176" w:line="276" w:lineRule="exact"/>
        <w:ind w:left="6000"/>
        <w:rPr>
          <w:color w:val="000000"/>
          <w:spacing w:val="-3"/>
        </w:rPr>
      </w:pPr>
      <w:r>
        <w:rPr>
          <w:color w:val="000000"/>
          <w:spacing w:val="-3"/>
        </w:rPr>
        <w:t xml:space="preserve">29 </w:t>
      </w:r>
    </w:p>
    <w:p w:rsidR="00A4401C" w:rsidRDefault="00A4401C">
      <w:pPr>
        <w:autoSpaceDE w:val="0"/>
        <w:autoSpaceDN w:val="0"/>
        <w:adjustRightInd w:val="0"/>
        <w:rPr>
          <w:color w:val="000000"/>
          <w:spacing w:val="-3"/>
        </w:rPr>
        <w:sectPr w:rsidR="00A4401C">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214" type="#_x0000_t75" style="position:absolute;margin-left:71.75pt;margin-top:238.05pt;width:21.35pt;height:9.35pt;z-index:-251606016;mso-position-horizontal-relative:page;mso-position-vertical-relative:page" o:allowincell="f">
            <v:imagedata r:id="rId16" o:title=""/>
            <w10:wrap anchorx="page" anchory="page"/>
          </v:shape>
        </w:pict>
      </w:r>
      <w:r>
        <w:rPr>
          <w:color w:val="000000"/>
          <w:spacing w:val="-3"/>
        </w:rPr>
        <w:pict>
          <v:shape id="_x0000_s1215" type="#_x0000_t75" style="position:absolute;margin-left:71.75pt;margin-top:331.15pt;width:21.55pt;height:9.35pt;z-index:-251582464;mso-position-horizontal-relative:page;mso-position-vertical-relative:page" o:allowincell="f">
            <v:imagedata r:id="rId16" o:title=""/>
            <w10:wrap anchorx="page" anchory="page"/>
          </v:shape>
        </w:pict>
      </w:r>
      <w:r>
        <w:rPr>
          <w:color w:val="000000"/>
          <w:spacing w:val="-3"/>
        </w:rPr>
        <w:pict>
          <v:shape id="_x0000_s1216" type="#_x0000_t75" style="position:absolute;margin-left:71.75pt;margin-top:436.05pt;width:21.1pt;height:9.35pt;z-index:-251552768;mso-position-horizontal-relative:page;mso-position-vertical-relative:page" o:allowincell="f">
            <v:imagedata r:id="rId16" o:title=""/>
            <w10:wrap anchorx="page" anchory="page"/>
          </v:shape>
        </w:pict>
      </w:r>
      <w:r>
        <w:rPr>
          <w:color w:val="000000"/>
          <w:spacing w:val="-3"/>
        </w:rPr>
        <w:pict>
          <v:shape id="_x0000_s1217" type="#_x0000_t75" style="position:absolute;margin-left:107.75pt;margin-top:489.8pt;width:30.2pt;height:9.35pt;z-index:-251538432;mso-position-horizontal-relative:page;mso-position-vertical-relative:page" o:allowincell="f">
            <v:imagedata r:id="rId100" o:title=""/>
            <w10:wrap anchorx="page" anchory="page"/>
          </v:shape>
        </w:pict>
      </w:r>
      <w:r>
        <w:rPr>
          <w:color w:val="000000"/>
          <w:spacing w:val="-3"/>
        </w:rPr>
        <w:pict>
          <v:shape id="_x0000_s1218" type="#_x0000_t75" style="position:absolute;margin-left:107.75pt;margin-top:613.9pt;width:30.45pt;height:9.35pt;z-index:-251503616;mso-position-horizontal-relative:page;mso-position-vertical-relative:page" o:allowincell="f">
            <v:imagedata r:id="rId100" o:title=""/>
            <w10:wrap anchorx="page" anchory="page"/>
          </v:shape>
        </w:pict>
      </w:r>
      <w:bookmarkStart w:id="31" w:name="Pg31"/>
      <w:bookmarkEnd w:id="31"/>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160"/>
        <w:rPr>
          <w:rFonts w:ascii="Times New Roman Bold" w:hAnsi="Times New Roman Bold"/>
          <w:color w:val="000000"/>
          <w:spacing w:val="-3"/>
        </w:rPr>
      </w:pPr>
    </w:p>
    <w:p w:rsidR="00A4401C" w:rsidRDefault="002E574B">
      <w:pPr>
        <w:autoSpaceDE w:val="0"/>
        <w:autoSpaceDN w:val="0"/>
        <w:adjustRightInd w:val="0"/>
        <w:spacing w:before="148" w:line="276" w:lineRule="exact"/>
        <w:ind w:left="2160"/>
        <w:rPr>
          <w:color w:val="000000"/>
          <w:spacing w:val="-2"/>
        </w:rPr>
      </w:pPr>
      <w:r>
        <w:rPr>
          <w:color w:val="000000"/>
          <w:spacing w:val="-2"/>
        </w:rPr>
        <w:t xml:space="preserve">Unless otherwise agreed by the Parties, the arbitrator(s) shall render a decision within </w:t>
      </w:r>
    </w:p>
    <w:p w:rsidR="00A4401C" w:rsidRDefault="002E574B">
      <w:pPr>
        <w:autoSpaceDE w:val="0"/>
        <w:autoSpaceDN w:val="0"/>
        <w:adjustRightInd w:val="0"/>
        <w:spacing w:before="5" w:line="275" w:lineRule="exact"/>
        <w:ind w:left="1440" w:right="1249"/>
        <w:rPr>
          <w:color w:val="000000"/>
          <w:spacing w:val="-3"/>
        </w:rPr>
      </w:pPr>
      <w:r>
        <w:rPr>
          <w:color w:val="000000"/>
          <w:spacing w:val="-2"/>
        </w:rPr>
        <w:t xml:space="preserve">ninety (90) Calendar Days of appointment and shall notify the Parties in writing of such decision </w:t>
      </w:r>
      <w:r>
        <w:rPr>
          <w:color w:val="000000"/>
          <w:spacing w:val="-2"/>
        </w:rPr>
        <w:br/>
      </w:r>
      <w:r>
        <w:rPr>
          <w:color w:val="000000"/>
          <w:spacing w:val="-2"/>
        </w:rPr>
        <w:t xml:space="preserve">and the reasons therefor.  The arbitrator(s) shall be authorized only to interpret and apply the </w:t>
      </w:r>
      <w:r>
        <w:rPr>
          <w:color w:val="000000"/>
          <w:spacing w:val="-2"/>
        </w:rPr>
        <w:br/>
        <w:t xml:space="preserve">provisions of this Agreement and shall have no power to modify or change any provision of this </w:t>
      </w:r>
      <w:r>
        <w:rPr>
          <w:color w:val="000000"/>
          <w:spacing w:val="-2"/>
        </w:rPr>
        <w:br/>
        <w:t>Agreement in any manner.  The decision of the arbitrator(s) sh</w:t>
      </w:r>
      <w:r>
        <w:rPr>
          <w:color w:val="000000"/>
          <w:spacing w:val="-2"/>
        </w:rPr>
        <w:t xml:space="preserve">all be final and binding upon the </w:t>
      </w:r>
      <w:r>
        <w:rPr>
          <w:color w:val="000000"/>
          <w:spacing w:val="-2"/>
        </w:rPr>
        <w:br/>
        <w:t xml:space="preserve">Parties, and judgment on the award may be entered in any court having jurisdiction.  The </w:t>
      </w:r>
      <w:r>
        <w:rPr>
          <w:color w:val="000000"/>
          <w:spacing w:val="-2"/>
        </w:rPr>
        <w:br/>
        <w:t xml:space="preserve">decision of the arbitrator(s) may be appealed solely on the grounds that the conduct of the </w:t>
      </w:r>
      <w:r>
        <w:rPr>
          <w:color w:val="000000"/>
          <w:spacing w:val="-2"/>
        </w:rPr>
        <w:br/>
        <w:t>arbitrator(s), or the decision itself,</w:t>
      </w:r>
      <w:r>
        <w:rPr>
          <w:color w:val="000000"/>
          <w:spacing w:val="-2"/>
        </w:rPr>
        <w:t xml:space="preserve"> violated the standards set forth in the Federal Arbitration Act </w:t>
      </w:r>
      <w:r>
        <w:rPr>
          <w:color w:val="000000"/>
          <w:spacing w:val="-2"/>
        </w:rPr>
        <w:br/>
        <w:t xml:space="preserve">or the Administrative Dispute Resolution Act.  The final decision of the arbitrator(s) must also be </w:t>
      </w:r>
      <w:r>
        <w:rPr>
          <w:color w:val="000000"/>
          <w:spacing w:val="-2"/>
        </w:rPr>
        <w:br/>
        <w:t>filed with FERC if it affects jurisdictional rates, terms and conditions of service, or A</w:t>
      </w:r>
      <w:r>
        <w:rPr>
          <w:color w:val="000000"/>
          <w:spacing w:val="-2"/>
        </w:rPr>
        <w:t xml:space="preserve">ffected </w:t>
      </w:r>
      <w:r>
        <w:rPr>
          <w:color w:val="000000"/>
          <w:spacing w:val="-2"/>
        </w:rPr>
        <w:br/>
      </w:r>
      <w:r>
        <w:rPr>
          <w:color w:val="000000"/>
          <w:spacing w:val="-3"/>
        </w:rPr>
        <w:t xml:space="preserve">System Upgrade Facilities. </w:t>
      </w:r>
    </w:p>
    <w:p w:rsidR="00A4401C" w:rsidRDefault="002E574B">
      <w:pPr>
        <w:autoSpaceDE w:val="0"/>
        <w:autoSpaceDN w:val="0"/>
        <w:adjustRightInd w:val="0"/>
        <w:spacing w:before="245" w:line="276" w:lineRule="exact"/>
        <w:ind w:left="2520"/>
        <w:rPr>
          <w:rFonts w:ascii="Times New Roman Bold" w:hAnsi="Times New Roman Bold"/>
          <w:color w:val="000000"/>
          <w:spacing w:val="-4"/>
        </w:rPr>
      </w:pPr>
      <w:r>
        <w:rPr>
          <w:rFonts w:ascii="Times New Roman Bold" w:hAnsi="Times New Roman Bold"/>
          <w:color w:val="000000"/>
          <w:spacing w:val="-4"/>
        </w:rPr>
        <w:t xml:space="preserve">Costs. </w:t>
      </w:r>
    </w:p>
    <w:p w:rsidR="00A4401C" w:rsidRDefault="002E574B">
      <w:pPr>
        <w:autoSpaceDE w:val="0"/>
        <w:autoSpaceDN w:val="0"/>
        <w:adjustRightInd w:val="0"/>
        <w:spacing w:before="247"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w:t>
      </w:r>
      <w:r>
        <w:rPr>
          <w:color w:val="000000"/>
          <w:spacing w:val="-2"/>
        </w:rPr>
        <w:t xml:space="preserve">er panel; or (2) one-third the cost of the single arbitrator jointly chosen by the </w:t>
      </w:r>
      <w:r>
        <w:rPr>
          <w:color w:val="000000"/>
          <w:spacing w:val="-2"/>
        </w:rPr>
        <w:br/>
      </w:r>
      <w:r>
        <w:rPr>
          <w:color w:val="000000"/>
          <w:spacing w:val="-3"/>
        </w:rPr>
        <w:t xml:space="preserve">Parties. </w:t>
      </w:r>
    </w:p>
    <w:p w:rsidR="00A4401C" w:rsidRDefault="002E574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Termination.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Notwithstanding the provisions of this Article 21, any Party may terminate this </w:t>
      </w:r>
    </w:p>
    <w:p w:rsidR="00A4401C" w:rsidRDefault="002E574B">
      <w:pPr>
        <w:autoSpaceDE w:val="0"/>
        <w:autoSpaceDN w:val="0"/>
        <w:adjustRightInd w:val="0"/>
        <w:spacing w:before="18" w:line="26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A4401C" w:rsidRDefault="002E574B">
      <w:pPr>
        <w:tabs>
          <w:tab w:val="left" w:pos="2520"/>
        </w:tabs>
        <w:autoSpaceDE w:val="0"/>
        <w:autoSpaceDN w:val="0"/>
        <w:adjustRightInd w:val="0"/>
        <w:spacing w:before="82" w:line="500" w:lineRule="exact"/>
        <w:ind w:left="1440" w:right="2708"/>
        <w:jc w:val="both"/>
        <w:rPr>
          <w:rFonts w:ascii="Times New Roman Bold" w:hAnsi="Times New Roman Bold"/>
          <w:color w:val="000000"/>
          <w:spacing w:val="-4"/>
        </w:rPr>
      </w:pPr>
      <w:r>
        <w:rPr>
          <w:rFonts w:ascii="Times New Roman Bold" w:hAnsi="Times New Roman Bold"/>
          <w:color w:val="000000"/>
          <w:spacing w:val="-3"/>
        </w:rPr>
        <w:t>ARTICLE 22.</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4"/>
        </w:rPr>
        <w:t xml:space="preserve">General. </w:t>
      </w:r>
    </w:p>
    <w:p w:rsidR="00A4401C" w:rsidRDefault="002E574B">
      <w:pPr>
        <w:autoSpaceDE w:val="0"/>
        <w:autoSpaceDN w:val="0"/>
        <w:adjustRightInd w:val="0"/>
        <w:spacing w:before="206" w:line="276" w:lineRule="exact"/>
        <w:ind w:left="2160"/>
        <w:rPr>
          <w:color w:val="000000"/>
          <w:spacing w:val="-2"/>
        </w:rPr>
      </w:pPr>
      <w:r>
        <w:rPr>
          <w:color w:val="000000"/>
          <w:spacing w:val="-2"/>
        </w:rPr>
        <w:t xml:space="preserve">Each </w:t>
      </w:r>
      <w:r>
        <w:rPr>
          <w:color w:val="000000"/>
          <w:spacing w:val="-2"/>
        </w:rPr>
        <w:t xml:space="preserve">Party makes the following representations, warranties and covenants: </w:t>
      </w:r>
    </w:p>
    <w:p w:rsidR="00A4401C" w:rsidRDefault="00A4401C">
      <w:pPr>
        <w:autoSpaceDE w:val="0"/>
        <w:autoSpaceDN w:val="0"/>
        <w:adjustRightInd w:val="0"/>
        <w:spacing w:line="276" w:lineRule="exact"/>
        <w:ind w:left="3600"/>
        <w:rPr>
          <w:color w:val="000000"/>
          <w:spacing w:val="-2"/>
        </w:rPr>
      </w:pPr>
    </w:p>
    <w:p w:rsidR="00A4401C" w:rsidRDefault="002E574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A4401C" w:rsidRDefault="002E574B">
      <w:pPr>
        <w:autoSpaceDE w:val="0"/>
        <w:autoSpaceDN w:val="0"/>
        <w:adjustRightInd w:val="0"/>
        <w:spacing w:before="264" w:line="276" w:lineRule="exact"/>
        <w:ind w:left="1440" w:right="1376" w:firstLine="720"/>
        <w:rPr>
          <w:color w:val="000000"/>
          <w:spacing w:val="-2"/>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of New York; and that it has the corporate power and authority to own its properties, to carry on its business as now being conducted a</w:t>
      </w:r>
      <w:r>
        <w:rPr>
          <w:color w:val="000000"/>
          <w:spacing w:val="-2"/>
        </w:rPr>
        <w:t xml:space="preserve">nd to enter into this Agreement and carry out the transactions contemplated hereby and perform and carry out all covenants and obligations on its part to be performed under and pursuant to this Agreement. </w:t>
      </w:r>
    </w:p>
    <w:p w:rsidR="00A4401C" w:rsidRDefault="00A4401C">
      <w:pPr>
        <w:autoSpaceDE w:val="0"/>
        <w:autoSpaceDN w:val="0"/>
        <w:adjustRightInd w:val="0"/>
        <w:spacing w:line="276" w:lineRule="exact"/>
        <w:ind w:left="3600"/>
        <w:rPr>
          <w:color w:val="000000"/>
          <w:spacing w:val="-2"/>
        </w:rPr>
      </w:pPr>
    </w:p>
    <w:p w:rsidR="00A4401C" w:rsidRDefault="002E574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A4401C" w:rsidRDefault="002E574B">
      <w:pPr>
        <w:autoSpaceDE w:val="0"/>
        <w:autoSpaceDN w:val="0"/>
        <w:adjustRightInd w:val="0"/>
        <w:spacing w:before="261" w:line="280" w:lineRule="exact"/>
        <w:ind w:left="1440" w:right="1511" w:firstLine="720"/>
        <w:rPr>
          <w:color w:val="000000"/>
          <w:spacing w:val="-2"/>
        </w:rPr>
      </w:pPr>
      <w:r>
        <w:rPr>
          <w:color w:val="000000"/>
          <w:spacing w:val="-2"/>
        </w:rPr>
        <w:t>Such Party has the right, power and a</w:t>
      </w:r>
      <w:r>
        <w:rPr>
          <w:color w:val="000000"/>
          <w:spacing w:val="-2"/>
        </w:rPr>
        <w:t xml:space="preserve">uthority to enter into this Agreement, to become a </w:t>
      </w:r>
      <w:r>
        <w:rPr>
          <w:color w:val="000000"/>
          <w:spacing w:val="-2"/>
        </w:rPr>
        <w:br/>
        <w:t xml:space="preserve">Party hereto and to perform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w:t>
      </w:r>
      <w:r>
        <w:rPr>
          <w:color w:val="000000"/>
          <w:spacing w:val="-2"/>
        </w:rPr>
        <w:t xml:space="preserve">enforceability thereof may be limited by applicable bankruptcy, insolvency,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136" w:line="276" w:lineRule="exact"/>
        <w:ind w:left="6000"/>
        <w:rPr>
          <w:color w:val="000000"/>
          <w:spacing w:val="-3"/>
        </w:rPr>
      </w:pPr>
      <w:r>
        <w:rPr>
          <w:color w:val="000000"/>
          <w:spacing w:val="-3"/>
        </w:rPr>
        <w:t xml:space="preserve">30 </w:t>
      </w:r>
    </w:p>
    <w:p w:rsidR="00A4401C" w:rsidRDefault="00A4401C">
      <w:pPr>
        <w:autoSpaceDE w:val="0"/>
        <w:autoSpaceDN w:val="0"/>
        <w:adjustRightInd w:val="0"/>
        <w:rPr>
          <w:color w:val="000000"/>
          <w:spacing w:val="-3"/>
        </w:rPr>
        <w:sectPr w:rsidR="00A4401C">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219" type="#_x0000_t75" style="position:absolute;margin-left:107.75pt;margin-top:115.9pt;width:30.45pt;height:9.35pt;z-index:-251649024;mso-position-horizontal-relative:page;mso-position-vertical-relative:page" o:allowincell="f">
            <v:imagedata r:id="rId100" o:title=""/>
            <w10:wrap anchorx="page" anchory="page"/>
          </v:shape>
        </w:pict>
      </w:r>
      <w:r>
        <w:rPr>
          <w:color w:val="000000"/>
          <w:spacing w:val="-3"/>
        </w:rPr>
        <w:pict>
          <v:shape id="_x0000_s1220" type="#_x0000_t75" style="position:absolute;margin-left:107.75pt;margin-top:212.6pt;width:30.45pt;height:9.35pt;z-index:-251631616;mso-position-horizontal-relative:page;mso-position-vertical-relative:page" o:allowincell="f">
            <v:imagedata r:id="rId100" o:title=""/>
            <w10:wrap anchorx="page" anchory="page"/>
          </v:shape>
        </w:pict>
      </w:r>
      <w:r>
        <w:rPr>
          <w:color w:val="000000"/>
          <w:spacing w:val="-3"/>
        </w:rPr>
        <w:pict>
          <v:shape id="_x0000_s1221" type="#_x0000_t75" style="position:absolute;margin-left:71.75pt;margin-top:346.75pt;width:21.1pt;height:9.35pt;z-index:-251602944;mso-position-horizontal-relative:page;mso-position-vertical-relative:page" o:allowincell="f">
            <v:imagedata r:id="rId16" o:title=""/>
            <w10:wrap anchorx="page" anchory="page"/>
          </v:shape>
        </w:pict>
      </w:r>
      <w:r>
        <w:rPr>
          <w:color w:val="000000"/>
          <w:spacing w:val="-3"/>
        </w:rPr>
        <w:pict>
          <v:shape id="_x0000_s1222" type="#_x0000_t75" style="position:absolute;margin-left:71.75pt;margin-top:412.05pt;width:21.35pt;height:9.35pt;z-index:-251584512;mso-position-horizontal-relative:page;mso-position-vertical-relative:page" o:allowincell="f">
            <v:imagedata r:id="rId16" o:title=""/>
            <w10:wrap anchorx="page" anchory="page"/>
          </v:shape>
        </w:pict>
      </w:r>
      <w:r>
        <w:rPr>
          <w:color w:val="000000"/>
          <w:spacing w:val="-3"/>
        </w:rPr>
        <w:pict>
          <v:shape id="_x0000_s1223" type="#_x0000_t75" style="position:absolute;margin-left:71.75pt;margin-top:505.15pt;width:21.35pt;height:9.35pt;z-index:-251561984;mso-position-horizontal-relative:page;mso-position-vertical-relative:page" o:allowincell="f">
            <v:imagedata r:id="rId16" o:title=""/>
            <w10:wrap anchorx="page" anchory="page"/>
          </v:shape>
        </w:pict>
      </w:r>
      <w:bookmarkStart w:id="32" w:name="Pg32"/>
      <w:bookmarkEnd w:id="32"/>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319"/>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r>
      <w:r>
        <w:rPr>
          <w:color w:val="000000"/>
          <w:spacing w:val="-2"/>
        </w:rPr>
        <w:t xml:space="preserve">principles (regardless of whether enforceability is sought in a proceeding in equity or at law). </w:t>
      </w:r>
    </w:p>
    <w:p w:rsidR="00A4401C" w:rsidRDefault="00A4401C">
      <w:pPr>
        <w:autoSpaceDE w:val="0"/>
        <w:autoSpaceDN w:val="0"/>
        <w:adjustRightInd w:val="0"/>
        <w:spacing w:line="276" w:lineRule="exact"/>
        <w:ind w:left="3600"/>
        <w:rPr>
          <w:color w:val="000000"/>
          <w:spacing w:val="-2"/>
        </w:rPr>
      </w:pPr>
    </w:p>
    <w:p w:rsidR="00A4401C" w:rsidRDefault="002E574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A4401C" w:rsidRDefault="002E574B">
      <w:pPr>
        <w:autoSpaceDE w:val="0"/>
        <w:autoSpaceDN w:val="0"/>
        <w:adjustRightInd w:val="0"/>
        <w:spacing w:before="261" w:line="280" w:lineRule="exact"/>
        <w:ind w:left="1440" w:right="1376" w:firstLine="720"/>
        <w:rPr>
          <w:color w:val="000000"/>
          <w:spacing w:val="-3"/>
        </w:rPr>
      </w:pPr>
      <w:r>
        <w:rPr>
          <w:color w:val="000000"/>
          <w:spacing w:val="-2"/>
        </w:rPr>
        <w:t>The execution, delivery and performance of this Agreement does not violate or conflict with the organizational or formation documents, or bylaw</w:t>
      </w:r>
      <w:r>
        <w:rPr>
          <w:color w:val="000000"/>
          <w:spacing w:val="-2"/>
        </w:rPr>
        <w:t xml:space="preserve">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A4401C" w:rsidRDefault="00A4401C">
      <w:pPr>
        <w:autoSpaceDE w:val="0"/>
        <w:autoSpaceDN w:val="0"/>
        <w:adjustRightInd w:val="0"/>
        <w:spacing w:line="276" w:lineRule="exact"/>
        <w:ind w:left="3600"/>
        <w:rPr>
          <w:color w:val="000000"/>
          <w:spacing w:val="-3"/>
        </w:rPr>
      </w:pPr>
    </w:p>
    <w:p w:rsidR="00A4401C" w:rsidRDefault="002E574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A4401C" w:rsidRDefault="002E574B">
      <w:pPr>
        <w:autoSpaceDE w:val="0"/>
        <w:autoSpaceDN w:val="0"/>
        <w:adjustRightInd w:val="0"/>
        <w:spacing w:before="265" w:line="275" w:lineRule="exact"/>
        <w:ind w:left="1440" w:right="1391" w:firstLine="720"/>
        <w:rPr>
          <w:color w:val="000000"/>
          <w:spacing w:val="-3"/>
        </w:rPr>
      </w:pPr>
      <w:r>
        <w:rPr>
          <w:color w:val="000000"/>
          <w:spacing w:val="-2"/>
        </w:rPr>
        <w:t>Such Party has sought or obtained, or, in accordance</w:t>
      </w:r>
      <w:r>
        <w:rPr>
          <w:color w:val="000000"/>
          <w:spacing w:val="-2"/>
        </w:rPr>
        <w:t xml:space="preserve"> with this Agreement will seek or obtain, each consent, approval, authorization, order, or acceptance by any Governmental </w:t>
      </w:r>
      <w:r>
        <w:rPr>
          <w:color w:val="000000"/>
          <w:spacing w:val="-2"/>
        </w:rPr>
        <w:br/>
        <w:t>Authority in connection with the execution, delivery and performance of this Agreement, and it will provide to any Governmental Autho</w:t>
      </w:r>
      <w:r>
        <w:rPr>
          <w:color w:val="000000"/>
          <w:spacing w:val="-2"/>
        </w:rPr>
        <w:t xml:space="preserve">rity notice of any actions under this Agreement that are </w:t>
      </w:r>
      <w:r>
        <w:rPr>
          <w:color w:val="000000"/>
          <w:spacing w:val="-3"/>
        </w:rPr>
        <w:t xml:space="preserve">required by Applicable Laws and Regulations. </w:t>
      </w:r>
    </w:p>
    <w:p w:rsidR="00A4401C" w:rsidRDefault="002E574B">
      <w:pPr>
        <w:tabs>
          <w:tab w:val="left" w:pos="2520"/>
        </w:tabs>
        <w:autoSpaceDE w:val="0"/>
        <w:autoSpaceDN w:val="0"/>
        <w:adjustRightInd w:val="0"/>
        <w:spacing w:before="43" w:line="520" w:lineRule="exact"/>
        <w:ind w:left="1440" w:right="6881"/>
        <w:jc w:val="both"/>
        <w:rPr>
          <w:rFonts w:ascii="Times New Roman Bold" w:hAnsi="Times New Roman Bold"/>
          <w:color w:val="000000"/>
          <w:spacing w:val="-3"/>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MISCELLANEOUS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Binding Effect. </w:t>
      </w:r>
    </w:p>
    <w:p w:rsidR="00A4401C" w:rsidRDefault="002E574B">
      <w:pPr>
        <w:autoSpaceDE w:val="0"/>
        <w:autoSpaceDN w:val="0"/>
        <w:adjustRightInd w:val="0"/>
        <w:spacing w:before="179"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Conflicts. </w:t>
      </w:r>
    </w:p>
    <w:p w:rsidR="00A4401C" w:rsidRDefault="002E574B">
      <w:pPr>
        <w:autoSpaceDE w:val="0"/>
        <w:autoSpaceDN w:val="0"/>
        <w:adjustRightInd w:val="0"/>
        <w:spacing w:before="247" w:line="273" w:lineRule="exact"/>
        <w:ind w:left="1440" w:right="1612" w:firstLine="720"/>
        <w:rPr>
          <w:color w:val="000000"/>
          <w:spacing w:val="-3"/>
        </w:rPr>
      </w:pPr>
      <w:r>
        <w:rPr>
          <w:color w:val="000000"/>
          <w:spacing w:val="-2"/>
        </w:rPr>
        <w:t xml:space="preserve">If there is a discrepancy or conflict between or among the terms and conditions of this cover agreement and the Appendices hereto, the terms and conditions of </w:t>
      </w:r>
      <w:r>
        <w:rPr>
          <w:color w:val="000000"/>
          <w:spacing w:val="-2"/>
        </w:rPr>
        <w:t xml:space="preserve">this cover agreement shall be given precedence over the Appendices, except as otherwise expressly agreed to in </w:t>
      </w:r>
      <w:r>
        <w:rPr>
          <w:color w:val="000000"/>
          <w:spacing w:val="-2"/>
        </w:rPr>
        <w:br/>
      </w:r>
      <w:r>
        <w:rPr>
          <w:color w:val="000000"/>
          <w:spacing w:val="-3"/>
        </w:rPr>
        <w:t xml:space="preserve">writing by the Parties. </w:t>
      </w:r>
    </w:p>
    <w:p w:rsidR="00A4401C" w:rsidRDefault="002E574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Rules of Interpretation.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This Agreement, unless a clear contrary intention appears, shall be construed and </w:t>
      </w:r>
    </w:p>
    <w:p w:rsidR="00A4401C" w:rsidRDefault="002E574B">
      <w:pPr>
        <w:autoSpaceDE w:val="0"/>
        <w:autoSpaceDN w:val="0"/>
        <w:adjustRightInd w:val="0"/>
        <w:spacing w:before="4" w:line="276" w:lineRule="exact"/>
        <w:ind w:left="1440"/>
        <w:rPr>
          <w:color w:val="000000"/>
          <w:spacing w:val="-2"/>
        </w:rPr>
      </w:pPr>
      <w:r>
        <w:rPr>
          <w:color w:val="000000"/>
          <w:spacing w:val="-2"/>
        </w:rPr>
        <w:t>interprete</w:t>
      </w:r>
      <w:r>
        <w:rPr>
          <w:color w:val="000000"/>
          <w:spacing w:val="-2"/>
        </w:rPr>
        <w:t xml:space="preserve">d as follows: (1) the singular number includes the plural number and vice versa; (2) </w:t>
      </w:r>
    </w:p>
    <w:p w:rsidR="00A4401C" w:rsidRDefault="002E574B">
      <w:pPr>
        <w:autoSpaceDE w:val="0"/>
        <w:autoSpaceDN w:val="0"/>
        <w:adjustRightInd w:val="0"/>
        <w:spacing w:line="276" w:lineRule="exact"/>
        <w:ind w:left="1440" w:right="1248"/>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Agreement, a</w:t>
      </w:r>
      <w:r>
        <w:rPr>
          <w:color w:val="000000"/>
          <w:spacing w:val="-2"/>
        </w:rPr>
        <w:t xml:space="preserve">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 or tariff</w:t>
      </w:r>
      <w:r>
        <w:rPr>
          <w:color w:val="000000"/>
          <w:spacing w:val="-2"/>
        </w:rPr>
        <w:t xml:space="preserve">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modified, codi</w:t>
      </w:r>
      <w:r>
        <w:rPr>
          <w:color w:val="000000"/>
          <w:spacing w:val="-2"/>
        </w:rPr>
        <w:t xml:space="preserve">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Article of t</w:t>
      </w:r>
      <w:r>
        <w:rPr>
          <w:color w:val="000000"/>
          <w:spacing w:val="-2"/>
        </w:rPr>
        <w:t xml:space="preserve">his Agreement </w:t>
      </w:r>
      <w:r>
        <w:rPr>
          <w:color w:val="000000"/>
          <w:spacing w:val="-2"/>
        </w:rPr>
        <w:br/>
        <w:t xml:space="preserve">or such Appendix to this Agreement, or such Section to the Standard Large Facility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136" w:line="276" w:lineRule="exact"/>
        <w:ind w:left="6000"/>
        <w:rPr>
          <w:color w:val="000000"/>
          <w:spacing w:val="-3"/>
        </w:rPr>
      </w:pPr>
      <w:r>
        <w:rPr>
          <w:color w:val="000000"/>
          <w:spacing w:val="-3"/>
        </w:rPr>
        <w:t xml:space="preserve">31 </w:t>
      </w:r>
    </w:p>
    <w:p w:rsidR="00A4401C" w:rsidRDefault="00A4401C">
      <w:pPr>
        <w:autoSpaceDE w:val="0"/>
        <w:autoSpaceDN w:val="0"/>
        <w:adjustRightInd w:val="0"/>
        <w:rPr>
          <w:color w:val="000000"/>
          <w:spacing w:val="-3"/>
        </w:rPr>
        <w:sectPr w:rsidR="00A4401C">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224" type="#_x0000_t75" style="position:absolute;margin-left:71.75pt;margin-top:182.85pt;width:21.35pt;height:9.35pt;z-index:-251643904;mso-position-horizontal-relative:page;mso-position-vertical-relative:page" o:allowincell="f">
            <v:imagedata r:id="rId16" o:title=""/>
            <w10:wrap anchorx="page" anchory="page"/>
          </v:shape>
        </w:pict>
      </w:r>
      <w:r>
        <w:rPr>
          <w:color w:val="000000"/>
          <w:spacing w:val="-3"/>
        </w:rPr>
        <w:pict>
          <v:shape id="_x0000_s1225" type="#_x0000_t75" style="position:absolute;margin-left:71.75pt;margin-top:317.25pt;width:21.55pt;height:9.35pt;z-index:-251623424;mso-position-horizontal-relative:page;mso-position-vertical-relative:page" o:allowincell="f">
            <v:imagedata r:id="rId16" o:title=""/>
            <w10:wrap anchorx="page" anchory="page"/>
          </v:shape>
        </w:pict>
      </w:r>
      <w:r>
        <w:rPr>
          <w:color w:val="000000"/>
          <w:spacing w:val="-3"/>
        </w:rPr>
        <w:pict>
          <v:shape id="_x0000_s1226" type="#_x0000_t75" style="position:absolute;margin-left:71.75pt;margin-top:382.75pt;width:21.55pt;height:9.35pt;z-index:-251608064;mso-position-horizontal-relative:page;mso-position-vertical-relative:page" o:allowincell="f">
            <v:imagedata r:id="rId16" o:title=""/>
            <w10:wrap anchorx="page" anchory="page"/>
          </v:shape>
        </w:pict>
      </w:r>
      <w:r>
        <w:rPr>
          <w:color w:val="000000"/>
          <w:spacing w:val="-3"/>
        </w:rPr>
        <w:pict>
          <v:shape id="_x0000_s1227" type="#_x0000_t75" style="position:absolute;margin-left:71.75pt;margin-top:503.25pt;width:21.55pt;height:9.35pt;z-index:-251592704;mso-position-horizontal-relative:page;mso-position-vertical-relative:page" o:allowincell="f">
            <v:imagedata r:id="rId16" o:title=""/>
            <w10:wrap anchorx="page" anchory="page"/>
          </v:shape>
        </w:pict>
      </w:r>
      <w:r>
        <w:rPr>
          <w:color w:val="000000"/>
          <w:spacing w:val="-3"/>
        </w:rPr>
        <w:pict>
          <v:shape id="_x0000_s1228" type="#_x0000_t75" style="position:absolute;margin-left:71.75pt;margin-top:596.35pt;width:21.55pt;height:9.35pt;z-index:-251566080;mso-position-horizontal-relative:page;mso-position-vertical-relative:page" o:allowincell="f">
            <v:imagedata r:id="rId16" o:title=""/>
            <w10:wrap anchorx="page" anchory="page"/>
          </v:shape>
        </w:pict>
      </w:r>
      <w:bookmarkStart w:id="33" w:name="Pg33"/>
      <w:bookmarkEnd w:id="33"/>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48" w:line="276" w:lineRule="exact"/>
        <w:ind w:left="1440"/>
        <w:rPr>
          <w:color w:val="000000"/>
          <w:spacing w:val="-2"/>
        </w:rPr>
      </w:pPr>
      <w:r>
        <w:rPr>
          <w:color w:val="000000"/>
          <w:spacing w:val="-2"/>
        </w:rPr>
        <w:t xml:space="preserve">Interconnection Procedures or such Appendix to the Standard Large Facility Interconnection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Procedures, as the case </w:t>
      </w:r>
      <w:r>
        <w:rPr>
          <w:color w:val="000000"/>
          <w:spacing w:val="-2"/>
        </w:rPr>
        <w:t xml:space="preserve">may be; (6) “hereunder”, “hereof’, “herein”, “hereto” and words of </w:t>
      </w:r>
    </w:p>
    <w:p w:rsidR="00A4401C" w:rsidRDefault="002E574B">
      <w:pPr>
        <w:autoSpaceDE w:val="0"/>
        <w:autoSpaceDN w:val="0"/>
        <w:adjustRightInd w:val="0"/>
        <w:spacing w:before="5" w:line="275" w:lineRule="exact"/>
        <w:ind w:left="1440" w:right="1331"/>
        <w:rPr>
          <w:color w:val="000000"/>
          <w:spacing w:val="-2"/>
        </w:rPr>
      </w:pPr>
      <w:r>
        <w:rPr>
          <w:color w:val="000000"/>
          <w:spacing w:val="-2"/>
        </w:rPr>
        <w:t xml:space="preserve">similar import shall be deemed references to this Agreement as a whole and not to any particular </w:t>
      </w:r>
      <w:r>
        <w:rPr>
          <w:color w:val="000000"/>
          <w:spacing w:val="-2"/>
        </w:rPr>
        <w:br/>
        <w:t>Article or other provision hereof or thereof; (7) “including” (and with correlative meanin</w:t>
      </w:r>
      <w:r>
        <w:rPr>
          <w:color w:val="000000"/>
          <w:spacing w:val="-2"/>
        </w:rPr>
        <w:t xml:space="preserve">g </w:t>
      </w:r>
      <w:r>
        <w:rPr>
          <w:color w:val="000000"/>
          <w:spacing w:val="-2"/>
        </w:rPr>
        <w:br/>
        <w:t xml:space="preserve">“include”) means including without limiting the generality of any description preceding such </w:t>
      </w:r>
      <w:r>
        <w:rPr>
          <w:color w:val="000000"/>
          <w:spacing w:val="-2"/>
        </w:rPr>
        <w:br/>
        <w:t xml:space="preserve">term; and (8) relative to the determination of any period of time, “from” means “from and </w:t>
      </w:r>
      <w:r>
        <w:rPr>
          <w:color w:val="000000"/>
          <w:spacing w:val="-2"/>
        </w:rPr>
        <w:br/>
        <w:t>including”, “to” means “to but excluding” and “through” means “throu</w:t>
      </w:r>
      <w:r>
        <w:rPr>
          <w:color w:val="000000"/>
          <w:spacing w:val="-2"/>
        </w:rPr>
        <w:t xml:space="preserve">gh and including”. </w:t>
      </w:r>
    </w:p>
    <w:p w:rsidR="00A4401C" w:rsidRDefault="002E574B">
      <w:pPr>
        <w:autoSpaceDE w:val="0"/>
        <w:autoSpaceDN w:val="0"/>
        <w:adjustRightInd w:val="0"/>
        <w:spacing w:before="245" w:line="276" w:lineRule="exact"/>
        <w:ind w:left="2520"/>
        <w:rPr>
          <w:rFonts w:ascii="Times New Roman Bold" w:hAnsi="Times New Roman Bold"/>
          <w:color w:val="000000"/>
          <w:spacing w:val="-3"/>
        </w:rPr>
      </w:pPr>
      <w:r>
        <w:rPr>
          <w:rFonts w:ascii="Times New Roman Bold" w:hAnsi="Times New Roman Bold"/>
          <w:color w:val="000000"/>
          <w:spacing w:val="-3"/>
        </w:rPr>
        <w:t xml:space="preserve">Compliance.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Each Party shall perform its obligations under this Agreement in accordance with </w:t>
      </w:r>
    </w:p>
    <w:p w:rsidR="00A4401C" w:rsidRDefault="002E574B">
      <w:pPr>
        <w:autoSpaceDE w:val="0"/>
        <w:autoSpaceDN w:val="0"/>
        <w:adjustRightInd w:val="0"/>
        <w:spacing w:line="280" w:lineRule="exact"/>
        <w:ind w:left="1440" w:right="1249"/>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A4401C" w:rsidRDefault="002E574B">
      <w:pPr>
        <w:autoSpaceDE w:val="0"/>
        <w:autoSpaceDN w:val="0"/>
        <w:adjustRightInd w:val="0"/>
        <w:spacing w:before="205" w:line="276" w:lineRule="exact"/>
        <w:ind w:left="2520"/>
        <w:rPr>
          <w:rFonts w:ascii="Times New Roman Bold" w:hAnsi="Times New Roman Bold"/>
          <w:color w:val="000000"/>
          <w:spacing w:val="-3"/>
        </w:rPr>
      </w:pPr>
      <w:r>
        <w:rPr>
          <w:rFonts w:ascii="Times New Roman Bold" w:hAnsi="Times New Roman Bold"/>
          <w:color w:val="000000"/>
          <w:spacing w:val="-3"/>
        </w:rPr>
        <w:t xml:space="preserve">Joint and Several Obligations. </w:t>
      </w:r>
    </w:p>
    <w:p w:rsidR="00A4401C" w:rsidRDefault="002E574B">
      <w:pPr>
        <w:autoSpaceDE w:val="0"/>
        <w:autoSpaceDN w:val="0"/>
        <w:adjustRightInd w:val="0"/>
        <w:spacing w:before="241" w:line="280" w:lineRule="exact"/>
        <w:ind w:left="1440" w:right="1664" w:firstLine="720"/>
        <w:jc w:val="both"/>
        <w:rPr>
          <w:color w:val="000000"/>
          <w:spacing w:val="-2"/>
        </w:rPr>
      </w:pPr>
      <w:r>
        <w:rPr>
          <w:color w:val="000000"/>
          <w:spacing w:val="-2"/>
        </w:rPr>
        <w:t>Except as otherwise stated herein, the obligatio</w:t>
      </w:r>
      <w:r>
        <w:rPr>
          <w:color w:val="000000"/>
          <w:spacing w:val="-2"/>
        </w:rPr>
        <w:t xml:space="preserve">ns of NYISO, Developer and Affected System Operator are several, and are neither joint nor joint and several.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Entire Agreement. </w:t>
      </w:r>
    </w:p>
    <w:p w:rsidR="00A4401C" w:rsidRDefault="002E574B">
      <w:pPr>
        <w:autoSpaceDE w:val="0"/>
        <w:autoSpaceDN w:val="0"/>
        <w:adjustRightInd w:val="0"/>
        <w:spacing w:before="221" w:line="280"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t xml:space="preserve">entire agreement between the Parties </w:t>
      </w:r>
      <w:r>
        <w:rPr>
          <w:color w:val="000000"/>
          <w:spacing w:val="-2"/>
        </w:rPr>
        <w:t xml:space="preserve">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 xml:space="preserve">with respect to the subject matter of this Agreement.  There are no other agreements, </w:t>
      </w:r>
      <w:r>
        <w:rPr>
          <w:color w:val="000000"/>
          <w:spacing w:val="-2"/>
        </w:rPr>
        <w:br/>
        <w:t>representa</w:t>
      </w:r>
      <w:r>
        <w:rPr>
          <w:color w:val="000000"/>
          <w:spacing w:val="-2"/>
        </w:rPr>
        <w:t xml:space="preserve">tions, warranties, or covenants which constitute any part of the consideration for, or </w:t>
      </w:r>
      <w:r>
        <w:rPr>
          <w:color w:val="000000"/>
          <w:spacing w:val="-2"/>
        </w:rPr>
        <w:br/>
        <w:t xml:space="preserve">any condition to, either Party’s compliance with its obligations under this Agreement. </w:t>
      </w:r>
    </w:p>
    <w:p w:rsidR="00A4401C" w:rsidRDefault="002E574B">
      <w:pPr>
        <w:autoSpaceDE w:val="0"/>
        <w:autoSpaceDN w:val="0"/>
        <w:adjustRightInd w:val="0"/>
        <w:spacing w:before="22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Third Party Beneficiaries. </w:t>
      </w:r>
    </w:p>
    <w:p w:rsidR="00A4401C" w:rsidRDefault="002E574B">
      <w:pPr>
        <w:autoSpaceDE w:val="0"/>
        <w:autoSpaceDN w:val="0"/>
        <w:adjustRightInd w:val="0"/>
        <w:spacing w:before="247" w:line="273" w:lineRule="exact"/>
        <w:ind w:left="1440" w:right="1244" w:firstLine="720"/>
        <w:jc w:val="both"/>
        <w:rPr>
          <w:color w:val="000000"/>
          <w:spacing w:val="-3"/>
        </w:rPr>
      </w:pPr>
      <w:r>
        <w:rPr>
          <w:color w:val="000000"/>
          <w:spacing w:val="-2"/>
        </w:rPr>
        <w:t>This Agreement is not intended to and does not cr</w:t>
      </w:r>
      <w:r>
        <w:rPr>
          <w:color w:val="000000"/>
          <w:spacing w:val="-2"/>
        </w:rPr>
        <w:t xml:space="preserve">eate rights, remedies, or benefits of any character whatsoever in favor of any persons, corporations, associations, or entities other than the Parties, and the obligations herein assumed are solely for the use and benefit of the Parties, their </w:t>
      </w:r>
      <w:r>
        <w:rPr>
          <w:color w:val="000000"/>
          <w:spacing w:val="-3"/>
        </w:rPr>
        <w:t xml:space="preserve">successors in interest and permitted their assigns. </w:t>
      </w:r>
    </w:p>
    <w:p w:rsidR="00A4401C" w:rsidRDefault="002E574B">
      <w:pPr>
        <w:autoSpaceDE w:val="0"/>
        <w:autoSpaceDN w:val="0"/>
        <w:adjustRightInd w:val="0"/>
        <w:spacing w:before="265" w:line="276" w:lineRule="exact"/>
        <w:ind w:left="2520"/>
        <w:rPr>
          <w:rFonts w:ascii="Times New Roman Bold" w:hAnsi="Times New Roman Bold"/>
          <w:color w:val="000000"/>
          <w:spacing w:val="-4"/>
        </w:rPr>
      </w:pPr>
      <w:r>
        <w:rPr>
          <w:rFonts w:ascii="Times New Roman Bold" w:hAnsi="Times New Roman Bold"/>
          <w:color w:val="000000"/>
          <w:spacing w:val="-4"/>
        </w:rPr>
        <w:t xml:space="preserve">Waiver. </w:t>
      </w:r>
    </w:p>
    <w:p w:rsidR="00A4401C" w:rsidRDefault="002E574B">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A4401C" w:rsidRDefault="002E574B">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A4401C" w:rsidRDefault="002E574B">
      <w:pPr>
        <w:autoSpaceDE w:val="0"/>
        <w:autoSpaceDN w:val="0"/>
        <w:adjustRightInd w:val="0"/>
        <w:spacing w:before="7" w:line="273" w:lineRule="exact"/>
        <w:ind w:left="1440" w:right="1541"/>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r>
        <w:rPr>
          <w:color w:val="000000"/>
          <w:spacing w:val="-2"/>
        </w:rPr>
        <w:br/>
        <w:t xml:space="preserve">Agreement.  Any waiver of this Agreement shall, if requested, be provided in writing.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253" w:line="276" w:lineRule="exact"/>
        <w:ind w:left="6000"/>
        <w:rPr>
          <w:color w:val="000000"/>
          <w:spacing w:val="-3"/>
        </w:rPr>
      </w:pPr>
      <w:r>
        <w:rPr>
          <w:color w:val="000000"/>
          <w:spacing w:val="-3"/>
        </w:rPr>
        <w:t xml:space="preserve">32 </w:t>
      </w:r>
    </w:p>
    <w:p w:rsidR="00A4401C" w:rsidRDefault="00A4401C">
      <w:pPr>
        <w:autoSpaceDE w:val="0"/>
        <w:autoSpaceDN w:val="0"/>
        <w:adjustRightInd w:val="0"/>
        <w:rPr>
          <w:color w:val="000000"/>
          <w:spacing w:val="-3"/>
        </w:rPr>
        <w:sectPr w:rsidR="00A4401C">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A4401C" w:rsidRDefault="002E574B">
      <w:pPr>
        <w:autoSpaceDE w:val="0"/>
        <w:autoSpaceDN w:val="0"/>
        <w:adjustRightInd w:val="0"/>
        <w:spacing w:line="240" w:lineRule="exact"/>
        <w:rPr>
          <w:color w:val="000000"/>
          <w:spacing w:val="-3"/>
        </w:rPr>
      </w:pPr>
      <w:r>
        <w:rPr>
          <w:color w:val="000000"/>
          <w:spacing w:val="-3"/>
        </w:rPr>
        <w:pict>
          <v:shape id="_x0000_s1229" type="#_x0000_t75" style="position:absolute;margin-left:71.75pt;margin-top:74.35pt;width:21.55pt;height:9.35pt;z-index:-251654144;mso-position-horizontal-relative:page;mso-position-vertical-relative:page" o:allowincell="f">
            <v:imagedata r:id="rId16" o:title=""/>
            <w10:wrap anchorx="page" anchory="page"/>
          </v:shape>
        </w:pict>
      </w:r>
      <w:r>
        <w:rPr>
          <w:color w:val="000000"/>
          <w:spacing w:val="-3"/>
        </w:rPr>
        <w:pict>
          <v:shape id="_x0000_s1230" type="#_x0000_t75" style="position:absolute;margin-left:71.75pt;margin-top:153.55pt;width:27.6pt;height:9.35pt;z-index:-251644928;mso-position-horizontal-relative:page;mso-position-vertical-relative:page" o:allowincell="f">
            <v:imagedata r:id="rId36" o:title=""/>
            <w10:wrap anchorx="page" anchory="page"/>
          </v:shape>
        </w:pict>
      </w:r>
      <w:r>
        <w:rPr>
          <w:color w:val="000000"/>
          <w:spacing w:val="-3"/>
        </w:rPr>
        <w:pict>
          <v:shape id="_x0000_s1231" type="#_x0000_t75" style="position:absolute;margin-left:71.75pt;margin-top:218.85pt;width:27.1pt;height:9.35pt;z-index:-251633664;mso-position-horizontal-relative:page;mso-position-vertical-relative:page" o:allowincell="f">
            <v:imagedata r:id="rId36" o:title=""/>
            <w10:wrap anchorx="page" anchory="page"/>
          </v:shape>
        </w:pict>
      </w:r>
      <w:r>
        <w:rPr>
          <w:color w:val="000000"/>
          <w:spacing w:val="-3"/>
        </w:rPr>
        <w:pict>
          <v:shape id="_x0000_s1232" type="#_x0000_t75" style="position:absolute;margin-left:71.75pt;margin-top:284.35pt;width:27.35pt;height:9.35pt;z-index:-251613184;mso-position-horizontal-relative:page;mso-position-vertical-relative:page" o:allowincell="f">
            <v:imagedata r:id="rId36" o:title=""/>
            <w10:wrap anchorx="page" anchory="page"/>
          </v:shape>
        </w:pict>
      </w:r>
      <w:r>
        <w:rPr>
          <w:color w:val="000000"/>
          <w:spacing w:val="-3"/>
        </w:rPr>
        <w:pict>
          <v:shape id="_x0000_s1233" type="#_x0000_t75" style="position:absolute;margin-left:71.75pt;margin-top:363.55pt;width:27.35pt;height:9.35pt;z-index:-251595776;mso-position-horizontal-relative:page;mso-position-vertical-relative:page" o:allowincell="f">
            <v:imagedata r:id="rId36" o:title=""/>
            <w10:wrap anchorx="page" anchory="page"/>
          </v:shape>
        </w:pict>
      </w:r>
      <w:r>
        <w:rPr>
          <w:color w:val="000000"/>
          <w:spacing w:val="-3"/>
        </w:rPr>
        <w:pict>
          <v:shape id="_x0000_s1234" type="#_x0000_t75" style="position:absolute;margin-left:71.75pt;margin-top:566.85pt;width:27.35pt;height:9.35pt;z-index:-251549696;mso-position-horizontal-relative:page;mso-position-vertical-relative:page" o:allowincell="f">
            <v:imagedata r:id="rId36" o:title=""/>
            <w10:wrap anchorx="page" anchory="page"/>
          </v:shape>
        </w:pict>
      </w:r>
      <w:r>
        <w:rPr>
          <w:color w:val="000000"/>
          <w:spacing w:val="-3"/>
        </w:rPr>
        <w:pict>
          <v:shape id="_x0000_s1235" type="#_x0000_t75" style="position:absolute;margin-left:71.75pt;margin-top:673.65pt;width:27.6pt;height:9.35pt;z-index:-251530240;mso-position-horizontal-relative:page;mso-position-vertical-relative:page" o:allowincell="f">
            <v:imagedata r:id="rId36" o:title=""/>
            <w10:wrap anchorx="page" anchory="page"/>
          </v:shape>
        </w:pict>
      </w:r>
      <w:bookmarkStart w:id="34" w:name="Pg34"/>
      <w:bookmarkEnd w:id="34"/>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2520"/>
        <w:rPr>
          <w:rFonts w:ascii="Times New Roman Bold" w:hAnsi="Times New Roman Bold"/>
          <w:color w:val="000000"/>
          <w:spacing w:val="-3"/>
        </w:rPr>
      </w:pPr>
    </w:p>
    <w:p w:rsidR="00A4401C" w:rsidRDefault="002E574B">
      <w:pPr>
        <w:autoSpaceDE w:val="0"/>
        <w:autoSpaceDN w:val="0"/>
        <w:adjustRightInd w:val="0"/>
        <w:spacing w:before="168" w:line="276" w:lineRule="exact"/>
        <w:ind w:left="2520"/>
        <w:rPr>
          <w:rFonts w:ascii="Times New Roman Bold" w:hAnsi="Times New Roman Bold"/>
          <w:color w:val="000000"/>
          <w:spacing w:val="-3"/>
        </w:rPr>
      </w:pPr>
      <w:r>
        <w:rPr>
          <w:rFonts w:ascii="Times New Roman Bold" w:hAnsi="Times New Roman Bold"/>
          <w:color w:val="000000"/>
          <w:spacing w:val="-3"/>
        </w:rPr>
        <w:t xml:space="preserve">Headings. </w:t>
      </w:r>
    </w:p>
    <w:p w:rsidR="00A4401C" w:rsidRDefault="002E574B">
      <w:pPr>
        <w:autoSpaceDE w:val="0"/>
        <w:autoSpaceDN w:val="0"/>
        <w:adjustRightInd w:val="0"/>
        <w:spacing w:before="221"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Multiple Counterparts. </w:t>
      </w:r>
    </w:p>
    <w:p w:rsidR="00A4401C" w:rsidRDefault="002E574B">
      <w:pPr>
        <w:autoSpaceDE w:val="0"/>
        <w:autoSpaceDN w:val="0"/>
        <w:adjustRightInd w:val="0"/>
        <w:spacing w:before="221" w:line="280" w:lineRule="exact"/>
        <w:ind w:left="1440" w:right="1445" w:firstLine="720"/>
        <w:jc w:val="both"/>
        <w:rPr>
          <w:color w:val="000000"/>
          <w:spacing w:val="-3"/>
        </w:rPr>
      </w:pPr>
      <w:r>
        <w:rPr>
          <w:color w:val="000000"/>
          <w:spacing w:val="-2"/>
        </w:rPr>
        <w:t>This Agreement may be execu</w:t>
      </w:r>
      <w:r>
        <w:rPr>
          <w:color w:val="000000"/>
          <w:spacing w:val="-2"/>
        </w:rPr>
        <w:t xml:space="preserve">ted in two or more counterparts, each of which is deemed </w:t>
      </w:r>
      <w:r>
        <w:rPr>
          <w:color w:val="000000"/>
          <w:spacing w:val="-3"/>
        </w:rPr>
        <w:t xml:space="preserve">an original but all constitute one and the same instrument.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Amendment. </w:t>
      </w:r>
    </w:p>
    <w:p w:rsidR="00A4401C" w:rsidRDefault="002E574B">
      <w:pPr>
        <w:autoSpaceDE w:val="0"/>
        <w:autoSpaceDN w:val="0"/>
        <w:adjustRightInd w:val="0"/>
        <w:spacing w:before="258" w:line="26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of the Parties. </w:t>
      </w:r>
    </w:p>
    <w:p w:rsidR="00A4401C" w:rsidRDefault="002E574B">
      <w:pPr>
        <w:autoSpaceDE w:val="0"/>
        <w:autoSpaceDN w:val="0"/>
        <w:adjustRightInd w:val="0"/>
        <w:spacing w:before="267" w:line="276" w:lineRule="exact"/>
        <w:ind w:left="2520"/>
        <w:rPr>
          <w:rFonts w:ascii="Times New Roman Bold" w:hAnsi="Times New Roman Bold"/>
          <w:color w:val="000000"/>
          <w:spacing w:val="-3"/>
        </w:rPr>
      </w:pPr>
      <w:r>
        <w:rPr>
          <w:rFonts w:ascii="Times New Roman Bold" w:hAnsi="Times New Roman Bold"/>
          <w:color w:val="000000"/>
          <w:spacing w:val="-3"/>
        </w:rPr>
        <w:t>Modifi</w:t>
      </w:r>
      <w:r>
        <w:rPr>
          <w:rFonts w:ascii="Times New Roman Bold" w:hAnsi="Times New Roman Bold"/>
          <w:color w:val="000000"/>
          <w:spacing w:val="-3"/>
        </w:rPr>
        <w:t xml:space="preserve">cation by the Parties. </w:t>
      </w:r>
    </w:p>
    <w:p w:rsidR="00A4401C" w:rsidRDefault="002E574B">
      <w:pPr>
        <w:autoSpaceDE w:val="0"/>
        <w:autoSpaceDN w:val="0"/>
        <w:adjustRightInd w:val="0"/>
        <w:spacing w:before="221"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Reservation of Rights. </w:t>
      </w:r>
    </w:p>
    <w:p w:rsidR="00A4401C" w:rsidRDefault="002E574B">
      <w:pPr>
        <w:autoSpaceDE w:val="0"/>
        <w:autoSpaceDN w:val="0"/>
        <w:adjustRightInd w:val="0"/>
        <w:spacing w:before="224" w:line="276" w:lineRule="exact"/>
        <w:ind w:left="1440" w:right="1316" w:firstLine="720"/>
        <w:rPr>
          <w:color w:val="000000"/>
          <w:spacing w:val="-4"/>
        </w:rPr>
      </w:pPr>
      <w:r>
        <w:rPr>
          <w:color w:val="000000"/>
          <w:spacing w:val="-2"/>
        </w:rPr>
        <w:t xml:space="preserve">NYISO and the Affected System Operator shall have the right to make unilateral filings </w:t>
      </w:r>
      <w:r>
        <w:rPr>
          <w:color w:val="000000"/>
          <w:spacing w:val="-2"/>
        </w:rPr>
        <w:br/>
        <w:t>with FERC to modify this Agreement with respec</w:t>
      </w:r>
      <w:r>
        <w:rPr>
          <w:color w:val="000000"/>
          <w:spacing w:val="-2"/>
        </w:rPr>
        <w:t xml:space="preserve">t to any rates, terms and conditions, charges, </w:t>
      </w:r>
      <w:r>
        <w:rPr>
          <w:color w:val="000000"/>
          <w:spacing w:val="-2"/>
        </w:rPr>
        <w:br/>
        <w:t xml:space="preserve">classifications of service, rule or regulation under section 205 or any other applicable provision </w:t>
      </w:r>
      <w:r>
        <w:rPr>
          <w:color w:val="000000"/>
          <w:spacing w:val="-2"/>
        </w:rPr>
        <w:br/>
        <w:t xml:space="preserve">of the Federal Power Act and FERC’s rules and regulations thereunder, and the Developer shall </w:t>
      </w:r>
      <w:r>
        <w:rPr>
          <w:color w:val="000000"/>
          <w:spacing w:val="-2"/>
        </w:rPr>
        <w:br/>
        <w:t>have the righ</w:t>
      </w:r>
      <w:r>
        <w:rPr>
          <w:color w:val="000000"/>
          <w:spacing w:val="-2"/>
        </w:rPr>
        <w:t xml:space="preserve">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 xml:space="preserve">regulations thereunder; provided that each Party shall have the right to protest any </w:t>
      </w:r>
      <w:r>
        <w:rPr>
          <w:color w:val="000000"/>
          <w:spacing w:val="-2"/>
        </w:rPr>
        <w:t xml:space="preserve">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w:t>
      </w:r>
      <w:r>
        <w:rPr>
          <w:color w:val="000000"/>
          <w:spacing w:val="-2"/>
        </w:rPr>
        <w:t xml:space="preserve">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No Partnership. </w:t>
      </w:r>
    </w:p>
    <w:p w:rsidR="00A4401C" w:rsidRDefault="002E574B">
      <w:pPr>
        <w:autoSpaceDE w:val="0"/>
        <w:autoSpaceDN w:val="0"/>
        <w:adjustRightInd w:val="0"/>
        <w:spacing w:before="244" w:line="276" w:lineRule="exact"/>
        <w:ind w:left="2160"/>
        <w:rPr>
          <w:color w:val="000000"/>
          <w:spacing w:val="-2"/>
        </w:rPr>
      </w:pPr>
      <w:r>
        <w:rPr>
          <w:color w:val="000000"/>
          <w:spacing w:val="-2"/>
        </w:rPr>
        <w:t xml:space="preserve">This Agreement shall not be interpreted or construed to create an association, joint </w:t>
      </w:r>
    </w:p>
    <w:p w:rsidR="00A4401C" w:rsidRDefault="002E574B">
      <w:pPr>
        <w:autoSpaceDE w:val="0"/>
        <w:autoSpaceDN w:val="0"/>
        <w:adjustRightInd w:val="0"/>
        <w:spacing w:before="1" w:line="256" w:lineRule="exact"/>
        <w:ind w:left="1440"/>
        <w:rPr>
          <w:color w:val="000000"/>
          <w:spacing w:val="-2"/>
        </w:rPr>
      </w:pPr>
      <w:r>
        <w:rPr>
          <w:color w:val="000000"/>
          <w:spacing w:val="-2"/>
        </w:rPr>
        <w:t>venture, agency r</w:t>
      </w:r>
      <w:r>
        <w:rPr>
          <w:color w:val="000000"/>
          <w:spacing w:val="-2"/>
        </w:rPr>
        <w:t xml:space="preserve">elationship, or partnership among the Parties or to impose any partnership </w:t>
      </w:r>
    </w:p>
    <w:p w:rsidR="00A4401C" w:rsidRDefault="002E574B">
      <w:pPr>
        <w:autoSpaceDE w:val="0"/>
        <w:autoSpaceDN w:val="0"/>
        <w:adjustRightInd w:val="0"/>
        <w:spacing w:before="8" w:line="276" w:lineRule="exact"/>
        <w:ind w:left="1440"/>
        <w:rPr>
          <w:color w:val="000000"/>
          <w:spacing w:val="-2"/>
        </w:rPr>
      </w:pPr>
      <w:r>
        <w:rPr>
          <w:color w:val="000000"/>
          <w:spacing w:val="-2"/>
        </w:rPr>
        <w:t xml:space="preserve">obligation or partnership liability upon any Party.  No Party shall have any right, power or </w:t>
      </w:r>
    </w:p>
    <w:p w:rsidR="00A4401C" w:rsidRDefault="002E574B">
      <w:pPr>
        <w:autoSpaceDE w:val="0"/>
        <w:autoSpaceDN w:val="0"/>
        <w:adjustRightInd w:val="0"/>
        <w:spacing w:before="1" w:line="280" w:lineRule="exact"/>
        <w:ind w:left="1440" w:right="1372"/>
        <w:jc w:val="both"/>
        <w:rPr>
          <w:color w:val="000000"/>
          <w:spacing w:val="-3"/>
        </w:rPr>
      </w:pPr>
      <w:r>
        <w:rPr>
          <w:color w:val="000000"/>
          <w:spacing w:val="-2"/>
        </w:rPr>
        <w:t>authority to enter into any agreement or undertaking for, or act on behalf of, or to a</w:t>
      </w:r>
      <w:r>
        <w:rPr>
          <w:color w:val="000000"/>
          <w:spacing w:val="-2"/>
        </w:rPr>
        <w:t xml:space="preserve">ct as or be an </w:t>
      </w:r>
      <w:r>
        <w:rPr>
          <w:color w:val="000000"/>
          <w:spacing w:val="-3"/>
        </w:rPr>
        <w:t xml:space="preserve">agent or representative of, or to otherwise bind, any other Party. </w:t>
      </w:r>
    </w:p>
    <w:p w:rsidR="00A4401C" w:rsidRDefault="002E574B">
      <w:pPr>
        <w:autoSpaceDE w:val="0"/>
        <w:autoSpaceDN w:val="0"/>
        <w:adjustRightInd w:val="0"/>
        <w:spacing w:before="244" w:line="276" w:lineRule="exact"/>
        <w:ind w:left="2520"/>
        <w:rPr>
          <w:rFonts w:ascii="Times New Roman Bold" w:hAnsi="Times New Roman Bold"/>
          <w:color w:val="000000"/>
          <w:spacing w:val="-3"/>
        </w:rPr>
      </w:pPr>
      <w:r>
        <w:rPr>
          <w:rFonts w:ascii="Times New Roman Bold" w:hAnsi="Times New Roman Bold"/>
          <w:color w:val="000000"/>
          <w:spacing w:val="-3"/>
        </w:rPr>
        <w:t xml:space="preserve">Other Transmission Rights. </w:t>
      </w: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A4401C">
      <w:pPr>
        <w:autoSpaceDE w:val="0"/>
        <w:autoSpaceDN w:val="0"/>
        <w:adjustRightInd w:val="0"/>
        <w:spacing w:line="276" w:lineRule="exact"/>
        <w:ind w:left="6000"/>
        <w:rPr>
          <w:rFonts w:ascii="Times New Roman Bold" w:hAnsi="Times New Roman Bold"/>
          <w:color w:val="000000"/>
          <w:spacing w:val="-3"/>
        </w:rPr>
      </w:pPr>
    </w:p>
    <w:p w:rsidR="00A4401C" w:rsidRDefault="002E574B">
      <w:pPr>
        <w:autoSpaceDE w:val="0"/>
        <w:autoSpaceDN w:val="0"/>
        <w:adjustRightInd w:val="0"/>
        <w:spacing w:before="40" w:line="276" w:lineRule="exact"/>
        <w:ind w:left="6000"/>
        <w:rPr>
          <w:color w:val="000000"/>
          <w:spacing w:val="-3"/>
        </w:rPr>
      </w:pPr>
      <w:r>
        <w:rPr>
          <w:color w:val="000000"/>
          <w:spacing w:val="-3"/>
        </w:rPr>
        <w:t xml:space="preserve">33 </w:t>
      </w:r>
    </w:p>
    <w:p w:rsidR="00A4401C" w:rsidRDefault="00A4401C">
      <w:pPr>
        <w:autoSpaceDE w:val="0"/>
        <w:autoSpaceDN w:val="0"/>
        <w:adjustRightInd w:val="0"/>
        <w:rPr>
          <w:color w:val="000000"/>
          <w:spacing w:val="-3"/>
        </w:rPr>
        <w:sectPr w:rsidR="00A4401C">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35" w:name="Pg35"/>
      <w:bookmarkEnd w:id="35"/>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253" w:firstLine="720"/>
        <w:rPr>
          <w:color w:val="000000"/>
          <w:spacing w:val="-2"/>
        </w:rPr>
      </w:pPr>
      <w:r>
        <w:rPr>
          <w:color w:val="000000"/>
          <w:spacing w:val="-2"/>
        </w:rPr>
        <w:t>Notwithstanding any other provision of this Agreement, nothing herein shall be construed as relinquishin</w:t>
      </w:r>
      <w:r>
        <w:rPr>
          <w:color w:val="000000"/>
          <w:spacing w:val="-2"/>
        </w:rPr>
        <w:t>g or foreclosing any rights, including but not limited to firm transmission rights, capacity rights, or transmission congestion rights that the Developer shall be entitled to, now or in the future under any other agreement or tariff as a result of or other</w:t>
      </w:r>
      <w:r>
        <w:rPr>
          <w:color w:val="000000"/>
          <w:spacing w:val="-2"/>
        </w:rPr>
        <w:t xml:space="preserve">wise associated with, the transmission capacity, if any, created by the Affected System Upgrade Facilities. </w:t>
      </w: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A4401C">
      <w:pPr>
        <w:autoSpaceDE w:val="0"/>
        <w:autoSpaceDN w:val="0"/>
        <w:adjustRightInd w:val="0"/>
        <w:spacing w:line="276" w:lineRule="exact"/>
        <w:ind w:left="6000"/>
        <w:rPr>
          <w:color w:val="000000"/>
          <w:spacing w:val="-2"/>
        </w:rPr>
      </w:pPr>
    </w:p>
    <w:p w:rsidR="00A4401C" w:rsidRDefault="002E574B">
      <w:pPr>
        <w:autoSpaceDE w:val="0"/>
        <w:autoSpaceDN w:val="0"/>
        <w:adjustRightInd w:val="0"/>
        <w:spacing w:before="156" w:line="276" w:lineRule="exact"/>
        <w:ind w:left="6000"/>
        <w:rPr>
          <w:color w:val="000000"/>
          <w:spacing w:val="-3"/>
        </w:rPr>
      </w:pPr>
      <w:r>
        <w:rPr>
          <w:color w:val="000000"/>
          <w:spacing w:val="-3"/>
        </w:rPr>
        <w:t xml:space="preserve">34 </w:t>
      </w:r>
    </w:p>
    <w:p w:rsidR="00A4401C" w:rsidRDefault="00A4401C">
      <w:pPr>
        <w:autoSpaceDE w:val="0"/>
        <w:autoSpaceDN w:val="0"/>
        <w:adjustRightInd w:val="0"/>
        <w:rPr>
          <w:color w:val="000000"/>
          <w:spacing w:val="-3"/>
        </w:rPr>
        <w:sectPr w:rsidR="00A4401C">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36" w:name="Pg36"/>
      <w:bookmarkEnd w:id="36"/>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A4401C">
      <w:pPr>
        <w:autoSpaceDE w:val="0"/>
        <w:autoSpaceDN w:val="0"/>
        <w:adjustRightInd w:val="0"/>
        <w:spacing w:line="280" w:lineRule="exact"/>
        <w:ind w:left="1440"/>
        <w:jc w:val="both"/>
        <w:rPr>
          <w:rFonts w:ascii="Times New Roman Bold" w:hAnsi="Times New Roman Bold"/>
          <w:color w:val="000000"/>
          <w:spacing w:val="-3"/>
        </w:rPr>
      </w:pPr>
    </w:p>
    <w:p w:rsidR="00A4401C" w:rsidRDefault="002E574B">
      <w:pPr>
        <w:autoSpaceDE w:val="0"/>
        <w:autoSpaceDN w:val="0"/>
        <w:adjustRightInd w:val="0"/>
        <w:spacing w:before="141" w:line="280" w:lineRule="exact"/>
        <w:ind w:left="1440" w:right="1643"/>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A4401C" w:rsidRDefault="00A4401C">
      <w:pPr>
        <w:autoSpaceDE w:val="0"/>
        <w:autoSpaceDN w:val="0"/>
        <w:adjustRightInd w:val="0"/>
        <w:spacing w:line="276" w:lineRule="exact"/>
        <w:ind w:left="1440"/>
        <w:rPr>
          <w:color w:val="000000"/>
          <w:spacing w:val="-2"/>
        </w:rPr>
      </w:pPr>
    </w:p>
    <w:p w:rsidR="00A4401C" w:rsidRDefault="002E574B">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A4401C" w:rsidRDefault="002E574B">
      <w:pPr>
        <w:autoSpaceDE w:val="0"/>
        <w:autoSpaceDN w:val="0"/>
        <w:adjustRightInd w:val="0"/>
        <w:spacing w:before="1" w:line="256" w:lineRule="exact"/>
        <w:ind w:left="1440"/>
        <w:rPr>
          <w:rFonts w:ascii="Times New Roman Bold" w:hAnsi="Times New Roman Bold"/>
          <w:color w:val="000000"/>
          <w:spacing w:val="-4"/>
        </w:rPr>
      </w:pPr>
      <w:r>
        <w:rPr>
          <w:rFonts w:ascii="Times New Roman Bold" w:hAnsi="Times New Roman Bold"/>
          <w:color w:val="000000"/>
          <w:spacing w:val="-4"/>
        </w:rPr>
        <w:t xml:space="preserve">Inc. </w:t>
      </w:r>
    </w:p>
    <w:p w:rsidR="00A4401C" w:rsidRDefault="002E574B">
      <w:pPr>
        <w:autoSpaceDE w:val="0"/>
        <w:autoSpaceDN w:val="0"/>
        <w:adjustRightInd w:val="0"/>
        <w:spacing w:before="62" w:line="550" w:lineRule="exact"/>
        <w:ind w:left="1440" w:right="6719"/>
        <w:jc w:val="both"/>
        <w:rPr>
          <w:color w:val="000000"/>
          <w:spacing w:val="-4"/>
        </w:rPr>
      </w:pPr>
      <w:r>
        <w:rPr>
          <w:color w:val="000000"/>
          <w:spacing w:val="-3"/>
        </w:rPr>
        <w:t xml:space="preserve">By: _____________________________ </w:t>
      </w:r>
      <w:r>
        <w:rPr>
          <w:color w:val="000000"/>
          <w:spacing w:val="-3"/>
        </w:rPr>
        <w:br/>
        <w:t>Name:__________</w:t>
      </w:r>
      <w:r>
        <w:rPr>
          <w:color w:val="000000"/>
          <w:spacing w:val="-3"/>
        </w:rPr>
        <w:t xml:space="preserve">_________________ </w:t>
      </w:r>
      <w:r>
        <w:rPr>
          <w:color w:val="000000"/>
          <w:spacing w:val="-3"/>
        </w:rPr>
        <w:br/>
      </w:r>
      <w:r>
        <w:rPr>
          <w:color w:val="000000"/>
          <w:spacing w:val="-4"/>
        </w:rPr>
        <w:t xml:space="preserve">Title: </w:t>
      </w:r>
    </w:p>
    <w:p w:rsidR="00A4401C" w:rsidRDefault="002E574B">
      <w:pPr>
        <w:tabs>
          <w:tab w:val="left" w:pos="2160"/>
        </w:tabs>
        <w:autoSpaceDE w:val="0"/>
        <w:autoSpaceDN w:val="0"/>
        <w:adjustRightInd w:val="0"/>
        <w:spacing w:before="227" w:line="288" w:lineRule="exact"/>
        <w:ind w:left="1440"/>
        <w:rPr>
          <w:color w:val="000000"/>
          <w:spacing w:val="-3"/>
        </w:rPr>
      </w:pPr>
      <w:r>
        <w:rPr>
          <w:color w:val="000000"/>
          <w:spacing w:val="-2"/>
        </w:rPr>
        <w:t xml:space="preserve">Date: </w:t>
      </w:r>
      <w:r>
        <w:rPr>
          <w:color w:val="000000"/>
          <w:spacing w:val="-2"/>
        </w:rPr>
        <w:tab/>
      </w:r>
      <w:r>
        <w:rPr>
          <w:color w:val="000000"/>
          <w:spacing w:val="-3"/>
        </w:rPr>
        <w:t xml:space="preserve">___________________________ </w:t>
      </w:r>
    </w:p>
    <w:p w:rsidR="00A4401C" w:rsidRDefault="002E574B">
      <w:pPr>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A4401C" w:rsidRDefault="002E574B">
      <w:pPr>
        <w:autoSpaceDE w:val="0"/>
        <w:autoSpaceDN w:val="0"/>
        <w:adjustRightInd w:val="0"/>
        <w:spacing w:before="58" w:line="550" w:lineRule="exact"/>
        <w:ind w:left="1440" w:right="6719"/>
        <w:jc w:val="both"/>
        <w:rPr>
          <w:color w:val="000000"/>
          <w:spacing w:val="-4"/>
        </w:rPr>
      </w:pPr>
      <w:r>
        <w:rPr>
          <w:color w:val="000000"/>
          <w:spacing w:val="-3"/>
        </w:rPr>
        <w:t xml:space="preserve">By: _____________________________ </w:t>
      </w:r>
      <w:r>
        <w:rPr>
          <w:color w:val="000000"/>
          <w:spacing w:val="-3"/>
        </w:rPr>
        <w:br/>
        <w:t xml:space="preserve">Name:___________________________ </w:t>
      </w:r>
      <w:r>
        <w:rPr>
          <w:color w:val="000000"/>
          <w:spacing w:val="-3"/>
        </w:rPr>
        <w:br/>
      </w:r>
      <w:r>
        <w:rPr>
          <w:color w:val="000000"/>
          <w:spacing w:val="-4"/>
        </w:rPr>
        <w:t xml:space="preserve">Title: </w:t>
      </w:r>
    </w:p>
    <w:p w:rsidR="00A4401C" w:rsidRDefault="002E574B">
      <w:pPr>
        <w:tabs>
          <w:tab w:val="left" w:pos="2160"/>
        </w:tabs>
        <w:autoSpaceDE w:val="0"/>
        <w:autoSpaceDN w:val="0"/>
        <w:adjustRightInd w:val="0"/>
        <w:spacing w:before="238" w:line="276" w:lineRule="exact"/>
        <w:ind w:left="1440"/>
        <w:rPr>
          <w:color w:val="000000"/>
          <w:spacing w:val="-3"/>
        </w:rPr>
      </w:pPr>
      <w:r>
        <w:rPr>
          <w:color w:val="000000"/>
          <w:spacing w:val="-3"/>
        </w:rPr>
        <w:t>Date:</w:t>
      </w:r>
      <w:r>
        <w:rPr>
          <w:color w:val="000000"/>
          <w:spacing w:val="-3"/>
        </w:rPr>
        <w:tab/>
        <w:t>___________________________</w:t>
      </w:r>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PPM Roaring Brook, LLC</w:t>
      </w:r>
    </w:p>
    <w:p w:rsidR="00A4401C" w:rsidRDefault="00A4401C">
      <w:pPr>
        <w:autoSpaceDE w:val="0"/>
        <w:autoSpaceDN w:val="0"/>
        <w:adjustRightInd w:val="0"/>
        <w:rPr>
          <w:rFonts w:ascii="Times New Roman Bold" w:hAnsi="Times New Roman Bold"/>
          <w:color w:val="000000"/>
          <w:spacing w:val="-3"/>
        </w:rPr>
        <w:sectPr w:rsidR="00A4401C">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A4401C" w:rsidRDefault="002E574B">
      <w:pPr>
        <w:autoSpaceDE w:val="0"/>
        <w:autoSpaceDN w:val="0"/>
        <w:adjustRightInd w:val="0"/>
        <w:spacing w:before="43" w:line="552" w:lineRule="exact"/>
        <w:ind w:left="1440" w:right="907"/>
        <w:jc w:val="both"/>
        <w:rPr>
          <w:color w:val="000000"/>
          <w:spacing w:val="-4"/>
        </w:rPr>
      </w:pPr>
      <w:r>
        <w:rPr>
          <w:color w:val="000000"/>
          <w:spacing w:val="-3"/>
        </w:rPr>
        <w:t xml:space="preserve">By: _____________________________ </w:t>
      </w:r>
      <w:r>
        <w:rPr>
          <w:color w:val="000000"/>
          <w:spacing w:val="-3"/>
        </w:rPr>
        <w:br/>
        <w:t>N</w:t>
      </w:r>
      <w:r>
        <w:rPr>
          <w:color w:val="000000"/>
          <w:spacing w:val="-3"/>
        </w:rPr>
        <w:t xml:space="preserve">ame:___________________________ </w:t>
      </w:r>
      <w:r>
        <w:rPr>
          <w:color w:val="000000"/>
          <w:spacing w:val="-3"/>
        </w:rPr>
        <w:br/>
      </w:r>
      <w:r>
        <w:rPr>
          <w:color w:val="000000"/>
          <w:spacing w:val="-4"/>
        </w:rPr>
        <w:t>Title:</w:t>
      </w:r>
    </w:p>
    <w:p w:rsidR="00A4401C" w:rsidRDefault="002E574B">
      <w:pPr>
        <w:tabs>
          <w:tab w:val="left" w:pos="2155"/>
        </w:tabs>
        <w:autoSpaceDE w:val="0"/>
        <w:autoSpaceDN w:val="0"/>
        <w:adjustRightInd w:val="0"/>
        <w:spacing w:before="228" w:line="276" w:lineRule="exact"/>
        <w:ind w:left="1440"/>
        <w:rPr>
          <w:color w:val="000000"/>
          <w:spacing w:val="-3"/>
        </w:rPr>
      </w:pPr>
      <w:r>
        <w:rPr>
          <w:color w:val="000000"/>
          <w:spacing w:val="-2"/>
        </w:rPr>
        <w:t>Date:</w:t>
      </w:r>
      <w:r>
        <w:rPr>
          <w:color w:val="000000"/>
          <w:spacing w:val="-2"/>
        </w:rPr>
        <w:tab/>
      </w:r>
      <w:r>
        <w:rPr>
          <w:color w:val="000000"/>
          <w:spacing w:val="-3"/>
        </w:rPr>
        <w:t>___________________________</w:t>
      </w: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A4401C">
      <w:pPr>
        <w:autoSpaceDE w:val="0"/>
        <w:autoSpaceDN w:val="0"/>
        <w:adjustRightInd w:val="0"/>
        <w:spacing w:line="276" w:lineRule="exact"/>
        <w:ind w:left="6000"/>
        <w:rPr>
          <w:color w:val="000000"/>
          <w:spacing w:val="-3"/>
        </w:rPr>
      </w:pPr>
    </w:p>
    <w:p w:rsidR="00A4401C" w:rsidRDefault="002E574B">
      <w:pPr>
        <w:autoSpaceDE w:val="0"/>
        <w:autoSpaceDN w:val="0"/>
        <w:adjustRightInd w:val="0"/>
        <w:spacing w:before="161" w:line="276" w:lineRule="exact"/>
        <w:ind w:left="6000"/>
        <w:rPr>
          <w:color w:val="000000"/>
          <w:spacing w:val="-3"/>
        </w:rPr>
      </w:pPr>
      <w:r>
        <w:rPr>
          <w:color w:val="000000"/>
          <w:spacing w:val="-3"/>
        </w:rPr>
        <w:t>35</w:t>
      </w:r>
    </w:p>
    <w:p w:rsidR="00A4401C" w:rsidRDefault="002E574B">
      <w:pPr>
        <w:autoSpaceDE w:val="0"/>
        <w:autoSpaceDN w:val="0"/>
        <w:adjustRightInd w:val="0"/>
        <w:spacing w:before="43" w:line="552" w:lineRule="exact"/>
        <w:ind w:left="20" w:right="1340"/>
        <w:jc w:val="both"/>
        <w:rPr>
          <w:color w:val="000000"/>
          <w:spacing w:val="-3"/>
        </w:rPr>
      </w:pPr>
      <w:r>
        <w:rPr>
          <w:color w:val="000000"/>
          <w:spacing w:val="-3"/>
        </w:rPr>
        <w:br w:type="column"/>
        <w:t xml:space="preserve">By: _______________________________ </w:t>
      </w:r>
      <w:r>
        <w:rPr>
          <w:color w:val="000000"/>
          <w:spacing w:val="-3"/>
        </w:rPr>
        <w:br/>
        <w:t xml:space="preserve">Name: _____________________________ </w:t>
      </w:r>
      <w:r>
        <w:rPr>
          <w:color w:val="000000"/>
          <w:spacing w:val="-3"/>
        </w:rPr>
        <w:br/>
        <w:t xml:space="preserve">Title: ______________________________ </w:t>
      </w:r>
      <w:r>
        <w:rPr>
          <w:color w:val="000000"/>
          <w:spacing w:val="-3"/>
        </w:rPr>
        <w:br/>
        <w:t xml:space="preserve">Date: ______________________________ </w:t>
      </w:r>
      <w:r>
        <w:rPr>
          <w:color w:val="000000"/>
          <w:spacing w:val="-3"/>
        </w:rPr>
        <w:pict>
          <v:polyline id="_x0000_s1236" style="position:absolute;left:0;text-align:left;z-index:-251610112;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237" style="position:absolute;left:0;text-align:left;z-index:-251570176;mso-position-horizontal-relative:page;mso-position-vertical-relative:page" points="101pt,374.65pt,270pt,374.65pt,270pt,373.65pt,101pt,373.65pt,101pt,374.65pt" coordsize="3380,20" o:allowincell="f" fillcolor="black" stroked="f">
            <v:path arrowok="t"/>
            <w10:wrap anchorx="page" anchory="page"/>
          </v:polyline>
        </w:pict>
      </w:r>
      <w:r>
        <w:rPr>
          <w:color w:val="000000"/>
          <w:spacing w:val="-3"/>
        </w:rPr>
        <w:pict>
          <v:polyline id="_x0000_s1238" style="position:absolute;left:0;text-align:left;z-index:-251521024;mso-position-horizontal-relative:page;mso-position-vertical-relative:page" points="101pt,512.65pt,270pt,512.65pt,270pt,511.65pt,101pt,511.65pt,101pt,512.65pt" coordsize="3380,20" o:allowincell="f" fillcolor="black" stroked="f">
            <v:path arrowok="t"/>
            <w10:wrap anchorx="page" anchory="page"/>
          </v:polyline>
        </w:pict>
      </w:r>
    </w:p>
    <w:p w:rsidR="00A4401C" w:rsidRDefault="00A4401C">
      <w:pPr>
        <w:autoSpaceDE w:val="0"/>
        <w:autoSpaceDN w:val="0"/>
        <w:adjustRightInd w:val="0"/>
        <w:rPr>
          <w:color w:val="000000"/>
          <w:spacing w:val="-3"/>
        </w:rPr>
        <w:sectPr w:rsidR="00A4401C">
          <w:headerReference w:type="even" r:id="rId243"/>
          <w:headerReference w:type="default" r:id="rId244"/>
          <w:footerReference w:type="even" r:id="rId245"/>
          <w:footerReference w:type="default" r:id="rId246"/>
          <w:headerReference w:type="first" r:id="rId247"/>
          <w:footerReference w:type="first" r:id="rId248"/>
          <w:type w:val="continuous"/>
          <w:pgSz w:w="12240" w:h="15840"/>
          <w:pgMar w:top="0" w:right="0" w:bottom="0" w:left="0" w:header="720" w:footer="720" w:gutter="0"/>
          <w:cols w:num="2" w:space="720" w:equalWidth="0">
            <w:col w:w="6320" w:space="160"/>
            <w:col w:w="5620" w:space="160"/>
          </w:cols>
        </w:sectPr>
      </w:pPr>
    </w:p>
    <w:p w:rsidR="00A4401C" w:rsidRDefault="00A4401C">
      <w:pPr>
        <w:autoSpaceDE w:val="0"/>
        <w:autoSpaceDN w:val="0"/>
        <w:adjustRightInd w:val="0"/>
        <w:spacing w:line="240" w:lineRule="exact"/>
        <w:rPr>
          <w:color w:val="000000"/>
          <w:spacing w:val="-3"/>
        </w:rPr>
      </w:pPr>
      <w:bookmarkStart w:id="37" w:name="Pg37"/>
      <w:bookmarkEnd w:id="37"/>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2592</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A4401C" w:rsidRDefault="002E574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4401C" w:rsidRDefault="002E574B">
      <w:pPr>
        <w:autoSpaceDE w:val="0"/>
        <w:autoSpaceDN w:val="0"/>
        <w:adjustRightInd w:val="0"/>
        <w:spacing w:before="4" w:line="276" w:lineRule="exact"/>
        <w:ind w:left="2160"/>
        <w:rPr>
          <w:color w:val="000000"/>
          <w:spacing w:val="-3"/>
        </w:rPr>
      </w:pPr>
      <w:r>
        <w:rPr>
          <w:color w:val="000000"/>
          <w:spacing w:val="-3"/>
        </w:rPr>
        <w:t xml:space="preserve">EPC Services </w:t>
      </w:r>
    </w:p>
    <w:p w:rsidR="00A4401C" w:rsidRDefault="002E574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4401C" w:rsidRDefault="002E574B">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4401C" w:rsidRDefault="002E574B">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4401C" w:rsidRDefault="002E574B">
      <w:pPr>
        <w:autoSpaceDE w:val="0"/>
        <w:autoSpaceDN w:val="0"/>
        <w:adjustRightInd w:val="0"/>
        <w:spacing w:before="4" w:line="276" w:lineRule="exact"/>
        <w:ind w:left="2160"/>
        <w:rPr>
          <w:color w:val="000000"/>
          <w:spacing w:val="-3"/>
        </w:rPr>
      </w:pPr>
      <w:r>
        <w:rPr>
          <w:color w:val="000000"/>
          <w:spacing w:val="-3"/>
        </w:rPr>
        <w:t xml:space="preserve">In-Service Date </w:t>
      </w:r>
    </w:p>
    <w:p w:rsidR="00A4401C" w:rsidRDefault="00A4401C">
      <w:pPr>
        <w:autoSpaceDE w:val="0"/>
        <w:autoSpaceDN w:val="0"/>
        <w:adjustRightInd w:val="0"/>
        <w:rPr>
          <w:color w:val="000000"/>
          <w:spacing w:val="-3"/>
        </w:rPr>
        <w:sectPr w:rsidR="00A4401C">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38" w:name="Pg38"/>
      <w:bookmarkEnd w:id="38"/>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2592</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A4401C" w:rsidRDefault="002E574B">
      <w:pPr>
        <w:autoSpaceDE w:val="0"/>
        <w:autoSpaceDN w:val="0"/>
        <w:adjustRightInd w:val="0"/>
        <w:spacing w:before="224" w:line="276" w:lineRule="exact"/>
        <w:ind w:left="5246"/>
        <w:rPr>
          <w:rFonts w:ascii="Times New Roman Bold" w:hAnsi="Times New Roman Bold"/>
          <w:color w:val="000000"/>
          <w:spacing w:val="-3"/>
        </w:rPr>
      </w:pPr>
      <w:r>
        <w:rPr>
          <w:rFonts w:ascii="Times New Roman Bold" w:hAnsi="Times New Roman Bold"/>
          <w:color w:val="000000"/>
          <w:spacing w:val="-3"/>
        </w:rPr>
        <w:t xml:space="preserve">EPC SERVICES </w:t>
      </w:r>
    </w:p>
    <w:p w:rsidR="00A4401C" w:rsidRDefault="002E574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Affected System Upgrade Facilities</w:t>
      </w:r>
    </w:p>
    <w:p w:rsidR="00A4401C" w:rsidRDefault="00A4401C">
      <w:pPr>
        <w:autoSpaceDE w:val="0"/>
        <w:autoSpaceDN w:val="0"/>
        <w:adjustRightInd w:val="0"/>
        <w:spacing w:line="270" w:lineRule="exact"/>
        <w:ind w:left="1440"/>
        <w:rPr>
          <w:rFonts w:ascii="Times New Roman Bold" w:hAnsi="Times New Roman Bold"/>
          <w:color w:val="000000"/>
          <w:spacing w:val="-3"/>
        </w:rPr>
      </w:pPr>
    </w:p>
    <w:p w:rsidR="00A4401C" w:rsidRDefault="002E574B">
      <w:pPr>
        <w:autoSpaceDE w:val="0"/>
        <w:autoSpaceDN w:val="0"/>
        <w:adjustRightInd w:val="0"/>
        <w:spacing w:before="7" w:line="270" w:lineRule="exact"/>
        <w:ind w:left="1440" w:right="1380" w:firstLine="720"/>
        <w:rPr>
          <w:color w:val="000000"/>
          <w:spacing w:val="-2"/>
        </w:rPr>
      </w:pPr>
      <w:r>
        <w:rPr>
          <w:color w:val="000000"/>
          <w:spacing w:val="-2"/>
        </w:rPr>
        <w:t xml:space="preserve">The Class Year Interconnection Facilities Study for Class Year 2019 determined that the </w:t>
      </w:r>
      <w:r>
        <w:rPr>
          <w:color w:val="000000"/>
          <w:spacing w:val="-2"/>
        </w:rPr>
        <w:br/>
        <w:t xml:space="preserve">following Affected System Upgrade Facilities at the Affected System Operator’s 230 kV </w:t>
      </w:r>
      <w:r>
        <w:rPr>
          <w:color w:val="000000"/>
          <w:spacing w:val="-2"/>
        </w:rPr>
        <w:br/>
        <w:t>Adirondack Substation are required in connection with Developer’s Large Generati</w:t>
      </w:r>
      <w:r>
        <w:rPr>
          <w:color w:val="000000"/>
          <w:spacing w:val="-2"/>
        </w:rPr>
        <w:t xml:space="preserve">ng Facility: </w:t>
      </w:r>
    </w:p>
    <w:p w:rsidR="00A4401C" w:rsidRDefault="00A4401C">
      <w:pPr>
        <w:autoSpaceDE w:val="0"/>
        <w:autoSpaceDN w:val="0"/>
        <w:adjustRightInd w:val="0"/>
        <w:spacing w:line="260" w:lineRule="exact"/>
        <w:ind w:left="2160"/>
        <w:jc w:val="both"/>
        <w:rPr>
          <w:color w:val="000000"/>
          <w:spacing w:val="-2"/>
        </w:rPr>
      </w:pPr>
    </w:p>
    <w:p w:rsidR="00A4401C" w:rsidRDefault="002E574B">
      <w:pPr>
        <w:tabs>
          <w:tab w:val="left" w:pos="2520"/>
        </w:tabs>
        <w:autoSpaceDE w:val="0"/>
        <w:autoSpaceDN w:val="0"/>
        <w:adjustRightInd w:val="0"/>
        <w:spacing w:before="59" w:line="260" w:lineRule="exact"/>
        <w:ind w:left="2160" w:right="131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Revised primary and secondary line CL13 relay settings; the primary relay is denoted </w:t>
      </w:r>
      <w:r>
        <w:rPr>
          <w:color w:val="000000"/>
          <w:spacing w:val="-1"/>
        </w:rPr>
        <w:br/>
      </w:r>
      <w:r>
        <w:rPr>
          <w:color w:val="000000"/>
          <w:spacing w:val="-1"/>
        </w:rPr>
        <w:tab/>
      </w:r>
      <w:r>
        <w:rPr>
          <w:color w:val="000000"/>
          <w:spacing w:val="-3"/>
        </w:rPr>
        <w:t xml:space="preserve">OPTIMHO / CL13 and the secondary relay is denoted GE L90; and </w:t>
      </w:r>
    </w:p>
    <w:p w:rsidR="00A4401C" w:rsidRDefault="002E574B">
      <w:pPr>
        <w:autoSpaceDE w:val="0"/>
        <w:autoSpaceDN w:val="0"/>
        <w:adjustRightInd w:val="0"/>
        <w:spacing w:before="26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Testing and verification of the revised relay settings. </w:t>
      </w:r>
    </w:p>
    <w:p w:rsidR="00A4401C" w:rsidRDefault="002E574B">
      <w:pPr>
        <w:autoSpaceDE w:val="0"/>
        <w:autoSpaceDN w:val="0"/>
        <w:adjustRightInd w:val="0"/>
        <w:spacing w:before="247" w:line="273" w:lineRule="exact"/>
        <w:ind w:left="1440" w:right="1420" w:firstLine="720"/>
        <w:jc w:val="both"/>
        <w:rPr>
          <w:color w:val="000000"/>
          <w:spacing w:val="-2"/>
        </w:rPr>
      </w:pPr>
      <w:r>
        <w:rPr>
          <w:color w:val="000000"/>
          <w:spacing w:val="-2"/>
        </w:rPr>
        <w:t>Affected System Operator shall engineer, procure the required equipment, and construct the Affected System Upgrade Facilities in accordance with Affected System Operator’s Design Criteria for Developer Connection to New York Power Authority Transmission Sy</w:t>
      </w:r>
      <w:r>
        <w:rPr>
          <w:color w:val="000000"/>
          <w:spacing w:val="-2"/>
        </w:rPr>
        <w:t xml:space="preserve">stem, to the extent not inconsistent with the terms of this Agreement or the NYISO OATT. </w:t>
      </w:r>
    </w:p>
    <w:p w:rsidR="00A4401C" w:rsidRDefault="00A4401C">
      <w:pPr>
        <w:autoSpaceDE w:val="0"/>
        <w:autoSpaceDN w:val="0"/>
        <w:adjustRightInd w:val="0"/>
        <w:spacing w:line="276" w:lineRule="exact"/>
        <w:ind w:left="1440"/>
        <w:rPr>
          <w:color w:val="000000"/>
          <w:spacing w:val="-2"/>
        </w:rPr>
      </w:pPr>
    </w:p>
    <w:p w:rsidR="00A4401C" w:rsidRDefault="002E574B">
      <w:pPr>
        <w:tabs>
          <w:tab w:val="left" w:pos="2160"/>
        </w:tabs>
        <w:autoSpaceDE w:val="0"/>
        <w:autoSpaceDN w:val="0"/>
        <w:adjustRightInd w:val="0"/>
        <w:spacing w:before="19"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ASO Estimated Total Costs</w:t>
      </w:r>
    </w:p>
    <w:p w:rsidR="00A4401C" w:rsidRDefault="002E574B">
      <w:pPr>
        <w:autoSpaceDE w:val="0"/>
        <w:autoSpaceDN w:val="0"/>
        <w:adjustRightInd w:val="0"/>
        <w:spacing w:before="251" w:line="280" w:lineRule="exact"/>
        <w:ind w:left="1440" w:right="1500" w:firstLine="720"/>
        <w:rPr>
          <w:color w:val="000000"/>
          <w:spacing w:val="-3"/>
        </w:rPr>
      </w:pPr>
      <w:r>
        <w:rPr>
          <w:color w:val="000000"/>
          <w:spacing w:val="-2"/>
        </w:rPr>
        <w:t xml:space="preserve">Developer has accepted, and has provided Security to the Affected System Operator to </w:t>
      </w:r>
      <w:r>
        <w:rPr>
          <w:color w:val="000000"/>
          <w:spacing w:val="-2"/>
        </w:rPr>
        <w:br/>
        <w:t>cover, the following ASO Estimated Total Costs ide</w:t>
      </w:r>
      <w:r>
        <w:rPr>
          <w:color w:val="000000"/>
          <w:spacing w:val="-2"/>
        </w:rPr>
        <w:t xml:space="preserve">ntified in the Class Year Interconnection </w:t>
      </w:r>
      <w:r>
        <w:rPr>
          <w:color w:val="000000"/>
          <w:spacing w:val="-2"/>
        </w:rPr>
        <w:br/>
        <w:t xml:space="preserve">Facilities Study for Class Year 2019 pursuant to Section 25.8.2 of Attachment S of the NYISO </w:t>
      </w:r>
      <w:r>
        <w:rPr>
          <w:color w:val="000000"/>
          <w:spacing w:val="-2"/>
        </w:rPr>
        <w:br/>
      </w:r>
      <w:r>
        <w:rPr>
          <w:color w:val="000000"/>
          <w:spacing w:val="-3"/>
        </w:rPr>
        <w:t xml:space="preserve">OATT. </w:t>
      </w:r>
    </w:p>
    <w:p w:rsidR="00A4401C" w:rsidRDefault="00A4401C">
      <w:pPr>
        <w:autoSpaceDE w:val="0"/>
        <w:autoSpaceDN w:val="0"/>
        <w:adjustRightInd w:val="0"/>
        <w:spacing w:line="276" w:lineRule="exact"/>
        <w:ind w:left="1440"/>
        <w:rPr>
          <w:color w:val="000000"/>
          <w:spacing w:val="-3"/>
        </w:rPr>
      </w:pPr>
    </w:p>
    <w:p w:rsidR="00A4401C" w:rsidRDefault="002E574B">
      <w:pPr>
        <w:tabs>
          <w:tab w:val="left" w:pos="9441"/>
        </w:tabs>
        <w:autoSpaceDE w:val="0"/>
        <w:autoSpaceDN w:val="0"/>
        <w:adjustRightInd w:val="0"/>
        <w:spacing w:before="22" w:line="276" w:lineRule="exact"/>
        <w:ind w:left="1440" w:firstLine="290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Costs</w:t>
      </w:r>
    </w:p>
    <w:p w:rsidR="00A4401C" w:rsidRDefault="002E574B">
      <w:pPr>
        <w:tabs>
          <w:tab w:val="left" w:pos="8428"/>
        </w:tabs>
        <w:autoSpaceDE w:val="0"/>
        <w:autoSpaceDN w:val="0"/>
        <w:adjustRightInd w:val="0"/>
        <w:spacing w:before="2" w:line="276" w:lineRule="exact"/>
        <w:ind w:left="1440" w:firstLine="220"/>
        <w:rPr>
          <w:color w:val="000000"/>
          <w:spacing w:val="-3"/>
        </w:rPr>
      </w:pPr>
      <w:r>
        <w:rPr>
          <w:color w:val="000000"/>
          <w:spacing w:val="-3"/>
        </w:rPr>
        <w:t>Affected System Upgrade Facilities at Adirondack Substation</w:t>
      </w:r>
      <w:r>
        <w:rPr>
          <w:color w:val="000000"/>
          <w:spacing w:val="-3"/>
        </w:rPr>
        <w:tab/>
        <w:t>$40,000</w:t>
      </w:r>
    </w:p>
    <w:p w:rsidR="00A4401C" w:rsidRDefault="002E574B">
      <w:pPr>
        <w:tabs>
          <w:tab w:val="left" w:pos="8428"/>
        </w:tabs>
        <w:autoSpaceDE w:val="0"/>
        <w:autoSpaceDN w:val="0"/>
        <w:adjustRightInd w:val="0"/>
        <w:spacing w:before="12" w:line="276" w:lineRule="exact"/>
        <w:ind w:left="1440" w:firstLine="6263"/>
        <w:rPr>
          <w:color w:val="000000"/>
          <w:spacing w:val="-3"/>
        </w:rPr>
      </w:pPr>
      <w:r>
        <w:rPr>
          <w:color w:val="000000"/>
          <w:spacing w:val="-3"/>
        </w:rPr>
        <w:t>Total</w:t>
      </w:r>
      <w:r>
        <w:rPr>
          <w:color w:val="000000"/>
          <w:spacing w:val="-3"/>
        </w:rPr>
        <w:tab/>
        <w:t>$40,000</w:t>
      </w:r>
    </w:p>
    <w:p w:rsidR="00A4401C" w:rsidRDefault="00A4401C">
      <w:pPr>
        <w:autoSpaceDE w:val="0"/>
        <w:autoSpaceDN w:val="0"/>
        <w:adjustRightInd w:val="0"/>
        <w:spacing w:line="276" w:lineRule="exact"/>
        <w:ind w:left="1440"/>
        <w:rPr>
          <w:color w:val="000000"/>
          <w:spacing w:val="-3"/>
        </w:rPr>
      </w:pPr>
    </w:p>
    <w:p w:rsidR="00A4401C" w:rsidRDefault="002E574B">
      <w:pPr>
        <w:tabs>
          <w:tab w:val="left" w:pos="2160"/>
        </w:tabs>
        <w:autoSpaceDE w:val="0"/>
        <w:autoSpaceDN w:val="0"/>
        <w:adjustRightInd w:val="0"/>
        <w:spacing w:before="15"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Milestones</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tabs>
          <w:tab w:val="left" w:pos="3950"/>
          <w:tab w:val="left" w:pos="7300"/>
          <w:tab w:val="left" w:pos="9000"/>
        </w:tabs>
        <w:autoSpaceDE w:val="0"/>
        <w:autoSpaceDN w:val="0"/>
        <w:adjustRightInd w:val="0"/>
        <w:spacing w:before="9" w:line="276" w:lineRule="exact"/>
        <w:ind w:left="1440" w:firstLine="374"/>
        <w:rPr>
          <w:rFonts w:ascii="Times New Roman Bold" w:hAnsi="Times New Roman Bold"/>
          <w:color w:val="000000"/>
          <w:spacing w:val="-3"/>
        </w:rPr>
      </w:pPr>
      <w:r>
        <w:rPr>
          <w:rFonts w:ascii="Times New Roman Bold" w:hAnsi="Times New Roman Bold"/>
          <w:color w:val="000000"/>
          <w:spacing w:val="-3"/>
        </w:rPr>
        <w:t>Item</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A4401C" w:rsidRDefault="002E574B">
      <w:pPr>
        <w:tabs>
          <w:tab w:val="left" w:pos="2668"/>
          <w:tab w:val="left" w:pos="6451"/>
          <w:tab w:val="left" w:pos="8841"/>
        </w:tabs>
        <w:autoSpaceDE w:val="0"/>
        <w:autoSpaceDN w:val="0"/>
        <w:adjustRightInd w:val="0"/>
        <w:spacing w:before="127" w:line="276" w:lineRule="exact"/>
        <w:ind w:left="1440" w:firstLine="220"/>
        <w:rPr>
          <w:color w:val="000000"/>
          <w:spacing w:val="-3"/>
        </w:rPr>
      </w:pPr>
      <w:r>
        <w:rPr>
          <w:color w:val="000000"/>
          <w:spacing w:val="-3"/>
        </w:rPr>
        <w:t>1.</w:t>
      </w:r>
      <w:r>
        <w:rPr>
          <w:color w:val="000000"/>
          <w:spacing w:val="-3"/>
        </w:rPr>
        <w:tab/>
        <w:t>In-Service Date</w:t>
      </w:r>
      <w:r>
        <w:rPr>
          <w:color w:val="000000"/>
          <w:spacing w:val="-3"/>
        </w:rPr>
        <w:tab/>
        <w:t>March 2021</w:t>
      </w:r>
      <w:r>
        <w:rPr>
          <w:color w:val="000000"/>
          <w:spacing w:val="-3"/>
        </w:rPr>
        <w:tab/>
        <w:t>Affected System</w:t>
      </w:r>
    </w:p>
    <w:p w:rsidR="00A4401C" w:rsidRDefault="002E574B">
      <w:pPr>
        <w:autoSpaceDE w:val="0"/>
        <w:autoSpaceDN w:val="0"/>
        <w:adjustRightInd w:val="0"/>
        <w:spacing w:before="1" w:line="267" w:lineRule="exact"/>
        <w:ind w:left="8841"/>
        <w:rPr>
          <w:color w:val="000000"/>
          <w:spacing w:val="-3"/>
        </w:rPr>
      </w:pPr>
      <w:r>
        <w:rPr>
          <w:color w:val="000000"/>
          <w:spacing w:val="-3"/>
        </w:rPr>
        <w:t xml:space="preserve">Operator </w:t>
      </w:r>
    </w:p>
    <w:p w:rsidR="00A4401C" w:rsidRDefault="002E574B">
      <w:pPr>
        <w:tabs>
          <w:tab w:val="left" w:pos="2668"/>
          <w:tab w:val="left" w:pos="6451"/>
          <w:tab w:val="left" w:pos="8841"/>
        </w:tabs>
        <w:autoSpaceDE w:val="0"/>
        <w:autoSpaceDN w:val="0"/>
        <w:adjustRightInd w:val="0"/>
        <w:spacing w:before="139" w:line="276" w:lineRule="exact"/>
        <w:ind w:left="1660"/>
        <w:rPr>
          <w:color w:val="000000"/>
          <w:spacing w:val="-3"/>
        </w:rPr>
      </w:pPr>
      <w:r>
        <w:rPr>
          <w:color w:val="000000"/>
          <w:spacing w:val="-3"/>
        </w:rPr>
        <w:t>2.</w:t>
      </w:r>
      <w:r>
        <w:rPr>
          <w:color w:val="000000"/>
          <w:spacing w:val="-3"/>
        </w:rPr>
        <w:tab/>
        <w:t>Completion Date</w:t>
      </w:r>
      <w:r>
        <w:rPr>
          <w:color w:val="000000"/>
          <w:spacing w:val="-3"/>
        </w:rPr>
        <w:tab/>
        <w:t>March 2021</w:t>
      </w:r>
      <w:r>
        <w:rPr>
          <w:color w:val="000000"/>
          <w:spacing w:val="-3"/>
        </w:rPr>
        <w:tab/>
        <w:t>Affected System</w:t>
      </w:r>
    </w:p>
    <w:p w:rsidR="00A4401C" w:rsidRDefault="002E574B">
      <w:pPr>
        <w:autoSpaceDE w:val="0"/>
        <w:autoSpaceDN w:val="0"/>
        <w:adjustRightInd w:val="0"/>
        <w:spacing w:before="1" w:line="265" w:lineRule="exact"/>
        <w:ind w:left="8841"/>
        <w:rPr>
          <w:color w:val="000000"/>
          <w:spacing w:val="-3"/>
        </w:rPr>
      </w:pPr>
      <w:r>
        <w:rPr>
          <w:color w:val="000000"/>
          <w:spacing w:val="-3"/>
        </w:rPr>
        <w:t xml:space="preserve">Operator </w:t>
      </w: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2E574B">
      <w:pPr>
        <w:autoSpaceDE w:val="0"/>
        <w:autoSpaceDN w:val="0"/>
        <w:adjustRightInd w:val="0"/>
        <w:spacing w:before="238" w:line="276" w:lineRule="exact"/>
        <w:ind w:left="5932"/>
        <w:rPr>
          <w:color w:val="000000"/>
          <w:spacing w:val="-4"/>
        </w:rPr>
      </w:pPr>
      <w:r>
        <w:rPr>
          <w:color w:val="000000"/>
          <w:spacing w:val="-4"/>
        </w:rPr>
        <w:t xml:space="preserve">A-1 </w:t>
      </w:r>
      <w:r>
        <w:rPr>
          <w:color w:val="000000"/>
          <w:spacing w:val="-4"/>
        </w:rPr>
        <w:pict>
          <v:polyline id="_x0000_s1239" style="position:absolute;left:0;text-align:left;z-index:-251551744;mso-position-horizontal-relative:page;mso-position-vertical-relative:page" points="78pt,453.35pt,415.65pt,453.35pt,415.65pt,439.65pt,78pt,439.65pt,78pt,453.35pt" coordsize="6754,274" o:allowincell="f" fillcolor="#a6a6a6" stroked="f">
            <v:path arrowok="t"/>
            <w10:wrap anchorx="page" anchory="page"/>
          </v:polyline>
        </w:pict>
      </w:r>
      <w:r>
        <w:rPr>
          <w:color w:val="000000"/>
          <w:spacing w:val="-4"/>
        </w:rPr>
        <w:pict>
          <v:polyline id="_x0000_s1240" style="position:absolute;left:0;text-align:left;z-index:-251548672;mso-position-horizontal-relative:page;mso-position-vertical-relative:page" points="83.05pt,453.35pt,410.65pt,453.35pt,410.65pt,439.65pt,83.05pt,439.65pt,83.05pt,453.35pt" coordsize="6553,274" o:allowincell="f" fillcolor="#a6a6a6" stroked="f">
            <v:path arrowok="t"/>
            <w10:wrap anchorx="page" anchory="page"/>
          </v:polyline>
        </w:pict>
      </w:r>
      <w:r>
        <w:rPr>
          <w:color w:val="000000"/>
          <w:spacing w:val="-4"/>
        </w:rPr>
        <w:pict>
          <v:polyline id="_x0000_s1241" style="position:absolute;left:0;text-align:left;z-index:-251542528;mso-position-horizontal-relative:page;mso-position-vertical-relative:page" points="416.4pt,453.35pt,556.1pt,453.35pt,556.1pt,439.65pt,416.4pt,439.65pt,416.4pt,453.35pt" coordsize="2794,274" o:allowincell="f" fillcolor="#a6a6a6" stroked="f">
            <v:path arrowok="t"/>
            <w10:wrap anchorx="page" anchory="page"/>
          </v:polyline>
        </w:pict>
      </w:r>
      <w:r>
        <w:rPr>
          <w:color w:val="000000"/>
          <w:spacing w:val="-4"/>
        </w:rPr>
        <w:pict>
          <v:polyline id="_x0000_s1242" style="position:absolute;left:0;text-align:left;z-index:-251540480;mso-position-horizontal-relative:page;mso-position-vertical-relative:page" points="421.45pt,453.35pt,551.05pt,453.35pt,551.05pt,439.65pt,421.45pt,439.65pt,421.45pt,453.35pt" coordsize="2593,274" o:allowincell="f" fillcolor="#a6a6a6" stroked="f">
            <v:path arrowok="t"/>
            <w10:wrap anchorx="page" anchory="page"/>
          </v:polyline>
        </w:pict>
      </w:r>
      <w:r>
        <w:rPr>
          <w:color w:val="000000"/>
          <w:spacing w:val="-4"/>
        </w:rPr>
        <w:pict>
          <v:polyline id="_x0000_s1243" style="position:absolute;left:0;text-align:left;z-index:-251527168;mso-position-horizontal-relative:page;mso-position-vertical-relative:page" points="77.5pt,439.65pt,78pt,439.65pt,78pt,439.2pt,77.5pt,439.2pt,77.5pt,439.65pt" coordsize="10,10" o:allowincell="f" fillcolor="black" stroked="f">
            <v:path arrowok="t"/>
            <w10:wrap anchorx="page" anchory="page"/>
          </v:polyline>
        </w:pict>
      </w:r>
      <w:r>
        <w:rPr>
          <w:color w:val="000000"/>
          <w:spacing w:val="-4"/>
        </w:rPr>
        <w:pict>
          <v:polyline id="_x0000_s1244" style="position:absolute;left:0;text-align:left;z-index:-251526144;mso-position-horizontal-relative:page;mso-position-vertical-relative:page" points="77.5pt,439.65pt,78pt,439.65pt,78pt,439.2pt,77.5pt,439.2pt,77.5pt,439.65pt" coordsize="10,10" o:allowincell="f" fillcolor="black" stroked="f">
            <v:path arrowok="t"/>
            <w10:wrap anchorx="page" anchory="page"/>
          </v:polyline>
        </w:pict>
      </w:r>
      <w:r>
        <w:rPr>
          <w:color w:val="000000"/>
          <w:spacing w:val="-4"/>
        </w:rPr>
        <w:pict>
          <v:polyline id="_x0000_s1245" style="position:absolute;left:0;text-align:left;z-index:-251525120;mso-position-horizontal-relative:page;mso-position-vertical-relative:page" points="78pt,440.2pt,415.9pt,440.2pt,415.9pt,439.2pt,78pt,439.2pt,78pt,440.2pt" coordsize="6758,20" o:allowincell="f" fillcolor="black" stroked="f">
            <v:path arrowok="t"/>
            <w10:wrap anchorx="page" anchory="page"/>
          </v:polyline>
        </w:pict>
      </w:r>
      <w:r>
        <w:rPr>
          <w:color w:val="000000"/>
          <w:spacing w:val="-4"/>
        </w:rPr>
        <w:pict>
          <v:polyline id="_x0000_s1246" style="position:absolute;left:0;text-align:left;z-index:-251522048;mso-position-horizontal-relative:page;mso-position-vertical-relative:page" points="415.9pt,439.65pt,416.4pt,439.65pt,416.4pt,439.2pt,415.9pt,439.2pt,415.9pt,439.65pt" coordsize="10,10" o:allowincell="f" fillcolor="black" stroked="f">
            <v:path arrowok="t"/>
            <w10:wrap anchorx="page" anchory="page"/>
          </v:polyline>
        </w:pict>
      </w:r>
      <w:r>
        <w:rPr>
          <w:color w:val="000000"/>
          <w:spacing w:val="-4"/>
        </w:rPr>
        <w:pict>
          <v:polyline id="_x0000_s1247" style="position:absolute;left:0;text-align:left;z-index:-251520000;mso-position-horizontal-relative:page;mso-position-vertical-relative:page" points="416.4pt,440.2pt,556.3pt,440.2pt,556.3pt,439.2pt,416.4pt,439.2pt,416.4pt,440.2pt" coordsize="2798,20" o:allowincell="f" fillcolor="black" stroked="f">
            <v:path arrowok="t"/>
            <w10:wrap anchorx="page" anchory="page"/>
          </v:polyline>
        </w:pict>
      </w:r>
      <w:r>
        <w:rPr>
          <w:color w:val="000000"/>
          <w:spacing w:val="-4"/>
        </w:rPr>
        <w:pict>
          <v:polyline id="_x0000_s1248" style="position:absolute;left:0;text-align:left;z-index:-251517952;mso-position-horizontal-relative:page;mso-position-vertical-relative:page" points="556.3pt,439.65pt,556.8pt,439.65pt,556.8pt,439.2pt,556.3pt,439.2pt,556.3pt,439.65pt" coordsize="10,10" o:allowincell="f" fillcolor="black" stroked="f">
            <v:path arrowok="t"/>
            <w10:wrap anchorx="page" anchory="page"/>
          </v:polyline>
        </w:pict>
      </w:r>
      <w:r>
        <w:rPr>
          <w:color w:val="000000"/>
          <w:spacing w:val="-4"/>
        </w:rPr>
        <w:pict>
          <v:polyline id="_x0000_s1249" style="position:absolute;left:0;text-align:left;z-index:-251515904;mso-position-horizontal-relative:page;mso-position-vertical-relative:page" points="556.3pt,439.65pt,556.8pt,439.65pt,556.8pt,439.2pt,556.3pt,439.2pt,556.3pt,439.65pt" coordsize="10,10" o:allowincell="f" fillcolor="black" stroked="f">
            <v:path arrowok="t"/>
            <w10:wrap anchorx="page" anchory="page"/>
          </v:polyline>
        </w:pict>
      </w:r>
      <w:r>
        <w:rPr>
          <w:color w:val="000000"/>
          <w:spacing w:val="-4"/>
        </w:rPr>
        <w:pict>
          <v:polyline id="_x0000_s1250" style="position:absolute;left:0;text-align:left;z-index:-251514880;mso-position-horizontal-relative:page;mso-position-vertical-relative:page" points="77.5pt,453.35pt,78.5pt,453.35pt,78.5pt,439.65pt,77.5pt,439.65pt,77.5pt,453.35pt" coordsize="20,274" o:allowincell="f" fillcolor="black" stroked="f">
            <v:path arrowok="t"/>
            <w10:wrap anchorx="page" anchory="page"/>
          </v:polyline>
        </w:pict>
      </w:r>
      <w:r>
        <w:rPr>
          <w:color w:val="000000"/>
          <w:spacing w:val="-4"/>
        </w:rPr>
        <w:pict>
          <v:polyline id="_x0000_s1251" style="position:absolute;left:0;text-align:left;z-index:-251512832;mso-position-horizontal-relative:page;mso-position-vertical-relative:page" points="415.9pt,453.35pt,416.9pt,453.35pt,416.9pt,439.65pt,415.9pt,439.65pt,415.9pt,453.35pt" coordsize="20,274" o:allowincell="f" fillcolor="black" stroked="f">
            <v:path arrowok="t"/>
            <w10:wrap anchorx="page" anchory="page"/>
          </v:polyline>
        </w:pict>
      </w:r>
      <w:r>
        <w:rPr>
          <w:color w:val="000000"/>
          <w:spacing w:val="-4"/>
        </w:rPr>
        <w:pict>
          <v:polyline id="_x0000_s1252" style="position:absolute;left:0;text-align:left;z-index:-251511808;mso-position-horizontal-relative:page;mso-position-vertical-relative:page" points="556.3pt,453.35pt,557.3pt,453.35pt,557.3pt,439.65pt,556.3pt,439.65pt,556.3pt,453.35pt" coordsize="20,274" o:allowincell="f" fillcolor="black" stroked="f">
            <v:path arrowok="t"/>
            <w10:wrap anchorx="page" anchory="page"/>
          </v:polyline>
        </w:pict>
      </w:r>
      <w:r>
        <w:rPr>
          <w:color w:val="000000"/>
          <w:spacing w:val="-4"/>
        </w:rPr>
        <w:pict>
          <v:polyline id="_x0000_s1253" style="position:absolute;left:0;text-align:left;z-index:-251493376;mso-position-horizontal-relative:page;mso-position-vertical-relative:page" points="77.5pt,453.85pt,78pt,453.85pt,78pt,453.35pt,77.5pt,453.35pt,77.5pt,453.85pt" coordsize="10,10" o:allowincell="f" fillcolor="black" stroked="f">
            <v:path arrowok="t"/>
            <w10:wrap anchorx="page" anchory="page"/>
          </v:polyline>
        </w:pict>
      </w:r>
      <w:r>
        <w:rPr>
          <w:color w:val="000000"/>
          <w:spacing w:val="-4"/>
        </w:rPr>
        <w:pict>
          <v:polyline id="_x0000_s1254" style="position:absolute;left:0;text-align:left;z-index:-251492352;mso-position-horizontal-relative:page;mso-position-vertical-relative:page" points="78pt,454.35pt,415.9pt,454.35pt,415.9pt,453.35pt,78pt,453.35pt,78pt,454.35pt" coordsize="6758,20" o:allowincell="f" fillcolor="black" stroked="f">
            <v:path arrowok="t"/>
            <w10:wrap anchorx="page" anchory="page"/>
          </v:polyline>
        </w:pict>
      </w:r>
      <w:r>
        <w:rPr>
          <w:color w:val="000000"/>
          <w:spacing w:val="-4"/>
        </w:rPr>
        <w:pict>
          <v:polyline id="_x0000_s1255" style="position:absolute;left:0;text-align:left;z-index:-251490304;mso-position-horizontal-relative:page;mso-position-vertical-relative:page" points="415.9pt,453.85pt,416.4pt,453.85pt,416.4pt,453.35pt,415.9pt,453.35pt,415.9pt,453.85pt" coordsize="10,10" o:allowincell="f" fillcolor="black" stroked="f">
            <v:path arrowok="t"/>
            <w10:wrap anchorx="page" anchory="page"/>
          </v:polyline>
        </w:pict>
      </w:r>
      <w:r>
        <w:rPr>
          <w:color w:val="000000"/>
          <w:spacing w:val="-4"/>
        </w:rPr>
        <w:pict>
          <v:polyline id="_x0000_s1256" style="position:absolute;left:0;text-align:left;z-index:-251488256;mso-position-horizontal-relative:page;mso-position-vertical-relative:page" points="416.4pt,454.35pt,556.3pt,454.35pt,556.3pt,453.35pt,416.4pt,453.35pt,416.4pt,454.35pt" coordsize="2798,20" o:allowincell="f" fillcolor="black" stroked="f">
            <v:path arrowok="t"/>
            <w10:wrap anchorx="page" anchory="page"/>
          </v:polyline>
        </w:pict>
      </w:r>
      <w:r>
        <w:rPr>
          <w:color w:val="000000"/>
          <w:spacing w:val="-4"/>
        </w:rPr>
        <w:pict>
          <v:polyline id="_x0000_s1257" style="position:absolute;left:0;text-align:left;z-index:-251486208;mso-position-horizontal-relative:page;mso-position-vertical-relative:page" points="556.3pt,453.85pt,556.8pt,453.85pt,556.8pt,453.35pt,556.3pt,453.35pt,556.3pt,453.85pt" coordsize="10,10" o:allowincell="f" fillcolor="black" stroked="f">
            <v:path arrowok="t"/>
            <w10:wrap anchorx="page" anchory="page"/>
          </v:polyline>
        </w:pict>
      </w:r>
      <w:r>
        <w:rPr>
          <w:color w:val="000000"/>
          <w:spacing w:val="-4"/>
        </w:rPr>
        <w:pict>
          <v:polyline id="_x0000_s1258" style="position:absolute;left:0;text-align:left;z-index:-251485184;mso-position-horizontal-relative:page;mso-position-vertical-relative:page" points="77.5pt,467.75pt,78.5pt,467.75pt,78.5pt,453.8pt,77.5pt,453.8pt,77.5pt,467.75pt" coordsize="20,279" o:allowincell="f" fillcolor="black" stroked="f">
            <v:path arrowok="t"/>
            <w10:wrap anchorx="page" anchory="page"/>
          </v:polyline>
        </w:pict>
      </w:r>
      <w:r>
        <w:rPr>
          <w:color w:val="000000"/>
          <w:spacing w:val="-4"/>
        </w:rPr>
        <w:pict>
          <v:polyline id="_x0000_s1259" style="position:absolute;left:0;text-align:left;z-index:-251484160;mso-position-horizontal-relative:page;mso-position-vertical-relative:page" points="415.9pt,467.75pt,416.9pt,467.75pt,416.9pt,453.8pt,415.9pt,453.8pt,415.9pt,467.75pt" coordsize="20,279" o:allowincell="f" fillcolor="black" stroked="f">
            <v:path arrowok="t"/>
            <w10:wrap anchorx="page" anchory="page"/>
          </v:polyline>
        </w:pict>
      </w:r>
      <w:r>
        <w:rPr>
          <w:color w:val="000000"/>
          <w:spacing w:val="-4"/>
        </w:rPr>
        <w:pict>
          <v:polyline id="_x0000_s1260" style="position:absolute;left:0;text-align:left;z-index:-251483136;mso-position-horizontal-relative:page;mso-position-vertical-relative:page" points="556.3pt,467.75pt,557.3pt,467.75pt,557.3pt,453.8pt,556.3pt,453.8pt,556.3pt,467.75pt" coordsize="20,279" o:allowincell="f" fillcolor="black" stroked="f">
            <v:path arrowok="t"/>
            <w10:wrap anchorx="page" anchory="page"/>
          </v:polyline>
        </w:pict>
      </w:r>
      <w:r>
        <w:rPr>
          <w:color w:val="000000"/>
          <w:spacing w:val="-4"/>
        </w:rPr>
        <w:pict>
          <v:polyline id="_x0000_s1261" style="position:absolute;left:0;text-align:left;z-index:-251474944;mso-position-horizontal-relative:page;mso-position-vertical-relative:page" points="77.5pt,468.25pt,78pt,468.25pt,78pt,467.75pt,77.5pt,467.75pt,77.5pt,468.25pt" coordsize="10,10" o:allowincell="f" fillcolor="black" stroked="f">
            <v:path arrowok="t"/>
            <w10:wrap anchorx="page" anchory="page"/>
          </v:polyline>
        </w:pict>
      </w:r>
      <w:r>
        <w:rPr>
          <w:color w:val="000000"/>
          <w:spacing w:val="-4"/>
        </w:rPr>
        <w:pict>
          <v:polyline id="_x0000_s1262" style="position:absolute;left:0;text-align:left;z-index:-251472896;mso-position-horizontal-relative:page;mso-position-vertical-relative:page" points="78pt,468.75pt,415.9pt,468.75pt,415.9pt,467.75pt,78pt,467.75pt,78pt,468.75pt" coordsize="6758,20" o:allowincell="f" fillcolor="black" stroked="f">
            <v:path arrowok="t"/>
            <w10:wrap anchorx="page" anchory="page"/>
          </v:polyline>
        </w:pict>
      </w:r>
      <w:r>
        <w:rPr>
          <w:color w:val="000000"/>
          <w:spacing w:val="-4"/>
        </w:rPr>
        <w:pict>
          <v:polyline id="_x0000_s1263" style="position:absolute;left:0;text-align:left;z-index:-251471872;mso-position-horizontal-relative:page;mso-position-vertical-relative:page" points="415.9pt,468.25pt,416.4pt,468.25pt,416.4pt,467.75pt,415.9pt,467.75pt,415.9pt,468.25pt" coordsize="10,10" o:allowincell="f" fillcolor="black" stroked="f">
            <v:path arrowok="t"/>
            <w10:wrap anchorx="page" anchory="page"/>
          </v:polyline>
        </w:pict>
      </w:r>
      <w:r>
        <w:rPr>
          <w:color w:val="000000"/>
          <w:spacing w:val="-4"/>
        </w:rPr>
        <w:pict>
          <v:polyline id="_x0000_s1264" style="position:absolute;left:0;text-align:left;z-index:-251470848;mso-position-horizontal-relative:page;mso-position-vertical-relative:page" points="416.4pt,468.75pt,556.3pt,468.75pt,556.3pt,467.75pt,416.4pt,467.75pt,416.4pt,468.75pt" coordsize="2798,20" o:allowincell="f" fillcolor="black" stroked="f">
            <v:path arrowok="t"/>
            <w10:wrap anchorx="page" anchory="page"/>
          </v:polyline>
        </w:pict>
      </w:r>
      <w:r>
        <w:rPr>
          <w:color w:val="000000"/>
          <w:spacing w:val="-4"/>
        </w:rPr>
        <w:pict>
          <v:polyline id="_x0000_s1265" style="position:absolute;left:0;text-align:left;z-index:-251469824;mso-position-horizontal-relative:page;mso-position-vertical-relative:page" points="556.3pt,468.25pt,556.8pt,468.25pt,556.8pt,467.75pt,556.3pt,467.75pt,556.3pt,468.25pt" coordsize="10,10" o:allowincell="f" fillcolor="black" stroked="f">
            <v:path arrowok="t"/>
            <w10:wrap anchorx="page" anchory="page"/>
          </v:polyline>
        </w:pict>
      </w:r>
      <w:r>
        <w:rPr>
          <w:color w:val="000000"/>
          <w:spacing w:val="-4"/>
        </w:rPr>
        <w:pict>
          <v:polyline id="_x0000_s1266" style="position:absolute;left:0;text-align:left;z-index:-251468800;mso-position-horizontal-relative:page;mso-position-vertical-relative:page" points="77.5pt,481.9pt,78.5pt,481.9pt,78.5pt,468.2pt,77.5pt,468.2pt,77.5pt,481.9pt" coordsize="20,274" o:allowincell="f" fillcolor="black" stroked="f">
            <v:path arrowok="t"/>
            <w10:wrap anchorx="page" anchory="page"/>
          </v:polyline>
        </w:pict>
      </w:r>
      <w:r>
        <w:rPr>
          <w:color w:val="000000"/>
          <w:spacing w:val="-4"/>
        </w:rPr>
        <w:pict>
          <v:polyline id="_x0000_s1267" style="position:absolute;left:0;text-align:left;z-index:-251466752;mso-position-horizontal-relative:page;mso-position-vertical-relative:page" points="77.5pt,482.4pt,78pt,482.4pt,78pt,481.9pt,77.5pt,481.9pt,77.5pt,482.4pt" coordsize="10,10" o:allowincell="f" fillcolor="black" stroked="f">
            <v:path arrowok="t"/>
            <w10:wrap anchorx="page" anchory="page"/>
          </v:polyline>
        </w:pict>
      </w:r>
      <w:r>
        <w:rPr>
          <w:color w:val="000000"/>
          <w:spacing w:val="-4"/>
        </w:rPr>
        <w:pict>
          <v:polyline id="_x0000_s1268" style="position:absolute;left:0;text-align:left;z-index:-251465728;mso-position-horizontal-relative:page;mso-position-vertical-relative:page" points="77.5pt,482.4pt,78pt,482.4pt,78pt,481.9pt,77.5pt,481.9pt,77.5pt,482.4pt" coordsize="10,10" o:allowincell="f" fillcolor="black" stroked="f">
            <v:path arrowok="t"/>
            <w10:wrap anchorx="page" anchory="page"/>
          </v:polyline>
        </w:pict>
      </w:r>
      <w:r>
        <w:rPr>
          <w:color w:val="000000"/>
          <w:spacing w:val="-4"/>
        </w:rPr>
        <w:pict>
          <v:polyline id="_x0000_s1269" style="position:absolute;left:0;text-align:left;z-index:-251464704;mso-position-horizontal-relative:page;mso-position-vertical-relative:page" points="78pt,482.9pt,415.9pt,482.9pt,415.9pt,481.9pt,78pt,481.9pt,78pt,482.9pt" coordsize="6758,20" o:allowincell="f" fillcolor="black" stroked="f">
            <v:path arrowok="t"/>
            <w10:wrap anchorx="page" anchory="page"/>
          </v:polyline>
        </w:pict>
      </w:r>
      <w:r>
        <w:rPr>
          <w:color w:val="000000"/>
          <w:spacing w:val="-4"/>
        </w:rPr>
        <w:pict>
          <v:polyline id="_x0000_s1270" style="position:absolute;left:0;text-align:left;z-index:-251462656;mso-position-horizontal-relative:page;mso-position-vertical-relative:page" points="415.9pt,481.9pt,416.9pt,481.9pt,416.9pt,468.2pt,415.9pt,468.2pt,415.9pt,481.9pt" coordsize="20,274" o:allowincell="f" fillcolor="black" stroked="f">
            <v:path arrowok="t"/>
            <w10:wrap anchorx="page" anchory="page"/>
          </v:polyline>
        </w:pict>
      </w:r>
      <w:r>
        <w:rPr>
          <w:color w:val="000000"/>
          <w:spacing w:val="-4"/>
        </w:rPr>
        <w:pict>
          <v:polyline id="_x0000_s1271" style="position:absolute;left:0;text-align:left;z-index:-251461632;mso-position-horizontal-relative:page;mso-position-vertical-relative:page" points="415.9pt,482.4pt,416.4pt,482.4pt,416.4pt,481.9pt,415.9pt,481.9pt,415.9pt,482.4pt" coordsize="10,10" o:allowincell="f" fillcolor="black" stroked="f">
            <v:path arrowok="t"/>
            <w10:wrap anchorx="page" anchory="page"/>
          </v:polyline>
        </w:pict>
      </w:r>
      <w:r>
        <w:rPr>
          <w:color w:val="000000"/>
          <w:spacing w:val="-4"/>
        </w:rPr>
        <w:pict>
          <v:polyline id="_x0000_s1272" style="position:absolute;left:0;text-align:left;z-index:-251460608;mso-position-horizontal-relative:page;mso-position-vertical-relative:page" points="416.4pt,482.9pt,556.3pt,482.9pt,556.3pt,481.9pt,416.4pt,481.9pt,416.4pt,482.9pt" coordsize="2798,20" o:allowincell="f" fillcolor="black" stroked="f">
            <v:path arrowok="t"/>
            <w10:wrap anchorx="page" anchory="page"/>
          </v:polyline>
        </w:pict>
      </w:r>
      <w:r>
        <w:rPr>
          <w:color w:val="000000"/>
          <w:spacing w:val="-4"/>
        </w:rPr>
        <w:pict>
          <v:polyline id="_x0000_s1273" style="position:absolute;left:0;text-align:left;z-index:-251459584;mso-position-horizontal-relative:page;mso-position-vertical-relative:page" points="556.3pt,481.9pt,557.3pt,481.9pt,557.3pt,468.2pt,556.3pt,468.2pt,556.3pt,481.9pt" coordsize="20,274" o:allowincell="f" fillcolor="black" stroked="f">
            <v:path arrowok="t"/>
            <w10:wrap anchorx="page" anchory="page"/>
          </v:polyline>
        </w:pict>
      </w:r>
      <w:r>
        <w:rPr>
          <w:color w:val="000000"/>
          <w:spacing w:val="-4"/>
        </w:rPr>
        <w:pict>
          <v:polyline id="_x0000_s1274" style="position:absolute;left:0;text-align:left;z-index:-251458560;mso-position-horizontal-relative:page;mso-position-vertical-relative:page" points="556.3pt,482.4pt,556.8pt,482.4pt,556.8pt,481.9pt,556.3pt,481.9pt,556.3pt,482.4pt" coordsize="10,10" o:allowincell="f" fillcolor="black" stroked="f">
            <v:path arrowok="t"/>
            <w10:wrap anchorx="page" anchory="page"/>
          </v:polyline>
        </w:pict>
      </w:r>
      <w:r>
        <w:rPr>
          <w:color w:val="000000"/>
          <w:spacing w:val="-4"/>
        </w:rPr>
        <w:pict>
          <v:polyline id="_x0000_s1275" style="position:absolute;left:0;text-align:left;z-index:-251457536;mso-position-horizontal-relative:page;mso-position-vertical-relative:page" points="556.3pt,482.4pt,556.8pt,482.4pt,556.8pt,481.9pt,556.3pt,481.9pt,556.3pt,482.4pt" coordsize="10,10" o:allowincell="f" fillcolor="black" stroked="f">
            <v:path arrowok="t"/>
            <w10:wrap anchorx="page" anchory="page"/>
          </v:polyline>
        </w:pict>
      </w:r>
      <w:r>
        <w:rPr>
          <w:color w:val="000000"/>
          <w:spacing w:val="-4"/>
        </w:rPr>
        <w:pict>
          <v:polyline id="_x0000_s1276" style="position:absolute;left:0;text-align:left;z-index:-251452416;mso-position-horizontal-relative:page;mso-position-vertical-relative:page" points="78pt,544.05pt,127.7pt,544.05pt,127.7pt,524.4pt,78pt,524.4pt,78pt,544.05pt" coordsize="994,394" o:allowincell="f" fillcolor="#d9d9d9" stroked="f">
            <v:path arrowok="t"/>
            <w10:wrap anchorx="page" anchory="page"/>
          </v:polyline>
        </w:pict>
      </w:r>
      <w:r>
        <w:rPr>
          <w:color w:val="000000"/>
          <w:spacing w:val="-4"/>
        </w:rPr>
        <w:pict>
          <v:polyline id="_x0000_s1277" style="position:absolute;left:0;text-align:left;z-index:-251451392;mso-position-horizontal-relative:page;mso-position-vertical-relative:page" points="83.05pt,544.05pt,122.65pt,544.05pt,122.65pt,524.4pt,83.05pt,524.4pt,83.05pt,544.05pt" coordsize="793,394" o:allowincell="f" fillcolor="#d9d9d9" stroked="f">
            <v:path arrowok="t"/>
            <w10:wrap anchorx="page" anchory="page"/>
          </v:polyline>
        </w:pict>
      </w:r>
      <w:r>
        <w:rPr>
          <w:color w:val="000000"/>
          <w:spacing w:val="-4"/>
        </w:rPr>
        <w:pict>
          <v:polyline id="_x0000_s1278" style="position:absolute;left:0;text-align:left;z-index:-251448320;mso-position-horizontal-relative:page;mso-position-vertical-relative:page" points="128.4pt,544.05pt,316.8pt,544.05pt,316.8pt,524.4pt,128.4pt,524.4pt,128.4pt,544.05pt" coordsize="3768,394" o:allowincell="f" fillcolor="#d9d9d9" stroked="f">
            <v:path arrowok="t"/>
            <w10:wrap anchorx="page" anchory="page"/>
          </v:polyline>
        </w:pict>
      </w:r>
      <w:r>
        <w:rPr>
          <w:color w:val="000000"/>
          <w:spacing w:val="-4"/>
        </w:rPr>
        <w:pict>
          <v:polyline id="_x0000_s1279" style="position:absolute;left:0;text-align:left;z-index:-251447296;mso-position-horizontal-relative:page;mso-position-vertical-relative:page" points="133.45pt,544.05pt,311.75pt,544.05pt,311.75pt,524.4pt,133.45pt,524.4pt,133.45pt,544.05pt" coordsize="3567,394" o:allowincell="f" fillcolor="#d9d9d9" stroked="f">
            <v:path arrowok="t"/>
            <w10:wrap anchorx="page" anchory="page"/>
          </v:polyline>
        </w:pict>
      </w:r>
      <w:r>
        <w:rPr>
          <w:color w:val="000000"/>
          <w:spacing w:val="-4"/>
        </w:rPr>
        <w:pict>
          <v:polyline id="_x0000_s1280" style="position:absolute;left:0;text-align:left;z-index:-251444224;mso-position-horizontal-relative:page;mso-position-vertical-relative:page" points="317.3pt,544.05pt,436.55pt,544.05pt,436.55pt,524.4pt,317.3pt,524.4pt,317.3pt,544.05pt" coordsize="2386,394" o:allowincell="f" fillcolor="#d9d9d9" stroked="f">
            <v:path arrowok="t"/>
            <w10:wrap anchorx="page" anchory="page"/>
          </v:polyline>
        </w:pict>
      </w:r>
      <w:r>
        <w:rPr>
          <w:color w:val="000000"/>
          <w:spacing w:val="-4"/>
        </w:rPr>
        <w:pict>
          <v:polyline id="_x0000_s1281" style="position:absolute;left:0;text-align:left;z-index:-251443200;mso-position-horizontal-relative:page;mso-position-vertical-relative:page" points="322.55pt,544.05pt,431.3pt,544.05pt,431.3pt,524.4pt,322.55pt,524.4pt,322.55pt,544.05pt" coordsize="2175,394" o:allowincell="f" fillcolor="#d9d9d9" stroked="f">
            <v:path arrowok="t"/>
            <w10:wrap anchorx="page" anchory="page"/>
          </v:polyline>
        </w:pict>
      </w:r>
      <w:r>
        <w:rPr>
          <w:color w:val="000000"/>
          <w:spacing w:val="-4"/>
        </w:rPr>
        <w:pict>
          <v:polyline id="_x0000_s1282" style="position:absolute;left:0;text-align:left;z-index:-251438080;mso-position-horizontal-relative:page;mso-position-vertical-relative:page" points="437.05pt,544.05pt,556.1pt,544.05pt,556.1pt,524.4pt,437.05pt,524.4pt,437.05pt,544.05pt" coordsize="2382,394" o:allowincell="f" fillcolor="#d9d9d9" stroked="f">
            <v:path arrowok="t"/>
            <w10:wrap anchorx="page" anchory="page"/>
          </v:polyline>
        </w:pict>
      </w:r>
      <w:r>
        <w:rPr>
          <w:color w:val="000000"/>
          <w:spacing w:val="-4"/>
        </w:rPr>
        <w:pict>
          <v:polyline id="_x0000_s1283" style="position:absolute;left:0;text-align:left;z-index:-251437056;mso-position-horizontal-relative:page;mso-position-vertical-relative:page" points="442.05pt,544.05pt,551.05pt,544.05pt,551.05pt,524.4pt,442.05pt,524.4pt,442.05pt,544.05pt" coordsize="2180,394" o:allowincell="f" fillcolor="#d9d9d9" stroked="f">
            <v:path arrowok="t"/>
            <w10:wrap anchorx="page" anchory="page"/>
          </v:polyline>
        </w:pict>
      </w:r>
      <w:r>
        <w:rPr>
          <w:color w:val="000000"/>
          <w:spacing w:val="-4"/>
        </w:rPr>
        <w:pict>
          <v:polyline id="_x0000_s1284" style="position:absolute;left:0;text-align:left;z-index:-251433984;mso-position-horizontal-relative:page;mso-position-vertical-relative:page" points="77.5pt,524.4pt,78pt,524.4pt,78pt,523.9pt,77.5pt,523.9pt,77.5pt,524.4pt" coordsize="10,10" o:allowincell="f" fillcolor="black" stroked="f">
            <v:path arrowok="t"/>
            <w10:wrap anchorx="page" anchory="page"/>
          </v:polyline>
        </w:pict>
      </w:r>
      <w:r>
        <w:rPr>
          <w:color w:val="000000"/>
          <w:spacing w:val="-4"/>
        </w:rPr>
        <w:pict>
          <v:polyline id="_x0000_s1285" style="position:absolute;left:0;text-align:left;z-index:-251431936;mso-position-horizontal-relative:page;mso-position-vertical-relative:page" points="77.5pt,524.4pt,78pt,524.4pt,78pt,523.9pt,77.5pt,523.9pt,77.5pt,524.4pt" coordsize="10,10" o:allowincell="f" fillcolor="black" stroked="f">
            <v:path arrowok="t"/>
            <w10:wrap anchorx="page" anchory="page"/>
          </v:polyline>
        </w:pict>
      </w:r>
      <w:r>
        <w:rPr>
          <w:color w:val="000000"/>
          <w:spacing w:val="-4"/>
        </w:rPr>
        <w:pict>
          <v:polyline id="_x0000_s1286" style="position:absolute;left:0;text-align:left;z-index:-251430912;mso-position-horizontal-relative:page;mso-position-vertical-relative:page" points="78pt,524.9pt,127.9pt,524.9pt,127.9pt,523.9pt,78pt,523.9pt,78pt,524.9pt" coordsize="998,20" o:allowincell="f" fillcolor="black" stroked="f">
            <v:path arrowok="t"/>
            <w10:wrap anchorx="page" anchory="page"/>
          </v:polyline>
        </w:pict>
      </w:r>
      <w:r>
        <w:rPr>
          <w:color w:val="000000"/>
          <w:spacing w:val="-4"/>
        </w:rPr>
        <w:pict>
          <v:polyline id="_x0000_s1287" style="position:absolute;left:0;text-align:left;z-index:-251429888;mso-position-horizontal-relative:page;mso-position-vertical-relative:page" points="127.9pt,524.4pt,128.4pt,524.4pt,128.4pt,523.9pt,127.9pt,523.9pt,127.9pt,524.4pt" coordsize="10,10" o:allowincell="f" fillcolor="black" stroked="f">
            <v:path arrowok="t"/>
            <w10:wrap anchorx="page" anchory="page"/>
          </v:polyline>
        </w:pict>
      </w:r>
      <w:r>
        <w:rPr>
          <w:color w:val="000000"/>
          <w:spacing w:val="-4"/>
        </w:rPr>
        <w:pict>
          <v:polyline id="_x0000_s1288" style="position:absolute;left:0;text-align:left;z-index:-251428864;mso-position-horizontal-relative:page;mso-position-vertical-relative:page" points="128.4pt,524.9pt,316.8pt,524.9pt,316.8pt,523.9pt,128.4pt,523.9pt,128.4pt,524.9pt" coordsize="3768,20" o:allowincell="f" fillcolor="black" stroked="f">
            <v:path arrowok="t"/>
            <w10:wrap anchorx="page" anchory="page"/>
          </v:polyline>
        </w:pict>
      </w:r>
      <w:r>
        <w:rPr>
          <w:color w:val="000000"/>
          <w:spacing w:val="-4"/>
        </w:rPr>
        <w:pict>
          <v:polyline id="_x0000_s1289" style="position:absolute;left:0;text-align:left;z-index:-251427840;mso-position-horizontal-relative:page;mso-position-vertical-relative:page" points="316.8pt,524.4pt,317.3pt,524.4pt,317.3pt,523.9pt,316.8pt,523.9pt,316.8pt,524.4pt" coordsize="10,10" o:allowincell="f" fillcolor="black" stroked="f">
            <v:path arrowok="t"/>
            <w10:wrap anchorx="page" anchory="page"/>
          </v:polyline>
        </w:pict>
      </w:r>
      <w:r>
        <w:rPr>
          <w:color w:val="000000"/>
          <w:spacing w:val="-4"/>
        </w:rPr>
        <w:pict>
          <v:polyline id="_x0000_s1290" style="position:absolute;left:0;text-align:left;z-index:-251425792;mso-position-horizontal-relative:page;mso-position-vertical-relative:page" points="317.25pt,524.9pt,436.55pt,524.9pt,436.55pt,523.9pt,317.25pt,523.9pt,317.25pt,524.9pt" coordsize="2386,20" o:allowincell="f" fillcolor="black" stroked="f">
            <v:path arrowok="t"/>
            <w10:wrap anchorx="page" anchory="page"/>
          </v:polyline>
        </w:pict>
      </w:r>
      <w:r>
        <w:rPr>
          <w:color w:val="000000"/>
          <w:spacing w:val="-4"/>
        </w:rPr>
        <w:pict>
          <v:polyline id="_x0000_s1291" style="position:absolute;left:0;text-align:left;z-index:-251424768;mso-position-horizontal-relative:page;mso-position-vertical-relative:page" points="436.55pt,524.4pt,437.05pt,524.4pt,437.05pt,523.9pt,436.55pt,523.9pt,436.55pt,524.4pt" coordsize="10,10" o:allowincell="f" fillcolor="black" stroked="f">
            <v:path arrowok="t"/>
            <w10:wrap anchorx="page" anchory="page"/>
          </v:polyline>
        </w:pict>
      </w:r>
      <w:r>
        <w:rPr>
          <w:color w:val="000000"/>
          <w:spacing w:val="-4"/>
        </w:rPr>
        <w:pict>
          <v:polyline id="_x0000_s1292" style="position:absolute;left:0;text-align:left;z-index:-251422720;mso-position-horizontal-relative:page;mso-position-vertical-relative:page" points="437pt,524.9pt,556.3pt,524.9pt,556.3pt,523.9pt,437pt,523.9pt,437pt,524.9pt" coordsize="2386,20" o:allowincell="f" fillcolor="black" stroked="f">
            <v:path arrowok="t"/>
            <w10:wrap anchorx="page" anchory="page"/>
          </v:polyline>
        </w:pict>
      </w:r>
      <w:r>
        <w:rPr>
          <w:color w:val="000000"/>
          <w:spacing w:val="-4"/>
        </w:rPr>
        <w:pict>
          <v:polyline id="_x0000_s1293" style="position:absolute;left:0;text-align:left;z-index:-251421696;mso-position-horizontal-relative:page;mso-position-vertical-relative:page" points="556.3pt,524.4pt,556.8pt,524.4pt,556.8pt,523.9pt,556.3pt,523.9pt,556.3pt,524.4pt" coordsize="10,10" o:allowincell="f" fillcolor="black" stroked="f">
            <v:path arrowok="t"/>
            <w10:wrap anchorx="page" anchory="page"/>
          </v:polyline>
        </w:pict>
      </w:r>
      <w:r>
        <w:rPr>
          <w:color w:val="000000"/>
          <w:spacing w:val="-4"/>
        </w:rPr>
        <w:pict>
          <v:polyline id="_x0000_s1294" style="position:absolute;left:0;text-align:left;z-index:-251419648;mso-position-horizontal-relative:page;mso-position-vertical-relative:page" points="556.3pt,524.4pt,556.8pt,524.4pt,556.8pt,523.9pt,556.3pt,523.9pt,556.3pt,524.4pt" coordsize="10,10" o:allowincell="f" fillcolor="black" stroked="f">
            <v:path arrowok="t"/>
            <w10:wrap anchorx="page" anchory="page"/>
          </v:polyline>
        </w:pict>
      </w:r>
      <w:r>
        <w:rPr>
          <w:color w:val="000000"/>
          <w:spacing w:val="-4"/>
        </w:rPr>
        <w:pict>
          <v:polyline id="_x0000_s1295" style="position:absolute;left:0;text-align:left;z-index:-251418624;mso-position-horizontal-relative:page;mso-position-vertical-relative:page" points="77.5pt,544.1pt,78.5pt,544.1pt,78.5pt,524.4pt,77.5pt,524.4pt,77.5pt,544.1pt" coordsize="20,394" o:allowincell="f" fillcolor="black" stroked="f">
            <v:path arrowok="t"/>
            <w10:wrap anchorx="page" anchory="page"/>
          </v:polyline>
        </w:pict>
      </w:r>
      <w:r>
        <w:rPr>
          <w:color w:val="000000"/>
          <w:spacing w:val="-4"/>
        </w:rPr>
        <w:pict>
          <v:polyline id="_x0000_s1296" style="position:absolute;left:0;text-align:left;z-index:-251417600;mso-position-horizontal-relative:page;mso-position-vertical-relative:page" points="127.9pt,544.1pt,128.9pt,544.1pt,128.9pt,524.4pt,127.9pt,524.4pt,127.9pt,544.1pt" coordsize="20,394" o:allowincell="f" fillcolor="black" stroked="f">
            <v:path arrowok="t"/>
            <w10:wrap anchorx="page" anchory="page"/>
          </v:polyline>
        </w:pict>
      </w:r>
      <w:r>
        <w:rPr>
          <w:color w:val="000000"/>
          <w:spacing w:val="-4"/>
        </w:rPr>
        <w:pict>
          <v:polyline id="_x0000_s1297" style="position:absolute;left:0;text-align:left;z-index:-251416576;mso-position-horizontal-relative:page;mso-position-vertical-relative:page" points="316.8pt,544.1pt,317.8pt,544.1pt,317.8pt,524.4pt,316.8pt,524.4pt,316.8pt,544.1pt" coordsize="20,394" o:allowincell="f" fillcolor="black" stroked="f">
            <v:path arrowok="t"/>
            <w10:wrap anchorx="page" anchory="page"/>
          </v:polyline>
        </w:pict>
      </w:r>
      <w:r>
        <w:rPr>
          <w:color w:val="000000"/>
          <w:spacing w:val="-4"/>
        </w:rPr>
        <w:pict>
          <v:polyline id="_x0000_s1298" style="position:absolute;left:0;text-align:left;z-index:-251415552;mso-position-horizontal-relative:page;mso-position-vertical-relative:page" points="436.55pt,544.1pt,437.55pt,544.1pt,437.55pt,524.4pt,436.55pt,524.4pt,436.55pt,544.1pt" coordsize="20,394" o:allowincell="f" fillcolor="black" stroked="f">
            <v:path arrowok="t"/>
            <w10:wrap anchorx="page" anchory="page"/>
          </v:polyline>
        </w:pict>
      </w:r>
      <w:r>
        <w:rPr>
          <w:color w:val="000000"/>
          <w:spacing w:val="-4"/>
        </w:rPr>
        <w:pict>
          <v:polyline id="_x0000_s1299" style="position:absolute;left:0;text-align:left;z-index:-251414528;mso-position-horizontal-relative:page;mso-position-vertical-relative:page" points="556.3pt,544.1pt,557.3pt,544.1pt,557.3pt,524.4pt,556.3pt,524.4pt,556.3pt,544.1pt" coordsize="20,394" o:allowincell="f" fillcolor="black" stroked="f">
            <v:path arrowok="t"/>
            <w10:wrap anchorx="page" anchory="page"/>
          </v:polyline>
        </w:pict>
      </w:r>
      <w:r>
        <w:rPr>
          <w:color w:val="000000"/>
          <w:spacing w:val="-4"/>
        </w:rPr>
        <w:pict>
          <v:polyline id="_x0000_s1300" style="position:absolute;left:0;text-align:left;z-index:-251407360;mso-position-horizontal-relative:page;mso-position-vertical-relative:page" points="77.5pt,544.55pt,78pt,544.55pt,78pt,544.05pt,77.5pt,544.05pt,77.5pt,544.55pt" coordsize="10,10" o:allowincell="f" fillcolor="black" stroked="f">
            <v:path arrowok="t"/>
            <w10:wrap anchorx="page" anchory="page"/>
          </v:polyline>
        </w:pict>
      </w:r>
      <w:r>
        <w:rPr>
          <w:color w:val="000000"/>
          <w:spacing w:val="-4"/>
        </w:rPr>
        <w:pict>
          <v:polyline id="_x0000_s1301" style="position:absolute;left:0;text-align:left;z-index:-251406336;mso-position-horizontal-relative:page;mso-position-vertical-relative:page" points="78pt,545.05pt,127.9pt,545.05pt,127.9pt,544.05pt,78pt,544.05pt,78pt,545.05pt" coordsize="998,20" o:allowincell="f" fillcolor="black" stroked="f">
            <v:path arrowok="t"/>
            <w10:wrap anchorx="page" anchory="page"/>
          </v:polyline>
        </w:pict>
      </w:r>
      <w:r>
        <w:rPr>
          <w:color w:val="000000"/>
          <w:spacing w:val="-4"/>
        </w:rPr>
        <w:pict>
          <v:polyline id="_x0000_s1302" style="position:absolute;left:0;text-align:left;z-index:-251405312;mso-position-horizontal-relative:page;mso-position-vertical-relative:page" points="127.9pt,544.55pt,128.4pt,544.55pt,128.4pt,544.05pt,127.9pt,544.05pt,127.9pt,544.55pt" coordsize="10,10" o:allowincell="f" fillcolor="black" stroked="f">
            <v:path arrowok="t"/>
            <w10:wrap anchorx="page" anchory="page"/>
          </v:polyline>
        </w:pict>
      </w:r>
      <w:r>
        <w:rPr>
          <w:color w:val="000000"/>
          <w:spacing w:val="-4"/>
        </w:rPr>
        <w:pict>
          <v:polyline id="_x0000_s1303" style="position:absolute;left:0;text-align:left;z-index:-251404288;mso-position-horizontal-relative:page;mso-position-vertical-relative:page" points="128.4pt,545.05pt,316.8pt,545.05pt,316.8pt,544.05pt,128.4pt,544.05pt,128.4pt,545.05pt" coordsize="3768,20" o:allowincell="f" fillcolor="black" stroked="f">
            <v:path arrowok="t"/>
            <w10:wrap anchorx="page" anchory="page"/>
          </v:polyline>
        </w:pict>
      </w:r>
      <w:r>
        <w:rPr>
          <w:color w:val="000000"/>
          <w:spacing w:val="-4"/>
        </w:rPr>
        <w:pict>
          <v:polyline id="_x0000_s1304" style="position:absolute;left:0;text-align:left;z-index:-251402240;mso-position-horizontal-relative:page;mso-position-vertical-relative:page" points="316.8pt,544.55pt,317.3pt,544.55pt,317.3pt,544.05pt,316.8pt,544.05pt,316.8pt,544.55pt" coordsize="10,10" o:allowincell="f" fillcolor="black" stroked="f">
            <v:path arrowok="t"/>
            <w10:wrap anchorx="page" anchory="page"/>
          </v:polyline>
        </w:pict>
      </w:r>
      <w:r>
        <w:rPr>
          <w:color w:val="000000"/>
          <w:spacing w:val="-4"/>
        </w:rPr>
        <w:pict>
          <v:polyline id="_x0000_s1305" style="position:absolute;left:0;text-align:left;z-index:-251400192;mso-position-horizontal-relative:page;mso-position-vertical-relative:page" points="317.25pt,545.05pt,436.55pt,545.05pt,436.55pt,544.05pt,317.25pt,544.05pt,317.25pt,545.05pt" coordsize="2386,20" o:allowincell="f" fillcolor="black" stroked="f">
            <v:path arrowok="t"/>
            <w10:wrap anchorx="page" anchory="page"/>
          </v:polyline>
        </w:pict>
      </w:r>
      <w:r>
        <w:rPr>
          <w:color w:val="000000"/>
          <w:spacing w:val="-4"/>
        </w:rPr>
        <w:pict>
          <v:polyline id="_x0000_s1306" style="position:absolute;left:0;text-align:left;z-index:-251399168;mso-position-horizontal-relative:page;mso-position-vertical-relative:page" points="436.55pt,544.55pt,437.05pt,544.55pt,437.05pt,544.05pt,436.55pt,544.05pt,436.55pt,544.55pt" coordsize="10,10" o:allowincell="f" fillcolor="black" stroked="f">
            <v:path arrowok="t"/>
            <w10:wrap anchorx="page" anchory="page"/>
          </v:polyline>
        </w:pict>
      </w:r>
      <w:r>
        <w:rPr>
          <w:color w:val="000000"/>
          <w:spacing w:val="-4"/>
        </w:rPr>
        <w:pict>
          <v:polyline id="_x0000_s1307" style="position:absolute;left:0;text-align:left;z-index:-251398144;mso-position-horizontal-relative:page;mso-position-vertical-relative:page" points="437pt,545.05pt,556.3pt,545.05pt,556.3pt,544.05pt,437pt,544.05pt,437pt,545.05pt" coordsize="2386,20" o:allowincell="f" fillcolor="black" stroked="f">
            <v:path arrowok="t"/>
            <w10:wrap anchorx="page" anchory="page"/>
          </v:polyline>
        </w:pict>
      </w:r>
      <w:r>
        <w:rPr>
          <w:color w:val="000000"/>
          <w:spacing w:val="-4"/>
        </w:rPr>
        <w:pict>
          <v:polyline id="_x0000_s1308" style="position:absolute;left:0;text-align:left;z-index:-251397120;mso-position-horizontal-relative:page;mso-position-vertical-relative:page" points="556.3pt,544.55pt,556.8pt,544.55pt,556.8pt,544.05pt,556.3pt,544.05pt,556.3pt,544.55pt" coordsize="10,10" o:allowincell="f" fillcolor="black" stroked="f">
            <v:path arrowok="t"/>
            <w10:wrap anchorx="page" anchory="page"/>
          </v:polyline>
        </w:pict>
      </w:r>
      <w:r>
        <w:rPr>
          <w:color w:val="000000"/>
          <w:spacing w:val="-4"/>
        </w:rPr>
        <w:pict>
          <v:polyline id="_x0000_s1309" style="position:absolute;left:0;text-align:left;z-index:-251396096;mso-position-horizontal-relative:page;mso-position-vertical-relative:page" points="77.5pt,578.4pt,78.5pt,578.4pt,78.5pt,544.55pt,77.5pt,544.55pt,77.5pt,578.4pt" coordsize="20,677" o:allowincell="f" fillcolor="black" stroked="f">
            <v:path arrowok="t"/>
            <w10:wrap anchorx="page" anchory="page"/>
          </v:polyline>
        </w:pict>
      </w:r>
      <w:r>
        <w:rPr>
          <w:color w:val="000000"/>
          <w:spacing w:val="-4"/>
        </w:rPr>
        <w:pict>
          <v:polyline id="_x0000_s1310" style="position:absolute;left:0;text-align:left;z-index:-251395072;mso-position-horizontal-relative:page;mso-position-vertical-relative:page" points="127.9pt,578.4pt,128.9pt,578.4pt,128.9pt,544.55pt,127.9pt,544.55pt,127.9pt,578.4pt" coordsize="20,677" o:allowincell="f" fillcolor="black" stroked="f">
            <v:path arrowok="t"/>
            <w10:wrap anchorx="page" anchory="page"/>
          </v:polyline>
        </w:pict>
      </w:r>
      <w:r>
        <w:rPr>
          <w:color w:val="000000"/>
          <w:spacing w:val="-4"/>
        </w:rPr>
        <w:pict>
          <v:polyline id="_x0000_s1311" style="position:absolute;left:0;text-align:left;z-index:-251394048;mso-position-horizontal-relative:page;mso-position-vertical-relative:page" points="316.8pt,578.4pt,317.8pt,578.4pt,317.8pt,544.55pt,316.8pt,544.55pt,316.8pt,578.4pt" coordsize="20,677" o:allowincell="f" fillcolor="black" stroked="f">
            <v:path arrowok="t"/>
            <w10:wrap anchorx="page" anchory="page"/>
          </v:polyline>
        </w:pict>
      </w:r>
      <w:r>
        <w:rPr>
          <w:color w:val="000000"/>
          <w:spacing w:val="-4"/>
        </w:rPr>
        <w:pict>
          <v:polyline id="_x0000_s1312" style="position:absolute;left:0;text-align:left;z-index:-251393024;mso-position-horizontal-relative:page;mso-position-vertical-relative:page" points="436.55pt,578.4pt,437.55pt,578.4pt,437.55pt,544.55pt,436.55pt,544.55pt,436.55pt,578.4pt" coordsize="20,677" o:allowincell="f" fillcolor="black" stroked="f">
            <v:path arrowok="t"/>
            <w10:wrap anchorx="page" anchory="page"/>
          </v:polyline>
        </w:pict>
      </w:r>
      <w:r>
        <w:rPr>
          <w:color w:val="000000"/>
          <w:spacing w:val="-4"/>
        </w:rPr>
        <w:pict>
          <v:polyline id="_x0000_s1313" style="position:absolute;left:0;text-align:left;z-index:-251392000;mso-position-horizontal-relative:page;mso-position-vertical-relative:page" points="556.3pt,578.4pt,557.3pt,578.4pt,557.3pt,544.55pt,556.3pt,544.55pt,556.3pt,578.4pt" coordsize="20,677" o:allowincell="f" fillcolor="black" stroked="f">
            <v:path arrowok="t"/>
            <w10:wrap anchorx="page" anchory="page"/>
          </v:polyline>
        </w:pict>
      </w:r>
      <w:r>
        <w:rPr>
          <w:color w:val="000000"/>
          <w:spacing w:val="-4"/>
        </w:rPr>
        <w:pict>
          <v:polyline id="_x0000_s1314" style="position:absolute;left:0;text-align:left;z-index:-251387904;mso-position-horizontal-relative:page;mso-position-vertical-relative:page" points="77.5pt,578.85pt,78pt,578.85pt,78pt,578.4pt,77.5pt,578.4pt,77.5pt,578.85pt" coordsize="10,10" o:allowincell="f" fillcolor="black" stroked="f">
            <v:path arrowok="t"/>
            <w10:wrap anchorx="page" anchory="page"/>
          </v:polyline>
        </w:pict>
      </w:r>
      <w:r>
        <w:rPr>
          <w:color w:val="000000"/>
          <w:spacing w:val="-4"/>
        </w:rPr>
        <w:pict>
          <v:polyline id="_x0000_s1315" style="position:absolute;left:0;text-align:left;z-index:-251386880;mso-position-horizontal-relative:page;mso-position-vertical-relative:page" points="78pt,579.4pt,127.9pt,579.4pt,127.9pt,578.4pt,78pt,578.4pt,78pt,579.4pt" coordsize="998,20" o:allowincell="f" fillcolor="black" stroked="f">
            <v:path arrowok="t"/>
            <w10:wrap anchorx="page" anchory="page"/>
          </v:polyline>
        </w:pict>
      </w:r>
      <w:r>
        <w:rPr>
          <w:color w:val="000000"/>
          <w:spacing w:val="-4"/>
        </w:rPr>
        <w:pict>
          <v:polyline id="_x0000_s1316" style="position:absolute;left:0;text-align:left;z-index:-251385856;mso-position-horizontal-relative:page;mso-position-vertical-relative:page" points="127.9pt,578.85pt,128.4pt,578.85pt,128.4pt,578.4pt,127.9pt,578.4pt,127.9pt,578.85pt" coordsize="10,10" o:allowincell="f" fillcolor="black" stroked="f">
            <v:path arrowok="t"/>
            <w10:wrap anchorx="page" anchory="page"/>
          </v:polyline>
        </w:pict>
      </w:r>
      <w:r>
        <w:rPr>
          <w:color w:val="000000"/>
          <w:spacing w:val="-4"/>
        </w:rPr>
        <w:pict>
          <v:polyline id="_x0000_s1317" style="position:absolute;left:0;text-align:left;z-index:-251384832;mso-position-horizontal-relative:page;mso-position-vertical-relative:page" points="128.4pt,579.4pt,316.8pt,579.4pt,316.8pt,578.4pt,128.4pt,578.4pt,128.4pt,579.4pt" coordsize="3768,20" o:allowincell="f" fillcolor="black" stroked="f">
            <v:path arrowok="t"/>
            <w10:wrap anchorx="page" anchory="page"/>
          </v:polyline>
        </w:pict>
      </w:r>
      <w:r>
        <w:rPr>
          <w:color w:val="000000"/>
          <w:spacing w:val="-4"/>
        </w:rPr>
        <w:pict>
          <v:polyline id="_x0000_s1318" style="position:absolute;left:0;text-align:left;z-index:-251383808;mso-position-horizontal-relative:page;mso-position-vertical-relative:page" points="316.8pt,578.85pt,317.3pt,578.85pt,317.3pt,578.4pt,316.8pt,578.4pt,316.8pt,578.85pt" coordsize="10,10" o:allowincell="f" fillcolor="black" stroked="f">
            <v:path arrowok="t"/>
            <w10:wrap anchorx="page" anchory="page"/>
          </v:polyline>
        </w:pict>
      </w:r>
      <w:r>
        <w:rPr>
          <w:color w:val="000000"/>
          <w:spacing w:val="-4"/>
        </w:rPr>
        <w:pict>
          <v:polyline id="_x0000_s1319" style="position:absolute;left:0;text-align:left;z-index:-251382784;mso-position-horizontal-relative:page;mso-position-vertical-relative:page" points="317.25pt,579.4pt,436.55pt,579.4pt,436.55pt,578.4pt,317.25pt,578.4pt,317.25pt,579.4pt" coordsize="2386,20" o:allowincell="f" fillcolor="black" stroked="f">
            <v:path arrowok="t"/>
            <w10:wrap anchorx="page" anchory="page"/>
          </v:polyline>
        </w:pict>
      </w:r>
      <w:r>
        <w:rPr>
          <w:color w:val="000000"/>
          <w:spacing w:val="-4"/>
        </w:rPr>
        <w:pict>
          <v:polyline id="_x0000_s1320" style="position:absolute;left:0;text-align:left;z-index:-251381760;mso-position-horizontal-relative:page;mso-position-vertical-relative:page" points="436.55pt,578.85pt,437.05pt,578.85pt,437.05pt,578.4pt,436.55pt,578.4pt,436.55pt,578.85pt" coordsize="10,10" o:allowincell="f" fillcolor="black" stroked="f">
            <v:path arrowok="t"/>
            <w10:wrap anchorx="page" anchory="page"/>
          </v:polyline>
        </w:pict>
      </w:r>
      <w:r>
        <w:rPr>
          <w:color w:val="000000"/>
          <w:spacing w:val="-4"/>
        </w:rPr>
        <w:pict>
          <v:polyline id="_x0000_s1321" style="position:absolute;left:0;text-align:left;z-index:-251380736;mso-position-horizontal-relative:page;mso-position-vertical-relative:page" points="437pt,579.4pt,556.3pt,579.4pt,556.3pt,578.4pt,437pt,578.4pt,437pt,579.4pt" coordsize="2386,20" o:allowincell="f" fillcolor="black" stroked="f">
            <v:path arrowok="t"/>
            <w10:wrap anchorx="page" anchory="page"/>
          </v:polyline>
        </w:pict>
      </w:r>
      <w:r>
        <w:rPr>
          <w:color w:val="000000"/>
          <w:spacing w:val="-4"/>
        </w:rPr>
        <w:pict>
          <v:polyline id="_x0000_s1322" style="position:absolute;left:0;text-align:left;z-index:-251379712;mso-position-horizontal-relative:page;mso-position-vertical-relative:page" points="556.3pt,578.85pt,556.8pt,578.85pt,556.8pt,578.4pt,556.3pt,578.4pt,556.3pt,578.85pt" coordsize="10,10" o:allowincell="f" fillcolor="black" stroked="f">
            <v:path arrowok="t"/>
            <w10:wrap anchorx="page" anchory="page"/>
          </v:polyline>
        </w:pict>
      </w:r>
      <w:r>
        <w:rPr>
          <w:color w:val="000000"/>
          <w:spacing w:val="-4"/>
        </w:rPr>
        <w:pict>
          <v:polyline id="_x0000_s1323" style="position:absolute;left:0;text-align:left;z-index:-251378688;mso-position-horizontal-relative:page;mso-position-vertical-relative:page" points="77.5pt,612.5pt,78.5pt,612.5pt,78.5pt,578.85pt,77.5pt,578.85pt,77.5pt,612.5pt" coordsize="20,673" o:allowincell="f" fillcolor="black" stroked="f">
            <v:path arrowok="t"/>
            <w10:wrap anchorx="page" anchory="page"/>
          </v:polyline>
        </w:pict>
      </w:r>
      <w:r>
        <w:rPr>
          <w:color w:val="000000"/>
          <w:spacing w:val="-4"/>
        </w:rPr>
        <w:pict>
          <v:polyline id="_x0000_s1324" style="position:absolute;left:0;text-align:left;z-index:-251376640;mso-position-horizontal-relative:page;mso-position-vertical-relative:page" points="77.5pt,612.95pt,78pt,612.95pt,78pt,612.45pt,77.5pt,612.45pt,77.5pt,612.95pt" coordsize="10,10" o:allowincell="f" fillcolor="black" stroked="f">
            <v:path arrowok="t"/>
            <w10:wrap anchorx="page" anchory="page"/>
          </v:polyline>
        </w:pict>
      </w:r>
      <w:r>
        <w:rPr>
          <w:color w:val="000000"/>
          <w:spacing w:val="-4"/>
        </w:rPr>
        <w:pict>
          <v:polyline id="_x0000_s1325" style="position:absolute;left:0;text-align:left;z-index:-251375616;mso-position-horizontal-relative:page;mso-position-vertical-relative:page" points="77.5pt,612.95pt,78pt,612.95pt,78pt,612.45pt,77.5pt,612.45pt,77.5pt,612.95pt" coordsize="10,10" o:allowincell="f" fillcolor="black" stroked="f">
            <v:path arrowok="t"/>
            <w10:wrap anchorx="page" anchory="page"/>
          </v:polyline>
        </w:pict>
      </w:r>
      <w:r>
        <w:rPr>
          <w:color w:val="000000"/>
          <w:spacing w:val="-4"/>
        </w:rPr>
        <w:pict>
          <v:polyline id="_x0000_s1326" style="position:absolute;left:0;text-align:left;z-index:-251374592;mso-position-horizontal-relative:page;mso-position-vertical-relative:page" points="78pt,613.45pt,127.9pt,613.45pt,127.9pt,612.45pt,78pt,612.45pt,78pt,613.45pt" coordsize="998,20" o:allowincell="f" fillcolor="black" stroked="f">
            <v:path arrowok="t"/>
            <w10:wrap anchorx="page" anchory="page"/>
          </v:polyline>
        </w:pict>
      </w:r>
      <w:r>
        <w:rPr>
          <w:color w:val="000000"/>
          <w:spacing w:val="-4"/>
        </w:rPr>
        <w:pict>
          <v:polyline id="_x0000_s1327" style="position:absolute;left:0;text-align:left;z-index:-251373568;mso-position-horizontal-relative:page;mso-position-vertical-relative:page" points="127.9pt,612.5pt,128.9pt,612.5pt,128.9pt,578.85pt,127.9pt,578.85pt,127.9pt,612.5pt" coordsize="20,673" o:allowincell="f" fillcolor="black" stroked="f">
            <v:path arrowok="t"/>
            <w10:wrap anchorx="page" anchory="page"/>
          </v:polyline>
        </w:pict>
      </w:r>
      <w:r>
        <w:rPr>
          <w:color w:val="000000"/>
          <w:spacing w:val="-4"/>
        </w:rPr>
        <w:pict>
          <v:polyline id="_x0000_s1328" style="position:absolute;left:0;text-align:left;z-index:-251372544;mso-position-horizontal-relative:page;mso-position-vertical-relative:page" points="127.9pt,612.95pt,128.4pt,612.95pt,128.4pt,612.45pt,127.9pt,612.45pt,127.9pt,612.95pt" coordsize="10,10" o:allowincell="f" fillcolor="black" stroked="f">
            <v:path arrowok="t"/>
            <w10:wrap anchorx="page" anchory="page"/>
          </v:polyline>
        </w:pict>
      </w:r>
      <w:r>
        <w:rPr>
          <w:color w:val="000000"/>
          <w:spacing w:val="-4"/>
        </w:rPr>
        <w:pict>
          <v:polyline id="_x0000_s1329" style="position:absolute;left:0;text-align:left;z-index:-251371520;mso-position-horizontal-relative:page;mso-position-vertical-relative:page" points="128.4pt,613.45pt,316.8pt,613.45pt,316.8pt,612.45pt,128.4pt,612.45pt,128.4pt,613.45pt" coordsize="3768,20" o:allowincell="f" fillcolor="black" stroked="f">
            <v:path arrowok="t"/>
            <w10:wrap anchorx="page" anchory="page"/>
          </v:polyline>
        </w:pict>
      </w:r>
      <w:r>
        <w:rPr>
          <w:color w:val="000000"/>
          <w:spacing w:val="-4"/>
        </w:rPr>
        <w:pict>
          <v:polyline id="_x0000_s1330" style="position:absolute;left:0;text-align:left;z-index:-251370496;mso-position-horizontal-relative:page;mso-position-vertical-relative:page" points="316.8pt,612.5pt,317.8pt,612.5pt,317.8pt,578.85pt,316.8pt,578.85pt,316.8pt,612.5pt" coordsize="20,673" o:allowincell="f" fillcolor="black" stroked="f">
            <v:path arrowok="t"/>
            <w10:wrap anchorx="page" anchory="page"/>
          </v:polyline>
        </w:pict>
      </w:r>
      <w:r>
        <w:rPr>
          <w:color w:val="000000"/>
          <w:spacing w:val="-4"/>
        </w:rPr>
        <w:pict>
          <v:polyline id="_x0000_s1331" style="position:absolute;left:0;text-align:left;z-index:-251369472;mso-position-horizontal-relative:page;mso-position-vertical-relative:page" points="316.8pt,612.95pt,317.3pt,612.95pt,317.3pt,612.45pt,316.8pt,612.45pt,316.8pt,612.95pt" coordsize="10,10" o:allowincell="f" fillcolor="black" stroked="f">
            <v:path arrowok="t"/>
            <w10:wrap anchorx="page" anchory="page"/>
          </v:polyline>
        </w:pict>
      </w:r>
      <w:r>
        <w:rPr>
          <w:color w:val="000000"/>
          <w:spacing w:val="-4"/>
        </w:rPr>
        <w:pict>
          <v:polyline id="_x0000_s1332" style="position:absolute;left:0;text-align:left;z-index:-251368448;mso-position-horizontal-relative:page;mso-position-vertical-relative:page" points="317.25pt,613.45pt,436.55pt,613.45pt,436.55pt,612.45pt,317.25pt,612.45pt,317.25pt,613.45pt" coordsize="2386,20" o:allowincell="f" fillcolor="black" stroked="f">
            <v:path arrowok="t"/>
            <w10:wrap anchorx="page" anchory="page"/>
          </v:polyline>
        </w:pict>
      </w:r>
      <w:r>
        <w:rPr>
          <w:color w:val="000000"/>
          <w:spacing w:val="-4"/>
        </w:rPr>
        <w:pict>
          <v:polyline id="_x0000_s1333" style="position:absolute;left:0;text-align:left;z-index:-251367424;mso-position-horizontal-relative:page;mso-position-vertical-relative:page" points="436.55pt,612.5pt,437.55pt,612.5pt,437.55pt,578.85pt,436.55pt,578.85pt,436.55pt,612.5pt" coordsize="20,673" o:allowincell="f" fillcolor="black" stroked="f">
            <v:path arrowok="t"/>
            <w10:wrap anchorx="page" anchory="page"/>
          </v:polyline>
        </w:pict>
      </w:r>
      <w:r>
        <w:rPr>
          <w:color w:val="000000"/>
          <w:spacing w:val="-4"/>
        </w:rPr>
        <w:pict>
          <v:polyline id="_x0000_s1334" style="position:absolute;left:0;text-align:left;z-index:-251366400;mso-position-horizontal-relative:page;mso-position-vertical-relative:page" points="436.55pt,612.95pt,437.05pt,612.95pt,437.05pt,612.45pt,436.55pt,612.45pt,436.55pt,612.95pt" coordsize="10,10" o:allowincell="f" fillcolor="black" stroked="f">
            <v:path arrowok="t"/>
            <w10:wrap anchorx="page" anchory="page"/>
          </v:polyline>
        </w:pict>
      </w:r>
      <w:r>
        <w:rPr>
          <w:color w:val="000000"/>
          <w:spacing w:val="-4"/>
        </w:rPr>
        <w:pict>
          <v:polyline id="_x0000_s1335" style="position:absolute;left:0;text-align:left;z-index:-251365376;mso-position-horizontal-relative:page;mso-position-vertical-relative:page" points="437pt,613.45pt,556.3pt,613.45pt,556.3pt,612.45pt,437pt,612.45pt,437pt,613.45pt" coordsize="2386,20" o:allowincell="f" fillcolor="black" stroked="f">
            <v:path arrowok="t"/>
            <w10:wrap anchorx="page" anchory="page"/>
          </v:polyline>
        </w:pict>
      </w:r>
      <w:r>
        <w:rPr>
          <w:color w:val="000000"/>
          <w:spacing w:val="-4"/>
        </w:rPr>
        <w:pict>
          <v:polyline id="_x0000_s1336" style="position:absolute;left:0;text-align:left;z-index:-251364352;mso-position-horizontal-relative:page;mso-position-vertical-relative:page" points="556.3pt,612.5pt,557.3pt,612.5pt,557.3pt,578.85pt,556.3pt,578.85pt,556.3pt,612.5pt" coordsize="20,673" o:allowincell="f" fillcolor="black" stroked="f">
            <v:path arrowok="t"/>
            <w10:wrap anchorx="page" anchory="page"/>
          </v:polyline>
        </w:pict>
      </w:r>
      <w:r>
        <w:rPr>
          <w:color w:val="000000"/>
          <w:spacing w:val="-4"/>
        </w:rPr>
        <w:pict>
          <v:polyline id="_x0000_s1337" style="position:absolute;left:0;text-align:left;z-index:-251363328;mso-position-horizontal-relative:page;mso-position-vertical-relative:page" points="556.3pt,612.95pt,556.8pt,612.95pt,556.8pt,612.45pt,556.3pt,612.45pt,556.3pt,612.95pt" coordsize="10,10" o:allowincell="f" fillcolor="black" stroked="f">
            <v:path arrowok="t"/>
            <w10:wrap anchorx="page" anchory="page"/>
          </v:polyline>
        </w:pict>
      </w:r>
      <w:r>
        <w:rPr>
          <w:color w:val="000000"/>
          <w:spacing w:val="-4"/>
        </w:rPr>
        <w:pict>
          <v:polyline id="_x0000_s1338" style="position:absolute;left:0;text-align:left;z-index:-251362304;mso-position-horizontal-relative:page;mso-position-vertical-relative:page" points="556.3pt,612.95pt,556.8pt,612.95pt,556.8pt,612.45pt,556.3pt,612.45pt,556.3pt,612.95pt" coordsize="10,10" o:allowincell="f" fillcolor="black" stroked="f">
            <v:path arrowok="t"/>
            <w10:wrap anchorx="page" anchory="page"/>
          </v:polyline>
        </w:pict>
      </w:r>
    </w:p>
    <w:p w:rsidR="00A4401C" w:rsidRDefault="00A4401C">
      <w:pPr>
        <w:autoSpaceDE w:val="0"/>
        <w:autoSpaceDN w:val="0"/>
        <w:adjustRightInd w:val="0"/>
        <w:rPr>
          <w:color w:val="000000"/>
          <w:spacing w:val="-4"/>
        </w:rPr>
        <w:sectPr w:rsidR="00A4401C">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4"/>
        </w:rPr>
      </w:pPr>
      <w:bookmarkStart w:id="39" w:name="Pg39"/>
      <w:bookmarkEnd w:id="39"/>
    </w:p>
    <w:p w:rsidR="00A4401C" w:rsidRDefault="00A4401C">
      <w:pPr>
        <w:autoSpaceDE w:val="0"/>
        <w:autoSpaceDN w:val="0"/>
        <w:adjustRightInd w:val="0"/>
        <w:spacing w:line="276" w:lineRule="exact"/>
        <w:ind w:left="1440"/>
        <w:rPr>
          <w:color w:val="000000"/>
          <w:spacing w:val="-4"/>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56" w:line="276" w:lineRule="exact"/>
        <w:ind w:left="1440"/>
        <w:rPr>
          <w:color w:val="000000"/>
          <w:spacing w:val="-2"/>
        </w:rPr>
      </w:pPr>
      <w:r>
        <w:rPr>
          <w:color w:val="000000"/>
          <w:spacing w:val="-2"/>
        </w:rPr>
        <w:t xml:space="preserve">The following notes apply to all work performed by Affected System Operator (“ASO”): </w:t>
      </w:r>
    </w:p>
    <w:p w:rsidR="00A4401C" w:rsidRDefault="00A4401C">
      <w:pPr>
        <w:autoSpaceDE w:val="0"/>
        <w:autoSpaceDN w:val="0"/>
        <w:adjustRightInd w:val="0"/>
        <w:spacing w:line="260" w:lineRule="exact"/>
        <w:ind w:left="1800"/>
        <w:jc w:val="both"/>
        <w:rPr>
          <w:color w:val="000000"/>
          <w:spacing w:val="-2"/>
        </w:rPr>
      </w:pPr>
    </w:p>
    <w:p w:rsidR="00A4401C" w:rsidRDefault="002E574B">
      <w:pPr>
        <w:tabs>
          <w:tab w:val="left" w:pos="2160"/>
        </w:tabs>
        <w:autoSpaceDE w:val="0"/>
        <w:autoSpaceDN w:val="0"/>
        <w:adjustRightInd w:val="0"/>
        <w:spacing w:before="38" w:line="260" w:lineRule="exact"/>
        <w:ind w:left="1800" w:right="1598"/>
        <w:jc w:val="both"/>
        <w:rPr>
          <w:color w:val="000000"/>
          <w:spacing w:val="-1"/>
        </w:rPr>
      </w:pPr>
      <w:r>
        <w:rPr>
          <w:color w:val="000000"/>
          <w:spacing w:val="-1"/>
        </w:rPr>
        <w:t>A.</w:t>
      </w:r>
      <w:r>
        <w:rPr>
          <w:rFonts w:ascii="Arial" w:hAnsi="Arial"/>
          <w:color w:val="000000"/>
          <w:spacing w:val="-1"/>
        </w:rPr>
        <w:t xml:space="preserve"> </w:t>
      </w:r>
      <w:r>
        <w:rPr>
          <w:color w:val="000000"/>
          <w:spacing w:val="-1"/>
        </w:rPr>
        <w:t xml:space="preserve">ASO work durations do not include holiday work; if an ASO holiday occurs during an </w:t>
      </w:r>
      <w:r>
        <w:rPr>
          <w:color w:val="000000"/>
          <w:spacing w:val="-1"/>
        </w:rPr>
        <w:br/>
      </w:r>
      <w:r>
        <w:rPr>
          <w:color w:val="000000"/>
          <w:spacing w:val="-1"/>
        </w:rPr>
        <w:tab/>
      </w:r>
      <w:r>
        <w:rPr>
          <w:color w:val="000000"/>
          <w:spacing w:val="-1"/>
        </w:rPr>
        <w:t xml:space="preserve">event on these milestones, then effected dates shall be extended day-for-day. </w:t>
      </w:r>
    </w:p>
    <w:p w:rsidR="00A4401C" w:rsidRDefault="00A4401C">
      <w:pPr>
        <w:autoSpaceDE w:val="0"/>
        <w:autoSpaceDN w:val="0"/>
        <w:adjustRightInd w:val="0"/>
        <w:spacing w:line="276" w:lineRule="exact"/>
        <w:ind w:left="1800"/>
        <w:rPr>
          <w:color w:val="000000"/>
          <w:spacing w:val="-1"/>
        </w:rPr>
      </w:pPr>
    </w:p>
    <w:p w:rsidR="00A4401C" w:rsidRDefault="002E574B">
      <w:pPr>
        <w:autoSpaceDE w:val="0"/>
        <w:autoSpaceDN w:val="0"/>
        <w:adjustRightInd w:val="0"/>
        <w:spacing w:before="11" w:line="276" w:lineRule="exact"/>
        <w:ind w:left="1800"/>
        <w:rPr>
          <w:color w:val="000000"/>
          <w:spacing w:val="-1"/>
        </w:rPr>
      </w:pPr>
      <w:r>
        <w:rPr>
          <w:color w:val="000000"/>
          <w:spacing w:val="-1"/>
        </w:rPr>
        <w:t>B.</w:t>
      </w:r>
      <w:r>
        <w:rPr>
          <w:rFonts w:ascii="Arial" w:hAnsi="Arial"/>
          <w:color w:val="000000"/>
          <w:spacing w:val="-1"/>
        </w:rPr>
        <w:t xml:space="preserve"> </w:t>
      </w:r>
      <w:r>
        <w:rPr>
          <w:color w:val="000000"/>
          <w:spacing w:val="-1"/>
        </w:rPr>
        <w:t xml:space="preserve">All ASO outage durations necessary to perform the work are dependent on favorable </w:t>
      </w:r>
    </w:p>
    <w:p w:rsidR="00A4401C" w:rsidRDefault="002E574B">
      <w:pPr>
        <w:autoSpaceDE w:val="0"/>
        <w:autoSpaceDN w:val="0"/>
        <w:adjustRightInd w:val="0"/>
        <w:spacing w:before="18" w:line="260" w:lineRule="exact"/>
        <w:ind w:left="2160" w:right="1385"/>
        <w:jc w:val="both"/>
        <w:rPr>
          <w:color w:val="000000"/>
          <w:spacing w:val="-3"/>
        </w:rPr>
      </w:pPr>
      <w:r>
        <w:rPr>
          <w:color w:val="000000"/>
          <w:spacing w:val="-2"/>
        </w:rPr>
        <w:t xml:space="preserve">weather conditions where the work is being performed.  Unfavorable weather conditions </w:t>
      </w:r>
      <w:r>
        <w:rPr>
          <w:color w:val="000000"/>
          <w:spacing w:val="-3"/>
        </w:rPr>
        <w:t xml:space="preserve">may </w:t>
      </w:r>
      <w:r>
        <w:rPr>
          <w:color w:val="000000"/>
          <w:spacing w:val="-3"/>
        </w:rPr>
        <w:t xml:space="preserve">extend the length of such outage durations. </w:t>
      </w:r>
    </w:p>
    <w:p w:rsidR="00A4401C" w:rsidRDefault="00A4401C">
      <w:pPr>
        <w:autoSpaceDE w:val="0"/>
        <w:autoSpaceDN w:val="0"/>
        <w:adjustRightInd w:val="0"/>
        <w:spacing w:line="280" w:lineRule="exact"/>
        <w:ind w:left="1800"/>
        <w:jc w:val="both"/>
        <w:rPr>
          <w:color w:val="000000"/>
          <w:spacing w:val="-3"/>
        </w:rPr>
      </w:pPr>
    </w:p>
    <w:p w:rsidR="00A4401C" w:rsidRDefault="002E574B">
      <w:pPr>
        <w:tabs>
          <w:tab w:val="left" w:pos="2160"/>
        </w:tabs>
        <w:autoSpaceDE w:val="0"/>
        <w:autoSpaceDN w:val="0"/>
        <w:adjustRightInd w:val="0"/>
        <w:spacing w:before="4" w:line="280" w:lineRule="exact"/>
        <w:ind w:left="1800" w:right="1376"/>
        <w:jc w:val="both"/>
        <w:rPr>
          <w:color w:val="000000"/>
          <w:spacing w:val="-2"/>
        </w:rPr>
      </w:pPr>
      <w:r>
        <w:rPr>
          <w:color w:val="000000"/>
          <w:spacing w:val="-1"/>
        </w:rPr>
        <w:t>C.</w:t>
      </w:r>
      <w:r>
        <w:rPr>
          <w:rFonts w:ascii="Arial" w:hAnsi="Arial"/>
          <w:color w:val="000000"/>
          <w:spacing w:val="-1"/>
        </w:rPr>
        <w:t xml:space="preserve"> </w:t>
      </w:r>
      <w:r>
        <w:rPr>
          <w:color w:val="000000"/>
          <w:spacing w:val="-1"/>
        </w:rPr>
        <w:t xml:space="preserve">Transmission System emergencies take precedence over all work and could significantly </w:t>
      </w:r>
      <w:r>
        <w:rPr>
          <w:color w:val="000000"/>
          <w:spacing w:val="-1"/>
        </w:rPr>
        <w:br/>
      </w:r>
      <w:r>
        <w:rPr>
          <w:color w:val="000000"/>
          <w:spacing w:val="-1"/>
        </w:rPr>
        <w:tab/>
      </w:r>
      <w:r>
        <w:rPr>
          <w:color w:val="000000"/>
          <w:spacing w:val="-2"/>
        </w:rPr>
        <w:t xml:space="preserve">impact the schedule and durations. </w:t>
      </w:r>
    </w:p>
    <w:p w:rsidR="00A4401C" w:rsidRDefault="00A4401C">
      <w:pPr>
        <w:autoSpaceDE w:val="0"/>
        <w:autoSpaceDN w:val="0"/>
        <w:adjustRightInd w:val="0"/>
        <w:spacing w:line="275" w:lineRule="exact"/>
        <w:ind w:left="1800"/>
        <w:rPr>
          <w:color w:val="000000"/>
          <w:spacing w:val="-2"/>
        </w:rPr>
      </w:pPr>
    </w:p>
    <w:p w:rsidR="00A4401C" w:rsidRDefault="002E574B">
      <w:pPr>
        <w:tabs>
          <w:tab w:val="left" w:pos="2160"/>
        </w:tabs>
        <w:autoSpaceDE w:val="0"/>
        <w:autoSpaceDN w:val="0"/>
        <w:adjustRightInd w:val="0"/>
        <w:spacing w:before="10" w:line="275" w:lineRule="exact"/>
        <w:ind w:left="1800" w:right="1254"/>
        <w:rPr>
          <w:color w:val="000000"/>
          <w:spacing w:val="-3"/>
        </w:rPr>
      </w:pPr>
      <w:r>
        <w:rPr>
          <w:color w:val="000000"/>
          <w:spacing w:val="-1"/>
        </w:rPr>
        <w:t>D.</w:t>
      </w:r>
      <w:r>
        <w:rPr>
          <w:rFonts w:ascii="Arial" w:hAnsi="Arial"/>
          <w:color w:val="000000"/>
          <w:spacing w:val="-1"/>
        </w:rPr>
        <w:t xml:space="preserve"> </w:t>
      </w:r>
      <w:r>
        <w:rPr>
          <w:color w:val="000000"/>
          <w:spacing w:val="-1"/>
        </w:rPr>
        <w:t xml:space="preserve">ASO schedules its resources months in advance, and its ability to reschedule manpower is </w:t>
      </w:r>
      <w:r>
        <w:rPr>
          <w:color w:val="000000"/>
          <w:spacing w:val="-1"/>
        </w:rPr>
        <w:br/>
      </w:r>
      <w:r>
        <w:rPr>
          <w:color w:val="000000"/>
          <w:spacing w:val="-1"/>
        </w:rPr>
        <w:tab/>
      </w:r>
      <w:r>
        <w:rPr>
          <w:color w:val="000000"/>
          <w:spacing w:val="-2"/>
        </w:rPr>
        <w:t xml:space="preserve">limited by resource allocation to other ASO projects and tasks.  If Developer misses a </w:t>
      </w:r>
      <w:r>
        <w:rPr>
          <w:color w:val="000000"/>
          <w:spacing w:val="-2"/>
        </w:rPr>
        <w:br/>
      </w:r>
      <w:r>
        <w:rPr>
          <w:color w:val="000000"/>
          <w:spacing w:val="-2"/>
        </w:rPr>
        <w:tab/>
        <w:t>scheduled milestone that directly affects performance of an ASO’s milestone,</w:t>
      </w:r>
      <w:r>
        <w:rPr>
          <w:color w:val="000000"/>
          <w:spacing w:val="-2"/>
        </w:rPr>
        <w:t xml:space="preserve"> </w:t>
      </w:r>
      <w:r>
        <w:rPr>
          <w:color w:val="000000"/>
          <w:spacing w:val="-2"/>
        </w:rPr>
        <w:br/>
      </w:r>
      <w:r>
        <w:rPr>
          <w:color w:val="000000"/>
          <w:spacing w:val="-2"/>
        </w:rPr>
        <w:tab/>
        <w:t xml:space="preserve">performance or completion of ASO’s relevant milestone may be delayed until the ASO </w:t>
      </w:r>
      <w:r>
        <w:rPr>
          <w:color w:val="000000"/>
          <w:spacing w:val="-2"/>
        </w:rPr>
        <w:br/>
      </w:r>
      <w:r>
        <w:rPr>
          <w:color w:val="000000"/>
          <w:spacing w:val="-2"/>
        </w:rPr>
        <w:tab/>
      </w:r>
      <w:r>
        <w:rPr>
          <w:color w:val="000000"/>
          <w:spacing w:val="-3"/>
        </w:rPr>
        <w:t xml:space="preserve">Owner can reschedule its manpower to work on the assigned task. </w:t>
      </w:r>
    </w:p>
    <w:p w:rsidR="00A4401C" w:rsidRDefault="00A4401C">
      <w:pPr>
        <w:autoSpaceDE w:val="0"/>
        <w:autoSpaceDN w:val="0"/>
        <w:adjustRightInd w:val="0"/>
        <w:spacing w:line="276" w:lineRule="exact"/>
        <w:ind w:left="1440"/>
        <w:rPr>
          <w:color w:val="000000"/>
          <w:spacing w:val="-3"/>
        </w:rPr>
      </w:pPr>
    </w:p>
    <w:p w:rsidR="00A4401C" w:rsidRDefault="002E574B">
      <w:pPr>
        <w:tabs>
          <w:tab w:val="left" w:pos="2160"/>
        </w:tabs>
        <w:autoSpaceDE w:val="0"/>
        <w:autoSpaceDN w:val="0"/>
        <w:adjustRightInd w:val="0"/>
        <w:spacing w:before="9" w:line="276" w:lineRule="exact"/>
        <w:ind w:left="1440"/>
        <w:rPr>
          <w:rFonts w:ascii="Times New Roman Bold" w:hAnsi="Times New Roman Bold"/>
          <w:color w:val="000000"/>
          <w:spacing w:val="-4"/>
        </w:rPr>
      </w:pPr>
      <w:r>
        <w:rPr>
          <w:rFonts w:ascii="Times New Roman Bold" w:hAnsi="Times New Roman Bold"/>
          <w:color w:val="000000"/>
          <w:spacing w:val="-4"/>
        </w:rPr>
        <w:t>4.</w:t>
      </w:r>
      <w:r>
        <w:rPr>
          <w:rFonts w:ascii="Times New Roman Bold" w:hAnsi="Times New Roman Bold"/>
          <w:color w:val="000000"/>
          <w:spacing w:val="-4"/>
        </w:rPr>
        <w:tab/>
        <w:t>Security</w:t>
      </w:r>
    </w:p>
    <w:p w:rsidR="00A4401C" w:rsidRDefault="002E574B">
      <w:pPr>
        <w:autoSpaceDE w:val="0"/>
        <w:autoSpaceDN w:val="0"/>
        <w:adjustRightInd w:val="0"/>
        <w:spacing w:before="261" w:line="280" w:lineRule="exact"/>
        <w:ind w:left="1440" w:right="1751" w:firstLine="720"/>
        <w:jc w:val="both"/>
        <w:rPr>
          <w:color w:val="000000"/>
          <w:spacing w:val="-3"/>
        </w:rPr>
      </w:pPr>
      <w:r>
        <w:rPr>
          <w:color w:val="000000"/>
          <w:spacing w:val="-2"/>
        </w:rPr>
        <w:t xml:space="preserve">Developer will provide Affected System Owner with a cash deposit in the amount of </w:t>
      </w:r>
      <w:r>
        <w:rPr>
          <w:color w:val="000000"/>
          <w:spacing w:val="-3"/>
        </w:rPr>
        <w:t xml:space="preserve">$40,000 </w:t>
      </w:r>
      <w:r>
        <w:rPr>
          <w:color w:val="000000"/>
          <w:spacing w:val="-3"/>
        </w:rPr>
        <w:t xml:space="preserve">USD to satisfy the Security requirement. </w:t>
      </w: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A4401C">
      <w:pPr>
        <w:autoSpaceDE w:val="0"/>
        <w:autoSpaceDN w:val="0"/>
        <w:adjustRightInd w:val="0"/>
        <w:spacing w:line="276" w:lineRule="exact"/>
        <w:ind w:left="5932"/>
        <w:rPr>
          <w:color w:val="000000"/>
          <w:spacing w:val="-3"/>
        </w:rPr>
      </w:pPr>
    </w:p>
    <w:p w:rsidR="00A4401C" w:rsidRDefault="002E574B">
      <w:pPr>
        <w:autoSpaceDE w:val="0"/>
        <w:autoSpaceDN w:val="0"/>
        <w:adjustRightInd w:val="0"/>
        <w:spacing w:before="156" w:line="276" w:lineRule="exact"/>
        <w:ind w:left="5932"/>
        <w:rPr>
          <w:color w:val="000000"/>
          <w:spacing w:val="-4"/>
        </w:rPr>
      </w:pPr>
      <w:r>
        <w:rPr>
          <w:color w:val="000000"/>
          <w:spacing w:val="-4"/>
        </w:rPr>
        <w:t xml:space="preserve">A-2 </w:t>
      </w:r>
    </w:p>
    <w:p w:rsidR="00A4401C" w:rsidRDefault="00A4401C">
      <w:pPr>
        <w:autoSpaceDE w:val="0"/>
        <w:autoSpaceDN w:val="0"/>
        <w:adjustRightInd w:val="0"/>
        <w:rPr>
          <w:color w:val="000000"/>
          <w:spacing w:val="-4"/>
        </w:rPr>
        <w:sectPr w:rsidR="00A4401C">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4"/>
        </w:rPr>
      </w:pPr>
      <w:bookmarkStart w:id="40" w:name="Pg40"/>
      <w:bookmarkEnd w:id="40"/>
    </w:p>
    <w:p w:rsidR="00A4401C" w:rsidRDefault="00A4401C">
      <w:pPr>
        <w:autoSpaceDE w:val="0"/>
        <w:autoSpaceDN w:val="0"/>
        <w:adjustRightInd w:val="0"/>
        <w:spacing w:line="276" w:lineRule="exact"/>
        <w:ind w:left="1440"/>
        <w:rPr>
          <w:color w:val="000000"/>
          <w:spacing w:val="-4"/>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2592</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A4401C" w:rsidRDefault="002E574B">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4401C" w:rsidRDefault="002E574B">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4401C" w:rsidRDefault="002E574B">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A4401C" w:rsidRDefault="002E574B">
      <w:pPr>
        <w:autoSpaceDE w:val="0"/>
        <w:autoSpaceDN w:val="0"/>
        <w:adjustRightInd w:val="0"/>
        <w:spacing w:before="244" w:line="276" w:lineRule="exact"/>
        <w:ind w:left="1440"/>
        <w:rPr>
          <w:color w:val="000000"/>
          <w:spacing w:val="-3"/>
        </w:rPr>
      </w:pPr>
      <w:r>
        <w:rPr>
          <w:color w:val="000000"/>
          <w:spacing w:val="-3"/>
        </w:rPr>
        <w:t xml:space="preserve">New York Independent System Operator, Inc. </w:t>
      </w:r>
    </w:p>
    <w:p w:rsidR="00A4401C" w:rsidRDefault="002E574B">
      <w:pPr>
        <w:autoSpaceDE w:val="0"/>
        <w:autoSpaceDN w:val="0"/>
        <w:adjustRightInd w:val="0"/>
        <w:spacing w:before="1" w:line="256" w:lineRule="exact"/>
        <w:ind w:left="1440"/>
        <w:rPr>
          <w:color w:val="000000"/>
          <w:spacing w:val="-3"/>
        </w:rPr>
      </w:pPr>
      <w:r>
        <w:rPr>
          <w:color w:val="000000"/>
          <w:spacing w:val="-3"/>
        </w:rPr>
        <w:t>Attn:  Vice President, System a</w:t>
      </w:r>
      <w:r>
        <w:rPr>
          <w:color w:val="000000"/>
          <w:spacing w:val="-3"/>
        </w:rPr>
        <w:t xml:space="preserve">nd Resource Planning </w:t>
      </w:r>
    </w:p>
    <w:p w:rsidR="00A4401C" w:rsidRDefault="002E574B">
      <w:pPr>
        <w:autoSpaceDE w:val="0"/>
        <w:autoSpaceDN w:val="0"/>
        <w:adjustRightInd w:val="0"/>
        <w:spacing w:before="8" w:line="276" w:lineRule="exact"/>
        <w:ind w:left="1440"/>
        <w:rPr>
          <w:color w:val="000000"/>
          <w:spacing w:val="-3"/>
        </w:rPr>
      </w:pPr>
      <w:r>
        <w:rPr>
          <w:color w:val="000000"/>
          <w:spacing w:val="-3"/>
        </w:rPr>
        <w:t xml:space="preserve">10 Krey Boulevard </w:t>
      </w:r>
    </w:p>
    <w:p w:rsidR="00A4401C" w:rsidRDefault="002E574B">
      <w:pPr>
        <w:autoSpaceDE w:val="0"/>
        <w:autoSpaceDN w:val="0"/>
        <w:adjustRightInd w:val="0"/>
        <w:spacing w:before="9" w:line="270" w:lineRule="exact"/>
        <w:ind w:left="1440" w:right="8317"/>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Email: </w:t>
      </w:r>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0" w:line="276" w:lineRule="exact"/>
        <w:ind w:left="1440"/>
        <w:rPr>
          <w:color w:val="000000"/>
          <w:spacing w:val="-3"/>
          <w:u w:val="single"/>
        </w:rPr>
      </w:pPr>
      <w:r>
        <w:rPr>
          <w:color w:val="000000"/>
          <w:spacing w:val="-3"/>
          <w:u w:val="single"/>
        </w:rPr>
        <w:t xml:space="preserve">PPM Roaring Brook, LLC: </w:t>
      </w:r>
    </w:p>
    <w:p w:rsidR="00A4401C" w:rsidRDefault="00A4401C">
      <w:pPr>
        <w:autoSpaceDE w:val="0"/>
        <w:autoSpaceDN w:val="0"/>
        <w:adjustRightInd w:val="0"/>
        <w:spacing w:line="276" w:lineRule="exact"/>
        <w:ind w:left="1440"/>
        <w:rPr>
          <w:color w:val="000000"/>
          <w:spacing w:val="-3"/>
          <w:u w:val="single"/>
        </w:rPr>
      </w:pPr>
    </w:p>
    <w:p w:rsidR="00A4401C" w:rsidRDefault="002E574B">
      <w:pPr>
        <w:autoSpaceDE w:val="0"/>
        <w:autoSpaceDN w:val="0"/>
        <w:adjustRightInd w:val="0"/>
        <w:spacing w:before="8" w:line="276" w:lineRule="exact"/>
        <w:ind w:left="1440"/>
        <w:rPr>
          <w:color w:val="000000"/>
          <w:spacing w:val="-3"/>
        </w:rPr>
      </w:pPr>
      <w:r>
        <w:rPr>
          <w:color w:val="000000"/>
          <w:spacing w:val="-3"/>
        </w:rPr>
        <w:t xml:space="preserve">PPM Roaring Brook, LLC </w:t>
      </w:r>
    </w:p>
    <w:p w:rsidR="00A4401C" w:rsidRDefault="002E574B">
      <w:pPr>
        <w:autoSpaceDE w:val="0"/>
        <w:autoSpaceDN w:val="0"/>
        <w:adjustRightInd w:val="0"/>
        <w:spacing w:before="18" w:line="260" w:lineRule="exact"/>
        <w:ind w:left="1440" w:right="5723"/>
        <w:jc w:val="both"/>
        <w:rPr>
          <w:color w:val="000000"/>
          <w:spacing w:val="-3"/>
        </w:rPr>
      </w:pPr>
      <w:r>
        <w:rPr>
          <w:color w:val="000000"/>
          <w:spacing w:val="-3"/>
        </w:rPr>
        <w:t xml:space="preserve">Attn: Asset Manager, Roaring Brook Wind Project 1125 NW Couch St., Suite 700 </w:t>
      </w:r>
    </w:p>
    <w:p w:rsidR="00A4401C" w:rsidRDefault="002E574B">
      <w:pPr>
        <w:autoSpaceDE w:val="0"/>
        <w:autoSpaceDN w:val="0"/>
        <w:adjustRightInd w:val="0"/>
        <w:spacing w:before="7" w:line="276" w:lineRule="exact"/>
        <w:ind w:left="1440"/>
        <w:rPr>
          <w:color w:val="000000"/>
          <w:spacing w:val="-3"/>
        </w:rPr>
      </w:pPr>
      <w:r>
        <w:rPr>
          <w:color w:val="000000"/>
          <w:spacing w:val="-3"/>
        </w:rPr>
        <w:t xml:space="preserve">Portland, OR  97209 </w:t>
      </w:r>
    </w:p>
    <w:p w:rsidR="00A4401C" w:rsidRDefault="002E574B">
      <w:pPr>
        <w:autoSpaceDE w:val="0"/>
        <w:autoSpaceDN w:val="0"/>
        <w:adjustRightInd w:val="0"/>
        <w:spacing w:before="4" w:line="276" w:lineRule="exact"/>
        <w:ind w:left="1440"/>
        <w:rPr>
          <w:color w:val="000000"/>
          <w:spacing w:val="-3"/>
        </w:rPr>
      </w:pPr>
      <w:r>
        <w:rPr>
          <w:color w:val="000000"/>
          <w:spacing w:val="-3"/>
        </w:rPr>
        <w:t xml:space="preserve">Phone: (503) 796-7000 </w:t>
      </w:r>
    </w:p>
    <w:p w:rsidR="00A4401C" w:rsidRDefault="002E574B">
      <w:pPr>
        <w:autoSpaceDE w:val="0"/>
        <w:autoSpaceDN w:val="0"/>
        <w:adjustRightInd w:val="0"/>
        <w:spacing w:before="264" w:line="276" w:lineRule="exact"/>
        <w:ind w:left="1440"/>
        <w:rPr>
          <w:color w:val="000000"/>
          <w:spacing w:val="-3"/>
        </w:rPr>
      </w:pPr>
      <w:r>
        <w:rPr>
          <w:color w:val="000000"/>
          <w:spacing w:val="-3"/>
        </w:rPr>
        <w:t xml:space="preserve">With a copy to: </w:t>
      </w:r>
    </w:p>
    <w:p w:rsidR="00A4401C" w:rsidRDefault="002E574B">
      <w:pPr>
        <w:autoSpaceDE w:val="0"/>
        <w:autoSpaceDN w:val="0"/>
        <w:adjustRightInd w:val="0"/>
        <w:spacing w:before="4" w:line="276" w:lineRule="exact"/>
        <w:ind w:left="1440"/>
        <w:rPr>
          <w:color w:val="000000"/>
          <w:spacing w:val="-3"/>
        </w:rPr>
      </w:pPr>
      <w:r>
        <w:rPr>
          <w:color w:val="000000"/>
          <w:spacing w:val="-3"/>
        </w:rPr>
        <w:t xml:space="preserve">PPM Roaring Brook, LLC </w:t>
      </w:r>
    </w:p>
    <w:p w:rsidR="00A4401C" w:rsidRDefault="002E574B">
      <w:pPr>
        <w:autoSpaceDE w:val="0"/>
        <w:autoSpaceDN w:val="0"/>
        <w:adjustRightInd w:val="0"/>
        <w:spacing w:before="1" w:line="280" w:lineRule="exact"/>
        <w:ind w:left="1440" w:right="7622"/>
        <w:jc w:val="both"/>
        <w:rPr>
          <w:color w:val="000000"/>
          <w:spacing w:val="-3"/>
        </w:rPr>
      </w:pPr>
      <w:r>
        <w:rPr>
          <w:color w:val="000000"/>
          <w:spacing w:val="-3"/>
        </w:rPr>
        <w:t xml:space="preserve">Attn: Contracts Administration 1125 NW Couch St., Suite 700 Portland, OR  97209 </w:t>
      </w:r>
    </w:p>
    <w:p w:rsidR="00A4401C" w:rsidRDefault="002E574B">
      <w:pPr>
        <w:autoSpaceDE w:val="0"/>
        <w:autoSpaceDN w:val="0"/>
        <w:adjustRightInd w:val="0"/>
        <w:spacing w:before="4" w:line="276" w:lineRule="exact"/>
        <w:ind w:left="1440"/>
        <w:rPr>
          <w:color w:val="000000"/>
          <w:spacing w:val="-3"/>
        </w:rPr>
      </w:pPr>
      <w:r>
        <w:rPr>
          <w:color w:val="000000"/>
          <w:spacing w:val="-3"/>
        </w:rPr>
        <w:t xml:space="preserve">Phone: (503) 796-7000 </w:t>
      </w:r>
    </w:p>
    <w:p w:rsidR="00A4401C" w:rsidRDefault="002E574B">
      <w:pPr>
        <w:autoSpaceDE w:val="0"/>
        <w:autoSpaceDN w:val="0"/>
        <w:adjustRightInd w:val="0"/>
        <w:spacing w:before="264" w:line="276" w:lineRule="exact"/>
        <w:ind w:left="1440"/>
        <w:rPr>
          <w:color w:val="000000"/>
          <w:spacing w:val="-3"/>
          <w:u w:val="single"/>
        </w:rPr>
      </w:pPr>
      <w:r>
        <w:rPr>
          <w:color w:val="000000"/>
          <w:spacing w:val="-3"/>
          <w:u w:val="single"/>
        </w:rPr>
        <w:t xml:space="preserve">New York Power Authority: </w:t>
      </w:r>
    </w:p>
    <w:p w:rsidR="00A4401C" w:rsidRDefault="00A4401C">
      <w:pPr>
        <w:autoSpaceDE w:val="0"/>
        <w:autoSpaceDN w:val="0"/>
        <w:adjustRightInd w:val="0"/>
        <w:spacing w:line="270" w:lineRule="exact"/>
        <w:ind w:left="1440"/>
        <w:rPr>
          <w:color w:val="000000"/>
          <w:spacing w:val="-3"/>
          <w:u w:val="single"/>
        </w:rPr>
      </w:pPr>
    </w:p>
    <w:p w:rsidR="00A4401C" w:rsidRDefault="002E574B">
      <w:pPr>
        <w:autoSpaceDE w:val="0"/>
        <w:autoSpaceDN w:val="0"/>
        <w:adjustRightInd w:val="0"/>
        <w:spacing w:before="19" w:line="270" w:lineRule="exact"/>
        <w:ind w:left="1440" w:right="7515"/>
        <w:rPr>
          <w:color w:val="000000"/>
          <w:spacing w:val="-3"/>
        </w:rPr>
      </w:pPr>
      <w:r>
        <w:rPr>
          <w:color w:val="000000"/>
          <w:spacing w:val="-3"/>
        </w:rPr>
        <w:t xml:space="preserve">Sr Vice President Power Supply New York Power Authority </w:t>
      </w:r>
      <w:r>
        <w:rPr>
          <w:color w:val="000000"/>
          <w:spacing w:val="-3"/>
        </w:rPr>
        <w:t xml:space="preserve">Clark Energy Center </w:t>
      </w:r>
    </w:p>
    <w:p w:rsidR="00A4401C" w:rsidRDefault="002E574B">
      <w:pPr>
        <w:autoSpaceDE w:val="0"/>
        <w:autoSpaceDN w:val="0"/>
        <w:adjustRightInd w:val="0"/>
        <w:spacing w:before="2" w:line="280" w:lineRule="exact"/>
        <w:ind w:left="1440" w:right="8175"/>
        <w:jc w:val="both"/>
        <w:rPr>
          <w:color w:val="000000"/>
          <w:spacing w:val="-3"/>
        </w:rPr>
      </w:pPr>
      <w:r>
        <w:rPr>
          <w:color w:val="000000"/>
          <w:spacing w:val="-3"/>
        </w:rPr>
        <w:t xml:space="preserve">6250 Glass Factory Road </w:t>
      </w:r>
      <w:r>
        <w:rPr>
          <w:color w:val="000000"/>
          <w:spacing w:val="-3"/>
        </w:rPr>
        <w:br/>
        <w:t xml:space="preserve">Marcy, NY 13403-8236 </w:t>
      </w:r>
      <w:r>
        <w:rPr>
          <w:color w:val="000000"/>
          <w:spacing w:val="-3"/>
        </w:rPr>
        <w:br/>
        <w:t xml:space="preserve">Phone: (315) 792 8236 </w:t>
      </w:r>
    </w:p>
    <w:p w:rsidR="00A4401C" w:rsidRDefault="002E574B">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4401C" w:rsidRDefault="002E574B">
      <w:pPr>
        <w:autoSpaceDE w:val="0"/>
        <w:autoSpaceDN w:val="0"/>
        <w:adjustRightInd w:val="0"/>
        <w:spacing w:before="244" w:line="276" w:lineRule="exact"/>
        <w:ind w:left="1440"/>
        <w:rPr>
          <w:color w:val="000000"/>
          <w:spacing w:val="-3"/>
          <w:u w:val="single"/>
        </w:rPr>
      </w:pPr>
      <w:r>
        <w:rPr>
          <w:color w:val="000000"/>
          <w:spacing w:val="-3"/>
          <w:u w:val="single"/>
        </w:rPr>
        <w:t xml:space="preserve">PPM Roaring Brook, LLC: </w:t>
      </w:r>
    </w:p>
    <w:p w:rsidR="00A4401C" w:rsidRDefault="00A4401C">
      <w:pPr>
        <w:autoSpaceDE w:val="0"/>
        <w:autoSpaceDN w:val="0"/>
        <w:adjustRightInd w:val="0"/>
        <w:spacing w:line="260" w:lineRule="exact"/>
        <w:ind w:left="1440"/>
        <w:jc w:val="both"/>
        <w:rPr>
          <w:color w:val="000000"/>
          <w:spacing w:val="-3"/>
          <w:u w:val="single"/>
        </w:rPr>
      </w:pPr>
    </w:p>
    <w:p w:rsidR="00A4401C" w:rsidRDefault="002E574B">
      <w:pPr>
        <w:autoSpaceDE w:val="0"/>
        <w:autoSpaceDN w:val="0"/>
        <w:adjustRightInd w:val="0"/>
        <w:spacing w:before="38" w:line="260" w:lineRule="exact"/>
        <w:ind w:left="1440" w:right="5723"/>
        <w:jc w:val="both"/>
        <w:rPr>
          <w:color w:val="000000"/>
          <w:spacing w:val="-3"/>
        </w:rPr>
      </w:pPr>
      <w:r>
        <w:rPr>
          <w:color w:val="000000"/>
          <w:spacing w:val="-3"/>
        </w:rPr>
        <w:t xml:space="preserve">Attn: Asset Manager, Roaring Brook Wind Project 1125 NW Couch St., Suite 700 </w:t>
      </w:r>
    </w:p>
    <w:p w:rsidR="00A4401C" w:rsidRDefault="002E574B">
      <w:pPr>
        <w:autoSpaceDE w:val="0"/>
        <w:autoSpaceDN w:val="0"/>
        <w:adjustRightInd w:val="0"/>
        <w:spacing w:before="7" w:line="276" w:lineRule="exact"/>
        <w:ind w:left="1440"/>
        <w:rPr>
          <w:color w:val="000000"/>
          <w:spacing w:val="-3"/>
        </w:rPr>
      </w:pPr>
      <w:r>
        <w:rPr>
          <w:color w:val="000000"/>
          <w:spacing w:val="-3"/>
        </w:rPr>
        <w:t xml:space="preserve">Portland, OR  97209 </w:t>
      </w:r>
    </w:p>
    <w:p w:rsidR="00A4401C" w:rsidRDefault="002E574B">
      <w:pPr>
        <w:autoSpaceDE w:val="0"/>
        <w:autoSpaceDN w:val="0"/>
        <w:adjustRightInd w:val="0"/>
        <w:spacing w:before="4" w:line="276" w:lineRule="exact"/>
        <w:ind w:left="1440"/>
        <w:rPr>
          <w:color w:val="000000"/>
          <w:spacing w:val="-3"/>
        </w:rPr>
      </w:pPr>
      <w:r>
        <w:rPr>
          <w:color w:val="000000"/>
          <w:spacing w:val="-3"/>
        </w:rPr>
        <w:t xml:space="preserve">Phone: (503) 796-7000 </w:t>
      </w:r>
    </w:p>
    <w:p w:rsidR="00A4401C" w:rsidRDefault="00A4401C">
      <w:pPr>
        <w:autoSpaceDE w:val="0"/>
        <w:autoSpaceDN w:val="0"/>
        <w:adjustRightInd w:val="0"/>
        <w:spacing w:line="276" w:lineRule="exact"/>
        <w:ind w:left="5937"/>
        <w:rPr>
          <w:color w:val="000000"/>
          <w:spacing w:val="-3"/>
        </w:rPr>
      </w:pPr>
    </w:p>
    <w:p w:rsidR="00A4401C" w:rsidRDefault="002E574B">
      <w:pPr>
        <w:autoSpaceDE w:val="0"/>
        <w:autoSpaceDN w:val="0"/>
        <w:adjustRightInd w:val="0"/>
        <w:spacing w:before="68" w:line="276" w:lineRule="exact"/>
        <w:ind w:left="5937"/>
        <w:rPr>
          <w:color w:val="000000"/>
          <w:spacing w:val="-3"/>
        </w:rPr>
      </w:pPr>
      <w:r>
        <w:rPr>
          <w:color w:val="000000"/>
          <w:spacing w:val="-3"/>
        </w:rPr>
        <w:t xml:space="preserve">B-1 </w:t>
      </w:r>
    </w:p>
    <w:p w:rsidR="00A4401C" w:rsidRDefault="00A4401C">
      <w:pPr>
        <w:autoSpaceDE w:val="0"/>
        <w:autoSpaceDN w:val="0"/>
        <w:adjustRightInd w:val="0"/>
        <w:rPr>
          <w:color w:val="000000"/>
          <w:spacing w:val="-3"/>
        </w:rPr>
        <w:sectPr w:rsidR="00A4401C">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41" w:name="Pg41"/>
      <w:bookmarkEnd w:id="41"/>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2592 </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52" w:line="276" w:lineRule="exact"/>
        <w:ind w:left="1440"/>
        <w:rPr>
          <w:color w:val="000000"/>
          <w:spacing w:val="-3"/>
          <w:u w:val="single"/>
        </w:rPr>
      </w:pPr>
      <w:r>
        <w:rPr>
          <w:color w:val="000000"/>
          <w:spacing w:val="-3"/>
          <w:u w:val="single"/>
        </w:rPr>
        <w:t xml:space="preserve">New York Power Authority: </w:t>
      </w:r>
    </w:p>
    <w:p w:rsidR="00A4401C" w:rsidRDefault="00A4401C">
      <w:pPr>
        <w:autoSpaceDE w:val="0"/>
        <w:autoSpaceDN w:val="0"/>
        <w:adjustRightInd w:val="0"/>
        <w:spacing w:line="270" w:lineRule="exact"/>
        <w:ind w:left="1440"/>
        <w:rPr>
          <w:color w:val="000000"/>
          <w:spacing w:val="-3"/>
          <w:u w:val="single"/>
        </w:rPr>
      </w:pPr>
    </w:p>
    <w:p w:rsidR="00A4401C" w:rsidRDefault="002E574B">
      <w:pPr>
        <w:autoSpaceDE w:val="0"/>
        <w:autoSpaceDN w:val="0"/>
        <w:adjustRightInd w:val="0"/>
        <w:spacing w:before="19" w:line="270" w:lineRule="exact"/>
        <w:ind w:left="1440" w:right="7515"/>
        <w:rPr>
          <w:color w:val="000000"/>
          <w:spacing w:val="-3"/>
        </w:rPr>
      </w:pPr>
      <w:r>
        <w:rPr>
          <w:color w:val="000000"/>
          <w:spacing w:val="-3"/>
        </w:rPr>
        <w:t xml:space="preserve">Sr Vice President Power Supply New York Power Authority Clark Energy Center </w:t>
      </w:r>
    </w:p>
    <w:p w:rsidR="00A4401C" w:rsidRDefault="002E574B">
      <w:pPr>
        <w:autoSpaceDE w:val="0"/>
        <w:autoSpaceDN w:val="0"/>
        <w:adjustRightInd w:val="0"/>
        <w:spacing w:before="2" w:line="280" w:lineRule="exact"/>
        <w:ind w:left="1440" w:right="8175"/>
        <w:jc w:val="both"/>
        <w:rPr>
          <w:color w:val="000000"/>
          <w:spacing w:val="-3"/>
        </w:rPr>
      </w:pPr>
      <w:r>
        <w:rPr>
          <w:color w:val="000000"/>
          <w:spacing w:val="-3"/>
        </w:rPr>
        <w:t xml:space="preserve">6250 Glass Factory Road </w:t>
      </w:r>
      <w:r>
        <w:rPr>
          <w:color w:val="000000"/>
          <w:spacing w:val="-3"/>
        </w:rPr>
        <w:br/>
        <w:t xml:space="preserve">Marcy, NY 13403-8236 </w:t>
      </w:r>
      <w:r>
        <w:rPr>
          <w:color w:val="000000"/>
          <w:spacing w:val="-3"/>
        </w:rPr>
        <w:br/>
        <w:t xml:space="preserve">Phone: (315) 792 8236 </w:t>
      </w:r>
    </w:p>
    <w:p w:rsidR="00A4401C" w:rsidRDefault="002E574B">
      <w:pPr>
        <w:autoSpaceDE w:val="0"/>
        <w:autoSpaceDN w:val="0"/>
        <w:adjustRightInd w:val="0"/>
        <w:spacing w:before="264" w:line="276" w:lineRule="exact"/>
        <w:ind w:left="1440"/>
        <w:rPr>
          <w:color w:val="000000"/>
          <w:spacing w:val="-3"/>
        </w:rPr>
      </w:pPr>
      <w:r>
        <w:rPr>
          <w:color w:val="000000"/>
          <w:spacing w:val="-3"/>
        </w:rPr>
        <w:t xml:space="preserve">Or </w:t>
      </w:r>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8" w:line="276" w:lineRule="exact"/>
        <w:ind w:left="1440"/>
        <w:rPr>
          <w:color w:val="000000"/>
          <w:spacing w:val="-3"/>
        </w:rPr>
      </w:pPr>
      <w:r>
        <w:rPr>
          <w:color w:val="000000"/>
          <w:spacing w:val="-3"/>
        </w:rPr>
        <w:t xml:space="preserve">Wire payments to: </w:t>
      </w:r>
    </w:p>
    <w:p w:rsidR="00A4401C" w:rsidRDefault="002E574B">
      <w:pPr>
        <w:autoSpaceDE w:val="0"/>
        <w:autoSpaceDN w:val="0"/>
        <w:adjustRightInd w:val="0"/>
        <w:spacing w:before="1" w:line="280" w:lineRule="exact"/>
        <w:ind w:left="1440" w:right="7931"/>
        <w:jc w:val="both"/>
        <w:rPr>
          <w:color w:val="000000"/>
          <w:spacing w:val="-3"/>
        </w:rPr>
      </w:pPr>
      <w:r>
        <w:rPr>
          <w:color w:val="000000"/>
          <w:spacing w:val="-3"/>
        </w:rPr>
        <w:t xml:space="preserve">New York Power Authority Operating Fund c/o </w:t>
      </w:r>
    </w:p>
    <w:p w:rsidR="00A4401C" w:rsidRDefault="002E574B">
      <w:pPr>
        <w:autoSpaceDE w:val="0"/>
        <w:autoSpaceDN w:val="0"/>
        <w:adjustRightInd w:val="0"/>
        <w:spacing w:line="280" w:lineRule="exact"/>
        <w:ind w:left="1440" w:right="8156"/>
        <w:rPr>
          <w:color w:val="000000"/>
          <w:spacing w:val="-3"/>
        </w:rPr>
      </w:pPr>
      <w:r>
        <w:rPr>
          <w:color w:val="000000"/>
          <w:spacing w:val="-3"/>
        </w:rPr>
        <w:t xml:space="preserve">J.P. Morgan Chase N.A. </w:t>
      </w:r>
      <w:r>
        <w:rPr>
          <w:color w:val="000000"/>
          <w:spacing w:val="-3"/>
        </w:rPr>
        <w:br/>
        <w:t xml:space="preserve">ABA No. 021000021 </w:t>
      </w:r>
      <w:r>
        <w:rPr>
          <w:color w:val="000000"/>
          <w:spacing w:val="-3"/>
        </w:rPr>
        <w:br/>
        <w:t xml:space="preserve">Account No. 573-804206 </w:t>
      </w: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A4401C">
      <w:pPr>
        <w:autoSpaceDE w:val="0"/>
        <w:autoSpaceDN w:val="0"/>
        <w:adjustRightInd w:val="0"/>
        <w:spacing w:line="276" w:lineRule="exact"/>
        <w:ind w:left="5937"/>
        <w:rPr>
          <w:color w:val="000000"/>
          <w:spacing w:val="-3"/>
        </w:rPr>
      </w:pPr>
    </w:p>
    <w:p w:rsidR="00A4401C" w:rsidRDefault="002E574B">
      <w:pPr>
        <w:autoSpaceDE w:val="0"/>
        <w:autoSpaceDN w:val="0"/>
        <w:adjustRightInd w:val="0"/>
        <w:spacing w:before="140" w:line="276" w:lineRule="exact"/>
        <w:ind w:left="5937"/>
        <w:rPr>
          <w:color w:val="000000"/>
          <w:spacing w:val="-3"/>
        </w:rPr>
      </w:pPr>
      <w:r>
        <w:rPr>
          <w:color w:val="000000"/>
          <w:spacing w:val="-3"/>
        </w:rPr>
        <w:t xml:space="preserve">B-2 </w:t>
      </w:r>
    </w:p>
    <w:p w:rsidR="00A4401C" w:rsidRDefault="00A4401C">
      <w:pPr>
        <w:autoSpaceDE w:val="0"/>
        <w:autoSpaceDN w:val="0"/>
        <w:adjustRightInd w:val="0"/>
        <w:rPr>
          <w:color w:val="000000"/>
          <w:spacing w:val="-3"/>
        </w:rPr>
        <w:sectPr w:rsidR="00A4401C">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A4401C" w:rsidRDefault="00A4401C">
      <w:pPr>
        <w:autoSpaceDE w:val="0"/>
        <w:autoSpaceDN w:val="0"/>
        <w:adjustRightInd w:val="0"/>
        <w:spacing w:line="240" w:lineRule="exact"/>
        <w:rPr>
          <w:color w:val="000000"/>
          <w:spacing w:val="-3"/>
        </w:rPr>
      </w:pPr>
      <w:bookmarkStart w:id="42" w:name="Pg42"/>
      <w:bookmarkEnd w:id="42"/>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2592</w:t>
      </w:r>
    </w:p>
    <w:p w:rsidR="00A4401C" w:rsidRDefault="00A4401C">
      <w:pPr>
        <w:autoSpaceDE w:val="0"/>
        <w:autoSpaceDN w:val="0"/>
        <w:adjustRightInd w:val="0"/>
        <w:spacing w:line="276" w:lineRule="exact"/>
        <w:ind w:left="1440"/>
        <w:rPr>
          <w:rFonts w:ascii="Times New Roman Bold" w:hAnsi="Times New Roman Bold"/>
          <w:color w:val="000000"/>
          <w:spacing w:val="-3"/>
        </w:rPr>
      </w:pPr>
    </w:p>
    <w:p w:rsidR="00A4401C" w:rsidRDefault="002E574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A4401C" w:rsidRDefault="002E574B">
      <w:pPr>
        <w:autoSpaceDE w:val="0"/>
        <w:autoSpaceDN w:val="0"/>
        <w:adjustRightInd w:val="0"/>
        <w:spacing w:before="224" w:line="276" w:lineRule="exact"/>
        <w:ind w:left="5049"/>
        <w:rPr>
          <w:rFonts w:ascii="Times New Roman Bold" w:hAnsi="Times New Roman Bold"/>
          <w:color w:val="000000"/>
          <w:spacing w:val="-3"/>
        </w:rPr>
      </w:pPr>
      <w:r>
        <w:rPr>
          <w:rFonts w:ascii="Times New Roman Bold" w:hAnsi="Times New Roman Bold"/>
          <w:color w:val="000000"/>
          <w:spacing w:val="-3"/>
        </w:rPr>
        <w:t xml:space="preserve">IN-SERVICE DATE </w:t>
      </w:r>
    </w:p>
    <w:p w:rsidR="00A4401C" w:rsidRDefault="00A4401C">
      <w:pPr>
        <w:autoSpaceDE w:val="0"/>
        <w:autoSpaceDN w:val="0"/>
        <w:adjustRightInd w:val="0"/>
        <w:spacing w:line="276" w:lineRule="exact"/>
        <w:ind w:left="2160"/>
        <w:rPr>
          <w:rFonts w:ascii="Times New Roman Bold" w:hAnsi="Times New Roman Bold"/>
          <w:color w:val="000000"/>
          <w:spacing w:val="-3"/>
        </w:rPr>
      </w:pPr>
    </w:p>
    <w:p w:rsidR="00A4401C" w:rsidRDefault="00A4401C">
      <w:pPr>
        <w:autoSpaceDE w:val="0"/>
        <w:autoSpaceDN w:val="0"/>
        <w:adjustRightInd w:val="0"/>
        <w:spacing w:line="276" w:lineRule="exact"/>
        <w:ind w:left="2160"/>
        <w:rPr>
          <w:rFonts w:ascii="Times New Roman Bold" w:hAnsi="Times New Roman Bold"/>
          <w:color w:val="000000"/>
          <w:spacing w:val="-3"/>
        </w:rPr>
      </w:pPr>
    </w:p>
    <w:p w:rsidR="00A4401C" w:rsidRDefault="002E574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A4401C" w:rsidRDefault="00A4401C">
      <w:pPr>
        <w:autoSpaceDE w:val="0"/>
        <w:autoSpaceDN w:val="0"/>
        <w:adjustRightInd w:val="0"/>
        <w:spacing w:line="280" w:lineRule="exact"/>
        <w:ind w:left="2160"/>
        <w:jc w:val="both"/>
        <w:rPr>
          <w:color w:val="000000"/>
          <w:spacing w:val="-3"/>
        </w:rPr>
      </w:pPr>
    </w:p>
    <w:p w:rsidR="00A4401C" w:rsidRDefault="002E574B">
      <w:pPr>
        <w:autoSpaceDE w:val="0"/>
        <w:autoSpaceDN w:val="0"/>
        <w:adjustRightInd w:val="0"/>
        <w:spacing w:before="221" w:line="28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A4401C" w:rsidRDefault="002E574B">
      <w:pPr>
        <w:autoSpaceDE w:val="0"/>
        <w:autoSpaceDN w:val="0"/>
        <w:adjustRightInd w:val="0"/>
        <w:spacing w:before="4" w:line="276" w:lineRule="exact"/>
        <w:ind w:left="2160"/>
        <w:rPr>
          <w:color w:val="000000"/>
          <w:spacing w:val="-3"/>
        </w:rPr>
      </w:pPr>
      <w:r>
        <w:rPr>
          <w:color w:val="000000"/>
          <w:spacing w:val="-3"/>
        </w:rPr>
        <w:t xml:space="preserve">10 Krey Boulevard </w:t>
      </w:r>
    </w:p>
    <w:p w:rsidR="00A4401C" w:rsidRDefault="002E574B">
      <w:pPr>
        <w:autoSpaceDE w:val="0"/>
        <w:autoSpaceDN w:val="0"/>
        <w:adjustRightInd w:val="0"/>
        <w:spacing w:before="4" w:line="276" w:lineRule="exact"/>
        <w:ind w:left="2160"/>
        <w:rPr>
          <w:color w:val="000000"/>
          <w:spacing w:val="-3"/>
        </w:rPr>
      </w:pPr>
      <w:r>
        <w:rPr>
          <w:color w:val="000000"/>
          <w:spacing w:val="-3"/>
        </w:rPr>
        <w:t xml:space="preserve">Rensselaer, NY 12144 </w:t>
      </w:r>
    </w:p>
    <w:p w:rsidR="00A4401C" w:rsidRDefault="002E574B">
      <w:pPr>
        <w:autoSpaceDE w:val="0"/>
        <w:autoSpaceDN w:val="0"/>
        <w:adjustRightInd w:val="0"/>
        <w:spacing w:before="264" w:line="276" w:lineRule="exact"/>
        <w:ind w:left="2160"/>
        <w:rPr>
          <w:color w:val="000000"/>
          <w:spacing w:val="-3"/>
        </w:rPr>
      </w:pPr>
      <w:r>
        <w:rPr>
          <w:color w:val="000000"/>
          <w:spacing w:val="-3"/>
        </w:rPr>
        <w:t xml:space="preserve">Re:  Roaring Brook Affected System Upgrade Facilities </w:t>
      </w:r>
    </w:p>
    <w:p w:rsidR="00A4401C" w:rsidRDefault="002E574B">
      <w:pPr>
        <w:tabs>
          <w:tab w:val="left" w:pos="4320"/>
        </w:tabs>
        <w:autoSpaceDE w:val="0"/>
        <w:autoSpaceDN w:val="0"/>
        <w:adjustRightInd w:val="0"/>
        <w:spacing w:before="253" w:line="276" w:lineRule="exact"/>
        <w:ind w:left="2160"/>
        <w:rPr>
          <w:color w:val="000000"/>
          <w:spacing w:val="-4"/>
        </w:rPr>
      </w:pPr>
      <w:r>
        <w:rPr>
          <w:color w:val="000000"/>
          <w:spacing w:val="-4"/>
        </w:rPr>
        <w:t>Dear</w:t>
      </w:r>
      <w:r>
        <w:rPr>
          <w:color w:val="000000"/>
          <w:spacing w:val="-4"/>
        </w:rPr>
        <w:tab/>
        <w:t>:</w:t>
      </w:r>
    </w:p>
    <w:p w:rsidR="00A4401C" w:rsidRDefault="002E574B">
      <w:pPr>
        <w:autoSpaceDE w:val="0"/>
        <w:autoSpaceDN w:val="0"/>
        <w:adjustRightInd w:val="0"/>
        <w:spacing w:before="232" w:line="280" w:lineRule="exact"/>
        <w:ind w:left="1440" w:right="1837"/>
        <w:rPr>
          <w:color w:val="000000"/>
          <w:spacing w:val="-3"/>
        </w:rPr>
      </w:pPr>
      <w:r>
        <w:rPr>
          <w:color w:val="000000"/>
          <w:spacing w:val="-2"/>
        </w:rPr>
        <w:t xml:space="preserve">On </w:t>
      </w:r>
      <w:r>
        <w:rPr>
          <w:rFonts w:ascii="Times New Roman Bold" w:hAnsi="Times New Roman Bold"/>
          <w:color w:val="000000"/>
          <w:spacing w:val="-2"/>
        </w:rPr>
        <w:t xml:space="preserve">[Date] [the New York Power Authority] </w:t>
      </w:r>
      <w:r>
        <w:rPr>
          <w:color w:val="000000"/>
          <w:spacing w:val="-2"/>
        </w:rPr>
        <w:t>has completed the Affected System Upgrade Facilities.  This letter confirms th</w:t>
      </w:r>
      <w:r>
        <w:rPr>
          <w:color w:val="000000"/>
          <w:spacing w:val="-2"/>
        </w:rPr>
        <w:t xml:space="preserve">at [describe Affected System Upgrade Facilities] have </w:t>
      </w:r>
      <w:r>
        <w:rPr>
          <w:color w:val="000000"/>
          <w:spacing w:val="-3"/>
        </w:rPr>
        <w:t xml:space="preserve">commenced service, effective as of [Date plus one day]. </w:t>
      </w:r>
    </w:p>
    <w:p w:rsidR="00A4401C" w:rsidRDefault="002E574B">
      <w:pPr>
        <w:autoSpaceDE w:val="0"/>
        <w:autoSpaceDN w:val="0"/>
        <w:adjustRightInd w:val="0"/>
        <w:spacing w:before="224" w:line="276" w:lineRule="exact"/>
        <w:ind w:left="2160"/>
        <w:rPr>
          <w:color w:val="000000"/>
          <w:spacing w:val="-3"/>
        </w:rPr>
      </w:pPr>
      <w:r>
        <w:rPr>
          <w:color w:val="000000"/>
          <w:spacing w:val="-3"/>
        </w:rPr>
        <w:t xml:space="preserve">Thank you. </w:t>
      </w:r>
    </w:p>
    <w:p w:rsidR="00A4401C" w:rsidRDefault="002E574B">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A4401C" w:rsidRDefault="002E574B">
      <w:pPr>
        <w:autoSpaceDE w:val="0"/>
        <w:autoSpaceDN w:val="0"/>
        <w:adjustRightInd w:val="0"/>
        <w:spacing w:before="244" w:line="276" w:lineRule="exact"/>
        <w:ind w:left="2160"/>
        <w:rPr>
          <w:color w:val="000000"/>
          <w:spacing w:val="-3"/>
        </w:rPr>
      </w:pPr>
      <w:r>
        <w:rPr>
          <w:color w:val="000000"/>
          <w:spacing w:val="-3"/>
        </w:rPr>
        <w:t>[</w:t>
      </w:r>
      <w:r>
        <w:rPr>
          <w:rFonts w:ascii="Times New Roman Bold" w:hAnsi="Times New Roman Bold"/>
          <w:color w:val="000000"/>
          <w:spacing w:val="-3"/>
        </w:rPr>
        <w:t>NYPA’s Representative</w:t>
      </w:r>
      <w:r>
        <w:rPr>
          <w:color w:val="000000"/>
          <w:spacing w:val="-3"/>
        </w:rPr>
        <w:t xml:space="preserve">] </w:t>
      </w:r>
    </w:p>
    <w:p w:rsidR="00A4401C" w:rsidRDefault="00A4401C">
      <w:pPr>
        <w:autoSpaceDE w:val="0"/>
        <w:autoSpaceDN w:val="0"/>
        <w:adjustRightInd w:val="0"/>
        <w:spacing w:line="276" w:lineRule="exact"/>
        <w:ind w:left="1440"/>
        <w:rPr>
          <w:color w:val="000000"/>
          <w:spacing w:val="-3"/>
        </w:rPr>
      </w:pPr>
    </w:p>
    <w:p w:rsidR="00A4401C" w:rsidRDefault="00A4401C">
      <w:pPr>
        <w:autoSpaceDE w:val="0"/>
        <w:autoSpaceDN w:val="0"/>
        <w:adjustRightInd w:val="0"/>
        <w:spacing w:line="276" w:lineRule="exact"/>
        <w:ind w:left="1440"/>
        <w:rPr>
          <w:color w:val="000000"/>
          <w:spacing w:val="-3"/>
        </w:rPr>
      </w:pPr>
    </w:p>
    <w:p w:rsidR="00A4401C" w:rsidRDefault="002E574B">
      <w:pPr>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[Copy Developer] </w:t>
      </w: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A4401C">
      <w:pPr>
        <w:autoSpaceDE w:val="0"/>
        <w:autoSpaceDN w:val="0"/>
        <w:adjustRightInd w:val="0"/>
        <w:spacing w:line="276" w:lineRule="exact"/>
        <w:ind w:left="5937"/>
        <w:rPr>
          <w:rFonts w:ascii="Times New Roman Bold" w:hAnsi="Times New Roman Bold"/>
          <w:color w:val="000000"/>
          <w:spacing w:val="-3"/>
        </w:rPr>
      </w:pPr>
    </w:p>
    <w:p w:rsidR="00A4401C" w:rsidRDefault="002E574B">
      <w:pPr>
        <w:autoSpaceDE w:val="0"/>
        <w:autoSpaceDN w:val="0"/>
        <w:adjustRightInd w:val="0"/>
        <w:spacing w:before="276" w:line="276" w:lineRule="exact"/>
        <w:ind w:left="5937"/>
        <w:rPr>
          <w:color w:val="000000"/>
          <w:spacing w:val="-3"/>
        </w:rPr>
      </w:pPr>
      <w:r>
        <w:rPr>
          <w:color w:val="000000"/>
          <w:spacing w:val="-3"/>
        </w:rPr>
        <w:t xml:space="preserve">C-1 </w:t>
      </w:r>
      <w:r>
        <w:rPr>
          <w:color w:val="000000"/>
          <w:spacing w:val="-3"/>
        </w:rPr>
        <w:pict>
          <v:polyline id="_x0000_s1339" style="position:absolute;left:0;text-align:left;z-index:-251609088;mso-position-horizontal-relative:page;mso-position-vertical-relative:page" points="134.4pt,296.65pt,3in,296.65pt,3in,295.65pt,134.4pt,295.65pt,134.4pt,296.65pt" coordsize="1632,20" o:allowincell="f" fillcolor="black" stroked="f">
            <v:path arrowok="t"/>
            <w10:wrap anchorx="page" anchory="page"/>
          </v:polyline>
        </w:pict>
      </w:r>
    </w:p>
    <w:p w:rsidR="00A4401C" w:rsidRDefault="00A4401C">
      <w:pPr>
        <w:autoSpaceDE w:val="0"/>
        <w:autoSpaceDN w:val="0"/>
        <w:adjustRightInd w:val="0"/>
        <w:rPr>
          <w:color w:val="000000"/>
          <w:spacing w:val="-3"/>
        </w:rPr>
      </w:pPr>
    </w:p>
    <w:sectPr w:rsidR="00A4401C">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574B">
      <w:r>
        <w:separator/>
      </w:r>
    </w:p>
  </w:endnote>
  <w:endnote w:type="continuationSeparator" w:id="0">
    <w:p w:rsidR="00000000" w:rsidRDefault="002E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w:t>
    </w:r>
    <w:r>
      <w:rPr>
        <w:rFonts w:ascii="Arial" w:eastAsia="Arial" w:hAnsi="Arial" w:cs="Arial"/>
        <w:color w:val="000000"/>
        <w:sz w:val="16"/>
      </w:rPr>
      <w:t xml:space="preserve">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1/25/2021 - Docket #: E</w:t>
    </w:r>
    <w:r>
      <w:rPr>
        <w:rFonts w:ascii="Arial" w:eastAsia="Arial" w:hAnsi="Arial" w:cs="Arial"/>
        <w:color w:val="000000"/>
        <w:sz w:val="16"/>
      </w:rPr>
      <w:t xml:space="preserv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1/25/2021 - D</w:t>
    </w:r>
    <w:r>
      <w:rPr>
        <w:rFonts w:ascii="Arial" w:eastAsia="Arial" w:hAnsi="Arial" w:cs="Arial"/>
        <w:color w:val="000000"/>
        <w:sz w:val="16"/>
      </w:rPr>
      <w:t xml:space="preserve">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1/25/2021 - Docket #: ER</w:t>
    </w:r>
    <w:r>
      <w:rPr>
        <w:rFonts w:ascii="Arial" w:eastAsia="Arial" w:hAnsi="Arial" w:cs="Arial"/>
        <w:color w:val="000000"/>
        <w:sz w:val="16"/>
      </w:rPr>
      <w:t xml:space="preserve">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1/25/2021</w:t>
    </w:r>
    <w:r>
      <w:rPr>
        <w:rFonts w:ascii="Arial" w:eastAsia="Arial" w:hAnsi="Arial" w:cs="Arial"/>
        <w:color w:val="000000"/>
        <w:sz w:val="16"/>
      </w:rPr>
      <w:t xml:space="preserve">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1/25/2021</w:t>
    </w:r>
    <w:r>
      <w:rPr>
        <w:rFonts w:ascii="Arial" w:eastAsia="Arial" w:hAnsi="Arial" w:cs="Arial"/>
        <w:color w:val="000000"/>
        <w:sz w:val="16"/>
      </w:rPr>
      <w:t xml:space="preserve">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w:t>
    </w:r>
    <w:r>
      <w:rPr>
        <w:rFonts w:ascii="Arial" w:eastAsia="Arial" w:hAnsi="Arial" w:cs="Arial"/>
        <w:color w:val="000000"/>
        <w:sz w:val="16"/>
      </w:rPr>
      <w:t xml:space="preserve">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1/25/2021 - D</w:t>
    </w:r>
    <w:r>
      <w:rPr>
        <w:rFonts w:ascii="Arial" w:eastAsia="Arial" w:hAnsi="Arial" w:cs="Arial"/>
        <w:color w:val="000000"/>
        <w:sz w:val="16"/>
      </w:rPr>
      <w:t xml:space="preserve">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1/25/2021 -</w:t>
    </w:r>
    <w:r>
      <w:rPr>
        <w:rFonts w:ascii="Arial" w:eastAsia="Arial" w:hAnsi="Arial" w:cs="Arial"/>
        <w:color w:val="000000"/>
        <w:sz w:val="16"/>
      </w:rPr>
      <w:t xml:space="preserve">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1/25/2021 - Docket #: ER21-1062-0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right="1134"/>
      <w:jc w:val="right"/>
    </w:pPr>
    <w:r>
      <w:rPr>
        <w:rFonts w:ascii="Arial" w:eastAsia="Arial" w:hAnsi="Arial" w:cs="Arial"/>
        <w:color w:val="000000"/>
        <w:sz w:val="16"/>
      </w:rPr>
      <w:t xml:space="preserve">Effective Date: 1/25/2021 - Docket #: ER21-1062-000 -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574B">
      <w:r>
        <w:separator/>
      </w:r>
    </w:p>
  </w:footnote>
  <w:footnote w:type="continuationSeparator" w:id="0">
    <w:p w:rsidR="00000000" w:rsidRDefault="002E5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NYPA, and PPM Roaring Brook</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w:t>
    </w:r>
    <w:r>
      <w:rPr>
        <w:rFonts w:ascii="Arial" w:eastAsia="Arial" w:hAnsi="Arial" w:cs="Arial"/>
        <w:color w:val="000000"/>
        <w:sz w:val="16"/>
      </w:rPr>
      <w:t>ent among NYISO, NYPA, and PPM Roaring Brook</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w:t>
    </w:r>
    <w:r>
      <w:rPr>
        <w:rFonts w:ascii="Arial" w:eastAsia="Arial" w:hAnsi="Arial" w:cs="Arial"/>
        <w:color w:val="000000"/>
        <w:sz w:val="16"/>
      </w:rPr>
      <w:t>ice Agreements --&gt; EPC Agreement among NYISO, NYPA, and PPM Roaring Brook</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NYPA, and PPM Roaring Brook</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NYPA, and PPM Roaring Brook</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NYPA, and PPM Roaring Brook</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NYPA, and PPM Roaring Brook</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NYPA, and PPM </w:t>
    </w:r>
    <w:r>
      <w:rPr>
        <w:rFonts w:ascii="Arial" w:eastAsia="Arial" w:hAnsi="Arial" w:cs="Arial"/>
        <w:color w:val="000000"/>
        <w:sz w:val="16"/>
      </w:rPr>
      <w:t>Roaring Brook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w:t>
    </w:r>
    <w:r>
      <w:rPr>
        <w:rFonts w:ascii="Arial" w:eastAsia="Arial" w:hAnsi="Arial" w:cs="Arial"/>
        <w:color w:val="000000"/>
        <w:sz w:val="16"/>
      </w:rPr>
      <w:t>reements --&gt; EPC Agreement among NYISO, NYPA, and PPM Roaring Brook</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NYPA, and PPM Roaring Brook</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w:t>
    </w:r>
    <w:r>
      <w:rPr>
        <w:rFonts w:ascii="Arial" w:eastAsia="Arial" w:hAnsi="Arial" w:cs="Arial"/>
        <w:color w:val="000000"/>
        <w:sz w:val="16"/>
      </w:rPr>
      <w:t>reements --&gt; EPC Agreement among NYISO, NYPA, and PPM Roaring Brook</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NYPA, and PPM Roaring Brook</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w:t>
    </w:r>
    <w:r>
      <w:rPr>
        <w:rFonts w:ascii="Arial" w:eastAsia="Arial" w:hAnsi="Arial" w:cs="Arial"/>
        <w:color w:val="000000"/>
        <w:sz w:val="16"/>
      </w:rPr>
      <w:t>A, and PPM Roaring Brook</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NYPA, and PPM Roaring </w:t>
    </w:r>
    <w:r>
      <w:rPr>
        <w:rFonts w:ascii="Arial" w:eastAsia="Arial" w:hAnsi="Arial" w:cs="Arial"/>
        <w:color w:val="000000"/>
        <w:sz w:val="16"/>
      </w:rPr>
      <w:t>Brook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w:t>
    </w:r>
    <w:r>
      <w:rPr>
        <w:rFonts w:ascii="Arial" w:eastAsia="Arial" w:hAnsi="Arial" w:cs="Arial"/>
        <w:color w:val="000000"/>
        <w:sz w:val="16"/>
      </w:rPr>
      <w:t>vice Agreements --&gt; EPC Agreement among NYISO, NYPA, and PPM Roaring Brook</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w:t>
    </w:r>
    <w:r>
      <w:rPr>
        <w:rFonts w:ascii="Arial" w:eastAsia="Arial" w:hAnsi="Arial" w:cs="Arial"/>
        <w:color w:val="000000"/>
        <w:sz w:val="16"/>
      </w:rPr>
      <w:t>&gt; Service Agreements --&gt; EPC Agreement among NYISO, NYPA, and PPM Roaring Brook</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EPC Agreement among NYISO, NYPA, and PPM Roaring Brook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w:t>
    </w:r>
    <w:r>
      <w:rPr>
        <w:rFonts w:ascii="Arial" w:eastAsia="Arial" w:hAnsi="Arial" w:cs="Arial"/>
        <w:color w:val="000000"/>
        <w:sz w:val="16"/>
      </w:rPr>
      <w:t>, NYPA, and PPM Roaring Brook</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NYPA, and PPM Roaring Brook</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w:t>
    </w:r>
    <w:r>
      <w:rPr>
        <w:rFonts w:ascii="Arial" w:eastAsia="Arial" w:hAnsi="Arial" w:cs="Arial"/>
        <w:color w:val="000000"/>
        <w:sz w:val="16"/>
      </w:rPr>
      <w:t>g NYISO, NYPA, and PPM Roaring Brook</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w:t>
    </w:r>
    <w:r>
      <w:rPr>
        <w:rFonts w:ascii="Arial" w:eastAsia="Arial" w:hAnsi="Arial" w:cs="Arial"/>
        <w:color w:val="000000"/>
        <w:sz w:val="16"/>
      </w:rPr>
      <w:t>greement among NYISO, NYPA, and PPM Roaring Brook</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 Agreement among NYISO, NYPA, and PPM Roaring Brook</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NYPA, and PPM Roaring Brook</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NYPA, and PPM </w:t>
    </w:r>
    <w:r>
      <w:rPr>
        <w:rFonts w:ascii="Arial" w:eastAsia="Arial" w:hAnsi="Arial" w:cs="Arial"/>
        <w:color w:val="000000"/>
        <w:sz w:val="16"/>
      </w:rPr>
      <w:t>Roaring Brook</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NYPA, </w:t>
    </w:r>
    <w:r>
      <w:rPr>
        <w:rFonts w:ascii="Arial" w:eastAsia="Arial" w:hAnsi="Arial" w:cs="Arial"/>
        <w:color w:val="000000"/>
        <w:sz w:val="16"/>
      </w:rPr>
      <w:t>and PPM Roaring Brook</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w:t>
    </w:r>
    <w:r>
      <w:rPr>
        <w:rFonts w:ascii="Arial" w:eastAsia="Arial" w:hAnsi="Arial" w:cs="Arial"/>
        <w:color w:val="000000"/>
        <w:sz w:val="16"/>
      </w:rPr>
      <w:t>&gt; EPC Agreement among NYISO, NYPA, and PPM Roaring Brook</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w:t>
    </w:r>
    <w:r>
      <w:rPr>
        <w:rFonts w:ascii="Arial" w:eastAsia="Arial" w:hAnsi="Arial" w:cs="Arial"/>
        <w:color w:val="000000"/>
        <w:sz w:val="16"/>
      </w:rPr>
      <w:t>ice Agreements --&gt; EPC Agreement among NYISO, NYPA, and PPM Roaring Brook</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w:t>
    </w:r>
    <w:r>
      <w:rPr>
        <w:rFonts w:ascii="Arial" w:eastAsia="Arial" w:hAnsi="Arial" w:cs="Arial"/>
        <w:color w:val="000000"/>
        <w:sz w:val="16"/>
      </w:rPr>
      <w:t>reement among NYISO, NYPA, and PPM Roaring Brook</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w:t>
    </w:r>
    <w:r>
      <w:rPr>
        <w:rFonts w:ascii="Arial" w:eastAsia="Arial" w:hAnsi="Arial" w:cs="Arial"/>
        <w:color w:val="000000"/>
        <w:sz w:val="16"/>
      </w:rPr>
      <w:t>ok</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NYPA, and PPM Roaring </w:t>
    </w:r>
    <w:r>
      <w:rPr>
        <w:rFonts w:ascii="Arial" w:eastAsia="Arial" w:hAnsi="Arial" w:cs="Arial"/>
        <w:color w:val="000000"/>
        <w:sz w:val="16"/>
      </w:rPr>
      <w:t>Brook</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NYPA, and PPM Roaring Brook</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w:t>
    </w:r>
    <w:r>
      <w:rPr>
        <w:rFonts w:ascii="Arial" w:eastAsia="Arial" w:hAnsi="Arial" w:cs="Arial"/>
        <w:color w:val="000000"/>
        <w:sz w:val="16"/>
      </w:rPr>
      <w:t>C Agreement among NYISO, NYPA, and PPM Roaring Brook</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w:t>
    </w:r>
    <w:r>
      <w:rPr>
        <w:rFonts w:ascii="Arial" w:eastAsia="Arial" w:hAnsi="Arial" w:cs="Arial"/>
        <w:color w:val="000000"/>
        <w:sz w:val="16"/>
      </w:rPr>
      <w:t>, NYPA, and PPM Roaring Brook</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 Agreement among NYISO, NYPA, and PPM Roaring Brook</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w:t>
    </w:r>
    <w:r>
      <w:rPr>
        <w:rFonts w:ascii="Arial" w:eastAsia="Arial" w:hAnsi="Arial" w:cs="Arial"/>
        <w:color w:val="000000"/>
        <w:sz w:val="16"/>
      </w:rPr>
      <w:t>NYISO, NYPA, and PPM Roaring Brook</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w:t>
    </w:r>
    <w:r>
      <w:rPr>
        <w:rFonts w:ascii="Arial" w:eastAsia="Arial" w:hAnsi="Arial" w:cs="Arial"/>
        <w:color w:val="000000"/>
        <w:sz w:val="16"/>
      </w:rPr>
      <w:t>t among NYISO, NYPA, and PPM Roaring Brook</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EPC Agreement among NYISO, NYPA, and PPM Roaring Brook</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w:t>
    </w:r>
    <w:r>
      <w:rPr>
        <w:rFonts w:ascii="Arial" w:eastAsia="Arial" w:hAnsi="Arial" w:cs="Arial"/>
        <w:color w:val="000000"/>
        <w:sz w:val="16"/>
      </w:rPr>
      <w:t>C Agreement among NYISO, NYPA, and PPM Roaring Brook</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w:t>
    </w:r>
    <w:r>
      <w:rPr>
        <w:rFonts w:ascii="Arial" w:eastAsia="Arial" w:hAnsi="Arial" w:cs="Arial"/>
        <w:color w:val="000000"/>
        <w:sz w:val="16"/>
      </w:rPr>
      <w:t xml:space="preserve"> among NYISO, NYPA, and PPM Roaring Brook</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w:t>
    </w:r>
    <w:r>
      <w:rPr>
        <w:rFonts w:ascii="Arial" w:eastAsia="Arial" w:hAnsi="Arial" w:cs="Arial"/>
        <w:color w:val="000000"/>
        <w:sz w:val="16"/>
      </w:rPr>
      <w:t>ce Agreements --&gt; EPC Agreement among NYISO, NYPA, and PPM Roaring Brook</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NYPA, and PPM Roaring Brook</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NYPA, and PPM Roaring </w:t>
    </w:r>
    <w:r>
      <w:rPr>
        <w:rFonts w:ascii="Arial" w:eastAsia="Arial" w:hAnsi="Arial" w:cs="Arial"/>
        <w:color w:val="000000"/>
        <w:sz w:val="16"/>
      </w:rPr>
      <w:t>Brook</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w:t>
    </w:r>
    <w:r>
      <w:rPr>
        <w:rFonts w:ascii="Arial" w:eastAsia="Arial" w:hAnsi="Arial" w:cs="Arial"/>
        <w:color w:val="000000"/>
        <w:sz w:val="16"/>
      </w:rPr>
      <w:t>ok</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 Agreement among NYISO, NYPA, and PPM Roaring Brook</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w:t>
    </w:r>
    <w:r>
      <w:rPr>
        <w:rFonts w:ascii="Arial" w:eastAsia="Arial" w:hAnsi="Arial" w:cs="Arial"/>
        <w:color w:val="000000"/>
        <w:sz w:val="16"/>
      </w:rPr>
      <w:t>ent among NYISO, NYPA, and PPM Roaring Brook</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w:t>
    </w:r>
    <w:r>
      <w:rPr>
        <w:rFonts w:ascii="Arial" w:eastAsia="Arial" w:hAnsi="Arial" w:cs="Arial"/>
        <w:color w:val="000000"/>
        <w:sz w:val="16"/>
      </w:rPr>
      <w:t>PA, and PPM Roaring Brook</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w:t>
    </w:r>
    <w:r>
      <w:rPr>
        <w:rFonts w:ascii="Arial" w:eastAsia="Arial" w:hAnsi="Arial" w:cs="Arial"/>
        <w:color w:val="000000"/>
        <w:sz w:val="16"/>
      </w:rPr>
      <w:t>Agreement among NYISO, NYPA, and PPM Roaring Brook</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Agreements --&gt; EPC Agreement among NYISO, </w:t>
    </w:r>
    <w:r>
      <w:rPr>
        <w:rFonts w:ascii="Arial" w:eastAsia="Arial" w:hAnsi="Arial" w:cs="Arial"/>
        <w:color w:val="000000"/>
        <w:sz w:val="16"/>
      </w:rPr>
      <w:t>NYPA, and PPM Roaring Brook</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Agreement among NYISO, NYPA, and PPM Roaring Brook</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 Agreement among NYISO, NYPA, and PPM Roaring Brook</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1C" w:rsidRDefault="002E574B">
    <w:pPr>
      <w:ind w:left="1134"/>
    </w:pPr>
    <w:r>
      <w:rPr>
        <w:rFonts w:ascii="Arial" w:eastAsia="Arial" w:hAnsi="Arial" w:cs="Arial"/>
        <w:color w:val="000000"/>
        <w:sz w:val="16"/>
      </w:rPr>
      <w:t>NYISO Agreements --&gt; Service Agreements --&gt; EPC Agreem</w:t>
    </w:r>
    <w:r>
      <w:rPr>
        <w:rFonts w:ascii="Arial" w:eastAsia="Arial" w:hAnsi="Arial" w:cs="Arial"/>
        <w:color w:val="000000"/>
        <w:sz w:val="16"/>
      </w:rPr>
      <w:t>ent among NYISO, NYPA, and PPM Roaring Brook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A4401C"/>
    <w:rsid w:val="002E574B"/>
    <w:rsid w:val="00A44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48.xml"/><Relationship Id="rId21" Type="http://schemas.openxmlformats.org/officeDocument/2006/relationships/header" Target="header4.xml"/><Relationship Id="rId63" Type="http://schemas.openxmlformats.org/officeDocument/2006/relationships/footer" Target="footer22.xml"/><Relationship Id="rId159" Type="http://schemas.openxmlformats.org/officeDocument/2006/relationships/header" Target="header67.xml"/><Relationship Id="rId170" Type="http://schemas.openxmlformats.org/officeDocument/2006/relationships/footer" Target="footer72.xml"/><Relationship Id="rId226" Type="http://schemas.openxmlformats.org/officeDocument/2006/relationships/header" Target="header101.xml"/><Relationship Id="rId268" Type="http://schemas.openxmlformats.org/officeDocument/2006/relationships/header" Target="header122.xml"/><Relationship Id="rId32" Type="http://schemas.openxmlformats.org/officeDocument/2006/relationships/footer" Target="footer7.xml"/><Relationship Id="rId74" Type="http://schemas.openxmlformats.org/officeDocument/2006/relationships/header" Target="header28.xml"/><Relationship Id="rId128" Type="http://schemas.openxmlformats.org/officeDocument/2006/relationships/footer" Target="footer53.xml"/><Relationship Id="rId5" Type="http://schemas.openxmlformats.org/officeDocument/2006/relationships/footnotes" Target="footnotes.xml"/><Relationship Id="rId181" Type="http://schemas.openxmlformats.org/officeDocument/2006/relationships/header" Target="header78.xml"/><Relationship Id="rId237" Type="http://schemas.openxmlformats.org/officeDocument/2006/relationships/header" Target="header106.xml"/><Relationship Id="rId279" Type="http://schemas.openxmlformats.org/officeDocument/2006/relationships/header" Target="header127.xml"/><Relationship Id="rId43" Type="http://schemas.openxmlformats.org/officeDocument/2006/relationships/header" Target="header13.xml"/><Relationship Id="rId139" Type="http://schemas.openxmlformats.org/officeDocument/2006/relationships/header" Target="header59.xml"/><Relationship Id="rId85" Type="http://schemas.openxmlformats.org/officeDocument/2006/relationships/footer" Target="footer33.xml"/><Relationship Id="rId150" Type="http://schemas.openxmlformats.org/officeDocument/2006/relationships/image" Target="media/image18.jpeg"/><Relationship Id="rId171" Type="http://schemas.openxmlformats.org/officeDocument/2006/relationships/header" Target="header73.xml"/><Relationship Id="rId192" Type="http://schemas.openxmlformats.org/officeDocument/2006/relationships/footer" Target="footer83.xml"/><Relationship Id="rId206" Type="http://schemas.openxmlformats.org/officeDocument/2006/relationships/footer" Target="footer90.xml"/><Relationship Id="rId227" Type="http://schemas.openxmlformats.org/officeDocument/2006/relationships/footer" Target="footer100.xml"/><Relationship Id="rId248" Type="http://schemas.openxmlformats.org/officeDocument/2006/relationships/footer" Target="footer111.xml"/><Relationship Id="rId269" Type="http://schemas.openxmlformats.org/officeDocument/2006/relationships/footer" Target="footer121.xml"/><Relationship Id="rId12" Type="http://schemas.openxmlformats.org/officeDocument/2006/relationships/footer" Target="footer3.xml"/><Relationship Id="rId33" Type="http://schemas.openxmlformats.org/officeDocument/2006/relationships/footer" Target="footer8.xml"/><Relationship Id="rId108" Type="http://schemas.openxmlformats.org/officeDocument/2006/relationships/header" Target="header44.xml"/><Relationship Id="rId129" Type="http://schemas.openxmlformats.org/officeDocument/2006/relationships/header" Target="header54.xml"/><Relationship Id="rId280" Type="http://schemas.openxmlformats.org/officeDocument/2006/relationships/header" Target="header128.xml"/><Relationship Id="rId54" Type="http://schemas.openxmlformats.org/officeDocument/2006/relationships/footer" Target="footer18.xml"/><Relationship Id="rId75" Type="http://schemas.openxmlformats.org/officeDocument/2006/relationships/header" Target="header29.xml"/><Relationship Id="rId96" Type="http://schemas.openxmlformats.org/officeDocument/2006/relationships/footer" Target="footer38.xml"/><Relationship Id="rId140" Type="http://schemas.openxmlformats.org/officeDocument/2006/relationships/footer" Target="footer58.xml"/><Relationship Id="rId161" Type="http://schemas.openxmlformats.org/officeDocument/2006/relationships/footer" Target="footer67.xml"/><Relationship Id="rId182" Type="http://schemas.openxmlformats.org/officeDocument/2006/relationships/footer" Target="footer78.xml"/><Relationship Id="rId217" Type="http://schemas.openxmlformats.org/officeDocument/2006/relationships/header" Target="header96.xml"/><Relationship Id="rId6" Type="http://schemas.openxmlformats.org/officeDocument/2006/relationships/endnotes" Target="endnotes.xml"/><Relationship Id="rId238" Type="http://schemas.openxmlformats.org/officeDocument/2006/relationships/header" Target="header107.xml"/><Relationship Id="rId259" Type="http://schemas.openxmlformats.org/officeDocument/2006/relationships/header" Target="header117.xml"/><Relationship Id="rId23" Type="http://schemas.openxmlformats.org/officeDocument/2006/relationships/footer" Target="footer4.xml"/><Relationship Id="rId119" Type="http://schemas.openxmlformats.org/officeDocument/2006/relationships/header" Target="header49.xml"/><Relationship Id="rId270" Type="http://schemas.openxmlformats.org/officeDocument/2006/relationships/footer" Target="footer122.xml"/><Relationship Id="rId44" Type="http://schemas.openxmlformats.org/officeDocument/2006/relationships/header" Target="header14.xml"/><Relationship Id="rId65" Type="http://schemas.openxmlformats.org/officeDocument/2006/relationships/header" Target="header24.xml"/><Relationship Id="rId86" Type="http://schemas.openxmlformats.org/officeDocument/2006/relationships/header" Target="header34.xml"/><Relationship Id="rId130" Type="http://schemas.openxmlformats.org/officeDocument/2006/relationships/footer" Target="footer54.xml"/><Relationship Id="rId151" Type="http://schemas.openxmlformats.org/officeDocument/2006/relationships/image" Target="media/image19.jpeg"/><Relationship Id="rId172" Type="http://schemas.openxmlformats.org/officeDocument/2006/relationships/header" Target="header74.xml"/><Relationship Id="rId193" Type="http://schemas.openxmlformats.org/officeDocument/2006/relationships/header" Target="header84.xml"/><Relationship Id="rId207" Type="http://schemas.openxmlformats.org/officeDocument/2006/relationships/header" Target="header91.xml"/><Relationship Id="rId228" Type="http://schemas.openxmlformats.org/officeDocument/2006/relationships/footer" Target="footer101.xml"/><Relationship Id="rId249" Type="http://schemas.openxmlformats.org/officeDocument/2006/relationships/header" Target="header112.xml"/><Relationship Id="rId13" Type="http://schemas.openxmlformats.org/officeDocument/2006/relationships/image" Target="media/image1.jpeg"/><Relationship Id="rId109" Type="http://schemas.openxmlformats.org/officeDocument/2006/relationships/footer" Target="footer43.xml"/><Relationship Id="rId260" Type="http://schemas.openxmlformats.org/officeDocument/2006/relationships/footer" Target="footer117.xml"/><Relationship Id="rId281" Type="http://schemas.openxmlformats.org/officeDocument/2006/relationships/footer" Target="footer127.xml"/><Relationship Id="rId34" Type="http://schemas.openxmlformats.org/officeDocument/2006/relationships/header" Target="header9.xml"/><Relationship Id="rId55" Type="http://schemas.openxmlformats.org/officeDocument/2006/relationships/header" Target="header19.xml"/><Relationship Id="rId76" Type="http://schemas.openxmlformats.org/officeDocument/2006/relationships/footer" Target="footer28.xml"/><Relationship Id="rId97" Type="http://schemas.openxmlformats.org/officeDocument/2006/relationships/header" Target="header39.xml"/><Relationship Id="rId120" Type="http://schemas.openxmlformats.org/officeDocument/2006/relationships/header" Target="header50.xml"/><Relationship Id="rId141" Type="http://schemas.openxmlformats.org/officeDocument/2006/relationships/footer" Target="footer59.xml"/><Relationship Id="rId7" Type="http://schemas.openxmlformats.org/officeDocument/2006/relationships/header" Target="header1.xml"/><Relationship Id="rId162" Type="http://schemas.openxmlformats.org/officeDocument/2006/relationships/footer" Target="footer68.xml"/><Relationship Id="rId183" Type="http://schemas.openxmlformats.org/officeDocument/2006/relationships/header" Target="header79.xml"/><Relationship Id="rId218" Type="http://schemas.openxmlformats.org/officeDocument/2006/relationships/footer" Target="footer96.xml"/><Relationship Id="rId239" Type="http://schemas.openxmlformats.org/officeDocument/2006/relationships/footer" Target="footer106.xml"/><Relationship Id="rId250" Type="http://schemas.openxmlformats.org/officeDocument/2006/relationships/header" Target="header113.xml"/><Relationship Id="rId271" Type="http://schemas.openxmlformats.org/officeDocument/2006/relationships/header" Target="header123.xml"/><Relationship Id="rId24" Type="http://schemas.openxmlformats.org/officeDocument/2006/relationships/footer" Target="footer5.xml"/><Relationship Id="rId45" Type="http://schemas.openxmlformats.org/officeDocument/2006/relationships/footer" Target="footer13.xml"/><Relationship Id="rId66" Type="http://schemas.openxmlformats.org/officeDocument/2006/relationships/footer" Target="footer24.xml"/><Relationship Id="rId87" Type="http://schemas.openxmlformats.org/officeDocument/2006/relationships/header" Target="header35.xml"/><Relationship Id="rId110" Type="http://schemas.openxmlformats.org/officeDocument/2006/relationships/footer" Target="footer44.xml"/><Relationship Id="rId131" Type="http://schemas.openxmlformats.org/officeDocument/2006/relationships/image" Target="media/image17.jpeg"/><Relationship Id="rId152" Type="http://schemas.openxmlformats.org/officeDocument/2006/relationships/image" Target="media/image20.jpeg"/><Relationship Id="rId173" Type="http://schemas.openxmlformats.org/officeDocument/2006/relationships/footer" Target="footer73.xml"/><Relationship Id="rId194" Type="http://schemas.openxmlformats.org/officeDocument/2006/relationships/footer" Target="footer84.xml"/><Relationship Id="rId208" Type="http://schemas.openxmlformats.org/officeDocument/2006/relationships/header" Target="header92.xml"/><Relationship Id="rId229" Type="http://schemas.openxmlformats.org/officeDocument/2006/relationships/header" Target="header102.xml"/><Relationship Id="rId240" Type="http://schemas.openxmlformats.org/officeDocument/2006/relationships/footer" Target="footer107.xml"/><Relationship Id="rId261" Type="http://schemas.openxmlformats.org/officeDocument/2006/relationships/header" Target="header118.xml"/><Relationship Id="rId14" Type="http://schemas.openxmlformats.org/officeDocument/2006/relationships/image" Target="media/image2.jpeg"/><Relationship Id="rId35" Type="http://schemas.openxmlformats.org/officeDocument/2006/relationships/footer" Target="footer9.xml"/><Relationship Id="rId56" Type="http://schemas.openxmlformats.org/officeDocument/2006/relationships/header" Target="header20.xml"/><Relationship Id="rId77" Type="http://schemas.openxmlformats.org/officeDocument/2006/relationships/footer" Target="footer29.xml"/><Relationship Id="rId100" Type="http://schemas.openxmlformats.org/officeDocument/2006/relationships/image" Target="media/image16.jpeg"/><Relationship Id="rId282" Type="http://schemas.openxmlformats.org/officeDocument/2006/relationships/footer" Target="footer128.xml"/><Relationship Id="rId8" Type="http://schemas.openxmlformats.org/officeDocument/2006/relationships/header" Target="header2.xml"/><Relationship Id="rId98" Type="http://schemas.openxmlformats.org/officeDocument/2006/relationships/footer" Target="footer39.xml"/><Relationship Id="rId121" Type="http://schemas.openxmlformats.org/officeDocument/2006/relationships/footer" Target="footer49.xml"/><Relationship Id="rId142" Type="http://schemas.openxmlformats.org/officeDocument/2006/relationships/header" Target="header60.xml"/><Relationship Id="rId163" Type="http://schemas.openxmlformats.org/officeDocument/2006/relationships/header" Target="header69.xml"/><Relationship Id="rId184" Type="http://schemas.openxmlformats.org/officeDocument/2006/relationships/header" Target="header80.xml"/><Relationship Id="rId219" Type="http://schemas.openxmlformats.org/officeDocument/2006/relationships/header" Target="header97.xml"/><Relationship Id="rId230" Type="http://schemas.openxmlformats.org/officeDocument/2006/relationships/footer" Target="footer102.xml"/><Relationship Id="rId251" Type="http://schemas.openxmlformats.org/officeDocument/2006/relationships/footer" Target="footer112.xml"/><Relationship Id="rId25" Type="http://schemas.openxmlformats.org/officeDocument/2006/relationships/header" Target="header6.xml"/><Relationship Id="rId46" Type="http://schemas.openxmlformats.org/officeDocument/2006/relationships/footer" Target="footer14.xml"/><Relationship Id="rId67" Type="http://schemas.openxmlformats.org/officeDocument/2006/relationships/header" Target="header25.xml"/><Relationship Id="rId272" Type="http://schemas.openxmlformats.org/officeDocument/2006/relationships/footer" Target="footer123.xml"/><Relationship Id="rId88" Type="http://schemas.openxmlformats.org/officeDocument/2006/relationships/footer" Target="footer34.xml"/><Relationship Id="rId111" Type="http://schemas.openxmlformats.org/officeDocument/2006/relationships/header" Target="header45.xml"/><Relationship Id="rId132" Type="http://schemas.openxmlformats.org/officeDocument/2006/relationships/header" Target="header55.xml"/><Relationship Id="rId153" Type="http://schemas.openxmlformats.org/officeDocument/2006/relationships/header" Target="header64.xml"/><Relationship Id="rId174" Type="http://schemas.openxmlformats.org/officeDocument/2006/relationships/footer" Target="footer74.xml"/><Relationship Id="rId195" Type="http://schemas.openxmlformats.org/officeDocument/2006/relationships/header" Target="header85.xml"/><Relationship Id="rId209" Type="http://schemas.openxmlformats.org/officeDocument/2006/relationships/footer" Target="footer91.xml"/><Relationship Id="rId220" Type="http://schemas.openxmlformats.org/officeDocument/2006/relationships/header" Target="header98.xml"/><Relationship Id="rId241" Type="http://schemas.openxmlformats.org/officeDocument/2006/relationships/header" Target="header108.xml"/><Relationship Id="rId15" Type="http://schemas.openxmlformats.org/officeDocument/2006/relationships/image" Target="media/image3.jpeg"/><Relationship Id="rId36" Type="http://schemas.openxmlformats.org/officeDocument/2006/relationships/image" Target="media/image12.jpeg"/><Relationship Id="rId57" Type="http://schemas.openxmlformats.org/officeDocument/2006/relationships/footer" Target="footer19.xml"/><Relationship Id="rId262" Type="http://schemas.openxmlformats.org/officeDocument/2006/relationships/header" Target="header119.xml"/><Relationship Id="rId283" Type="http://schemas.openxmlformats.org/officeDocument/2006/relationships/header" Target="header129.xml"/><Relationship Id="rId78" Type="http://schemas.openxmlformats.org/officeDocument/2006/relationships/header" Target="header30.xml"/><Relationship Id="rId99" Type="http://schemas.openxmlformats.org/officeDocument/2006/relationships/image" Target="media/image15.jpeg"/><Relationship Id="rId101" Type="http://schemas.openxmlformats.org/officeDocument/2006/relationships/header" Target="header40.xml"/><Relationship Id="rId122" Type="http://schemas.openxmlformats.org/officeDocument/2006/relationships/footer" Target="footer50.xml"/><Relationship Id="rId143" Type="http://schemas.openxmlformats.org/officeDocument/2006/relationships/footer" Target="footer60.xml"/><Relationship Id="rId164" Type="http://schemas.openxmlformats.org/officeDocument/2006/relationships/footer" Target="footer69.xml"/><Relationship Id="rId185" Type="http://schemas.openxmlformats.org/officeDocument/2006/relationships/footer" Target="footer79.xml"/><Relationship Id="rId9" Type="http://schemas.openxmlformats.org/officeDocument/2006/relationships/footer" Target="footer1.xml"/><Relationship Id="rId210" Type="http://schemas.openxmlformats.org/officeDocument/2006/relationships/footer" Target="footer92.xml"/><Relationship Id="rId26" Type="http://schemas.openxmlformats.org/officeDocument/2006/relationships/footer" Target="footer6.xml"/><Relationship Id="rId231" Type="http://schemas.openxmlformats.org/officeDocument/2006/relationships/header" Target="header103.xml"/><Relationship Id="rId252" Type="http://schemas.openxmlformats.org/officeDocument/2006/relationships/footer" Target="footer113.xml"/><Relationship Id="rId273" Type="http://schemas.openxmlformats.org/officeDocument/2006/relationships/header" Target="header124.xml"/><Relationship Id="rId47" Type="http://schemas.openxmlformats.org/officeDocument/2006/relationships/header" Target="header15.xml"/><Relationship Id="rId68" Type="http://schemas.openxmlformats.org/officeDocument/2006/relationships/header" Target="header26.xml"/><Relationship Id="rId89" Type="http://schemas.openxmlformats.org/officeDocument/2006/relationships/footer" Target="footer35.xml"/><Relationship Id="rId112" Type="http://schemas.openxmlformats.org/officeDocument/2006/relationships/footer" Target="footer45.xml"/><Relationship Id="rId133" Type="http://schemas.openxmlformats.org/officeDocument/2006/relationships/header" Target="header56.xml"/><Relationship Id="rId154" Type="http://schemas.openxmlformats.org/officeDocument/2006/relationships/header" Target="header65.xml"/><Relationship Id="rId175" Type="http://schemas.openxmlformats.org/officeDocument/2006/relationships/header" Target="header75.xml"/><Relationship Id="rId196" Type="http://schemas.openxmlformats.org/officeDocument/2006/relationships/header" Target="header86.xml"/><Relationship Id="rId200" Type="http://schemas.openxmlformats.org/officeDocument/2006/relationships/footer" Target="footer87.xml"/><Relationship Id="rId16" Type="http://schemas.openxmlformats.org/officeDocument/2006/relationships/image" Target="media/image4.jpeg"/><Relationship Id="rId221" Type="http://schemas.openxmlformats.org/officeDocument/2006/relationships/footer" Target="footer97.xml"/><Relationship Id="rId242" Type="http://schemas.openxmlformats.org/officeDocument/2006/relationships/footer" Target="footer108.xml"/><Relationship Id="rId263" Type="http://schemas.openxmlformats.org/officeDocument/2006/relationships/footer" Target="footer118.xml"/><Relationship Id="rId284" Type="http://schemas.openxmlformats.org/officeDocument/2006/relationships/footer" Target="footer129.xml"/><Relationship Id="rId37" Type="http://schemas.openxmlformats.org/officeDocument/2006/relationships/header" Target="header10.xml"/><Relationship Id="rId58" Type="http://schemas.openxmlformats.org/officeDocument/2006/relationships/footer" Target="footer20.xml"/><Relationship Id="rId79" Type="http://schemas.openxmlformats.org/officeDocument/2006/relationships/footer" Target="footer30.xml"/><Relationship Id="rId102" Type="http://schemas.openxmlformats.org/officeDocument/2006/relationships/header" Target="header41.xml"/><Relationship Id="rId123" Type="http://schemas.openxmlformats.org/officeDocument/2006/relationships/header" Target="header51.xml"/><Relationship Id="rId144" Type="http://schemas.openxmlformats.org/officeDocument/2006/relationships/header" Target="header61.xml"/><Relationship Id="rId90" Type="http://schemas.openxmlformats.org/officeDocument/2006/relationships/header" Target="header36.xml"/><Relationship Id="rId165" Type="http://schemas.openxmlformats.org/officeDocument/2006/relationships/header" Target="header70.xml"/><Relationship Id="rId186" Type="http://schemas.openxmlformats.org/officeDocument/2006/relationships/footer" Target="footer80.xml"/><Relationship Id="rId211" Type="http://schemas.openxmlformats.org/officeDocument/2006/relationships/header" Target="header93.xml"/><Relationship Id="rId232" Type="http://schemas.openxmlformats.org/officeDocument/2006/relationships/header" Target="header104.xml"/><Relationship Id="rId253" Type="http://schemas.openxmlformats.org/officeDocument/2006/relationships/header" Target="header114.xml"/><Relationship Id="rId274" Type="http://schemas.openxmlformats.org/officeDocument/2006/relationships/header" Target="header125.xml"/><Relationship Id="rId27" Type="http://schemas.openxmlformats.org/officeDocument/2006/relationships/image" Target="media/image9.jpeg"/><Relationship Id="rId48" Type="http://schemas.openxmlformats.org/officeDocument/2006/relationships/footer" Target="footer15.xml"/><Relationship Id="rId69" Type="http://schemas.openxmlformats.org/officeDocument/2006/relationships/footer" Target="footer25.xml"/><Relationship Id="rId113" Type="http://schemas.openxmlformats.org/officeDocument/2006/relationships/header" Target="header46.xml"/><Relationship Id="rId134" Type="http://schemas.openxmlformats.org/officeDocument/2006/relationships/footer" Target="footer55.xml"/><Relationship Id="rId80" Type="http://schemas.openxmlformats.org/officeDocument/2006/relationships/header" Target="header31.xml"/><Relationship Id="rId155" Type="http://schemas.openxmlformats.org/officeDocument/2006/relationships/footer" Target="footer64.xml"/><Relationship Id="rId176" Type="http://schemas.openxmlformats.org/officeDocument/2006/relationships/footer" Target="footer75.xml"/><Relationship Id="rId197" Type="http://schemas.openxmlformats.org/officeDocument/2006/relationships/footer" Target="footer85.xml"/><Relationship Id="rId201" Type="http://schemas.openxmlformats.org/officeDocument/2006/relationships/header" Target="header88.xml"/><Relationship Id="rId222" Type="http://schemas.openxmlformats.org/officeDocument/2006/relationships/footer" Target="footer98.xml"/><Relationship Id="rId243" Type="http://schemas.openxmlformats.org/officeDocument/2006/relationships/header" Target="header109.xml"/><Relationship Id="rId264" Type="http://schemas.openxmlformats.org/officeDocument/2006/relationships/footer" Target="footer119.xml"/><Relationship Id="rId285" Type="http://schemas.openxmlformats.org/officeDocument/2006/relationships/fontTable" Target="fontTable.xml"/><Relationship Id="rId17" Type="http://schemas.openxmlformats.org/officeDocument/2006/relationships/image" Target="media/image5.jpeg"/><Relationship Id="rId38" Type="http://schemas.openxmlformats.org/officeDocument/2006/relationships/header" Target="header11.xml"/><Relationship Id="rId59" Type="http://schemas.openxmlformats.org/officeDocument/2006/relationships/header" Target="header21.xml"/><Relationship Id="rId103" Type="http://schemas.openxmlformats.org/officeDocument/2006/relationships/footer" Target="footer40.xml"/><Relationship Id="rId124" Type="http://schemas.openxmlformats.org/officeDocument/2006/relationships/footer" Target="footer51.xml"/><Relationship Id="rId70" Type="http://schemas.openxmlformats.org/officeDocument/2006/relationships/footer" Target="footer26.xml"/><Relationship Id="rId91" Type="http://schemas.openxmlformats.org/officeDocument/2006/relationships/footer" Target="footer36.xml"/><Relationship Id="rId145" Type="http://schemas.openxmlformats.org/officeDocument/2006/relationships/header" Target="header62.xml"/><Relationship Id="rId166" Type="http://schemas.openxmlformats.org/officeDocument/2006/relationships/header" Target="header71.xml"/><Relationship Id="rId187" Type="http://schemas.openxmlformats.org/officeDocument/2006/relationships/header" Target="header81.xml"/><Relationship Id="rId1" Type="http://schemas.openxmlformats.org/officeDocument/2006/relationships/styles" Target="styles.xml"/><Relationship Id="rId212" Type="http://schemas.openxmlformats.org/officeDocument/2006/relationships/footer" Target="footer93.xml"/><Relationship Id="rId233" Type="http://schemas.openxmlformats.org/officeDocument/2006/relationships/footer" Target="footer103.xml"/><Relationship Id="rId254" Type="http://schemas.openxmlformats.org/officeDocument/2006/relationships/footer" Target="footer114.xml"/><Relationship Id="rId28" Type="http://schemas.openxmlformats.org/officeDocument/2006/relationships/image" Target="media/image10.jpeg"/><Relationship Id="rId49" Type="http://schemas.openxmlformats.org/officeDocument/2006/relationships/header" Target="header16.xml"/><Relationship Id="rId114" Type="http://schemas.openxmlformats.org/officeDocument/2006/relationships/header" Target="header47.xml"/><Relationship Id="rId275" Type="http://schemas.openxmlformats.org/officeDocument/2006/relationships/footer" Target="footer124.xml"/><Relationship Id="rId60" Type="http://schemas.openxmlformats.org/officeDocument/2006/relationships/footer" Target="footer21.xml"/><Relationship Id="rId81" Type="http://schemas.openxmlformats.org/officeDocument/2006/relationships/header" Target="header32.xml"/><Relationship Id="rId135" Type="http://schemas.openxmlformats.org/officeDocument/2006/relationships/footer" Target="footer56.xml"/><Relationship Id="rId156" Type="http://schemas.openxmlformats.org/officeDocument/2006/relationships/footer" Target="footer65.xml"/><Relationship Id="rId177" Type="http://schemas.openxmlformats.org/officeDocument/2006/relationships/header" Target="header76.xml"/><Relationship Id="rId198" Type="http://schemas.openxmlformats.org/officeDocument/2006/relationships/footer" Target="footer86.xml"/><Relationship Id="rId202" Type="http://schemas.openxmlformats.org/officeDocument/2006/relationships/header" Target="header89.xml"/><Relationship Id="rId223" Type="http://schemas.openxmlformats.org/officeDocument/2006/relationships/header" Target="header99.xml"/><Relationship Id="rId244" Type="http://schemas.openxmlformats.org/officeDocument/2006/relationships/header" Target="header110.xml"/><Relationship Id="rId18" Type="http://schemas.openxmlformats.org/officeDocument/2006/relationships/image" Target="media/image6.jpeg"/><Relationship Id="rId39" Type="http://schemas.openxmlformats.org/officeDocument/2006/relationships/footer" Target="footer10.xml"/><Relationship Id="rId265" Type="http://schemas.openxmlformats.org/officeDocument/2006/relationships/header" Target="header120.xml"/><Relationship Id="rId286" Type="http://schemas.openxmlformats.org/officeDocument/2006/relationships/theme" Target="theme/theme1.xml"/><Relationship Id="rId50" Type="http://schemas.openxmlformats.org/officeDocument/2006/relationships/header" Target="header17.xml"/><Relationship Id="rId104" Type="http://schemas.openxmlformats.org/officeDocument/2006/relationships/footer" Target="footer41.xml"/><Relationship Id="rId125" Type="http://schemas.openxmlformats.org/officeDocument/2006/relationships/header" Target="header52.xml"/><Relationship Id="rId146" Type="http://schemas.openxmlformats.org/officeDocument/2006/relationships/footer" Target="footer61.xml"/><Relationship Id="rId167" Type="http://schemas.openxmlformats.org/officeDocument/2006/relationships/footer" Target="footer70.xml"/><Relationship Id="rId188" Type="http://schemas.openxmlformats.org/officeDocument/2006/relationships/footer" Target="footer81.xml"/><Relationship Id="rId71" Type="http://schemas.openxmlformats.org/officeDocument/2006/relationships/header" Target="header27.xml"/><Relationship Id="rId92" Type="http://schemas.openxmlformats.org/officeDocument/2006/relationships/image" Target="media/image14.jpeg"/><Relationship Id="rId213" Type="http://schemas.openxmlformats.org/officeDocument/2006/relationships/header" Target="header94.xml"/><Relationship Id="rId234" Type="http://schemas.openxmlformats.org/officeDocument/2006/relationships/footer" Target="footer104.xml"/><Relationship Id="rId2" Type="http://schemas.microsoft.com/office/2007/relationships/stylesWithEffects" Target="stylesWithEffects.xml"/><Relationship Id="rId29" Type="http://schemas.openxmlformats.org/officeDocument/2006/relationships/image" Target="media/image11.jpeg"/><Relationship Id="rId255" Type="http://schemas.openxmlformats.org/officeDocument/2006/relationships/header" Target="header115.xml"/><Relationship Id="rId276" Type="http://schemas.openxmlformats.org/officeDocument/2006/relationships/footer" Target="footer125.xml"/><Relationship Id="rId40" Type="http://schemas.openxmlformats.org/officeDocument/2006/relationships/footer" Target="footer11.xml"/><Relationship Id="rId115" Type="http://schemas.openxmlformats.org/officeDocument/2006/relationships/footer" Target="footer46.xml"/><Relationship Id="rId136" Type="http://schemas.openxmlformats.org/officeDocument/2006/relationships/header" Target="header57.xml"/><Relationship Id="rId157" Type="http://schemas.openxmlformats.org/officeDocument/2006/relationships/header" Target="header66.xml"/><Relationship Id="rId178" Type="http://schemas.openxmlformats.org/officeDocument/2006/relationships/header" Target="header77.xml"/><Relationship Id="rId61" Type="http://schemas.openxmlformats.org/officeDocument/2006/relationships/header" Target="header22.xml"/><Relationship Id="rId82" Type="http://schemas.openxmlformats.org/officeDocument/2006/relationships/footer" Target="footer31.xml"/><Relationship Id="rId199" Type="http://schemas.openxmlformats.org/officeDocument/2006/relationships/header" Target="header87.xml"/><Relationship Id="rId203" Type="http://schemas.openxmlformats.org/officeDocument/2006/relationships/footer" Target="footer88.xml"/><Relationship Id="rId19" Type="http://schemas.openxmlformats.org/officeDocument/2006/relationships/image" Target="media/image7.jpeg"/><Relationship Id="rId224" Type="http://schemas.openxmlformats.org/officeDocument/2006/relationships/footer" Target="footer99.xml"/><Relationship Id="rId245" Type="http://schemas.openxmlformats.org/officeDocument/2006/relationships/footer" Target="footer109.xml"/><Relationship Id="rId266" Type="http://schemas.openxmlformats.org/officeDocument/2006/relationships/footer" Target="footer120.xml"/><Relationship Id="rId30" Type="http://schemas.openxmlformats.org/officeDocument/2006/relationships/header" Target="header7.xml"/><Relationship Id="rId105" Type="http://schemas.openxmlformats.org/officeDocument/2006/relationships/header" Target="header42.xml"/><Relationship Id="rId126" Type="http://schemas.openxmlformats.org/officeDocument/2006/relationships/header" Target="header53.xml"/><Relationship Id="rId147" Type="http://schemas.openxmlformats.org/officeDocument/2006/relationships/footer" Target="footer62.xml"/><Relationship Id="rId168" Type="http://schemas.openxmlformats.org/officeDocument/2006/relationships/footer" Target="footer71.xml"/><Relationship Id="rId51" Type="http://schemas.openxmlformats.org/officeDocument/2006/relationships/footer" Target="footer16.xml"/><Relationship Id="rId72" Type="http://schemas.openxmlformats.org/officeDocument/2006/relationships/footer" Target="footer27.xml"/><Relationship Id="rId93" Type="http://schemas.openxmlformats.org/officeDocument/2006/relationships/header" Target="header37.xml"/><Relationship Id="rId189" Type="http://schemas.openxmlformats.org/officeDocument/2006/relationships/header" Target="header82.xml"/><Relationship Id="rId3" Type="http://schemas.openxmlformats.org/officeDocument/2006/relationships/settings" Target="settings.xml"/><Relationship Id="rId214" Type="http://schemas.openxmlformats.org/officeDocument/2006/relationships/header" Target="header95.xml"/><Relationship Id="rId235" Type="http://schemas.openxmlformats.org/officeDocument/2006/relationships/header" Target="header105.xml"/><Relationship Id="rId256" Type="http://schemas.openxmlformats.org/officeDocument/2006/relationships/header" Target="header116.xml"/><Relationship Id="rId277" Type="http://schemas.openxmlformats.org/officeDocument/2006/relationships/header" Target="header126.xml"/><Relationship Id="rId116" Type="http://schemas.openxmlformats.org/officeDocument/2006/relationships/footer" Target="footer47.xml"/><Relationship Id="rId137" Type="http://schemas.openxmlformats.org/officeDocument/2006/relationships/footer" Target="footer57.xml"/><Relationship Id="rId158" Type="http://schemas.openxmlformats.org/officeDocument/2006/relationships/footer" Target="footer66.xml"/><Relationship Id="rId20" Type="http://schemas.openxmlformats.org/officeDocument/2006/relationships/image" Target="media/image8.jpeg"/><Relationship Id="rId41" Type="http://schemas.openxmlformats.org/officeDocument/2006/relationships/header" Target="header12.xml"/><Relationship Id="rId62" Type="http://schemas.openxmlformats.org/officeDocument/2006/relationships/header" Target="header23.xml"/><Relationship Id="rId83" Type="http://schemas.openxmlformats.org/officeDocument/2006/relationships/footer" Target="footer32.xml"/><Relationship Id="rId179" Type="http://schemas.openxmlformats.org/officeDocument/2006/relationships/footer" Target="footer76.xml"/><Relationship Id="rId190" Type="http://schemas.openxmlformats.org/officeDocument/2006/relationships/header" Target="header83.xml"/><Relationship Id="rId204" Type="http://schemas.openxmlformats.org/officeDocument/2006/relationships/footer" Target="footer89.xml"/><Relationship Id="rId225" Type="http://schemas.openxmlformats.org/officeDocument/2006/relationships/header" Target="header100.xml"/><Relationship Id="rId246" Type="http://schemas.openxmlformats.org/officeDocument/2006/relationships/footer" Target="footer110.xml"/><Relationship Id="rId267" Type="http://schemas.openxmlformats.org/officeDocument/2006/relationships/header" Target="header121.xml"/><Relationship Id="rId106" Type="http://schemas.openxmlformats.org/officeDocument/2006/relationships/footer" Target="footer42.xml"/><Relationship Id="rId127" Type="http://schemas.openxmlformats.org/officeDocument/2006/relationships/footer" Target="footer52.xml"/><Relationship Id="rId10" Type="http://schemas.openxmlformats.org/officeDocument/2006/relationships/footer" Target="footer2.xml"/><Relationship Id="rId31" Type="http://schemas.openxmlformats.org/officeDocument/2006/relationships/header" Target="header8.xml"/><Relationship Id="rId52" Type="http://schemas.openxmlformats.org/officeDocument/2006/relationships/footer" Target="footer17.xml"/><Relationship Id="rId73" Type="http://schemas.openxmlformats.org/officeDocument/2006/relationships/image" Target="media/image13.jpeg"/><Relationship Id="rId94" Type="http://schemas.openxmlformats.org/officeDocument/2006/relationships/header" Target="header38.xml"/><Relationship Id="rId148" Type="http://schemas.openxmlformats.org/officeDocument/2006/relationships/header" Target="header63.xml"/><Relationship Id="rId169" Type="http://schemas.openxmlformats.org/officeDocument/2006/relationships/header" Target="header72.xml"/><Relationship Id="rId4" Type="http://schemas.openxmlformats.org/officeDocument/2006/relationships/webSettings" Target="webSettings.xml"/><Relationship Id="rId180" Type="http://schemas.openxmlformats.org/officeDocument/2006/relationships/footer" Target="footer77.xml"/><Relationship Id="rId215" Type="http://schemas.openxmlformats.org/officeDocument/2006/relationships/footer" Target="footer94.xml"/><Relationship Id="rId236" Type="http://schemas.openxmlformats.org/officeDocument/2006/relationships/footer" Target="footer105.xml"/><Relationship Id="rId257" Type="http://schemas.openxmlformats.org/officeDocument/2006/relationships/footer" Target="footer115.xml"/><Relationship Id="rId278" Type="http://schemas.openxmlformats.org/officeDocument/2006/relationships/footer" Target="footer126.xml"/><Relationship Id="rId42" Type="http://schemas.openxmlformats.org/officeDocument/2006/relationships/footer" Target="footer12.xml"/><Relationship Id="rId84" Type="http://schemas.openxmlformats.org/officeDocument/2006/relationships/header" Target="header33.xml"/><Relationship Id="rId138" Type="http://schemas.openxmlformats.org/officeDocument/2006/relationships/header" Target="header58.xml"/><Relationship Id="rId191" Type="http://schemas.openxmlformats.org/officeDocument/2006/relationships/footer" Target="footer82.xml"/><Relationship Id="rId205" Type="http://schemas.openxmlformats.org/officeDocument/2006/relationships/header" Target="header90.xml"/><Relationship Id="rId247" Type="http://schemas.openxmlformats.org/officeDocument/2006/relationships/header" Target="header111.xml"/><Relationship Id="rId107" Type="http://schemas.openxmlformats.org/officeDocument/2006/relationships/header" Target="header43.xml"/><Relationship Id="rId11" Type="http://schemas.openxmlformats.org/officeDocument/2006/relationships/header" Target="header3.xml"/><Relationship Id="rId53" Type="http://schemas.openxmlformats.org/officeDocument/2006/relationships/header" Target="header18.xml"/><Relationship Id="rId149" Type="http://schemas.openxmlformats.org/officeDocument/2006/relationships/footer" Target="footer63.xml"/><Relationship Id="rId95" Type="http://schemas.openxmlformats.org/officeDocument/2006/relationships/footer" Target="footer37.xml"/><Relationship Id="rId160" Type="http://schemas.openxmlformats.org/officeDocument/2006/relationships/header" Target="header68.xml"/><Relationship Id="rId216" Type="http://schemas.openxmlformats.org/officeDocument/2006/relationships/footer" Target="footer95.xml"/><Relationship Id="rId258" Type="http://schemas.openxmlformats.org/officeDocument/2006/relationships/footer" Target="footer116.xml"/><Relationship Id="rId22" Type="http://schemas.openxmlformats.org/officeDocument/2006/relationships/header" Target="header5.xml"/><Relationship Id="rId64" Type="http://schemas.openxmlformats.org/officeDocument/2006/relationships/footer" Target="footer23.xml"/><Relationship Id="rId118" Type="http://schemas.openxmlformats.org/officeDocument/2006/relationships/footer" Target="foot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14455</Words>
  <Characters>82394</Characters>
  <Application>Microsoft Office Word</Application>
  <DocSecurity>4</DocSecurity>
  <Lines>686</Lines>
  <Paragraphs>193</Paragraphs>
  <ScaleCrop>false</ScaleCrop>
  <Company/>
  <LinksUpToDate>false</LinksUpToDate>
  <CharactersWithSpaces>96656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2022-11-29T23:30:00Z</dcterms:created>
  <dcterms:modified xsi:type="dcterms:W3CDTF">2022-11-29T23:30:00Z</dcterms:modified>
</cp:coreProperties>
</file>