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6479D5" w14:paraId="4E7F0AB5" w14:textId="6470DA60">
      <w:pPr>
        <w:pStyle w:val="Heading2"/>
        <w:keepNext/>
        <w:pageBreakBefore/>
        <w:widowControl/>
        <w:tabs>
          <w:tab w:val="left" w:pos="1080"/>
        </w:tabs>
        <w:autoSpaceDE/>
        <w:autoSpaceDN/>
        <w:adjustRightInd/>
        <w:spacing w:before="240" w:after="240"/>
        <w:ind w:left="1080" w:right="14" w:hanging="1080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6.</w:t>
      </w:r>
      <w:r w:rsidR="00681FA7">
        <w:rPr>
          <w:rFonts w:ascii="Times New Roman" w:hAnsi="Times New Roman" w:cs="Times New Roman"/>
          <w:b/>
          <w:bCs/>
          <w:color w:val="000000"/>
        </w:rPr>
        <w:t>2</w:t>
      </w:r>
      <w:r w:rsidR="00D70AAB">
        <w:rPr>
          <w:rFonts w:ascii="Times New Roman" w:hAnsi="Times New Roman" w:cs="Times New Roman"/>
          <w:b/>
          <w:bCs/>
          <w:color w:val="000000"/>
        </w:rPr>
        <w:t>1</w:t>
      </w: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</w:rPr>
        <w:t>Reserved for future use</w:t>
      </w:r>
    </w:p>
    <w:p w:rsidR="006479D5" w14:paraId="7ACA984B" w14:textId="77777777">
      <w:pPr>
        <w:pStyle w:val="romannumeralpara"/>
        <w:rPr>
          <w:b/>
          <w:bCs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12/31/9998 -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6.21 OATT Schedule 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6.21 OATT Schedule 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6.21 OATT Schedule 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D5"/>
    <w:rsid w:val="002F00B0"/>
    <w:rsid w:val="006479D5"/>
    <w:rsid w:val="00681FA7"/>
    <w:rsid w:val="006A5100"/>
    <w:rsid w:val="007970C6"/>
    <w:rsid w:val="00B54583"/>
    <w:rsid w:val="00D70AAB"/>
    <w:rsid w:val="00DC4830"/>
    <w:rsid w:val="00DD7DC5"/>
    <w:rsid w:val="00E1165E"/>
    <w:rsid w:val="00FF4F1B"/>
  </w:rsids>
  <m:mathPr>
    <m:mathFont m:val="Cambria Math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6E15B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Microsoft Sans Serif" w:hAnsi="Microsoft Sans Serif" w:cs="Microsoft Sans Seri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Microsoft Sans Serif" w:hAnsi="Microsoft Sans Serif" w:cs="Microsoft Sans Serif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Microsoft Sans Serif" w:hAnsi="Microsoft Sans Serif" w:cs="Microsoft Sans Serif"/>
      <w:sz w:val="24"/>
      <w:szCs w:val="24"/>
    </w:rPr>
  </w:style>
  <w:style w:type="paragraph" w:customStyle="1" w:styleId="Bodypara">
    <w:name w:val="Body para"/>
    <w:basedOn w:val="Normal"/>
    <w:uiPriority w:val="99"/>
    <w:pPr>
      <w:widowControl/>
      <w:autoSpaceDE/>
      <w:autoSpaceDN/>
      <w:adjustRightInd/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romannumeralpara">
    <w:name w:val="roman numeral para"/>
    <w:basedOn w:val="Normal"/>
    <w:uiPriority w:val="99"/>
    <w:pPr>
      <w:widowControl/>
      <w:autoSpaceDE/>
      <w:autoSpaceDN/>
      <w:adjustRightInd/>
      <w:spacing w:line="480" w:lineRule="auto"/>
      <w:ind w:left="1440" w:hanging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29174-E5E7-4C0B-B210-F03A377E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 R. Miliauskas</dc:creator>
  <cp:lastModifiedBy>TMS IIS</cp:lastModifiedBy>
  <cp:revision>3</cp:revision>
  <cp:lastPrinted>2022-02-28T14:54:00Z</cp:lastPrinted>
  <dcterms:created xsi:type="dcterms:W3CDTF">2024-03-08T14:07:00Z</dcterms:created>
  <dcterms:modified xsi:type="dcterms:W3CDTF">2024-03-08T14:14:00Z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bf193d9-c1cf-45e0-8fa7-a9bc86b7f5dd_ActionId">
    <vt:lpwstr>72f1fea5-961b-4c2d-b37b-408e78c2e9df</vt:lpwstr>
  </property>
  <property fmtid="{D5CDD505-2E9C-101B-9397-08002B2CF9AE}" pid="3" name="MSIP_Label_5bf193d9-c1cf-45e0-8fa7-a9bc86b7f5dd_ContentBits">
    <vt:lpwstr>0</vt:lpwstr>
  </property>
  <property fmtid="{D5CDD505-2E9C-101B-9397-08002B2CF9AE}" pid="4" name="MSIP_Label_5bf193d9-c1cf-45e0-8fa7-a9bc86b7f5dd_Enabled">
    <vt:lpwstr>true</vt:lpwstr>
  </property>
  <property fmtid="{D5CDD505-2E9C-101B-9397-08002B2CF9AE}" pid="5" name="MSIP_Label_5bf193d9-c1cf-45e0-8fa7-a9bc86b7f5dd_Method">
    <vt:lpwstr>Privileged</vt:lpwstr>
  </property>
  <property fmtid="{D5CDD505-2E9C-101B-9397-08002B2CF9AE}" pid="6" name="MSIP_Label_5bf193d9-c1cf-45e0-8fa7-a9bc86b7f5dd_Name">
    <vt:lpwstr>NYISO Proprietary Information</vt:lpwstr>
  </property>
  <property fmtid="{D5CDD505-2E9C-101B-9397-08002B2CF9AE}" pid="7" name="MSIP_Label_5bf193d9-c1cf-45e0-8fa7-a9bc86b7f5dd_SetDate">
    <vt:lpwstr>2023-06-21T17:48:31Z</vt:lpwstr>
  </property>
  <property fmtid="{D5CDD505-2E9C-101B-9397-08002B2CF9AE}" pid="8" name="MSIP_Label_5bf193d9-c1cf-45e0-8fa7-a9bc86b7f5dd_SiteId">
    <vt:lpwstr>7658602a-f7b9-4209-bc62-d2bfc30dea0d</vt:lpwstr>
  </property>
  <property fmtid="{D5CDD505-2E9C-101B-9397-08002B2CF9AE}" pid="9" name="_NewReviewCycle">
    <vt:lpwstr/>
  </property>
</Properties>
</file>