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2D70C5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70C5">
      <w:r>
        <w:separator/>
      </w:r>
    </w:p>
  </w:endnote>
  <w:endnote w:type="continuationSeparator" w:id="0">
    <w:p w:rsidR="00000000" w:rsidRDefault="002D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5B" w:rsidRDefault="002D70C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5B" w:rsidRDefault="002D70C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5B" w:rsidRDefault="002D70C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5/1/2024 -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70C5">
      <w:r>
        <w:separator/>
      </w:r>
    </w:p>
  </w:footnote>
  <w:footnote w:type="continuationSeparator" w:id="0">
    <w:p w:rsidR="00000000" w:rsidRDefault="002D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5B" w:rsidRDefault="002D70C5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</w:t>
    </w:r>
    <w:r>
      <w:rPr>
        <w:rFonts w:ascii="Arial" w:eastAsia="Arial" w:hAnsi="Arial" w:cs="Arial"/>
        <w:color w:val="000000"/>
        <w:sz w:val="16"/>
      </w:rPr>
      <w:t>HH Appendices to Attachment HH --&gt; 40.25.15 OATT Att HH Appendix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5B" w:rsidRDefault="002D70C5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40 Attachment HH - Standard Interconnection Procedures --&gt; 40.25 OATT Att HH Appendices to Attachment HH --&gt; 40.25.15 OATT Att HH </w:t>
    </w:r>
    <w:r>
      <w:rPr>
        <w:rFonts w:ascii="Arial" w:eastAsia="Arial" w:hAnsi="Arial" w:cs="Arial"/>
        <w:color w:val="000000"/>
        <w:sz w:val="16"/>
      </w:rPr>
      <w:t>Appendix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55B" w:rsidRDefault="002D70C5"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</w:t>
    </w:r>
    <w:r>
      <w:rPr>
        <w:rFonts w:ascii="Arial" w:eastAsia="Arial" w:hAnsi="Arial" w:cs="Arial"/>
        <w:color w:val="000000"/>
        <w:sz w:val="16"/>
      </w:rPr>
      <w:t xml:space="preserve"> 40.25.15 OATT Att HH 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5B"/>
    <w:rsid w:val="002D70C5"/>
    <w:rsid w:val="00D1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2024-05-02T20:52:00Z</dcterms:created>
  <dcterms:modified xsi:type="dcterms:W3CDTF">2024-05-02T20:52:00Z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