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3F7E1D" w:rsidRPr="00275CBE" w:rsidP="003F7E1D" w14:paraId="6CCF0138" w14:textId="77777777">
      <w:pPr>
        <w:rPr>
          <w:b/>
          <w:bCs/>
          <w:sz w:val="24"/>
          <w:szCs w:val="24"/>
        </w:rPr>
      </w:pPr>
      <w:r w:rsidRPr="008C1ECD">
        <w:rPr>
          <w:b/>
          <w:sz w:val="24"/>
          <w:szCs w:val="24"/>
        </w:rPr>
        <w:t>40</w:t>
      </w:r>
      <w:r w:rsidRPr="00275CBE">
        <w:rPr>
          <w:b/>
          <w:sz w:val="24"/>
          <w:szCs w:val="24"/>
        </w:rPr>
        <w:tab/>
        <w:t xml:space="preserve">Attachment HH </w:t>
      </w:r>
      <w:r w:rsidRPr="009A5F75">
        <w:rPr>
          <w:b/>
          <w:bCs/>
          <w:snapToGrid w:val="0"/>
          <w:sz w:val="24"/>
          <w:szCs w:val="24"/>
        </w:rPr>
        <w:t>– Standard Interconnection Procedures</w:t>
      </w:r>
    </w:p>
    <w:p w:rsidR="004535F5" w14:paraId="22F59EE4" w14:textId="77777777"/>
    <w:p w:rsidR="00903F1B" w:rsidP="00781BF9" w14:paraId="7F744B32" w14:textId="480A6299">
      <w:pPr>
        <w:jc w:val="center"/>
      </w:pPr>
      <w:r>
        <w:rPr>
          <w:b/>
          <w:bCs/>
        </w:rPr>
        <w:t>TABLE OF CONTENTS</w:t>
      </w:r>
    </w:p>
    <w:p w:rsidR="00903F1B" w:rsidP="00903F1B" w14:paraId="0250FC9D" w14:textId="77777777"/>
    <w:p w:rsidR="00903F1B" w14:paraId="5290AD40" w14:textId="6049198F">
      <w:pPr>
        <w:spacing w:line="360" w:lineRule="auto"/>
      </w:pPr>
      <w:r>
        <w:t xml:space="preserve">40.1 OATT </w:t>
      </w:r>
      <w:r>
        <w:t>Att</w:t>
      </w:r>
      <w:r>
        <w:t xml:space="preserve"> HH Definitions</w:t>
      </w:r>
    </w:p>
    <w:p w:rsidR="00903F1B" w14:paraId="33BC9DE4" w14:textId="59835637">
      <w:pPr>
        <w:spacing w:line="360" w:lineRule="auto"/>
        <w:ind w:left="720" w:hanging="720"/>
      </w:pPr>
      <w:r>
        <w:t xml:space="preserve">40.2 OATT </w:t>
      </w:r>
      <w:r>
        <w:t>Att</w:t>
      </w:r>
      <w:r>
        <w:t xml:space="preserve"> HH Effective Date, Scope, and Application of Standard Interconnection Procedures</w:t>
      </w:r>
    </w:p>
    <w:p w:rsidR="00903F1B" w14:paraId="2EE7BD6A" w14:textId="4E42B5C1">
      <w:pPr>
        <w:spacing w:line="360" w:lineRule="auto"/>
      </w:pPr>
      <w:r>
        <w:t xml:space="preserve">40.3 OATT </w:t>
      </w:r>
      <w:r>
        <w:t>Att</w:t>
      </w:r>
      <w:r>
        <w:t xml:space="preserve"> HH</w:t>
      </w:r>
      <w:r w:rsidRPr="00903F1B">
        <w:rPr>
          <w:b/>
          <w:bCs/>
          <w:color w:val="000000"/>
        </w:rPr>
        <w:t xml:space="preserve"> </w:t>
      </w:r>
      <w:r w:rsidRPr="00781BF9">
        <w:rPr>
          <w:b w:val="0"/>
          <w:bCs w:val="0"/>
        </w:rPr>
        <w:t>Transition Procedures</w:t>
      </w:r>
    </w:p>
    <w:p w:rsidR="00903F1B" w14:paraId="582C0866" w14:textId="228D90A1">
      <w:pPr>
        <w:spacing w:line="360" w:lineRule="auto"/>
        <w:ind w:left="720" w:hanging="720"/>
      </w:pPr>
      <w:r>
        <w:t xml:space="preserve">40. 4 OATT </w:t>
      </w:r>
      <w:r>
        <w:t>Att</w:t>
      </w:r>
      <w:r>
        <w:t xml:space="preserve"> HH</w:t>
      </w:r>
      <w:r w:rsidRPr="00903F1B">
        <w:t xml:space="preserve"> Pre-Application Interconnection Information Available to Prospective Interconnection Customers</w:t>
      </w:r>
    </w:p>
    <w:p w:rsidR="00903F1B" w14:paraId="18EAC995" w14:textId="751B4432">
      <w:pPr>
        <w:spacing w:line="360" w:lineRule="auto"/>
        <w:ind w:left="720" w:hanging="720"/>
      </w:pPr>
      <w:r>
        <w:t xml:space="preserve">40.5 OATT </w:t>
      </w:r>
      <w:r>
        <w:t>Att</w:t>
      </w:r>
      <w:r>
        <w:t xml:space="preserve"> HH</w:t>
      </w:r>
      <w:r w:rsidRPr="00903F1B">
        <w:t xml:space="preserve"> Cluster Study Process Start Date/Application Window/ Interconnection Requests/ Interconnection Service Options</w:t>
      </w:r>
    </w:p>
    <w:p w:rsidR="00903F1B" w14:paraId="277C9A2A" w14:textId="7A817E4F">
      <w:pPr>
        <w:spacing w:line="360" w:lineRule="auto"/>
      </w:pPr>
      <w:r>
        <w:t xml:space="preserve">40.6 OATT </w:t>
      </w:r>
      <w:r>
        <w:t>Att</w:t>
      </w:r>
      <w:r>
        <w:t xml:space="preserve"> HH</w:t>
      </w:r>
      <w:r w:rsidRPr="00903F1B">
        <w:t xml:space="preserve"> Queue Position/ Modification/ Withdrawal/ Withdrawal Penalties</w:t>
      </w:r>
    </w:p>
    <w:p w:rsidR="00903F1B" w14:paraId="07351A94" w14:textId="3A810B95">
      <w:pPr>
        <w:spacing w:line="360" w:lineRule="auto"/>
      </w:pPr>
      <w:r>
        <w:t xml:space="preserve">40.7 OATT </w:t>
      </w:r>
      <w:r>
        <w:t>Att</w:t>
      </w:r>
      <w:r>
        <w:t xml:space="preserve"> HH</w:t>
      </w:r>
      <w:r w:rsidRPr="00903F1B">
        <w:t xml:space="preserve"> Customer Engagement Window/ Phase 1 Entry Decision Period</w:t>
      </w:r>
    </w:p>
    <w:p w:rsidR="00903F1B" w14:paraId="3B6F7AC3" w14:textId="3618079E">
      <w:pPr>
        <w:spacing w:line="360" w:lineRule="auto"/>
      </w:pPr>
      <w:r>
        <w:t xml:space="preserve">40.8 OATT </w:t>
      </w:r>
      <w:r>
        <w:t>Att</w:t>
      </w:r>
      <w:r>
        <w:t xml:space="preserve"> HH</w:t>
      </w:r>
      <w:r w:rsidRPr="00903F1B">
        <w:t xml:space="preserve"> Affected Systems</w:t>
      </w:r>
    </w:p>
    <w:p w:rsidR="00903F1B" w14:paraId="33A743DB" w14:textId="72E1E3A4">
      <w:pPr>
        <w:spacing w:line="360" w:lineRule="auto"/>
        <w:ind w:left="720" w:hanging="720"/>
      </w:pPr>
      <w:r>
        <w:t xml:space="preserve">40.9 OATT </w:t>
      </w:r>
      <w:r>
        <w:t>Att</w:t>
      </w:r>
      <w:r>
        <w:t xml:space="preserve"> HH</w:t>
      </w:r>
      <w:r w:rsidRPr="00903F1B">
        <w:t xml:space="preserve"> Cluster Study Overview/ NYISO Minimum Interconnection Standard/ NYISO Deliverability Interconnection Standard/ Cluster Study Cost Allocation Rules Overview</w:t>
      </w:r>
    </w:p>
    <w:p w:rsidR="00903F1B" w14:paraId="5679E910" w14:textId="1F44ADE4">
      <w:pPr>
        <w:spacing w:line="360" w:lineRule="auto"/>
        <w:ind w:left="720" w:hanging="720"/>
      </w:pPr>
      <w:r>
        <w:t xml:space="preserve">40.10 OATT </w:t>
      </w:r>
      <w:r>
        <w:t>Att</w:t>
      </w:r>
      <w:r>
        <w:t xml:space="preserve"> HH</w:t>
      </w:r>
      <w:r w:rsidR="0034527C">
        <w:t xml:space="preserve"> </w:t>
      </w:r>
      <w:r w:rsidRPr="0034527C" w:rsidR="0034527C">
        <w:t>Phase 1 Study Process, Development of System Models, and Phase 2 Entry Decision Period</w:t>
      </w:r>
    </w:p>
    <w:p w:rsidR="00903F1B" w14:paraId="70C3049C" w14:textId="66317261">
      <w:pPr>
        <w:spacing w:line="360" w:lineRule="auto"/>
      </w:pPr>
      <w:r>
        <w:t xml:space="preserve">40.11 OATT </w:t>
      </w:r>
      <w:r>
        <w:t>Att</w:t>
      </w:r>
      <w:r>
        <w:t xml:space="preserve"> HH</w:t>
      </w:r>
      <w:r w:rsidRPr="0034527C" w:rsidR="0034527C">
        <w:t xml:space="preserve"> Phase 2 Study</w:t>
      </w:r>
    </w:p>
    <w:p w:rsidR="00903F1B" w14:paraId="7396E35E" w14:textId="2C72CF82">
      <w:pPr>
        <w:spacing w:line="360" w:lineRule="auto"/>
      </w:pPr>
      <w:r>
        <w:t xml:space="preserve">40.12 OATT </w:t>
      </w:r>
      <w:r>
        <w:t>Att</w:t>
      </w:r>
      <w:r>
        <w:t xml:space="preserve"> HH</w:t>
      </w:r>
      <w:r w:rsidRPr="0034527C" w:rsidR="0034527C">
        <w:t xml:space="preserve"> Cluster Baseline Assessment and Cluster Project Assessment</w:t>
      </w:r>
    </w:p>
    <w:p w:rsidR="00903F1B" w14:paraId="4961080A" w14:textId="6393DBC9">
      <w:pPr>
        <w:spacing w:line="360" w:lineRule="auto"/>
      </w:pPr>
      <w:r>
        <w:t xml:space="preserve">40.13 OATT </w:t>
      </w:r>
      <w:r>
        <w:t>Att</w:t>
      </w:r>
      <w:r>
        <w:t xml:space="preserve"> HH</w:t>
      </w:r>
      <w:r w:rsidRPr="0034527C" w:rsidR="0034527C">
        <w:t xml:space="preserve"> Deliverability Studies and Cost Allocation Methodology for CRIS</w:t>
      </w:r>
    </w:p>
    <w:p w:rsidR="00903F1B" w14:paraId="4BC71B0D" w14:textId="0FF05F73">
      <w:pPr>
        <w:spacing w:line="360" w:lineRule="auto"/>
      </w:pPr>
      <w:r>
        <w:t xml:space="preserve">40.14 OATT </w:t>
      </w:r>
      <w:r>
        <w:t>Att</w:t>
      </w:r>
      <w:r>
        <w:t xml:space="preserve"> HH</w:t>
      </w:r>
      <w:r w:rsidRPr="0034527C" w:rsidR="0034527C">
        <w:t xml:space="preserve"> Additional SDU Studies</w:t>
      </w:r>
    </w:p>
    <w:p w:rsidR="00903F1B" w14:paraId="0042DB8E" w14:textId="4079C606">
      <w:pPr>
        <w:spacing w:line="360" w:lineRule="auto"/>
      </w:pPr>
      <w:r>
        <w:t xml:space="preserve">40.15 OATT </w:t>
      </w:r>
      <w:r>
        <w:t>Att</w:t>
      </w:r>
      <w:r>
        <w:t xml:space="preserve"> HH</w:t>
      </w:r>
      <w:r w:rsidRPr="0034527C" w:rsidR="0034527C">
        <w:t xml:space="preserve"> Final Decision Period / Additional SDU Study Decision Period</w:t>
      </w:r>
    </w:p>
    <w:p w:rsidR="00903F1B" w14:paraId="4DF9ABB5" w14:textId="777660E0">
      <w:pPr>
        <w:spacing w:line="360" w:lineRule="auto"/>
      </w:pPr>
      <w:r>
        <w:t xml:space="preserve">40.16 OATT </w:t>
      </w:r>
      <w:r>
        <w:t>Att</w:t>
      </w:r>
      <w:r>
        <w:t xml:space="preserve"> HH</w:t>
      </w:r>
      <w:r w:rsidRPr="0034527C" w:rsidR="0034527C">
        <w:t xml:space="preserve"> Forfeiture of Security/ Future Cost Responsibility</w:t>
      </w:r>
    </w:p>
    <w:p w:rsidR="00903F1B" w14:paraId="38F875A3" w14:textId="10AFFADC">
      <w:pPr>
        <w:spacing w:line="360" w:lineRule="auto"/>
      </w:pPr>
      <w:r>
        <w:t xml:space="preserve">40.17 OATT </w:t>
      </w:r>
      <w:r>
        <w:t>Att</w:t>
      </w:r>
      <w:r>
        <w:t xml:space="preserve"> HH</w:t>
      </w:r>
      <w:r w:rsidRPr="0034527C" w:rsidR="0034527C">
        <w:t xml:space="preserve"> Headroom</w:t>
      </w:r>
    </w:p>
    <w:p w:rsidR="00903F1B" w14:paraId="6A506379" w14:textId="05EA8055">
      <w:pPr>
        <w:spacing w:line="360" w:lineRule="auto"/>
      </w:pPr>
      <w:r>
        <w:t xml:space="preserve">40.18 OATT </w:t>
      </w:r>
      <w:r>
        <w:t>Att</w:t>
      </w:r>
      <w:r>
        <w:t xml:space="preserve"> HH</w:t>
      </w:r>
      <w:r w:rsidRPr="0034527C" w:rsidR="0034527C">
        <w:t xml:space="preserve"> CRIS Retention, Expiration, Transfer and External CRIS</w:t>
      </w:r>
    </w:p>
    <w:p w:rsidR="00903F1B" w14:paraId="3E65AEB9" w14:textId="5C16D161">
      <w:pPr>
        <w:spacing w:line="360" w:lineRule="auto"/>
      </w:pPr>
      <w:r>
        <w:t xml:space="preserve">40.19 OATT </w:t>
      </w:r>
      <w:r>
        <w:t>Att</w:t>
      </w:r>
      <w:r>
        <w:t xml:space="preserve"> HH</w:t>
      </w:r>
      <w:r w:rsidRPr="0034527C" w:rsidR="0034527C">
        <w:t xml:space="preserve"> Expedited Deliverability Study Procedures</w:t>
      </w:r>
    </w:p>
    <w:p w:rsidR="00903F1B" w14:paraId="64661222" w14:textId="2CC9893D">
      <w:pPr>
        <w:spacing w:line="360" w:lineRule="auto"/>
      </w:pPr>
      <w:r>
        <w:t xml:space="preserve">40.20 OATT </w:t>
      </w:r>
      <w:r>
        <w:t>Att</w:t>
      </w:r>
      <w:r>
        <w:t xml:space="preserve"> HH</w:t>
      </w:r>
      <w:r w:rsidRPr="0034527C" w:rsidR="0034527C">
        <w:t xml:space="preserve"> Engineering &amp; Procurement (“E&amp;P”) Agreement</w:t>
      </w:r>
    </w:p>
    <w:p w:rsidR="00903F1B" w14:paraId="35D43F13" w14:textId="0AACA13F">
      <w:pPr>
        <w:spacing w:line="360" w:lineRule="auto"/>
        <w:ind w:left="720" w:hanging="720"/>
      </w:pPr>
      <w:r>
        <w:t xml:space="preserve">40.21 OATT </w:t>
      </w:r>
      <w:r>
        <w:t>Att</w:t>
      </w:r>
      <w:r>
        <w:t xml:space="preserve"> HH</w:t>
      </w:r>
      <w:r w:rsidRPr="0034527C" w:rsidR="0034527C">
        <w:t xml:space="preserve"> Standard Interconnection Agreement (IA)/ Standard Upgrade Construction Agreement/ Standard Multiparty Upgrade Construction Agreement</w:t>
      </w:r>
    </w:p>
    <w:p w:rsidR="00903F1B" w14:paraId="69D5BC1D" w14:textId="42A8AF62">
      <w:pPr>
        <w:spacing w:line="360" w:lineRule="auto"/>
        <w:ind w:left="720" w:hanging="720"/>
      </w:pPr>
      <w:r>
        <w:t xml:space="preserve">40.22 OATT </w:t>
      </w:r>
      <w:r>
        <w:t>Att</w:t>
      </w:r>
      <w:r>
        <w:t xml:space="preserve"> HH</w:t>
      </w:r>
      <w:r w:rsidRPr="0034527C" w:rsidR="0034527C">
        <w:t xml:space="preserve"> Construction of Connecting Transmission Owner’s Attachment Facilities, System Upgrade Facilities, and System Deliverability Upgrades</w:t>
      </w:r>
    </w:p>
    <w:p w:rsidR="00903F1B" w14:paraId="50ADF10F" w14:textId="19916684">
      <w:pPr>
        <w:spacing w:line="360" w:lineRule="auto"/>
      </w:pPr>
      <w:r>
        <w:t xml:space="preserve">40.23 OATT </w:t>
      </w:r>
      <w:r>
        <w:t>Att</w:t>
      </w:r>
      <w:r>
        <w:t xml:space="preserve"> HH</w:t>
      </w:r>
      <w:r w:rsidRPr="0034527C" w:rsidR="0034527C">
        <w:t xml:space="preserve"> Fast Track Process</w:t>
      </w:r>
    </w:p>
    <w:p w:rsidR="00903F1B" w14:paraId="4E968491" w14:textId="47F6EDF0">
      <w:pPr>
        <w:spacing w:line="360" w:lineRule="auto"/>
      </w:pPr>
      <w:r>
        <w:t xml:space="preserve">40.24 OATT </w:t>
      </w:r>
      <w:r>
        <w:t>Att</w:t>
      </w:r>
      <w:r>
        <w:t xml:space="preserve"> HH</w:t>
      </w:r>
      <w:r w:rsidRPr="0034527C" w:rsidR="0034527C">
        <w:t xml:space="preserve"> Miscellaneous</w:t>
      </w:r>
    </w:p>
    <w:p w:rsidR="00903F1B" w14:paraId="21E472F5" w14:textId="3E4ABEEF">
      <w:pPr>
        <w:spacing w:line="360" w:lineRule="auto"/>
      </w:pPr>
      <w:r>
        <w:t xml:space="preserve">40.25 OATT </w:t>
      </w:r>
      <w:r>
        <w:t>Att</w:t>
      </w:r>
      <w:r>
        <w:t xml:space="preserve"> HH</w:t>
      </w:r>
      <w:r w:rsidRPr="0034527C" w:rsidR="0034527C">
        <w:t xml:space="preserve"> Appendices to Attachment HH</w:t>
      </w:r>
    </w:p>
    <w:p w:rsidR="00903F1B" w14:paraId="320A699F" w14:textId="378F2F32">
      <w:pPr>
        <w:spacing w:line="360" w:lineRule="auto"/>
        <w:ind w:left="720"/>
      </w:pPr>
      <w:r>
        <w:t xml:space="preserve">40.25.1 OATT </w:t>
      </w:r>
      <w:r>
        <w:t>Att</w:t>
      </w:r>
      <w:r>
        <w:t xml:space="preserve"> HH</w:t>
      </w:r>
      <w:r w:rsidRPr="0034527C" w:rsidR="0034527C">
        <w:t xml:space="preserve"> </w:t>
      </w:r>
      <w:r w:rsidR="0034527C">
        <w:t>Appendix 1 to Attachment HH</w:t>
      </w:r>
      <w:r w:rsidR="00C4659E">
        <w:t xml:space="preserve"> Interconnection Request</w:t>
      </w:r>
    </w:p>
    <w:p w:rsidR="00903F1B" w14:paraId="59F50DD8" w14:textId="5D9E68CA">
      <w:pPr>
        <w:spacing w:line="360" w:lineRule="auto"/>
        <w:ind w:left="720"/>
      </w:pPr>
      <w:r>
        <w:t xml:space="preserve">40.25.2 OATT </w:t>
      </w:r>
      <w:r>
        <w:t>Att</w:t>
      </w:r>
      <w:r>
        <w:t xml:space="preserve"> HH</w:t>
      </w:r>
      <w:r w:rsidRPr="0034527C" w:rsidR="0034527C">
        <w:t xml:space="preserve"> </w:t>
      </w:r>
      <w:r w:rsidR="0034527C">
        <w:t>Appendix 2 to Attachment HH</w:t>
      </w:r>
      <w:r w:rsidR="00C4659E">
        <w:t xml:space="preserve"> CRIS-Only Request</w:t>
      </w:r>
    </w:p>
    <w:p w:rsidR="00903F1B" w14:paraId="3AB16BFA" w14:textId="6024E1AF">
      <w:pPr>
        <w:spacing w:line="360" w:lineRule="auto"/>
        <w:ind w:left="720"/>
      </w:pPr>
      <w:r>
        <w:t xml:space="preserve">40.25.3 OATT </w:t>
      </w:r>
      <w:r>
        <w:t>Att</w:t>
      </w:r>
      <w:r>
        <w:t xml:space="preserve"> HH</w:t>
      </w:r>
      <w:r w:rsidRPr="0034527C" w:rsidR="0034527C">
        <w:t xml:space="preserve"> </w:t>
      </w:r>
      <w:r w:rsidR="0034527C">
        <w:t>Appendix 3 to Attachment HH</w:t>
      </w:r>
      <w:r w:rsidR="00C4659E">
        <w:t xml:space="preserve"> Cluster Study Agreement</w:t>
      </w:r>
    </w:p>
    <w:p w:rsidR="00903F1B" w14:paraId="538DDA82" w14:textId="04B79DFF">
      <w:pPr>
        <w:spacing w:line="360" w:lineRule="auto"/>
        <w:ind w:left="1440" w:hanging="720"/>
      </w:pPr>
      <w:r>
        <w:t>40.25.4</w:t>
      </w:r>
      <w:r w:rsidRPr="00903F1B">
        <w:t xml:space="preserve"> </w:t>
      </w:r>
      <w:r>
        <w:t xml:space="preserve">OATT </w:t>
      </w:r>
      <w:r>
        <w:t>Att</w:t>
      </w:r>
      <w:r>
        <w:t xml:space="preserve"> HH</w:t>
      </w:r>
      <w:r w:rsidRPr="0034527C" w:rsidR="0034527C">
        <w:t xml:space="preserve"> </w:t>
      </w:r>
      <w:r w:rsidR="0034527C">
        <w:t>Appendix 4 to Attachment HH</w:t>
      </w:r>
      <w:r w:rsidR="00C4659E">
        <w:t xml:space="preserve"> Pre-Application Request Form</w:t>
      </w:r>
    </w:p>
    <w:p w:rsidR="0034527C" w14:paraId="09F7DC58" w14:textId="0726EA6E">
      <w:pPr>
        <w:spacing w:line="360" w:lineRule="auto"/>
        <w:ind w:left="1440" w:hanging="720"/>
      </w:pPr>
      <w:r>
        <w:t>40.25.5</w:t>
      </w:r>
      <w:r w:rsidRPr="00903F1B">
        <w:t xml:space="preserve"> </w:t>
      </w:r>
      <w:r>
        <w:t xml:space="preserve">OATT </w:t>
      </w:r>
      <w:r>
        <w:t>Att</w:t>
      </w:r>
      <w:r>
        <w:t xml:space="preserve"> HH</w:t>
      </w:r>
      <w:r w:rsidRPr="0034527C">
        <w:t xml:space="preserve"> </w:t>
      </w:r>
      <w:r>
        <w:t xml:space="preserve">Appendix 5 to Attachment HH </w:t>
      </w:r>
      <w:r w:rsidR="00C4659E">
        <w:t>Facility Modification Request</w:t>
      </w:r>
    </w:p>
    <w:p w:rsidR="0034527C" w14:paraId="40C085DD" w14:textId="330BBA63">
      <w:pPr>
        <w:spacing w:line="360" w:lineRule="auto"/>
        <w:ind w:left="1440" w:hanging="720"/>
      </w:pPr>
      <w:r>
        <w:t>40.25.6</w:t>
      </w:r>
      <w:r w:rsidRPr="00903F1B">
        <w:t xml:space="preserve"> </w:t>
      </w:r>
      <w:r>
        <w:t xml:space="preserve">OATT </w:t>
      </w:r>
      <w:r>
        <w:t>Att</w:t>
      </w:r>
      <w:r>
        <w:t xml:space="preserve"> HH</w:t>
      </w:r>
      <w:r w:rsidRPr="0034527C">
        <w:t xml:space="preserve"> </w:t>
      </w:r>
      <w:r>
        <w:t xml:space="preserve">Appendix 6 to Attachment HH </w:t>
      </w:r>
      <w:r w:rsidR="00C4659E">
        <w:t>Two-Party Affected System Study Agreement</w:t>
      </w:r>
    </w:p>
    <w:p w:rsidR="00903F1B" w14:paraId="3829D9F9" w14:textId="10732B04">
      <w:pPr>
        <w:spacing w:line="360" w:lineRule="auto"/>
        <w:ind w:left="1440" w:hanging="720"/>
      </w:pPr>
      <w:r>
        <w:t>40.25.7</w:t>
      </w:r>
      <w:r w:rsidRPr="00903F1B">
        <w:t xml:space="preserve"> </w:t>
      </w:r>
      <w:r>
        <w:t xml:space="preserve">OATT </w:t>
      </w:r>
      <w:r>
        <w:t>Att</w:t>
      </w:r>
      <w:r>
        <w:t xml:space="preserve"> </w:t>
      </w:r>
      <w:r w:rsidR="0034527C">
        <w:t>HH Appendix 7 to Attachment HH</w:t>
      </w:r>
      <w:r w:rsidR="00C4659E">
        <w:t xml:space="preserve"> Mult</w:t>
      </w:r>
      <w:r w:rsidR="00342452">
        <w:t>i</w:t>
      </w:r>
      <w:r w:rsidR="00C4659E">
        <w:t>party Affected System Study Agreement</w:t>
      </w:r>
    </w:p>
    <w:p w:rsidR="00903F1B" w14:paraId="1A7B2CEB" w14:textId="4A278950">
      <w:pPr>
        <w:spacing w:line="360" w:lineRule="auto"/>
        <w:ind w:left="1440" w:hanging="720"/>
      </w:pPr>
      <w:r>
        <w:t>40.25.8</w:t>
      </w:r>
      <w:r w:rsidRPr="00903F1B">
        <w:t xml:space="preserve"> </w:t>
      </w:r>
      <w:r>
        <w:t xml:space="preserve">OATT </w:t>
      </w:r>
      <w:r>
        <w:t>Att</w:t>
      </w:r>
      <w:r>
        <w:t xml:space="preserve"> HH</w:t>
      </w:r>
      <w:r w:rsidRPr="0034527C" w:rsidR="0034527C">
        <w:t xml:space="preserve"> </w:t>
      </w:r>
      <w:r w:rsidR="0034527C">
        <w:t>Appendix 8 to Attachment HH</w:t>
      </w:r>
      <w:r w:rsidR="00C4659E">
        <w:t xml:space="preserve"> Expedited Deliverability Study Agreement</w:t>
      </w:r>
    </w:p>
    <w:p w:rsidR="00903F1B" w14:paraId="4D2A1EC1" w14:textId="4328B989">
      <w:pPr>
        <w:spacing w:line="360" w:lineRule="auto"/>
        <w:ind w:left="720"/>
      </w:pPr>
      <w:r>
        <w:t>40.25.9</w:t>
      </w:r>
      <w:r w:rsidRPr="00903F1B">
        <w:t xml:space="preserve"> </w:t>
      </w:r>
      <w:r>
        <w:t xml:space="preserve">OATT </w:t>
      </w:r>
      <w:r>
        <w:t>Att</w:t>
      </w:r>
      <w:r>
        <w:t xml:space="preserve"> HH</w:t>
      </w:r>
      <w:r w:rsidRPr="0034527C" w:rsidR="0034527C">
        <w:t xml:space="preserve"> </w:t>
      </w:r>
      <w:r w:rsidR="0034527C">
        <w:t>Appendix 9 to Attachment HH</w:t>
      </w:r>
      <w:r w:rsidRPr="0034527C" w:rsidR="0034527C">
        <w:t xml:space="preserve"> </w:t>
      </w:r>
      <w:r w:rsidR="00C4659E">
        <w:t>Allocation of Overage Cost</w:t>
      </w:r>
    </w:p>
    <w:p w:rsidR="00903F1B" w14:paraId="5A066318" w14:textId="4E304972">
      <w:pPr>
        <w:spacing w:line="360" w:lineRule="auto"/>
        <w:ind w:left="1440" w:hanging="720"/>
      </w:pPr>
      <w:r>
        <w:t>40.25.10</w:t>
      </w:r>
      <w:r w:rsidRPr="00903F1B">
        <w:t xml:space="preserve"> </w:t>
      </w:r>
      <w:r>
        <w:t xml:space="preserve">OATT </w:t>
      </w:r>
      <w:r>
        <w:t>Att</w:t>
      </w:r>
      <w:r>
        <w:t xml:space="preserve"> HH</w:t>
      </w:r>
      <w:r w:rsidRPr="0034527C" w:rsidR="0034527C">
        <w:t xml:space="preserve"> </w:t>
      </w:r>
      <w:r w:rsidR="0034527C">
        <w:t>Appendix 10 to Attachment HH</w:t>
      </w:r>
      <w:r w:rsidR="00C4659E">
        <w:t xml:space="preserve"> Certification Codes and Standards</w:t>
      </w:r>
    </w:p>
    <w:p w:rsidR="00903F1B" w14:paraId="4297C18B" w14:textId="1A8AA052">
      <w:pPr>
        <w:spacing w:line="360" w:lineRule="auto"/>
        <w:ind w:left="1440" w:hanging="720"/>
      </w:pPr>
      <w:r>
        <w:t>40.25.11</w:t>
      </w:r>
      <w:r w:rsidRPr="00903F1B">
        <w:t xml:space="preserve"> </w:t>
      </w:r>
      <w:r>
        <w:t xml:space="preserve">OATT </w:t>
      </w:r>
      <w:r>
        <w:t>Att</w:t>
      </w:r>
      <w:r>
        <w:t xml:space="preserve"> HH</w:t>
      </w:r>
      <w:r w:rsidRPr="0034527C" w:rsidR="0034527C">
        <w:t xml:space="preserve"> </w:t>
      </w:r>
      <w:r w:rsidR="0034527C">
        <w:t>Appendix 11 to Attachment HH</w:t>
      </w:r>
      <w:r w:rsidR="00C4659E">
        <w:t xml:space="preserve"> Certification of Equipment Packages for Generating Facilities</w:t>
      </w:r>
    </w:p>
    <w:p w:rsidR="00903F1B" w14:paraId="1FA8A1D1" w14:textId="667EEC42">
      <w:pPr>
        <w:spacing w:line="360" w:lineRule="auto"/>
        <w:ind w:left="1440" w:hanging="720"/>
      </w:pPr>
      <w:r>
        <w:t>40.25.12</w:t>
      </w:r>
      <w:r w:rsidRPr="00903F1B">
        <w:t xml:space="preserve"> </w:t>
      </w:r>
      <w:r>
        <w:t xml:space="preserve">OATT </w:t>
      </w:r>
      <w:r>
        <w:t>Att</w:t>
      </w:r>
      <w:r>
        <w:t xml:space="preserve"> HH</w:t>
      </w:r>
      <w:r w:rsidRPr="0034527C" w:rsidR="0034527C">
        <w:t xml:space="preserve"> </w:t>
      </w:r>
      <w:r w:rsidR="0034527C">
        <w:t>Appendix 12 to Attachment HH</w:t>
      </w:r>
      <w:r w:rsidR="00C4659E">
        <w:t xml:space="preserve"> Application, Procedures, and Terms and Conditions for Interconnection a Certified Inverter-Based Generating Facility No Larger than 10 KW (“10 KW Inverter Process”)</w:t>
      </w:r>
    </w:p>
    <w:p w:rsidR="00903F1B" w14:paraId="0A23ED74" w14:textId="350BB1B7">
      <w:pPr>
        <w:spacing w:line="360" w:lineRule="auto"/>
        <w:ind w:left="720"/>
      </w:pPr>
      <w:r>
        <w:t>40.25.13</w:t>
      </w:r>
      <w:r w:rsidRPr="00903F1B">
        <w:t xml:space="preserve"> </w:t>
      </w:r>
      <w:r>
        <w:t xml:space="preserve">OATT </w:t>
      </w:r>
      <w:r>
        <w:t>Att</w:t>
      </w:r>
      <w:r>
        <w:t xml:space="preserve"> HH</w:t>
      </w:r>
      <w:r w:rsidRPr="0034527C" w:rsidR="0034527C">
        <w:t xml:space="preserve"> </w:t>
      </w:r>
      <w:r w:rsidR="0034527C">
        <w:t>Appendix 13 to Attachment HH</w:t>
      </w:r>
      <w:r w:rsidR="00C4659E">
        <w:t xml:space="preserve"> Fast Track Request</w:t>
      </w:r>
    </w:p>
    <w:p w:rsidR="00903F1B" w14:paraId="25CD0F75" w14:textId="2B57402A">
      <w:pPr>
        <w:spacing w:line="360" w:lineRule="auto"/>
        <w:ind w:left="720"/>
      </w:pPr>
      <w:r>
        <w:t>40.25.14</w:t>
      </w:r>
      <w:r w:rsidRPr="00903F1B">
        <w:t xml:space="preserve"> </w:t>
      </w:r>
      <w:r>
        <w:t xml:space="preserve">OATT </w:t>
      </w:r>
      <w:r>
        <w:t>Att</w:t>
      </w:r>
      <w:r>
        <w:t xml:space="preserve"> HH</w:t>
      </w:r>
      <w:r w:rsidRPr="0034527C" w:rsidR="0034527C">
        <w:t xml:space="preserve"> </w:t>
      </w:r>
      <w:r w:rsidR="0034527C">
        <w:t>Appendix 14 to Attachment HH Reserved</w:t>
      </w:r>
    </w:p>
    <w:p w:rsidR="00903F1B" w14:paraId="1D8648D4" w14:textId="4FBF686E">
      <w:pPr>
        <w:spacing w:line="360" w:lineRule="auto"/>
        <w:ind w:left="1440" w:hanging="720"/>
      </w:pPr>
      <w:r>
        <w:t>40.25.15</w:t>
      </w:r>
      <w:r w:rsidRPr="00903F1B">
        <w:t xml:space="preserve"> </w:t>
      </w:r>
      <w:r>
        <w:t xml:space="preserve">OATT </w:t>
      </w:r>
      <w:r>
        <w:t>Att</w:t>
      </w:r>
      <w:r>
        <w:t xml:space="preserve"> HH</w:t>
      </w:r>
      <w:r w:rsidRPr="0034527C" w:rsidR="0034527C">
        <w:t xml:space="preserve"> </w:t>
      </w:r>
      <w:r w:rsidR="0034527C">
        <w:t>Appendix 15 to Attachment HH</w:t>
      </w:r>
      <w:r w:rsidR="00C4659E">
        <w:t xml:space="preserve"> Standard Interconnection Agreement</w:t>
      </w:r>
    </w:p>
    <w:p w:rsidR="00903F1B" w14:paraId="40BC9B1A" w14:textId="6E794CDA">
      <w:pPr>
        <w:spacing w:line="360" w:lineRule="auto"/>
        <w:ind w:left="1440" w:hanging="720"/>
      </w:pPr>
      <w:r>
        <w:t>40.25.16</w:t>
      </w:r>
      <w:r w:rsidRPr="00903F1B">
        <w:t xml:space="preserve"> </w:t>
      </w:r>
      <w:r>
        <w:t xml:space="preserve">OATT </w:t>
      </w:r>
      <w:r>
        <w:t>Att</w:t>
      </w:r>
      <w:r>
        <w:t xml:space="preserve"> HH</w:t>
      </w:r>
      <w:r w:rsidRPr="0034527C" w:rsidR="0034527C">
        <w:t xml:space="preserve"> </w:t>
      </w:r>
      <w:r w:rsidR="0034527C">
        <w:t>Appendix 16 to Attachment HH</w:t>
      </w:r>
      <w:r w:rsidR="00C4659E">
        <w:t xml:space="preserve"> Standard Upgrade Construction Agreement</w:t>
      </w:r>
    </w:p>
    <w:p w:rsidR="00903F1B" w:rsidRPr="00903F1B" w14:paraId="1059961A" w14:textId="71E13EAE">
      <w:pPr>
        <w:spacing w:line="360" w:lineRule="auto"/>
        <w:ind w:left="1440" w:hanging="720"/>
      </w:pPr>
      <w:r>
        <w:t>40.25.17</w:t>
      </w:r>
      <w:r w:rsidRPr="00903F1B">
        <w:t xml:space="preserve"> </w:t>
      </w:r>
      <w:r>
        <w:t xml:space="preserve">OATT </w:t>
      </w:r>
      <w:r>
        <w:t>Att</w:t>
      </w:r>
      <w:r>
        <w:t xml:space="preserve"> HH</w:t>
      </w:r>
      <w:r w:rsidR="0034527C">
        <w:t xml:space="preserve"> Appendix 17 to Attachment HH Standard Multiparty Upgrade Construction Agreement</w:t>
      </w:r>
    </w:p>
    <w:sectPr w:rsidSect="003F7E1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10/16/2025 - Docket #: ER24-1915-003 -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10/16/2025 - Docket #: ER24-1915-003 -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10/16/2025 - Docket #: ER24-1915-003 -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40 Attachment HH - Standard Interconnection Procedures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40 Attachment HH - Standard Interconnection Procedures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40 Attachment HH - Standard Interconnection Procedures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1D"/>
    <w:rsid w:val="000A1A98"/>
    <w:rsid w:val="00275CBE"/>
    <w:rsid w:val="00342452"/>
    <w:rsid w:val="0034527C"/>
    <w:rsid w:val="00372580"/>
    <w:rsid w:val="003F7E1D"/>
    <w:rsid w:val="004535F5"/>
    <w:rsid w:val="005E3EAF"/>
    <w:rsid w:val="00781BF9"/>
    <w:rsid w:val="008C1ECD"/>
    <w:rsid w:val="00903F1B"/>
    <w:rsid w:val="009179A0"/>
    <w:rsid w:val="009A5F75"/>
    <w:rsid w:val="00C30B2C"/>
    <w:rsid w:val="00C4659E"/>
    <w:rsid w:val="00D67420"/>
    <w:rsid w:val="00FC48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7E7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E1D"/>
    <w:pPr>
      <w:widowControl w:val="0"/>
      <w:spacing w:after="0" w:line="240" w:lineRule="auto"/>
    </w:pPr>
    <w:rPr>
      <w:rFonts w:ascii="Times New Roman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F7E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F75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2025-06-12T15:48:00Z</dcterms:created>
  <dcterms:modified xsi:type="dcterms:W3CDTF">2025-06-16T13:38:00Z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049dce-8671-4c79-90d7-f6ec79470f4e_ActionId">
    <vt:lpwstr>3e61de04-6f96-4904-8a98-62745ff51e07</vt:lpwstr>
  </property>
  <property fmtid="{D5CDD505-2E9C-101B-9397-08002B2CF9AE}" pid="3" name="MSIP_Label_a5049dce-8671-4c79-90d7-f6ec79470f4e_ContentBits">
    <vt:lpwstr>0</vt:lpwstr>
  </property>
  <property fmtid="{D5CDD505-2E9C-101B-9397-08002B2CF9AE}" pid="4" name="MSIP_Label_a5049dce-8671-4c79-90d7-f6ec79470f4e_Enabled">
    <vt:lpwstr>true</vt:lpwstr>
  </property>
  <property fmtid="{D5CDD505-2E9C-101B-9397-08002B2CF9AE}" pid="5" name="MSIP_Label_a5049dce-8671-4c79-90d7-f6ec79470f4e_Method">
    <vt:lpwstr>Privileged</vt:lpwstr>
  </property>
  <property fmtid="{D5CDD505-2E9C-101B-9397-08002B2CF9AE}" pid="6" name="MSIP_Label_a5049dce-8671-4c79-90d7-f6ec79470f4e_Name">
    <vt:lpwstr>Public</vt:lpwstr>
  </property>
  <property fmtid="{D5CDD505-2E9C-101B-9397-08002B2CF9AE}" pid="7" name="MSIP_Label_a5049dce-8671-4c79-90d7-f6ec79470f4e_SetDate">
    <vt:lpwstr>2024-05-01T14:22:06Z</vt:lpwstr>
  </property>
  <property fmtid="{D5CDD505-2E9C-101B-9397-08002B2CF9AE}" pid="8" name="MSIP_Label_a5049dce-8671-4c79-90d7-f6ec79470f4e_SiteId">
    <vt:lpwstr>7658602a-f7b9-4209-bc62-d2bfc30dea0d</vt:lpwstr>
  </property>
</Properties>
</file>