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8E" w:rsidRDefault="008D066C">
      <w:pPr>
        <w:pStyle w:val="Heading2"/>
      </w:pPr>
      <w:r>
        <w:t>31.4</w:t>
      </w:r>
      <w:r>
        <w:tab/>
        <w:t xml:space="preserve">Public Policy </w:t>
      </w:r>
      <w:r>
        <w:t>Transmission</w:t>
      </w:r>
      <w:r>
        <w:t xml:space="preserve"> Planning Process</w:t>
      </w:r>
    </w:p>
    <w:p w:rsidR="00305E8E" w:rsidRDefault="008D066C">
      <w:pPr>
        <w:pStyle w:val="Heading3"/>
      </w:pPr>
      <w:r>
        <w:t>31.4.1</w:t>
      </w:r>
      <w:r>
        <w:tab/>
        <w:t>General</w:t>
      </w:r>
    </w:p>
    <w:p w:rsidR="00305E8E" w:rsidRDefault="008D066C">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305E8E" w:rsidRDefault="008D066C">
      <w:pPr>
        <w:pStyle w:val="Heading3"/>
      </w:pPr>
      <w:r>
        <w:t>31.4.2</w:t>
      </w:r>
      <w:r>
        <w:tab/>
        <w:t>ISO and Interested Party Identification and Posting of Proposed Transmission Needs</w:t>
      </w:r>
    </w:p>
    <w:p w:rsidR="00305E8E" w:rsidRDefault="008D066C">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w:t>
      </w:r>
      <w:r>
        <w:lastRenderedPageBreak/>
        <w:t>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305E8E" w:rsidRDefault="008D066C">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305E8E" w:rsidRDefault="008D066C">
      <w:pPr>
        <w:pStyle w:val="Heading4"/>
      </w:pPr>
      <w:r>
        <w:t>31.4.2.1</w:t>
      </w:r>
      <w:r>
        <w:tab/>
        <w:t>Identification and Determination of Transmission Needs Driven by Public Policy Requirements</w:t>
      </w:r>
    </w:p>
    <w:p w:rsidR="00305E8E" w:rsidRDefault="008D066C">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305E8E" w:rsidRDefault="008D066C">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305E8E" w:rsidRDefault="008D066C">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305E8E" w:rsidRDefault="008D066C">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305E8E" w:rsidRDefault="008D066C">
      <w:pPr>
        <w:pStyle w:val="Heading4"/>
      </w:pPr>
      <w:r>
        <w:t>31.4.2.2</w:t>
      </w:r>
      <w:r>
        <w:tab/>
        <w:t>Disputes of NYPSC Determinations</w:t>
      </w:r>
    </w:p>
    <w:p w:rsidR="00305E8E" w:rsidRDefault="008D066C">
      <w:pPr>
        <w:spacing w:line="480" w:lineRule="auto"/>
        <w:ind w:firstLine="720"/>
      </w:pPr>
      <w:r>
        <w:t>Disputes about any NYPSC decision to either accept or deny a proposed transmission need as one for which transmission solutions should be requested shall be addressed through judicial review in the courts</w:t>
      </w:r>
      <w:r>
        <w:t xml:space="preserve"> of the State of New York pursuant to Article 78 of the New York Civil Practice Law and Rules. </w:t>
      </w:r>
    </w:p>
    <w:p w:rsidR="00305E8E" w:rsidRDefault="008D066C">
      <w:pPr>
        <w:pStyle w:val="Heading4"/>
      </w:pPr>
      <w:r>
        <w:t>31.4.2.3</w:t>
      </w:r>
      <w:r>
        <w:tab/>
        <w:t>Identification and Determination of Transmission Needs Within the Long Island Transmission District Driven by Public Policy Requirements</w:t>
      </w:r>
    </w:p>
    <w:p w:rsidR="00305E8E" w:rsidRDefault="008D066C">
      <w:pPr>
        <w:pStyle w:val="Bodypara"/>
      </w:pPr>
      <w:r>
        <w:t>The Long Islan</w:t>
      </w:r>
      <w:r>
        <w:t>d Power Authority, pursuant to its jurisdiction under Title 1-A of Article 5 (§1020 et seq.) of the Public Authorities Law of the State of New York, shall identify and determine whether a Public Policy Requirement drives the need for a physical modificatio</w:t>
      </w:r>
      <w:r>
        <w:t>n to transmission facilities in the Long Island Transmission District.  The identification and determination of such transmission needs shall be consistent with Section 31.4.2.1, as further supplemented by this Section 31.4.2.3.  The Long Island Power Auth</w:t>
      </w:r>
      <w:r>
        <w:t>ority shall have no authority to identify a transmission need outside of the Long Island Transmission District.</w:t>
      </w:r>
    </w:p>
    <w:p w:rsidR="00305E8E" w:rsidRDefault="008D066C">
      <w:pPr>
        <w:pStyle w:val="Bodypara"/>
      </w:pPr>
      <w:r>
        <w:t xml:space="preserve">Based on the information provided by the ISO pursuant to Section 31.4.2, the Long Island Power Authority shall review whether a proposed Public </w:t>
      </w:r>
      <w:r>
        <w:t>Policy Requirement drives the need for a physical modification to transmission facilities in the Long Island Transmission District.  In addition, the following requirements shall apply to the Long Island Power Authority:</w:t>
      </w:r>
    </w:p>
    <w:p w:rsidR="00305E8E" w:rsidRDefault="008D066C">
      <w:pPr>
        <w:pStyle w:val="romannumeralpara"/>
      </w:pPr>
      <w:r>
        <w:t xml:space="preserve">(i) </w:t>
      </w:r>
      <w:r>
        <w:tab/>
        <w:t>The Long Island Power Authorit</w:t>
      </w:r>
      <w:r>
        <w:t>y shall consult with the NYDPS on the identification of transmission needs driven by a Public Policy Requirement solely within the Long Island Transmission District;</w:t>
      </w:r>
    </w:p>
    <w:p w:rsidR="00305E8E" w:rsidRDefault="008D066C">
      <w:pPr>
        <w:pStyle w:val="romannumeralpara"/>
      </w:pPr>
      <w:r>
        <w:t>(ii)</w:t>
      </w:r>
      <w:r>
        <w:tab/>
        <w:t xml:space="preserve">Upon completion of its review, the Long Island Power Authority shall issue a written </w:t>
      </w:r>
      <w:r>
        <w:t>statement explaining whether a Public Policy Requirement drives the need for a physical modification to transmission facilities solely within the Long Island Transmission District, and the Long Island Power Authority shall describe the consultation underta</w:t>
      </w:r>
      <w:r>
        <w:t>ken with the NYDPS;</w:t>
      </w:r>
    </w:p>
    <w:p w:rsidR="00305E8E" w:rsidRDefault="008D066C">
      <w:pPr>
        <w:pStyle w:val="romannumeralpara"/>
      </w:pPr>
      <w:r>
        <w:t>(iii)</w:t>
      </w:r>
      <w:r>
        <w:tab/>
        <w:t xml:space="preserve">In conjunction with the issuance of its written statement, the Long Island Power Authority shall transmit to, and request that, the NYPSC review and determine whether a transmission need solely within the Long Island Transmission </w:t>
      </w:r>
      <w:r>
        <w:t>District identified by the Long Island Power Authority as being driven by a Public Policy Requirement should be considered a Public Policy Transmission Need for evaluation by the ISO and potential eligibility for selection and regional cost allocation unde</w:t>
      </w:r>
      <w:r>
        <w:t>r the ISO tariff.  Any transmission need within the Long Island Transmission District that has been identified by the Long Island Power Authority, but which the NYPSC has not determined to be a Public Policy Transmission Need that would be evaluated by the</w:t>
      </w:r>
      <w:r>
        <w:t xml:space="preserve"> ISO, shall be addressed under the Long Island Power Authority’s Local Transmission Plan.</w:t>
      </w:r>
    </w:p>
    <w:p w:rsidR="00305E8E" w:rsidRDefault="008D066C">
      <w:pPr>
        <w:pStyle w:val="romannumeralpara"/>
      </w:pPr>
      <w:r>
        <w:t>(iv)</w:t>
      </w:r>
      <w:r>
        <w:tab/>
        <w:t>The determination of whether there is a transmission need solely within the Long Island Transmission District is the sole responsibility of the Long Island Power</w:t>
      </w:r>
      <w:r>
        <w:t xml:space="preserve"> Authority;</w:t>
      </w:r>
    </w:p>
    <w:p w:rsidR="00305E8E" w:rsidRDefault="008D066C">
      <w:pPr>
        <w:pStyle w:val="romannumeralpara"/>
      </w:pPr>
      <w:r>
        <w:t>(v)</w:t>
      </w:r>
      <w:r>
        <w:tab/>
        <w:t xml:space="preserve">The NYDPS and Long Island Power Authority shall consult and coordinate on procedures to be adopted by the NYPSC and Long Island Power Authority to ensure that their respective determinations under this Section 31.4.2.3, including any NYPSC </w:t>
      </w:r>
      <w:r>
        <w:t>determination that there is a Public Policy Transmission Need within the Long Island Transmission District that should be evaluated by the ISO, are completed, publicly posted and transmitted to the ISO at the same time as the NYPSC makes its final determin</w:t>
      </w:r>
      <w:r>
        <w:t xml:space="preserve">ations pursuant to Section 31.4.2.1; and </w:t>
      </w:r>
    </w:p>
    <w:p w:rsidR="00305E8E" w:rsidRDefault="008D066C">
      <w:pPr>
        <w:pStyle w:val="romannumeralpara"/>
      </w:pPr>
      <w:r>
        <w:t>(vi)</w:t>
      </w:r>
      <w:r>
        <w:tab/>
      </w:r>
      <w:r>
        <w:t xml:space="preserve">Disputes regarding </w:t>
      </w:r>
      <w:r>
        <w:t>a decision by the Long Island Power Authority to either accept or deny a proposed transmission need solely within the Long Island Tr</w:t>
      </w:r>
      <w:r>
        <w:t>ansmission District</w:t>
      </w:r>
      <w:r>
        <w:t xml:space="preserve"> shall be addressed through judicial re</w:t>
      </w:r>
      <w:r>
        <w:t>view in the courts of the State of New York pursuant to Article 78 of the New York Civil Practice Law and Rules.</w:t>
      </w:r>
    </w:p>
    <w:p w:rsidR="00305E8E" w:rsidRDefault="008D066C">
      <w:pPr>
        <w:pStyle w:val="Heading3"/>
      </w:pPr>
      <w:r>
        <w:t>31.4.3</w:t>
      </w:r>
      <w:r>
        <w:tab/>
        <w:t>Request for Proposed Solutions</w:t>
      </w:r>
    </w:p>
    <w:p w:rsidR="00305E8E" w:rsidRDefault="008D066C">
      <w:pPr>
        <w:pStyle w:val="Bodypara"/>
      </w:pPr>
      <w:r>
        <w:t>The ISO will request specific proposed transmission solutions, including Interregional Transmission Proje</w:t>
      </w:r>
      <w:r>
        <w:t>cts, to a Public Policy Transmission Need identified pursuant to Sections 31.4.2.1 through 31.4.2.3.  An Interregional Transmission Project shall be: (i) evaluated in accordance with the applicable requirements of the Public Policy Transmission Planning Pr</w:t>
      </w:r>
      <w:r>
        <w:t>ocess of this Attachment Y, and (ii) jointly evaluated by the ISO and the relevant adjacent transmission planning region(s) in accordance with Section 7.3 of the Interregional Planning Protocol.  The ISO shall also accept specific proposed non-transmission</w:t>
      </w:r>
      <w:r>
        <w:t xml:space="preserve"> solutions to a Public Policy Transmission Need identified by the pursuant to Sections 31.4.2.1 through 31.4.2.3.</w:t>
      </w:r>
    </w:p>
    <w:p w:rsidR="00305E8E" w:rsidRDefault="008D066C">
      <w:pPr>
        <w:pStyle w:val="Heading4"/>
      </w:pPr>
      <w:r>
        <w:t>31.4.3.1</w:t>
      </w:r>
      <w:r>
        <w:tab/>
        <w:t>Request for Proposed Solutions</w:t>
      </w:r>
    </w:p>
    <w:p w:rsidR="00305E8E" w:rsidRDefault="008D066C">
      <w:pPr>
        <w:pStyle w:val="Bodypara"/>
      </w:pPr>
      <w:r>
        <w:t>Following posting of a determination pursuant to Sections 31.4.2.1 through 31.4.2.3, the ISO will prov</w:t>
      </w:r>
      <w:r>
        <w:t>ide a 60-day period for Transmission Owners and Other Developers to propose specific solutions, whether transmission or non-transmission, to address the Public Policy Transmission Needs.  Any proposed transmission needs that are under appeal pursuant to Se</w:t>
      </w:r>
      <w:r>
        <w:t>ction 31.4.2.2 or Section 31.4.2.3(vi)  may be addressed with proposed solutions, if required, following the resolution of that appeal.</w:t>
      </w:r>
    </w:p>
    <w:p w:rsidR="00305E8E" w:rsidRDefault="008D066C">
      <w:pPr>
        <w:pStyle w:val="Heading4"/>
      </w:pPr>
      <w:r>
        <w:t>31.4.3.2</w:t>
      </w:r>
      <w:r>
        <w:tab/>
        <w:t xml:space="preserve">Requests for Solutions </w:t>
      </w:r>
    </w:p>
    <w:p w:rsidR="00305E8E" w:rsidRDefault="008D066C">
      <w:pPr>
        <w:pStyle w:val="Bodypara"/>
      </w:pPr>
      <w:r>
        <w:t xml:space="preserve">To ensure that there will be a response to a Public Policy Transmission Need , the </w:t>
      </w:r>
      <w:r>
        <w:t>NYPSC may request the appropriate Transmission Owner(s) or Other Developer, as identified by the NYPSC, to propose a transmission solution for a Public Policy Transmission Need.  With respect to a transmission need identified by the Long Island Power Autho</w:t>
      </w:r>
      <w:r>
        <w:t>rity and determined to be a Public Policy Transmission Need, by the NYPSC pursuant to Section 31.4.2.3, the Long Island Power Authority’s Board of Trustees may request that an appropriate Transmission Owner(s) or Other Developer propose a transmission or n</w:t>
      </w:r>
      <w:r>
        <w:t>on-transmission solution for a Public Policy Transmission Need.  A request for the provision of a transmission or non-transmission solution by either the NYDPS/NYPSC or the Long Island Power Authority’s Board of Trustees, pursuant to this section, is suppl</w:t>
      </w:r>
      <w:r>
        <w:t xml:space="preserve">ementary to, and not to the exclusion of, the submission of proposed projects pursuant to Section 31.4.3.1. Costs incurred by a Transmission Owner or Other Developer in preparing a proposed transmission solution in response to a request under this Section </w:t>
      </w:r>
      <w:r>
        <w:t>31.4.3.2 will be recoverable under Section 31.5.6.</w:t>
      </w:r>
    </w:p>
    <w:p w:rsidR="00305E8E" w:rsidRDefault="008D066C">
      <w:pPr>
        <w:pStyle w:val="Heading4"/>
      </w:pPr>
      <w:r>
        <w:t>31.4.3.3</w:t>
      </w:r>
      <w:r>
        <w:tab/>
        <w:t>Consequences for Other Regions</w:t>
      </w:r>
    </w:p>
    <w:p w:rsidR="00305E8E" w:rsidRDefault="008D066C">
      <w:pPr>
        <w:pStyle w:val="Bodypara"/>
      </w:pPr>
      <w:r>
        <w:t>The ISO will coordinate with the ISO/RTO Regions to identify the consequences of a transmission solution driven by Public Policy Requirements on such neighboring ISO</w:t>
      </w:r>
      <w:r>
        <w:t xml:space="preserve">/RTO Regions using the respective planning criteria of such ISO/RTO Regions.  The ISO shall report the results in its Public Policy Transmission Planning Report.  The ISO shall not bear the costs of required upgrades in another region.  </w:t>
      </w:r>
    </w:p>
    <w:p w:rsidR="00305E8E" w:rsidRDefault="008D066C">
      <w:pPr>
        <w:pStyle w:val="Heading3"/>
      </w:pPr>
      <w:r>
        <w:t>31.4.4</w:t>
      </w:r>
      <w:r>
        <w:tab/>
        <w:t>Eligibility</w:t>
      </w:r>
      <w:r>
        <w:t xml:space="preserve"> and Qualification Criteria for </w:t>
      </w:r>
      <w:r>
        <w:t>Developers</w:t>
      </w:r>
      <w:r>
        <w:t xml:space="preserve"> and Projects</w:t>
      </w:r>
    </w:p>
    <w:p w:rsidR="00305E8E" w:rsidRDefault="008D066C">
      <w:pPr>
        <w:pStyle w:val="Bodypara"/>
      </w:pPr>
      <w:r>
        <w:t>For purposes of fulfilling the requirements of the Developer qualification criteria in this Section 31.4.4 and its subsections, the term “Developer” includes Affiliates, as that term is defined in Sec</w:t>
      </w:r>
      <w:r>
        <w:t xml:space="preserve">tion 2 of the ISO Services Tariff and Section 1 of the ISO OATT.  To the extent that a Developer relies on Affiliate(s) to satisfy any or all of the qualification criteria set forth in Section 31.4.4.1.1, the Affiliate(s) shall provide to the ISO: (i) the </w:t>
      </w:r>
      <w:r>
        <w:t>information required in Section 31.4.4.1.1 to demonstrate its capability to satisfy the applicable qualification criteria and (ii) a notarized officer’s certificate, signed by an authorized officer of the Affiliate with signatory authority, in a form accep</w:t>
      </w:r>
      <w:r>
        <w:t>table to the ISO, certifying that the Affiliate will participate in the Developer’s project in the manner described by the Developer and will abide by the requirements set forth in this Attachment Y, the ISO Tariffs, and ISO Procedures, related and applica</w:t>
      </w:r>
      <w:r>
        <w:t>ble to the Affiliate’s participation.</w:t>
      </w:r>
    </w:p>
    <w:p w:rsidR="00305E8E" w:rsidRDefault="008D066C">
      <w:pPr>
        <w:pStyle w:val="Heading4"/>
      </w:pPr>
      <w:r>
        <w:t>31.4.4.1</w:t>
      </w:r>
      <w:r>
        <w:tab/>
        <w:t>Developer Qualification and Timing</w:t>
      </w:r>
    </w:p>
    <w:p w:rsidR="00305E8E" w:rsidRDefault="008D066C">
      <w:pPr>
        <w:pStyle w:val="Bodypara"/>
      </w:pPr>
      <w:r>
        <w:t>The ISO shall provide each Developer with an opportunity to demonstrate that it has or can draw upon the financial resources, technical expertise, and experience needed to fi</w:t>
      </w:r>
      <w:r>
        <w:t>nance, develop, construct, operate, and maintain a transmission solution to a Public Policy Transmission Need.  The ISO shall consider the qualification of each Developer in an evenhanded and non-discriminatory manner, treating Transmission Owners and Othe</w:t>
      </w:r>
      <w:r>
        <w:t xml:space="preserve">r Developers alike.  </w:t>
      </w:r>
    </w:p>
    <w:p w:rsidR="00305E8E" w:rsidRDefault="008D066C">
      <w:pPr>
        <w:pStyle w:val="Heading4"/>
      </w:pPr>
      <w:r>
        <w:t>31.4.4.1.1</w:t>
      </w:r>
      <w:r>
        <w:tab/>
        <w:t xml:space="preserve"> Developer Qualification Criteria</w:t>
      </w:r>
    </w:p>
    <w:p w:rsidR="00305E8E" w:rsidRDefault="008D066C">
      <w:pPr>
        <w:pStyle w:val="Bodypara"/>
      </w:pPr>
      <w:r>
        <w:t xml:space="preserve">The ISO shall make a determination on the qualification of a Developer to propose to develop a transmission project as a transmission solution to a Public Policy Transmission Need based on </w:t>
      </w:r>
      <w:r>
        <w:t xml:space="preserve">the following criteria: </w:t>
      </w:r>
    </w:p>
    <w:p w:rsidR="00305E8E" w:rsidRDefault="008D066C">
      <w:pPr>
        <w:pStyle w:val="alphapara"/>
      </w:pPr>
      <w:r>
        <w:t>31.4.4.1.1.1</w:t>
      </w:r>
      <w:r>
        <w:tab/>
        <w:t>The technical and engineering qualifications and experience of the Developer relevant to the development, construction, operation and maintenance of a transmission facility, including evidence of the Developer’s demons</w:t>
      </w:r>
      <w:r>
        <w:t>trated capability to adhere to standardized construction, maintenance, and operating practices and to contract with third parties to develop, construct, maintain, and/or operate transmission facilities;</w:t>
      </w:r>
    </w:p>
    <w:p w:rsidR="00305E8E" w:rsidRDefault="008D066C">
      <w:pPr>
        <w:pStyle w:val="alphapara"/>
      </w:pPr>
      <w:r>
        <w:t>31.4.4.1.1.2</w:t>
      </w:r>
      <w:r>
        <w:tab/>
        <w:t>The current and expected capabilities of</w:t>
      </w:r>
      <w:r>
        <w:t xml:space="preserve"> the Developer to develop and construct a transmission facility and to operate and maintain it for the life of the facility.  If the Developer has previously developed, constructed, maintained or operated transmission facilities, the Developer shall provid</w:t>
      </w:r>
      <w:r>
        <w:t>e the ISO a description of the transmission facilities (not to exceed ten) that the Developer has previously developed, constructed, maintained or operated and the status of those facilities, including whether the construction was completed, whether the fa</w:t>
      </w:r>
      <w:r>
        <w:t>cility entered into commercial operations, whether the facility has been suspended or terminated for any reason, and evidence demonstrating the ability of the Developer to address and timely remedy any operational failure of the facilities; and</w:t>
      </w:r>
    </w:p>
    <w:p w:rsidR="00305E8E" w:rsidRDefault="008D066C">
      <w:pPr>
        <w:pStyle w:val="alphapara"/>
      </w:pPr>
      <w:r>
        <w:t>31.4.4.1.1.</w:t>
      </w:r>
      <w:r>
        <w:t>3</w:t>
      </w:r>
      <w:r>
        <w:tab/>
        <w:t xml:space="preserve">The Developer’s current and expected capability to finance, or its experience in arranging financing for, transmission facilities.  For purposes of the ISO’s determination, the Developer shall provide the ISO:  </w:t>
      </w:r>
    </w:p>
    <w:p w:rsidR="00305E8E" w:rsidRDefault="008D066C">
      <w:pPr>
        <w:pStyle w:val="alphapara"/>
      </w:pPr>
      <w:r>
        <w:t xml:space="preserve">(1)  </w:t>
      </w:r>
      <w:r>
        <w:tab/>
        <w:t>evidence of its demonstrated experie</w:t>
      </w:r>
      <w:r>
        <w:t>nce financing or arranging financing for transmission facilities, if any, including a description of such projects (not to exceed ten) over the previous ten years, the capital costs and financial structure of such projects, a description of any financing o</w:t>
      </w:r>
      <w:r>
        <w:t>btained for these projects through rates approved by the Commission or a state regulatory agency, the financing closing date of such projects, and whether any of the projects are in default;</w:t>
      </w:r>
    </w:p>
    <w:p w:rsidR="00305E8E" w:rsidRDefault="008D066C">
      <w:pPr>
        <w:pStyle w:val="alphapara"/>
      </w:pPr>
      <w:r>
        <w:t xml:space="preserve">(2)  </w:t>
      </w:r>
      <w:r>
        <w:tab/>
        <w:t>its audited annual financial statements from the most recen</w:t>
      </w:r>
      <w:r>
        <w:t>t three years and its most recent quarterly financial statement or equivalent information, if available;</w:t>
      </w:r>
    </w:p>
    <w:p w:rsidR="00305E8E" w:rsidRDefault="008D066C">
      <w:pPr>
        <w:pStyle w:val="alphapara"/>
      </w:pPr>
      <w:r>
        <w:t xml:space="preserve">(3)  </w:t>
      </w:r>
      <w:r>
        <w:tab/>
        <w:t>its credit rating from Moody’s Investor Services, Standard &amp; Poor’s, or Fitch or equivalent information, if available;</w:t>
      </w:r>
    </w:p>
    <w:p w:rsidR="00305E8E" w:rsidRDefault="008D066C">
      <w:pPr>
        <w:pStyle w:val="alphapara"/>
      </w:pPr>
      <w:r>
        <w:t xml:space="preserve">(4)  </w:t>
      </w:r>
      <w:r>
        <w:tab/>
        <w:t>a description of any</w:t>
      </w:r>
      <w:r>
        <w:t xml:space="preserve"> prior bankruptcy declarations, material defaults, dissolution, merger or acquisition by the Developer or its predecessors or subsidiaries occurring within the previous five years; and</w:t>
      </w:r>
    </w:p>
    <w:p w:rsidR="00305E8E" w:rsidRDefault="008D066C">
      <w:pPr>
        <w:pStyle w:val="alphapara"/>
      </w:pPr>
      <w:r>
        <w:t xml:space="preserve">(5) </w:t>
      </w:r>
      <w:r>
        <w:tab/>
        <w:t>such other evidence that demonstrates its current and expected cap</w:t>
      </w:r>
      <w:r>
        <w:t xml:space="preserve">ability to finance a project to solve a Public Policy Transmission Need. </w:t>
      </w:r>
    </w:p>
    <w:p w:rsidR="00305E8E" w:rsidRDefault="008D066C">
      <w:pPr>
        <w:pStyle w:val="alphapara"/>
      </w:pPr>
      <w:r>
        <w:t>31.4.4.1.1.4</w:t>
      </w:r>
      <w:r>
        <w:tab/>
        <w:t>A detailed plan describing how the Developer – in the absence of previous experience financing, developing, constructing, operating, or maintaining transmission faciliti</w:t>
      </w:r>
      <w:r>
        <w:t xml:space="preserve">es – will finance, develop, construct, operate, and maintain a transmission facility, including the financial, technical, and engineering qualifications and experience and capabilities of any third parties with which it will contract for these purposes.   </w:t>
      </w:r>
    </w:p>
    <w:p w:rsidR="00305E8E" w:rsidRDefault="008D066C">
      <w:pPr>
        <w:pStyle w:val="Heading4"/>
      </w:pPr>
      <w:r>
        <w:t>31.4.4.1.2</w:t>
      </w:r>
      <w:r>
        <w:tab/>
        <w:t>Developer Qualification Determination</w:t>
      </w:r>
    </w:p>
    <w:p w:rsidR="00305E8E" w:rsidRDefault="008D066C">
      <w:pPr>
        <w:pStyle w:val="Bodypara"/>
      </w:pPr>
      <w:r>
        <w:t>Any Developer seeking to be qualified may submit the required information, or update any previously submitted information, at any time.  The ISO shall treat on a confidential basis in accordance with the re</w:t>
      </w:r>
      <w:r>
        <w:t xml:space="preserve">quirements of its Code of Conduct in Attachment F of the ISO OATT any non-public financial qualification information that is submitted to the ISO by the Developer under Section 31.4.4.1.1.3 and is designated by the Developer as “Confidential Information.” </w:t>
      </w:r>
      <w:r>
        <w:t xml:space="preserve"> The ISO shall within 15 days of a Developer’s submittal, notify the Developer if the information is incomplete.  If the submittal is deemed incomplete, the Developer shall submit the additional information within 30 days of the ISO’s request.  The ISO sha</w:t>
      </w:r>
      <w:r>
        <w:t xml:space="preserve">ll notify the Developer of its qualification status within 30 days of receiving all necessary information.  A Developer shall retain its qualification status for a three-year period following the notification date; </w:t>
      </w:r>
      <w:r>
        <w:rPr>
          <w:i/>
        </w:rPr>
        <w:t>provided, however</w:t>
      </w:r>
      <w:r>
        <w:t>, that the ISO may revok</w:t>
      </w:r>
      <w:r>
        <w:t>e this status if it determines that there has been a material change in the Developer’s qualifications and the Developer no longer meets the qualification requirements.  A Developer that has been qualified shall inform the ISO within thirty days of any mat</w:t>
      </w:r>
      <w:r>
        <w:t xml:space="preserve">erial change to the information it provided regarding its qualifications and shall submit to the ISO each year its most recent audited annual financial statement when available.  At the conclusion of the three-year period or following the ISO’s revocation </w:t>
      </w:r>
      <w:r>
        <w:t>of a Developer’s qualification status, the Developer may re-apply for a qualification status under this section.</w:t>
      </w:r>
    </w:p>
    <w:p w:rsidR="00305E8E" w:rsidRDefault="008D066C">
      <w:pPr>
        <w:pStyle w:val="Bodypara"/>
      </w:pPr>
      <w:r>
        <w:t>Any Developer determined by the ISO to be qualified under this section shall be eligible to propose a regulated transmission project as a trans</w:t>
      </w:r>
      <w:r>
        <w:t xml:space="preserve">mission solution to a Public Policy Transmission Need and shall be eligible to use the cost allocation and cost recovery mechanism for regulated transmission projects set forth in Section 31.5 of this Attachment Y and the appropriate rate schedule for any </w:t>
      </w:r>
      <w:r>
        <w:t>approved project.</w:t>
      </w:r>
    </w:p>
    <w:p w:rsidR="00305E8E" w:rsidRDefault="008D066C">
      <w:pPr>
        <w:pStyle w:val="Heading4"/>
      </w:pPr>
      <w:r>
        <w:t>31.4.4.2</w:t>
      </w:r>
      <w:r>
        <w:tab/>
        <w:t>Information Requirements for Projects</w:t>
      </w:r>
    </w:p>
    <w:p w:rsidR="00305E8E" w:rsidRDefault="008D066C">
      <w:pPr>
        <w:pStyle w:val="Bodypara"/>
      </w:pPr>
      <w:r>
        <w:t>The ISO shall consider the criteria in Section 31.4.5.1 when determining whether a proposed project is eligible to be offered as a transmission solution to a Public Policy Transmission Need.</w:t>
      </w:r>
    </w:p>
    <w:p w:rsidR="00305E8E" w:rsidRDefault="008D066C">
      <w:pPr>
        <w:pStyle w:val="Heading4"/>
      </w:pPr>
      <w:r>
        <w:t>31.4.4.3</w:t>
      </w:r>
      <w:r>
        <w:tab/>
        <w:t>Timing for Submittal of Project Information and Developer Qualification Information and Opportunity to Provide Additional Information</w:t>
      </w:r>
    </w:p>
    <w:p w:rsidR="00305E8E" w:rsidRDefault="008D066C">
      <w:pPr>
        <w:pStyle w:val="Bodypara"/>
      </w:pPr>
      <w:r>
        <w:t>The required project information shall be submitted within 60 days of the ISO’s request for solutions to a Public</w:t>
      </w:r>
      <w:r>
        <w:t xml:space="preserve"> Policy Transmission Need.  Any Developer that the ISO has determined under Section 31.4.4.1.2 of this Attachment Y to be qualified to propose to develop a transmission project as a transmission solution to a Public Policy Transmission Need may submit the </w:t>
      </w:r>
      <w:r>
        <w:t xml:space="preserve">required project information; </w:t>
      </w:r>
      <w:r>
        <w:rPr>
          <w:i/>
        </w:rPr>
        <w:t>provided, however</w:t>
      </w:r>
      <w:r>
        <w:t xml:space="preserve">, that based on the actual identified need that requires resolution, the ISO may request that the qualified Developer provide additional Developer qualification information.  </w:t>
      </w:r>
    </w:p>
    <w:p w:rsidR="00305E8E" w:rsidRDefault="008D066C">
      <w:pPr>
        <w:pStyle w:val="Bodypara"/>
      </w:pPr>
      <w:r>
        <w:t>Any Developer that has not been d</w:t>
      </w:r>
      <w:r>
        <w:t>etermined by the ISO to be qualified, but that wants to propose to develop a project, must submit to the ISO the information required for Developer qualification under Section 31.4.4.1 within 30 days after a request for solutions is made by the ISO.  The I</w:t>
      </w:r>
      <w:r>
        <w:t>SO shall within 30 days of a Developer’s submittal of its Developer qualification information, notify the Developer if this information is incomplete.  The Developer shall submit additional Developer qualification information or project information require</w:t>
      </w:r>
      <w:r>
        <w:t xml:space="preserve">d by the ISO within 15 days of the ISO’s request.  A Developer that fails to submit the additional Developer qualification information or the required project information will not be eligible for its project to be considered in that planning cycle. </w:t>
      </w:r>
    </w:p>
    <w:p w:rsidR="00305E8E" w:rsidRDefault="008D066C">
      <w:pPr>
        <w:pStyle w:val="Heading4"/>
      </w:pPr>
      <w:r>
        <w:t>31.4.4</w:t>
      </w:r>
      <w:r>
        <w:t>.4.</w:t>
      </w:r>
      <w:r>
        <w:tab/>
        <w:t xml:space="preserve">Application Fee and Study Deposit for Proposed Regulated Transmission Solutions </w:t>
      </w:r>
    </w:p>
    <w:p w:rsidR="00305E8E" w:rsidRDefault="008D066C">
      <w:pPr>
        <w:pStyle w:val="Bodypara"/>
      </w:pPr>
      <w:r>
        <w:t xml:space="preserve">Within sixty (60) days of the ISO’s request for solutions to a Public Policy Transmission Need, a Developer that proposes a regulated transmission solution to satisfy the </w:t>
      </w:r>
      <w:r>
        <w:t>identified Public Policy Transmission Need shall submit to the ISO, along with the project information required pursuant to Section 31.4.4.3, a non-refundable application fee of $10,000 and a study deposit of $100,000, which shall be applied to study costs</w:t>
      </w:r>
      <w:r>
        <w:t xml:space="preserve"> and subject to refund as described in this Section 31.4.4.4.</w:t>
      </w:r>
    </w:p>
    <w:p w:rsidR="00305E8E" w:rsidRDefault="008D066C">
      <w:pPr>
        <w:pStyle w:val="Bodypara"/>
      </w:pPr>
      <w:r>
        <w:t xml:space="preserve">The ISO shall charge, and a Developer proposing a regulated transmission solution shall pay, the actual costs of the ISO’s evaluation of the Developer’s proposed transmission solution for </w:t>
      </w:r>
      <w:r>
        <w:t>purposes of the ISO’s selection of the more efficient or cost effective transmission solution to satisfy a Public Policy Transmission Need for cost allocation purposes, including costs associated with the ISO’s use of subcontractors.  The ISO will track it</w:t>
      </w:r>
      <w:r>
        <w:t>s staff and administrative costs, including any costs associated with using subcontractors, that it incurs in performing the evaluation of a Developer’s proposed transmission solution under Sections 31.4.7, 31.4.8, and 31.4.9 and any supplemental evaluatio</w:t>
      </w:r>
      <w:r>
        <w:t>n or re-evaluation of the proposed transmission solution.  If the ISO or its subcontractors perform study work for multiple proposed transmission solutions on a combined basis, the ISO will allocate the costs of the combined study work equally among the ap</w:t>
      </w:r>
      <w:r>
        <w:t>plicable Developers.</w:t>
      </w:r>
      <w:r>
        <w:rPr>
          <w:vertAlign w:val="superscript"/>
        </w:rPr>
        <w:t xml:space="preserve"> </w:t>
      </w:r>
      <w:r>
        <w:t xml:space="preserve"> </w:t>
      </w:r>
    </w:p>
    <w:p w:rsidR="00305E8E" w:rsidRDefault="008D066C">
      <w:pPr>
        <w:pStyle w:val="Bodypara"/>
      </w:pPr>
      <w:r>
        <w:t>The ISO shall invoice the Developer monthly for study costs incurred by the ISO in evaluating the Developer’s proposed transmission solution as described above.  Such invoice shall include a description and an accounting of the study</w:t>
      </w:r>
      <w:r>
        <w:t xml:space="preserve"> costs incurred by the ISO and estimated subcontractor costs.  The Developer shall pay the invoiced amount within thirty (30) calendar days of the ISO’s issuance of the monthly invoice.  The ISO shall continue to hold the full amount of the study deposit u</w:t>
      </w:r>
      <w:r>
        <w:t>ntil settlement of the final monthly invoice;</w:t>
      </w:r>
      <w:r>
        <w:rPr>
          <w:i/>
        </w:rPr>
        <w:t xml:space="preserve"> provided, however,</w:t>
      </w:r>
      <w:r>
        <w:t xml:space="preserve"> if a Developer: (i) does not pay its monthly invoice within the timeframe described above, or (ii) does not pay a disputed amount into an independent escrow account as described below, the IS</w:t>
      </w:r>
      <w:r>
        <w:t>O may draw upon the study deposit to recover the owed amount.  If the ISO must draw on the study deposit, the ISO shall provide notice to the Developer, and the Developer shall within thirty (30) calendar days of such notice make payments to the ISO to res</w:t>
      </w:r>
      <w:r>
        <w:t>tore the full study deposit amount.  If the Developer fails to make such payments, the ISO may halt its evaluation of the Developer’s proposed transmission solution and may disqualify the Developer’s proposed transmission solution from further consideratio</w:t>
      </w:r>
      <w:r>
        <w:t>n.  After the conclusion of the ISO’s evaluation of the Developer’s proposed transmission solution or if the Developer: (i) withdraws its proposed transmission solution or (ii) fails to pay an invoiced amount and the ISO halts its evaluation of the propose</w:t>
      </w:r>
      <w:r>
        <w:t xml:space="preserve">d transmission solution, the ISO shall issue a final invoice and refund to the Developer any portion of the Developer’s study deposit submitted to the ISO under this Section 31.4.4.4 that exceeds outstanding amounts that the ISO has incurred in evaluating </w:t>
      </w:r>
      <w:r>
        <w:t xml:space="preserve">that Developer’s proposed transmission solution, including interest on the refunded amount calculated in accordance with Section 35.19a(a)(2) of FERC’s regulations.  The ISO shall refund the remaining portion within sixty (60) days of the ISO’s receipt of </w:t>
      </w:r>
      <w:r>
        <w:t>all final invoices from its subcontractors and involved Transmission Owners.</w:t>
      </w:r>
    </w:p>
    <w:p w:rsidR="00305E8E" w:rsidRDefault="008D066C">
      <w:pPr>
        <w:pStyle w:val="Bodypara"/>
      </w:pPr>
      <w:r>
        <w:t>In the event of a Developer’s dispute over invoiced amounts, the Developer shall: (i) timely pay any undisputed amounts to the ISO, and (ii) pay into an independent escrow account</w:t>
      </w:r>
      <w:r>
        <w:t xml:space="preserve"> the portion of the invoice in dispute, pending resolution of such dispute.  If the Developer fails to meet these two requirements, then the ISO shall not be obligated to perform or continue to perform its evaluation of the Developer’s proposed transmissio</w:t>
      </w:r>
      <w:r>
        <w:t>n solution.  Disputes arising under this section shall be addressed through the Dispute Resolution Procedures set forth in Section 2.16 of the ISO OATT and Section 11 of the ISO Services Tariff.  Within thirty (30) Calendar Days after resolution of the dis</w:t>
      </w:r>
      <w:r>
        <w:t>pute, the Developer will pay the ISO any amounts due with interest calculated in accordance with Section 35.19a(a)(2) of FERC’s regulations.</w:t>
      </w:r>
    </w:p>
    <w:p w:rsidR="00305E8E" w:rsidRDefault="008D066C">
      <w:pPr>
        <w:pStyle w:val="Heading3"/>
      </w:pPr>
      <w:r>
        <w:t>31.4.5</w:t>
      </w:r>
      <w:r>
        <w:tab/>
        <w:t>Actual Project Proposals</w:t>
      </w:r>
    </w:p>
    <w:p w:rsidR="00305E8E" w:rsidRDefault="008D066C">
      <w:pPr>
        <w:pStyle w:val="Bodypara"/>
      </w:pPr>
      <w:r>
        <w:t>The ISO will process all project proposals for transmission solutions for Public Po</w:t>
      </w:r>
      <w:r>
        <w:t xml:space="preserve">licy Transmission Needs.  </w:t>
      </w:r>
    </w:p>
    <w:p w:rsidR="00305E8E" w:rsidRDefault="008D066C">
      <w:pPr>
        <w:pStyle w:val="Heading4"/>
      </w:pPr>
      <w:r>
        <w:t>31.4.5.1</w:t>
      </w:r>
      <w:r>
        <w:tab/>
        <w:t>Project Information Requirements</w:t>
      </w:r>
    </w:p>
    <w:p w:rsidR="00305E8E" w:rsidRDefault="008D066C">
      <w:pPr>
        <w:pStyle w:val="Bodypara"/>
      </w:pPr>
      <w:r>
        <w:t>Any Developer seeking to offer a transmission solution for  Public Policy Transmission Needs must provide, at a minimum, the following details:  (1) contact information; (2) the lead time</w:t>
      </w:r>
      <w:r>
        <w:t xml:space="preserve"> necessary to complete the project, including, if available, the construction windows in which the Developer can perform construction and what, if any, outages may be required during these periods; (3) a description of the project, including type, size, an</w:t>
      </w:r>
      <w:r>
        <w:t>d geographic and electrical location, as well as planning and engineering specifications as appropriate; (4) evidence of a commercially viable technology; (5) a major milestone schedule; (6) a schedule for obtaining any required permits and other certifica</w:t>
      </w:r>
      <w:r>
        <w:t>tions; (7) a demonstration of Site Control or a schedule for obtaining such control; (8) status of any contracts (other than an Interconnection Agreement) that are under negotiations or in place, including any contracts with third-party contractors; (9) st</w:t>
      </w:r>
      <w:r>
        <w:t>atus of ISO interconnection studies and interconnection agreement; (10) status of equipment availability and procurement; (11) evidence of financing or ability to finance the project; (12) capital cost estimates for the project; (13) a description of permi</w:t>
      </w:r>
      <w:r>
        <w:t>tting or other risks facing the project at the stage of project development, including evidence of the reasonableness of project cost estimates all based on the information available at the time of the submission; and (14) any other information requested b</w:t>
      </w:r>
      <w:r>
        <w:t>y the ISO.</w:t>
      </w:r>
    </w:p>
    <w:p w:rsidR="00305E8E" w:rsidRDefault="008D066C">
      <w:pPr>
        <w:pStyle w:val="Bodypara"/>
      </w:pPr>
      <w:r>
        <w:t>A Developer shall submit the following information to indicate the status of any contracts: (i) copies of all final contracts the ISO determines are relevant to its consideration, or (ii) where one or more contracts are pending, a timeline on th</w:t>
      </w:r>
      <w:r>
        <w:t xml:space="preserve">e status of discussions and negotiations with the relevant documents and when the negotiations are expected to be completed.  The final contracts shall be submitted to the ISO when available.  The ISO shall treat on a confidential basis in accordance with </w:t>
      </w:r>
      <w:r>
        <w:t>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305E8E" w:rsidRDefault="008D066C">
      <w:pPr>
        <w:pStyle w:val="Bodypara"/>
      </w:pPr>
      <w:r>
        <w:t>A Developer shall submit the following information to indicate the stat</w:t>
      </w:r>
      <w:r>
        <w:t>us of any required permits: (i) copies of all final permits received that the ISO determines are relevant to its consideration, or (ii) where one or more permits are pending, the completed permit application(s) with information on what additional actions m</w:t>
      </w:r>
      <w:r>
        <w:t>ust be taken to meet the permit requirements and a timeline providing the expected timing for finalization and receipt of the final permit(s).  The final permits shall be submitted to the ISO when available.</w:t>
      </w:r>
      <w:r>
        <w:rPr>
          <w:b/>
        </w:rPr>
        <w:t xml:space="preserve"> </w:t>
      </w:r>
    </w:p>
    <w:p w:rsidR="00305E8E" w:rsidRDefault="008D066C">
      <w:pPr>
        <w:pStyle w:val="Bodypara"/>
      </w:pPr>
      <w:r>
        <w:t>A Developer shall submit the following informat</w:t>
      </w:r>
      <w:r>
        <w:t>ion, as appropriate, to indicate evidence of financing by it or any Affiliate upon which it is relying for financing: (i) evidence of self-financing or project financing through approved rates or the ability to do so, (ii) copies of all loan commitment let</w:t>
      </w:r>
      <w:r>
        <w:t>ter(s) and signed financing contract(s), or (iii) where such financing is pending, the status of the application for any relevant financing, including a timeline providing the status of discussions and negotiations of relevant documents and when the negoti</w:t>
      </w:r>
      <w:r>
        <w:t xml:space="preserve">ations are expected to be completed.  The final contracts or approved rates shall be submitted to the ISO when available. </w:t>
      </w:r>
    </w:p>
    <w:p w:rsidR="00305E8E" w:rsidRDefault="008D066C">
      <w:pPr>
        <w:pStyle w:val="Bodypara"/>
      </w:pPr>
      <w:r>
        <w:t>Failure to provide any data requested by the ISO within the timeframe provided in Section 31.4.4.3 of this Attachment Y will result i</w:t>
      </w:r>
      <w:r>
        <w:t xml:space="preserve">n the rejection of the proposed solution from further consideration during that planning cycle.  </w:t>
      </w:r>
    </w:p>
    <w:p w:rsidR="00305E8E" w:rsidRDefault="008D066C">
      <w:pPr>
        <w:pStyle w:val="Heading3"/>
      </w:pPr>
      <w:r>
        <w:t>31.4.6</w:t>
      </w:r>
      <w:r>
        <w:tab/>
        <w:t>ISO Evaluation of Proposed Solutions to Public Policy</w:t>
      </w:r>
      <w:r>
        <w:t xml:space="preserve"> Transmission</w:t>
      </w:r>
      <w:r>
        <w:t xml:space="preserve"> Needs</w:t>
      </w:r>
    </w:p>
    <w:p w:rsidR="00305E8E" w:rsidRDefault="008D066C">
      <w:pPr>
        <w:pStyle w:val="Heading4"/>
      </w:pPr>
      <w:r>
        <w:t xml:space="preserve">31.4.6.1  </w:t>
      </w:r>
      <w:r>
        <w:tab/>
        <w:t>Evaluation Time Period</w:t>
      </w:r>
    </w:p>
    <w:p w:rsidR="00305E8E" w:rsidRDefault="008D066C">
      <w:pPr>
        <w:pStyle w:val="Bodypara"/>
      </w:pPr>
      <w:r>
        <w:t xml:space="preserve">The ISO will study a proposed project using </w:t>
      </w:r>
      <w:r>
        <w:t>the RNA Base Case and compensatory MWs as needed to resolve the Reliability Needs over the ten-year Study Period.  The ISO will extend the most recent reliability and economic planning models for modeling solutions for Public Policy Transmission Needs by u</w:t>
      </w:r>
      <w:r>
        <w:t xml:space="preserve">p to an additional twenty years following the Study Period, as appropriate based upon the Public Policy Requirement and the identified Public Policy Transmission Need.  </w:t>
      </w:r>
    </w:p>
    <w:p w:rsidR="00305E8E" w:rsidRDefault="008D066C">
      <w:pPr>
        <w:pStyle w:val="Heading4"/>
      </w:pPr>
      <w:r>
        <w:t xml:space="preserve">31.4.6.2  </w:t>
      </w:r>
      <w:r>
        <w:tab/>
        <w:t>Comparable Evaluation of All Proposed Solutions</w:t>
      </w:r>
    </w:p>
    <w:p w:rsidR="00305E8E" w:rsidRDefault="008D066C">
      <w:pPr>
        <w:pStyle w:val="Bodypara"/>
      </w:pPr>
      <w:r>
        <w:t xml:space="preserve">The ISO shall evaluate any </w:t>
      </w:r>
      <w:r>
        <w:t>proposed solution submitted by a Developer to a Public Policy Transmission Need.  The ISO will evaluate whether each proposed solution is viable pursuant to Section 31.4.6.3 below and is sufficient to satisfy the Public Policy Transmission Need by the need</w:t>
      </w:r>
      <w:r>
        <w:t xml:space="preserve"> date pursuant to Section 31.4.6.4.  The proposed solution may include multiple components and resource types.  When evaluating proposed solutions to a Public Policy Transmission Need from any Developer, the ISO shall consider all resource types – includin</w:t>
      </w:r>
      <w:r>
        <w:t xml:space="preserve">g generation, transmission, demand response, or a combination of these resource types – on a comparable basis as potential solutions.  All solutions will be evaluated in the same general time frame.   </w:t>
      </w:r>
    </w:p>
    <w:p w:rsidR="00305E8E" w:rsidRDefault="008D066C">
      <w:pPr>
        <w:pStyle w:val="Heading4"/>
      </w:pPr>
      <w:r>
        <w:t xml:space="preserve">31.4.6.3  </w:t>
      </w:r>
      <w:r>
        <w:tab/>
        <w:t>Evaluation of Viability of Proposed Solutio</w:t>
      </w:r>
      <w:r>
        <w:t xml:space="preserve">n </w:t>
      </w:r>
    </w:p>
    <w:p w:rsidR="00305E8E" w:rsidRDefault="008D066C">
      <w:pPr>
        <w:pStyle w:val="Bodypara"/>
      </w:pPr>
      <w:r>
        <w:t>The ISO will determine the viability of a solution – transmission, generation, demand response, or a combination of these resource types – proposed to satisfy a Public Policy Transmission Need.  For purposes of its analysis, the ISO will evaluate whethe</w:t>
      </w:r>
      <w:r>
        <w:t>r: (i) the Developer has provided the required Developer qualification data pursuant to Section 31.4.4 and the required project information data under Section 31.4.5.1; (ii) the proposed solution is technically practicable; (iii) the Developer has indicate</w:t>
      </w:r>
      <w:r>
        <w:t>d possession of, or an approach for acquiring, any necessary rights-of-way, property, and facilities that will make the proposal reasonably feasible in the required timeframe; and (iv) the proposed solution can be completed in the required timeframe.  If t</w:t>
      </w:r>
      <w:r>
        <w:t>he ISO determines that the proposed solution is not viable, the ISO shall reject the proposed solution from further consideration during that planning cycle.</w:t>
      </w:r>
    </w:p>
    <w:p w:rsidR="00305E8E" w:rsidRDefault="008D066C">
      <w:pPr>
        <w:pStyle w:val="Heading4"/>
      </w:pPr>
      <w:r>
        <w:t xml:space="preserve">31.4.6.4  </w:t>
      </w:r>
      <w:r>
        <w:tab/>
        <w:t xml:space="preserve">Evaluation of Sufficiency of Proposed Solution </w:t>
      </w:r>
    </w:p>
    <w:p w:rsidR="00305E8E" w:rsidRDefault="008D066C">
      <w:pPr>
        <w:pStyle w:val="Bodypara"/>
      </w:pPr>
      <w:r>
        <w:t>The ISO will perform a comparable analy</w:t>
      </w:r>
      <w:r>
        <w:t>sis of each proposed solution – transmission, generation, demand response, or a combination of these resource types – to confirm that the proposed solution satisfies the Public Policy Transmission Need.  The ISO will evaluate each solution to measure the d</w:t>
      </w:r>
      <w:r>
        <w:t>egree to which the proposed solution independently satisfies the Public Policy Transmission Need, including the evaluation criteria provided by the NYPSC.  If the ISO determines that the proposed solution is not sufficient, the ISO shall reject the propose</w:t>
      </w:r>
      <w:r>
        <w:t>d solution from further consideration during that planning cycle.</w:t>
      </w:r>
    </w:p>
    <w:p w:rsidR="00305E8E" w:rsidRDefault="008D066C">
      <w:pPr>
        <w:pStyle w:val="Heading4"/>
      </w:pPr>
      <w:r>
        <w:t>31.4.6.5</w:t>
      </w:r>
      <w:r>
        <w:tab/>
        <w:t>ISO Report of Evaluation Results</w:t>
      </w:r>
    </w:p>
    <w:p w:rsidR="00305E8E" w:rsidRDefault="008D066C">
      <w:pPr>
        <w:pStyle w:val="Bodypara"/>
      </w:pPr>
      <w:r>
        <w:t xml:space="preserve">The ISO will present its Viability and Sufficiency Assessment to stakeholders, interested parties, and the NYPSC for comment.  The ISO shall report </w:t>
      </w:r>
      <w:r>
        <w:t xml:space="preserve">in the Public Policy Transmission Planning Report the results of its evaluation under this Section 31.4.6 of whether each proposed solution is viable and is sufficient to satisfy the identified Public Policy Transmission Need by the need date. </w:t>
      </w:r>
    </w:p>
    <w:p w:rsidR="00305E8E" w:rsidRDefault="008D066C">
      <w:pPr>
        <w:pStyle w:val="Heading4"/>
      </w:pPr>
      <w:r>
        <w:t>31.4.6.6</w:t>
      </w:r>
      <w:r>
        <w:tab/>
        <w:t>NY</w:t>
      </w:r>
      <w:r>
        <w:t>PSC Determination on Whether to Proceed with Evaluation of Transmission Solutions to a  Public Policy Transmission Need</w:t>
      </w:r>
    </w:p>
    <w:p w:rsidR="00305E8E" w:rsidRDefault="008D066C" w:rsidP="006922F7">
      <w:pPr>
        <w:pStyle w:val="Bodypara"/>
      </w:pPr>
      <w:r>
        <w:t>Following the ISO’s presentation of the Viability and Sufficiency Assessment, the NYPSC will review the Viability and Sufficiency Assess</w:t>
      </w:r>
      <w:r>
        <w:t>ment and will issue an order, subject to and in accordance with the State Administrative Procedure Act, explaining whether the NYISO should continue to evaluate transmission solutions to a Public Policy Transmission Need or whether non-transmission solutio</w:t>
      </w:r>
      <w:r>
        <w:t>ns should be pursued.  If the NYPSC concludes that non-transmission solutions should be pursued, the NYPSC will indicate in its order that there is no longer a transmission need driven by a Public Policy Requirement that requires the ISO’s evaluation of po</w:t>
      </w:r>
      <w:r>
        <w:t>tential transmission solutions.  In such case, the ISO will not perform an evaluation, or make a selection of, a more efficient or cost-effective transmission solution under Sections 31.4.7, 31.4.8, 31.4.9, and 31</w:t>
      </w:r>
      <w:r>
        <w:t xml:space="preserve">.4.10 for that planning cycle. </w:t>
      </w:r>
    </w:p>
    <w:p w:rsidR="00305E8E" w:rsidRDefault="008D066C">
      <w:pPr>
        <w:pStyle w:val="Heading3"/>
      </w:pPr>
      <w:r>
        <w:t>31.4.</w:t>
      </w:r>
      <w:r>
        <w:t>7</w:t>
      </w:r>
      <w:r>
        <w:tab/>
        <w:t>Eval</w:t>
      </w:r>
      <w:r>
        <w:t>uation of Regional Transmission Solution</w:t>
      </w:r>
      <w:r>
        <w:t>s to Address Local and Regional Needs Driven by Public Policy Requirements More Efficiently or More Cost Effectively Than Local Transmission Solutions</w:t>
      </w:r>
    </w:p>
    <w:p w:rsidR="00305E8E" w:rsidRDefault="008D066C">
      <w:pPr>
        <w:pStyle w:val="Bodypara"/>
      </w:pPr>
      <w:r>
        <w:t>The ISO will review the LTPs as they relate to the BPTFs.  The IS</w:t>
      </w:r>
      <w:r>
        <w:t xml:space="preserve">O will include the results of its analysis in its Public Policy Transmission Planning Report, as approved by the ISO Board.    </w:t>
      </w:r>
    </w:p>
    <w:p w:rsidR="00305E8E" w:rsidRDefault="008D066C">
      <w:pPr>
        <w:pStyle w:val="Heading4"/>
      </w:pPr>
      <w:r>
        <w:t>31.4.7.1</w:t>
      </w:r>
      <w:r>
        <w:tab/>
        <w:t>Evaluation of Regional Transmission Solutions to Address Local Needs Driven By Public Policy Requirements Identified in</w:t>
      </w:r>
      <w:r>
        <w:t xml:space="preserve"> Local Transmission Plans More Efficiently or More Cost Effectively than Local Transmission Solutions</w:t>
      </w:r>
    </w:p>
    <w:p w:rsidR="00305E8E" w:rsidRDefault="008D066C">
      <w:pPr>
        <w:pStyle w:val="Bodypara"/>
      </w:pPr>
      <w:r>
        <w:t xml:space="preserve">The ISO, using engineering judgment, will determine whether any proposed regional transmission solution on the BPTFs more efficiently or cost-effectively </w:t>
      </w:r>
      <w:r>
        <w:t>satisfies any needs driven by a Public Policy Requirement identified in the LTPs.  If the ISO identifies that a regional transmission solution has the potential to more efficiently or cost effectively satisfy the needs driven by a Public Policy Requirement</w:t>
      </w:r>
      <w:r>
        <w:t xml:space="preserve"> identified in the LTPs, it will perform a sensitivity analysis to determine whether the proposed regional transmission solution on the BPTFs would satisfy the needs driven by a Public Policy Requirement identified in the LTPs.  If the ISO determines that </w:t>
      </w:r>
      <w:r>
        <w:t>the proposed regional transmission solutions would satisfy the need, the ISO will evaluate the proposed regional transmission solution using the metrics set forth in Section 31.4.8.1 below to determine whether it may be a more efficient or cost effective s</w:t>
      </w:r>
      <w:r>
        <w:t xml:space="preserve">olution on the BPTFs to the needs driven by a Public Policy Requirement identified in the LTPs than the local solutions proposed in the LTPs.  </w:t>
      </w:r>
      <w:bookmarkStart w:id="0" w:name="OLE_LINK1"/>
      <w:bookmarkStart w:id="1" w:name="OLE_LINK2"/>
    </w:p>
    <w:p w:rsidR="00305E8E" w:rsidRDefault="008D066C">
      <w:pPr>
        <w:pStyle w:val="Heading4"/>
      </w:pPr>
      <w:r>
        <w:t xml:space="preserve">31.4.7.2  </w:t>
      </w:r>
      <w:r>
        <w:tab/>
        <w:t>Evaluation of Regional Transmission Solution to Address Regional Pubic Policy Transmission Needs More</w:t>
      </w:r>
      <w:r>
        <w:t xml:space="preserve"> Efficiently or More Cost Effectively than Local Transmission Solutions</w:t>
      </w:r>
    </w:p>
    <w:p w:rsidR="00305E8E" w:rsidRDefault="008D066C">
      <w:pPr>
        <w:pStyle w:val="Bodypara"/>
      </w:pPr>
      <w:r>
        <w:t xml:space="preserve">As referenced in Section 31.2.1.3, the ISO, using engineering judgment, will determine whether a regional transmission solution might more efficiently or more cost effectively satisfy </w:t>
      </w:r>
      <w:r>
        <w:t>an identified regional Public Policy Transmission Need on the BPTFs that impacts more than one Transmission District than any local transmission solutions identified by the Transmission Owners in their LTPs in the event the LTPs specify that such transmiss</w:t>
      </w:r>
      <w:r>
        <w:t>ion solutions are included to address local transmission needs driven by Public Policy Requirements.</w:t>
      </w:r>
      <w:bookmarkEnd w:id="0"/>
      <w:bookmarkEnd w:id="1"/>
      <w:r>
        <w:t xml:space="preserve">  </w:t>
      </w:r>
    </w:p>
    <w:p w:rsidR="00305E8E" w:rsidRDefault="008D066C">
      <w:pPr>
        <w:pStyle w:val="Heading3"/>
      </w:pPr>
      <w:r>
        <w:t>31.4.</w:t>
      </w:r>
      <w:r>
        <w:t>8</w:t>
      </w:r>
      <w:r>
        <w:tab/>
        <w:t xml:space="preserve">ISO </w:t>
      </w:r>
      <w:r>
        <w:t>Selection</w:t>
      </w:r>
      <w:r>
        <w:t xml:space="preserve"> of More Efficient or Cost Effective Transmission Solution to Satisfy a Public Policy </w:t>
      </w:r>
      <w:r>
        <w:t xml:space="preserve">Transmission </w:t>
      </w:r>
      <w:r>
        <w:t>Need</w:t>
      </w:r>
    </w:p>
    <w:p w:rsidR="00305E8E" w:rsidRDefault="008D066C">
      <w:pPr>
        <w:pStyle w:val="Bodypara"/>
      </w:pPr>
      <w:r>
        <w:t>A proposed regulated transmis</w:t>
      </w:r>
      <w:r>
        <w:t>sion solution submitted by a Transmission Owner or Other Developer that the ISO has determined satisfies the viability and sufficiency requirements in Section 31.4.6 shall be eligible under this Section 31.4.8 for selection in the Public Policy Transmissio</w:t>
      </w:r>
      <w:r>
        <w:t>n Planning Report for the purpose of cost allocation under the ISO Tariffs.  The ISO shall evaluate any eligible proposed regulatory transmission solutions for the public policy planning cycle using the metrics set forth in Section 31.4.8.1 below.  For pur</w:t>
      </w:r>
      <w:r>
        <w:t>poses of this evaluation, the ISO will review the information submitted by the Developer and determine whether it is reasonable and how such information should be used for purposes of the ISO evaluating each metric.  The ISO may engage an independent consu</w:t>
      </w:r>
      <w:r>
        <w:t xml:space="preserve">ltant to review the reasonableness and comprehensiveness of the information submitted by the Developer and may rely on the independent consultant’s analysis in evaluating each metric.  The ISO shall select in the Public Policy Transmission Planning Report </w:t>
      </w:r>
      <w:r>
        <w:t xml:space="preserve">for cost allocation purposes the more efficient or cost effective transmission solution to satisfy a Public Policy Transmission Need in the manner set forth in Section 31.4.8.2 below.  </w:t>
      </w:r>
    </w:p>
    <w:p w:rsidR="00305E8E" w:rsidRDefault="008D066C">
      <w:pPr>
        <w:pStyle w:val="Heading4"/>
      </w:pPr>
      <w:r>
        <w:t xml:space="preserve">31.4.8.1  </w:t>
      </w:r>
      <w:r>
        <w:tab/>
        <w:t>Metrics for Evaluating More Efficient or Cost Effective Reg</w:t>
      </w:r>
      <w:r>
        <w:t>ulated Transmission Solution to Satisfy Public Policy Transmission Need</w:t>
      </w:r>
    </w:p>
    <w:p w:rsidR="00305E8E" w:rsidRDefault="008D066C">
      <w:pPr>
        <w:pStyle w:val="Bodypara"/>
      </w:pPr>
      <w:r>
        <w:t xml:space="preserve">In determining which of the eligible proposed regulated transmission solutions is the more efficient or cost effective solution to satisfy the Public Policy Transmission Need, the ISO </w:t>
      </w:r>
      <w:r>
        <w:t>will consider, and will consult with the NYDPS regarding, the metrics set forth below in this Section 31.4.8.1 and rank each proposed solution based on the quality of its satisfaction of these metrics:</w:t>
      </w:r>
    </w:p>
    <w:p w:rsidR="00305E8E" w:rsidRDefault="008D066C">
      <w:pPr>
        <w:pStyle w:val="alphapara"/>
      </w:pPr>
      <w:r>
        <w:t xml:space="preserve">31.4.8.1.1  </w:t>
      </w:r>
      <w:r>
        <w:tab/>
        <w:t>The capital cost estimates for the propos</w:t>
      </w:r>
      <w:r>
        <w:t>ed regulated transmission solutions, including the accuracy of the proposed estimates.  For this evaluation, the Developer shall provide the ISO with credible capital cost estimates for its proposed solution, with itemized supporting work sheets that ident</w:t>
      </w:r>
      <w:r>
        <w:t xml:space="preserve">ify all material and labor cost assumptions, and related drawings to the extent applicable and available.  The work sheets should include an estimated quantification of cost variance, providing an assumed plus/minus range around the capital cost estimate. </w:t>
      </w:r>
    </w:p>
    <w:p w:rsidR="00305E8E" w:rsidRDefault="008D066C">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equipment, engineering and design work, permitting, si</w:t>
      </w:r>
      <w:r>
        <w:t>te acquisition, procurement and construction work, and commissioning needed for the proposed solution, all in accordance with Good Utility Practice.  For each of these cost categories, the Developer should specify the nature and estimated cost of all major</w:t>
      </w:r>
      <w:r>
        <w:t xml:space="preserve"> project components and estimate the cost of the work to be done at each substation and/or on each feeder to physically and electrically connect each facility to the existing system.  The work sheets should itemize to the extent applicable and available al</w:t>
      </w:r>
      <w:r>
        <w:t>l equipment for: (i) the proposed project, (ii) interconnection facilities (including Attachment Facilities and Direct Assignment Facilities), and (iii) System Upgrade Facilities, System Deliverability Upgrades, Network Upgrades, and Distribution Upgrades.</w:t>
      </w:r>
    </w:p>
    <w:p w:rsidR="00305E8E" w:rsidRDefault="008D066C">
      <w:pPr>
        <w:pStyle w:val="alphapara"/>
      </w:pPr>
      <w:r>
        <w:t xml:space="preserve">31.4.8.1.2  </w:t>
      </w:r>
      <w:r>
        <w:tab/>
        <w:t>The cost per MW ratio of the proposed regulated transmission solutions.  For this evaluation, the ISO will first determine the present worth, in dollars, of the total capital cost of the proposed solution in current year dollars.  The ISO wil</w:t>
      </w:r>
      <w:r>
        <w:t xml:space="preserve">l then determine the cost per MW ratio by dividing the capital cost by the MW value of increased transfer capability.     </w:t>
      </w:r>
    </w:p>
    <w:p w:rsidR="00305E8E" w:rsidRDefault="008D066C">
      <w:pPr>
        <w:pStyle w:val="alphapara"/>
      </w:pPr>
      <w:r>
        <w:t xml:space="preserve">31.4.8.1.3  </w:t>
      </w:r>
      <w:r>
        <w:tab/>
        <w:t>The expandability of the proposed regulated transmission solution.  The ISO will consider the impact of the proposed sol</w:t>
      </w:r>
      <w:r>
        <w:t>ution on future construction.  The ISO will also consider the extent to which any subsequent expansion will continue to use this proposed solution within the context of system expansion.</w:t>
      </w:r>
    </w:p>
    <w:p w:rsidR="00305E8E" w:rsidRDefault="008D066C">
      <w:pPr>
        <w:pStyle w:val="alphapara"/>
      </w:pPr>
      <w:r>
        <w:t xml:space="preserve">31.4.8.1.4  </w:t>
      </w:r>
      <w:r>
        <w:tab/>
        <w:t>The operability of the proposed regulated transmission s</w:t>
      </w:r>
      <w:r>
        <w:t>olution.  The ISO will consider how the proposed solution may affect additional flexibility in operating the system, such as dispatch of generation, access to operating reserves, access to ancillary services, or ability to remove transmission for maintenan</w:t>
      </w:r>
      <w:r>
        <w:t xml:space="preserve">ce.  The ISO will also consider how the proposed solution may affect the cost of operating the system, such as how it may affect the need for operating generation out of merit for reliability needs, reducing the need to cycle generation, or providing more </w:t>
      </w:r>
      <w:r>
        <w:t xml:space="preserve">balance in the system to respond to system conditions that are more severe than design conditions.  </w:t>
      </w:r>
    </w:p>
    <w:p w:rsidR="00305E8E" w:rsidRDefault="008D066C">
      <w:pPr>
        <w:pStyle w:val="alphapara"/>
      </w:pPr>
      <w:r>
        <w:t xml:space="preserve">31.4.8.1.5  </w:t>
      </w:r>
      <w:r>
        <w:tab/>
        <w:t>The performance of the proposed regulated transmission solution.  The ISO will consider how the proposed project may affect the utilization of</w:t>
      </w:r>
      <w:r>
        <w:t xml:space="preserve"> the system (e.g. interface flows, percent loading of facilities).</w:t>
      </w:r>
    </w:p>
    <w:p w:rsidR="00305E8E" w:rsidRDefault="008D066C">
      <w:pPr>
        <w:pStyle w:val="alphapara"/>
      </w:pPr>
      <w:r>
        <w:t xml:space="preserve">31.4.8.1.6  </w:t>
      </w:r>
      <w:r>
        <w:tab/>
        <w:t>The extent to which the Developer of a proposed regulated transmission solution has the property rights, or ability to obtain the property rights, required to implement the sol</w:t>
      </w:r>
      <w:r>
        <w:t xml:space="preserve">ution.  The ISO will consider whether the Developer: (i) already possesses the rights of way necessary to implement the solution; (ii) has completed a transmission routing study, which (a) identifies a specific routing plan with alternatives, (b) includes </w:t>
      </w:r>
      <w:r>
        <w:t xml:space="preserve">a schedule indicating the timing for obtaining siting and permitting, and (c) provides specific attention to sensitive areas (e.g., wetlands, river crossings, protected areas, and schools); or (iii) has specified a plan or approach for determining routing </w:t>
      </w:r>
      <w:r>
        <w:t>and acquiring property rights.</w:t>
      </w:r>
    </w:p>
    <w:p w:rsidR="00305E8E" w:rsidRDefault="008D066C">
      <w:pPr>
        <w:pStyle w:val="alphapara"/>
      </w:pPr>
      <w:r>
        <w:t xml:space="preserve">31.4.8.1.7 </w:t>
      </w:r>
      <w:r>
        <w:tab/>
        <w:t>The potential issues associated with delay in constructing the proposed regulated transmission solution consistent with the major milestone schedule and the schedule for obtaining any permits and other certificati</w:t>
      </w:r>
      <w:r>
        <w:t xml:space="preserve">ons as required to timely meet the need. </w:t>
      </w:r>
    </w:p>
    <w:p w:rsidR="00305E8E" w:rsidRDefault="008D066C">
      <w:pPr>
        <w:pStyle w:val="alphapara"/>
      </w:pPr>
      <w:r>
        <w:t xml:space="preserve">31.4.8.1.8  </w:t>
      </w:r>
      <w:r>
        <w:tab/>
        <w:t>The ISO shall apply any criteria specified by the Public Policy Requirement or provided by the NYPSC and perform the analyses requested by the NYPSC, to the extent compliance with such criteria and ana</w:t>
      </w:r>
      <w:r>
        <w:t xml:space="preserve">lyses are feasible.  </w:t>
      </w:r>
    </w:p>
    <w:p w:rsidR="00305E8E" w:rsidRDefault="008D066C">
      <w:pPr>
        <w:pStyle w:val="alphapara"/>
      </w:pPr>
      <w:r>
        <w:t xml:space="preserve">31.4.8.1.9  </w:t>
      </w:r>
      <w:r>
        <w:tab/>
        <w:t>The ISO, in consultation with stakeholders, shall, as appropriate, consider other metrics in the context of the Public Policy Requirement, such as:  change in production costs; LBMP; losses; emissions; ICAP; TCC; congesti</w:t>
      </w:r>
      <w:r>
        <w:t>on; impact on transfer limits; and deliverability.</w:t>
      </w:r>
    </w:p>
    <w:p w:rsidR="00305E8E" w:rsidRDefault="008D066C">
      <w:pPr>
        <w:pStyle w:val="Heading4"/>
      </w:pPr>
      <w:r>
        <w:t>31.4.8.2</w:t>
      </w:r>
      <w:r>
        <w:tab/>
        <w:t>ISO Selection of More Efficient or Cost Effective Regulated Transmission Solution to Satisfy Public Policy Transmission Need</w:t>
      </w:r>
    </w:p>
    <w:p w:rsidR="00305E8E" w:rsidRDefault="008D066C">
      <w:pPr>
        <w:pStyle w:val="Bodypara"/>
      </w:pPr>
      <w:r>
        <w:t>The ISO shall identify under this Section 31.4.8 the proposed regulated</w:t>
      </w:r>
      <w:r>
        <w:t xml:space="preserve"> transmission solution, if any, that is the more efficient or cost effective transmission solution proposed in the public policy planning cycle to satisfy the Public Policy Transmission Need.  The ISO shall include the more efficient or cost effective tran</w:t>
      </w:r>
      <w:r>
        <w:t>smission solution in the Public Policy Transmission Planning Report.  The Developer of a regulated transmission project shall be eligible to recover costs for the project only if the project is selected by the ISO, provided that the Developer may recover c</w:t>
      </w:r>
      <w:r>
        <w:t>osts as determined by the Commission.  Costs will be recovered when the project is completed pursuant to a rate schedule filed with and accepted by the Commission in accordance with the cost recovery requirements set forth in Section 31.5.6.5, or as otherw</w:t>
      </w:r>
      <w:r>
        <w:t>ise determined by the Commission.  Actual project cost recovery, including any issues related to cost recovery and project cost overruns, will be submitted to and decided by the Commission.</w:t>
      </w:r>
    </w:p>
    <w:p w:rsidR="00305E8E" w:rsidRDefault="008D066C">
      <w:pPr>
        <w:pStyle w:val="Bodypara"/>
      </w:pPr>
      <w:r>
        <w:t>Any selection of a project by the ISO under Section 31.4.8, includ</w:t>
      </w:r>
      <w:r>
        <w:t>ing but not limited to the selection of a project that involves the physical modification of facilities within the Long Island Transmission District, shall not affect the obligation and responsibility of the project proponent to apply for, and receive, all</w:t>
      </w:r>
      <w:r>
        <w:t xml:space="preserve"> necessary authorizations or permits required by federal or state law for such project. </w:t>
      </w:r>
    </w:p>
    <w:p w:rsidR="00305E8E" w:rsidRDefault="008D066C">
      <w:pPr>
        <w:pStyle w:val="Heading3"/>
      </w:pPr>
      <w:r>
        <w:t>31.4.</w:t>
      </w:r>
      <w:r>
        <w:t>9</w:t>
      </w:r>
      <w:r>
        <w:tab/>
        <w:t>Evaluation of Impact of Proposed Transmission Solution on ISO Wholesale Electricity Markets</w:t>
      </w:r>
    </w:p>
    <w:p w:rsidR="00305E8E" w:rsidRDefault="008D066C">
      <w:pPr>
        <w:pStyle w:val="Bodypara"/>
      </w:pPr>
      <w:r>
        <w:t>The ISO shall evaluate using the metrics set forth in Section 31.4.8</w:t>
      </w:r>
      <w:r>
        <w:t>.1.9 the impacts on the ISO-administered wholesale electricity markets of a proposed transmission solution that the ISO has determined under Section 31.4.6 is viable and sufficient.  The ISO shall include the results of its analysis in the Public Policy Tr</w:t>
      </w:r>
      <w:r>
        <w:t>ansmission Planning Report.</w:t>
      </w:r>
    </w:p>
    <w:p w:rsidR="00305E8E" w:rsidRDefault="008D066C">
      <w:pPr>
        <w:pStyle w:val="Heading3"/>
      </w:pPr>
      <w:r>
        <w:t>31.4.10</w:t>
      </w:r>
      <w:r>
        <w:tab/>
        <w:t xml:space="preserve">Public Policy </w:t>
      </w:r>
      <w:r>
        <w:t xml:space="preserve">Transmission Planning </w:t>
      </w:r>
      <w:r>
        <w:t>Report</w:t>
      </w:r>
    </w:p>
    <w:p w:rsidR="00305E8E" w:rsidRDefault="008D066C">
      <w:pPr>
        <w:pStyle w:val="Bodypara"/>
      </w:pPr>
      <w:r>
        <w:t>Following the ISO’s evaluation of the proposed solutions to Public Policy Transmission Need(s), the ISO will prepare a draft Public Policy Transmission Planning Report that sets</w:t>
      </w:r>
      <w:r>
        <w:t xml:space="preserve"> forth the ISO’s assumptions, inputs, methodologies and the results of its analyses.  The draft Public Policy Transmission Planning Report will reflect any input from the NYDPS.</w:t>
      </w:r>
    </w:p>
    <w:p w:rsidR="00305E8E" w:rsidRDefault="008D066C">
      <w:pPr>
        <w:pStyle w:val="Bodypara"/>
      </w:pPr>
      <w:r>
        <w:t>The ISO will include in the draft Public Policy Transmission Planning Report t</w:t>
      </w:r>
      <w:r>
        <w:t>he list of Developers and projects that qualify pursuant to Sections 31.4.4 and 31.4.5 and will identify the proposed solutions that it has determined under Section 31.4.6 are viable and sufficient to satisfy the identified Public Policy Transmission Need(</w:t>
      </w:r>
      <w:r>
        <w:t>s).  The draft Public Policy Transmission Planning Report shall also include the regulated transmission solution, if any, that the ISO staff recommends for selection for cost allocation purposes pursuant to Section 31.4.8 as the more efficient or cost effe</w:t>
      </w:r>
      <w:r>
        <w:t>ctive transmission solution to satisfy the Public Policy Transmission Need(s).  The draft Public Policy Transmission Planning Report will also include the results of the ISO’s analysis of the LTPs consistent with Section 31.4.7.</w:t>
      </w:r>
    </w:p>
    <w:p w:rsidR="00305E8E" w:rsidRDefault="008D066C">
      <w:pPr>
        <w:pStyle w:val="Bodypara"/>
      </w:pPr>
      <w:r>
        <w:t>The draft Public Policy Tra</w:t>
      </w:r>
      <w:r>
        <w:t>nsmission Planning Report shall include a comparison of a proposed regional solution to an identified Public Policy Transmission Need to an Interregional Transmission Project, if any, identified and evaluated under the “Analysis and Consideration of Interr</w:t>
      </w:r>
      <w:r>
        <w:t>egional Transmission Projects” section of the Interregional Planning Protocol.  An Interregional Transmission Project proposed in the ISO’s Public Policy Transmission Planning Process may be selected as a regulated transmission solution under the provision</w:t>
      </w:r>
      <w:r>
        <w:t>s of this process.</w:t>
      </w:r>
    </w:p>
    <w:p w:rsidR="00305E8E" w:rsidRDefault="008D066C">
      <w:pPr>
        <w:pStyle w:val="Heading4"/>
      </w:pPr>
      <w:r>
        <w:t>31.4.10.1</w:t>
      </w:r>
      <w:r>
        <w:tab/>
        <w:t>Collaborative Governance Process</w:t>
      </w:r>
    </w:p>
    <w:p w:rsidR="00305E8E" w:rsidRDefault="008D066C">
      <w:pPr>
        <w:pStyle w:val="Bodypara"/>
      </w:pPr>
      <w:r>
        <w:t>The draft Public Policy Transmission Planning Report shall be submitted to both TPAS and the ESPWG for review and comment.  Concurrently, the draft report will be provided to the Market Monitori</w:t>
      </w:r>
      <w:r>
        <w:t xml:space="preserve">ng Unit for its review and consideration.  The Market Monitoring Unit’s evaluation will be provided to the Management Committee prior to the Management Committee’s advisory vote.  The ISO shall make available to any interested party sufficient information </w:t>
      </w:r>
      <w:r>
        <w:t>to replicate the results of the draft Public Policy Transmission Planning Report.  The information made available will be electronically masked and made available pursuant to a process that the ISO reasonably determines is necessary to prevent the disclosu</w:t>
      </w:r>
      <w:r>
        <w:t xml:space="preserve">re of any Confidential Information or Critical Energy Infrastructure Information contained in the information made available.  Following completion of that review, the draft report reflecting the revisions resulting from the TPAS and ESPWG review shall be </w:t>
      </w:r>
      <w:r>
        <w:t xml:space="preserve">forwarded to the Business Issues Committee and the Management Committee for discussion and an advisory vote.  </w:t>
      </w:r>
    </w:p>
    <w:p w:rsidR="00305E8E" w:rsidRDefault="008D066C">
      <w:pPr>
        <w:pStyle w:val="Heading4"/>
      </w:pPr>
      <w:r>
        <w:t>31.4.10.2</w:t>
      </w:r>
      <w:r>
        <w:tab/>
        <w:t>Board Review, Consideration, and Approval of Public Policy Transmission Planning Report</w:t>
      </w:r>
    </w:p>
    <w:p w:rsidR="00305E8E" w:rsidRDefault="008D066C">
      <w:pPr>
        <w:pStyle w:val="Bodypara"/>
      </w:pPr>
      <w:r>
        <w:t xml:space="preserve">Following the Management Committee vote, the </w:t>
      </w:r>
      <w:r>
        <w:t>draft Public Policy Transmission Planning Report, with Business Issues Committee and Management Committee input, will be forwarded to the ISO Board for review and action.  Concurrently, the Market Monitoring Unit’s evaluation will be provided to the Board.</w:t>
      </w:r>
      <w:r>
        <w:t xml:space="preserve">  The Board may approve the Public Policy Transmission Planning Report as submitted or propose modifications on its own motion, including a determination not to select a transmission project to satisfy the Public Policy Transmission Need.  If any changes a</w:t>
      </w:r>
      <w:r>
        <w:t>re proposed by the Board, the revised report shall be returned to the Management Committee for comment.  The Board shall not make a final determination on a revised report until it has reviewed the Management Committee comments, including comments regardin</w:t>
      </w:r>
      <w:r>
        <w:t>g the Market Monitoring Unit’s evaluation.  Upon approval by the Board, the ISO shall issue the report to the marketplace by posting it on its website.  If the ISO Board determines not to select a transmission project under this Section 31.4.10.2, the Boar</w:t>
      </w:r>
      <w:r>
        <w:t>d shall state the reasons for its determination.</w:t>
      </w:r>
    </w:p>
    <w:p w:rsidR="00305E8E" w:rsidRDefault="008D066C">
      <w:pPr>
        <w:pStyle w:val="Bodypara"/>
      </w:pPr>
      <w:r>
        <w:t>The responsibilities of the Market Monitoring Unit that are addressed in the above Section of Attachment Y to the ISO OATT are also addressed in Section 30.4.6.8.5 of the Market Monitoring Plan, Attachment O</w:t>
      </w:r>
      <w:r>
        <w:t xml:space="preserve"> to the ISO Services Tariff.</w:t>
      </w:r>
    </w:p>
    <w:p w:rsidR="00305E8E" w:rsidRDefault="008D066C">
      <w:pPr>
        <w:pStyle w:val="Heading3"/>
      </w:pPr>
      <w:r>
        <w:t>31.4.11</w:t>
      </w:r>
      <w:r>
        <w:tab/>
        <w:t>ISO Monitoring of Selected Transmission Projects</w:t>
      </w:r>
    </w:p>
    <w:p w:rsidR="00305E8E" w:rsidRDefault="008D066C">
      <w:pPr>
        <w:pStyle w:val="Bodypara"/>
      </w:pPr>
      <w:r>
        <w:t>The ISO shall monitor transmission projects selected by the ISO as the more efficient or cost effective transmission solutions to Public Policy Transmission Needs to conf</w:t>
      </w:r>
      <w:r>
        <w:t xml:space="preserve">irm that they continue to develop consistent with the conditions, actions, or schedules for the transmission projects. </w:t>
      </w:r>
    </w:p>
    <w:p w:rsidR="00305E8E" w:rsidRDefault="008D066C">
      <w:pPr>
        <w:pStyle w:val="Heading3"/>
      </w:pPr>
      <w:r>
        <w:t>31.4.12</w:t>
      </w:r>
      <w:r>
        <w:tab/>
        <w:t>Posting of Approved Solutions</w:t>
      </w:r>
    </w:p>
    <w:p w:rsidR="00305E8E" w:rsidRDefault="008D066C">
      <w:pPr>
        <w:pStyle w:val="Bodypara"/>
      </w:pPr>
      <w:bookmarkStart w:id="2" w:name="OLE_LINK4"/>
      <w:r>
        <w:t>The ISO shall post on its website a list of all Developers who have accepted the terms and conditi</w:t>
      </w:r>
      <w:r>
        <w:t>ons of an Article VII certificate under the New York Public Service Law, or any successor statute, or any other applicable permits to build a project in response to a need driven by a Public Policy Requirement.</w:t>
      </w:r>
      <w:bookmarkEnd w:id="2"/>
    </w:p>
    <w:p w:rsidR="00305E8E" w:rsidRDefault="008D066C">
      <w:pPr>
        <w:pStyle w:val="Heading3"/>
      </w:pPr>
      <w:r>
        <w:t xml:space="preserve">31.4.13 </w:t>
      </w:r>
      <w:r>
        <w:tab/>
        <w:t>Confidentiality of Solutions</w:t>
      </w:r>
    </w:p>
    <w:p w:rsidR="00305E8E" w:rsidRDefault="008D066C">
      <w:pPr>
        <w:pStyle w:val="alphapara"/>
      </w:pPr>
      <w:r>
        <w:rPr>
          <w:snapToGrid w:val="0"/>
          <w:szCs w:val="20"/>
        </w:rPr>
        <w:t>31.4.13</w:t>
      </w:r>
      <w:r>
        <w:rPr>
          <w:snapToGrid w:val="0"/>
          <w:szCs w:val="20"/>
        </w:rPr>
        <w:t xml:space="preserve">.1  </w:t>
      </w:r>
      <w:r>
        <w:rPr>
          <w:snapToGrid w:val="0"/>
          <w:szCs w:val="20"/>
        </w:rPr>
        <w:tab/>
      </w:r>
      <w:r>
        <w:t>The term “Confidential Information” shall include all proposed solutions to Public Policy Transmission Needs that are submitted to the ISO in response to a request for solutions under Section 31.4.3 of this Attachment Y if the Developer of that soluti</w:t>
      </w:r>
      <w:r>
        <w:t>on designates the solution as “Confidential Information.”</w:t>
      </w:r>
    </w:p>
    <w:p w:rsidR="00305E8E" w:rsidRDefault="008D066C">
      <w:pPr>
        <w:pStyle w:val="alphapara"/>
      </w:pPr>
      <w:r>
        <w:t xml:space="preserve">31.4.13.2  </w:t>
      </w:r>
      <w:r>
        <w:tab/>
        <w:t xml:space="preserve">The ISO shall maintain the confidentiality of the Developer’s proposed solution and plans designated as “Confidential Information” until the ISO determines that the Developer’s proposed </w:t>
      </w:r>
      <w:r>
        <w:t>solution and plans are viable and sufficient to meet the Public Policy Transmission Need and the Developer consents to the ISO’s inclusion of the proposed solution in the Public Policy Transmission Planning Report.  Thereafter, the ISO shall disclose the p</w:t>
      </w:r>
      <w:r>
        <w:t>roposed solution to Market Participants.  However, any preliminary cost estimates that may have been provided to the ISO shall not be disclosed.</w:t>
      </w:r>
    </w:p>
    <w:sectPr w:rsidR="00305E8E" w:rsidSect="00FD5CE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CE6" w:rsidRDefault="00FD5CE6" w:rsidP="00FD5CE6">
      <w:r>
        <w:separator/>
      </w:r>
    </w:p>
  </w:endnote>
  <w:endnote w:type="continuationSeparator" w:id="0">
    <w:p w:rsidR="00FD5CE6" w:rsidRDefault="00FD5CE6" w:rsidP="00FD5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E6" w:rsidRDefault="008D066C">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FD5CE6">
      <w:rPr>
        <w:rFonts w:ascii="Arial" w:eastAsia="Arial" w:hAnsi="Arial" w:cs="Arial"/>
        <w:color w:val="000000"/>
        <w:sz w:val="16"/>
      </w:rPr>
      <w:fldChar w:fldCharType="begin"/>
    </w:r>
    <w:r>
      <w:rPr>
        <w:rFonts w:ascii="Arial" w:eastAsia="Arial" w:hAnsi="Arial" w:cs="Arial"/>
        <w:color w:val="000000"/>
        <w:sz w:val="16"/>
      </w:rPr>
      <w:instrText>PAGE</w:instrText>
    </w:r>
    <w:r w:rsidR="00FD5C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E6" w:rsidRDefault="008D066C">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FD5C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5C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E6" w:rsidRDefault="008D066C">
    <w:pPr>
      <w:jc w:val="right"/>
      <w:rPr>
        <w:rFonts w:ascii="Arial" w:eastAsia="Arial" w:hAnsi="Arial" w:cs="Arial"/>
        <w:color w:val="000000"/>
        <w:sz w:val="16"/>
      </w:rPr>
    </w:pPr>
    <w:r>
      <w:rPr>
        <w:rFonts w:ascii="Arial" w:eastAsia="Arial" w:hAnsi="Arial" w:cs="Arial"/>
        <w:color w:val="000000"/>
        <w:sz w:val="16"/>
      </w:rPr>
      <w:t xml:space="preserve">Effective Date: 8/28/2015 - Docket #: ER13-1942-003 - Page </w:t>
    </w:r>
    <w:r w:rsidR="00FD5CE6">
      <w:rPr>
        <w:rFonts w:ascii="Arial" w:eastAsia="Arial" w:hAnsi="Arial" w:cs="Arial"/>
        <w:color w:val="000000"/>
        <w:sz w:val="16"/>
      </w:rPr>
      <w:fldChar w:fldCharType="begin"/>
    </w:r>
    <w:r>
      <w:rPr>
        <w:rFonts w:ascii="Arial" w:eastAsia="Arial" w:hAnsi="Arial" w:cs="Arial"/>
        <w:color w:val="000000"/>
        <w:sz w:val="16"/>
      </w:rPr>
      <w:instrText>PAGE</w:instrText>
    </w:r>
    <w:r w:rsidR="00FD5C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CE6" w:rsidRDefault="00FD5CE6" w:rsidP="00FD5CE6">
      <w:r>
        <w:separator/>
      </w:r>
    </w:p>
  </w:footnote>
  <w:footnote w:type="continuationSeparator" w:id="0">
    <w:p w:rsidR="00FD5CE6" w:rsidRDefault="00FD5CE6" w:rsidP="00FD5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E6" w:rsidRDefault="008D066C">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E6" w:rsidRDefault="008D066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w:t>
    </w:r>
    <w:r>
      <w:rPr>
        <w:rFonts w:ascii="Arial" w:eastAsia="Arial" w:hAnsi="Arial" w:cs="Arial"/>
        <w:color w:val="000000"/>
        <w:sz w:val="16"/>
      </w:rPr>
      <w:t>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E6" w:rsidRDefault="008D066C">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D5ADA28">
      <w:start w:val="1"/>
      <w:numFmt w:val="bullet"/>
      <w:pStyle w:val="00BulletList"/>
      <w:lvlText w:val=""/>
      <w:lvlJc w:val="left"/>
      <w:pPr>
        <w:tabs>
          <w:tab w:val="num" w:pos="1440"/>
        </w:tabs>
        <w:ind w:left="1440" w:hanging="720"/>
      </w:pPr>
      <w:rPr>
        <w:rFonts w:ascii="Symbol" w:hAnsi="Symbol" w:hint="default"/>
      </w:rPr>
    </w:lvl>
    <w:lvl w:ilvl="1" w:tplc="D20CC91E">
      <w:start w:val="1"/>
      <w:numFmt w:val="bullet"/>
      <w:lvlText w:val="o"/>
      <w:lvlJc w:val="left"/>
      <w:pPr>
        <w:tabs>
          <w:tab w:val="num" w:pos="1440"/>
        </w:tabs>
        <w:ind w:left="1440" w:hanging="360"/>
      </w:pPr>
      <w:rPr>
        <w:rFonts w:ascii="Courier New" w:hAnsi="Courier New" w:hint="default"/>
      </w:rPr>
    </w:lvl>
    <w:lvl w:ilvl="2" w:tplc="3E4C785A">
      <w:start w:val="1"/>
      <w:numFmt w:val="bullet"/>
      <w:lvlText w:val=""/>
      <w:lvlJc w:val="left"/>
      <w:pPr>
        <w:tabs>
          <w:tab w:val="num" w:pos="2160"/>
        </w:tabs>
        <w:ind w:left="2160" w:hanging="360"/>
      </w:pPr>
      <w:rPr>
        <w:rFonts w:ascii="Wingdings" w:hAnsi="Wingdings" w:hint="default"/>
      </w:rPr>
    </w:lvl>
    <w:lvl w:ilvl="3" w:tplc="837E1DB2">
      <w:start w:val="1"/>
      <w:numFmt w:val="bullet"/>
      <w:lvlText w:val=""/>
      <w:lvlJc w:val="left"/>
      <w:pPr>
        <w:tabs>
          <w:tab w:val="num" w:pos="2880"/>
        </w:tabs>
        <w:ind w:left="2880" w:hanging="360"/>
      </w:pPr>
      <w:rPr>
        <w:rFonts w:ascii="Symbol" w:hAnsi="Symbol" w:hint="default"/>
      </w:rPr>
    </w:lvl>
    <w:lvl w:ilvl="4" w:tplc="8E0CC656">
      <w:start w:val="1"/>
      <w:numFmt w:val="bullet"/>
      <w:lvlText w:val="o"/>
      <w:lvlJc w:val="left"/>
      <w:pPr>
        <w:tabs>
          <w:tab w:val="num" w:pos="3600"/>
        </w:tabs>
        <w:ind w:left="3600" w:hanging="360"/>
      </w:pPr>
      <w:rPr>
        <w:rFonts w:ascii="Courier New" w:hAnsi="Courier New" w:hint="default"/>
      </w:rPr>
    </w:lvl>
    <w:lvl w:ilvl="5" w:tplc="7D5C9B6C">
      <w:start w:val="1"/>
      <w:numFmt w:val="bullet"/>
      <w:lvlText w:val=""/>
      <w:lvlJc w:val="left"/>
      <w:pPr>
        <w:tabs>
          <w:tab w:val="num" w:pos="4320"/>
        </w:tabs>
        <w:ind w:left="4320" w:hanging="360"/>
      </w:pPr>
      <w:rPr>
        <w:rFonts w:ascii="Wingdings" w:hAnsi="Wingdings" w:hint="default"/>
      </w:rPr>
    </w:lvl>
    <w:lvl w:ilvl="6" w:tplc="FDCADF4C">
      <w:start w:val="1"/>
      <w:numFmt w:val="bullet"/>
      <w:lvlText w:val=""/>
      <w:lvlJc w:val="left"/>
      <w:pPr>
        <w:tabs>
          <w:tab w:val="num" w:pos="5040"/>
        </w:tabs>
        <w:ind w:left="5040" w:hanging="360"/>
      </w:pPr>
      <w:rPr>
        <w:rFonts w:ascii="Symbol" w:hAnsi="Symbol" w:hint="default"/>
      </w:rPr>
    </w:lvl>
    <w:lvl w:ilvl="7" w:tplc="F63E3AE4">
      <w:start w:val="1"/>
      <w:numFmt w:val="bullet"/>
      <w:lvlText w:val="o"/>
      <w:lvlJc w:val="left"/>
      <w:pPr>
        <w:tabs>
          <w:tab w:val="num" w:pos="5760"/>
        </w:tabs>
        <w:ind w:left="5760" w:hanging="360"/>
      </w:pPr>
      <w:rPr>
        <w:rFonts w:ascii="Courier New" w:hAnsi="Courier New" w:hint="default"/>
      </w:rPr>
    </w:lvl>
    <w:lvl w:ilvl="8" w:tplc="902C7A30">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AD68F2CC">
      <w:start w:val="1"/>
      <w:numFmt w:val="bullet"/>
      <w:pStyle w:val="Bulletpara"/>
      <w:lvlText w:val=""/>
      <w:lvlJc w:val="left"/>
      <w:pPr>
        <w:tabs>
          <w:tab w:val="num" w:pos="720"/>
        </w:tabs>
        <w:ind w:left="720" w:hanging="360"/>
      </w:pPr>
      <w:rPr>
        <w:rFonts w:ascii="Symbol" w:hAnsi="Symbol" w:hint="default"/>
      </w:rPr>
    </w:lvl>
    <w:lvl w:ilvl="1" w:tplc="3626C2C6" w:tentative="1">
      <w:start w:val="1"/>
      <w:numFmt w:val="bullet"/>
      <w:lvlText w:val="o"/>
      <w:lvlJc w:val="left"/>
      <w:pPr>
        <w:tabs>
          <w:tab w:val="num" w:pos="1440"/>
        </w:tabs>
        <w:ind w:left="1440" w:hanging="360"/>
      </w:pPr>
      <w:rPr>
        <w:rFonts w:ascii="Courier New" w:hAnsi="Courier New" w:hint="default"/>
      </w:rPr>
    </w:lvl>
    <w:lvl w:ilvl="2" w:tplc="E3107A26" w:tentative="1">
      <w:start w:val="1"/>
      <w:numFmt w:val="bullet"/>
      <w:lvlText w:val=""/>
      <w:lvlJc w:val="left"/>
      <w:pPr>
        <w:tabs>
          <w:tab w:val="num" w:pos="2160"/>
        </w:tabs>
        <w:ind w:left="2160" w:hanging="360"/>
      </w:pPr>
      <w:rPr>
        <w:rFonts w:ascii="Wingdings" w:hAnsi="Wingdings" w:hint="default"/>
      </w:rPr>
    </w:lvl>
    <w:lvl w:ilvl="3" w:tplc="783CFE70" w:tentative="1">
      <w:start w:val="1"/>
      <w:numFmt w:val="bullet"/>
      <w:lvlText w:val=""/>
      <w:lvlJc w:val="left"/>
      <w:pPr>
        <w:tabs>
          <w:tab w:val="num" w:pos="2880"/>
        </w:tabs>
        <w:ind w:left="2880" w:hanging="360"/>
      </w:pPr>
      <w:rPr>
        <w:rFonts w:ascii="Symbol" w:hAnsi="Symbol" w:hint="default"/>
      </w:rPr>
    </w:lvl>
    <w:lvl w:ilvl="4" w:tplc="C9E84E5E" w:tentative="1">
      <w:start w:val="1"/>
      <w:numFmt w:val="bullet"/>
      <w:lvlText w:val="o"/>
      <w:lvlJc w:val="left"/>
      <w:pPr>
        <w:tabs>
          <w:tab w:val="num" w:pos="3600"/>
        </w:tabs>
        <w:ind w:left="3600" w:hanging="360"/>
      </w:pPr>
      <w:rPr>
        <w:rFonts w:ascii="Courier New" w:hAnsi="Courier New" w:hint="default"/>
      </w:rPr>
    </w:lvl>
    <w:lvl w:ilvl="5" w:tplc="D070EF88" w:tentative="1">
      <w:start w:val="1"/>
      <w:numFmt w:val="bullet"/>
      <w:lvlText w:val=""/>
      <w:lvlJc w:val="left"/>
      <w:pPr>
        <w:tabs>
          <w:tab w:val="num" w:pos="4320"/>
        </w:tabs>
        <w:ind w:left="4320" w:hanging="360"/>
      </w:pPr>
      <w:rPr>
        <w:rFonts w:ascii="Wingdings" w:hAnsi="Wingdings" w:hint="default"/>
      </w:rPr>
    </w:lvl>
    <w:lvl w:ilvl="6" w:tplc="DBD4EEE2" w:tentative="1">
      <w:start w:val="1"/>
      <w:numFmt w:val="bullet"/>
      <w:lvlText w:val=""/>
      <w:lvlJc w:val="left"/>
      <w:pPr>
        <w:tabs>
          <w:tab w:val="num" w:pos="5040"/>
        </w:tabs>
        <w:ind w:left="5040" w:hanging="360"/>
      </w:pPr>
      <w:rPr>
        <w:rFonts w:ascii="Symbol" w:hAnsi="Symbol" w:hint="default"/>
      </w:rPr>
    </w:lvl>
    <w:lvl w:ilvl="7" w:tplc="0978B8DE" w:tentative="1">
      <w:start w:val="1"/>
      <w:numFmt w:val="bullet"/>
      <w:lvlText w:val="o"/>
      <w:lvlJc w:val="left"/>
      <w:pPr>
        <w:tabs>
          <w:tab w:val="num" w:pos="5760"/>
        </w:tabs>
        <w:ind w:left="5760" w:hanging="360"/>
      </w:pPr>
      <w:rPr>
        <w:rFonts w:ascii="Courier New" w:hAnsi="Courier New" w:hint="default"/>
      </w:rPr>
    </w:lvl>
    <w:lvl w:ilvl="8" w:tplc="ABCC54D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4F2B370">
      <w:start w:val="1"/>
      <w:numFmt w:val="bullet"/>
      <w:lvlText w:val=""/>
      <w:lvlJc w:val="left"/>
      <w:pPr>
        <w:ind w:left="1440" w:hanging="360"/>
      </w:pPr>
      <w:rPr>
        <w:rFonts w:ascii="Symbol" w:hAnsi="Symbol" w:hint="default"/>
      </w:rPr>
    </w:lvl>
    <w:lvl w:ilvl="1" w:tplc="81EA52FA" w:tentative="1">
      <w:start w:val="1"/>
      <w:numFmt w:val="bullet"/>
      <w:lvlText w:val="o"/>
      <w:lvlJc w:val="left"/>
      <w:pPr>
        <w:ind w:left="2160" w:hanging="360"/>
      </w:pPr>
      <w:rPr>
        <w:rFonts w:ascii="Courier New" w:hAnsi="Courier New" w:cs="Courier New" w:hint="default"/>
      </w:rPr>
    </w:lvl>
    <w:lvl w:ilvl="2" w:tplc="C8FE7636" w:tentative="1">
      <w:start w:val="1"/>
      <w:numFmt w:val="bullet"/>
      <w:lvlText w:val=""/>
      <w:lvlJc w:val="left"/>
      <w:pPr>
        <w:ind w:left="2880" w:hanging="360"/>
      </w:pPr>
      <w:rPr>
        <w:rFonts w:ascii="Wingdings" w:hAnsi="Wingdings" w:hint="default"/>
      </w:rPr>
    </w:lvl>
    <w:lvl w:ilvl="3" w:tplc="6D061630" w:tentative="1">
      <w:start w:val="1"/>
      <w:numFmt w:val="bullet"/>
      <w:lvlText w:val=""/>
      <w:lvlJc w:val="left"/>
      <w:pPr>
        <w:ind w:left="3600" w:hanging="360"/>
      </w:pPr>
      <w:rPr>
        <w:rFonts w:ascii="Symbol" w:hAnsi="Symbol" w:hint="default"/>
      </w:rPr>
    </w:lvl>
    <w:lvl w:ilvl="4" w:tplc="890E794A" w:tentative="1">
      <w:start w:val="1"/>
      <w:numFmt w:val="bullet"/>
      <w:lvlText w:val="o"/>
      <w:lvlJc w:val="left"/>
      <w:pPr>
        <w:ind w:left="4320" w:hanging="360"/>
      </w:pPr>
      <w:rPr>
        <w:rFonts w:ascii="Courier New" w:hAnsi="Courier New" w:cs="Courier New" w:hint="default"/>
      </w:rPr>
    </w:lvl>
    <w:lvl w:ilvl="5" w:tplc="A8B0D382" w:tentative="1">
      <w:start w:val="1"/>
      <w:numFmt w:val="bullet"/>
      <w:lvlText w:val=""/>
      <w:lvlJc w:val="left"/>
      <w:pPr>
        <w:ind w:left="5040" w:hanging="360"/>
      </w:pPr>
      <w:rPr>
        <w:rFonts w:ascii="Wingdings" w:hAnsi="Wingdings" w:hint="default"/>
      </w:rPr>
    </w:lvl>
    <w:lvl w:ilvl="6" w:tplc="D31C79D0" w:tentative="1">
      <w:start w:val="1"/>
      <w:numFmt w:val="bullet"/>
      <w:lvlText w:val=""/>
      <w:lvlJc w:val="left"/>
      <w:pPr>
        <w:ind w:left="5760" w:hanging="360"/>
      </w:pPr>
      <w:rPr>
        <w:rFonts w:ascii="Symbol" w:hAnsi="Symbol" w:hint="default"/>
      </w:rPr>
    </w:lvl>
    <w:lvl w:ilvl="7" w:tplc="BE229882" w:tentative="1">
      <w:start w:val="1"/>
      <w:numFmt w:val="bullet"/>
      <w:lvlText w:val="o"/>
      <w:lvlJc w:val="left"/>
      <w:pPr>
        <w:ind w:left="6480" w:hanging="360"/>
      </w:pPr>
      <w:rPr>
        <w:rFonts w:ascii="Courier New" w:hAnsi="Courier New" w:cs="Courier New" w:hint="default"/>
      </w:rPr>
    </w:lvl>
    <w:lvl w:ilvl="8" w:tplc="1946D33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7A6AB70">
      <w:start w:val="1"/>
      <w:numFmt w:val="bullet"/>
      <w:lvlText w:val=""/>
      <w:lvlJc w:val="left"/>
      <w:pPr>
        <w:ind w:left="1440" w:hanging="360"/>
      </w:pPr>
      <w:rPr>
        <w:rFonts w:ascii="Symbol" w:hAnsi="Symbol" w:hint="default"/>
      </w:rPr>
    </w:lvl>
    <w:lvl w:ilvl="1" w:tplc="65921FD8" w:tentative="1">
      <w:start w:val="1"/>
      <w:numFmt w:val="bullet"/>
      <w:lvlText w:val="o"/>
      <w:lvlJc w:val="left"/>
      <w:pPr>
        <w:ind w:left="2160" w:hanging="360"/>
      </w:pPr>
      <w:rPr>
        <w:rFonts w:ascii="Courier New" w:hAnsi="Courier New" w:cs="Courier New" w:hint="default"/>
      </w:rPr>
    </w:lvl>
    <w:lvl w:ilvl="2" w:tplc="1678769C" w:tentative="1">
      <w:start w:val="1"/>
      <w:numFmt w:val="bullet"/>
      <w:lvlText w:val=""/>
      <w:lvlJc w:val="left"/>
      <w:pPr>
        <w:ind w:left="2880" w:hanging="360"/>
      </w:pPr>
      <w:rPr>
        <w:rFonts w:ascii="Wingdings" w:hAnsi="Wingdings" w:hint="default"/>
      </w:rPr>
    </w:lvl>
    <w:lvl w:ilvl="3" w:tplc="E07E0446" w:tentative="1">
      <w:start w:val="1"/>
      <w:numFmt w:val="bullet"/>
      <w:lvlText w:val=""/>
      <w:lvlJc w:val="left"/>
      <w:pPr>
        <w:ind w:left="3600" w:hanging="360"/>
      </w:pPr>
      <w:rPr>
        <w:rFonts w:ascii="Symbol" w:hAnsi="Symbol" w:hint="default"/>
      </w:rPr>
    </w:lvl>
    <w:lvl w:ilvl="4" w:tplc="52308174" w:tentative="1">
      <w:start w:val="1"/>
      <w:numFmt w:val="bullet"/>
      <w:lvlText w:val="o"/>
      <w:lvlJc w:val="left"/>
      <w:pPr>
        <w:ind w:left="4320" w:hanging="360"/>
      </w:pPr>
      <w:rPr>
        <w:rFonts w:ascii="Courier New" w:hAnsi="Courier New" w:cs="Courier New" w:hint="default"/>
      </w:rPr>
    </w:lvl>
    <w:lvl w:ilvl="5" w:tplc="A5A05D4E" w:tentative="1">
      <w:start w:val="1"/>
      <w:numFmt w:val="bullet"/>
      <w:lvlText w:val=""/>
      <w:lvlJc w:val="left"/>
      <w:pPr>
        <w:ind w:left="5040" w:hanging="360"/>
      </w:pPr>
      <w:rPr>
        <w:rFonts w:ascii="Wingdings" w:hAnsi="Wingdings" w:hint="default"/>
      </w:rPr>
    </w:lvl>
    <w:lvl w:ilvl="6" w:tplc="12F6D4B2" w:tentative="1">
      <w:start w:val="1"/>
      <w:numFmt w:val="bullet"/>
      <w:lvlText w:val=""/>
      <w:lvlJc w:val="left"/>
      <w:pPr>
        <w:ind w:left="5760" w:hanging="360"/>
      </w:pPr>
      <w:rPr>
        <w:rFonts w:ascii="Symbol" w:hAnsi="Symbol" w:hint="default"/>
      </w:rPr>
    </w:lvl>
    <w:lvl w:ilvl="7" w:tplc="702CA172" w:tentative="1">
      <w:start w:val="1"/>
      <w:numFmt w:val="bullet"/>
      <w:lvlText w:val="o"/>
      <w:lvlJc w:val="left"/>
      <w:pPr>
        <w:ind w:left="6480" w:hanging="360"/>
      </w:pPr>
      <w:rPr>
        <w:rFonts w:ascii="Courier New" w:hAnsi="Courier New" w:cs="Courier New" w:hint="default"/>
      </w:rPr>
    </w:lvl>
    <w:lvl w:ilvl="8" w:tplc="F95CE0A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AD542622">
      <w:start w:val="1"/>
      <w:numFmt w:val="bullet"/>
      <w:lvlText w:val=""/>
      <w:lvlJc w:val="left"/>
      <w:pPr>
        <w:ind w:left="1440" w:hanging="360"/>
      </w:pPr>
      <w:rPr>
        <w:rFonts w:ascii="Symbol" w:hAnsi="Symbol" w:hint="default"/>
      </w:rPr>
    </w:lvl>
    <w:lvl w:ilvl="1" w:tplc="549C65B0" w:tentative="1">
      <w:start w:val="1"/>
      <w:numFmt w:val="bullet"/>
      <w:lvlText w:val="o"/>
      <w:lvlJc w:val="left"/>
      <w:pPr>
        <w:ind w:left="2160" w:hanging="360"/>
      </w:pPr>
      <w:rPr>
        <w:rFonts w:ascii="Courier New" w:hAnsi="Courier New" w:cs="Courier New" w:hint="default"/>
      </w:rPr>
    </w:lvl>
    <w:lvl w:ilvl="2" w:tplc="AE789EB2" w:tentative="1">
      <w:start w:val="1"/>
      <w:numFmt w:val="bullet"/>
      <w:lvlText w:val=""/>
      <w:lvlJc w:val="left"/>
      <w:pPr>
        <w:ind w:left="2880" w:hanging="360"/>
      </w:pPr>
      <w:rPr>
        <w:rFonts w:ascii="Wingdings" w:hAnsi="Wingdings" w:hint="default"/>
      </w:rPr>
    </w:lvl>
    <w:lvl w:ilvl="3" w:tplc="BF8E61D6" w:tentative="1">
      <w:start w:val="1"/>
      <w:numFmt w:val="bullet"/>
      <w:lvlText w:val=""/>
      <w:lvlJc w:val="left"/>
      <w:pPr>
        <w:ind w:left="3600" w:hanging="360"/>
      </w:pPr>
      <w:rPr>
        <w:rFonts w:ascii="Symbol" w:hAnsi="Symbol" w:hint="default"/>
      </w:rPr>
    </w:lvl>
    <w:lvl w:ilvl="4" w:tplc="EA649FD2" w:tentative="1">
      <w:start w:val="1"/>
      <w:numFmt w:val="bullet"/>
      <w:lvlText w:val="o"/>
      <w:lvlJc w:val="left"/>
      <w:pPr>
        <w:ind w:left="4320" w:hanging="360"/>
      </w:pPr>
      <w:rPr>
        <w:rFonts w:ascii="Courier New" w:hAnsi="Courier New" w:cs="Courier New" w:hint="default"/>
      </w:rPr>
    </w:lvl>
    <w:lvl w:ilvl="5" w:tplc="B170901E" w:tentative="1">
      <w:start w:val="1"/>
      <w:numFmt w:val="bullet"/>
      <w:lvlText w:val=""/>
      <w:lvlJc w:val="left"/>
      <w:pPr>
        <w:ind w:left="5040" w:hanging="360"/>
      </w:pPr>
      <w:rPr>
        <w:rFonts w:ascii="Wingdings" w:hAnsi="Wingdings" w:hint="default"/>
      </w:rPr>
    </w:lvl>
    <w:lvl w:ilvl="6" w:tplc="5AA00918" w:tentative="1">
      <w:start w:val="1"/>
      <w:numFmt w:val="bullet"/>
      <w:lvlText w:val=""/>
      <w:lvlJc w:val="left"/>
      <w:pPr>
        <w:ind w:left="5760" w:hanging="360"/>
      </w:pPr>
      <w:rPr>
        <w:rFonts w:ascii="Symbol" w:hAnsi="Symbol" w:hint="default"/>
      </w:rPr>
    </w:lvl>
    <w:lvl w:ilvl="7" w:tplc="2D2074F4" w:tentative="1">
      <w:start w:val="1"/>
      <w:numFmt w:val="bullet"/>
      <w:lvlText w:val="o"/>
      <w:lvlJc w:val="left"/>
      <w:pPr>
        <w:ind w:left="6480" w:hanging="360"/>
      </w:pPr>
      <w:rPr>
        <w:rFonts w:ascii="Courier New" w:hAnsi="Courier New" w:cs="Courier New" w:hint="default"/>
      </w:rPr>
    </w:lvl>
    <w:lvl w:ilvl="8" w:tplc="261ECEA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0CB4A864">
      <w:start w:val="1"/>
      <w:numFmt w:val="bullet"/>
      <w:lvlText w:val=""/>
      <w:lvlJc w:val="left"/>
      <w:pPr>
        <w:tabs>
          <w:tab w:val="num" w:pos="1440"/>
        </w:tabs>
        <w:ind w:left="1440" w:hanging="360"/>
      </w:pPr>
      <w:rPr>
        <w:rFonts w:ascii="Symbol" w:hAnsi="Symbol" w:hint="default"/>
        <w:sz w:val="18"/>
        <w:u w:val="none"/>
      </w:rPr>
    </w:lvl>
    <w:lvl w:ilvl="1" w:tplc="74EC01E4" w:tentative="1">
      <w:start w:val="1"/>
      <w:numFmt w:val="bullet"/>
      <w:lvlText w:val="o"/>
      <w:lvlJc w:val="left"/>
      <w:pPr>
        <w:tabs>
          <w:tab w:val="num" w:pos="2520"/>
        </w:tabs>
        <w:ind w:left="2520" w:hanging="360"/>
      </w:pPr>
      <w:rPr>
        <w:rFonts w:ascii="Courier New" w:hAnsi="Courier New" w:hint="default"/>
      </w:rPr>
    </w:lvl>
    <w:lvl w:ilvl="2" w:tplc="F1528954" w:tentative="1">
      <w:start w:val="1"/>
      <w:numFmt w:val="bullet"/>
      <w:lvlText w:val=""/>
      <w:lvlJc w:val="left"/>
      <w:pPr>
        <w:tabs>
          <w:tab w:val="num" w:pos="3240"/>
        </w:tabs>
        <w:ind w:left="3240" w:hanging="360"/>
      </w:pPr>
      <w:rPr>
        <w:rFonts w:ascii="Wingdings" w:hAnsi="Wingdings" w:hint="default"/>
      </w:rPr>
    </w:lvl>
    <w:lvl w:ilvl="3" w:tplc="EEEC7F40" w:tentative="1">
      <w:start w:val="1"/>
      <w:numFmt w:val="bullet"/>
      <w:lvlText w:val=""/>
      <w:lvlJc w:val="left"/>
      <w:pPr>
        <w:tabs>
          <w:tab w:val="num" w:pos="3960"/>
        </w:tabs>
        <w:ind w:left="3960" w:hanging="360"/>
      </w:pPr>
      <w:rPr>
        <w:rFonts w:ascii="Symbol" w:hAnsi="Symbol" w:hint="default"/>
      </w:rPr>
    </w:lvl>
    <w:lvl w:ilvl="4" w:tplc="361EADEE" w:tentative="1">
      <w:start w:val="1"/>
      <w:numFmt w:val="bullet"/>
      <w:lvlText w:val="o"/>
      <w:lvlJc w:val="left"/>
      <w:pPr>
        <w:tabs>
          <w:tab w:val="num" w:pos="4680"/>
        </w:tabs>
        <w:ind w:left="4680" w:hanging="360"/>
      </w:pPr>
      <w:rPr>
        <w:rFonts w:ascii="Courier New" w:hAnsi="Courier New" w:hint="default"/>
      </w:rPr>
    </w:lvl>
    <w:lvl w:ilvl="5" w:tplc="2732253C" w:tentative="1">
      <w:start w:val="1"/>
      <w:numFmt w:val="bullet"/>
      <w:lvlText w:val=""/>
      <w:lvlJc w:val="left"/>
      <w:pPr>
        <w:tabs>
          <w:tab w:val="num" w:pos="5400"/>
        </w:tabs>
        <w:ind w:left="5400" w:hanging="360"/>
      </w:pPr>
      <w:rPr>
        <w:rFonts w:ascii="Wingdings" w:hAnsi="Wingdings" w:hint="default"/>
      </w:rPr>
    </w:lvl>
    <w:lvl w:ilvl="6" w:tplc="E9AC0F08" w:tentative="1">
      <w:start w:val="1"/>
      <w:numFmt w:val="bullet"/>
      <w:lvlText w:val=""/>
      <w:lvlJc w:val="left"/>
      <w:pPr>
        <w:tabs>
          <w:tab w:val="num" w:pos="6120"/>
        </w:tabs>
        <w:ind w:left="6120" w:hanging="360"/>
      </w:pPr>
      <w:rPr>
        <w:rFonts w:ascii="Symbol" w:hAnsi="Symbol" w:hint="default"/>
      </w:rPr>
    </w:lvl>
    <w:lvl w:ilvl="7" w:tplc="12C80860" w:tentative="1">
      <w:start w:val="1"/>
      <w:numFmt w:val="bullet"/>
      <w:lvlText w:val="o"/>
      <w:lvlJc w:val="left"/>
      <w:pPr>
        <w:tabs>
          <w:tab w:val="num" w:pos="6840"/>
        </w:tabs>
        <w:ind w:left="6840" w:hanging="360"/>
      </w:pPr>
      <w:rPr>
        <w:rFonts w:ascii="Courier New" w:hAnsi="Courier New" w:hint="default"/>
      </w:rPr>
    </w:lvl>
    <w:lvl w:ilvl="8" w:tplc="C39CC3BC"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698C102">
      <w:start w:val="1"/>
      <w:numFmt w:val="lowerRoman"/>
      <w:lvlText w:val="(%1)"/>
      <w:lvlJc w:val="left"/>
      <w:pPr>
        <w:tabs>
          <w:tab w:val="num" w:pos="2448"/>
        </w:tabs>
        <w:ind w:left="2448" w:hanging="648"/>
      </w:pPr>
      <w:rPr>
        <w:rFonts w:cs="Times New Roman" w:hint="default"/>
        <w:b w:val="0"/>
        <w:i w:val="0"/>
        <w:u w:val="none"/>
      </w:rPr>
    </w:lvl>
    <w:lvl w:ilvl="1" w:tplc="F10E5B54" w:tentative="1">
      <w:start w:val="1"/>
      <w:numFmt w:val="lowerLetter"/>
      <w:lvlText w:val="%2."/>
      <w:lvlJc w:val="left"/>
      <w:pPr>
        <w:tabs>
          <w:tab w:val="num" w:pos="1440"/>
        </w:tabs>
        <w:ind w:left="1440" w:hanging="360"/>
      </w:pPr>
      <w:rPr>
        <w:rFonts w:cs="Times New Roman"/>
      </w:rPr>
    </w:lvl>
    <w:lvl w:ilvl="2" w:tplc="24D68B44" w:tentative="1">
      <w:start w:val="1"/>
      <w:numFmt w:val="lowerRoman"/>
      <w:lvlText w:val="%3."/>
      <w:lvlJc w:val="right"/>
      <w:pPr>
        <w:tabs>
          <w:tab w:val="num" w:pos="2160"/>
        </w:tabs>
        <w:ind w:left="2160" w:hanging="180"/>
      </w:pPr>
      <w:rPr>
        <w:rFonts w:cs="Times New Roman"/>
      </w:rPr>
    </w:lvl>
    <w:lvl w:ilvl="3" w:tplc="5A40BEC6" w:tentative="1">
      <w:start w:val="1"/>
      <w:numFmt w:val="decimal"/>
      <w:lvlText w:val="%4."/>
      <w:lvlJc w:val="left"/>
      <w:pPr>
        <w:tabs>
          <w:tab w:val="num" w:pos="2880"/>
        </w:tabs>
        <w:ind w:left="2880" w:hanging="360"/>
      </w:pPr>
      <w:rPr>
        <w:rFonts w:cs="Times New Roman"/>
      </w:rPr>
    </w:lvl>
    <w:lvl w:ilvl="4" w:tplc="32E60B56" w:tentative="1">
      <w:start w:val="1"/>
      <w:numFmt w:val="lowerLetter"/>
      <w:lvlText w:val="%5."/>
      <w:lvlJc w:val="left"/>
      <w:pPr>
        <w:tabs>
          <w:tab w:val="num" w:pos="3600"/>
        </w:tabs>
        <w:ind w:left="3600" w:hanging="360"/>
      </w:pPr>
      <w:rPr>
        <w:rFonts w:cs="Times New Roman"/>
      </w:rPr>
    </w:lvl>
    <w:lvl w:ilvl="5" w:tplc="50E4BE28" w:tentative="1">
      <w:start w:val="1"/>
      <w:numFmt w:val="lowerRoman"/>
      <w:lvlText w:val="%6."/>
      <w:lvlJc w:val="right"/>
      <w:pPr>
        <w:tabs>
          <w:tab w:val="num" w:pos="4320"/>
        </w:tabs>
        <w:ind w:left="4320" w:hanging="180"/>
      </w:pPr>
      <w:rPr>
        <w:rFonts w:cs="Times New Roman"/>
      </w:rPr>
    </w:lvl>
    <w:lvl w:ilvl="6" w:tplc="A3D8FDFE" w:tentative="1">
      <w:start w:val="1"/>
      <w:numFmt w:val="decimal"/>
      <w:lvlText w:val="%7."/>
      <w:lvlJc w:val="left"/>
      <w:pPr>
        <w:tabs>
          <w:tab w:val="num" w:pos="5040"/>
        </w:tabs>
        <w:ind w:left="5040" w:hanging="360"/>
      </w:pPr>
      <w:rPr>
        <w:rFonts w:cs="Times New Roman"/>
      </w:rPr>
    </w:lvl>
    <w:lvl w:ilvl="7" w:tplc="A26A452A" w:tentative="1">
      <w:start w:val="1"/>
      <w:numFmt w:val="lowerLetter"/>
      <w:lvlText w:val="%8."/>
      <w:lvlJc w:val="left"/>
      <w:pPr>
        <w:tabs>
          <w:tab w:val="num" w:pos="5760"/>
        </w:tabs>
        <w:ind w:left="5760" w:hanging="360"/>
      </w:pPr>
      <w:rPr>
        <w:rFonts w:cs="Times New Roman"/>
      </w:rPr>
    </w:lvl>
    <w:lvl w:ilvl="8" w:tplc="F054555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6168458">
      <w:start w:val="1"/>
      <w:numFmt w:val="bullet"/>
      <w:lvlText w:val=""/>
      <w:lvlJc w:val="left"/>
      <w:pPr>
        <w:ind w:left="1440" w:hanging="720"/>
      </w:pPr>
      <w:rPr>
        <w:rFonts w:ascii="Symbol" w:hAnsi="Symbol" w:hint="default"/>
      </w:rPr>
    </w:lvl>
    <w:lvl w:ilvl="1" w:tplc="B0B6CE6E">
      <w:start w:val="1"/>
      <w:numFmt w:val="bullet"/>
      <w:lvlText w:val="o"/>
      <w:lvlJc w:val="left"/>
      <w:pPr>
        <w:ind w:left="1440" w:hanging="360"/>
      </w:pPr>
      <w:rPr>
        <w:rFonts w:ascii="Courier New" w:hAnsi="Courier New" w:hint="default"/>
      </w:rPr>
    </w:lvl>
    <w:lvl w:ilvl="2" w:tplc="FA66A1FC">
      <w:start w:val="1"/>
      <w:numFmt w:val="bullet"/>
      <w:lvlText w:val=""/>
      <w:lvlJc w:val="left"/>
      <w:pPr>
        <w:ind w:left="2160" w:hanging="360"/>
      </w:pPr>
      <w:rPr>
        <w:rFonts w:ascii="Wingdings" w:hAnsi="Wingdings" w:hint="default"/>
      </w:rPr>
    </w:lvl>
    <w:lvl w:ilvl="3" w:tplc="C1AEB526" w:tentative="1">
      <w:start w:val="1"/>
      <w:numFmt w:val="bullet"/>
      <w:lvlText w:val=""/>
      <w:lvlJc w:val="left"/>
      <w:pPr>
        <w:ind w:left="2880" w:hanging="360"/>
      </w:pPr>
      <w:rPr>
        <w:rFonts w:ascii="Symbol" w:hAnsi="Symbol" w:hint="default"/>
      </w:rPr>
    </w:lvl>
    <w:lvl w:ilvl="4" w:tplc="FF9ED4A0" w:tentative="1">
      <w:start w:val="1"/>
      <w:numFmt w:val="bullet"/>
      <w:lvlText w:val="o"/>
      <w:lvlJc w:val="left"/>
      <w:pPr>
        <w:ind w:left="3600" w:hanging="360"/>
      </w:pPr>
      <w:rPr>
        <w:rFonts w:ascii="Courier New" w:hAnsi="Courier New" w:hint="default"/>
      </w:rPr>
    </w:lvl>
    <w:lvl w:ilvl="5" w:tplc="A9DA9DB0" w:tentative="1">
      <w:start w:val="1"/>
      <w:numFmt w:val="bullet"/>
      <w:lvlText w:val=""/>
      <w:lvlJc w:val="left"/>
      <w:pPr>
        <w:ind w:left="4320" w:hanging="360"/>
      </w:pPr>
      <w:rPr>
        <w:rFonts w:ascii="Wingdings" w:hAnsi="Wingdings" w:hint="default"/>
      </w:rPr>
    </w:lvl>
    <w:lvl w:ilvl="6" w:tplc="F076821A" w:tentative="1">
      <w:start w:val="1"/>
      <w:numFmt w:val="bullet"/>
      <w:lvlText w:val=""/>
      <w:lvlJc w:val="left"/>
      <w:pPr>
        <w:ind w:left="5040" w:hanging="360"/>
      </w:pPr>
      <w:rPr>
        <w:rFonts w:ascii="Symbol" w:hAnsi="Symbol" w:hint="default"/>
      </w:rPr>
    </w:lvl>
    <w:lvl w:ilvl="7" w:tplc="8266E35E" w:tentative="1">
      <w:start w:val="1"/>
      <w:numFmt w:val="bullet"/>
      <w:lvlText w:val="o"/>
      <w:lvlJc w:val="left"/>
      <w:pPr>
        <w:ind w:left="5760" w:hanging="360"/>
      </w:pPr>
      <w:rPr>
        <w:rFonts w:ascii="Courier New" w:hAnsi="Courier New" w:hint="default"/>
      </w:rPr>
    </w:lvl>
    <w:lvl w:ilvl="8" w:tplc="212883EC"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4342D034">
      <w:start w:val="1"/>
      <w:numFmt w:val="bullet"/>
      <w:lvlText w:val=""/>
      <w:lvlJc w:val="left"/>
      <w:pPr>
        <w:tabs>
          <w:tab w:val="num" w:pos="5760"/>
        </w:tabs>
        <w:ind w:left="5760" w:hanging="360"/>
      </w:pPr>
      <w:rPr>
        <w:rFonts w:ascii="Symbol" w:hAnsi="Symbol" w:hint="default"/>
        <w:color w:val="auto"/>
        <w:u w:val="none"/>
      </w:rPr>
    </w:lvl>
    <w:lvl w:ilvl="1" w:tplc="0FE4EA1C" w:tentative="1">
      <w:start w:val="1"/>
      <w:numFmt w:val="bullet"/>
      <w:lvlText w:val="o"/>
      <w:lvlJc w:val="left"/>
      <w:pPr>
        <w:tabs>
          <w:tab w:val="num" w:pos="3600"/>
        </w:tabs>
        <w:ind w:left="3600" w:hanging="360"/>
      </w:pPr>
      <w:rPr>
        <w:rFonts w:ascii="Courier New" w:hAnsi="Courier New" w:hint="default"/>
      </w:rPr>
    </w:lvl>
    <w:lvl w:ilvl="2" w:tplc="E89C5EE4" w:tentative="1">
      <w:start w:val="1"/>
      <w:numFmt w:val="bullet"/>
      <w:lvlText w:val=""/>
      <w:lvlJc w:val="left"/>
      <w:pPr>
        <w:tabs>
          <w:tab w:val="num" w:pos="4320"/>
        </w:tabs>
        <w:ind w:left="4320" w:hanging="360"/>
      </w:pPr>
      <w:rPr>
        <w:rFonts w:ascii="Wingdings" w:hAnsi="Wingdings" w:hint="default"/>
      </w:rPr>
    </w:lvl>
    <w:lvl w:ilvl="3" w:tplc="E996B90E">
      <w:start w:val="1"/>
      <w:numFmt w:val="bullet"/>
      <w:lvlText w:val=""/>
      <w:lvlJc w:val="left"/>
      <w:pPr>
        <w:tabs>
          <w:tab w:val="num" w:pos="5040"/>
        </w:tabs>
        <w:ind w:left="5040" w:hanging="360"/>
      </w:pPr>
      <w:rPr>
        <w:rFonts w:ascii="Symbol" w:hAnsi="Symbol" w:hint="default"/>
      </w:rPr>
    </w:lvl>
    <w:lvl w:ilvl="4" w:tplc="F7C24FB2" w:tentative="1">
      <w:start w:val="1"/>
      <w:numFmt w:val="bullet"/>
      <w:lvlText w:val="o"/>
      <w:lvlJc w:val="left"/>
      <w:pPr>
        <w:tabs>
          <w:tab w:val="num" w:pos="5760"/>
        </w:tabs>
        <w:ind w:left="5760" w:hanging="360"/>
      </w:pPr>
      <w:rPr>
        <w:rFonts w:ascii="Courier New" w:hAnsi="Courier New" w:hint="default"/>
      </w:rPr>
    </w:lvl>
    <w:lvl w:ilvl="5" w:tplc="CF7083C4" w:tentative="1">
      <w:start w:val="1"/>
      <w:numFmt w:val="bullet"/>
      <w:lvlText w:val=""/>
      <w:lvlJc w:val="left"/>
      <w:pPr>
        <w:tabs>
          <w:tab w:val="num" w:pos="6480"/>
        </w:tabs>
        <w:ind w:left="6480" w:hanging="360"/>
      </w:pPr>
      <w:rPr>
        <w:rFonts w:ascii="Wingdings" w:hAnsi="Wingdings" w:hint="default"/>
      </w:rPr>
    </w:lvl>
    <w:lvl w:ilvl="6" w:tplc="9D2C16C2" w:tentative="1">
      <w:start w:val="1"/>
      <w:numFmt w:val="bullet"/>
      <w:lvlText w:val=""/>
      <w:lvlJc w:val="left"/>
      <w:pPr>
        <w:tabs>
          <w:tab w:val="num" w:pos="7200"/>
        </w:tabs>
        <w:ind w:left="7200" w:hanging="360"/>
      </w:pPr>
      <w:rPr>
        <w:rFonts w:ascii="Symbol" w:hAnsi="Symbol" w:hint="default"/>
      </w:rPr>
    </w:lvl>
    <w:lvl w:ilvl="7" w:tplc="6B1A5E9C" w:tentative="1">
      <w:start w:val="1"/>
      <w:numFmt w:val="bullet"/>
      <w:lvlText w:val="o"/>
      <w:lvlJc w:val="left"/>
      <w:pPr>
        <w:tabs>
          <w:tab w:val="num" w:pos="7920"/>
        </w:tabs>
        <w:ind w:left="7920" w:hanging="360"/>
      </w:pPr>
      <w:rPr>
        <w:rFonts w:ascii="Courier New" w:hAnsi="Courier New" w:hint="default"/>
      </w:rPr>
    </w:lvl>
    <w:lvl w:ilvl="8" w:tplc="FCBA280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D5CE6"/>
    <w:rsid w:val="008D066C"/>
    <w:rsid w:val="00FD5C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CE6"/>
    <w:rPr>
      <w:sz w:val="24"/>
      <w:szCs w:val="24"/>
    </w:rPr>
  </w:style>
  <w:style w:type="paragraph" w:styleId="Heading1">
    <w:name w:val="heading 1"/>
    <w:basedOn w:val="Normal"/>
    <w:next w:val="Normal"/>
    <w:link w:val="Heading1Char"/>
    <w:qFormat/>
    <w:rsid w:val="00FD5CE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FD5CE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FD5CE6"/>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FD5CE6"/>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FD5CE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FD5CE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FD5CE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FD5CE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FD5CE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5CE6"/>
    <w:rPr>
      <w:rFonts w:ascii="Cambria" w:hAnsi="Cambria" w:cs="Times New Roman"/>
      <w:b/>
      <w:bCs/>
      <w:kern w:val="32"/>
      <w:sz w:val="32"/>
      <w:szCs w:val="32"/>
    </w:rPr>
  </w:style>
  <w:style w:type="character" w:customStyle="1" w:styleId="Heading2Char">
    <w:name w:val="Heading 2 Char"/>
    <w:link w:val="Heading2"/>
    <w:locked/>
    <w:rsid w:val="00FD5CE6"/>
    <w:rPr>
      <w:rFonts w:cs="Times New Roman"/>
      <w:b/>
      <w:sz w:val="24"/>
    </w:rPr>
  </w:style>
  <w:style w:type="character" w:customStyle="1" w:styleId="Heading3Char">
    <w:name w:val="Heading 3 Char"/>
    <w:link w:val="Heading3"/>
    <w:locked/>
    <w:rsid w:val="00FD5CE6"/>
    <w:rPr>
      <w:b/>
      <w:snapToGrid/>
      <w:sz w:val="24"/>
      <w:szCs w:val="24"/>
    </w:rPr>
  </w:style>
  <w:style w:type="character" w:customStyle="1" w:styleId="Heading4Char">
    <w:name w:val="Heading 4 Char"/>
    <w:link w:val="Heading4"/>
    <w:locked/>
    <w:rsid w:val="00FD5CE6"/>
    <w:rPr>
      <w:b/>
      <w:sz w:val="24"/>
    </w:rPr>
  </w:style>
  <w:style w:type="character" w:customStyle="1" w:styleId="Heading5Char">
    <w:name w:val="Heading 5 Char"/>
    <w:link w:val="Heading5"/>
    <w:semiHidden/>
    <w:locked/>
    <w:rsid w:val="00FD5CE6"/>
    <w:rPr>
      <w:rFonts w:ascii="Calibri" w:hAnsi="Calibri" w:cs="Times New Roman"/>
      <w:b/>
      <w:bCs/>
      <w:i/>
      <w:iCs/>
      <w:sz w:val="26"/>
      <w:szCs w:val="26"/>
    </w:rPr>
  </w:style>
  <w:style w:type="character" w:customStyle="1" w:styleId="Heading6Char">
    <w:name w:val="Heading 6 Char"/>
    <w:link w:val="Heading6"/>
    <w:semiHidden/>
    <w:locked/>
    <w:rsid w:val="00FD5CE6"/>
    <w:rPr>
      <w:rFonts w:ascii="Calibri" w:hAnsi="Calibri" w:cs="Times New Roman"/>
      <w:b/>
      <w:bCs/>
    </w:rPr>
  </w:style>
  <w:style w:type="character" w:customStyle="1" w:styleId="Heading7Char">
    <w:name w:val="Heading 7 Char"/>
    <w:link w:val="Heading7"/>
    <w:semiHidden/>
    <w:locked/>
    <w:rsid w:val="00FD5CE6"/>
    <w:rPr>
      <w:rFonts w:ascii="Calibri" w:hAnsi="Calibri" w:cs="Times New Roman"/>
      <w:sz w:val="24"/>
      <w:szCs w:val="24"/>
    </w:rPr>
  </w:style>
  <w:style w:type="character" w:customStyle="1" w:styleId="Heading8Char">
    <w:name w:val="Heading 8 Char"/>
    <w:link w:val="Heading8"/>
    <w:semiHidden/>
    <w:locked/>
    <w:rsid w:val="00FD5CE6"/>
    <w:rPr>
      <w:rFonts w:ascii="Calibri" w:hAnsi="Calibri" w:cs="Times New Roman"/>
      <w:i/>
      <w:iCs/>
      <w:sz w:val="24"/>
      <w:szCs w:val="24"/>
    </w:rPr>
  </w:style>
  <w:style w:type="character" w:customStyle="1" w:styleId="Heading9Char">
    <w:name w:val="Heading 9 Char"/>
    <w:link w:val="Heading9"/>
    <w:semiHidden/>
    <w:locked/>
    <w:rsid w:val="00FD5CE6"/>
    <w:rPr>
      <w:rFonts w:ascii="Cambria" w:hAnsi="Cambria" w:cs="Times New Roman"/>
    </w:rPr>
  </w:style>
  <w:style w:type="paragraph" w:customStyle="1" w:styleId="appendixhead">
    <w:name w:val="appendix head"/>
    <w:basedOn w:val="Normal"/>
    <w:rsid w:val="00FD5CE6"/>
    <w:pPr>
      <w:keepNext/>
      <w:pageBreakBefore/>
      <w:spacing w:before="240" w:after="240"/>
    </w:pPr>
    <w:rPr>
      <w:b/>
    </w:rPr>
  </w:style>
  <w:style w:type="character" w:styleId="CommentReference">
    <w:name w:val="annotation reference"/>
    <w:uiPriority w:val="99"/>
    <w:rsid w:val="00FD5CE6"/>
    <w:rPr>
      <w:rFonts w:cs="Times New Roman"/>
      <w:spacing w:val="0"/>
      <w:sz w:val="16"/>
    </w:rPr>
  </w:style>
  <w:style w:type="paragraph" w:customStyle="1" w:styleId="appendixsubhead">
    <w:name w:val="appendix subhead"/>
    <w:basedOn w:val="Heading4"/>
    <w:rsid w:val="00FD5CE6"/>
    <w:pPr>
      <w:tabs>
        <w:tab w:val="clear" w:pos="1800"/>
      </w:tabs>
      <w:ind w:left="1080"/>
    </w:pPr>
  </w:style>
  <w:style w:type="paragraph" w:customStyle="1" w:styleId="italpara">
    <w:name w:val="ital para"/>
    <w:basedOn w:val="Normal"/>
    <w:rsid w:val="00FD5CE6"/>
    <w:pPr>
      <w:spacing w:before="120" w:after="240"/>
      <w:ind w:left="720"/>
    </w:pPr>
    <w:rPr>
      <w:i/>
    </w:rPr>
  </w:style>
  <w:style w:type="paragraph" w:customStyle="1" w:styleId="alphaparasub">
    <w:name w:val="alpha para sub"/>
    <w:basedOn w:val="alphapara"/>
    <w:rsid w:val="00FD5CE6"/>
    <w:pPr>
      <w:ind w:firstLine="0"/>
    </w:pPr>
  </w:style>
  <w:style w:type="paragraph" w:customStyle="1" w:styleId="alphapara">
    <w:name w:val="alpha para"/>
    <w:basedOn w:val="Bodypara"/>
    <w:rsid w:val="00FD5CE6"/>
    <w:pPr>
      <w:ind w:left="1440" w:hanging="720"/>
    </w:pPr>
  </w:style>
  <w:style w:type="paragraph" w:customStyle="1" w:styleId="Bodypara">
    <w:name w:val="Body para"/>
    <w:basedOn w:val="Normal"/>
    <w:rsid w:val="00FD5CE6"/>
    <w:pPr>
      <w:spacing w:line="480" w:lineRule="auto"/>
      <w:ind w:firstLine="720"/>
    </w:pPr>
  </w:style>
  <w:style w:type="character" w:styleId="EndnoteReference">
    <w:name w:val="endnote reference"/>
    <w:semiHidden/>
    <w:rsid w:val="00FD5CE6"/>
    <w:rPr>
      <w:rFonts w:cs="Times New Roman"/>
      <w:spacing w:val="0"/>
      <w:vertAlign w:val="superscript"/>
    </w:rPr>
  </w:style>
  <w:style w:type="paragraph" w:styleId="Index1">
    <w:name w:val="index 1"/>
    <w:basedOn w:val="Normal"/>
    <w:next w:val="Normal"/>
    <w:semiHidden/>
    <w:rsid w:val="00FD5CE6"/>
    <w:pPr>
      <w:ind w:left="240" w:hanging="240"/>
    </w:pPr>
  </w:style>
  <w:style w:type="character" w:styleId="FootnoteReference">
    <w:name w:val="footnote reference"/>
    <w:semiHidden/>
    <w:rsid w:val="00FD5CE6"/>
    <w:rPr>
      <w:rFonts w:cs="Times New Roman"/>
    </w:rPr>
  </w:style>
  <w:style w:type="character" w:styleId="Hyperlink">
    <w:name w:val="Hyperlink"/>
    <w:rsid w:val="00FD5CE6"/>
    <w:rPr>
      <w:rFonts w:cs="Times New Roman"/>
      <w:color w:val="0000FF"/>
      <w:u w:val="single"/>
    </w:rPr>
  </w:style>
  <w:style w:type="paragraph" w:styleId="TOC1">
    <w:name w:val="toc 1"/>
    <w:basedOn w:val="Normal"/>
    <w:next w:val="Normal"/>
    <w:semiHidden/>
    <w:rsid w:val="00FD5CE6"/>
  </w:style>
  <w:style w:type="character" w:styleId="PageNumber">
    <w:name w:val="page number"/>
    <w:rsid w:val="00FD5CE6"/>
    <w:rPr>
      <w:rFonts w:cs="Times New Roman"/>
    </w:rPr>
  </w:style>
  <w:style w:type="table" w:styleId="TableGrid">
    <w:name w:val="Table Grid"/>
    <w:basedOn w:val="TableNormal"/>
    <w:semiHidden/>
    <w:rsid w:val="00FD5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FD5CE6"/>
    <w:pPr>
      <w:spacing w:before="240" w:after="240"/>
    </w:pPr>
  </w:style>
  <w:style w:type="paragraph" w:customStyle="1" w:styleId="Definitionindent">
    <w:name w:val="Definition indent"/>
    <w:basedOn w:val="Definition"/>
    <w:rsid w:val="00FD5CE6"/>
    <w:pPr>
      <w:spacing w:before="120" w:after="120"/>
      <w:ind w:left="720"/>
    </w:pPr>
  </w:style>
  <w:style w:type="paragraph" w:customStyle="1" w:styleId="TOCHeading1">
    <w:name w:val="TOC Heading1"/>
    <w:basedOn w:val="Normal"/>
    <w:rsid w:val="00FD5CE6"/>
    <w:pPr>
      <w:spacing w:before="240" w:after="240"/>
    </w:pPr>
    <w:rPr>
      <w:b/>
    </w:rPr>
  </w:style>
  <w:style w:type="paragraph" w:styleId="DocumentMap">
    <w:name w:val="Document Map"/>
    <w:basedOn w:val="Normal"/>
    <w:link w:val="DocumentMapChar"/>
    <w:semiHidden/>
    <w:rsid w:val="00FD5CE6"/>
    <w:pPr>
      <w:shd w:val="clear" w:color="auto" w:fill="000080"/>
    </w:pPr>
    <w:rPr>
      <w:sz w:val="2"/>
      <w:szCs w:val="20"/>
    </w:rPr>
  </w:style>
  <w:style w:type="character" w:customStyle="1" w:styleId="DocumentMapChar">
    <w:name w:val="Document Map Char"/>
    <w:link w:val="DocumentMap"/>
    <w:semiHidden/>
    <w:locked/>
    <w:rsid w:val="00FD5CE6"/>
    <w:rPr>
      <w:rFonts w:cs="Times New Roman"/>
      <w:sz w:val="2"/>
    </w:rPr>
  </w:style>
  <w:style w:type="paragraph" w:styleId="BalloonText">
    <w:name w:val="Balloon Text"/>
    <w:basedOn w:val="Normal"/>
    <w:link w:val="BalloonTextChar"/>
    <w:semiHidden/>
    <w:rsid w:val="00FD5CE6"/>
    <w:rPr>
      <w:sz w:val="2"/>
      <w:szCs w:val="20"/>
    </w:rPr>
  </w:style>
  <w:style w:type="character" w:customStyle="1" w:styleId="BalloonTextChar">
    <w:name w:val="Balloon Text Char"/>
    <w:link w:val="BalloonText"/>
    <w:semiHidden/>
    <w:locked/>
    <w:rsid w:val="00FD5CE6"/>
    <w:rPr>
      <w:rFonts w:cs="Times New Roman"/>
      <w:sz w:val="2"/>
    </w:rPr>
  </w:style>
  <w:style w:type="paragraph" w:customStyle="1" w:styleId="subhead">
    <w:name w:val="subhead"/>
    <w:basedOn w:val="Heading4"/>
    <w:rsid w:val="00FD5CE6"/>
    <w:pPr>
      <w:tabs>
        <w:tab w:val="clear" w:pos="1800"/>
      </w:tabs>
      <w:ind w:left="720" w:firstLine="0"/>
    </w:pPr>
  </w:style>
  <w:style w:type="paragraph" w:customStyle="1" w:styleId="alphaheading">
    <w:name w:val="alpha heading"/>
    <w:basedOn w:val="Normal"/>
    <w:rsid w:val="00FD5CE6"/>
    <w:pPr>
      <w:keepNext/>
      <w:tabs>
        <w:tab w:val="left" w:pos="1440"/>
      </w:tabs>
      <w:spacing w:before="240" w:after="240"/>
      <w:ind w:left="1440" w:hanging="720"/>
    </w:pPr>
    <w:rPr>
      <w:b/>
    </w:rPr>
  </w:style>
  <w:style w:type="paragraph" w:customStyle="1" w:styleId="romannumeralpara">
    <w:name w:val="roman numeral para"/>
    <w:basedOn w:val="Normal"/>
    <w:rsid w:val="00FD5CE6"/>
    <w:pPr>
      <w:spacing w:line="480" w:lineRule="auto"/>
      <w:ind w:left="1440" w:hanging="720"/>
    </w:pPr>
  </w:style>
  <w:style w:type="paragraph" w:customStyle="1" w:styleId="Bulletpara">
    <w:name w:val="Bullet para"/>
    <w:basedOn w:val="Normal"/>
    <w:rsid w:val="00FD5CE6"/>
    <w:pPr>
      <w:numPr>
        <w:numId w:val="12"/>
      </w:numPr>
      <w:tabs>
        <w:tab w:val="left" w:pos="900"/>
      </w:tabs>
      <w:spacing w:before="120" w:after="120"/>
    </w:pPr>
  </w:style>
  <w:style w:type="paragraph" w:customStyle="1" w:styleId="Tarifftitle">
    <w:name w:val="Tariff title"/>
    <w:basedOn w:val="Normal"/>
    <w:rsid w:val="00FD5CE6"/>
    <w:rPr>
      <w:b/>
      <w:sz w:val="28"/>
      <w:szCs w:val="28"/>
    </w:rPr>
  </w:style>
  <w:style w:type="paragraph" w:styleId="TOC2">
    <w:name w:val="toc 2"/>
    <w:basedOn w:val="Normal"/>
    <w:next w:val="Normal"/>
    <w:semiHidden/>
    <w:rsid w:val="00FD5CE6"/>
    <w:pPr>
      <w:ind w:left="240"/>
    </w:pPr>
  </w:style>
  <w:style w:type="paragraph" w:styleId="TOC3">
    <w:name w:val="toc 3"/>
    <w:basedOn w:val="Normal"/>
    <w:next w:val="Normal"/>
    <w:semiHidden/>
    <w:rsid w:val="00FD5CE6"/>
    <w:pPr>
      <w:ind w:left="480"/>
    </w:pPr>
  </w:style>
  <w:style w:type="paragraph" w:styleId="TOC4">
    <w:name w:val="toc 4"/>
    <w:basedOn w:val="Normal"/>
    <w:next w:val="Normal"/>
    <w:semiHidden/>
    <w:rsid w:val="00FD5CE6"/>
    <w:pPr>
      <w:ind w:left="720"/>
    </w:pPr>
  </w:style>
  <w:style w:type="paragraph" w:customStyle="1" w:styleId="Level1">
    <w:name w:val="Level 1"/>
    <w:basedOn w:val="Normal"/>
    <w:rsid w:val="00FD5CE6"/>
    <w:pPr>
      <w:ind w:left="1890" w:hanging="720"/>
    </w:pPr>
  </w:style>
  <w:style w:type="paragraph" w:styleId="Header">
    <w:name w:val="header"/>
    <w:basedOn w:val="Normal"/>
    <w:link w:val="HeaderChar"/>
    <w:uiPriority w:val="99"/>
    <w:rsid w:val="00FD5CE6"/>
    <w:pPr>
      <w:tabs>
        <w:tab w:val="center" w:pos="4680"/>
        <w:tab w:val="right" w:pos="9360"/>
      </w:tabs>
    </w:pPr>
  </w:style>
  <w:style w:type="character" w:customStyle="1" w:styleId="HeaderChar">
    <w:name w:val="Header Char"/>
    <w:link w:val="Header"/>
    <w:uiPriority w:val="99"/>
    <w:locked/>
    <w:rsid w:val="00FD5CE6"/>
    <w:rPr>
      <w:rFonts w:cs="Times New Roman"/>
      <w:sz w:val="24"/>
      <w:szCs w:val="24"/>
    </w:rPr>
  </w:style>
  <w:style w:type="paragraph" w:styleId="Date">
    <w:name w:val="Date"/>
    <w:basedOn w:val="Normal"/>
    <w:next w:val="Normal"/>
    <w:link w:val="DateChar"/>
    <w:rsid w:val="00FD5CE6"/>
  </w:style>
  <w:style w:type="character" w:customStyle="1" w:styleId="DateChar">
    <w:name w:val="Date Char"/>
    <w:link w:val="Date"/>
    <w:semiHidden/>
    <w:locked/>
    <w:rsid w:val="00FD5CE6"/>
    <w:rPr>
      <w:rFonts w:cs="Times New Roman"/>
      <w:sz w:val="24"/>
      <w:szCs w:val="24"/>
    </w:rPr>
  </w:style>
  <w:style w:type="paragraph" w:customStyle="1" w:styleId="Footers">
    <w:name w:val="Footers"/>
    <w:basedOn w:val="Heading1"/>
    <w:rsid w:val="00FD5CE6"/>
    <w:pPr>
      <w:tabs>
        <w:tab w:val="left" w:pos="1440"/>
        <w:tab w:val="left" w:pos="7020"/>
        <w:tab w:val="right" w:pos="9360"/>
      </w:tabs>
    </w:pPr>
    <w:rPr>
      <w:b w:val="0"/>
      <w:sz w:val="20"/>
    </w:rPr>
  </w:style>
  <w:style w:type="paragraph" w:styleId="Footer">
    <w:name w:val="footer"/>
    <w:basedOn w:val="Normal"/>
    <w:link w:val="FooterChar"/>
    <w:rsid w:val="00FD5CE6"/>
    <w:pPr>
      <w:tabs>
        <w:tab w:val="center" w:pos="4320"/>
        <w:tab w:val="right" w:pos="8640"/>
      </w:tabs>
    </w:pPr>
    <w:rPr>
      <w:szCs w:val="20"/>
    </w:rPr>
  </w:style>
  <w:style w:type="character" w:customStyle="1" w:styleId="FooterChar">
    <w:name w:val="Footer Char"/>
    <w:link w:val="Footer"/>
    <w:locked/>
    <w:rsid w:val="00FD5CE6"/>
    <w:rPr>
      <w:rFonts w:cs="Times New Roman"/>
      <w:sz w:val="24"/>
    </w:rPr>
  </w:style>
  <w:style w:type="paragraph" w:styleId="CommentText">
    <w:name w:val="annotation text"/>
    <w:basedOn w:val="Normal"/>
    <w:link w:val="CommentTextChar"/>
    <w:rsid w:val="00FD5CE6"/>
    <w:rPr>
      <w:sz w:val="20"/>
      <w:szCs w:val="20"/>
    </w:rPr>
  </w:style>
  <w:style w:type="character" w:customStyle="1" w:styleId="CommentTextChar">
    <w:name w:val="Comment Text Char"/>
    <w:link w:val="CommentText"/>
    <w:locked/>
    <w:rsid w:val="00FD5CE6"/>
    <w:rPr>
      <w:rFonts w:cs="Times New Roman"/>
    </w:rPr>
  </w:style>
  <w:style w:type="paragraph" w:styleId="CommentSubject">
    <w:name w:val="annotation subject"/>
    <w:basedOn w:val="CommentText"/>
    <w:next w:val="CommentText"/>
    <w:link w:val="CommentSubjectChar"/>
    <w:rsid w:val="00FD5CE6"/>
    <w:rPr>
      <w:b/>
    </w:rPr>
  </w:style>
  <w:style w:type="character" w:customStyle="1" w:styleId="CommentSubjectChar">
    <w:name w:val="Comment Subject Char"/>
    <w:link w:val="CommentSubject"/>
    <w:locked/>
    <w:rsid w:val="00FD5CE6"/>
    <w:rPr>
      <w:rFonts w:cs="Times New Roman"/>
      <w:b/>
    </w:rPr>
  </w:style>
  <w:style w:type="paragraph" w:styleId="Revision">
    <w:name w:val="Revision"/>
    <w:hidden/>
    <w:semiHidden/>
    <w:rsid w:val="00FD5CE6"/>
    <w:rPr>
      <w:sz w:val="24"/>
      <w:szCs w:val="24"/>
    </w:rPr>
  </w:style>
  <w:style w:type="paragraph" w:customStyle="1" w:styleId="TOCHeading2">
    <w:name w:val="TOC Heading2"/>
    <w:basedOn w:val="Normal"/>
    <w:rsid w:val="00FD5CE6"/>
    <w:pPr>
      <w:spacing w:before="240" w:after="240"/>
    </w:pPr>
    <w:rPr>
      <w:b/>
    </w:rPr>
  </w:style>
  <w:style w:type="paragraph" w:styleId="EndnoteText">
    <w:name w:val="endnote text"/>
    <w:basedOn w:val="Normal"/>
    <w:link w:val="EndnoteTextChar"/>
    <w:rsid w:val="00FD5CE6"/>
    <w:rPr>
      <w:sz w:val="20"/>
      <w:szCs w:val="20"/>
    </w:rPr>
  </w:style>
  <w:style w:type="character" w:customStyle="1" w:styleId="EndnoteTextChar">
    <w:name w:val="Endnote Text Char"/>
    <w:link w:val="EndnoteText"/>
    <w:locked/>
    <w:rsid w:val="00FD5CE6"/>
    <w:rPr>
      <w:rFonts w:cs="Times New Roman"/>
    </w:rPr>
  </w:style>
  <w:style w:type="paragraph" w:styleId="BodyText">
    <w:name w:val="Body Text"/>
    <w:aliases w:val="b"/>
    <w:basedOn w:val="Normal"/>
    <w:link w:val="BodyTextChar"/>
    <w:rsid w:val="00FD5CE6"/>
    <w:pPr>
      <w:spacing w:after="240"/>
    </w:pPr>
  </w:style>
  <w:style w:type="character" w:customStyle="1" w:styleId="BodyTextChar">
    <w:name w:val="Body Text Char"/>
    <w:aliases w:val="b Char"/>
    <w:link w:val="BodyText"/>
    <w:locked/>
    <w:rsid w:val="00FD5CE6"/>
    <w:rPr>
      <w:rFonts w:cs="Times New Roman"/>
      <w:sz w:val="24"/>
      <w:szCs w:val="24"/>
    </w:rPr>
  </w:style>
  <w:style w:type="character" w:customStyle="1" w:styleId="apple-style-span">
    <w:name w:val="apple-style-span"/>
    <w:rsid w:val="00FD5CE6"/>
    <w:rPr>
      <w:rFonts w:cs="Times New Roman"/>
    </w:rPr>
  </w:style>
  <w:style w:type="paragraph" w:customStyle="1" w:styleId="Heading22">
    <w:name w:val="Heading 2_2"/>
    <w:basedOn w:val="Normal"/>
    <w:next w:val="Normal"/>
    <w:rsid w:val="00FD5CE6"/>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FD5CE6"/>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FD5CE6"/>
    <w:rPr>
      <w:rFonts w:ascii="Calibri" w:hAnsi="Calibri"/>
      <w:b/>
      <w:sz w:val="24"/>
    </w:rPr>
  </w:style>
  <w:style w:type="paragraph" w:customStyle="1" w:styleId="Heading41">
    <w:name w:val="Heading 4_1"/>
    <w:basedOn w:val="Normal"/>
    <w:next w:val="Normal"/>
    <w:rsid w:val="00FD5CE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FD5CE6"/>
    <w:pPr>
      <w:spacing w:line="480" w:lineRule="auto"/>
      <w:ind w:firstLine="720"/>
    </w:pPr>
    <w:rPr>
      <w:rFonts w:ascii="Calibri" w:hAnsi="Calibri"/>
    </w:rPr>
  </w:style>
  <w:style w:type="paragraph" w:customStyle="1" w:styleId="alphapara1">
    <w:name w:val="alpha para_1"/>
    <w:basedOn w:val="Bodypara1"/>
    <w:rsid w:val="00FD5CE6"/>
    <w:pPr>
      <w:ind w:left="1440" w:hanging="720"/>
    </w:pPr>
  </w:style>
  <w:style w:type="paragraph" w:customStyle="1" w:styleId="romannumeralpara0">
    <w:name w:val="roman numeral para_0"/>
    <w:basedOn w:val="Normal"/>
    <w:rsid w:val="00FD5CE6"/>
    <w:pPr>
      <w:spacing w:line="480" w:lineRule="auto"/>
      <w:ind w:left="1440" w:hanging="720"/>
    </w:pPr>
    <w:rPr>
      <w:rFonts w:ascii="Calibri" w:hAnsi="Calibri"/>
    </w:rPr>
  </w:style>
  <w:style w:type="paragraph" w:customStyle="1" w:styleId="00BulletList">
    <w:name w:val="00 Bullet List"/>
    <w:basedOn w:val="Normal"/>
    <w:rsid w:val="00FD5CE6"/>
    <w:pPr>
      <w:numPr>
        <w:numId w:val="19"/>
      </w:numPr>
      <w:autoSpaceDE w:val="0"/>
      <w:autoSpaceDN w:val="0"/>
      <w:adjustRightInd w:val="0"/>
      <w:spacing w:after="120"/>
    </w:pPr>
    <w:rPr>
      <w:sz w:val="23"/>
    </w:rPr>
  </w:style>
  <w:style w:type="paragraph" w:customStyle="1" w:styleId="00Normal">
    <w:name w:val="00 Normal"/>
    <w:basedOn w:val="Normal"/>
    <w:rsid w:val="00FD5CE6"/>
    <w:pPr>
      <w:autoSpaceDE w:val="0"/>
      <w:autoSpaceDN w:val="0"/>
      <w:adjustRightInd w:val="0"/>
      <w:spacing w:after="240"/>
      <w:jc w:val="both"/>
    </w:pPr>
    <w:rPr>
      <w:sz w:val="23"/>
      <w:szCs w:val="23"/>
    </w:rPr>
  </w:style>
  <w:style w:type="paragraph" w:customStyle="1" w:styleId="bodypara0">
    <w:name w:val="bodypara"/>
    <w:basedOn w:val="Normal"/>
    <w:rsid w:val="00FD5CE6"/>
    <w:pPr>
      <w:spacing w:line="480" w:lineRule="auto"/>
      <w:ind w:firstLine="720"/>
    </w:pPr>
    <w:rPr>
      <w:rFonts w:eastAsia="Calibri"/>
    </w:rPr>
  </w:style>
  <w:style w:type="paragraph" w:styleId="FootnoteText">
    <w:name w:val="footnote text"/>
    <w:basedOn w:val="Normal"/>
    <w:link w:val="FootnoteTextChar"/>
    <w:locked/>
    <w:rsid w:val="00FD5CE6"/>
    <w:rPr>
      <w:sz w:val="20"/>
      <w:szCs w:val="20"/>
    </w:rPr>
  </w:style>
  <w:style w:type="character" w:customStyle="1" w:styleId="FootnoteTextChar">
    <w:name w:val="Footnote Text Char"/>
    <w:basedOn w:val="DefaultParagraphFont"/>
    <w:link w:val="FootnoteText"/>
    <w:rsid w:val="00FD5C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7102-F108-46A8-BD55-D03ADB5F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7594</Words>
  <Characters>43291</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2015-05-15T21:47:00Z</cp:lastPrinted>
  <dcterms:created xsi:type="dcterms:W3CDTF">2016-09-06T16:22:00Z</dcterms:created>
  <dcterms:modified xsi:type="dcterms:W3CDTF">2016-09-06T16:22:00Z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