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AB4E33" w:rsidP="00CA43B9">
      <w:pPr>
        <w:pStyle w:val="Heading2"/>
      </w:pPr>
      <w:bookmarkStart w:id="0" w:name="_Toc261444337"/>
      <w:r>
        <w:t>1.15</w:t>
      </w:r>
      <w:r>
        <w:tab/>
        <w:t>Definitions - O</w:t>
      </w:r>
      <w:bookmarkEnd w:id="0"/>
    </w:p>
    <w:p w:rsidR="00A8398A" w:rsidRDefault="00AB4E33"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AB4E33"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AB4E33"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AB4E33"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AB4E33"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AB4E33"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AB4E33"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AB4E33"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AB4E33"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AB4E33"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AB4E33"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AB4E33"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AB4E33"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AB4E33"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AB4E33"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to determine the most efficient simultaneously feasible allocation of TCCs to bidders</w:t>
      </w:r>
      <w:r w:rsidRPr="008E5B36">
        <w:t>.</w:t>
      </w:r>
      <w:r w:rsidRPr="008E5B36">
        <w:t xml:space="preserve"> </w:t>
      </w:r>
    </w:p>
    <w:p w:rsidR="00345EB5" w:rsidRDefault="00AB4E33" w:rsidP="00FE1767">
      <w:pPr>
        <w:pStyle w:val="Definition"/>
      </w:pPr>
      <w:r>
        <w:rPr>
          <w:b/>
          <w:bCs/>
        </w:rPr>
        <w:t>Original Residual TCC:</w:t>
      </w:r>
      <w:r>
        <w:t xml:space="preserve"> A TCC converted from Residual Transmissio</w:t>
      </w:r>
      <w:r>
        <w:t>n Capacity estimated prior to the first Centralized TCC Auction and allocated among the Transmission Owners utilizing the Interface MW</w:t>
      </w:r>
      <w:r>
        <w:t>-</w:t>
      </w:r>
      <w:r>
        <w:t>Mile Methodology prior to the first Centralized TCC Auction.</w:t>
      </w:r>
    </w:p>
    <w:p w:rsidR="00345EB5" w:rsidRDefault="00AB4E33"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Promoting W</w:t>
      </w:r>
      <w:r w:rsidRPr="00FF4F1F">
        <w:rPr>
          <w:u w:val="single"/>
        </w:rPr>
        <w:t>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FERC ¶ 61,248 (1997) (“Order No.</w:t>
      </w:r>
      <w:r>
        <w:t xml:space="preserve"> 888</w:t>
      </w:r>
      <w:r>
        <w:noBreakHyphen/>
        <w:t xml:space="preserve">B”) (Order </w:t>
      </w:r>
      <w:r w:rsidRPr="00FF4F1F">
        <w:rPr>
          <w:u w:val="single"/>
        </w:rPr>
        <w:t>on reh’g</w:t>
      </w:r>
      <w:r>
        <w:t xml:space="preserve"> 82 FERC ¶ 61,046 (1998) (“Order No. 888</w:t>
      </w:r>
      <w:r>
        <w:noBreakHyphen/>
        <w:t xml:space="preserve"> C”).</w:t>
      </w:r>
    </w:p>
    <w:p w:rsidR="00345EB5" w:rsidRDefault="00AB4E33"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issued by the Commission on</w:t>
      </w:r>
      <w:r>
        <w:t xml:space="preserve">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8</w:t>
      </w:r>
      <w:r>
        <w:t>1 FERC ¶ 61,253 (1997) (“Order No. 889</w:t>
      </w:r>
      <w:r>
        <w:noBreakHyphen/>
        <w:t xml:space="preserve">B”)). </w:t>
      </w:r>
    </w:p>
    <w:p w:rsidR="00345EB5" w:rsidRPr="002573A4" w:rsidRDefault="00AB4E33"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w:t>
      </w:r>
      <w:r w:rsidRPr="002573A4">
        <w:rPr>
          <w:snapToGrid/>
          <w:szCs w:val="24"/>
        </w:rPr>
        <w:t>SO’s security constrained economic commitment and/or dispatch.</w:t>
      </w:r>
    </w:p>
    <w:p w:rsidR="00CA4F49" w:rsidRPr="00CA4F49" w:rsidRDefault="00AB4E33"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4A" w:rsidRDefault="00DF1D4A" w:rsidP="00DF1D4A">
      <w:r>
        <w:separator/>
      </w:r>
    </w:p>
  </w:endnote>
  <w:endnote w:type="continuationSeparator" w:id="0">
    <w:p w:rsidR="00DF1D4A" w:rsidRDefault="00DF1D4A" w:rsidP="00DF1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1D4A">
      <w:rPr>
        <w:rFonts w:ascii="Arial" w:eastAsia="Arial" w:hAnsi="Arial" w:cs="Arial"/>
        <w:color w:val="000000"/>
        <w:sz w:val="16"/>
      </w:rPr>
      <w:fldChar w:fldCharType="begin"/>
    </w:r>
    <w:r>
      <w:rPr>
        <w:rFonts w:ascii="Arial" w:eastAsia="Arial" w:hAnsi="Arial" w:cs="Arial"/>
        <w:color w:val="000000"/>
        <w:sz w:val="16"/>
      </w:rPr>
      <w:instrText>PAGE</w:instrText>
    </w:r>
    <w:r w:rsidR="00DF1D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1D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1D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F1D4A">
      <w:rPr>
        <w:rFonts w:ascii="Arial" w:eastAsia="Arial" w:hAnsi="Arial" w:cs="Arial"/>
        <w:color w:val="000000"/>
        <w:sz w:val="16"/>
      </w:rPr>
      <w:fldChar w:fldCharType="begin"/>
    </w:r>
    <w:r>
      <w:rPr>
        <w:rFonts w:ascii="Arial" w:eastAsia="Arial" w:hAnsi="Arial" w:cs="Arial"/>
        <w:color w:val="000000"/>
        <w:sz w:val="16"/>
      </w:rPr>
      <w:instrText>PAGE</w:instrText>
    </w:r>
    <w:r w:rsidR="00DF1D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4A" w:rsidRDefault="00DF1D4A" w:rsidP="00DF1D4A">
      <w:r>
        <w:separator/>
      </w:r>
    </w:p>
  </w:footnote>
  <w:footnote w:type="continuationSeparator" w:id="0">
    <w:p w:rsidR="00DF1D4A" w:rsidRDefault="00DF1D4A" w:rsidP="00DF1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4A" w:rsidRDefault="00AB4E33">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98ACBC2">
      <w:start w:val="1"/>
      <w:numFmt w:val="bullet"/>
      <w:pStyle w:val="Bulletpara"/>
      <w:lvlText w:val=""/>
      <w:lvlJc w:val="left"/>
      <w:pPr>
        <w:tabs>
          <w:tab w:val="num" w:pos="720"/>
        </w:tabs>
        <w:ind w:left="720" w:hanging="360"/>
      </w:pPr>
      <w:rPr>
        <w:rFonts w:ascii="Symbol" w:hAnsi="Symbol" w:hint="default"/>
      </w:rPr>
    </w:lvl>
    <w:lvl w:ilvl="1" w:tplc="7102EFC6" w:tentative="1">
      <w:start w:val="1"/>
      <w:numFmt w:val="bullet"/>
      <w:lvlText w:val="o"/>
      <w:lvlJc w:val="left"/>
      <w:pPr>
        <w:tabs>
          <w:tab w:val="num" w:pos="1440"/>
        </w:tabs>
        <w:ind w:left="1440" w:hanging="360"/>
      </w:pPr>
      <w:rPr>
        <w:rFonts w:ascii="Courier New" w:hAnsi="Courier New" w:cs="Courier New" w:hint="default"/>
      </w:rPr>
    </w:lvl>
    <w:lvl w:ilvl="2" w:tplc="336E81A0" w:tentative="1">
      <w:start w:val="1"/>
      <w:numFmt w:val="bullet"/>
      <w:lvlText w:val=""/>
      <w:lvlJc w:val="left"/>
      <w:pPr>
        <w:tabs>
          <w:tab w:val="num" w:pos="2160"/>
        </w:tabs>
        <w:ind w:left="2160" w:hanging="360"/>
      </w:pPr>
      <w:rPr>
        <w:rFonts w:ascii="Wingdings" w:hAnsi="Wingdings" w:hint="default"/>
      </w:rPr>
    </w:lvl>
    <w:lvl w:ilvl="3" w:tplc="74FC6926" w:tentative="1">
      <w:start w:val="1"/>
      <w:numFmt w:val="bullet"/>
      <w:lvlText w:val=""/>
      <w:lvlJc w:val="left"/>
      <w:pPr>
        <w:tabs>
          <w:tab w:val="num" w:pos="2880"/>
        </w:tabs>
        <w:ind w:left="2880" w:hanging="360"/>
      </w:pPr>
      <w:rPr>
        <w:rFonts w:ascii="Symbol" w:hAnsi="Symbol" w:hint="default"/>
      </w:rPr>
    </w:lvl>
    <w:lvl w:ilvl="4" w:tplc="7422ADAC" w:tentative="1">
      <w:start w:val="1"/>
      <w:numFmt w:val="bullet"/>
      <w:lvlText w:val="o"/>
      <w:lvlJc w:val="left"/>
      <w:pPr>
        <w:tabs>
          <w:tab w:val="num" w:pos="3600"/>
        </w:tabs>
        <w:ind w:left="3600" w:hanging="360"/>
      </w:pPr>
      <w:rPr>
        <w:rFonts w:ascii="Courier New" w:hAnsi="Courier New" w:cs="Courier New" w:hint="default"/>
      </w:rPr>
    </w:lvl>
    <w:lvl w:ilvl="5" w:tplc="153AA5D6" w:tentative="1">
      <w:start w:val="1"/>
      <w:numFmt w:val="bullet"/>
      <w:lvlText w:val=""/>
      <w:lvlJc w:val="left"/>
      <w:pPr>
        <w:tabs>
          <w:tab w:val="num" w:pos="4320"/>
        </w:tabs>
        <w:ind w:left="4320" w:hanging="360"/>
      </w:pPr>
      <w:rPr>
        <w:rFonts w:ascii="Wingdings" w:hAnsi="Wingdings" w:hint="default"/>
      </w:rPr>
    </w:lvl>
    <w:lvl w:ilvl="6" w:tplc="7B06F328" w:tentative="1">
      <w:start w:val="1"/>
      <w:numFmt w:val="bullet"/>
      <w:lvlText w:val=""/>
      <w:lvlJc w:val="left"/>
      <w:pPr>
        <w:tabs>
          <w:tab w:val="num" w:pos="5040"/>
        </w:tabs>
        <w:ind w:left="5040" w:hanging="360"/>
      </w:pPr>
      <w:rPr>
        <w:rFonts w:ascii="Symbol" w:hAnsi="Symbol" w:hint="default"/>
      </w:rPr>
    </w:lvl>
    <w:lvl w:ilvl="7" w:tplc="E9AC0D8C" w:tentative="1">
      <w:start w:val="1"/>
      <w:numFmt w:val="bullet"/>
      <w:lvlText w:val="o"/>
      <w:lvlJc w:val="left"/>
      <w:pPr>
        <w:tabs>
          <w:tab w:val="num" w:pos="5760"/>
        </w:tabs>
        <w:ind w:left="5760" w:hanging="360"/>
      </w:pPr>
      <w:rPr>
        <w:rFonts w:ascii="Courier New" w:hAnsi="Courier New" w:cs="Courier New" w:hint="default"/>
      </w:rPr>
    </w:lvl>
    <w:lvl w:ilvl="8" w:tplc="302A3E6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805F7A">
      <w:start w:val="1"/>
      <w:numFmt w:val="bullet"/>
      <w:lvlText w:val="­"/>
      <w:lvlJc w:val="left"/>
      <w:pPr>
        <w:tabs>
          <w:tab w:val="num" w:pos="720"/>
        </w:tabs>
        <w:ind w:left="720" w:hanging="360"/>
      </w:pPr>
      <w:rPr>
        <w:rFonts w:ascii="Courier New" w:hAnsi="Courier New" w:hint="default"/>
      </w:rPr>
    </w:lvl>
    <w:lvl w:ilvl="1" w:tplc="48240E2A" w:tentative="1">
      <w:start w:val="1"/>
      <w:numFmt w:val="bullet"/>
      <w:lvlText w:val="o"/>
      <w:lvlJc w:val="left"/>
      <w:pPr>
        <w:tabs>
          <w:tab w:val="num" w:pos="1440"/>
        </w:tabs>
        <w:ind w:left="1440" w:hanging="360"/>
      </w:pPr>
      <w:rPr>
        <w:rFonts w:ascii="Courier New" w:hAnsi="Courier New" w:cs="Courier New" w:hint="default"/>
      </w:rPr>
    </w:lvl>
    <w:lvl w:ilvl="2" w:tplc="D7E6535A" w:tentative="1">
      <w:start w:val="1"/>
      <w:numFmt w:val="bullet"/>
      <w:lvlText w:val=""/>
      <w:lvlJc w:val="left"/>
      <w:pPr>
        <w:tabs>
          <w:tab w:val="num" w:pos="2160"/>
        </w:tabs>
        <w:ind w:left="2160" w:hanging="360"/>
      </w:pPr>
      <w:rPr>
        <w:rFonts w:ascii="Wingdings" w:hAnsi="Wingdings" w:hint="default"/>
      </w:rPr>
    </w:lvl>
    <w:lvl w:ilvl="3" w:tplc="FA0C5DFE" w:tentative="1">
      <w:start w:val="1"/>
      <w:numFmt w:val="bullet"/>
      <w:lvlText w:val=""/>
      <w:lvlJc w:val="left"/>
      <w:pPr>
        <w:tabs>
          <w:tab w:val="num" w:pos="2880"/>
        </w:tabs>
        <w:ind w:left="2880" w:hanging="360"/>
      </w:pPr>
      <w:rPr>
        <w:rFonts w:ascii="Symbol" w:hAnsi="Symbol" w:hint="default"/>
      </w:rPr>
    </w:lvl>
    <w:lvl w:ilvl="4" w:tplc="3E3274D8" w:tentative="1">
      <w:start w:val="1"/>
      <w:numFmt w:val="bullet"/>
      <w:lvlText w:val="o"/>
      <w:lvlJc w:val="left"/>
      <w:pPr>
        <w:tabs>
          <w:tab w:val="num" w:pos="3600"/>
        </w:tabs>
        <w:ind w:left="3600" w:hanging="360"/>
      </w:pPr>
      <w:rPr>
        <w:rFonts w:ascii="Courier New" w:hAnsi="Courier New" w:cs="Courier New" w:hint="default"/>
      </w:rPr>
    </w:lvl>
    <w:lvl w:ilvl="5" w:tplc="FE00FBAE" w:tentative="1">
      <w:start w:val="1"/>
      <w:numFmt w:val="bullet"/>
      <w:lvlText w:val=""/>
      <w:lvlJc w:val="left"/>
      <w:pPr>
        <w:tabs>
          <w:tab w:val="num" w:pos="4320"/>
        </w:tabs>
        <w:ind w:left="4320" w:hanging="360"/>
      </w:pPr>
      <w:rPr>
        <w:rFonts w:ascii="Wingdings" w:hAnsi="Wingdings" w:hint="default"/>
      </w:rPr>
    </w:lvl>
    <w:lvl w:ilvl="6" w:tplc="CA96698C" w:tentative="1">
      <w:start w:val="1"/>
      <w:numFmt w:val="bullet"/>
      <w:lvlText w:val=""/>
      <w:lvlJc w:val="left"/>
      <w:pPr>
        <w:tabs>
          <w:tab w:val="num" w:pos="5040"/>
        </w:tabs>
        <w:ind w:left="5040" w:hanging="360"/>
      </w:pPr>
      <w:rPr>
        <w:rFonts w:ascii="Symbol" w:hAnsi="Symbol" w:hint="default"/>
      </w:rPr>
    </w:lvl>
    <w:lvl w:ilvl="7" w:tplc="B20CE330" w:tentative="1">
      <w:start w:val="1"/>
      <w:numFmt w:val="bullet"/>
      <w:lvlText w:val="o"/>
      <w:lvlJc w:val="left"/>
      <w:pPr>
        <w:tabs>
          <w:tab w:val="num" w:pos="5760"/>
        </w:tabs>
        <w:ind w:left="5760" w:hanging="360"/>
      </w:pPr>
      <w:rPr>
        <w:rFonts w:ascii="Courier New" w:hAnsi="Courier New" w:cs="Courier New" w:hint="default"/>
      </w:rPr>
    </w:lvl>
    <w:lvl w:ilvl="8" w:tplc="3A961E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41CB464">
      <w:start w:val="1"/>
      <w:numFmt w:val="lowerRoman"/>
      <w:lvlText w:val="(%1)"/>
      <w:lvlJc w:val="left"/>
      <w:pPr>
        <w:tabs>
          <w:tab w:val="num" w:pos="2448"/>
        </w:tabs>
        <w:ind w:left="2448" w:hanging="648"/>
      </w:pPr>
      <w:rPr>
        <w:rFonts w:hint="default"/>
        <w:b w:val="0"/>
        <w:i w:val="0"/>
        <w:u w:val="none"/>
      </w:rPr>
    </w:lvl>
    <w:lvl w:ilvl="1" w:tplc="FFD67DEC" w:tentative="1">
      <w:start w:val="1"/>
      <w:numFmt w:val="lowerLetter"/>
      <w:lvlText w:val="%2."/>
      <w:lvlJc w:val="left"/>
      <w:pPr>
        <w:tabs>
          <w:tab w:val="num" w:pos="1440"/>
        </w:tabs>
        <w:ind w:left="1440" w:hanging="360"/>
      </w:pPr>
    </w:lvl>
    <w:lvl w:ilvl="2" w:tplc="60982C6E" w:tentative="1">
      <w:start w:val="1"/>
      <w:numFmt w:val="lowerRoman"/>
      <w:lvlText w:val="%3."/>
      <w:lvlJc w:val="right"/>
      <w:pPr>
        <w:tabs>
          <w:tab w:val="num" w:pos="2160"/>
        </w:tabs>
        <w:ind w:left="2160" w:hanging="180"/>
      </w:pPr>
    </w:lvl>
    <w:lvl w:ilvl="3" w:tplc="C8D63942" w:tentative="1">
      <w:start w:val="1"/>
      <w:numFmt w:val="decimal"/>
      <w:lvlText w:val="%4."/>
      <w:lvlJc w:val="left"/>
      <w:pPr>
        <w:tabs>
          <w:tab w:val="num" w:pos="2880"/>
        </w:tabs>
        <w:ind w:left="2880" w:hanging="360"/>
      </w:pPr>
    </w:lvl>
    <w:lvl w:ilvl="4" w:tplc="F38AB0AE" w:tentative="1">
      <w:start w:val="1"/>
      <w:numFmt w:val="lowerLetter"/>
      <w:lvlText w:val="%5."/>
      <w:lvlJc w:val="left"/>
      <w:pPr>
        <w:tabs>
          <w:tab w:val="num" w:pos="3600"/>
        </w:tabs>
        <w:ind w:left="3600" w:hanging="360"/>
      </w:pPr>
    </w:lvl>
    <w:lvl w:ilvl="5" w:tplc="B72EDD2E" w:tentative="1">
      <w:start w:val="1"/>
      <w:numFmt w:val="lowerRoman"/>
      <w:lvlText w:val="%6."/>
      <w:lvlJc w:val="right"/>
      <w:pPr>
        <w:tabs>
          <w:tab w:val="num" w:pos="4320"/>
        </w:tabs>
        <w:ind w:left="4320" w:hanging="180"/>
      </w:pPr>
    </w:lvl>
    <w:lvl w:ilvl="6" w:tplc="D6A2BC6A" w:tentative="1">
      <w:start w:val="1"/>
      <w:numFmt w:val="decimal"/>
      <w:lvlText w:val="%7."/>
      <w:lvlJc w:val="left"/>
      <w:pPr>
        <w:tabs>
          <w:tab w:val="num" w:pos="5040"/>
        </w:tabs>
        <w:ind w:left="5040" w:hanging="360"/>
      </w:pPr>
    </w:lvl>
    <w:lvl w:ilvl="7" w:tplc="D77EBDC0" w:tentative="1">
      <w:start w:val="1"/>
      <w:numFmt w:val="lowerLetter"/>
      <w:lvlText w:val="%8."/>
      <w:lvlJc w:val="left"/>
      <w:pPr>
        <w:tabs>
          <w:tab w:val="num" w:pos="5760"/>
        </w:tabs>
        <w:ind w:left="5760" w:hanging="360"/>
      </w:pPr>
    </w:lvl>
    <w:lvl w:ilvl="8" w:tplc="163656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F4631C6">
      <w:start w:val="1"/>
      <w:numFmt w:val="bullet"/>
      <w:lvlText w:val=""/>
      <w:lvlJc w:val="left"/>
      <w:pPr>
        <w:tabs>
          <w:tab w:val="num" w:pos="5760"/>
        </w:tabs>
        <w:ind w:left="5760" w:hanging="360"/>
      </w:pPr>
      <w:rPr>
        <w:rFonts w:ascii="Symbol" w:hAnsi="Symbol" w:hint="default"/>
        <w:color w:val="auto"/>
        <w:u w:val="none"/>
      </w:rPr>
    </w:lvl>
    <w:lvl w:ilvl="1" w:tplc="C388BB66" w:tentative="1">
      <w:start w:val="1"/>
      <w:numFmt w:val="bullet"/>
      <w:lvlText w:val="o"/>
      <w:lvlJc w:val="left"/>
      <w:pPr>
        <w:tabs>
          <w:tab w:val="num" w:pos="3600"/>
        </w:tabs>
        <w:ind w:left="3600" w:hanging="360"/>
      </w:pPr>
      <w:rPr>
        <w:rFonts w:ascii="Courier New" w:hAnsi="Courier New" w:hint="default"/>
      </w:rPr>
    </w:lvl>
    <w:lvl w:ilvl="2" w:tplc="CDC491F4" w:tentative="1">
      <w:start w:val="1"/>
      <w:numFmt w:val="bullet"/>
      <w:lvlText w:val=""/>
      <w:lvlJc w:val="left"/>
      <w:pPr>
        <w:tabs>
          <w:tab w:val="num" w:pos="4320"/>
        </w:tabs>
        <w:ind w:left="4320" w:hanging="360"/>
      </w:pPr>
      <w:rPr>
        <w:rFonts w:ascii="Wingdings" w:hAnsi="Wingdings" w:hint="default"/>
      </w:rPr>
    </w:lvl>
    <w:lvl w:ilvl="3" w:tplc="C3F40258">
      <w:start w:val="1"/>
      <w:numFmt w:val="bullet"/>
      <w:lvlText w:val=""/>
      <w:lvlJc w:val="left"/>
      <w:pPr>
        <w:tabs>
          <w:tab w:val="num" w:pos="5040"/>
        </w:tabs>
        <w:ind w:left="5040" w:hanging="360"/>
      </w:pPr>
      <w:rPr>
        <w:rFonts w:ascii="Symbol" w:hAnsi="Symbol" w:hint="default"/>
      </w:rPr>
    </w:lvl>
    <w:lvl w:ilvl="4" w:tplc="411EB02E" w:tentative="1">
      <w:start w:val="1"/>
      <w:numFmt w:val="bullet"/>
      <w:lvlText w:val="o"/>
      <w:lvlJc w:val="left"/>
      <w:pPr>
        <w:tabs>
          <w:tab w:val="num" w:pos="5760"/>
        </w:tabs>
        <w:ind w:left="5760" w:hanging="360"/>
      </w:pPr>
      <w:rPr>
        <w:rFonts w:ascii="Courier New" w:hAnsi="Courier New" w:hint="default"/>
      </w:rPr>
    </w:lvl>
    <w:lvl w:ilvl="5" w:tplc="63BA35A4" w:tentative="1">
      <w:start w:val="1"/>
      <w:numFmt w:val="bullet"/>
      <w:lvlText w:val=""/>
      <w:lvlJc w:val="left"/>
      <w:pPr>
        <w:tabs>
          <w:tab w:val="num" w:pos="6480"/>
        </w:tabs>
        <w:ind w:left="6480" w:hanging="360"/>
      </w:pPr>
      <w:rPr>
        <w:rFonts w:ascii="Wingdings" w:hAnsi="Wingdings" w:hint="default"/>
      </w:rPr>
    </w:lvl>
    <w:lvl w:ilvl="6" w:tplc="4A08A68C" w:tentative="1">
      <w:start w:val="1"/>
      <w:numFmt w:val="bullet"/>
      <w:lvlText w:val=""/>
      <w:lvlJc w:val="left"/>
      <w:pPr>
        <w:tabs>
          <w:tab w:val="num" w:pos="7200"/>
        </w:tabs>
        <w:ind w:left="7200" w:hanging="360"/>
      </w:pPr>
      <w:rPr>
        <w:rFonts w:ascii="Symbol" w:hAnsi="Symbol" w:hint="default"/>
      </w:rPr>
    </w:lvl>
    <w:lvl w:ilvl="7" w:tplc="B53E7D6E" w:tentative="1">
      <w:start w:val="1"/>
      <w:numFmt w:val="bullet"/>
      <w:lvlText w:val="o"/>
      <w:lvlJc w:val="left"/>
      <w:pPr>
        <w:tabs>
          <w:tab w:val="num" w:pos="7920"/>
        </w:tabs>
        <w:ind w:left="7920" w:hanging="360"/>
      </w:pPr>
      <w:rPr>
        <w:rFonts w:ascii="Courier New" w:hAnsi="Courier New" w:hint="default"/>
      </w:rPr>
    </w:lvl>
    <w:lvl w:ilvl="8" w:tplc="6BC4BB8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F1D4A"/>
    <w:rsid w:val="00AB4E33"/>
    <w:rsid w:val="00DF1D4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2016-12-21T21:03:00Z</dcterms:created>
  <dcterms:modified xsi:type="dcterms:W3CDTF">2016-12-21T21:03:00Z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1503581540</vt:i4>
  </property>
  <property fmtid="{D5CDD505-2E9C-101B-9397-08002B2CF9AE}" pid="3" name="_NewReviewCycle">
    <vt:lpwstr/>
  </property>
  <property fmtid="{D5CDD505-2E9C-101B-9397-08002B2CF9AE}" pid="4" name="_PreviousAdHocReviewCycleID">
    <vt:i4>113614006</vt:i4>
  </property>
  <property fmtid="{D5CDD505-2E9C-101B-9397-08002B2CF9AE}" pid="5" name="_ReviewingToolsShownOnce">
    <vt:lpwstr/>
  </property>
</Properties>
</file>