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bookmarkStart w:id="0" w:name="_Toc261185411"/>
      <w:r>
        <w:t>19</w:t>
      </w:r>
      <w:r>
        <w:tab/>
        <w:t xml:space="preserve">Attachment D – </w:t>
      </w:r>
      <w:bookmarkEnd w:id="0"/>
      <w:r>
        <w:t>This Section is reserved for future use</w:t>
      </w:r>
    </w:p>
    <w:p w:rsidR="00000000">
      <w:pPr>
        <w:tabs>
          <w:tab w:val="left" w:pos="1440"/>
          <w:tab w:val="left" w:pos="6480"/>
          <w:tab w:val="right" w:pos="9360"/>
        </w:tabs>
      </w:pPr>
    </w:p>
    <w:p w:rsidR="00000000">
      <w:pPr>
        <w:spacing w:line="228" w:lineRule="atLeas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 for future 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 for future us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- This Section is reserved for future 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9536D99"/>
    <w:multiLevelType w:val="hybridMultilevel"/>
    <w:tmpl w:val="93E09E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stylePaneSortMethod w:val="0000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5FD"/>
    <w:rsid w:val="005515FD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TOCheading">
    <w:name w:val="TOC heading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Tablecaption">
    <w:name w:val="Table caption"/>
    <w:basedOn w:val="Heading2"/>
    <w:pPr>
      <w:jc w:val="center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TMSServices</dc:creator>
  <cp:lastModifiedBy>TMSServices</cp:lastModifiedBy>
  <cp:revision>2</cp:revision>
  <cp:lastPrinted>2010-05-19T17:46:00Z</cp:lastPrinted>
  <dcterms:created xsi:type="dcterms:W3CDTF">2016-09-04T00:04:00Z</dcterms:created>
  <dcterms:modified xsi:type="dcterms:W3CDTF">2016-09-04T00:04:00Z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