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227C0" w:rsidRPr="004D2FD5" w:rsidP="00097133">
      <w:pPr>
        <w:pStyle w:val="Heading2"/>
      </w:pPr>
      <w:bookmarkStart w:id="0" w:name="_Toc261344303"/>
      <w:r>
        <w:t>30.13</w:t>
      </w:r>
      <w:r w:rsidRPr="004D2FD5">
        <w:tab/>
      </w:r>
      <w:r w:rsidRPr="004D2FD5">
        <w:t>Effective Date</w:t>
      </w:r>
      <w:bookmarkEnd w:id="0"/>
    </w:p>
    <w:p w:rsidR="004227C0" w:rsidRPr="004D2FD5" w:rsidP="00097133">
      <w:pPr>
        <w:pStyle w:val="Bodypara"/>
      </w:pPr>
      <w:r>
        <w:t>Attachment O</w:t>
      </w:r>
      <w:r w:rsidRPr="004D2FD5">
        <w:t xml:space="preserve"> shall be effective as of the date it is accepted for filing by the FERC.</w:t>
      </w:r>
    </w:p>
    <w:sectPr w:rsidSect="00C877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30.13 MST Att O Effective Date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30.13 MST Att O Effective Date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30.13 MST Att O Effective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29"/>
  </w:num>
  <w:num w:numId="7">
    <w:abstractNumId w:val="8"/>
  </w:num>
  <w:num w:numId="8">
    <w:abstractNumId w:val="6"/>
  </w:num>
  <w:num w:numId="9">
    <w:abstractNumId w:val="24"/>
  </w:num>
  <w:num w:numId="10">
    <w:abstractNumId w:val="22"/>
  </w:num>
  <w:num w:numId="11">
    <w:abstractNumId w:val="4"/>
  </w:num>
  <w:num w:numId="12">
    <w:abstractNumId w:val="26"/>
  </w:num>
  <w:num w:numId="13">
    <w:abstractNumId w:val="9"/>
  </w:num>
  <w:num w:numId="14">
    <w:abstractNumId w:val="23"/>
  </w:num>
  <w:num w:numId="15">
    <w:abstractNumId w:val="19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1"/>
  </w:num>
  <w:num w:numId="21">
    <w:abstractNumId w:val="34"/>
  </w:num>
  <w:num w:numId="22">
    <w:abstractNumId w:val="25"/>
  </w:num>
  <w:num w:numId="23">
    <w:abstractNumId w:val="28"/>
  </w:num>
  <w:num w:numId="24">
    <w:abstractNumId w:val="3"/>
  </w:num>
  <w:num w:numId="25">
    <w:abstractNumId w:val="35"/>
  </w:num>
  <w:num w:numId="26">
    <w:abstractNumId w:val="32"/>
  </w:num>
  <w:num w:numId="27">
    <w:abstractNumId w:val="33"/>
  </w:num>
  <w:num w:numId="28">
    <w:abstractNumId w:val="12"/>
  </w:num>
  <w:num w:numId="29">
    <w:abstractNumId w:val="13"/>
  </w:num>
  <w:num w:numId="30">
    <w:abstractNumId w:val="30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2"/>
  </w:num>
  <w:num w:numId="37">
    <w:abstractNumId w:val="10"/>
  </w:num>
  <w:num w:numId="38">
    <w:abstractNumId w:val="27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917"/>
    <w:rsid w:val="00097133"/>
    <w:rsid w:val="004227C0"/>
    <w:rsid w:val="004D2FD5"/>
    <w:rsid w:val="00E975D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91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E591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591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E591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E591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E591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591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E591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E591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E591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6E591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5912"/>
  </w:style>
  <w:style w:type="character" w:customStyle="1" w:styleId="Heading3Char">
    <w:name w:val="Heading 3 Char"/>
    <w:basedOn w:val="DefaultParagraphFont"/>
    <w:rsid w:val="006E5912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6E59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5912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6E5912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6E5912"/>
  </w:style>
  <w:style w:type="paragraph" w:styleId="Header">
    <w:name w:val="header"/>
    <w:basedOn w:val="Normal"/>
    <w:rsid w:val="006E591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6E591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E5912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E591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E5912"/>
    <w:pPr>
      <w:ind w:left="1440" w:hanging="720"/>
    </w:pPr>
  </w:style>
  <w:style w:type="paragraph" w:styleId="Date">
    <w:name w:val="Date"/>
    <w:basedOn w:val="Normal"/>
    <w:next w:val="Normal"/>
    <w:rsid w:val="006E5912"/>
    <w:pPr>
      <w:widowControl/>
    </w:pPr>
  </w:style>
  <w:style w:type="paragraph" w:customStyle="1" w:styleId="TOCheading">
    <w:name w:val="TOC heading"/>
    <w:basedOn w:val="Normal"/>
    <w:rsid w:val="006E591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E5912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E591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6E591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E591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E5912"/>
    <w:pPr>
      <w:widowControl/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E5912"/>
  </w:style>
  <w:style w:type="paragraph" w:customStyle="1" w:styleId="Tarifftitle">
    <w:name w:val="Tariff title"/>
    <w:basedOn w:val="Normal"/>
    <w:rsid w:val="006E591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E5912"/>
    <w:pPr>
      <w:ind w:left="240"/>
    </w:pPr>
  </w:style>
  <w:style w:type="character" w:styleId="Hyperlink">
    <w:name w:val="Hyperlink"/>
    <w:basedOn w:val="DefaultParagraphFont"/>
    <w:rsid w:val="006E591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E5912"/>
    <w:pPr>
      <w:ind w:left="480"/>
    </w:pPr>
  </w:style>
  <w:style w:type="paragraph" w:styleId="TOC4">
    <w:name w:val="toc 4"/>
    <w:basedOn w:val="Normal"/>
    <w:next w:val="Normal"/>
    <w:semiHidden/>
    <w:rsid w:val="006E5912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6E59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5912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E5912"/>
    <w:rPr>
      <w:b/>
      <w:snapToGrid w:val="0"/>
      <w:sz w:val="24"/>
    </w:rPr>
  </w:style>
  <w:style w:type="paragraph" w:styleId="TOC5">
    <w:name w:val="toc 5"/>
    <w:basedOn w:val="Normal"/>
    <w:next w:val="Normal"/>
    <w:rsid w:val="006E591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E591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E591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E591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E591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E5912"/>
    <w:pPr>
      <w:ind w:left="1800" w:hanging="630"/>
    </w:pPr>
  </w:style>
  <w:style w:type="character" w:styleId="CommentReference">
    <w:name w:val="annotation reference"/>
    <w:basedOn w:val="DefaultParagraphFont"/>
    <w:rsid w:val="006E5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9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591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E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5912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6E591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6E5912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E5912"/>
    <w:rPr>
      <w:snapToGrid w:val="0"/>
      <w:sz w:val="24"/>
    </w:rPr>
  </w:style>
  <w:style w:type="table" w:styleId="TableGrid">
    <w:name w:val="Table Grid"/>
    <w:basedOn w:val="TableNormal"/>
    <w:rsid w:val="006E5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revision>1</cp:revision>
  <cp:lastPrinted>2010-03-10T15:35:00Z</cp:lastPrinted>
  <dcterms:created xsi:type="dcterms:W3CDTF">2016-09-03T23:46:00Z</dcterms:created>
  <dcterms:modified xsi:type="dcterms:W3CDTF">2016-09-03T23:46:00Z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