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B3001">
      <w:pPr>
        <w:pStyle w:val="Heading3"/>
      </w:pPr>
      <w:r>
        <w:t>23.4.5</w:t>
      </w:r>
      <w:r>
        <w:tab/>
        <w:t>Installed Capacity Market Mitigation Measures</w:t>
      </w:r>
    </w:p>
    <w:p w:rsidR="00B641E5" w:rsidRDefault="005B3001">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B3001"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B3001">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B3001">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5B3001" w:rsidP="00503987">
      <w:pPr>
        <w:pStyle w:val="Default"/>
        <w:spacing w:line="480" w:lineRule="auto"/>
        <w:ind w:left="1440" w:hanging="720"/>
      </w:pPr>
      <w:r>
        <w:t>23.4.5.4.1</w:t>
      </w:r>
      <w:r>
        <w:tab/>
      </w:r>
      <w:r>
        <w:t xml:space="preserve">(a) </w:t>
      </w:r>
      <w:r>
        <w:t xml:space="preserve">An export to an External Control </w:t>
      </w:r>
      <w:r>
        <w:t>Area or sale to meet an Installed Capa</w:t>
      </w:r>
      <w:r w:rsidRPr="00E361B4">
        <w:rPr>
          <w:color w:val="auto"/>
        </w:rPr>
        <w:t>city requirement outside the</w:t>
      </w:r>
      <w:r w:rsidRPr="00E361B4">
        <w:rPr>
          <w:rStyle w:val="romannumeralparaChar"/>
          <w:color w:val="auto"/>
        </w:rPr>
        <w:t xml:space="preserve"> Mitigated Capacity Zone in which the ICAP Supplier </w:t>
      </w:r>
      <w:r>
        <w:rPr>
          <w:rStyle w:val="romannumeralparaChar"/>
          <w:color w:val="auto"/>
        </w:rPr>
        <w:t>is a Pivotal Supplier is located of Mitigated UCAP</w:t>
      </w:r>
      <w:r>
        <w:rPr>
          <w:rStyle w:val="romannumeralparaChar0"/>
        </w:rPr>
        <w:t xml:space="preserve"> </w:t>
      </w:r>
      <w:r w:rsidRPr="00E361B4">
        <w:rPr>
          <w:color w:val="auto"/>
        </w:rPr>
        <w:t>(eith</w:t>
      </w:r>
      <w:r>
        <w:t xml:space="preserve">er of the foregoing being referred to as “External Sale </w:t>
      </w:r>
      <w:r>
        <w:t>UCAP</w:t>
      </w:r>
      <w:r>
        <w:t>”) may be subject to a</w:t>
      </w:r>
      <w:r>
        <w:t xml:space="preserve">udit and review by the ISO to assess whether such action constituted physical withholding of UCAP from </w:t>
      </w:r>
      <w:r>
        <w:t>a Mitigated Capacity Zone</w:t>
      </w:r>
      <w:r>
        <w:t>.</w:t>
      </w:r>
      <w:r>
        <w:t xml:space="preserve"> </w:t>
      </w:r>
      <w:r>
        <w:t xml:space="preserve"> </w:t>
      </w:r>
      <w:r>
        <w:t xml:space="preserve">External Sale UCAP shall be deemed to have been physically withheld on the basis of a comparison </w:t>
      </w:r>
      <w:r>
        <w:t>of</w:t>
      </w:r>
      <w:r>
        <w:t xml:space="preserve"> </w:t>
      </w:r>
      <w:r>
        <w:t>the net revenues from UCA</w:t>
      </w:r>
      <w:r>
        <w:t>P sales that would have been earned by the sale</w:t>
      </w:r>
      <w:r w:rsidRPr="00454EEE">
        <w:t xml:space="preserve"> </w:t>
      </w:r>
      <w:r>
        <w:t xml:space="preserve">in </w:t>
      </w:r>
      <w:r>
        <w:t>a Mitigated Capacity Zone</w:t>
      </w:r>
      <w:r>
        <w:t xml:space="preserve"> </w:t>
      </w:r>
      <w:r>
        <w:t>of External Sale UCAP</w:t>
      </w:r>
      <w:r>
        <w:t xml:space="preserve">.  The comparison shall be made for the period for which </w:t>
      </w:r>
      <w:r>
        <w:t>Installed C</w:t>
      </w:r>
      <w:r>
        <w:t>apacity is committed (the “Comparison Period”) in each of the shortest term organized capa</w:t>
      </w:r>
      <w:r>
        <w:t xml:space="preserve">city markets (the “External Reconfiguration Markets”) for the area and during the period in which the </w:t>
      </w:r>
      <w:r>
        <w:t>Mitigated UCAP was exported or sold</w:t>
      </w:r>
      <w:r>
        <w:t xml:space="preserve">.  External Sale </w:t>
      </w:r>
      <w:r>
        <w:t>I</w:t>
      </w:r>
      <w:r>
        <w:t xml:space="preserve">CAP shall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w:t>
      </w:r>
      <w:r>
        <w:t>n External Reconfiguration Market;</w:t>
      </w:r>
      <w:r>
        <w:t xml:space="preserve"> and</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w:t>
      </w:r>
      <w:r>
        <w:t xml:space="preserve">provided that the net revenues were at least $2.00/kilowatt-month more than the net UCAP revenues from that portion of the External Sale UCAP over the Comparison Period.  </w:t>
      </w:r>
    </w:p>
    <w:p w:rsidR="00113E63" w:rsidRDefault="005B3001">
      <w:pPr>
        <w:pStyle w:val="romannumeralpara"/>
        <w:rPr>
          <w:strike/>
        </w:rPr>
      </w:pPr>
      <w:r>
        <w:tab/>
      </w:r>
      <w:r w:rsidRPr="00A16253">
        <w:t xml:space="preserve">(b) Any Mitigated UCAP that is Net Unforced Capacity of a </w:t>
      </w:r>
      <w:r w:rsidRPr="00A16253">
        <w:rPr>
          <w:bCs/>
        </w:rPr>
        <w:t>Behind-the-Me</w:t>
      </w:r>
      <w:r>
        <w:rPr>
          <w:bCs/>
        </w:rPr>
        <w:t>ter Net Gene</w:t>
      </w:r>
      <w:r>
        <w:rPr>
          <w:bCs/>
        </w:rPr>
        <w:t xml:space="preserve">ration Resource </w:t>
      </w:r>
      <w:r>
        <w:t xml:space="preserve">that is not offered into the ICAP Spot Market Auction in accordance with Section 23.4.5.2 </w:t>
      </w:r>
      <w:r w:rsidRPr="00A16253">
        <w:t xml:space="preserve">may be subject to audit and review by the ISO, and shall be deemed to have been physically withheld unless (i) the </w:t>
      </w:r>
      <w:r>
        <w:t>Responsible Market Party has obtain</w:t>
      </w:r>
      <w:r>
        <w:t>ed a determination from the ISO pursuant to Section 23.4.5.4.3</w:t>
      </w:r>
      <w:r w:rsidRPr="00A16253">
        <w:t xml:space="preserve">(b) that the sale to its Host Load would not constitute physical withholding, and (ii) the Mitigated UCAP that was the subject of the determination pursuant to Section 23.4.5.4.3(b) is actually </w:t>
      </w:r>
      <w:r w:rsidRPr="00A16253">
        <w:t>sold to its</w:t>
      </w:r>
      <w:r w:rsidRPr="00E532E0">
        <w:t xml:space="preserve"> Host </w:t>
      </w:r>
      <w:r w:rsidRPr="009A3C86">
        <w:t>Load</w:t>
      </w:r>
      <w:r w:rsidRPr="00E532E0">
        <w:t>.</w:t>
      </w:r>
    </w:p>
    <w:p w:rsidR="00B641E5" w:rsidRDefault="005B3001">
      <w:pPr>
        <w:pStyle w:val="romannumeralpara"/>
      </w:pPr>
      <w:r>
        <w:t>23.4.5.4.2</w:t>
      </w:r>
      <w:r>
        <w:tab/>
        <w:t>If Mitigated UCAP</w:t>
      </w:r>
      <w:r w:rsidRPr="00074C08">
        <w:t xml:space="preserve"> </w:t>
      </w:r>
      <w:r>
        <w:t>is not offered or sold as specified above, the Responsible Market Party for such Installed Capacity Supplier</w:t>
      </w:r>
      <w:r w:rsidRPr="00074C08">
        <w:t xml:space="preserve"> </w:t>
      </w:r>
      <w:r>
        <w:t>shall pay the ISO an amount equal to the product of (A) 1.5 times the difference between the Ma</w:t>
      </w:r>
      <w:r>
        <w:t xml:space="preserve">rket-Clearing Price for </w:t>
      </w:r>
      <w:r>
        <w:t>the</w:t>
      </w:r>
      <w:r>
        <w:t xml:space="preserve"> Mitigated Capacity Zone</w:t>
      </w:r>
      <w:r>
        <w:t xml:space="preserve"> in the ICAP Spot Market Auction with and without the inclusion of the Mitigated UCAP and (B) the total of (</w:t>
      </w:r>
      <w:r>
        <w:t>1) the amount of Mitigated UCAP</w:t>
      </w:r>
      <w:r>
        <w:t xml:space="preserve"> </w:t>
      </w:r>
      <w:r>
        <w:t>not offered or sold as specified above, and (2) all other megawat</w:t>
      </w:r>
      <w:r>
        <w:t xml:space="preserve">ts of Unforced Capacity in the </w:t>
      </w:r>
      <w:r>
        <w:t>Mitigated Capacity Zone</w:t>
      </w:r>
      <w:r>
        <w:t xml:space="preserve"> under common Control with such Mitigated UCAP.  If the failure to offer was associated with the same period as </w:t>
      </w:r>
      <w:r>
        <w:t>the sale of</w:t>
      </w:r>
      <w:r>
        <w:t xml:space="preserve"> External Sale </w:t>
      </w:r>
      <w:r>
        <w:t>UCAP</w:t>
      </w:r>
      <w:r>
        <w:t>, and the failure caused or contributed to an increase in UC</w:t>
      </w:r>
      <w:r>
        <w:t xml:space="preserve">AP prices in </w:t>
      </w:r>
      <w:r>
        <w:t>the</w:t>
      </w:r>
      <w:r>
        <w:t xml:space="preserve"> Mitigated Capacity Zone</w:t>
      </w:r>
      <w:r>
        <w:t xml:space="preserve"> of 15 percent or more, provided such increase is at least $2.00/kilowatt-month, the Responsible Market Party for such </w:t>
      </w:r>
      <w:r>
        <w:rPr>
          <w:bCs/>
        </w:rPr>
        <w:t>Installed Capacity Supplier</w:t>
      </w:r>
      <w:r>
        <w:t xml:space="preserve"> </w:t>
      </w:r>
      <w:r>
        <w:t xml:space="preserve">shall be required to pay to the ISO an amount equal to 1.5 times </w:t>
      </w:r>
      <w:r>
        <w:t xml:space="preserve">the </w:t>
      </w:r>
      <w:r>
        <w:t xml:space="preserve">lesser of (A) </w:t>
      </w:r>
      <w:r>
        <w:t xml:space="preserve">the difference between the average Market-Clearing Price for </w:t>
      </w:r>
      <w:r>
        <w:t>the</w:t>
      </w:r>
      <w:r>
        <w:t xml:space="preserve"> Mitigated Capacity Zone</w:t>
      </w:r>
      <w:r>
        <w:t xml:space="preserve"> in the ICAP Spot Market Auctions for the relevant Comparison Period with and without the </w:t>
      </w:r>
      <w:r>
        <w:t>inclusion of External Sale UCAP</w:t>
      </w:r>
      <w:r>
        <w:t xml:space="preserve"> </w:t>
      </w:r>
      <w:r>
        <w:t>in those auctions,</w:t>
      </w:r>
      <w:r w:rsidRPr="00503987">
        <w:t xml:space="preserve"> </w:t>
      </w:r>
      <w:r>
        <w:t>or (B) the di</w:t>
      </w:r>
      <w:r>
        <w:t xml:space="preserve">fference between such average price and the clearing price in the External Reconfiguration Market for the relevant Comparison Period, </w:t>
      </w:r>
      <w:r w:rsidRPr="00503987">
        <w:t>times the</w:t>
      </w:r>
      <w:r>
        <w:t xml:space="preserve"> total of (1) the amount of </w:t>
      </w:r>
      <w:r>
        <w:t>Mitigated</w:t>
      </w:r>
      <w:r>
        <w:t xml:space="preserve"> UCAP</w:t>
      </w:r>
      <w:r>
        <w:t xml:space="preserve"> not offered or sold as specified above, and (2) all other megawatts of</w:t>
      </w:r>
      <w:r>
        <w:t xml:space="preserve"> Unforced Capacity in </w:t>
      </w:r>
      <w:r>
        <w:t>the</w:t>
      </w:r>
      <w:r>
        <w:t xml:space="preserve"> Mitigated Capacity Zone</w:t>
      </w:r>
      <w:r>
        <w:t xml:space="preserve"> under common Control with such </w:t>
      </w:r>
      <w:r>
        <w:t>Mitigated UCAP</w:t>
      </w:r>
      <w:r>
        <w:t xml:space="preserve">.  </w:t>
      </w:r>
      <w:bookmarkStart w:id="2" w:name="OLE_LINK64"/>
      <w:bookmarkStart w:id="3" w:name="OLE_LINK65"/>
      <w:r>
        <w:t xml:space="preserve">The ISO will distribute any amounts recovered in accordance with the foregoing provisions among the LSEs serving Loads in regions affected by the withholding </w:t>
      </w:r>
      <w:r>
        <w:t>in accordance with ISO Procedures.</w:t>
      </w:r>
      <w:bookmarkEnd w:id="2"/>
      <w:bookmarkEnd w:id="3"/>
    </w:p>
    <w:p w:rsidR="00B641E5" w:rsidRDefault="005B3001">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External </w:t>
      </w:r>
      <w:r>
        <w:t xml:space="preserve">UCAP </w:t>
      </w:r>
      <w:r>
        <w:t>Sale</w:t>
      </w:r>
      <w:r>
        <w:t>s</w:t>
      </w:r>
      <w:r>
        <w:t xml:space="preserve"> that</w:t>
      </w:r>
      <w:r>
        <w:t xml:space="preserve"> would</w:t>
      </w:r>
      <w:r>
        <w:t xml:space="preserve"> exceed the net revenues that would have been realized from sale of the </w:t>
      </w:r>
      <w:r>
        <w:t>External UCAP Sales capacity</w:t>
      </w:r>
      <w:r>
        <w:t xml:space="preserve"> </w:t>
      </w:r>
      <w:r>
        <w:t xml:space="preserve">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w:t>
      </w:r>
      <w:r>
        <w:rPr>
          <w:color w:val="000000"/>
        </w:rPr>
        <w:t>(a)</w:t>
      </w:r>
      <w:r>
        <w:rPr>
          <w:color w:val="000000"/>
        </w:rPr>
        <w:t xml:space="preserve"> of Attachment O.</w:t>
      </w:r>
    </w:p>
    <w:p w:rsidR="00113E63" w:rsidRDefault="005B3001">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w:t>
      </w:r>
      <w:r>
        <w:rPr>
          <w:color w:val="000000"/>
        </w:rPr>
        <w:t xml:space="preserve">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w:t>
      </w:r>
      <w:r>
        <w:t xml:space="preserve"> specified in Section 23.4.5.4.2 if the ISO determines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w:t>
      </w:r>
      <w:r w:rsidRPr="00A16253">
        <w:rPr>
          <w:color w:val="000000"/>
        </w:rPr>
        <w:t>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w:t>
      </w:r>
      <w:r>
        <w:rPr>
          <w:bCs/>
        </w:rPr>
        <w:t>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w:t>
      </w:r>
      <w:r>
        <w:rPr>
          <w:color w:val="000000"/>
        </w:rPr>
        <w:t>his Services Tariff</w:t>
      </w:r>
      <w:r>
        <w:rPr>
          <w:color w:val="000000"/>
        </w:rPr>
        <w:t>.</w:t>
      </w:r>
    </w:p>
    <w:p w:rsidR="00B641E5" w:rsidRDefault="005B3001">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may also be determined on t</w:t>
      </w:r>
      <w:r>
        <w:rPr>
          <w:bCs/>
        </w:rPr>
        <w: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w:t>
      </w:r>
      <w:r>
        <w:rPr>
          <w:bCs/>
        </w:rPr>
        <w:t xml:space="preserve">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w:t>
      </w:r>
      <w:r>
        <w:rPr>
          <w:bCs/>
        </w:rPr>
        <w:t xml:space="preserve">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demonstrating to the</w:t>
      </w:r>
      <w:r w:rsidRPr="00B85594">
        <w:t xml:space="preserv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xml:space="preserve">, but cannot be rebutted </w:t>
      </w:r>
      <w:r w:rsidRPr="00B85594">
        <w:t>by the sale of Unforced 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w:t>
      </w:r>
      <w:r>
        <w:rPr>
          <w:bCs/>
        </w:rPr>
        <w:t xml:space="preserve"> an Installed Capacity Supplier that could reasonably be anticipated to affect the quantity or price of Unforced Capacity transactions in an ICAP Spot Market Auction, the ISO may attribute Control of the affected MW of Unforced Capacity from the Installed </w:t>
      </w:r>
      <w:r>
        <w:rPr>
          <w:bCs/>
        </w:rPr>
        <w:t>Capacity Supplier to each such Market Party.  Prior to reaching its decision regarding whether the presumption of control of Unforced Capacity has been rebutted, the ISO shall provide its preliminary determination</w:t>
      </w:r>
      <w:r>
        <w:t xml:space="preserve"> to the Market Monitoring Unit for review a</w:t>
      </w:r>
      <w:r>
        <w:t>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5B3001" w:rsidP="00C3669E">
      <w:pPr>
        <w:pStyle w:val="Heading4"/>
        <w:spacing w:after="120"/>
      </w:pPr>
      <w:r>
        <w:t>23.4.5.6</w:t>
      </w:r>
      <w:r>
        <w:tab/>
        <w:t>Audit, Review, and Penalties for Physical Withholding to Incr</w:t>
      </w:r>
      <w:r>
        <w:t>ease Market-Clearing Prices</w:t>
      </w:r>
    </w:p>
    <w:p w:rsidR="00C3669E" w:rsidRPr="000E31E3" w:rsidRDefault="005B3001" w:rsidP="00C3669E">
      <w:pPr>
        <w:pStyle w:val="Heading4"/>
        <w:spacing w:before="120"/>
      </w:pPr>
      <w:r>
        <w:t>23.4.5.6.1</w:t>
      </w:r>
      <w:r>
        <w:tab/>
      </w:r>
      <w:r w:rsidRPr="000E31E3">
        <w:t>Audit and Review of Proposals or Decisions to Remove or Derate Installed Capacity from a Mitigated Capacity Zone</w:t>
      </w:r>
    </w:p>
    <w:p w:rsidR="00B641E5" w:rsidRDefault="005B3001" w:rsidP="00C3669E">
      <w:pPr>
        <w:pStyle w:val="Bodypara"/>
        <w:rPr>
          <w:color w:val="000000"/>
          <w:u w:val="double"/>
        </w:rPr>
      </w:pPr>
      <w:r>
        <w:t>Any proposal or decision by a Market Participant to retire or otherwise remove an Installed Capacity Sup</w:t>
      </w:r>
      <w:r>
        <w:t xml:space="preserve">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w:t>
      </w:r>
      <w:r>
        <w:t xml:space="preserve">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 no audit and review sha</w:t>
      </w:r>
      <w:r w:rsidRPr="003F24E7">
        <w:t xml:space="preserve">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w:t>
      </w:r>
      <w:r w:rsidRPr="003F24E7">
        <w:t>e</w:t>
      </w:r>
      <w:r>
        <w:t>.  Such an audit or review shall assess whether the proposal or decision has a legitimate economic justification or is based on an effort to withhold Installed Capacity physically in order to affect prices.  The ISO shall provide the preliminary results o</w:t>
      </w:r>
      <w:r>
        <w:t>f its audit or review to the Market 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rPr>
        <w:t>.</w:t>
      </w:r>
      <w:r>
        <w:rPr>
          <w:color w:val="000000"/>
          <w:u w:val="double"/>
        </w:rPr>
        <w:t xml:space="preserve">  </w:t>
      </w:r>
    </w:p>
    <w:p w:rsidR="00C3669E" w:rsidRDefault="005B3001" w:rsidP="00C3669E">
      <w:pPr>
        <w:pStyle w:val="Heading4"/>
        <w:rPr>
          <w:spacing w:val="-1"/>
        </w:rPr>
      </w:pPr>
      <w:r>
        <w:t>2</w:t>
      </w:r>
      <w:r>
        <w:t>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B3001"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5B3001"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5B3001"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B300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5B3001"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B3001"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5B300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5B3001"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5B3001"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5B3001"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5B3001" w:rsidP="00BA3977">
      <w:pPr>
        <w:pStyle w:val="romannumeralpara"/>
      </w:pPr>
      <w:r>
        <w:t>23.4.5.6.2.5</w:t>
      </w:r>
      <w:r>
        <w:tab/>
        <w:t>For a requesting Market Party, a determination that the Market Party has experienced Exceptional Circumstances shall be made by the ISO by th</w:t>
      </w:r>
      <w:r>
        <w:t>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5B3001"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B3001"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B3001"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CF11F0" w:rsidRPr="00CF11F0">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5B3001" w:rsidP="003C4E83">
      <w:pPr>
        <w:pStyle w:val="Heading4"/>
        <w:rPr>
          <w:bCs/>
        </w:rPr>
      </w:pPr>
      <w:r>
        <w:t>23.4.5.7</w:t>
      </w:r>
    </w:p>
    <w:p w:rsidR="00B641E5" w:rsidRPr="0051183B" w:rsidRDefault="005B3001" w:rsidP="003C4E83">
      <w:pPr>
        <w:pStyle w:val="Bodypara"/>
      </w:pPr>
      <w:r>
        <w:rPr>
          <w:bCs/>
        </w:rPr>
        <w:t xml:space="preserve">Unless exempt as specified below, offers to supply Unforced Capacity from </w:t>
      </w:r>
      <w:r>
        <w:t xml:space="preserve">a Mitigated </w:t>
      </w:r>
      <w:r>
        <w:t>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 xml:space="preserve">after the revocation </w:t>
      </w:r>
      <w:r>
        <w:rPr>
          <w:bCs/>
        </w:rPr>
        <w:t>of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w:t>
      </w:r>
      <w:r w:rsidRPr="007231D7">
        <w:rPr>
          <w:bCs/>
        </w:rPr>
        <w:t>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bCs/>
        </w:rPr>
        <w:t>Offer Floors shall be adjusted annually using t</w:t>
      </w:r>
      <w:r>
        <w:rPr>
          <w:bCs/>
        </w:rPr>
        <w:t>he</w:t>
      </w:r>
      <w:r>
        <w:rPr>
          <w:bCs/>
        </w:rPr>
        <w:t xml:space="preserve"> </w:t>
      </w:r>
      <w:r>
        <w:rPr>
          <w:bCs/>
        </w:rPr>
        <w:t xml:space="preserve">most recent </w:t>
      </w:r>
      <w:r>
        <w:rPr>
          <w:bCs/>
        </w:rPr>
        <w:t xml:space="preserve">inflation rate </w:t>
      </w:r>
      <w:r>
        <w:rPr>
          <w:bCs/>
        </w:rPr>
        <w:t xml:space="preserve">determined pursuant to </w:t>
      </w:r>
      <w:r w:rsidRPr="00F65784">
        <w:rPr>
          <w:bCs/>
        </w:rPr>
        <w:t>Section 5.14.1.2.2.4.11</w:t>
      </w:r>
      <w:r w:rsidRPr="0051183B">
        <w:rPr>
          <w:bCs/>
        </w:rPr>
        <w:t>.</w:t>
      </w:r>
      <w:r w:rsidRPr="0051183B">
        <w:rPr>
          <w:bCs/>
        </w:rPr>
        <w:t xml:space="preserve"> </w:t>
      </w:r>
    </w:p>
    <w:p w:rsidR="00B641E5" w:rsidRDefault="005B3001">
      <w:pPr>
        <w:pStyle w:val="romannumeralpara"/>
      </w:pPr>
      <w:r>
        <w:t>23.4.5.7.1</w:t>
      </w:r>
      <w:r>
        <w:tab/>
        <w:t xml:space="preserve">Unforced Capacity from an Installed Capacity Supplier that is subject to an Offer Floor may not be used to satisfy any LSE Unforced Capacity Obligation for </w:t>
      </w:r>
      <w:r>
        <w:t xml:space="preserve">Mitigated </w:t>
      </w:r>
      <w:r>
        <w:t>Capacity Zone</w:t>
      </w:r>
      <w:r>
        <w:t xml:space="preserve"> Load unless such Unforced Capacity is obtained through participation in an ICAP Spot Market Auction.  </w:t>
      </w:r>
    </w:p>
    <w:p w:rsidR="00B641E5" w:rsidRDefault="005B3001">
      <w:pPr>
        <w:pStyle w:val="romannumeralpara"/>
      </w:pPr>
      <w:r>
        <w:t>23.4.5.7.2</w:t>
      </w:r>
      <w:r>
        <w:rPr>
          <w:bCs/>
        </w:rPr>
        <w:tab/>
        <w:t>An Installed Capacity Supplier</w:t>
      </w:r>
      <w:r>
        <w:rPr>
          <w:bCs/>
        </w:rPr>
        <w:t>, in a Mitigated Capacity Zone for which the Commission has accepted an ICAP Demand Curve,</w:t>
      </w:r>
      <w:r>
        <w:rPr>
          <w:bCs/>
        </w:rPr>
        <w:t xml:space="preserve"> shall b</w:t>
      </w:r>
      <w:r>
        <w:rPr>
          <w:bCs/>
        </w:rPr>
        <w:t>e exempt from an Offer Floor if:  (a) the price that is equal to the (x) average of the ICAP Spot Market Auction price for each month in the two Capability Periods, beginning with the Summer Capability Period commencing three years from the start of the ye</w:t>
      </w:r>
      <w:r>
        <w:rPr>
          <w:bCs/>
        </w:rPr>
        <w:t xml:space="preserv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w:t>
      </w:r>
      <w:r>
        <w:rPr>
          <w:bCs/>
        </w:rPr>
        <w:t>h supplier in the same two (2) Capability Periods (utilized to compute (x)), (b) the price that is equal to the average of the ICAP Spot Market Auction prices in the six Capability Periods beginning with the Starting Capability Period is projected by the I</w:t>
      </w:r>
      <w:r>
        <w:rPr>
          <w:bCs/>
        </w:rPr>
        <w:t>SO to be higher, with the inclusion of the Installed Capacity Supplier, than the reasonably anticipated Unit Net CONE of the Installed Capacity Supplier</w:t>
      </w:r>
      <w:r>
        <w:rPr>
          <w:bCs/>
        </w:rPr>
        <w:t xml:space="preserve">, </w:t>
      </w:r>
      <w:r>
        <w:rPr>
          <w:bCs/>
        </w:rPr>
        <w:t xml:space="preserve">or </w:t>
      </w:r>
      <w:r>
        <w:t>(c) it has been determined to be exempt pursuant to Section 23.4.5.7.9 (the “Competitive Entry Exem</w:t>
      </w:r>
      <w:r>
        <w:t>ption”)</w:t>
      </w:r>
      <w:r>
        <w:rPr>
          <w:bCs/>
        </w:rPr>
        <w:t xml:space="preserve">.  </w:t>
      </w:r>
      <w:r>
        <w:t>For purposes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xml:space="preserve">, as appropriate, for each Examined Facility promptly after it (i) has accepted its SDU Project Cost Allocation and deliverable MW, if any, from the Final Decision Round and (ii) along with all other remaining members, has posted any associated </w:t>
      </w:r>
      <w:r>
        <w:t>s</w:t>
      </w:r>
      <w:r w:rsidRPr="007231D7">
        <w:t>ecurity pursuant to OATT Section 25 (OATT Attachment S) (for purposes of Section 23.4, a project that “remains a member of a completed Class Year”).  The first year value of an Examined Facility’s Unit Net CONE will be calculated pursuant to Section 23.4.5</w:t>
      </w:r>
      <w:r w:rsidRPr="007231D7">
        <w:t xml:space="preserve">.7, Section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w:t>
      </w:r>
      <w:r w:rsidRPr="007231D7">
        <w:t xml:space="preserve">eived pursuant to </w:t>
      </w:r>
      <w:r>
        <w:t xml:space="preserve">this </w:t>
      </w:r>
      <w:r w:rsidRPr="007231D7">
        <w:t xml:space="preserve">Section 23.4.5.7.2, </w:t>
      </w:r>
      <w:r>
        <w:t xml:space="preserve">Section </w:t>
      </w:r>
      <w:r w:rsidRPr="007231D7">
        <w:t xml:space="preserve">23.4.5.7.6. or 23.4.5.7.7 shall not become final for the relevant Examined Facility unless the Examined Facility accepts its SDU Project Cost Allocation and deliverable MW, if any, from the Final Decision </w:t>
      </w:r>
      <w:r w:rsidRPr="007231D7">
        <w:t>Round, and posted any associated security pursuant to OATT Section 25, and remains a member of the completed Class Year.  The Unit Net CONE or exemption determination pursuant to this Section shall be final on the date the ISO issues a notice to stakeholde</w:t>
      </w:r>
      <w:r w:rsidRPr="007231D7">
        <w:t>rs that the Class Year decisional process has been</w:t>
      </w:r>
      <w:r w:rsidRPr="007231D7">
        <w:rPr>
          <w:bCs/>
        </w:rPr>
        <w:t xml:space="preserve"> completed</w:t>
      </w:r>
      <w:r>
        <w:t>.</w:t>
      </w:r>
    </w:p>
    <w:p w:rsidR="00206887" w:rsidRDefault="005B3001"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w:t>
      </w:r>
      <w:r>
        <w:rPr>
          <w:bCs/>
        </w:rPr>
        <w:t>Examined Project that is in a completed Class Year and has received CRIS</w:t>
      </w:r>
      <w:r>
        <w:rPr>
          <w:bCs/>
        </w:rPr>
        <w:t>, unless exempt pursuant to section 23.4.5.7.6 or 23.4.5.7.</w:t>
      </w:r>
      <w:r>
        <w:rPr>
          <w:bCs/>
        </w:rPr>
        <w:t>8</w:t>
      </w:r>
      <w:r>
        <w:rPr>
          <w:bCs/>
        </w:rPr>
        <w:t>.</w:t>
      </w:r>
    </w:p>
    <w:p w:rsidR="00206887" w:rsidRDefault="005B3001" w:rsidP="00206887">
      <w:pPr>
        <w:pStyle w:val="romannumeralpara"/>
        <w:rPr>
          <w:bCs/>
        </w:rPr>
      </w:pPr>
      <w:r>
        <w:rPr>
          <w:bCs/>
        </w:rPr>
        <w:t>23.4.5.7.2.2</w:t>
      </w:r>
      <w:r>
        <w:rPr>
          <w:bCs/>
        </w:rPr>
        <w:tab/>
        <w:t xml:space="preserve">The ISO shall make an “Indicative </w:t>
      </w:r>
      <w:r>
        <w:rPr>
          <w:bCs/>
        </w:rPr>
        <w:t xml:space="preserve">Buyer-Side Mitigation Exemption </w:t>
      </w:r>
      <w:r>
        <w:rPr>
          <w:bCs/>
        </w:rPr>
        <w:t>Determination” for any NCZ Examined Project</w:t>
      </w:r>
      <w:r>
        <w:rPr>
          <w:bCs/>
        </w:rPr>
        <w:t xml:space="preserve">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w:t>
      </w:r>
      <w:r>
        <w:rPr>
          <w:bCs/>
        </w:rPr>
        <w:t>cally to the Mitigated Capacity Zone in which the NCZ Examined Project is located, provided the ISO has filed an ICAP Demand Curve pursuant to Services Tariff Section 5.14.1.2.</w:t>
      </w:r>
      <w:r>
        <w:rPr>
          <w:bCs/>
        </w:rPr>
        <w:t>2.4.</w:t>
      </w:r>
      <w:r>
        <w:rPr>
          <w:bCs/>
        </w:rPr>
        <w:t xml:space="preserve">11.  The Indicative </w:t>
      </w:r>
      <w:r>
        <w:rPr>
          <w:bCs/>
        </w:rPr>
        <w:t xml:space="preserve">Buyer-Side Mitigation Exemption </w:t>
      </w:r>
      <w:r>
        <w:rPr>
          <w:bCs/>
        </w:rPr>
        <w:t>Determination shall be c</w:t>
      </w:r>
      <w:r>
        <w:rPr>
          <w:bCs/>
        </w:rPr>
        <w:t xml:space="preserve">omputed using such ICAP Demand Curve for the Mitigated Capacity Zone concurrent with the determinations the ISO makes for Examined Facilities pursuant to Sections 23.4.5.7.3.2 and 23.4.5.7.3.3.  The ISO shall recompute the Indicative </w:t>
      </w:r>
      <w:r>
        <w:rPr>
          <w:bCs/>
        </w:rPr>
        <w:t xml:space="preserve">Buyer-Side Mitigation </w:t>
      </w:r>
      <w:r>
        <w:rPr>
          <w:bCs/>
        </w:rPr>
        <w:t xml:space="preserve">Exemption </w:t>
      </w:r>
      <w:r>
        <w:rPr>
          <w:bCs/>
        </w:rPr>
        <w:t>Determination promptly after Commission acceptance of the first ICAP Demand Curve for the applicable Locality provided that such NCZ Examined Project (i) received CRIS if the Class Year completed at the time the Commission accepts the Demand Curv</w:t>
      </w:r>
      <w:r>
        <w:rPr>
          <w:bCs/>
        </w:rPr>
        <w:t xml:space="preserve">e, or (ii) has not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w:t>
      </w:r>
      <w:r>
        <w:rPr>
          <w:bCs/>
        </w:rPr>
        <w:t xml:space="preserve"> Project to which this Section applies shall be determined for such projects receiving CRIS using the Commission-accepted Locality Demand Curve.</w:t>
      </w:r>
    </w:p>
    <w:p w:rsidR="00206887" w:rsidRDefault="005B3001"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w:t>
      </w:r>
      <w:r>
        <w:rPr>
          <w:bCs/>
        </w:rPr>
        <w:t>ested by the ISO by the date specified by the ISO, in accordance with the ISO Procedures.</w:t>
      </w:r>
    </w:p>
    <w:p w:rsidR="00206887" w:rsidRDefault="005B3001"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w:t>
      </w:r>
      <w:r>
        <w:rPr>
          <w:bCs/>
        </w:rPr>
        <w:t>s each NCZ Examined Project.</w:t>
      </w:r>
    </w:p>
    <w:p w:rsidR="00206887" w:rsidRDefault="005B3001"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intends to retire, plus any UDR </w:t>
      </w:r>
      <w:r>
        <w:rPr>
          <w:bCs/>
        </w:rPr>
        <w:t>projects</w:t>
      </w:r>
      <w:r>
        <w:rPr>
          <w:bCs/>
        </w:rPr>
        <w:t>, or any Generator 2 MW</w:t>
      </w:r>
      <w:r>
        <w:rPr>
          <w:bCs/>
        </w:rPr>
        <w:t xml:space="preserve"> or less that provided written notice to the ISO that it intends to retire.</w:t>
      </w:r>
    </w:p>
    <w:p w:rsidR="00206887" w:rsidRPr="00206887" w:rsidRDefault="005B3001"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w:t>
      </w:r>
      <w:r>
        <w:rPr>
          <w:bCs/>
        </w:rPr>
        <w:t>or the Mitigated Capacity Zone that is part of the Special Case Resource data set forth in the most-recently published Load and Capacity Data (Gold Book).</w:t>
      </w:r>
    </w:p>
    <w:p w:rsidR="00BA678F" w:rsidRDefault="005B3001" w:rsidP="00BA678F">
      <w:pPr>
        <w:pStyle w:val="romannumeralpara"/>
        <w:rPr>
          <w:bCs/>
        </w:rPr>
      </w:pPr>
      <w:r>
        <w:rPr>
          <w:bCs/>
        </w:rPr>
        <w:t>23.4.5.7.2.4</w:t>
      </w:r>
      <w:r>
        <w:rPr>
          <w:bCs/>
        </w:rPr>
        <w:tab/>
        <w:t>The ISO shall post on its website the inputs of the reasonably anticipated ICAP Spot Mar</w:t>
      </w:r>
      <w:r>
        <w:rPr>
          <w:bCs/>
        </w:rPr>
        <w:t>ket Auction forecast prices determined in accordance with 23.4.5.7.2.3 (except for the posting of an input which would disclose Confidential Information), the Expected Retirements, and the NCZ Examined Projects, before the exemption or Offer Floor determin</w:t>
      </w:r>
      <w:r>
        <w:rPr>
          <w:bCs/>
        </w:rPr>
        <w:t xml:space="preserve">ation under this Section.  </w:t>
      </w:r>
    </w:p>
    <w:p w:rsidR="006D1AD0" w:rsidRPr="00926A30" w:rsidRDefault="005B3001"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w:t>
      </w:r>
      <w:r>
        <w:rPr>
          <w:bCs/>
        </w:rPr>
        <w:t>projects</w:t>
      </w:r>
      <w:r>
        <w:rPr>
          <w:bCs/>
        </w:rPr>
        <w:t xml:space="preserve"> will clear </w:t>
      </w:r>
      <w:r w:rsidRPr="000F2694">
        <w:rPr>
          <w:bCs/>
        </w:rPr>
        <w:t xml:space="preserve">from </w:t>
      </w:r>
      <w:r w:rsidRPr="000F2694">
        <w:rPr>
          <w:bCs/>
        </w:rPr>
        <w:t>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w:t>
      </w:r>
      <w:r w:rsidRPr="006946B8">
        <w:rPr>
          <w:bCs/>
        </w:rPr>
        <w:t>o and year three of the Mitigation Study Period.</w:t>
      </w:r>
      <w:r w:rsidRPr="00926A30">
        <w:rPr>
          <w:bCs/>
          <w:i/>
        </w:rPr>
        <w:t xml:space="preserve"> </w:t>
      </w:r>
    </w:p>
    <w:p w:rsidR="006D1AD0" w:rsidRDefault="005B3001"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w:t>
      </w:r>
      <w:r>
        <w:rPr>
          <w:bCs/>
        </w:rPr>
        <w:t xml:space="preserve">rice projections and cost calculations.  The ISO shall inform the NCZ Examined Project of the Offer Floor or Offer Floor exemption determination or Indicative </w:t>
      </w:r>
      <w:r>
        <w:rPr>
          <w:bCs/>
        </w:rPr>
        <w:t xml:space="preserve">Buyer-Side Mitigation Exemption </w:t>
      </w:r>
      <w:r>
        <w:rPr>
          <w:bCs/>
        </w:rPr>
        <w:t>Determination promptly.  The responsibilities of the Market Monit</w:t>
      </w:r>
      <w:r>
        <w:rPr>
          <w:bCs/>
        </w:rPr>
        <w:t>oring Unit that are addressed in this Section 23.4.5.7.2.5 are also addressed in Section 30.4.6.2.</w:t>
      </w:r>
      <w:r>
        <w:rPr>
          <w:bCs/>
        </w:rPr>
        <w:t xml:space="preserve">12 </w:t>
      </w:r>
      <w:r>
        <w:rPr>
          <w:bCs/>
        </w:rPr>
        <w:t xml:space="preserve">of Attachment O.  </w:t>
      </w:r>
    </w:p>
    <w:p w:rsidR="006D1AD0" w:rsidRDefault="005B3001" w:rsidP="006D1AD0">
      <w:pPr>
        <w:pStyle w:val="romannumeralpara"/>
        <w:rPr>
          <w:bCs/>
        </w:rPr>
      </w:pPr>
      <w:r>
        <w:rPr>
          <w:bCs/>
        </w:rPr>
        <w:t>23.4.5.7.2.6</w:t>
      </w:r>
      <w:r>
        <w:rPr>
          <w:bCs/>
        </w:rPr>
        <w:tab/>
        <w:t>If an NCZ Examined Project under the criteria in 23.4.5.7.2.1 or 23.4.5.7.2.2 does not provide all of the requested data by</w:t>
      </w:r>
      <w:r>
        <w:rPr>
          <w:bCs/>
        </w:rPr>
        <w:t xml:space="preserve"> the date specified by the ISO, the MW of CRIS received at that time by the project shall be subject to the Mitigation Net CONE Offer Floor for the period determined by the ISO in accordance with Section 23.4.5.7.</w:t>
      </w:r>
    </w:p>
    <w:p w:rsidR="006D1AD0" w:rsidRDefault="005B3001" w:rsidP="006D1AD0">
      <w:pPr>
        <w:pStyle w:val="romannumeralpara"/>
        <w:rPr>
          <w:bCs/>
        </w:rPr>
      </w:pPr>
      <w:r>
        <w:rPr>
          <w:bCs/>
        </w:rPr>
        <w:t>23.4.5.7.2.7</w:t>
      </w:r>
      <w:r>
        <w:rPr>
          <w:bCs/>
        </w:rPr>
        <w:tab/>
        <w:t>An NCZ Examined Project or Ex</w:t>
      </w:r>
      <w:r>
        <w:rPr>
          <w:bCs/>
        </w:rPr>
        <w:t xml:space="preserve">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w:t>
      </w:r>
      <w:r>
        <w:rPr>
          <w:bCs/>
        </w:rPr>
        <w:t>s the Load Zone in which such NCZ Examined Project or Examined Facility is electrically located.</w:t>
      </w:r>
    </w:p>
    <w:p w:rsidR="00B641E5" w:rsidRDefault="005B3001">
      <w:pPr>
        <w:pStyle w:val="romannumeralpara"/>
        <w:rPr>
          <w:bCs/>
        </w:rPr>
      </w:pPr>
      <w:r>
        <w:rPr>
          <w:bCs/>
        </w:rPr>
        <w:t>23.4.5.7.3</w:t>
      </w:r>
      <w:r>
        <w:rPr>
          <w:bCs/>
        </w:rPr>
        <w:tab/>
        <w:t>The ISO shall make such exemption and Unit Net CONE determination for each “Examined Facility” (collectively “Examined Facilities”) which term shall</w:t>
      </w:r>
      <w:r>
        <w:rPr>
          <w:bCs/>
        </w:rPr>
        <w:t xml:space="preserve"> mean (I) each proposed new Generator and proposed new UDR project, and each existing Generator that has ERIS only and no CRIS, that is a member of the Class Year that requested CRIS, or that requested an evaluation of the transfer of CRIS rights from anot</w:t>
      </w:r>
      <w:r>
        <w:rPr>
          <w:bCs/>
        </w:rPr>
        <w:t xml:space="preserve">her location, in the Class Year Facilities Study commencing in the calendar year in which the Class Year Facility Study determination is being made (the Capability Periods of expected entry as further described below in this Section, the “Mitigation Study </w:t>
      </w:r>
      <w:r>
        <w:rPr>
          <w:bCs/>
        </w:rPr>
        <w:t>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 xml:space="preserve">is an expected recipient of transferred CRIS rights at the same </w:t>
      </w:r>
      <w:r>
        <w:rPr>
          <w:bCs/>
        </w:rPr>
        <w:t>location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5B3001">
      <w:pPr>
        <w:pStyle w:val="romannumeralpara"/>
        <w:rPr>
          <w:bCs/>
        </w:rPr>
      </w:pPr>
      <w:r>
        <w:rPr>
          <w:bCs/>
        </w:rPr>
        <w:t>23.4.5.7.3.1</w:t>
      </w:r>
      <w:r>
        <w:rPr>
          <w:bCs/>
        </w:rPr>
        <w:tab/>
        <w:t xml:space="preserve">The commercial operation </w:t>
      </w:r>
      <w:r>
        <w:rPr>
          <w:bCs/>
        </w:rPr>
        <w:t>date to be used by the ISO solely for purposes of identifying the Examined Facilities will be determined by the ISO at the time of the Class Year Study as the date most-recently (A) identified by the project  to the ISO in the Interconnection Facilities St</w:t>
      </w:r>
      <w:r>
        <w:rPr>
          <w:bCs/>
        </w:rPr>
        <w:t>udy process or (B) reflected in the Interconnection Queue, or if neither of the foregoing is applicable, then the date identified by the project to the Transmission Owner to which it has proposed interconnecting.</w:t>
      </w:r>
    </w:p>
    <w:p w:rsidR="00B641E5" w:rsidRDefault="005B3001">
      <w:pPr>
        <w:pStyle w:val="romannumeralpara"/>
        <w:rPr>
          <w:bCs/>
        </w:rPr>
      </w:pPr>
      <w:r>
        <w:rPr>
          <w:bCs/>
        </w:rPr>
        <w:t>23.4.5.7.3.2</w:t>
      </w:r>
      <w:r>
        <w:rPr>
          <w:bCs/>
        </w:rPr>
        <w:tab/>
        <w:t>The ISO shall compute the reas</w:t>
      </w:r>
      <w:r>
        <w:rPr>
          <w:bCs/>
        </w:rPr>
        <w:t xml:space="preserve">onably anticipated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5B3001">
      <w:pPr>
        <w:pStyle w:val="romannumeralpara"/>
        <w:ind w:firstLine="0"/>
        <w:rPr>
          <w:bCs/>
        </w:rPr>
      </w:pPr>
      <w:r>
        <w:rPr>
          <w:bCs/>
        </w:rPr>
        <w:tab/>
        <w:t xml:space="preserve">Expected Retirements </w:t>
      </w:r>
      <w:r>
        <w:rPr>
          <w:bCs/>
        </w:rPr>
        <w:t xml:space="preserve">shall be </w:t>
      </w:r>
      <w:r>
        <w:rPr>
          <w:bCs/>
        </w:rPr>
        <w:t>det</w:t>
      </w:r>
      <w:r>
        <w:rPr>
          <w:bCs/>
        </w:rPr>
        <w:t xml:space="preserve">ermined based on any Generator that provided written notice to the New York State Public Service Commission that it intends to retire, plus any UDR </w:t>
      </w:r>
      <w:r>
        <w:rPr>
          <w:bCs/>
        </w:rPr>
        <w:t>project</w:t>
      </w:r>
      <w:r>
        <w:rPr>
          <w:bCs/>
        </w:rPr>
        <w:t xml:space="preserve"> or Generator 2 MW or less that provided written notice to the ISO that it intends to retire.</w:t>
      </w:r>
    </w:p>
    <w:p w:rsidR="00B641E5" w:rsidRDefault="005B3001">
      <w:pPr>
        <w:pStyle w:val="romannumeralpara"/>
        <w:ind w:firstLine="0"/>
        <w:rPr>
          <w:bCs/>
        </w:rPr>
      </w:pPr>
      <w:r>
        <w:rPr>
          <w:bCs/>
        </w:rPr>
        <w:t>The loa</w:t>
      </w:r>
      <w:r>
        <w:rPr>
          <w:bCs/>
        </w:rPr>
        <w:t>d forecast and Special Case Resources</w:t>
      </w:r>
      <w:r>
        <w:rPr>
          <w:bCs/>
        </w:rPr>
        <w:t xml:space="preserve"> shall be</w:t>
      </w:r>
      <w:r>
        <w:rPr>
          <w:bCs/>
        </w:rPr>
        <w:t xml:space="preserve"> as set forth in the most-recently published Load and Capacity Data (Gold Book).</w:t>
      </w:r>
    </w:p>
    <w:p w:rsidR="00B641E5" w:rsidRDefault="005B3001">
      <w:pPr>
        <w:pStyle w:val="romannumeralpara"/>
        <w:ind w:firstLine="0"/>
        <w:rPr>
          <w:bCs/>
        </w:rPr>
      </w:pPr>
      <w:r>
        <w:rPr>
          <w:bCs/>
        </w:rPr>
        <w:tab/>
        <w:t>Before the commencement of the Initial Decision Period for the Class Year, the ISO shall post on its website the inputs of the r</w:t>
      </w:r>
      <w:r>
        <w:rPr>
          <w:bCs/>
        </w:rPr>
        <w:t>easonably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of C</w:t>
      </w:r>
      <w:r w:rsidRPr="007231D7">
        <w:rPr>
          <w:bCs/>
        </w:rPr>
        <w:t>onfidential Information or Critical Energy Infrastructure Information</w:t>
      </w:r>
      <w:r>
        <w:rPr>
          <w:bCs/>
        </w:rPr>
        <w:t>.</w:t>
      </w:r>
    </w:p>
    <w:p w:rsidR="00B641E5" w:rsidRDefault="005B3001" w:rsidP="00D37392">
      <w:pPr>
        <w:pStyle w:val="romannumeralpara"/>
        <w:ind w:firstLine="720"/>
        <w:rPr>
          <w:bCs/>
        </w:rPr>
      </w:pPr>
      <w:r>
        <w:rPr>
          <w:bCs/>
        </w:rPr>
        <w:t xml:space="preserve">When the ISO is evaluating more than one Examined Facility concurrently, the ISO shall recognize in its computation of the anticipated ICAP Spot Market Auction forecast price that Generators or UDR </w:t>
      </w:r>
      <w:r>
        <w:rPr>
          <w:bCs/>
        </w:rPr>
        <w:t>projects</w:t>
      </w:r>
      <w:r>
        <w:rPr>
          <w:bCs/>
        </w:rPr>
        <w:t xml:space="preserve"> will clear from lowest to highest, using for each</w:t>
      </w:r>
      <w:r>
        <w:rPr>
          <w:bCs/>
        </w:rPr>
        <w:t xml:space="preserve">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of the Mitigation S</w:t>
      </w:r>
      <w:r w:rsidRPr="00E82686">
        <w:rPr>
          <w:bCs/>
        </w:rPr>
        <w:t xml:space="preserve">tudy Period. </w:t>
      </w:r>
    </w:p>
    <w:p w:rsidR="00B641E5" w:rsidRDefault="005B3001">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specified by the ISO, in accordanc</w:t>
      </w:r>
      <w:r>
        <w:rPr>
          <w:bCs/>
        </w:rPr>
        <w:t>e with the ISO Procedures.  For any such Examined Facility that is in a Class Year but that only has ERIS rights after the Project Cost Allocation process is complete, the ISO shall utilize the data first provided in its analysis of the Unit Net CONE in it</w:t>
      </w:r>
      <w:r>
        <w:rPr>
          <w:bCs/>
        </w:rPr>
        <w:t xml:space="preserve">s review of the project in any future Class Year in which the Generator or UDR </w:t>
      </w:r>
      <w:r>
        <w:rPr>
          <w:bCs/>
        </w:rPr>
        <w:t>project</w:t>
      </w:r>
      <w:r>
        <w:rPr>
          <w:bCs/>
        </w:rPr>
        <w:t xml:space="preserve"> requests CRIS.  The ISO shall determine the reasonably anticipated Unit Net CONE less the costs to be determined in the Project Cost Allocation or Revised Project Cost A</w:t>
      </w:r>
      <w:r>
        <w:rPr>
          <w:bCs/>
        </w:rPr>
        <w:t xml:space="preserve">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 (3) days prior to the ISO’</w:t>
      </w:r>
      <w:r>
        <w:rPr>
          <w:bCs/>
        </w:rPr>
        <w:t>s issuance of the Revised Project Cost Allocation, the ISO will revise its forecast of ICAP Spot Market Auction prices for the Capability Periods in the Mitigation Study Period based on the Examined Facilities that remain in the Class Year for CRIS and the</w:t>
      </w:r>
      <w:r>
        <w:rPr>
          <w:bCs/>
        </w:rPr>
        <w:t xml:space="preserve"> Examined Facilities that meet 23.4.5.7.3 (II).  When evaluating Examined Capacity pursuant to this Section 23.4.5.7, the ISO shall seek comment from the Market Monitoring Unit on matters relating to the determination of price projections and cost calculat</w:t>
      </w:r>
      <w:r>
        <w:rPr>
          <w:bCs/>
        </w:rPr>
        <w:t xml:space="preserve">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w:t>
      </w:r>
      <w:r w:rsidRPr="007231D7">
        <w:rPr>
          <w:bCs/>
        </w:rPr>
        <w:t>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w:t>
      </w:r>
      <w:r w:rsidRPr="007231D7">
        <w:rPr>
          <w:bCs/>
        </w:rPr>
        <w:t>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w:t>
      </w:r>
      <w:r>
        <w:rPr>
          <w:color w:val="000000"/>
        </w:rPr>
        <w:t>ssed in Section 30.4.6.2.1</w:t>
      </w:r>
      <w:r>
        <w:rPr>
          <w:color w:val="000000"/>
        </w:rPr>
        <w:t>2</w:t>
      </w:r>
      <w:r>
        <w:rPr>
          <w:color w:val="000000"/>
        </w:rPr>
        <w:t xml:space="preserve"> of Attachment O.  </w:t>
      </w:r>
    </w:p>
    <w:p w:rsidR="00B641E5" w:rsidRDefault="005B3001">
      <w:pPr>
        <w:pStyle w:val="romannumeralpara"/>
      </w:pPr>
      <w:r>
        <w:t>23.4.5.7.3.4</w:t>
      </w:r>
      <w:r>
        <w:tab/>
        <w:t>If an Examined Facility under the criteria in 23.4.5.7.3 (II) has not provided written notice to the ISO on or before the date specified by the ISO, or any Examined Facility required to be reviewe</w:t>
      </w:r>
      <w:r>
        <w:t xml:space="preserve">d does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5B3001">
      <w:pPr>
        <w:pStyle w:val="romannumeralpara"/>
        <w:rPr>
          <w:bCs/>
        </w:rPr>
      </w:pPr>
      <w:r>
        <w:t>23.4.5.7.3.5</w:t>
      </w:r>
      <w:r>
        <w:tab/>
      </w:r>
      <w:r w:rsidRPr="007231D7">
        <w:t>Except as sp</w:t>
      </w:r>
      <w:r w:rsidRPr="007231D7">
        <w:t>ecified in Section 23.4.5.7.6 with respect to Additional CRIS MW, a</w:t>
      </w:r>
      <w:r>
        <w:t>n Examined Facility for which an exemption or Offer Floor determination has been rendered may only be reevaluated for an exemption or Offer Floor determination if it meets the criteria in S</w:t>
      </w:r>
      <w:r>
        <w:t>ection 23.4.5.7.3 (I) and</w:t>
      </w:r>
      <w:r>
        <w:t xml:space="preserve"> </w:t>
      </w:r>
      <w:r>
        <w:t>either (a) enters a new Class Year</w:t>
      </w:r>
      <w:r>
        <w:t xml:space="preserve"> </w:t>
      </w:r>
      <w:r>
        <w:t>for</w:t>
      </w:r>
      <w:r>
        <w:t xml:space="preserve"> CRIS or (b) intends to receive transferred CRIS rights at the same location.  An Examined Facility under the criteria in 23.4.5.7.3 (II) that did receive CRIS rights will be bound by the dete</w:t>
      </w:r>
      <w:r>
        <w:t>rmination rendered and will not be reevaluated</w:t>
      </w:r>
      <w:r>
        <w:t>.  A</w:t>
      </w:r>
      <w:r>
        <w:t xml:space="preserve">n Examined Facility under the criteria </w:t>
      </w:r>
      <w:r>
        <w:t xml:space="preserve">that had been set forth </w:t>
      </w:r>
      <w:r>
        <w:t xml:space="preserve">in 23.4.5.7.3 (III) </w:t>
      </w:r>
      <w:r>
        <w:t xml:space="preserve">prior to May 19, 2016, </w:t>
      </w:r>
      <w:r>
        <w:t xml:space="preserve">will not be reevaluated.  </w:t>
      </w:r>
    </w:p>
    <w:p w:rsidR="001C4034" w:rsidRDefault="005B3001">
      <w:pPr>
        <w:pStyle w:val="romannumeralpara"/>
      </w:pPr>
      <w:r>
        <w:t>23.4.5.7.3.6</w:t>
      </w:r>
      <w:r>
        <w:tab/>
        <w:t>If an Installed Capacity Supplier demonstrates to the reason</w:t>
      </w:r>
      <w:r>
        <w:t>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w:t>
      </w:r>
      <w:r>
        <w:t xml:space="preserve">its Offer Floor shall be reduced to a numerical value equal to </w:t>
      </w:r>
      <w:r>
        <w:t xml:space="preserve">the first year of </w:t>
      </w:r>
      <w:r>
        <w:t xml:space="preserve">its Unit Net CONE. </w:t>
      </w:r>
      <w:r>
        <w:t xml:space="preserve"> </w:t>
      </w:r>
    </w:p>
    <w:p w:rsidR="00B641E5" w:rsidRDefault="005B3001">
      <w:pPr>
        <w:pStyle w:val="romannumeralpara"/>
      </w:pPr>
      <w:r>
        <w:t>23.4.5.7.3.7</w:t>
      </w:r>
      <w:r>
        <w:tab/>
      </w:r>
      <w:r>
        <w:t xml:space="preserve">If the Installed Capacity Supplier first offers UCAP prior to the first Capability Year of the Mitigation Study Period for which it was </w:t>
      </w:r>
      <w:r>
        <w:t xml:space="preserve">evaluated, its Offer Floor shall be reduced using the inflation rate identified in Section 23.4.5.7.  If the Installed Capacity Supplier first offers UCAP after the first Capability Year of the Mitigation Study Period for which it was evaluated, its Offer </w:t>
      </w:r>
      <w:r>
        <w:t>Floor shall be increased using the inflation rate identified in 23.4.5.7.</w:t>
      </w:r>
    </w:p>
    <w:p w:rsidR="00B603B1" w:rsidRDefault="005B3001" w:rsidP="00B603B1">
      <w:pPr>
        <w:pStyle w:val="romannumeralpara"/>
      </w:pPr>
      <w:r>
        <w:t>23.4.5.7.3.8</w:t>
      </w:r>
      <w:r>
        <w:tab/>
      </w:r>
      <w:r w:rsidRPr="00FA77D1">
        <w:t>Net Energy and Ancillary Services Revenue Projections for UDR Projects</w:t>
      </w:r>
      <w:r>
        <w:t xml:space="preserve">: For the purposes of making an exemption determination or Unit Net CONE determination pursuant to </w:t>
      </w:r>
      <w:r>
        <w:t>Section 23.4.5.7 for a UDR project, the ISO will determine the likely projected net Energy and Ancillary Services revenues utilizing a methodology that reflects, as applicable, but is not limited to, the guiding principles set forth in Section 23.4.5.7.3.8</w:t>
      </w:r>
      <w:r>
        <w:t xml:space="preserve">.1.  The </w:t>
      </w:r>
      <w:r w:rsidRPr="00882C23">
        <w:t>ISO</w:t>
      </w:r>
      <w:r>
        <w:t xml:space="preserve"> will implement this Section 23.4.5.7.3.8 in accordance with Section 23.4.5.7.3.8.2.</w:t>
      </w:r>
    </w:p>
    <w:p w:rsidR="00B603B1" w:rsidRDefault="005B3001" w:rsidP="00B603B1">
      <w:pPr>
        <w:pStyle w:val="romannumeralpara"/>
      </w:pPr>
      <w:r>
        <w:t xml:space="preserve">23.4.5.7.3.8.1  The methodology used for a specific UDR project shall reflect  the following guiding principles, where applicable:  </w:t>
      </w:r>
    </w:p>
    <w:p w:rsidR="00B603B1" w:rsidRDefault="005B3001" w:rsidP="00B603B1">
      <w:pPr>
        <w:pStyle w:val="romannumeralpara"/>
      </w:pPr>
      <w:r>
        <w:t xml:space="preserve">(a) </w:t>
      </w:r>
      <w:r>
        <w:tab/>
        <w:t>The design and charac</w:t>
      </w:r>
      <w:r>
        <w:t>teristics of the UDR project as proposed in the Class Year, including whether it is proposed to be uni-directional or bi-directional.</w:t>
      </w:r>
    </w:p>
    <w:p w:rsidR="00B603B1" w:rsidRDefault="005B3001" w:rsidP="00B603B1">
      <w:pPr>
        <w:pStyle w:val="romannumeralpara"/>
        <w:rPr>
          <w:b/>
          <w:i/>
        </w:rPr>
      </w:pPr>
      <w:r>
        <w:t xml:space="preserve">(b) </w:t>
      </w:r>
      <w:r>
        <w:tab/>
        <w:t>The market structure, scheduling rules, price formation rules, and other relevant characteristics and rules of the Co</w:t>
      </w:r>
      <w:r>
        <w:t xml:space="preserve">ntrol Area at each terminus of the UDR project. </w:t>
      </w:r>
      <w:r>
        <w:rPr>
          <w:b/>
          <w:i/>
        </w:rPr>
        <w:t xml:space="preserve"> </w:t>
      </w:r>
    </w:p>
    <w:p w:rsidR="00B603B1" w:rsidRDefault="005B3001" w:rsidP="00B603B1">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5B3001" w:rsidP="00B603B1">
      <w:pPr>
        <w:pStyle w:val="romannumeralpara"/>
        <w:rPr>
          <w:rFonts w:eastAsia="Calibri"/>
        </w:rPr>
      </w:pPr>
      <w:r>
        <w:t xml:space="preserve">(d) </w:t>
      </w:r>
      <w:r>
        <w:tab/>
        <w:t>The reasonably projected cost to purchase energy</w:t>
      </w:r>
      <w:r>
        <w:t>, capacity, and ancillary services that would be transmitted into, and if the UDR project is proposed in the Class Year to be bi-directional also from, the Mitigated Capacity Zone, utilizing the UDR project at the rate determined by: (i) market-based clear</w:t>
      </w:r>
      <w:r>
        <w:t>ing price mechanisms to the extent that the External Control Area uses them, or ISO market prices if an internal UDR project; (ii) a reasonable substitute, in the ISO’s judgment, to the extent that the External Control Area does not use market-based cleari</w:t>
      </w:r>
      <w:r>
        <w:t xml:space="preserve">ng price mechanisms to determine prices.  The costs to purchase energy and capacity, and any other products associated therewith, shall not be based on </w:t>
      </w:r>
      <w:r w:rsidRPr="00FA77D1">
        <w:rPr>
          <w:rFonts w:eastAsia="Calibri"/>
        </w:rPr>
        <w:t>advantages or sources of revenue that would not reflect arm’s-length transactions, or that are not in or</w:t>
      </w:r>
      <w:r w:rsidRPr="00FA77D1">
        <w:rPr>
          <w:rFonts w:eastAsia="Calibri"/>
        </w:rPr>
        <w:t xml:space="preserve">dinary course of business for a competitive energy market participant.  </w:t>
      </w:r>
    </w:p>
    <w:p w:rsidR="00B603B1" w:rsidRDefault="005B3001" w:rsidP="00B603B1">
      <w:pPr>
        <w:pStyle w:val="romannumeralpara"/>
      </w:pPr>
      <w:r w:rsidRPr="00FA77D1">
        <w:rPr>
          <w:rFonts w:eastAsia="Calibri"/>
        </w:rPr>
        <w:t xml:space="preserve">(e) </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include any </w:t>
      </w:r>
      <w:r>
        <w:t xml:space="preserve">export fees, transmission services charges, ancillary services fees, scheduling fees, and other fees and costs.  </w:t>
      </w:r>
    </w:p>
    <w:p w:rsidR="00B603B1" w:rsidRDefault="005B3001" w:rsidP="00B603B1">
      <w:pPr>
        <w:pStyle w:val="romannumeralpara"/>
        <w:rPr>
          <w:b/>
          <w:i/>
        </w:rPr>
      </w:pPr>
      <w:r>
        <w:t>(f)</w:t>
      </w:r>
      <w:r w:rsidRPr="00FA77D1">
        <w:rPr>
          <w:rFonts w:eastAsia="Calibri"/>
        </w:rPr>
        <w:t xml:space="preserve"> </w:t>
      </w:r>
      <w:r>
        <w:rPr>
          <w:rFonts w:eastAsia="Calibri"/>
        </w:rPr>
        <w:tab/>
      </w:r>
      <w:r w:rsidRPr="00FA77D1">
        <w:rPr>
          <w:rFonts w:eastAsia="Calibri"/>
        </w:rPr>
        <w:t xml:space="preserve">The reasonably projected </w:t>
      </w:r>
      <w:r>
        <w:t xml:space="preserve">opportunity costs (including fees) of selling energy, capacity, and any other products associated with the sale </w:t>
      </w:r>
      <w:r>
        <w:t>of energy, into an External Control Area</w:t>
      </w:r>
      <w:r w:rsidRPr="00E875F2">
        <w:rPr>
          <w:b/>
          <w:i/>
        </w:rPr>
        <w:t xml:space="preserve"> </w:t>
      </w:r>
      <w:r>
        <w:t xml:space="preserve">in lieu of a sale transaction into the Mitigated Capacity Zone. </w:t>
      </w:r>
      <w:r>
        <w:rPr>
          <w:b/>
          <w:i/>
        </w:rPr>
        <w:t xml:space="preserve"> </w:t>
      </w:r>
    </w:p>
    <w:p w:rsidR="00B603B1" w:rsidRDefault="005B3001" w:rsidP="00B603B1">
      <w:pPr>
        <w:pStyle w:val="romannumeralpara"/>
        <w:rPr>
          <w:rFonts w:eastAsia="Calibri"/>
        </w:rPr>
      </w:pPr>
      <w:r>
        <w:t xml:space="preserve">(g) </w:t>
      </w:r>
      <w:r>
        <w:tab/>
        <w:t>The reasonably projected revenues from the sale of energy and ancillary services that would be transmitted into, and if the UDR project is propo</w:t>
      </w:r>
      <w:r>
        <w:t xml:space="preserve">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External Control Areas uses them, or ISO market prices</w:t>
      </w:r>
      <w:r w:rsidRPr="00E07E74">
        <w:t xml:space="preserve">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 xml:space="preserve">mechanisms to determine prices.  The revenues from the sale of energy, capacity, and </w:t>
      </w:r>
      <w:r>
        <w:t>any</w:t>
      </w:r>
      <w:r>
        <w:t xml:space="preserve">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ordinary course </w:t>
      </w:r>
      <w:r>
        <w:rPr>
          <w:rFonts w:eastAsia="Calibri"/>
        </w:rPr>
        <w:t xml:space="preserve">of </w:t>
      </w:r>
      <w:r w:rsidRPr="00FA77D1">
        <w:rPr>
          <w:rFonts w:eastAsia="Calibri"/>
        </w:rPr>
        <w:t>business for a competitive energy ma</w:t>
      </w:r>
      <w:r w:rsidRPr="00FA77D1">
        <w:rPr>
          <w:rFonts w:eastAsia="Calibri"/>
        </w:rPr>
        <w:t xml:space="preserve">rket participant. </w:t>
      </w:r>
    </w:p>
    <w:p w:rsidR="00B603B1" w:rsidRDefault="005B3001" w:rsidP="00B603B1">
      <w:pPr>
        <w:pStyle w:val="romannumeralpara"/>
      </w:pPr>
      <w:r w:rsidRPr="00FA77D1">
        <w:rPr>
          <w:rFonts w:eastAsia="Calibri"/>
        </w:rPr>
        <w:t xml:space="preserve">(h) </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projected to be transmitted into, and if the UDR projec</w:t>
      </w:r>
      <w:r>
        <w:t xml:space="preserve">t is proposed in the Class Year to be bi-directional also from, the Mitigated Capacity Zone, utilizing the UDR project. </w:t>
      </w:r>
    </w:p>
    <w:p w:rsidR="00B603B1" w:rsidRDefault="005B3001" w:rsidP="00B603B1">
      <w:pPr>
        <w:pStyle w:val="subhead"/>
        <w:tabs>
          <w:tab w:val="left" w:pos="2160"/>
        </w:tabs>
      </w:pPr>
      <w:r>
        <w:t>23.4.5.7.3.8.2</w:t>
      </w:r>
      <w:r>
        <w:tab/>
        <w:t xml:space="preserve">Implementation </w:t>
      </w:r>
    </w:p>
    <w:p w:rsidR="00B603B1" w:rsidRDefault="005B3001" w:rsidP="00B603B1">
      <w:pPr>
        <w:pStyle w:val="alphapara"/>
      </w:pPr>
      <w:r>
        <w:t xml:space="preserve">(a) </w:t>
      </w:r>
      <w:r>
        <w:tab/>
        <w:t xml:space="preserve">The ISO shall seek comment from the Market Monitoring Unit on the methodology the ISO will use to </w:t>
      </w:r>
      <w:r>
        <w:t>project net Energy and Ancillary Services for each UDR project, and the inputs used to perform the calculation.  T</w:t>
      </w:r>
      <w:r>
        <w:rPr>
          <w:color w:val="000000"/>
        </w:rPr>
        <w:t>he responsibilities of the Market Monitoring Unit that are addressed in this section are also addressed in Section 30.4.6.2.12 of Attachment O</w:t>
      </w:r>
      <w:r>
        <w:rPr>
          <w:color w:val="000000"/>
        </w:rPr>
        <w:t xml:space="preserve">.  </w:t>
      </w:r>
    </w:p>
    <w:p w:rsidR="00B603B1" w:rsidRDefault="005B3001" w:rsidP="00B603B1">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03B1" w:rsidRDefault="005B3001"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 than it previousl</w:t>
      </w:r>
      <w:r>
        <w:rPr>
          <w:bCs/>
        </w:rPr>
        <w:t xml:space="preserve">y used, provided it reflects, where applicable, the guiding principles set forth in </w:t>
      </w:r>
      <w:r>
        <w:t xml:space="preserve">Section 23.4.5.7.3.8.1 </w:t>
      </w:r>
      <w:r w:rsidRPr="00FA77D1">
        <w:t>and implemented in accordance with Section 23.4.5.7.3.8.2(a) and (b).</w:t>
      </w:r>
    </w:p>
    <w:p w:rsidR="00B641E5" w:rsidRPr="0051183B" w:rsidRDefault="005B3001">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r>
        <w:t xml:space="preserve"> </w:t>
      </w:r>
      <w:r>
        <w:t>the</w:t>
      </w:r>
      <w:r>
        <w:t xml:space="preserve"> most recent</w:t>
      </w:r>
      <w:r>
        <w:t xml:space="preserve"> inflation rate </w:t>
      </w:r>
      <w:r w:rsidRPr="00F65784">
        <w:t>determined pursuant to Section 5.14.1.2.2.4.11</w:t>
      </w:r>
      <w:r w:rsidRPr="0051183B">
        <w:t>; and (B) the price on the ICAP Demand Curve projected for a Mitigation Study Perio</w:t>
      </w:r>
      <w:r w:rsidRPr="0051183B">
        <w:t>d using the</w:t>
      </w:r>
      <w:r w:rsidRPr="0051183B">
        <w:t xml:space="preserve"> </w:t>
      </w:r>
      <w:r>
        <w:t xml:space="preserve">most recent </w:t>
      </w:r>
      <w:r w:rsidRPr="0051183B">
        <w:t>escalation factor</w:t>
      </w:r>
      <w:r w:rsidRPr="00FC6C95">
        <w:t xml:space="preserve"> </w:t>
      </w:r>
      <w:r>
        <w:t>determined pursuant to Section 5.14.1.2</w:t>
      </w:r>
      <w:r w:rsidRPr="00F65784">
        <w:t>.2.1</w:t>
      </w:r>
      <w:r w:rsidRPr="0051183B">
        <w:t>.</w:t>
      </w:r>
      <w:r w:rsidRPr="0051183B">
        <w:t xml:space="preserve">  For purposes of Section 23.4.5.7.2(a), the ISO shall use the </w:t>
      </w:r>
      <w:r>
        <w:t xml:space="preserve">most recent </w:t>
      </w:r>
      <w:r w:rsidRPr="0051183B">
        <w:t xml:space="preserve">escalation factor </w:t>
      </w:r>
      <w:r>
        <w:t>determined pursuant to Section 5.14.1.2</w:t>
      </w:r>
      <w:r w:rsidRPr="00F65784">
        <w:t>.2.1</w:t>
      </w:r>
      <w:r w:rsidRPr="0051183B">
        <w:t xml:space="preserve">.  </w:t>
      </w:r>
    </w:p>
    <w:p w:rsidR="00B641E5" w:rsidRDefault="005B3001">
      <w:pPr>
        <w:pStyle w:val="romannumeralpara"/>
      </w:pPr>
      <w:r>
        <w:t>23.4.5.7.5</w:t>
      </w:r>
      <w:r>
        <w:tab/>
        <w:t>A</w:t>
      </w:r>
      <w:r>
        <w:t xml:space="preserve"> Mitigated Capacit</w:t>
      </w:r>
      <w:r>
        <w: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w:t>
      </w:r>
      <w:r>
        <w:t>A Special Case Resource</w:t>
      </w:r>
      <w:r>
        <w:t xml:space="preserve"> s</w:t>
      </w:r>
      <w:r>
        <w:t>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w:t>
      </w:r>
      <w:r>
        <w:t>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 xml:space="preserve">Mitigated Capacity </w:t>
      </w:r>
      <w:r>
        <w:t>Zone</w:t>
      </w:r>
      <w:r>
        <w:t xml:space="preserve"> Capacity </w:t>
      </w:r>
      <w:r>
        <w:t>unless such payment or the value of other benefits is ruled exempt by Commission order in response to a request for exemption filed under section 206 of the Federal Power Act by New York State or a government instrumentality of New York State</w:t>
      </w:r>
      <w:r>
        <w:t>.  The Offer Floor calculation for a Special Case Resource located in a Mitigated Capacity Zone except New York City shall include any payment or the value of other benefits that are awarded for offering or supplying Mitigated Capacity Zone Capacity, excep</w:t>
      </w:r>
      <w:r>
        <w:t xml:space="preserve">t for payments or the value of other benefits provided under programs administered or approved by New York State or a government instrumentality of New York State. </w:t>
      </w:r>
      <w:r>
        <w:t xml:space="preserve"> Offers by a Responsible Interface Party at a PTID shall be not lower than the highest Offer</w:t>
      </w:r>
      <w:r>
        <w:t xml:space="preserve"> Floor applicable to a Special Case Resource providing Installed Capacity at that PTID.  Such offers may comprise a set of points for which prices may vary with the quantity offered.  If this set includes megawatts from a Special Case Resource(s) with an O</w:t>
      </w:r>
      <w:r>
        <w:t>ffer Floor, then at least the quantity of megawatts in the offer associated with each Special Case Resource must be offered at or above the Special Case Resource’s Offer Floor.  Offers by a Responsible Interface Party shall be subject to audit to determine</w:t>
      </w:r>
      <w:r>
        <w:t xml:space="preserve"> whether they conformed to the foregoing Offer Floor requirements.  If a Responsible Interface Party together with its Affiliated Entities submits one or more offers below the applicable Offer Floor, and such offer or offers cause or contribute to a decrea</w:t>
      </w:r>
      <w:r>
        <w:t xml:space="preserve">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the Marke</w:t>
      </w:r>
      <w:r>
        <w:t xml:space="preserv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w:t>
      </w:r>
      <w:r>
        <w:t>Party and its Affiliated Entities in such ICAP Spot Auction.  If an offer is submitted below the applicable Offer Floor, the ISO will notify the Responsible Market Party and the notification will identify the offer, the Special Case Resource, the price imp</w:t>
      </w:r>
      <w:r>
        <w:t>act, and the penalty amount.  The ISO will provide the notice reasonably in advance of imposing such penalty.  The ISO shall distribute any amounts recovered in accordance with the foregoing provisions among the entities, other than the entity subject to t</w:t>
      </w:r>
      <w:r>
        <w:t>he foregoing payment requirement, supplying Installed Capacity in regions affected by one or more offers below an applicable Offer Floor in accordance with ISO Procedures.</w:t>
      </w:r>
    </w:p>
    <w:p w:rsidR="00A301B5" w:rsidRDefault="005B3001" w:rsidP="00630EAF">
      <w:pPr>
        <w:pStyle w:val="alphapara"/>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p>
    <w:p w:rsidR="00630EAF" w:rsidRPr="007231D7" w:rsidRDefault="005B3001" w:rsidP="00630EAF">
      <w:pPr>
        <w:pStyle w:val="alphapara"/>
        <w:rPr>
          <w:bCs/>
        </w:rPr>
      </w:pPr>
      <w:r>
        <w:rPr>
          <w:b/>
        </w:rPr>
        <w:tab/>
      </w:r>
      <w:r w:rsidRPr="00F0586F">
        <w:t>All requests for Additional CRIS MW</w:t>
      </w:r>
      <w:r w:rsidRPr="00F0586F">
        <w:t xml:space="preserve">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w:t>
      </w:r>
      <w:r w:rsidRPr="007231D7">
        <w:rPr>
          <w:bCs/>
        </w:rPr>
        <w:t>er at the same location shall be exempt from an Offer Floor (a) if the price that is equal to (x) the average of the ICAP Spot Market Auction price for each month in the two Capability Periods, beginning with the Summer Capability Period commencing three y</w:t>
      </w:r>
      <w:r w:rsidRPr="007231D7">
        <w:rPr>
          <w:bCs/>
        </w:rPr>
        <w:t xml:space="preserve">ears from the start of the Class Year (the “Starting Capability Period”) is projected by the ISO, with the inclusion of the Additional CRIS MW, to be higher than (y) the highest Offer Floor based on the Mitigation Net CONE that would be applicable to such </w:t>
      </w:r>
      <w:r w:rsidRPr="007231D7">
        <w:rPr>
          <w:bCs/>
        </w:rPr>
        <w:t xml:space="preserve">Additional CRIS MW in the same two (2) Capability Periods (utilized to compute (x)); </w:t>
      </w:r>
      <w:r>
        <w:rPr>
          <w:bCs/>
        </w:rPr>
        <w:t xml:space="preserve">or </w:t>
      </w:r>
      <w:r w:rsidRPr="007231D7">
        <w:rPr>
          <w:bCs/>
        </w:rPr>
        <w:t>(b) if the price that is equal to the average of the ICAP Spot Market Auction prices in the six Capability Periods beginning with the Starting Capability Period is proj</w:t>
      </w:r>
      <w:r w:rsidRPr="007231D7">
        <w:rPr>
          <w:bCs/>
        </w:rPr>
        <w:t xml:space="preserve">ected by the ISO, with the inclusion of the Installed Capacity Supplier’s Additional CRIS MW, to be higher than the reasonably anticipated Unit Net CONE computed in accordance with (i) and (ii) of Section 23.4.5.7.6.1 for the Installed Capacity Supplier’s </w:t>
      </w:r>
      <w:r w:rsidRPr="007231D7">
        <w:rPr>
          <w:bCs/>
        </w:rPr>
        <w:t>Additional CRIS MW.</w:t>
      </w:r>
    </w:p>
    <w:p w:rsidR="00630EAF" w:rsidRPr="007231D7" w:rsidRDefault="005B3001"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5B3001" w:rsidP="00630EAF">
      <w:pPr>
        <w:pStyle w:val="alphapara"/>
        <w:rPr>
          <w:bCs/>
        </w:rPr>
      </w:pPr>
      <w:r w:rsidRPr="007231D7">
        <w:rPr>
          <w:bCs/>
        </w:rPr>
        <w:tab/>
        <w:t xml:space="preserve">(i) Unit Net CONE for the Additional CRIS MW shall be based on </w:t>
      </w:r>
      <w:r w:rsidRPr="007231D7">
        <w:rPr>
          <w:bCs/>
        </w:rPr>
        <w:t>the Additional CRIS MW and the costs and revenues of and associated with the Additional CRIS MW if:</w:t>
      </w:r>
    </w:p>
    <w:p w:rsidR="00630EAF" w:rsidRPr="007231D7" w:rsidRDefault="005B3001"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w:t>
      </w:r>
      <w:r w:rsidRPr="007231D7">
        <w:rPr>
          <w:bCs/>
        </w:rPr>
        <w:t xml:space="preserve"> to Section 23.4.5.7.2(b), 23.4.5.7.6(b), 23.4.5.7.7, or 23.4.5.7.8; or</w:t>
      </w:r>
    </w:p>
    <w:p w:rsidR="00630EAF" w:rsidRPr="007231D7" w:rsidRDefault="005B3001"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w:t>
      </w:r>
      <w:r w:rsidRPr="00F5070F">
        <w:rPr>
          <w:bCs/>
        </w:rPr>
        <w:t xml:space="preserv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w:t>
      </w:r>
      <w:r w:rsidRPr="007231D7">
        <w:rPr>
          <w:bCs/>
        </w:rPr>
        <w:t xml:space="preserve">r </w:t>
      </w:r>
    </w:p>
    <w:p w:rsidR="00630EAF" w:rsidRPr="007231D7" w:rsidRDefault="005B3001"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 to the ISO because the determination for the exempt CRIS MW recei</w:t>
      </w:r>
      <w:r w:rsidRPr="007231D7">
        <w:rPr>
          <w:bCs/>
        </w:rPr>
        <w:t>ved was not based on Unit Net CONE and was made prior to November 27, 2010.</w:t>
      </w:r>
    </w:p>
    <w:p w:rsidR="00630EAF" w:rsidRPr="007231D7" w:rsidRDefault="005B3001"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w:t>
      </w:r>
      <w:r w:rsidRPr="007231D7">
        <w:rPr>
          <w:bCs/>
        </w:rPr>
        <w:t xml:space="preserve"> and one based on the Additional CRIS MW, and the costs and revenues of the Additional CRIS MW.  </w:t>
      </w:r>
      <w:r w:rsidRPr="007231D7">
        <w:rPr>
          <w:b/>
          <w:bCs/>
          <w:i/>
        </w:rPr>
        <w:t xml:space="preserve"> </w:t>
      </w:r>
    </w:p>
    <w:p w:rsidR="00630EAF" w:rsidRPr="007231D7" w:rsidRDefault="005B3001" w:rsidP="00630EAF">
      <w:pPr>
        <w:pStyle w:val="alphapara"/>
        <w:rPr>
          <w:bCs/>
        </w:rPr>
      </w:pPr>
      <w:r w:rsidRPr="007231D7">
        <w:rPr>
          <w:bCs/>
        </w:rPr>
        <w:t>23.4.5.7.6.2</w:t>
      </w:r>
      <w:r w:rsidRPr="007231D7">
        <w:rPr>
          <w:bCs/>
        </w:rPr>
        <w:tab/>
        <w:t xml:space="preserve">When calculating the Unit Net CONE of the Total Evaluated CRIS MW for an Examined Facility, the ISO shall utilize the Examined Facility’s first </w:t>
      </w:r>
      <w:r w:rsidRPr="007231D7">
        <w:rPr>
          <w:bCs/>
        </w:rPr>
        <w:t>year Unit Net CONE determined pursuant to Section 23.4.5.7 and Sections 23.4.5.7.2.4 or 23.4.5.7.3.2, adjusted to the year’s dollars at the time of an Examined Facility’s request for Additional CRIS MW using: (i) the relevant value from the price index for</w:t>
      </w:r>
      <w:r w:rsidRPr="007231D7">
        <w:rPr>
          <w:bCs/>
        </w:rPr>
        <w:t xml:space="preserve"> non-farm business output published in the Survey of Current Business by the Department of Commerce’s Bureau of Economic Analysis (“BEA Non-Farm Price Index”), or its successor; or (ii) the</w:t>
      </w:r>
      <w:r>
        <w:rPr>
          <w:bCs/>
        </w:rPr>
        <w:t xml:space="preserve"> </w:t>
      </w:r>
      <w:r>
        <w:rPr>
          <w:bCs/>
        </w:rPr>
        <w:t xml:space="preserve">most recent </w:t>
      </w:r>
      <w:r w:rsidRPr="007231D7">
        <w:rPr>
          <w:bCs/>
        </w:rPr>
        <w:t xml:space="preserve">inflation rate </w:t>
      </w:r>
      <w:r>
        <w:rPr>
          <w:bCs/>
        </w:rPr>
        <w:t xml:space="preserve">determined pursuant to </w:t>
      </w:r>
      <w:r w:rsidRPr="00F65784">
        <w:rPr>
          <w:bCs/>
        </w:rPr>
        <w:t xml:space="preserve">Section </w:t>
      </w:r>
      <w:r w:rsidRPr="00F65784">
        <w:rPr>
          <w:bCs/>
        </w:rPr>
        <w:t>5.14.1.2.2.4.1</w:t>
      </w:r>
      <w:r>
        <w:rPr>
          <w:bCs/>
        </w:rPr>
        <w:t>1</w:t>
      </w:r>
      <w:r w:rsidRPr="00DE5180">
        <w:rPr>
          <w:sz w:val="23"/>
          <w:szCs w:val="23"/>
        </w:rPr>
        <w:t xml:space="preserve"> </w:t>
      </w:r>
      <w:r w:rsidRPr="00DE5180">
        <w:rPr>
          <w:bCs/>
        </w:rPr>
        <w:t>fo</w:t>
      </w:r>
      <w:r w:rsidRPr="007231D7">
        <w:rPr>
          <w:bCs/>
        </w:rPr>
        <w:t xml:space="preserve">r any future year which is beyond the published BEA Non-Farm Price Index, or its successor.  </w:t>
      </w:r>
    </w:p>
    <w:p w:rsidR="00630EAF" w:rsidRPr="007231D7" w:rsidRDefault="005B3001" w:rsidP="00630EAF">
      <w:pPr>
        <w:pStyle w:val="alphapara"/>
        <w:rPr>
          <w:bCs/>
        </w:rPr>
      </w:pPr>
      <w:r w:rsidRPr="007231D7">
        <w:rPr>
          <w:bCs/>
        </w:rPr>
        <w:t>23.4.5.7.6.3</w:t>
      </w:r>
      <w:r w:rsidRPr="007231D7">
        <w:rPr>
          <w:bCs/>
        </w:rPr>
        <w:tab/>
        <w:t>For purposes of making the determination pursuant to Section 23.4.5.7.6.1(i)(b)(2), the amount of Cleared UCAP shall be compared to</w:t>
      </w:r>
      <w:r w:rsidRPr="007231D7">
        <w:rPr>
          <w:bCs/>
        </w:rPr>
        <w:t xml:space="preserve"> an amount of UCAP calculated as the product of the CRIS MW held by the Examined Facility immediately prior to its request for Additional CRIS MW and (1-EFORd).  Except as specified in the next paragraph, for purposes of this calculation, if the Examined F</w:t>
      </w:r>
      <w:r w:rsidRPr="007231D7">
        <w:rPr>
          <w:bCs/>
        </w:rPr>
        <w:t>acility is a Generator, its EFORd shall be derived using the data in the 5-year average NERC-GADS Generating Availability Report, or its successor, for the main class of the unit (hereinafter the “Class Average EFORd”) that is current at the time of the re</w:t>
      </w:r>
      <w:r w:rsidRPr="007231D7">
        <w:rPr>
          <w:bCs/>
        </w:rPr>
        <w:t>quest for Additional CRIS MW, when available.  If the Examined Facility is an Intermittent Power Resource or Limited Control Run-of-River Hydro Resource, the ISO shall apply a 5-year average derating factor based on ISO data to establish the EFORd to be ut</w:t>
      </w:r>
      <w:r w:rsidRPr="007231D7">
        <w:rPr>
          <w:bCs/>
        </w:rPr>
        <w:t>ilized in the calculation pursuant to this paragraph.  In all other cases, the ISO will apply the 5-year average derating factor from the ICAP/UCAP translation, for the smallest Mitigated Capacity Zone in which the resource is located at the time of the re</w:t>
      </w:r>
      <w:r w:rsidRPr="007231D7">
        <w:rPr>
          <w:bCs/>
        </w:rPr>
        <w:t>quest.  The EFORd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w:t>
      </w:r>
      <w:r w:rsidRPr="007231D7">
        <w:rPr>
          <w:bCs/>
        </w:rPr>
        <w:t xml:space="preserve"> than the Class Average EFORd calculated at the time of the Examined Facility’s request for Additional CRIS MW.  </w:t>
      </w:r>
    </w:p>
    <w:p w:rsidR="00630EAF" w:rsidRPr="007231D7" w:rsidRDefault="005B3001" w:rsidP="00630EAF">
      <w:pPr>
        <w:pStyle w:val="alphapara"/>
        <w:rPr>
          <w:b/>
        </w:rPr>
      </w:pPr>
      <w:r w:rsidRPr="007231D7">
        <w:t>23.4.5.7.6.4</w:t>
      </w:r>
      <w:r w:rsidRPr="007231D7">
        <w:tab/>
        <w:t xml:space="preserve">Additional CRIS MW shall be subject to the Mitigation Net CONE Offer Floor for the period specified in Section 23.4.5.7, for any </w:t>
      </w:r>
      <w:r w:rsidRPr="007231D7">
        <w:t xml:space="preserve">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5B3001" w:rsidP="00630EAF">
      <w:pPr>
        <w:pStyle w:val="alphapara"/>
        <w:rPr>
          <w:bCs/>
        </w:rPr>
      </w:pPr>
      <w:r w:rsidRPr="007231D7">
        <w:t>23.4.5.7.6.5</w:t>
      </w:r>
      <w:r w:rsidRPr="007231D7">
        <w:tab/>
      </w:r>
      <w:r w:rsidRPr="007231D7">
        <w:rPr>
          <w:bCs/>
        </w:rPr>
        <w:t>The Offer Floor for Additional CRIS MW shall be equal to the lesser</w:t>
      </w:r>
      <w:r w:rsidRPr="007231D7">
        <w:rPr>
          <w:bCs/>
        </w:rPr>
        <w:t xml:space="preserve"> of: (a) the Unit Net CONE for the Additional CRIS MW; or (b) a numerical value equal to 75 percent of the Mitigation Net CONE translated into a seasonally adjusted monthly UCAP value for the Additional CRIS MW.  </w:t>
      </w:r>
    </w:p>
    <w:p w:rsidR="00630EAF" w:rsidRPr="007231D7" w:rsidRDefault="005B3001" w:rsidP="00630EAF">
      <w:pPr>
        <w:pStyle w:val="alphapara"/>
        <w:rPr>
          <w:bCs/>
        </w:rPr>
      </w:pPr>
      <w:r w:rsidRPr="007231D7">
        <w:rPr>
          <w:bCs/>
        </w:rPr>
        <w:t>23.4.5.7.6.6</w:t>
      </w:r>
      <w:r w:rsidRPr="007231D7">
        <w:rPr>
          <w:bCs/>
        </w:rPr>
        <w:tab/>
        <w:t>The results of this exemption</w:t>
      </w:r>
      <w:r w:rsidRPr="007231D7">
        <w:rPr>
          <w:bCs/>
        </w:rPr>
        <w:t xml:space="preserve"> determination shall apply only to the Additional CRIS MW and shall not alter or affect any prior exemption or Offer Floor determination for the Examined Facility.  The Additional CRIS MW for which CRIS is received shall be bound by the determination rende</w:t>
      </w:r>
      <w:r w:rsidRPr="007231D7">
        <w:rPr>
          <w:bCs/>
        </w:rPr>
        <w:t>red and will not be reevaluated unless the Examined Facility enters a new Class Year for the Additional CRIS MW.</w:t>
      </w:r>
    </w:p>
    <w:p w:rsidR="00630EAF" w:rsidRPr="007231D7" w:rsidRDefault="005B3001"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w:t>
      </w:r>
      <w:r w:rsidRPr="007231D7">
        <w:rPr>
          <w:bCs/>
        </w:rPr>
        <w:t>led Capacity Supplier other than that to which the Unit Net CONE determination for the Examined Facility was rendered, the ISO shall provide such Installed Capacity Supplier with the Examined Facility’s first year Unit Net CONE value if the Installed Capac</w:t>
      </w:r>
      <w:r w:rsidRPr="007231D7">
        <w:rPr>
          <w:bCs/>
        </w:rPr>
        <w:t>ity Supplier (a) requests that information, and (b) represents that it: (i) will use that information solely for purposes of considering a request for Additional CRIS MW for the Examined Facility, and (ii) will not share that information with or make it av</w:t>
      </w:r>
      <w:r w:rsidRPr="007231D7">
        <w:rPr>
          <w:bCs/>
        </w:rPr>
        <w:t xml:space="preserve">ailable to any other person except those that are assisting it in considering a request for Additional CRIS MW.  </w:t>
      </w:r>
    </w:p>
    <w:p w:rsidR="00630EAF" w:rsidRPr="007231D7" w:rsidRDefault="005B3001"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w:t>
      </w:r>
      <w:r w:rsidRPr="007231D7">
        <w:t xml:space="preserve"> the determination is final.  Concurrent with the ISO’s posting, the Market Monitoring Unit shall publish a report on the ISO’s determination, as further specified in Section 30.4.6.2.1</w:t>
      </w:r>
      <w:r>
        <w:t>2</w:t>
      </w:r>
      <w:r w:rsidRPr="007231D7">
        <w:t xml:space="preserve"> </w:t>
      </w:r>
      <w:r>
        <w:t xml:space="preserve">and 30.10.4 </w:t>
      </w:r>
      <w:r w:rsidRPr="007231D7">
        <w:t xml:space="preserve">of Attachment O to this Services Tariff. </w:t>
      </w:r>
    </w:p>
    <w:p w:rsidR="00B641E5" w:rsidRDefault="005B3001">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w:t>
      </w:r>
      <w:r>
        <w:rPr>
          <w:bCs/>
        </w:rPr>
        <w:t xml:space="preserve">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w:t>
      </w:r>
      <w:r w:rsidRPr="00862840">
        <w:t>s”) shall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 xml:space="preserve">DR project </w:t>
      </w:r>
      <w:r>
        <w:t xml:space="preserve">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5B3001" w:rsidP="006D1AD0">
      <w:pPr>
        <w:pStyle w:val="alphapara"/>
      </w:pPr>
      <w:r>
        <w:t>23.4.5.7.</w:t>
      </w:r>
      <w:r>
        <w:t>8</w:t>
      </w:r>
      <w:r>
        <w:tab/>
        <w:t>For any Miti</w:t>
      </w:r>
      <w:r>
        <w:t>gated Capacity Zone except New York City:</w:t>
      </w:r>
    </w:p>
    <w:p w:rsidR="006D1AD0" w:rsidRDefault="005B3001"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w:t>
      </w:r>
      <w:r>
        <w:t>e time, or for which it satisfied the specific CRIS transfer requirements stated in this Section.  To be eligible for an exemption under this Section: (a) the existing or proposed Generator or UDR project’s location must be included in the ISO’s March 31 F</w:t>
      </w:r>
      <w:r>
        <w:t>iling in the ICAP Demand Curve Reset Filing Year in which a Mitigated Capacity Zone is first applied to such location; (b) prior to that March 31 Filing the existing or proposed Generator or UDR project must have both: (i) Commenced Construction and (ii) e</w:t>
      </w:r>
      <w:r>
        <w:t xml:space="preserv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Section 25.9.4 of OATT Attachment S (provided that the transfer is ultimate</w:t>
      </w:r>
      <w:r>
        <w:t>ly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5B3001" w:rsidP="006D1AD0">
      <w:pPr>
        <w:pStyle w:val="alphapara"/>
      </w:pPr>
      <w:r>
        <w:tab/>
      </w:r>
      <w:r>
        <w:tab/>
        <w:t>(II) An exi</w:t>
      </w:r>
      <w:r>
        <w:t xml:space="preserve">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 to the ISO’</w:t>
      </w:r>
      <w:r>
        <w:t>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w:t>
      </w:r>
      <w:r w:rsidRPr="000D104D">
        <w:t xml:space="preserve">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B3001" w:rsidP="00A27962">
      <w:pPr>
        <w:pStyle w:val="alphapara"/>
      </w:pPr>
      <w:r>
        <w:tab/>
      </w:r>
      <w:r>
        <w:tab/>
        <w:t xml:space="preserve">The ISO shall consult with the Market Monitoring Unit prior to determining whether an existing or proposed Generator </w:t>
      </w:r>
      <w:r>
        <w:t>or UDR project has Commenced Construction.  Prior to the ISO making its determination, the Market Monitoring Unit shall provide the ISO a written opinion and recommendation regarding whether an existing or proposed Generator or UDR project Commenced Constr</w:t>
      </w:r>
      <w:r>
        <w:t>uction.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w:t>
      </w:r>
      <w:r>
        <w:t>isting or proposed Generator or UDR project for the Mitigated Capacity Zone’s first application to the location of the project.  The Market Monitoring Unit shall also provide a public report on its assessment of an ISO determination that an existing or pro</w:t>
      </w:r>
      <w:r>
        <w:t>posed Generator or UDR project is exempt from an Offer Floor pursuant to this Section 23.4.5.7.</w:t>
      </w:r>
      <w:r>
        <w:t>8</w:t>
      </w:r>
      <w:r>
        <w:t>.</w:t>
      </w:r>
    </w:p>
    <w:p w:rsidR="00AE1D74" w:rsidRDefault="005B3001" w:rsidP="00AE1D74">
      <w:pPr>
        <w:pStyle w:val="Heading4"/>
      </w:pPr>
      <w:r>
        <w:t>23.4.5.7.9</w:t>
      </w:r>
      <w:r>
        <w:tab/>
        <w:t>Competitive Entry Exemption</w:t>
      </w:r>
    </w:p>
    <w:p w:rsidR="00AE1D74" w:rsidRDefault="005B3001" w:rsidP="00AE1D74">
      <w:pPr>
        <w:pStyle w:val="Heading4"/>
      </w:pPr>
      <w:r>
        <w:t>23.4.5.7.9.1</w:t>
      </w:r>
      <w:r>
        <w:tab/>
        <w:t>Eligibility</w:t>
      </w:r>
    </w:p>
    <w:p w:rsidR="00AE1D74" w:rsidRDefault="005B3001" w:rsidP="00AE1D74">
      <w:pPr>
        <w:pStyle w:val="alphapara"/>
      </w:pPr>
      <w:r>
        <w:t xml:space="preserve">23.4.5.7.9.1.1  A proposed new Generator or UDR project that becomes a member of a Class Year </w:t>
      </w:r>
      <w:r>
        <w:t>after Class Year 2012 may request to be evaluated for a “Competitive Entry Exemption” for its CRIS MW and shall qualify for such exemption if the ISO determines that the proposed Generator or UDR project meets each of the following requirements: (a) does n</w:t>
      </w:r>
      <w:r>
        <w:t xml:space="preserve">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w:t>
      </w:r>
      <w:r>
        <w:t xml:space="preserve">Transmission Owner, a </w:t>
      </w:r>
      <w:r>
        <w:t xml:space="preserve">Public Power Entity, </w:t>
      </w:r>
      <w:r>
        <w:t>or</w:t>
      </w:r>
      <w:r>
        <w:t xml:space="preserve"> </w:t>
      </w:r>
      <w:r>
        <w:t>any other entity with a Transmission District in the NYCA</w:t>
      </w:r>
      <w:r>
        <w:t>,</w:t>
      </w:r>
      <w:r>
        <w:t xml:space="preserve"> or an agency or instrumentality of New York State or a political subdivision thereof, (collectively “Non-Qualifying Entr</w:t>
      </w:r>
      <w:r>
        <w:t xml:space="preserve">y Sponsors”); or (ii) an unexecuted agreement, written or unwritten, with a Non-Qualifying Entry Sponsor that would support the development of the </w:t>
      </w:r>
      <w:r w:rsidRPr="00482892">
        <w:t>project</w:t>
      </w:r>
      <w:r>
        <w:t>, except those agreements that would not constitute a “non-qualifying contractual relationship,” as se</w:t>
      </w:r>
      <w:r>
        <w:t xml:space="preserve">t forth in Section </w:t>
      </w:r>
      <w:r w:rsidRPr="00F0586F">
        <w:t>23.4.5.7.9.1.3(</w:t>
      </w:r>
      <w:r>
        <w:t>i) – (viii), (b) is not itself, and is not an Affiliate of, a Non-Qualifying Entry Sponsor.</w:t>
      </w:r>
    </w:p>
    <w:p w:rsidR="00AE1D74" w:rsidRDefault="005B3001" w:rsidP="00AE1D74">
      <w:pPr>
        <w:pStyle w:val="alphapara"/>
      </w:pPr>
      <w:r>
        <w:t>23.4.5.7.9.1.2  For purposes of Section 23.4.5.7.9, a direct “non-qualifying contractual relationship” shall include but not be li</w:t>
      </w:r>
      <w:r>
        <w:t>mited to any contract, agreement, arrangement, or relationship (for the purposes of this Section 23.4.5.7.9, a “contract”) that: (a) directly</w:t>
      </w:r>
      <w:r>
        <w:rPr>
          <w:b/>
        </w:rPr>
        <w:t xml:space="preserve"> </w:t>
      </w:r>
      <w:r>
        <w:t xml:space="preserve">relates to the planning, siting, interconnection, operation, or construction of the Generator or UDR project that </w:t>
      </w:r>
      <w:r>
        <w:t>is the subject of the request for the Competitive Entry Exemption; (b) is for the energy or capacity produced by or delivered from or by the Generator or UDR project, including an agreement for rights to schedule or use a UDR; or (c) provides services, fin</w:t>
      </w:r>
      <w:r>
        <w:t xml:space="preserve">ancial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w:t>
      </w:r>
      <w:r w:rsidRPr="00F0586F">
        <w:t>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5B3001"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 xml:space="preserve">ission or distribution facilities, or directly connected joint use transmission or distribution facilities (including contracts required for compliance with Articles VII or </w:t>
      </w:r>
      <w:r>
        <w:t>X</w:t>
      </w:r>
      <w:r>
        <w:t xml:space="preserve"> </w:t>
      </w:r>
      <w:r>
        <w:t>of the New York State Public Service Law or orders issued pursuant to Articles VI</w:t>
      </w:r>
      <w:r>
        <w:t xml:space="preserve">I or </w:t>
      </w:r>
      <w:r>
        <w:t>X</w:t>
      </w:r>
      <w:r>
        <w:t>);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 xml:space="preserve">contract with a </w:t>
      </w:r>
      <w:r>
        <w:t>Non-Qualifying Entry Sponsor that includes a provision that is a non-qualifying contractual relationship will render the entire contract described in (i) through (viii) of this Section a non-qualifying contractual relationship.</w:t>
      </w:r>
    </w:p>
    <w:p w:rsidR="00AE1D74" w:rsidRDefault="005B3001" w:rsidP="00AE1D74">
      <w:pPr>
        <w:pStyle w:val="alphapara"/>
      </w:pPr>
      <w:r>
        <w:t>23.4.5.7.9.1.4</w:t>
      </w:r>
      <w:r>
        <w:tab/>
        <w:t xml:space="preserve">  The ISO sha</w:t>
      </w:r>
      <w:r>
        <w:t xml:space="preserve">ll determine whether a Generator or UDR project is eligible for a Competitive Entry Exemption based on its review of the certifications required by </w:t>
      </w:r>
      <w:r w:rsidRPr="00F0586F">
        <w:t>Section 23.4.5.7.9.2, below</w:t>
      </w:r>
      <w:r>
        <w:t>, and any other supporting data requested by the ISO.  When evaluating eligibilit</w:t>
      </w:r>
      <w:r>
        <w:t>y 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w:t>
      </w:r>
      <w:r>
        <w:t>hment O.</w:t>
      </w:r>
    </w:p>
    <w:p w:rsidR="00AE1D74" w:rsidRDefault="005B3001" w:rsidP="00AE1D74">
      <w:pPr>
        <w:pStyle w:val="Heading4"/>
      </w:pPr>
      <w:r>
        <w:t xml:space="preserve">23.4.5.7.9.2 </w:t>
      </w:r>
      <w:r>
        <w:tab/>
        <w:t>Certifications and Acknowledgements</w:t>
      </w:r>
    </w:p>
    <w:p w:rsidR="00AE1D74" w:rsidRDefault="005B3001"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w:t>
      </w:r>
      <w:r w:rsidRPr="00F0586F">
        <w:t xml:space="preserve">ion and Acknowledgement form </w:t>
      </w:r>
      <w:r>
        <w:t>executed by a duly authorized officer:</w:t>
      </w:r>
    </w:p>
    <w:p w:rsidR="00AE1D74" w:rsidRDefault="005B3001" w:rsidP="00AE1D74">
      <w:pPr>
        <w:autoSpaceDE w:val="0"/>
        <w:autoSpaceDN w:val="0"/>
        <w:adjustRightInd w:val="0"/>
        <w:spacing w:after="240"/>
        <w:jc w:val="center"/>
        <w:rPr>
          <w:b/>
          <w:color w:val="000000"/>
        </w:rPr>
      </w:pPr>
      <w:r>
        <w:rPr>
          <w:b/>
          <w:color w:val="000000"/>
        </w:rPr>
        <w:t>CERTIFICATION AND ACKNOWLEDGMENT</w:t>
      </w:r>
    </w:p>
    <w:p w:rsidR="00AE1D74" w:rsidRDefault="005B3001"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5B3001"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5B3001"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w:t>
      </w:r>
      <w:r>
        <w:rPr>
          <w:color w:val="000000"/>
        </w:rPr>
        <w:t>esentations concerning the Project, including each of the certifications and acknowledgements that I have made in this document.</w:t>
      </w:r>
    </w:p>
    <w:p w:rsidR="00AE1D74" w:rsidRDefault="005B3001"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w:t>
      </w:r>
      <w:r>
        <w:rPr>
          <w:color w:val="000000"/>
        </w:rPr>
        <w:t>mption for the Project.</w:t>
      </w:r>
    </w:p>
    <w:p w:rsidR="00AE1D74" w:rsidRDefault="005B3001"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5B3001" w:rsidP="00AE1D74">
      <w:pPr>
        <w:pStyle w:val="alphapara"/>
        <w:spacing w:before="240" w:after="240" w:line="240" w:lineRule="auto"/>
        <w:rPr>
          <w:color w:val="000000"/>
        </w:rPr>
      </w:pPr>
      <w:r>
        <w:rPr>
          <w:color w:val="000000"/>
        </w:rPr>
        <w:t>5</w:t>
      </w:r>
      <w:r>
        <w:rPr>
          <w:color w:val="000000"/>
        </w:rPr>
        <w:t>.</w:t>
      </w:r>
      <w:r>
        <w:rPr>
          <w:color w:val="000000"/>
        </w:rPr>
        <w:tab/>
        <w:t>I have personal knowledge of the facts and circumstances supporting the Project’s request and eligibility for a Competitive Entry Exemption as of the date of this Certification and Acknowledgment, including all data and other information submitted by the</w:t>
      </w:r>
      <w:r>
        <w:rPr>
          <w:color w:val="000000"/>
        </w:rPr>
        <w:t xml:space="preserve"> Project to the NYISO.  </w:t>
      </w:r>
    </w:p>
    <w:p w:rsidR="00AE1D74" w:rsidRDefault="005B3001"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w:t>
      </w:r>
      <w:r>
        <w:rPr>
          <w:color w:val="000000"/>
        </w:rPr>
        <w:t>y Sponsor,” as those terms are defined in Section 23</w:t>
      </w:r>
      <w:r>
        <w:t>.4.5.7.9 of the Services Tariff</w:t>
      </w:r>
      <w:r>
        <w:rPr>
          <w:color w:val="000000"/>
        </w:rPr>
        <w:t>.  I have listed all contracts with Non-Qualifying Entry Sponsors on Schedule 1 to this Certification.</w:t>
      </w:r>
    </w:p>
    <w:p w:rsidR="00AE1D74" w:rsidRDefault="005B3001"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w:t>
      </w:r>
      <w:r>
        <w:rPr>
          <w:color w:val="000000"/>
        </w:rPr>
        <w:t xml:space="preserv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w:t>
      </w:r>
      <w:r>
        <w:t>he Services Tariff</w:t>
      </w:r>
      <w:r>
        <w:rPr>
          <w:color w:val="000000"/>
        </w:rPr>
        <w:t xml:space="preserve">.    </w:t>
      </w:r>
    </w:p>
    <w:p w:rsidR="00AE1D74" w:rsidRDefault="005B3001"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w:t>
      </w:r>
      <w:r>
        <w:rPr>
          <w:color w:val="000000"/>
        </w:rPr>
        <w:t xml:space="preserve"> the development of the Project </w:t>
      </w:r>
      <w:r w:rsidRPr="00F0586F">
        <w:t>except those agreements that would not constitute a non-qualifying contractual relationship, as set forth in Section 23.4.5.7.9.1.3(i) – (viii) of the Services Tariff, and (b) all agreements that would not constitute a non-q</w:t>
      </w:r>
      <w:r w:rsidRPr="00F0586F">
        <w:t>ualifying contractual relationship are on Schedule 1 to this certification.</w:t>
      </w:r>
      <w:r>
        <w:rPr>
          <w:color w:val="000000"/>
        </w:rPr>
        <w:t xml:space="preserve"> </w:t>
      </w:r>
    </w:p>
    <w:p w:rsidR="00AE1D74" w:rsidRDefault="005B3001"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5B3001"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5B3001" w:rsidP="00AE1D74">
      <w:pPr>
        <w:pStyle w:val="alphapara"/>
        <w:spacing w:before="240" w:after="240" w:line="240" w:lineRule="auto"/>
        <w:rPr>
          <w:color w:val="000000"/>
        </w:rPr>
      </w:pPr>
      <w:r>
        <w:t>11.</w:t>
      </w:r>
      <w:r>
        <w:tab/>
        <w:t>All parents or Affil</w:t>
      </w:r>
      <w:r>
        <w:t>iates of the Project shall provide any information or cooperation requested by the ISO.</w:t>
      </w:r>
    </w:p>
    <w:p w:rsidR="00AE1D74" w:rsidRDefault="005B3001"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5B3001"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w:t>
      </w:r>
      <w:r>
        <w:t xml:space="preserve">the failure to submit information requested by the NYISO related to </w:t>
      </w:r>
      <w:r>
        <w:rPr>
          <w:color w:val="000000"/>
        </w:rPr>
        <w:t>the Project</w:t>
      </w:r>
      <w:r>
        <w:t>’s request for a Competitive Entry Exemption, including but not limited to information contained or submitted in this Certification and Acknowledgement on behalf of the Project,</w:t>
      </w:r>
      <w:r>
        <w:t xml:space="preserve">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5B3001" w:rsidP="00AE1D74">
      <w:pPr>
        <w:pStyle w:val="alphapara"/>
        <w:spacing w:before="240" w:after="240" w:line="240" w:lineRule="auto"/>
      </w:pPr>
      <w:r>
        <w:t>b.</w:t>
      </w:r>
      <w:r>
        <w:tab/>
        <w:t xml:space="preserve">If </w:t>
      </w:r>
      <w:r w:rsidRPr="00482892">
        <w:rPr>
          <w:szCs w:val="20"/>
        </w:rPr>
        <w:t>the</w:t>
      </w:r>
      <w:r>
        <w:t xml:space="preserve"> Project submits false, misleading, or inaccurat</w:t>
      </w:r>
      <w:r>
        <w:t xml:space="preserve">e information, or fails to submit requested information to the NYISO, including but not limited to information contained or submitted in this Certification and Acknowledgement on behalf of the Project, it shall cease to be eligible for a Competitive Entry </w:t>
      </w:r>
      <w:r>
        <w:t>Exemption and, if the Project has already received a Competitive Entry Exemption, that exemption shall be subject to revocation by the NYISO or the Commission after which the Project shall be subject to an Offer Floor set at the Mitigation Net CONE Offer F</w:t>
      </w:r>
      <w:r>
        <w:t xml:space="preserve">loor (such value calculated based on the date it first Offers UCAP, in accordance with Section 23.4.5.7.3.7, and adjusted annually in accordance with Section 23.4.5.7 of the Services Tariff,) starting with the date of the revocation pursuant to Section </w:t>
      </w:r>
      <w:r w:rsidRPr="00F0586F">
        <w:t>23.</w:t>
      </w:r>
      <w:r w:rsidRPr="00F0586F">
        <w:t>4.5.7.9.5.3 of the Services T</w:t>
      </w:r>
      <w:r>
        <w:t xml:space="preserve">ariff.   </w:t>
      </w:r>
    </w:p>
    <w:p w:rsidR="00AE1D74" w:rsidRDefault="005B3001"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w:t>
      </w:r>
      <w:r>
        <w:t xml:space="preserve">cknowledgement on behalf of the Project, it may be subject to civil penalties that may be imposed by the Commission for violations of Section 4.1.7 of Services Tariff, the Commission’s rules, and/or Section 316A of the Federal Power Act. </w:t>
      </w:r>
    </w:p>
    <w:p w:rsidR="00AE1D74" w:rsidRPr="00C67880" w:rsidRDefault="005B3001" w:rsidP="00AE1D74">
      <w:pPr>
        <w:autoSpaceDE w:val="0"/>
        <w:autoSpaceDN w:val="0"/>
        <w:adjustRightInd w:val="0"/>
        <w:spacing w:after="240"/>
      </w:pPr>
    </w:p>
    <w:p w:rsidR="00AE1D74" w:rsidRDefault="005B3001" w:rsidP="00AE1D74">
      <w:pPr>
        <w:ind w:left="360"/>
      </w:pPr>
    </w:p>
    <w:p w:rsidR="00AE1D74" w:rsidRDefault="005B3001"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B3001" w:rsidP="00AE1D74">
      <w:pPr>
        <w:pStyle w:val="Signature"/>
        <w:ind w:left="4680"/>
      </w:pPr>
      <w:r w:rsidRPr="00F0586F">
        <w:t xml:space="preserve">[PRINT </w:t>
      </w:r>
      <w:r w:rsidRPr="00F0586F">
        <w:t>NAME]</w:t>
      </w:r>
    </w:p>
    <w:p w:rsidR="00AE1D74" w:rsidRPr="00F0586F" w:rsidRDefault="005B3001" w:rsidP="00AE1D74">
      <w:pPr>
        <w:pStyle w:val="Signature"/>
        <w:ind w:left="4680"/>
      </w:pPr>
      <w:r w:rsidRPr="00F0586F">
        <w:t>[DATE]</w:t>
      </w:r>
    </w:p>
    <w:p w:rsidR="00AE1D74" w:rsidRDefault="005B3001" w:rsidP="00AE1D74">
      <w:pPr>
        <w:pStyle w:val="Signature"/>
        <w:ind w:left="4680"/>
      </w:pPr>
    </w:p>
    <w:p w:rsidR="00AE1D74" w:rsidRDefault="005B3001" w:rsidP="00AE1D74">
      <w:pPr>
        <w:ind w:left="360"/>
      </w:pPr>
    </w:p>
    <w:p w:rsidR="00AE1D74" w:rsidRDefault="005B3001" w:rsidP="00AE1D74">
      <w:pPr>
        <w:ind w:left="360"/>
      </w:pPr>
    </w:p>
    <w:p w:rsidR="00AE1D74" w:rsidRDefault="005B3001" w:rsidP="00AE1D74">
      <w:pPr>
        <w:ind w:left="360"/>
      </w:pPr>
      <w:r>
        <w:t>Subscribed and sworn to before me</w:t>
      </w:r>
    </w:p>
    <w:p w:rsidR="00AE1D74" w:rsidRDefault="005B3001" w:rsidP="00AE1D74">
      <w:pPr>
        <w:ind w:left="360"/>
      </w:pPr>
      <w:r>
        <w:t xml:space="preserve">this [    ] day of </w:t>
      </w:r>
      <w:r w:rsidRPr="00F0586F">
        <w:t>[MONTH] [YEAR].</w:t>
      </w:r>
    </w:p>
    <w:p w:rsidR="00AE1D74" w:rsidRDefault="005B3001" w:rsidP="00AE1D74">
      <w:r>
        <w:t xml:space="preserve"> </w:t>
      </w:r>
      <w:bookmarkStart w:id="4" w:name="_GoBack"/>
      <w:bookmarkEnd w:id="4"/>
    </w:p>
    <w:p w:rsidR="00AE1D74" w:rsidRDefault="005B3001" w:rsidP="00AE1D74"/>
    <w:p w:rsidR="00AE1D74" w:rsidRDefault="005B3001" w:rsidP="00AE1D74">
      <w:r>
        <w:rPr>
          <w:u w:val="single"/>
        </w:rPr>
        <w:tab/>
      </w:r>
      <w:r>
        <w:rPr>
          <w:u w:val="single"/>
        </w:rPr>
        <w:tab/>
      </w:r>
      <w:r>
        <w:rPr>
          <w:u w:val="single"/>
        </w:rPr>
        <w:tab/>
      </w:r>
      <w:r>
        <w:rPr>
          <w:u w:val="single"/>
        </w:rPr>
        <w:tab/>
      </w:r>
      <w:r>
        <w:rPr>
          <w:u w:val="single"/>
        </w:rPr>
        <w:tab/>
      </w:r>
      <w:r>
        <w:rPr>
          <w:u w:val="single"/>
        </w:rPr>
        <w:tab/>
      </w:r>
    </w:p>
    <w:p w:rsidR="00AE1D74" w:rsidRDefault="005B3001" w:rsidP="00AE1D74">
      <w:r>
        <w:t>Notary Public</w:t>
      </w:r>
    </w:p>
    <w:p w:rsidR="00AE1D74" w:rsidRDefault="005B3001" w:rsidP="00AE1D74"/>
    <w:p w:rsidR="00AE1D74" w:rsidRDefault="005B3001" w:rsidP="00AE1D74">
      <w:pPr>
        <w:rPr>
          <w:u w:val="single"/>
        </w:rPr>
      </w:pPr>
      <w:r>
        <w:t xml:space="preserve">My commission expires: </w:t>
      </w:r>
      <w:r>
        <w:rPr>
          <w:u w:val="single"/>
        </w:rPr>
        <w:tab/>
      </w:r>
      <w:r>
        <w:rPr>
          <w:u w:val="single"/>
        </w:rPr>
        <w:tab/>
      </w:r>
      <w:r>
        <w:rPr>
          <w:u w:val="single"/>
        </w:rPr>
        <w:tab/>
      </w:r>
      <w:r>
        <w:rPr>
          <w:u w:val="single"/>
        </w:rPr>
        <w:tab/>
      </w:r>
    </w:p>
    <w:p w:rsidR="00AE1D74" w:rsidRDefault="005B3001" w:rsidP="00AE1D74">
      <w:pPr>
        <w:pStyle w:val="alphapara"/>
      </w:pPr>
    </w:p>
    <w:p w:rsidR="00AE1D74" w:rsidRDefault="005B3001" w:rsidP="00AE1D74">
      <w:pPr>
        <w:jc w:val="center"/>
        <w:rPr>
          <w:b/>
        </w:rPr>
      </w:pPr>
      <w:r>
        <w:rPr>
          <w:b/>
        </w:rPr>
        <w:t xml:space="preserve">PROJECT NAME] SCHEDULE 1 </w:t>
      </w:r>
      <w:r>
        <w:t>CERTIFICATION AND ACKNOWLEDGEMENT</w:t>
      </w:r>
    </w:p>
    <w:p w:rsidR="00AE1D74" w:rsidRDefault="005B3001" w:rsidP="00AE1D74">
      <w:pPr>
        <w:jc w:val="center"/>
        <w:rPr>
          <w:b/>
        </w:rPr>
      </w:pPr>
      <w:r>
        <w:rPr>
          <w:b/>
        </w:rPr>
        <w:t>[DATE]</w:t>
      </w:r>
    </w:p>
    <w:p w:rsidR="00AE1D74" w:rsidRDefault="005B3001" w:rsidP="00AE1D74">
      <w:pPr>
        <w:jc w:val="center"/>
        <w:rPr>
          <w:b/>
        </w:rPr>
      </w:pPr>
    </w:p>
    <w:p w:rsidR="00AE1D74" w:rsidRDefault="005B3001" w:rsidP="00AE1D74">
      <w:pPr>
        <w:jc w:val="center"/>
        <w:rPr>
          <w:b/>
        </w:rPr>
      </w:pPr>
    </w:p>
    <w:p w:rsidR="00AE1D74" w:rsidRDefault="005B3001"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w:t>
      </w:r>
      <w:r>
        <w:rPr>
          <w:b/>
          <w:u w:val="single"/>
        </w:rPr>
        <w:t>e Date</w:t>
      </w:r>
      <w:r>
        <w:rPr>
          <w:b/>
        </w:rPr>
        <w:tab/>
      </w:r>
      <w:r>
        <w:rPr>
          <w:b/>
          <w:u w:val="single"/>
        </w:rPr>
        <w:t>Date Performance Commences</w:t>
      </w:r>
    </w:p>
    <w:p w:rsidR="00AE1D74" w:rsidRDefault="005B3001" w:rsidP="00AE1D74">
      <w:pPr>
        <w:rPr>
          <w:u w:val="single"/>
        </w:rPr>
      </w:pPr>
    </w:p>
    <w:p w:rsidR="00AE1D74" w:rsidRDefault="005B3001" w:rsidP="00AE1D74">
      <w:pPr>
        <w:pStyle w:val="alphapara"/>
      </w:pPr>
      <w:r>
        <w:t xml:space="preserve"> </w:t>
      </w:r>
    </w:p>
    <w:p w:rsidR="00AE1D74" w:rsidRDefault="005B3001"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5B3001"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5B3001" w:rsidP="00AE1D74">
      <w:pPr>
        <w:pStyle w:val="alphapara"/>
      </w:pPr>
      <w:r>
        <w:t xml:space="preserve">23.4.5.7.9.2.4 </w:t>
      </w:r>
      <w:r>
        <w:tab/>
        <w:t>Such certifications shall be submitted concu</w:t>
      </w:r>
      <w:r>
        <w:t xml:space="preserve">rrent with the request for a Competitive Entry Exemption and each time the ISO requests a resubmittal of a certification, until the Generator’s or UDR project’s Entry Date. </w:t>
      </w:r>
    </w:p>
    <w:p w:rsidR="00AE1D74" w:rsidRDefault="005B3001" w:rsidP="00AE1D74">
      <w:pPr>
        <w:pStyle w:val="alphapara"/>
      </w:pPr>
      <w:r>
        <w:t xml:space="preserve">23.4.5.7.9.2.5 </w:t>
      </w:r>
      <w:r>
        <w:tab/>
        <w:t>The Generator or UDR project must notify the ISO if information in</w:t>
      </w:r>
      <w:r>
        <w:t xml:space="preserve"> a certification ceases to be true, promptly upon such occurrence or learning information previously provided was not true.</w:t>
      </w:r>
    </w:p>
    <w:p w:rsidR="00AE1D74" w:rsidRDefault="005B3001" w:rsidP="00AE1D74">
      <w:pPr>
        <w:pStyle w:val="alphapara"/>
      </w:pPr>
      <w:r>
        <w:t xml:space="preserve">23.4.5.7.9.2.6 </w:t>
      </w:r>
      <w:r>
        <w:tab/>
        <w:t>Failure to provide, without prior notification, information or cooperation consistent with any certification shall b</w:t>
      </w:r>
      <w:r>
        <w:t xml:space="preserve">e considered a false, misleading, or inaccurate submission for purposes of </w:t>
      </w:r>
      <w:r w:rsidRPr="00F0586F">
        <w:t>Section 23.4.5.7.9.5.</w:t>
      </w:r>
    </w:p>
    <w:p w:rsidR="00AE1D74" w:rsidRDefault="005B3001" w:rsidP="00AE1D74">
      <w:pPr>
        <w:pStyle w:val="alphapara"/>
      </w:pPr>
      <w:r>
        <w:t>23.4.5.7.9.2.7</w:t>
      </w:r>
      <w:r>
        <w:tab/>
        <w:t>Where a notification is provided to the ISO, within 2 business days of receipt of a request from the ISO for information or cooperation, that th</w:t>
      </w:r>
      <w:r>
        <w:t xml:space="preserve">e information or cooperation requested will not be provided, such refusal will not be </w:t>
      </w:r>
      <w:r w:rsidRPr="00F0586F">
        <w:t>considered a false, misleading, or inaccurate submission for purposes of Section 23.4.5.7.9.5 as</w:t>
      </w:r>
      <w:r>
        <w:t xml:space="preserve"> long as the information is provided by the earlier of a mutually agreed u</w:t>
      </w:r>
      <w:r>
        <w:t>pon deadline or thirty (30) calendar days.  A refusal to provide information or any other failure to provide information by that deadline will make the Generator or UDR project requesting a Competitive Entry Exemption ineligible for such exemption, and suc</w:t>
      </w:r>
      <w:r>
        <w:t xml:space="preserve">h Generator or UDR project shall be subject to the Mitigation Net CONE Offer Floor (such value based on the date it first offers UCAP, in accordance with Section </w:t>
      </w:r>
      <w:r w:rsidRPr="00F0586F">
        <w:t>23.4.5.7.3.7,</w:t>
      </w:r>
      <w:r>
        <w:t xml:space="preserve"> and adjusted annually in accordance with Section 23.4.5.7 of the Services Tariff</w:t>
      </w:r>
      <w:r>
        <w:t>.)</w:t>
      </w:r>
    </w:p>
    <w:p w:rsidR="00AE1D74" w:rsidRDefault="005B3001" w:rsidP="00AE1D74">
      <w:pPr>
        <w:pStyle w:val="Heading4"/>
        <w:rPr>
          <w:b w:val="0"/>
        </w:rPr>
      </w:pPr>
      <w:r>
        <w:t xml:space="preserve">23.4.5.7.9.3 </w:t>
      </w:r>
      <w:r>
        <w:tab/>
        <w:t>Timing for Requests, Required Submittals, and Withdrawals</w:t>
      </w:r>
    </w:p>
    <w:p w:rsidR="00AE1D74" w:rsidRDefault="005B3001"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w:t>
      </w:r>
      <w:r>
        <w:t xml:space="preserve">The ISO may request additional information and updated certifications at any time prior to a Generator’s or UDR project’s Entry Date.  A Generator or UDR project that is granted an exemption pursuant to this </w:t>
      </w:r>
      <w:r w:rsidRPr="00F0586F">
        <w:t>Section 23.4.5.7.9, shall</w:t>
      </w:r>
      <w:r>
        <w:t xml:space="preserve"> be required to submit </w:t>
      </w:r>
      <w:r>
        <w:t xml:space="preserve">an executed Certification and Acknowledgement form set forth in Section </w:t>
      </w:r>
      <w:r w:rsidRPr="00F0586F">
        <w:t>23.4.5.7.9.2 of</w:t>
      </w:r>
      <w:r>
        <w:t xml:space="preserve"> the Services Tariff, updated as appropriate, upon its Entry Date.</w:t>
      </w:r>
    </w:p>
    <w:p w:rsidR="00AE1D74" w:rsidRDefault="005B3001" w:rsidP="00AE1D74">
      <w:pPr>
        <w:pStyle w:val="alphapara"/>
      </w:pPr>
      <w:r>
        <w:t>23.4.5.7.9.3.2</w:t>
      </w:r>
      <w:r>
        <w:tab/>
        <w:t>Requests for Competitive Entry Exemptions for Generators or UDR projects in Class Years</w:t>
      </w:r>
      <w:r>
        <w:t xml:space="preserve">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 Attachment S.</w:t>
      </w:r>
      <w:r>
        <w:t xml:space="preserve">  </w:t>
      </w:r>
      <w:r>
        <w:t xml:space="preserve">A </w:t>
      </w:r>
      <w:r>
        <w:t>Generator or UDR project t</w:t>
      </w:r>
      <w:r>
        <w: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 a Generator or UDR project is exempt, subj</w:t>
      </w:r>
      <w:r>
        <w:t xml:space="preserve">ect to any required further submissions of information, or not exempt under the Competitive Entry Exemption, prior to </w:t>
      </w:r>
      <w:r w:rsidRPr="00F0586F">
        <w:t xml:space="preserve">the Initial Decision Period within which a Developer must provide an Acceptance Notice or Non-Acceptance Notice to the ISO in response to </w:t>
      </w:r>
      <w:r w:rsidRPr="00F0586F">
        <w:t xml:space="preserve">the first </w:t>
      </w:r>
      <w:r>
        <w:t>Project Cost Allocation issued by the ISO to the Developer.</w:t>
      </w:r>
    </w:p>
    <w:p w:rsidR="00AE1D74" w:rsidRDefault="005B3001" w:rsidP="00AE1D74">
      <w:pPr>
        <w:pStyle w:val="alphapara"/>
      </w:pPr>
      <w:r>
        <w:t>23.4.5.7.9.3.3</w:t>
      </w:r>
      <w:r>
        <w:tab/>
        <w:t>A Generator or UDR project that submits a request for a Competitive Entry Exemption, including the required Certification and Acknowledgement, responses to information req</w:t>
      </w:r>
      <w:r>
        <w:t>uests, and resubmittal, but (a) enters into a “non-qualifying contractual relationship” or (b) enters into an unexecuted agreement, written or unwritten, with a Non-Qualifying Entry Sponsor that would support the development of the Project, except those ag</w:t>
      </w:r>
      <w:r>
        <w:t xml:space="preserve">reements identified </w:t>
      </w:r>
      <w:r w:rsidRPr="00F0586F">
        <w:t>in 23.4.5.7. 9.1.3</w:t>
      </w:r>
      <w:r>
        <w:t xml:space="preserve"> that would not constitute a “non-qualifying contractual relationship, may withdraw such request, provided that it notifies the ISO that it has entered into such “non-qualifying contractual relationship” within 2 busin</w:t>
      </w:r>
      <w:r>
        <w:t xml:space="preserve">ess days of doing so.  A Generator or UDR project seeking to withdraw its request pursuant to this </w:t>
      </w:r>
      <w:r>
        <w:t>s</w:t>
      </w:r>
      <w:r>
        <w:t xml:space="preserve">ection </w:t>
      </w:r>
      <w:r w:rsidRPr="00F0586F">
        <w:t>23.4.5.7.9.3.3 shall</w:t>
      </w:r>
      <w:r>
        <w:t xml:space="preserve"> be subject to the Mitigation Net CONE Offer Floor (such value calculated based on its the date it first </w:t>
      </w:r>
      <w:r w:rsidRPr="00482892">
        <w:t>o</w:t>
      </w:r>
      <w:r>
        <w:t>ffers UCAP, in accordan</w:t>
      </w:r>
      <w:r>
        <w:t>ce with Sectio</w:t>
      </w:r>
      <w:r w:rsidRPr="00F0586F">
        <w:t xml:space="preserve">n 23.4.5.7.3.7, and adjusted annually in accordance with Section </w:t>
      </w:r>
      <w:r>
        <w:t>23.4.5.7 of the Services Tariff,) but will not be subject to the provisions of Section 23.4.5.7.9.5.</w:t>
      </w:r>
    </w:p>
    <w:p w:rsidR="00AE1D74" w:rsidRDefault="005B3001" w:rsidP="00AE1D74">
      <w:pPr>
        <w:pStyle w:val="Heading4"/>
        <w:rPr>
          <w:b w:val="0"/>
        </w:rPr>
      </w:pPr>
      <w:r>
        <w:t>23.4.5.7.9.4</w:t>
      </w:r>
      <w:r>
        <w:tab/>
        <w:t>Notifications</w:t>
      </w:r>
    </w:p>
    <w:p w:rsidR="00AE1D74" w:rsidRDefault="005B3001" w:rsidP="00AE1D74">
      <w:pPr>
        <w:pStyle w:val="alphapara"/>
      </w:pPr>
      <w:r>
        <w:t>23.4.5.7.9.4.1</w:t>
      </w:r>
      <w:r>
        <w:tab/>
        <w:t xml:space="preserve">The ISO shall post on its website </w:t>
      </w:r>
      <w:r>
        <w:t xml:space="preserve">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w:t>
      </w:r>
      <w:r w:rsidRPr="00482892">
        <w:t xml:space="preserve">xecuted Class Year Interconnection Facilities Study Agreement and deposit.)  </w:t>
      </w:r>
      <w:r>
        <w:t>The ISO shall update the list as necessary.  The ISO shall also post on its website whether a request for a Competitive Entry Exemption was denied, or granted, as soon as its dete</w:t>
      </w:r>
      <w:r>
        <w:t>rmination is final.</w:t>
      </w:r>
    </w:p>
    <w:p w:rsidR="00AE1D74" w:rsidRDefault="005B3001" w:rsidP="00AE1D74">
      <w:pPr>
        <w:pStyle w:val="alphapara"/>
      </w:pPr>
      <w:r>
        <w:t>23.4.5.7.9.4.2</w:t>
      </w:r>
      <w:r>
        <w:tab/>
        <w:t>Concurrent with the ISO posting of its final determination, the Market Monitoring Unit shall publish a report on the ISO’s determination in accordance with Section</w:t>
      </w:r>
      <w:r>
        <w:t>s</w:t>
      </w:r>
      <w:r>
        <w:t xml:space="preserve"> 30.4.6.2.1</w:t>
      </w:r>
      <w:r w:rsidRPr="00482892">
        <w:t xml:space="preserve">2 </w:t>
      </w:r>
      <w:r>
        <w:t xml:space="preserve">and 30.10.4 </w:t>
      </w:r>
      <w:r w:rsidRPr="00482892">
        <w:t>of</w:t>
      </w:r>
      <w:r>
        <w:t xml:space="preserve"> Attachment O to th</w:t>
      </w:r>
      <w:r>
        <w:t>e</w:t>
      </w:r>
      <w:r>
        <w:t xml:space="preserve"> Services </w:t>
      </w:r>
      <w:r>
        <w:t>Tariff.</w:t>
      </w:r>
    </w:p>
    <w:p w:rsidR="00AE1D74" w:rsidRDefault="005B3001" w:rsidP="00AE1D74">
      <w:pPr>
        <w:pStyle w:val="Heading4"/>
        <w:rPr>
          <w:b w:val="0"/>
        </w:rPr>
      </w:pPr>
      <w:r>
        <w:t>23.4.5.7.9.5</w:t>
      </w:r>
      <w:r>
        <w:tab/>
        <w:t>Revocation</w:t>
      </w:r>
    </w:p>
    <w:p w:rsidR="00AE1D74" w:rsidRDefault="005B3001" w:rsidP="00AE1D74">
      <w:pPr>
        <w:pStyle w:val="alphapara"/>
      </w:pPr>
      <w:r>
        <w:t>23.4.5.7.9.5.1</w:t>
      </w:r>
      <w:r>
        <w:tab/>
        <w:t>The submission of false, misleading, or inaccurate information, or the failure to submit requested information in connection with a request for a Competitive Entry Exemption shall constitute a violation of the</w:t>
      </w:r>
      <w:r>
        <w:t xml:space="preserve"> Services Tariff.  Such violation shall be reported, by the ISO, to the Market Monitoring Unit and to the Commission’s Office of Enforcement (or any successor to its responsibilities).  </w:t>
      </w:r>
    </w:p>
    <w:p w:rsidR="00AE1D74" w:rsidRDefault="005B3001" w:rsidP="00AE1D74">
      <w:pPr>
        <w:pStyle w:val="alphapara"/>
      </w:pPr>
      <w:r>
        <w:t>23.4.5.7.9.5.2</w:t>
      </w:r>
      <w:r>
        <w:tab/>
        <w:t>Where the ISO reasonably believes that a request for a</w:t>
      </w:r>
      <w:r>
        <w:t xml:space="preserve"> Competitive Entry Exemption was granted based on false, misleading, or inaccurate information, the ISO shall notify the Generator or UDR project that its Competitive Entry Exemption may be revoked, and provided 30 days written notice has been given to the</w:t>
      </w:r>
      <w:r>
        <w:t xml:space="preserv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Enforcement (or any successor to its re</w:t>
      </w:r>
      <w:r>
        <w:t>sponsibilities</w:t>
      </w:r>
      <w:r w:rsidRPr="00F0586F">
        <w:t>,)</w:t>
      </w:r>
      <w:r>
        <w:t xml:space="preserve"> the ISO shall provide the Generator or UDR project an opportunity to explain any statement, information, or action.  The ISO cannot revoke the Competitive Entry Exemption until after the 30 days written notice period has </w:t>
      </w:r>
      <w:r w:rsidRPr="00F0586F">
        <w:t>expired</w:t>
      </w:r>
      <w:r>
        <w:t>, unless or</w:t>
      </w:r>
      <w:r>
        <w:t>dered to do so by the Commission.</w:t>
      </w:r>
    </w:p>
    <w:p w:rsidR="00A27962" w:rsidRPr="00A44267" w:rsidRDefault="005B3001" w:rsidP="00A44267">
      <w:pPr>
        <w:pStyle w:val="alphapara"/>
      </w:pPr>
      <w:r w:rsidRPr="00A44267">
        <w:t>23.4.5.7.10</w:t>
      </w:r>
      <w:r w:rsidRPr="00A44267">
        <w:tab/>
        <w:t xml:space="preserve">The ISO shall post on its website the identity of the project in a Mitigated Capacity Zone and the determination of either exempt or non-exempt as soon as the determination is final.  Concurrent with the ISO’s </w:t>
      </w:r>
      <w:r w:rsidRPr="00A44267">
        <w:t>posting, the Market Monitoring Unit shall publish a report on the ISO’s determinations, as further specified in Section</w:t>
      </w:r>
      <w:r>
        <w:t>s</w:t>
      </w:r>
      <w:r w:rsidRPr="00A44267">
        <w:t xml:space="preserve"> 30.4.6.2.12 </w:t>
      </w:r>
      <w:r>
        <w:t xml:space="preserve">and 30.10.4 </w:t>
      </w:r>
      <w:r w:rsidRPr="00A44267">
        <w:t xml:space="preserve">of Attachment O to this Services Tariff. </w:t>
      </w:r>
    </w:p>
    <w:p w:rsidR="002B7F3F" w:rsidRPr="00C25F38" w:rsidRDefault="005B3001" w:rsidP="00C25F38">
      <w:pPr>
        <w:pStyle w:val="alphapara"/>
      </w:pPr>
      <w:r>
        <w:t>23.4.5.7.11</w:t>
      </w:r>
      <w:r>
        <w:tab/>
        <w:t>Mitigated UCAP that is subject to an Offer Floor shall re</w:t>
      </w:r>
      <w:r>
        <w:t>main subject to the requirements of Section 23.4.5.4, and if the Offer Floor is higher than the applicable offer cap shall submit offers not lower than the applicable Offer Floor.</w:t>
      </w:r>
    </w:p>
    <w:sectPr w:rsidR="002B7F3F" w:rsidRPr="00C25F38"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F0" w:rsidRDefault="00CF11F0" w:rsidP="00CF11F0">
      <w:r>
        <w:separator/>
      </w:r>
    </w:p>
  </w:endnote>
  <w:endnote w:type="continuationSeparator" w:id="0">
    <w:p w:rsidR="00CF11F0" w:rsidRDefault="00CF11F0" w:rsidP="00CF1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F0" w:rsidRDefault="005B3001">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CF11F0">
      <w:rPr>
        <w:rFonts w:ascii="Arial" w:eastAsia="Arial" w:hAnsi="Arial" w:cs="Arial"/>
        <w:color w:val="000000"/>
        <w:sz w:val="16"/>
      </w:rPr>
      <w:fldChar w:fldCharType="begin"/>
    </w:r>
    <w:r>
      <w:rPr>
        <w:rFonts w:ascii="Arial" w:eastAsia="Arial" w:hAnsi="Arial" w:cs="Arial"/>
        <w:color w:val="000000"/>
        <w:sz w:val="16"/>
      </w:rPr>
      <w:instrText>PAGE</w:instrText>
    </w:r>
    <w:r w:rsidR="00CF11F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F0" w:rsidRDefault="005B3001">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CF11F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11F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F0" w:rsidRDefault="005B3001">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CF11F0">
      <w:rPr>
        <w:rFonts w:ascii="Arial" w:eastAsia="Arial" w:hAnsi="Arial" w:cs="Arial"/>
        <w:color w:val="000000"/>
        <w:sz w:val="16"/>
      </w:rPr>
      <w:fldChar w:fldCharType="begin"/>
    </w:r>
    <w:r>
      <w:rPr>
        <w:rFonts w:ascii="Arial" w:eastAsia="Arial" w:hAnsi="Arial" w:cs="Arial"/>
        <w:color w:val="000000"/>
        <w:sz w:val="16"/>
      </w:rPr>
      <w:instrText>PAGE</w:instrText>
    </w:r>
    <w:r w:rsidR="00CF11F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F0" w:rsidRDefault="00CF11F0" w:rsidP="00CF11F0">
      <w:r>
        <w:separator/>
      </w:r>
    </w:p>
  </w:footnote>
  <w:footnote w:type="continuationSeparator" w:id="0">
    <w:p w:rsidR="00CF11F0" w:rsidRDefault="00CF11F0" w:rsidP="00CF1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F0" w:rsidRDefault="005B3001">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F0" w:rsidRDefault="005B30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F0" w:rsidRDefault="005B300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9F22668">
      <w:start w:val="1"/>
      <w:numFmt w:val="bullet"/>
      <w:pStyle w:val="Bulletpara"/>
      <w:lvlText w:val=""/>
      <w:lvlJc w:val="left"/>
      <w:pPr>
        <w:tabs>
          <w:tab w:val="num" w:pos="720"/>
        </w:tabs>
        <w:ind w:left="720" w:hanging="360"/>
      </w:pPr>
      <w:rPr>
        <w:rFonts w:ascii="Symbol" w:hAnsi="Symbol" w:hint="default"/>
      </w:rPr>
    </w:lvl>
    <w:lvl w:ilvl="1" w:tplc="B7EC87EC" w:tentative="1">
      <w:start w:val="1"/>
      <w:numFmt w:val="bullet"/>
      <w:lvlText w:val="o"/>
      <w:lvlJc w:val="left"/>
      <w:pPr>
        <w:tabs>
          <w:tab w:val="num" w:pos="1440"/>
        </w:tabs>
        <w:ind w:left="1440" w:hanging="360"/>
      </w:pPr>
      <w:rPr>
        <w:rFonts w:ascii="Courier New" w:hAnsi="Courier New" w:cs="Courier New" w:hint="default"/>
      </w:rPr>
    </w:lvl>
    <w:lvl w:ilvl="2" w:tplc="F9E20E8E" w:tentative="1">
      <w:start w:val="1"/>
      <w:numFmt w:val="bullet"/>
      <w:lvlText w:val=""/>
      <w:lvlJc w:val="left"/>
      <w:pPr>
        <w:tabs>
          <w:tab w:val="num" w:pos="2160"/>
        </w:tabs>
        <w:ind w:left="2160" w:hanging="360"/>
      </w:pPr>
      <w:rPr>
        <w:rFonts w:ascii="Wingdings" w:hAnsi="Wingdings" w:hint="default"/>
      </w:rPr>
    </w:lvl>
    <w:lvl w:ilvl="3" w:tplc="AF944B04" w:tentative="1">
      <w:start w:val="1"/>
      <w:numFmt w:val="bullet"/>
      <w:lvlText w:val=""/>
      <w:lvlJc w:val="left"/>
      <w:pPr>
        <w:tabs>
          <w:tab w:val="num" w:pos="2880"/>
        </w:tabs>
        <w:ind w:left="2880" w:hanging="360"/>
      </w:pPr>
      <w:rPr>
        <w:rFonts w:ascii="Symbol" w:hAnsi="Symbol" w:hint="default"/>
      </w:rPr>
    </w:lvl>
    <w:lvl w:ilvl="4" w:tplc="54DE4870" w:tentative="1">
      <w:start w:val="1"/>
      <w:numFmt w:val="bullet"/>
      <w:lvlText w:val="o"/>
      <w:lvlJc w:val="left"/>
      <w:pPr>
        <w:tabs>
          <w:tab w:val="num" w:pos="3600"/>
        </w:tabs>
        <w:ind w:left="3600" w:hanging="360"/>
      </w:pPr>
      <w:rPr>
        <w:rFonts w:ascii="Courier New" w:hAnsi="Courier New" w:cs="Courier New" w:hint="default"/>
      </w:rPr>
    </w:lvl>
    <w:lvl w:ilvl="5" w:tplc="601EEA2C" w:tentative="1">
      <w:start w:val="1"/>
      <w:numFmt w:val="bullet"/>
      <w:lvlText w:val=""/>
      <w:lvlJc w:val="left"/>
      <w:pPr>
        <w:tabs>
          <w:tab w:val="num" w:pos="4320"/>
        </w:tabs>
        <w:ind w:left="4320" w:hanging="360"/>
      </w:pPr>
      <w:rPr>
        <w:rFonts w:ascii="Wingdings" w:hAnsi="Wingdings" w:hint="default"/>
      </w:rPr>
    </w:lvl>
    <w:lvl w:ilvl="6" w:tplc="5D7CCE24" w:tentative="1">
      <w:start w:val="1"/>
      <w:numFmt w:val="bullet"/>
      <w:lvlText w:val=""/>
      <w:lvlJc w:val="left"/>
      <w:pPr>
        <w:tabs>
          <w:tab w:val="num" w:pos="5040"/>
        </w:tabs>
        <w:ind w:left="5040" w:hanging="360"/>
      </w:pPr>
      <w:rPr>
        <w:rFonts w:ascii="Symbol" w:hAnsi="Symbol" w:hint="default"/>
      </w:rPr>
    </w:lvl>
    <w:lvl w:ilvl="7" w:tplc="F8E871FE" w:tentative="1">
      <w:start w:val="1"/>
      <w:numFmt w:val="bullet"/>
      <w:lvlText w:val="o"/>
      <w:lvlJc w:val="left"/>
      <w:pPr>
        <w:tabs>
          <w:tab w:val="num" w:pos="5760"/>
        </w:tabs>
        <w:ind w:left="5760" w:hanging="360"/>
      </w:pPr>
      <w:rPr>
        <w:rFonts w:ascii="Courier New" w:hAnsi="Courier New" w:cs="Courier New" w:hint="default"/>
      </w:rPr>
    </w:lvl>
    <w:lvl w:ilvl="8" w:tplc="A952540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11F0"/>
    <w:rsid w:val="005B3001"/>
    <w:rsid w:val="00CF1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 w:type="paragraph" w:customStyle="1" w:styleId="Default">
    <w:name w:val="Default"/>
    <w:rsid w:val="007E6D8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9E1EE-BDCF-4851-8B4E-3EE105C0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12030</Words>
  <Characters>68572</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2017-03-23T23:54:00Z</dcterms:created>
  <dcterms:modified xsi:type="dcterms:W3CDTF">2017-03-23T23:54:00Z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