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A1" w:rsidRPr="001B00D6" w:rsidRDefault="00495173" w:rsidP="001B00D6">
      <w:pPr>
        <w:pStyle w:val="Heading1"/>
      </w:pPr>
      <w:bookmarkStart w:id="0" w:name="_Toc260839783"/>
      <w:r w:rsidRPr="001B00D6">
        <w:t>3</w:t>
      </w:r>
      <w:r w:rsidRPr="001B00D6">
        <w:t>5</w:t>
      </w:r>
      <w:r w:rsidRPr="001B00D6">
        <w:tab/>
      </w:r>
      <w:r>
        <w:t xml:space="preserve">Attachment CC – </w:t>
      </w:r>
      <w:r w:rsidRPr="001B00D6">
        <w:t>Joint Operating Agreement</w:t>
      </w:r>
      <w:r w:rsidRPr="001B00D6">
        <w:t xml:space="preserve"> </w:t>
      </w:r>
      <w:r w:rsidRPr="001B00D6">
        <w:t xml:space="preserve">Among </w:t>
      </w:r>
      <w:r>
        <w:t>a</w:t>
      </w:r>
      <w:r w:rsidRPr="001B00D6">
        <w:t>nd Between</w:t>
      </w:r>
      <w:r w:rsidRPr="001B00D6">
        <w:t xml:space="preserve"> </w:t>
      </w:r>
      <w:r w:rsidRPr="001B00D6">
        <w:t>New York Independent System Operator Inc.</w:t>
      </w:r>
      <w:r w:rsidRPr="001B00D6">
        <w:t xml:space="preserve"> a</w:t>
      </w:r>
      <w:r w:rsidRPr="001B00D6">
        <w:t>nd</w:t>
      </w:r>
      <w:r w:rsidRPr="001B00D6">
        <w:t xml:space="preserve"> </w:t>
      </w:r>
      <w:r w:rsidRPr="001B00D6">
        <w:t>PJM Interconnection, L.L.C.</w:t>
      </w:r>
      <w:bookmarkEnd w:id="0"/>
    </w:p>
    <w:p w:rsidR="00430AA1" w:rsidRPr="00FC13F1" w:rsidRDefault="00495173" w:rsidP="003C29F9">
      <w:pPr>
        <w:pStyle w:val="Bodypara"/>
      </w:pPr>
      <w:r w:rsidRPr="00FC13F1">
        <w:t xml:space="preserve">This Joint Operating Agreement (“Agreement”) dated this ___day of May 2007, is entered into among and between the following parties: </w:t>
      </w:r>
    </w:p>
    <w:p w:rsidR="00430AA1" w:rsidRPr="00FC13F1" w:rsidRDefault="00495173" w:rsidP="009029D4">
      <w:pPr>
        <w:pStyle w:val="BlockText"/>
      </w:pPr>
      <w:r w:rsidRPr="00FC13F1">
        <w:t>PJM Interconnection, L.L.C. (“PJM”) a Delaware limited liability company having a place of business at 955 Jefferson Avenu</w:t>
      </w:r>
      <w:r w:rsidRPr="00FC13F1">
        <w:t>e, Valley Forge Corporate Center, Norristown, Pennsylvania 19403</w:t>
      </w:r>
    </w:p>
    <w:p w:rsidR="00430AA1" w:rsidRPr="00FC13F1" w:rsidRDefault="00495173" w:rsidP="001B00D6">
      <w:pPr>
        <w:pStyle w:val="BlockText"/>
      </w:pPr>
      <w:r w:rsidRPr="00FC13F1">
        <w:t xml:space="preserve">New York Independent System Operator Inc. (“NYISO”) a not-for-profit corporation established under the laws of </w:t>
      </w:r>
      <w:smartTag w:uri="urn:schemas-microsoft-com:office:smarttags" w:element="place">
        <w:smartTag w:uri="urn:schemas-microsoft-com:office:smarttags" w:element="PlaceName">
          <w:r w:rsidRPr="00FC13F1">
            <w:t>New York</w:t>
          </w:r>
        </w:smartTag>
        <w:r w:rsidRPr="00FC13F1">
          <w:t xml:space="preserve"> </w:t>
        </w:r>
        <w:smartTag w:uri="urn:schemas-microsoft-com:office:smarttags" w:element="PlaceType">
          <w:r w:rsidRPr="00FC13F1">
            <w:t>State</w:t>
          </w:r>
        </w:smartTag>
      </w:smartTag>
      <w:r w:rsidRPr="00FC13F1">
        <w:t xml:space="preserve"> having a place of business at </w:t>
      </w:r>
      <w:smartTag w:uri="urn:schemas-microsoft-com:office:smarttags" w:element="address">
        <w:smartTag w:uri="urn:schemas-microsoft-com:office:smarttags" w:element="Street">
          <w:r w:rsidRPr="00FC13F1">
            <w:t>10 Krey Boulevard</w:t>
          </w:r>
        </w:smartTag>
        <w:r w:rsidRPr="00FC13F1">
          <w:t xml:space="preserve">, </w:t>
        </w:r>
        <w:smartTag w:uri="urn:schemas-microsoft-com:office:smarttags" w:element="City">
          <w:r w:rsidRPr="00FC13F1">
            <w:t>Rensselaer</w:t>
          </w:r>
        </w:smartTag>
        <w:r w:rsidRPr="00FC13F1">
          <w:t xml:space="preserve">, </w:t>
        </w:r>
        <w:smartTag w:uri="urn:schemas-microsoft-com:office:smarttags" w:element="State">
          <w:r w:rsidRPr="00FC13F1">
            <w:t xml:space="preserve">New </w:t>
          </w:r>
          <w:r w:rsidRPr="00FC13F1">
            <w:t>York</w:t>
          </w:r>
        </w:smartTag>
        <w:r w:rsidRPr="00FC13F1">
          <w:t xml:space="preserve"> </w:t>
        </w:r>
        <w:smartTag w:uri="urn:schemas-microsoft-com:office:smarttags" w:element="PostalCode">
          <w:r w:rsidRPr="00FC13F1">
            <w:t>12144</w:t>
          </w:r>
        </w:smartTag>
      </w:smartTag>
      <w:r>
        <w:t>.</w:t>
      </w:r>
    </w:p>
    <w:sectPr w:rsidR="00430AA1" w:rsidRPr="00FC13F1" w:rsidSect="00F311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8D4" w:rsidRDefault="00EC68D4" w:rsidP="00EC68D4">
      <w:r>
        <w:separator/>
      </w:r>
    </w:p>
  </w:endnote>
  <w:endnote w:type="continuationSeparator" w:id="0">
    <w:p w:rsidR="00EC68D4" w:rsidRDefault="00EC68D4" w:rsidP="00EC6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8D4" w:rsidRDefault="0049517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EC68D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C68D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8D4" w:rsidRDefault="0049517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EC68D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EC68D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8D4" w:rsidRDefault="0049517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EC68D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C68D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8D4" w:rsidRDefault="00EC68D4" w:rsidP="00EC68D4">
      <w:r>
        <w:separator/>
      </w:r>
    </w:p>
  </w:footnote>
  <w:footnote w:type="continuationSeparator" w:id="0">
    <w:p w:rsidR="00EC68D4" w:rsidRDefault="00EC68D4" w:rsidP="00EC6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8D4" w:rsidRDefault="0049517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8D4" w:rsidRDefault="0049517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</w:t>
    </w:r>
    <w:r>
      <w:rPr>
        <w:rFonts w:ascii="Arial" w:eastAsia="Arial" w:hAnsi="Arial" w:cs="Arial"/>
        <w:color w:val="000000"/>
        <w:sz w:val="16"/>
      </w:rPr>
      <w:t>--&gt; 35 OATT Attachment CC - Joint Operating Agreement Among And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8D4" w:rsidRDefault="0049517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</w:t>
    </w:r>
    <w:r>
      <w:rPr>
        <w:rFonts w:ascii="Arial" w:eastAsia="Arial" w:hAnsi="Arial" w:cs="Arial"/>
        <w:color w:val="000000"/>
        <w:sz w:val="16"/>
      </w:rPr>
      <w:t>mong And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9B32F0"/>
    <w:multiLevelType w:val="hybridMultilevel"/>
    <w:tmpl w:val="1E308E88"/>
    <w:lvl w:ilvl="0" w:tplc="70A84C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3A83C3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6030A6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52C66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9B61C2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5868F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B280C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33009F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68C212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775374A"/>
    <w:multiLevelType w:val="hybridMultilevel"/>
    <w:tmpl w:val="F5EC19CC"/>
    <w:lvl w:ilvl="0" w:tplc="FFC60E5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BE5F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E65C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0A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54A0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DC91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23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824A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2A1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1256AC0"/>
    <w:multiLevelType w:val="hybridMultilevel"/>
    <w:tmpl w:val="A2426FF8"/>
    <w:lvl w:ilvl="0" w:tplc="966880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8E83C6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892AD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FFAB6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A10CF9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516A5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AF221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A500A6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B7EAA6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DE3DDB"/>
    <w:multiLevelType w:val="hybridMultilevel"/>
    <w:tmpl w:val="4336EA44"/>
    <w:lvl w:ilvl="0" w:tplc="0960EF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5B8D1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AD6AB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3807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9A0C11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36C35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292EC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784595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AD947A1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2A749B"/>
    <w:multiLevelType w:val="hybridMultilevel"/>
    <w:tmpl w:val="EBD879C0"/>
    <w:lvl w:ilvl="0" w:tplc="3B326B2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plc="B91A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5441F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E584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B8FA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EE28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DAF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6866B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F694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7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0">
    <w:nsid w:val="47CE6D03"/>
    <w:multiLevelType w:val="multilevel"/>
    <w:tmpl w:val="A1ACF1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0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2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06A2B64"/>
    <w:multiLevelType w:val="hybridMultilevel"/>
    <w:tmpl w:val="BFF24B80"/>
    <w:lvl w:ilvl="0" w:tplc="1A885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18CCD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48281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71E34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A82E1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A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9F81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DE6B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5CADB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71739E9"/>
    <w:multiLevelType w:val="hybridMultilevel"/>
    <w:tmpl w:val="B29C98A0"/>
    <w:lvl w:ilvl="0" w:tplc="B1B863A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FA24DA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361AEA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14A8E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10A30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DBC260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B248F3C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71A0753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C7522DB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6C4BCD"/>
    <w:multiLevelType w:val="hybridMultilevel"/>
    <w:tmpl w:val="D486CF1A"/>
    <w:lvl w:ilvl="0" w:tplc="CE24E30A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A7C6D51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163E86DC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4C1EA89E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 w:tplc="334EB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98A4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56A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2635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46EF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5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7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20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36"/>
  </w:num>
  <w:num w:numId="7">
    <w:abstractNumId w:val="14"/>
  </w:num>
  <w:num w:numId="8">
    <w:abstractNumId w:val="15"/>
  </w:num>
  <w:num w:numId="9">
    <w:abstractNumId w:val="33"/>
  </w:num>
  <w:num w:numId="10">
    <w:abstractNumId w:val="13"/>
  </w:num>
  <w:num w:numId="11">
    <w:abstractNumId w:val="34"/>
  </w:num>
  <w:num w:numId="12">
    <w:abstractNumId w:val="21"/>
  </w:num>
  <w:num w:numId="13">
    <w:abstractNumId w:val="19"/>
  </w:num>
  <w:num w:numId="14">
    <w:abstractNumId w:val="16"/>
  </w:num>
  <w:num w:numId="15">
    <w:abstractNumId w:val="12"/>
  </w:num>
  <w:num w:numId="16">
    <w:abstractNumId w:val="30"/>
  </w:num>
  <w:num w:numId="17">
    <w:abstractNumId w:val="0"/>
  </w:num>
  <w:num w:numId="18">
    <w:abstractNumId w:val="24"/>
  </w:num>
  <w:num w:numId="19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32"/>
  </w:num>
  <w:num w:numId="22">
    <w:abstractNumId w:val="10"/>
  </w:num>
  <w:num w:numId="23">
    <w:abstractNumId w:val="8"/>
  </w:num>
  <w:num w:numId="24">
    <w:abstractNumId w:val="27"/>
  </w:num>
  <w:num w:numId="25">
    <w:abstractNumId w:val="25"/>
  </w:num>
  <w:num w:numId="26">
    <w:abstractNumId w:val="6"/>
  </w:num>
  <w:num w:numId="27">
    <w:abstractNumId w:val="29"/>
  </w:num>
  <w:num w:numId="28">
    <w:abstractNumId w:val="11"/>
  </w:num>
  <w:num w:numId="29">
    <w:abstractNumId w:val="26"/>
  </w:num>
  <w:num w:numId="30">
    <w:abstractNumId w:val="22"/>
  </w:num>
  <w:num w:numId="31">
    <w:abstractNumId w:val="18"/>
  </w:num>
  <w:num w:numId="32">
    <w:abstractNumId w:val="17"/>
  </w:num>
  <w:num w:numId="33">
    <w:abstractNumId w:val="9"/>
  </w:num>
  <w:num w:numId="34">
    <w:abstractNumId w:val="23"/>
  </w:num>
  <w:num w:numId="35">
    <w:abstractNumId w:val="1"/>
  </w:num>
  <w:num w:numId="36">
    <w:abstractNumId w:val="37"/>
  </w:num>
  <w:num w:numId="37">
    <w:abstractNumId w:val="28"/>
  </w:num>
  <w:num w:numId="38">
    <w:abstractNumId w:val="31"/>
  </w:num>
  <w:num w:numId="39">
    <w:abstractNumId w:val="4"/>
  </w:num>
  <w:num w:numId="40">
    <w:abstractNumId w:val="38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SpellingErrors/>
  <w:hideGrammaticalErrors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8D4"/>
    <w:rsid w:val="00495173"/>
    <w:rsid w:val="00EC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56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5644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5644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564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5644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FA5644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FA5644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FA5644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FA5644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FA5644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FA5644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FA564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FA5644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uiPriority w:val="99"/>
    <w:rsid w:val="00FA5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A56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A564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A5644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uiPriority w:val="99"/>
    <w:semiHidden/>
    <w:rsid w:val="00FA5644"/>
  </w:style>
  <w:style w:type="paragraph" w:styleId="TOC3">
    <w:name w:val="toc 3"/>
    <w:basedOn w:val="Normal"/>
    <w:next w:val="Normal"/>
    <w:uiPriority w:val="99"/>
    <w:semiHidden/>
    <w:rsid w:val="00FA5644"/>
    <w:pPr>
      <w:ind w:left="480"/>
    </w:pPr>
  </w:style>
  <w:style w:type="paragraph" w:styleId="TOC2">
    <w:name w:val="toc 2"/>
    <w:basedOn w:val="Normal"/>
    <w:next w:val="Normal"/>
    <w:uiPriority w:val="99"/>
    <w:semiHidden/>
    <w:rsid w:val="00FA5644"/>
    <w:pPr>
      <w:ind w:left="240"/>
    </w:pPr>
  </w:style>
  <w:style w:type="character" w:styleId="CommentReference">
    <w:name w:val="annotation reference"/>
    <w:basedOn w:val="DefaultParagraphFont"/>
    <w:semiHidden/>
    <w:rsid w:val="00EC68D4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FA5644"/>
    <w:pPr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FA5644"/>
    <w:rPr>
      <w:rFonts w:cs="Times New Roman"/>
    </w:rPr>
  </w:style>
  <w:style w:type="paragraph" w:styleId="CommentText">
    <w:name w:val="annotation text"/>
    <w:basedOn w:val="Normal"/>
    <w:semiHidden/>
    <w:rsid w:val="00EC68D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C68D4"/>
    <w:rPr>
      <w:b/>
      <w:bCs/>
    </w:rPr>
  </w:style>
  <w:style w:type="paragraph" w:customStyle="1" w:styleId="Level1">
    <w:name w:val="Level 1"/>
    <w:basedOn w:val="Normal"/>
    <w:uiPriority w:val="99"/>
    <w:rsid w:val="00FA5644"/>
    <w:pPr>
      <w:ind w:left="1890" w:hanging="720"/>
    </w:pPr>
  </w:style>
  <w:style w:type="paragraph" w:customStyle="1" w:styleId="Definition">
    <w:name w:val="Definition"/>
    <w:basedOn w:val="Normal"/>
    <w:uiPriority w:val="99"/>
    <w:rsid w:val="00FA5644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FA5644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FA5644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FA5644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FA5644"/>
  </w:style>
  <w:style w:type="paragraph" w:customStyle="1" w:styleId="TOCheading">
    <w:name w:val="TOC heading"/>
    <w:basedOn w:val="Normal"/>
    <w:uiPriority w:val="99"/>
    <w:rsid w:val="00FA5644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FA5644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FA5644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FA564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FA5644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FA5644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FA5644"/>
    <w:pPr>
      <w:numPr>
        <w:numId w:val="5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sid w:val="00FA5644"/>
    <w:rPr>
      <w:b/>
      <w:sz w:val="28"/>
      <w:szCs w:val="28"/>
    </w:rPr>
  </w:style>
  <w:style w:type="paragraph" w:styleId="TOC4">
    <w:name w:val="toc 4"/>
    <w:basedOn w:val="Normal"/>
    <w:next w:val="Normal"/>
    <w:uiPriority w:val="99"/>
    <w:semiHidden/>
    <w:rsid w:val="00FA5644"/>
    <w:pPr>
      <w:ind w:left="720"/>
    </w:pPr>
  </w:style>
  <w:style w:type="paragraph" w:customStyle="1" w:styleId="Bodyparasinglespace">
    <w:name w:val="Body para single space"/>
    <w:basedOn w:val="Normal"/>
    <w:rsid w:val="008460D1"/>
    <w:pPr>
      <w:spacing w:before="120" w:after="120"/>
      <w:ind w:firstLine="720"/>
    </w:pPr>
  </w:style>
  <w:style w:type="paragraph" w:customStyle="1" w:styleId="appendixhead">
    <w:name w:val="appendix head"/>
    <w:basedOn w:val="Heading3"/>
    <w:rsid w:val="00A2379A"/>
    <w:pPr>
      <w:pageBreakBefore/>
    </w:pPr>
  </w:style>
  <w:style w:type="paragraph" w:customStyle="1" w:styleId="appendixsubhead">
    <w:name w:val="appendix subhead"/>
    <w:basedOn w:val="Heading3"/>
    <w:rsid w:val="00A2379A"/>
  </w:style>
  <w:style w:type="paragraph" w:styleId="Caption">
    <w:name w:val="caption"/>
    <w:basedOn w:val="Normal"/>
    <w:next w:val="Normal"/>
    <w:qFormat/>
    <w:rsid w:val="00A2379A"/>
    <w:pPr>
      <w:spacing w:before="120" w:after="240"/>
      <w:jc w:val="center"/>
    </w:pPr>
    <w:rPr>
      <w:b/>
      <w:bCs/>
      <w:sz w:val="20"/>
    </w:rPr>
  </w:style>
  <w:style w:type="paragraph" w:customStyle="1" w:styleId="Numberlist">
    <w:name w:val="Number list"/>
    <w:basedOn w:val="Normal"/>
    <w:rsid w:val="00AF41B9"/>
    <w:pPr>
      <w:spacing w:before="240" w:after="240"/>
      <w:ind w:left="720" w:hanging="720"/>
      <w:jc w:val="both"/>
    </w:pPr>
  </w:style>
  <w:style w:type="paragraph" w:styleId="BlockText">
    <w:name w:val="Block Text"/>
    <w:basedOn w:val="Normal"/>
    <w:rsid w:val="005431A8"/>
    <w:pPr>
      <w:spacing w:before="120" w:after="120"/>
      <w:ind w:left="720" w:right="720"/>
    </w:pPr>
  </w:style>
  <w:style w:type="paragraph" w:styleId="TOC5">
    <w:name w:val="toc 5"/>
    <w:basedOn w:val="Normal"/>
    <w:next w:val="Normal"/>
    <w:semiHidden/>
    <w:rsid w:val="00AD3DA5"/>
    <w:pPr>
      <w:ind w:left="960"/>
    </w:pPr>
  </w:style>
  <w:style w:type="paragraph" w:styleId="TOC6">
    <w:name w:val="toc 6"/>
    <w:basedOn w:val="Normal"/>
    <w:next w:val="Normal"/>
    <w:semiHidden/>
    <w:rsid w:val="00AD3DA5"/>
    <w:pPr>
      <w:ind w:left="1200"/>
    </w:pPr>
  </w:style>
  <w:style w:type="paragraph" w:styleId="TOC7">
    <w:name w:val="toc 7"/>
    <w:basedOn w:val="Normal"/>
    <w:next w:val="Normal"/>
    <w:semiHidden/>
    <w:rsid w:val="00AD3DA5"/>
    <w:pPr>
      <w:ind w:left="1440"/>
    </w:pPr>
  </w:style>
  <w:style w:type="paragraph" w:styleId="TOC8">
    <w:name w:val="toc 8"/>
    <w:basedOn w:val="Normal"/>
    <w:next w:val="Normal"/>
    <w:semiHidden/>
    <w:rsid w:val="00AD3DA5"/>
    <w:pPr>
      <w:ind w:left="1680"/>
    </w:pPr>
  </w:style>
  <w:style w:type="paragraph" w:styleId="TOC9">
    <w:name w:val="toc 9"/>
    <w:basedOn w:val="Normal"/>
    <w:next w:val="Normal"/>
    <w:semiHidden/>
    <w:rsid w:val="00AD3DA5"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9"/>
    <w:locked/>
    <w:rsid w:val="00FA5644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A5644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A5644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A5644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A5644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A5644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A5644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A5644"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A5644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FA5644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A5644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A5644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A5644"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FA5644"/>
    <w:rPr>
      <w:rFonts w:cs="Arial"/>
      <w:bCs/>
      <w:sz w:val="24"/>
      <w:szCs w:val="32"/>
    </w:rPr>
  </w:style>
  <w:style w:type="character" w:customStyle="1" w:styleId="DateChar">
    <w:name w:val="Date Char"/>
    <w:basedOn w:val="DefaultParagraphFont"/>
    <w:link w:val="Date"/>
    <w:uiPriority w:val="99"/>
    <w:locked/>
    <w:rsid w:val="00FA5644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A5644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5644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FA5644"/>
    <w:rPr>
      <w:sz w:val="24"/>
      <w:szCs w:val="24"/>
    </w:rPr>
  </w:style>
  <w:style w:type="paragraph" w:styleId="Revision">
    <w:name w:val="Revision"/>
    <w:hidden/>
    <w:uiPriority w:val="99"/>
    <w:semiHidden/>
    <w:rsid w:val="00FA564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35</vt:lpstr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</dc:title>
  <cp:lastModifiedBy/>
  <cp:revision>1</cp:revision>
  <cp:lastPrinted>2009-10-05T22:57:00Z</cp:lastPrinted>
  <dcterms:created xsi:type="dcterms:W3CDTF">2017-03-23T23:37:00Z</dcterms:created>
  <dcterms:modified xsi:type="dcterms:W3CDTF">2017-03-23T23:37:00Z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