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1" w:rsidRDefault="005C697E" w:rsidP="00EF1CAD">
      <w:pPr>
        <w:pStyle w:val="Heading1"/>
      </w:pPr>
      <w:bookmarkStart w:id="0" w:name="_Toc263333551"/>
      <w:r>
        <w:t>19</w:t>
      </w:r>
      <w:r>
        <w:tab/>
        <w:t xml:space="preserve">Attachment M - </w:t>
      </w:r>
      <w:smartTag w:uri="urn:schemas-microsoft-com:office:smarttags" w:element="place">
        <w:smartTag w:uri="urn:schemas-microsoft-com:office:smarttags" w:element="City">
          <w:r w:rsidRPr="00D2241C">
            <w:t>Sale</w:t>
          </w:r>
        </w:smartTag>
      </w:smartTag>
      <w:r w:rsidRPr="00D2241C">
        <w:t xml:space="preserve"> </w:t>
      </w:r>
      <w:r>
        <w:t>a</w:t>
      </w:r>
      <w:r w:rsidRPr="00D2241C">
        <w:t xml:space="preserve">nd Award </w:t>
      </w:r>
      <w:r>
        <w:t>o</w:t>
      </w:r>
      <w:r w:rsidRPr="00D2241C">
        <w:t>f Transmission</w:t>
      </w:r>
      <w:r>
        <w:t xml:space="preserve"> Congestion Contracts ("TCCs")</w:t>
      </w:r>
      <w:bookmarkEnd w:id="0"/>
    </w:p>
    <w:p w:rsidR="0067020E" w:rsidRDefault="005C697E" w:rsidP="000F7880">
      <w:pPr>
        <w:tabs>
          <w:tab w:val="left" w:pos="1440"/>
        </w:tabs>
        <w:jc w:val="center"/>
      </w:pPr>
    </w:p>
    <w:sectPr w:rsidR="0067020E" w:rsidSect="00513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70" w:rsidRDefault="00E34670" w:rsidP="00E34670">
      <w:r>
        <w:separator/>
      </w:r>
    </w:p>
  </w:endnote>
  <w:endnote w:type="continuationSeparator" w:id="0">
    <w:p w:rsidR="00E34670" w:rsidRDefault="00E34670" w:rsidP="00E3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346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467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346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3467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346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467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70" w:rsidRDefault="00E34670" w:rsidP="00E34670">
      <w:r>
        <w:separator/>
      </w:r>
    </w:p>
  </w:footnote>
  <w:footnote w:type="continuationSeparator" w:id="0">
    <w:p w:rsidR="00E34670" w:rsidRDefault="00E34670" w:rsidP="00E3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19 OATT Attachment M - Sale And Award Of </w:t>
    </w:r>
    <w:r>
      <w:rPr>
        <w:rFonts w:ascii="Arial" w:eastAsia="Arial" w:hAnsi="Arial" w:cs="Arial"/>
        <w:color w:val="000000"/>
        <w:sz w:val="16"/>
      </w:rPr>
      <w:t>Transmission Conges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70" w:rsidRDefault="005C69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19 OATT Attachment M - Sale And Award Of Transmission Conges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A91869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82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641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E6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6C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5C2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68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2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A9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 w:tplc="EEAA99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482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C48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B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CE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27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7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965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 w:tplc="E48083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ED8D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AA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6E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23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FE0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E5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9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6F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53384FAB"/>
    <w:multiLevelType w:val="hybridMultilevel"/>
    <w:tmpl w:val="1592D1C2"/>
    <w:lvl w:ilvl="0" w:tplc="93384E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1220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C1C1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51E3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60639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3FE8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4364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9B474E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2C400A2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ED84470"/>
    <w:multiLevelType w:val="hybridMultilevel"/>
    <w:tmpl w:val="6D108DF8"/>
    <w:lvl w:ilvl="0" w:tplc="ECB68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A8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3A7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66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6E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AC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45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A26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671739E9"/>
    <w:multiLevelType w:val="hybridMultilevel"/>
    <w:tmpl w:val="B29C98A0"/>
    <w:lvl w:ilvl="0" w:tplc="AC1404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1D6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988F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F266A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AF68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96E0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B7A507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4EAB03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7EC076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25"/>
  </w:num>
  <w:num w:numId="15">
    <w:abstractNumId w:val="14"/>
  </w:num>
  <w:num w:numId="16">
    <w:abstractNumId w:val="15"/>
  </w:num>
  <w:num w:numId="17">
    <w:abstractNumId w:val="23"/>
  </w:num>
  <w:num w:numId="18">
    <w:abstractNumId w:val="13"/>
  </w:num>
  <w:num w:numId="19">
    <w:abstractNumId w:val="24"/>
  </w:num>
  <w:num w:numId="20">
    <w:abstractNumId w:val="18"/>
  </w:num>
  <w:num w:numId="21">
    <w:abstractNumId w:val="17"/>
  </w:num>
  <w:num w:numId="22">
    <w:abstractNumId w:val="16"/>
  </w:num>
  <w:num w:numId="23">
    <w:abstractNumId w:val="10"/>
  </w:num>
  <w:num w:numId="24">
    <w:abstractNumId w:val="12"/>
  </w:num>
  <w:num w:numId="25">
    <w:abstractNumId w:val="2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E34670"/>
    <w:rsid w:val="005C697E"/>
    <w:rsid w:val="00E3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2D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922D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922D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922D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922D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922D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922D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922D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922D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922D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922D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2922D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2922D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2922D3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2922D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922D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922D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922D3"/>
    <w:pPr>
      <w:ind w:left="1440" w:hanging="720"/>
    </w:pPr>
  </w:style>
  <w:style w:type="paragraph" w:styleId="Date">
    <w:name w:val="Date"/>
    <w:basedOn w:val="Normal"/>
    <w:next w:val="Normal"/>
    <w:rsid w:val="002922D3"/>
    <w:pPr>
      <w:widowControl/>
    </w:pPr>
  </w:style>
  <w:style w:type="paragraph" w:customStyle="1" w:styleId="TOCheading">
    <w:name w:val="TOC heading"/>
    <w:basedOn w:val="Normal"/>
    <w:rsid w:val="002922D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922D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922D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2922D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922D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922D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2922D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922D3"/>
    <w:pPr>
      <w:widowControl/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2922D3"/>
  </w:style>
  <w:style w:type="paragraph" w:customStyle="1" w:styleId="Tarifftitle">
    <w:name w:val="Tariff title"/>
    <w:basedOn w:val="Normal"/>
    <w:rsid w:val="002922D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922D3"/>
    <w:pPr>
      <w:ind w:left="240"/>
    </w:pPr>
  </w:style>
  <w:style w:type="character" w:styleId="Hyperlink">
    <w:name w:val="Hyperlink"/>
    <w:basedOn w:val="DefaultParagraphFont"/>
    <w:rsid w:val="002922D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922D3"/>
    <w:pPr>
      <w:ind w:left="480"/>
    </w:pPr>
  </w:style>
  <w:style w:type="paragraph" w:styleId="TOC4">
    <w:name w:val="toc 4"/>
    <w:basedOn w:val="Normal"/>
    <w:next w:val="Normal"/>
    <w:semiHidden/>
    <w:rsid w:val="002922D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2922D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922D3"/>
    <w:rPr>
      <w:b/>
      <w:snapToGrid w:val="0"/>
      <w:sz w:val="24"/>
    </w:rPr>
  </w:style>
  <w:style w:type="paragraph" w:styleId="TOC5">
    <w:name w:val="toc 5"/>
    <w:basedOn w:val="Normal"/>
    <w:next w:val="Normal"/>
    <w:rsid w:val="002922D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922D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922D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922D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922D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922D3"/>
    <w:pPr>
      <w:ind w:left="1800" w:hanging="630"/>
    </w:pPr>
  </w:style>
  <w:style w:type="character" w:styleId="CommentReference">
    <w:name w:val="annotation reference"/>
    <w:basedOn w:val="DefaultParagraphFont"/>
    <w:rsid w:val="002922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2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22D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9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22D3"/>
    <w:rPr>
      <w:b/>
      <w:bCs/>
    </w:rPr>
  </w:style>
  <w:style w:type="character" w:styleId="PageNumber">
    <w:name w:val="page number"/>
    <w:basedOn w:val="DefaultParagraphFont"/>
    <w:rsid w:val="002922D3"/>
  </w:style>
  <w:style w:type="paragraph" w:styleId="BodyTextIndent">
    <w:name w:val="Body Text Indent"/>
    <w:aliases w:val="bi"/>
    <w:basedOn w:val="Normal"/>
    <w:link w:val="BodyTextIndentChar"/>
    <w:rsid w:val="002922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2922D3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2922D3"/>
    <w:rPr>
      <w:snapToGrid w:val="0"/>
      <w:sz w:val="24"/>
    </w:rPr>
  </w:style>
  <w:style w:type="table" w:styleId="TableGrid">
    <w:name w:val="Table Grid"/>
    <w:basedOn w:val="TableNormal"/>
    <w:rsid w:val="0029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2017-03-23T23:28:00Z</dcterms:created>
  <dcterms:modified xsi:type="dcterms:W3CDTF">2017-03-23T23:28:00Z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