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00.xml" ContentType="application/vnd.openxmlformats-officedocument.wordprocessingml.footer+xml"/>
  <Override PartName="/word/footer101.xml" ContentType="application/vnd.openxmlformats-officedocument.wordprocessingml.footer+xml"/>
  <Override PartName="/word/footer102.xml" ContentType="application/vnd.openxmlformats-officedocument.wordprocessingml.footer+xml"/>
  <Override PartName="/word/footer103.xml" ContentType="application/vnd.openxmlformats-officedocument.wordprocessingml.footer+xml"/>
  <Override PartName="/word/footer104.xml" ContentType="application/vnd.openxmlformats-officedocument.wordprocessingml.footer+xml"/>
  <Override PartName="/word/footer105.xml" ContentType="application/vnd.openxmlformats-officedocument.wordprocessingml.footer+xml"/>
  <Override PartName="/word/footer106.xml" ContentType="application/vnd.openxmlformats-officedocument.wordprocessingml.footer+xml"/>
  <Override PartName="/word/footer107.xml" ContentType="application/vnd.openxmlformats-officedocument.wordprocessingml.footer+xml"/>
  <Override PartName="/word/footer108.xml" ContentType="application/vnd.openxmlformats-officedocument.wordprocessingml.footer+xml"/>
  <Override PartName="/word/footer109.xml" ContentType="application/vnd.openxmlformats-officedocument.wordprocessingml.footer+xml"/>
  <Override PartName="/word/footer11.xml" ContentType="application/vnd.openxmlformats-officedocument.wordprocessingml.footer+xml"/>
  <Override PartName="/word/footer110.xml" ContentType="application/vnd.openxmlformats-officedocument.wordprocessingml.footer+xml"/>
  <Override PartName="/word/footer111.xml" ContentType="application/vnd.openxmlformats-officedocument.wordprocessingml.footer+xml"/>
  <Override PartName="/word/footer112.xml" ContentType="application/vnd.openxmlformats-officedocument.wordprocessingml.footer+xml"/>
  <Override PartName="/word/footer113.xml" ContentType="application/vnd.openxmlformats-officedocument.wordprocessingml.footer+xml"/>
  <Override PartName="/word/footer114.xml" ContentType="application/vnd.openxmlformats-officedocument.wordprocessingml.footer+xml"/>
  <Override PartName="/word/footer115.xml" ContentType="application/vnd.openxmlformats-officedocument.wordprocessingml.footer+xml"/>
  <Override PartName="/word/footer116.xml" ContentType="application/vnd.openxmlformats-officedocument.wordprocessingml.footer+xml"/>
  <Override PartName="/word/footer117.xml" ContentType="application/vnd.openxmlformats-officedocument.wordprocessingml.footer+xml"/>
  <Override PartName="/word/footer118.xml" ContentType="application/vnd.openxmlformats-officedocument.wordprocessingml.footer+xml"/>
  <Override PartName="/word/footer119.xml" ContentType="application/vnd.openxmlformats-officedocument.wordprocessingml.footer+xml"/>
  <Override PartName="/word/footer12.xml" ContentType="application/vnd.openxmlformats-officedocument.wordprocessingml.footer+xml"/>
  <Override PartName="/word/footer120.xml" ContentType="application/vnd.openxmlformats-officedocument.wordprocessingml.footer+xml"/>
  <Override PartName="/word/footer121.xml" ContentType="application/vnd.openxmlformats-officedocument.wordprocessingml.footer+xml"/>
  <Override PartName="/word/footer122.xml" ContentType="application/vnd.openxmlformats-officedocument.wordprocessingml.footer+xml"/>
  <Override PartName="/word/footer123.xml" ContentType="application/vnd.openxmlformats-officedocument.wordprocessingml.footer+xml"/>
  <Override PartName="/word/footer124.xml" ContentType="application/vnd.openxmlformats-officedocument.wordprocessingml.footer+xml"/>
  <Override PartName="/word/footer125.xml" ContentType="application/vnd.openxmlformats-officedocument.wordprocessingml.footer+xml"/>
  <Override PartName="/word/footer126.xml" ContentType="application/vnd.openxmlformats-officedocument.wordprocessingml.footer+xml"/>
  <Override PartName="/word/footer127.xml" ContentType="application/vnd.openxmlformats-officedocument.wordprocessingml.footer+xml"/>
  <Override PartName="/word/footer128.xml" ContentType="application/vnd.openxmlformats-officedocument.wordprocessingml.footer+xml"/>
  <Override PartName="/word/footer129.xml" ContentType="application/vnd.openxmlformats-officedocument.wordprocessingml.footer+xml"/>
  <Override PartName="/word/footer13.xml" ContentType="application/vnd.openxmlformats-officedocument.wordprocessingml.footer+xml"/>
  <Override PartName="/word/footer130.xml" ContentType="application/vnd.openxmlformats-officedocument.wordprocessingml.footer+xml"/>
  <Override PartName="/word/footer131.xml" ContentType="application/vnd.openxmlformats-officedocument.wordprocessingml.footer+xml"/>
  <Override PartName="/word/footer132.xml" ContentType="application/vnd.openxmlformats-officedocument.wordprocessingml.footer+xml"/>
  <Override PartName="/word/footer133.xml" ContentType="application/vnd.openxmlformats-officedocument.wordprocessingml.footer+xml"/>
  <Override PartName="/word/footer134.xml" ContentType="application/vnd.openxmlformats-officedocument.wordprocessingml.footer+xml"/>
  <Override PartName="/word/footer135.xml" ContentType="application/vnd.openxmlformats-officedocument.wordprocessingml.footer+xml"/>
  <Override PartName="/word/footer136.xml" ContentType="application/vnd.openxmlformats-officedocument.wordprocessingml.footer+xml"/>
  <Override PartName="/word/footer137.xml" ContentType="application/vnd.openxmlformats-officedocument.wordprocessingml.footer+xml"/>
  <Override PartName="/word/footer138.xml" ContentType="application/vnd.openxmlformats-officedocument.wordprocessingml.footer+xml"/>
  <Override PartName="/word/footer139.xml" ContentType="application/vnd.openxmlformats-officedocument.wordprocessingml.footer+xml"/>
  <Override PartName="/word/footer14.xml" ContentType="application/vnd.openxmlformats-officedocument.wordprocessingml.footer+xml"/>
  <Override PartName="/word/footer140.xml" ContentType="application/vnd.openxmlformats-officedocument.wordprocessingml.footer+xml"/>
  <Override PartName="/word/footer141.xml" ContentType="application/vnd.openxmlformats-officedocument.wordprocessingml.footer+xml"/>
  <Override PartName="/word/footer142.xml" ContentType="application/vnd.openxmlformats-officedocument.wordprocessingml.footer+xml"/>
  <Override PartName="/word/footer143.xml" ContentType="application/vnd.openxmlformats-officedocument.wordprocessingml.footer+xml"/>
  <Override PartName="/word/footer144.xml" ContentType="application/vnd.openxmlformats-officedocument.wordprocessingml.footer+xml"/>
  <Override PartName="/word/footer145.xml" ContentType="application/vnd.openxmlformats-officedocument.wordprocessingml.footer+xml"/>
  <Override PartName="/word/footer146.xml" ContentType="application/vnd.openxmlformats-officedocument.wordprocessingml.footer+xml"/>
  <Override PartName="/word/footer147.xml" ContentType="application/vnd.openxmlformats-officedocument.wordprocessingml.footer+xml"/>
  <Override PartName="/word/footer148.xml" ContentType="application/vnd.openxmlformats-officedocument.wordprocessingml.footer+xml"/>
  <Override PartName="/word/footer149.xml" ContentType="application/vnd.openxmlformats-officedocument.wordprocessingml.footer+xml"/>
  <Override PartName="/word/footer15.xml" ContentType="application/vnd.openxmlformats-officedocument.wordprocessingml.footer+xml"/>
  <Override PartName="/word/footer150.xml" ContentType="application/vnd.openxmlformats-officedocument.wordprocessingml.footer+xml"/>
  <Override PartName="/word/footer151.xml" ContentType="application/vnd.openxmlformats-officedocument.wordprocessingml.footer+xml"/>
  <Override PartName="/word/footer152.xml" ContentType="application/vnd.openxmlformats-officedocument.wordprocessingml.footer+xml"/>
  <Override PartName="/word/footer153.xml" ContentType="application/vnd.openxmlformats-officedocument.wordprocessingml.footer+xml"/>
  <Override PartName="/word/footer154.xml" ContentType="application/vnd.openxmlformats-officedocument.wordprocessingml.footer+xml"/>
  <Override PartName="/word/footer155.xml" ContentType="application/vnd.openxmlformats-officedocument.wordprocessingml.footer+xml"/>
  <Override PartName="/word/footer156.xml" ContentType="application/vnd.openxmlformats-officedocument.wordprocessingml.footer+xml"/>
  <Override PartName="/word/footer157.xml" ContentType="application/vnd.openxmlformats-officedocument.wordprocessingml.footer+xml"/>
  <Override PartName="/word/footer158.xml" ContentType="application/vnd.openxmlformats-officedocument.wordprocessingml.footer+xml"/>
  <Override PartName="/word/footer159.xml" ContentType="application/vnd.openxmlformats-officedocument.wordprocessingml.footer+xml"/>
  <Override PartName="/word/footer16.xml" ContentType="application/vnd.openxmlformats-officedocument.wordprocessingml.footer+xml"/>
  <Override PartName="/word/footer160.xml" ContentType="application/vnd.openxmlformats-officedocument.wordprocessingml.footer+xml"/>
  <Override PartName="/word/footer161.xml" ContentType="application/vnd.openxmlformats-officedocument.wordprocessingml.footer+xml"/>
  <Override PartName="/word/footer162.xml" ContentType="application/vnd.openxmlformats-officedocument.wordprocessingml.footer+xml"/>
  <Override PartName="/word/footer163.xml" ContentType="application/vnd.openxmlformats-officedocument.wordprocessingml.footer+xml"/>
  <Override PartName="/word/footer164.xml" ContentType="application/vnd.openxmlformats-officedocument.wordprocessingml.footer+xml"/>
  <Override PartName="/word/footer165.xml" ContentType="application/vnd.openxmlformats-officedocument.wordprocessingml.footer+xml"/>
  <Override PartName="/word/footer166.xml" ContentType="application/vnd.openxmlformats-officedocument.wordprocessingml.footer+xml"/>
  <Override PartName="/word/footer167.xml" ContentType="application/vnd.openxmlformats-officedocument.wordprocessingml.footer+xml"/>
  <Override PartName="/word/footer168.xml" ContentType="application/vnd.openxmlformats-officedocument.wordprocessingml.footer+xml"/>
  <Override PartName="/word/footer169.xml" ContentType="application/vnd.openxmlformats-officedocument.wordprocessingml.footer+xml"/>
  <Override PartName="/word/footer17.xml" ContentType="application/vnd.openxmlformats-officedocument.wordprocessingml.footer+xml"/>
  <Override PartName="/word/footer170.xml" ContentType="application/vnd.openxmlformats-officedocument.wordprocessingml.footer+xml"/>
  <Override PartName="/word/footer171.xml" ContentType="application/vnd.openxmlformats-officedocument.wordprocessingml.footer+xml"/>
  <Override PartName="/word/footer172.xml" ContentType="application/vnd.openxmlformats-officedocument.wordprocessingml.footer+xml"/>
  <Override PartName="/word/footer173.xml" ContentType="application/vnd.openxmlformats-officedocument.wordprocessingml.footer+xml"/>
  <Override PartName="/word/footer174.xml" ContentType="application/vnd.openxmlformats-officedocument.wordprocessingml.footer+xml"/>
  <Override PartName="/word/footer175.xml" ContentType="application/vnd.openxmlformats-officedocument.wordprocessingml.footer+xml"/>
  <Override PartName="/word/footer176.xml" ContentType="application/vnd.openxmlformats-officedocument.wordprocessingml.footer+xml"/>
  <Override PartName="/word/footer177.xml" ContentType="application/vnd.openxmlformats-officedocument.wordprocessingml.footer+xml"/>
  <Override PartName="/word/footer178.xml" ContentType="application/vnd.openxmlformats-officedocument.wordprocessingml.footer+xml"/>
  <Override PartName="/word/footer179.xml" ContentType="application/vnd.openxmlformats-officedocument.wordprocessingml.footer+xml"/>
  <Override PartName="/word/footer18.xml" ContentType="application/vnd.openxmlformats-officedocument.wordprocessingml.footer+xml"/>
  <Override PartName="/word/footer180.xml" ContentType="application/vnd.openxmlformats-officedocument.wordprocessingml.footer+xml"/>
  <Override PartName="/word/footer181.xml" ContentType="application/vnd.openxmlformats-officedocument.wordprocessingml.footer+xml"/>
  <Override PartName="/word/footer182.xml" ContentType="application/vnd.openxmlformats-officedocument.wordprocessingml.footer+xml"/>
  <Override PartName="/word/footer183.xml" ContentType="application/vnd.openxmlformats-officedocument.wordprocessingml.footer+xml"/>
  <Override PartName="/word/footer184.xml" ContentType="application/vnd.openxmlformats-officedocument.wordprocessingml.footer+xml"/>
  <Override PartName="/word/footer185.xml" ContentType="application/vnd.openxmlformats-officedocument.wordprocessingml.footer+xml"/>
  <Override PartName="/word/footer186.xml" ContentType="application/vnd.openxmlformats-officedocument.wordprocessingml.footer+xml"/>
  <Override PartName="/word/footer187.xml" ContentType="application/vnd.openxmlformats-officedocument.wordprocessingml.footer+xml"/>
  <Override PartName="/word/footer188.xml" ContentType="application/vnd.openxmlformats-officedocument.wordprocessingml.footer+xml"/>
  <Override PartName="/word/footer189.xml" ContentType="application/vnd.openxmlformats-officedocument.wordprocessingml.footer+xml"/>
  <Override PartName="/word/footer19.xml" ContentType="application/vnd.openxmlformats-officedocument.wordprocessingml.footer+xml"/>
  <Override PartName="/word/footer190.xml" ContentType="application/vnd.openxmlformats-officedocument.wordprocessingml.footer+xml"/>
  <Override PartName="/word/footer191.xml" ContentType="application/vnd.openxmlformats-officedocument.wordprocessingml.footer+xml"/>
  <Override PartName="/word/footer192.xml" ContentType="application/vnd.openxmlformats-officedocument.wordprocessingml.footer+xml"/>
  <Override PartName="/word/footer193.xml" ContentType="application/vnd.openxmlformats-officedocument.wordprocessingml.footer+xml"/>
  <Override PartName="/word/footer194.xml" ContentType="application/vnd.openxmlformats-officedocument.wordprocessingml.footer+xml"/>
  <Override PartName="/word/footer195.xml" ContentType="application/vnd.openxmlformats-officedocument.wordprocessingml.footer+xml"/>
  <Override PartName="/word/footer196.xml" ContentType="application/vnd.openxmlformats-officedocument.wordprocessingml.footer+xml"/>
  <Override PartName="/word/footer197.xml" ContentType="application/vnd.openxmlformats-officedocument.wordprocessingml.footer+xml"/>
  <Override PartName="/word/footer198.xml" ContentType="application/vnd.openxmlformats-officedocument.wordprocessingml.footer+xml"/>
  <Override PartName="/word/footer19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00.xml" ContentType="application/vnd.openxmlformats-officedocument.wordprocessingml.footer+xml"/>
  <Override PartName="/word/footer201.xml" ContentType="application/vnd.openxmlformats-officedocument.wordprocessingml.footer+xml"/>
  <Override PartName="/word/footer202.xml" ContentType="application/vnd.openxmlformats-officedocument.wordprocessingml.footer+xml"/>
  <Override PartName="/word/footer203.xml" ContentType="application/vnd.openxmlformats-officedocument.wordprocessingml.footer+xml"/>
  <Override PartName="/word/footer204.xml" ContentType="application/vnd.openxmlformats-officedocument.wordprocessingml.footer+xml"/>
  <Override PartName="/word/footer205.xml" ContentType="application/vnd.openxmlformats-officedocument.wordprocessingml.footer+xml"/>
  <Override PartName="/word/footer206.xml" ContentType="application/vnd.openxmlformats-officedocument.wordprocessingml.footer+xml"/>
  <Override PartName="/word/footer207.xml" ContentType="application/vnd.openxmlformats-officedocument.wordprocessingml.footer+xml"/>
  <Override PartName="/word/footer208.xml" ContentType="application/vnd.openxmlformats-officedocument.wordprocessingml.footer+xml"/>
  <Override PartName="/word/footer209.xml" ContentType="application/vnd.openxmlformats-officedocument.wordprocessingml.footer+xml"/>
  <Override PartName="/word/footer21.xml" ContentType="application/vnd.openxmlformats-officedocument.wordprocessingml.footer+xml"/>
  <Override PartName="/word/footer210.xml" ContentType="application/vnd.openxmlformats-officedocument.wordprocessingml.footer+xml"/>
  <Override PartName="/word/footer211.xml" ContentType="application/vnd.openxmlformats-officedocument.wordprocessingml.footer+xml"/>
  <Override PartName="/word/footer212.xml" ContentType="application/vnd.openxmlformats-officedocument.wordprocessingml.footer+xml"/>
  <Override PartName="/word/footer213.xml" ContentType="application/vnd.openxmlformats-officedocument.wordprocessingml.footer+xml"/>
  <Override PartName="/word/footer214.xml" ContentType="application/vnd.openxmlformats-officedocument.wordprocessingml.footer+xml"/>
  <Override PartName="/word/footer215.xml" ContentType="application/vnd.openxmlformats-officedocument.wordprocessingml.footer+xml"/>
  <Override PartName="/word/footer216.xml" ContentType="application/vnd.openxmlformats-officedocument.wordprocessingml.footer+xml"/>
  <Override PartName="/word/footer217.xml" ContentType="application/vnd.openxmlformats-officedocument.wordprocessingml.footer+xml"/>
  <Override PartName="/word/footer218.xml" ContentType="application/vnd.openxmlformats-officedocument.wordprocessingml.footer+xml"/>
  <Override PartName="/word/footer219.xml" ContentType="application/vnd.openxmlformats-officedocument.wordprocessingml.footer+xml"/>
  <Override PartName="/word/footer22.xml" ContentType="application/vnd.openxmlformats-officedocument.wordprocessingml.footer+xml"/>
  <Override PartName="/word/footer220.xml" ContentType="application/vnd.openxmlformats-officedocument.wordprocessingml.footer+xml"/>
  <Override PartName="/word/footer221.xml" ContentType="application/vnd.openxmlformats-officedocument.wordprocessingml.footer+xml"/>
  <Override PartName="/word/footer2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footer48.xml" ContentType="application/vnd.openxmlformats-officedocument.wordprocessingml.footer+xml"/>
  <Override PartName="/word/footer49.xml" ContentType="application/vnd.openxmlformats-officedocument.wordprocessingml.footer+xml"/>
  <Override PartName="/word/footer5.xml" ContentType="application/vnd.openxmlformats-officedocument.wordprocessingml.footer+xml"/>
  <Override PartName="/word/footer50.xml" ContentType="application/vnd.openxmlformats-officedocument.wordprocessingml.footer+xml"/>
  <Override PartName="/word/footer51.xml" ContentType="application/vnd.openxmlformats-officedocument.wordprocessingml.footer+xml"/>
  <Override PartName="/word/footer52.xml" ContentType="application/vnd.openxmlformats-officedocument.wordprocessingml.footer+xml"/>
  <Override PartName="/word/footer53.xml" ContentType="application/vnd.openxmlformats-officedocument.wordprocessingml.footer+xml"/>
  <Override PartName="/word/footer54.xml" ContentType="application/vnd.openxmlformats-officedocument.wordprocessingml.footer+xml"/>
  <Override PartName="/word/footer55.xml" ContentType="application/vnd.openxmlformats-officedocument.wordprocessingml.footer+xml"/>
  <Override PartName="/word/footer56.xml" ContentType="application/vnd.openxmlformats-officedocument.wordprocessingml.footer+xml"/>
  <Override PartName="/word/footer57.xml" ContentType="application/vnd.openxmlformats-officedocument.wordprocessingml.footer+xml"/>
  <Override PartName="/word/footer58.xml" ContentType="application/vnd.openxmlformats-officedocument.wordprocessingml.footer+xml"/>
  <Override PartName="/word/footer59.xml" ContentType="application/vnd.openxmlformats-officedocument.wordprocessingml.footer+xml"/>
  <Override PartName="/word/footer6.xml" ContentType="application/vnd.openxmlformats-officedocument.wordprocessingml.footer+xml"/>
  <Override PartName="/word/footer60.xml" ContentType="application/vnd.openxmlformats-officedocument.wordprocessingml.footer+xml"/>
  <Override PartName="/word/footer61.xml" ContentType="application/vnd.openxmlformats-officedocument.wordprocessingml.footer+xml"/>
  <Override PartName="/word/footer62.xml" ContentType="application/vnd.openxmlformats-officedocument.wordprocessingml.footer+xml"/>
  <Override PartName="/word/footer63.xml" ContentType="application/vnd.openxmlformats-officedocument.wordprocessingml.footer+xml"/>
  <Override PartName="/word/footer64.xml" ContentType="application/vnd.openxmlformats-officedocument.wordprocessingml.footer+xml"/>
  <Override PartName="/word/footer65.xml" ContentType="application/vnd.openxmlformats-officedocument.wordprocessingml.footer+xml"/>
  <Override PartName="/word/footer66.xml" ContentType="application/vnd.openxmlformats-officedocument.wordprocessingml.footer+xml"/>
  <Override PartName="/word/footer67.xml" ContentType="application/vnd.openxmlformats-officedocument.wordprocessingml.footer+xml"/>
  <Override PartName="/word/footer68.xml" ContentType="application/vnd.openxmlformats-officedocument.wordprocessingml.footer+xml"/>
  <Override PartName="/word/footer69.xml" ContentType="application/vnd.openxmlformats-officedocument.wordprocessingml.footer+xml"/>
  <Override PartName="/word/footer7.xml" ContentType="application/vnd.openxmlformats-officedocument.wordprocessingml.footer+xml"/>
  <Override PartName="/word/footer70.xml" ContentType="application/vnd.openxmlformats-officedocument.wordprocessingml.footer+xml"/>
  <Override PartName="/word/footer71.xml" ContentType="application/vnd.openxmlformats-officedocument.wordprocessingml.footer+xml"/>
  <Override PartName="/word/footer72.xml" ContentType="application/vnd.openxmlformats-officedocument.wordprocessingml.footer+xml"/>
  <Override PartName="/word/footer73.xml" ContentType="application/vnd.openxmlformats-officedocument.wordprocessingml.footer+xml"/>
  <Override PartName="/word/footer74.xml" ContentType="application/vnd.openxmlformats-officedocument.wordprocessingml.footer+xml"/>
  <Override PartName="/word/footer75.xml" ContentType="application/vnd.openxmlformats-officedocument.wordprocessingml.footer+xml"/>
  <Override PartName="/word/footer76.xml" ContentType="application/vnd.openxmlformats-officedocument.wordprocessingml.footer+xml"/>
  <Override PartName="/word/footer77.xml" ContentType="application/vnd.openxmlformats-officedocument.wordprocessingml.footer+xml"/>
  <Override PartName="/word/footer78.xml" ContentType="application/vnd.openxmlformats-officedocument.wordprocessingml.footer+xml"/>
  <Override PartName="/word/footer79.xml" ContentType="application/vnd.openxmlformats-officedocument.wordprocessingml.footer+xml"/>
  <Override PartName="/word/footer8.xml" ContentType="application/vnd.openxmlformats-officedocument.wordprocessingml.footer+xml"/>
  <Override PartName="/word/footer80.xml" ContentType="application/vnd.openxmlformats-officedocument.wordprocessingml.footer+xml"/>
  <Override PartName="/word/footer81.xml" ContentType="application/vnd.openxmlformats-officedocument.wordprocessingml.footer+xml"/>
  <Override PartName="/word/footer82.xml" ContentType="application/vnd.openxmlformats-officedocument.wordprocessingml.footer+xml"/>
  <Override PartName="/word/footer83.xml" ContentType="application/vnd.openxmlformats-officedocument.wordprocessingml.footer+xml"/>
  <Override PartName="/word/footer84.xml" ContentType="application/vnd.openxmlformats-officedocument.wordprocessingml.footer+xml"/>
  <Override PartName="/word/footer85.xml" ContentType="application/vnd.openxmlformats-officedocument.wordprocessingml.footer+xml"/>
  <Override PartName="/word/footer86.xml" ContentType="application/vnd.openxmlformats-officedocument.wordprocessingml.footer+xml"/>
  <Override PartName="/word/footer87.xml" ContentType="application/vnd.openxmlformats-officedocument.wordprocessingml.footer+xml"/>
  <Override PartName="/word/footer88.xml" ContentType="application/vnd.openxmlformats-officedocument.wordprocessingml.footer+xml"/>
  <Override PartName="/word/footer89.xml" ContentType="application/vnd.openxmlformats-officedocument.wordprocessingml.footer+xml"/>
  <Override PartName="/word/footer9.xml" ContentType="application/vnd.openxmlformats-officedocument.wordprocessingml.footer+xml"/>
  <Override PartName="/word/footer90.xml" ContentType="application/vnd.openxmlformats-officedocument.wordprocessingml.footer+xml"/>
  <Override PartName="/word/footer91.xml" ContentType="application/vnd.openxmlformats-officedocument.wordprocessingml.footer+xml"/>
  <Override PartName="/word/footer92.xml" ContentType="application/vnd.openxmlformats-officedocument.wordprocessingml.footer+xml"/>
  <Override PartName="/word/footer93.xml" ContentType="application/vnd.openxmlformats-officedocument.wordprocessingml.footer+xml"/>
  <Override PartName="/word/footer94.xml" ContentType="application/vnd.openxmlformats-officedocument.wordprocessingml.footer+xml"/>
  <Override PartName="/word/footer95.xml" ContentType="application/vnd.openxmlformats-officedocument.wordprocessingml.footer+xml"/>
  <Override PartName="/word/footer96.xml" ContentType="application/vnd.openxmlformats-officedocument.wordprocessingml.footer+xml"/>
  <Override PartName="/word/footer97.xml" ContentType="application/vnd.openxmlformats-officedocument.wordprocessingml.footer+xml"/>
  <Override PartName="/word/footer98.xml" ContentType="application/vnd.openxmlformats-officedocument.wordprocessingml.footer+xml"/>
  <Override PartName="/word/footer99.xml" ContentType="application/vnd.openxmlformats-officedocument.wordprocessingml.footer+xml"/>
  <Override PartName="/word/header1.xml" ContentType="application/vnd.openxmlformats-officedocument.wordprocessingml.header+xml"/>
  <Override PartName="/word/header10.xml" ContentType="application/vnd.openxmlformats-officedocument.wordprocessingml.header+xml"/>
  <Override PartName="/word/header100.xml" ContentType="application/vnd.openxmlformats-officedocument.wordprocessingml.header+xml"/>
  <Override PartName="/word/header101.xml" ContentType="application/vnd.openxmlformats-officedocument.wordprocessingml.header+xml"/>
  <Override PartName="/word/header102.xml" ContentType="application/vnd.openxmlformats-officedocument.wordprocessingml.header+xml"/>
  <Override PartName="/word/header103.xml" ContentType="application/vnd.openxmlformats-officedocument.wordprocessingml.header+xml"/>
  <Override PartName="/word/header104.xml" ContentType="application/vnd.openxmlformats-officedocument.wordprocessingml.header+xml"/>
  <Override PartName="/word/header105.xml" ContentType="application/vnd.openxmlformats-officedocument.wordprocessingml.header+xml"/>
  <Override PartName="/word/header106.xml" ContentType="application/vnd.openxmlformats-officedocument.wordprocessingml.header+xml"/>
  <Override PartName="/word/header107.xml" ContentType="application/vnd.openxmlformats-officedocument.wordprocessingml.header+xml"/>
  <Override PartName="/word/header108.xml" ContentType="application/vnd.openxmlformats-officedocument.wordprocessingml.header+xml"/>
  <Override PartName="/word/header109.xml" ContentType="application/vnd.openxmlformats-officedocument.wordprocessingml.header+xml"/>
  <Override PartName="/word/header11.xml" ContentType="application/vnd.openxmlformats-officedocument.wordprocessingml.header+xml"/>
  <Override PartName="/word/header110.xml" ContentType="application/vnd.openxmlformats-officedocument.wordprocessingml.header+xml"/>
  <Override PartName="/word/header111.xml" ContentType="application/vnd.openxmlformats-officedocument.wordprocessingml.header+xml"/>
  <Override PartName="/word/header112.xml" ContentType="application/vnd.openxmlformats-officedocument.wordprocessingml.header+xml"/>
  <Override PartName="/word/header113.xml" ContentType="application/vnd.openxmlformats-officedocument.wordprocessingml.header+xml"/>
  <Override PartName="/word/header114.xml" ContentType="application/vnd.openxmlformats-officedocument.wordprocessingml.header+xml"/>
  <Override PartName="/word/header115.xml" ContentType="application/vnd.openxmlformats-officedocument.wordprocessingml.header+xml"/>
  <Override PartName="/word/header116.xml" ContentType="application/vnd.openxmlformats-officedocument.wordprocessingml.header+xml"/>
  <Override PartName="/word/header117.xml" ContentType="application/vnd.openxmlformats-officedocument.wordprocessingml.header+xml"/>
  <Override PartName="/word/header118.xml" ContentType="application/vnd.openxmlformats-officedocument.wordprocessingml.header+xml"/>
  <Override PartName="/word/header119.xml" ContentType="application/vnd.openxmlformats-officedocument.wordprocessingml.header+xml"/>
  <Override PartName="/word/header12.xml" ContentType="application/vnd.openxmlformats-officedocument.wordprocessingml.header+xml"/>
  <Override PartName="/word/header120.xml" ContentType="application/vnd.openxmlformats-officedocument.wordprocessingml.header+xml"/>
  <Override PartName="/word/header121.xml" ContentType="application/vnd.openxmlformats-officedocument.wordprocessingml.header+xml"/>
  <Override PartName="/word/header122.xml" ContentType="application/vnd.openxmlformats-officedocument.wordprocessingml.header+xml"/>
  <Override PartName="/word/header123.xml" ContentType="application/vnd.openxmlformats-officedocument.wordprocessingml.header+xml"/>
  <Override PartName="/word/header124.xml" ContentType="application/vnd.openxmlformats-officedocument.wordprocessingml.header+xml"/>
  <Override PartName="/word/header125.xml" ContentType="application/vnd.openxmlformats-officedocument.wordprocessingml.header+xml"/>
  <Override PartName="/word/header126.xml" ContentType="application/vnd.openxmlformats-officedocument.wordprocessingml.header+xml"/>
  <Override PartName="/word/header127.xml" ContentType="application/vnd.openxmlformats-officedocument.wordprocessingml.header+xml"/>
  <Override PartName="/word/header128.xml" ContentType="application/vnd.openxmlformats-officedocument.wordprocessingml.header+xml"/>
  <Override PartName="/word/header129.xml" ContentType="application/vnd.openxmlformats-officedocument.wordprocessingml.header+xml"/>
  <Override PartName="/word/header13.xml" ContentType="application/vnd.openxmlformats-officedocument.wordprocessingml.header+xml"/>
  <Override PartName="/word/header130.xml" ContentType="application/vnd.openxmlformats-officedocument.wordprocessingml.header+xml"/>
  <Override PartName="/word/header131.xml" ContentType="application/vnd.openxmlformats-officedocument.wordprocessingml.header+xml"/>
  <Override PartName="/word/header132.xml" ContentType="application/vnd.openxmlformats-officedocument.wordprocessingml.header+xml"/>
  <Override PartName="/word/header133.xml" ContentType="application/vnd.openxmlformats-officedocument.wordprocessingml.header+xml"/>
  <Override PartName="/word/header134.xml" ContentType="application/vnd.openxmlformats-officedocument.wordprocessingml.header+xml"/>
  <Override PartName="/word/header135.xml" ContentType="application/vnd.openxmlformats-officedocument.wordprocessingml.header+xml"/>
  <Override PartName="/word/header136.xml" ContentType="application/vnd.openxmlformats-officedocument.wordprocessingml.header+xml"/>
  <Override PartName="/word/header137.xml" ContentType="application/vnd.openxmlformats-officedocument.wordprocessingml.header+xml"/>
  <Override PartName="/word/header138.xml" ContentType="application/vnd.openxmlformats-officedocument.wordprocessingml.header+xml"/>
  <Override PartName="/word/header139.xml" ContentType="application/vnd.openxmlformats-officedocument.wordprocessingml.header+xml"/>
  <Override PartName="/word/header14.xml" ContentType="application/vnd.openxmlformats-officedocument.wordprocessingml.header+xml"/>
  <Override PartName="/word/header140.xml" ContentType="application/vnd.openxmlformats-officedocument.wordprocessingml.header+xml"/>
  <Override PartName="/word/header141.xml" ContentType="application/vnd.openxmlformats-officedocument.wordprocessingml.header+xml"/>
  <Override PartName="/word/header142.xml" ContentType="application/vnd.openxmlformats-officedocument.wordprocessingml.header+xml"/>
  <Override PartName="/word/header143.xml" ContentType="application/vnd.openxmlformats-officedocument.wordprocessingml.header+xml"/>
  <Override PartName="/word/header144.xml" ContentType="application/vnd.openxmlformats-officedocument.wordprocessingml.header+xml"/>
  <Override PartName="/word/header145.xml" ContentType="application/vnd.openxmlformats-officedocument.wordprocessingml.header+xml"/>
  <Override PartName="/word/header146.xml" ContentType="application/vnd.openxmlformats-officedocument.wordprocessingml.header+xml"/>
  <Override PartName="/word/header147.xml" ContentType="application/vnd.openxmlformats-officedocument.wordprocessingml.header+xml"/>
  <Override PartName="/word/header148.xml" ContentType="application/vnd.openxmlformats-officedocument.wordprocessingml.header+xml"/>
  <Override PartName="/word/header149.xml" ContentType="application/vnd.openxmlformats-officedocument.wordprocessingml.header+xml"/>
  <Override PartName="/word/header15.xml" ContentType="application/vnd.openxmlformats-officedocument.wordprocessingml.header+xml"/>
  <Override PartName="/word/header150.xml" ContentType="application/vnd.openxmlformats-officedocument.wordprocessingml.header+xml"/>
  <Override PartName="/word/header151.xml" ContentType="application/vnd.openxmlformats-officedocument.wordprocessingml.header+xml"/>
  <Override PartName="/word/header152.xml" ContentType="application/vnd.openxmlformats-officedocument.wordprocessingml.header+xml"/>
  <Override PartName="/word/header153.xml" ContentType="application/vnd.openxmlformats-officedocument.wordprocessingml.header+xml"/>
  <Override PartName="/word/header154.xml" ContentType="application/vnd.openxmlformats-officedocument.wordprocessingml.header+xml"/>
  <Override PartName="/word/header155.xml" ContentType="application/vnd.openxmlformats-officedocument.wordprocessingml.header+xml"/>
  <Override PartName="/word/header156.xml" ContentType="application/vnd.openxmlformats-officedocument.wordprocessingml.header+xml"/>
  <Override PartName="/word/header157.xml" ContentType="application/vnd.openxmlformats-officedocument.wordprocessingml.header+xml"/>
  <Override PartName="/word/header158.xml" ContentType="application/vnd.openxmlformats-officedocument.wordprocessingml.header+xml"/>
  <Override PartName="/word/header159.xml" ContentType="application/vnd.openxmlformats-officedocument.wordprocessingml.header+xml"/>
  <Override PartName="/word/header16.xml" ContentType="application/vnd.openxmlformats-officedocument.wordprocessingml.header+xml"/>
  <Override PartName="/word/header160.xml" ContentType="application/vnd.openxmlformats-officedocument.wordprocessingml.header+xml"/>
  <Override PartName="/word/header161.xml" ContentType="application/vnd.openxmlformats-officedocument.wordprocessingml.header+xml"/>
  <Override PartName="/word/header162.xml" ContentType="application/vnd.openxmlformats-officedocument.wordprocessingml.header+xml"/>
  <Override PartName="/word/header163.xml" ContentType="application/vnd.openxmlformats-officedocument.wordprocessingml.header+xml"/>
  <Override PartName="/word/header164.xml" ContentType="application/vnd.openxmlformats-officedocument.wordprocessingml.header+xml"/>
  <Override PartName="/word/header165.xml" ContentType="application/vnd.openxmlformats-officedocument.wordprocessingml.header+xml"/>
  <Override PartName="/word/header166.xml" ContentType="application/vnd.openxmlformats-officedocument.wordprocessingml.header+xml"/>
  <Override PartName="/word/header167.xml" ContentType="application/vnd.openxmlformats-officedocument.wordprocessingml.header+xml"/>
  <Override PartName="/word/header168.xml" ContentType="application/vnd.openxmlformats-officedocument.wordprocessingml.header+xml"/>
  <Override PartName="/word/header169.xml" ContentType="application/vnd.openxmlformats-officedocument.wordprocessingml.header+xml"/>
  <Override PartName="/word/header17.xml" ContentType="application/vnd.openxmlformats-officedocument.wordprocessingml.header+xml"/>
  <Override PartName="/word/header170.xml" ContentType="application/vnd.openxmlformats-officedocument.wordprocessingml.header+xml"/>
  <Override PartName="/word/header171.xml" ContentType="application/vnd.openxmlformats-officedocument.wordprocessingml.header+xml"/>
  <Override PartName="/word/header172.xml" ContentType="application/vnd.openxmlformats-officedocument.wordprocessingml.header+xml"/>
  <Override PartName="/word/header173.xml" ContentType="application/vnd.openxmlformats-officedocument.wordprocessingml.header+xml"/>
  <Override PartName="/word/header174.xml" ContentType="application/vnd.openxmlformats-officedocument.wordprocessingml.header+xml"/>
  <Override PartName="/word/header175.xml" ContentType="application/vnd.openxmlformats-officedocument.wordprocessingml.header+xml"/>
  <Override PartName="/word/header176.xml" ContentType="application/vnd.openxmlformats-officedocument.wordprocessingml.header+xml"/>
  <Override PartName="/word/header177.xml" ContentType="application/vnd.openxmlformats-officedocument.wordprocessingml.header+xml"/>
  <Override PartName="/word/header178.xml" ContentType="application/vnd.openxmlformats-officedocument.wordprocessingml.header+xml"/>
  <Override PartName="/word/header179.xml" ContentType="application/vnd.openxmlformats-officedocument.wordprocessingml.header+xml"/>
  <Override PartName="/word/header18.xml" ContentType="application/vnd.openxmlformats-officedocument.wordprocessingml.header+xml"/>
  <Override PartName="/word/header180.xml" ContentType="application/vnd.openxmlformats-officedocument.wordprocessingml.header+xml"/>
  <Override PartName="/word/header181.xml" ContentType="application/vnd.openxmlformats-officedocument.wordprocessingml.header+xml"/>
  <Override PartName="/word/header182.xml" ContentType="application/vnd.openxmlformats-officedocument.wordprocessingml.header+xml"/>
  <Override PartName="/word/header183.xml" ContentType="application/vnd.openxmlformats-officedocument.wordprocessingml.header+xml"/>
  <Override PartName="/word/header184.xml" ContentType="application/vnd.openxmlformats-officedocument.wordprocessingml.header+xml"/>
  <Override PartName="/word/header185.xml" ContentType="application/vnd.openxmlformats-officedocument.wordprocessingml.header+xml"/>
  <Override PartName="/word/header186.xml" ContentType="application/vnd.openxmlformats-officedocument.wordprocessingml.header+xml"/>
  <Override PartName="/word/header187.xml" ContentType="application/vnd.openxmlformats-officedocument.wordprocessingml.header+xml"/>
  <Override PartName="/word/header188.xml" ContentType="application/vnd.openxmlformats-officedocument.wordprocessingml.header+xml"/>
  <Override PartName="/word/header189.xml" ContentType="application/vnd.openxmlformats-officedocument.wordprocessingml.header+xml"/>
  <Override PartName="/word/header19.xml" ContentType="application/vnd.openxmlformats-officedocument.wordprocessingml.header+xml"/>
  <Override PartName="/word/header190.xml" ContentType="application/vnd.openxmlformats-officedocument.wordprocessingml.header+xml"/>
  <Override PartName="/word/header191.xml" ContentType="application/vnd.openxmlformats-officedocument.wordprocessingml.header+xml"/>
  <Override PartName="/word/header192.xml" ContentType="application/vnd.openxmlformats-officedocument.wordprocessingml.header+xml"/>
  <Override PartName="/word/header193.xml" ContentType="application/vnd.openxmlformats-officedocument.wordprocessingml.header+xml"/>
  <Override PartName="/word/header194.xml" ContentType="application/vnd.openxmlformats-officedocument.wordprocessingml.header+xml"/>
  <Override PartName="/word/header195.xml" ContentType="application/vnd.openxmlformats-officedocument.wordprocessingml.header+xml"/>
  <Override PartName="/word/header196.xml" ContentType="application/vnd.openxmlformats-officedocument.wordprocessingml.header+xml"/>
  <Override PartName="/word/header197.xml" ContentType="application/vnd.openxmlformats-officedocument.wordprocessingml.header+xml"/>
  <Override PartName="/word/header198.xml" ContentType="application/vnd.openxmlformats-officedocument.wordprocessingml.header+xml"/>
  <Override PartName="/word/header199.xml" ContentType="application/vnd.openxmlformats-officedocument.wordprocessingml.header+xml"/>
  <Override PartName="/word/header2.xml" ContentType="application/vnd.openxmlformats-officedocument.wordprocessingml.header+xml"/>
  <Override PartName="/word/header20.xml" ContentType="application/vnd.openxmlformats-officedocument.wordprocessingml.header+xml"/>
  <Override PartName="/word/header200.xml" ContentType="application/vnd.openxmlformats-officedocument.wordprocessingml.header+xml"/>
  <Override PartName="/word/header201.xml" ContentType="application/vnd.openxmlformats-officedocument.wordprocessingml.header+xml"/>
  <Override PartName="/word/header202.xml" ContentType="application/vnd.openxmlformats-officedocument.wordprocessingml.header+xml"/>
  <Override PartName="/word/header203.xml" ContentType="application/vnd.openxmlformats-officedocument.wordprocessingml.header+xml"/>
  <Override PartName="/word/header204.xml" ContentType="application/vnd.openxmlformats-officedocument.wordprocessingml.header+xml"/>
  <Override PartName="/word/header205.xml" ContentType="application/vnd.openxmlformats-officedocument.wordprocessingml.header+xml"/>
  <Override PartName="/word/header206.xml" ContentType="application/vnd.openxmlformats-officedocument.wordprocessingml.header+xml"/>
  <Override PartName="/word/header207.xml" ContentType="application/vnd.openxmlformats-officedocument.wordprocessingml.header+xml"/>
  <Override PartName="/word/header208.xml" ContentType="application/vnd.openxmlformats-officedocument.wordprocessingml.header+xml"/>
  <Override PartName="/word/header209.xml" ContentType="application/vnd.openxmlformats-officedocument.wordprocessingml.header+xml"/>
  <Override PartName="/word/header21.xml" ContentType="application/vnd.openxmlformats-officedocument.wordprocessingml.header+xml"/>
  <Override PartName="/word/header210.xml" ContentType="application/vnd.openxmlformats-officedocument.wordprocessingml.header+xml"/>
  <Override PartName="/word/header211.xml" ContentType="application/vnd.openxmlformats-officedocument.wordprocessingml.header+xml"/>
  <Override PartName="/word/header212.xml" ContentType="application/vnd.openxmlformats-officedocument.wordprocessingml.header+xml"/>
  <Override PartName="/word/header213.xml" ContentType="application/vnd.openxmlformats-officedocument.wordprocessingml.header+xml"/>
  <Override PartName="/word/header214.xml" ContentType="application/vnd.openxmlformats-officedocument.wordprocessingml.header+xml"/>
  <Override PartName="/word/header215.xml" ContentType="application/vnd.openxmlformats-officedocument.wordprocessingml.header+xml"/>
  <Override PartName="/word/header216.xml" ContentType="application/vnd.openxmlformats-officedocument.wordprocessingml.header+xml"/>
  <Override PartName="/word/header217.xml" ContentType="application/vnd.openxmlformats-officedocument.wordprocessingml.header+xml"/>
  <Override PartName="/word/header218.xml" ContentType="application/vnd.openxmlformats-officedocument.wordprocessingml.header+xml"/>
  <Override PartName="/word/header219.xml" ContentType="application/vnd.openxmlformats-officedocument.wordprocessingml.header+xml"/>
  <Override PartName="/word/header22.xml" ContentType="application/vnd.openxmlformats-officedocument.wordprocessingml.header+xml"/>
  <Override PartName="/word/header220.xml" ContentType="application/vnd.openxmlformats-officedocument.wordprocessingml.header+xml"/>
  <Override PartName="/word/header221.xml" ContentType="application/vnd.openxmlformats-officedocument.wordprocessingml.header+xml"/>
  <Override PartName="/word/header2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header36.xml" ContentType="application/vnd.openxmlformats-officedocument.wordprocessingml.head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header39.xml" ContentType="application/vnd.openxmlformats-officedocument.wordprocessingml.header+xml"/>
  <Override PartName="/word/header4.xml" ContentType="application/vnd.openxmlformats-officedocument.wordprocessingml.head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header42.xml" ContentType="application/vnd.openxmlformats-officedocument.wordprocessingml.header+xml"/>
  <Override PartName="/word/header43.xml" ContentType="application/vnd.openxmlformats-officedocument.wordprocessingml.header+xml"/>
  <Override PartName="/word/header44.xml" ContentType="application/vnd.openxmlformats-officedocument.wordprocessingml.header+xml"/>
  <Override PartName="/word/header45.xml" ContentType="application/vnd.openxmlformats-officedocument.wordprocessingml.header+xml"/>
  <Override PartName="/word/header46.xml" ContentType="application/vnd.openxmlformats-officedocument.wordprocessingml.header+xml"/>
  <Override PartName="/word/header47.xml" ContentType="application/vnd.openxmlformats-officedocument.wordprocessingml.header+xml"/>
  <Override PartName="/word/header48.xml" ContentType="application/vnd.openxmlformats-officedocument.wordprocessingml.header+xml"/>
  <Override PartName="/word/header49.xml" ContentType="application/vnd.openxmlformats-officedocument.wordprocessingml.header+xml"/>
  <Override PartName="/word/header5.xml" ContentType="application/vnd.openxmlformats-officedocument.wordprocessingml.header+xml"/>
  <Override PartName="/word/header50.xml" ContentType="application/vnd.openxmlformats-officedocument.wordprocessingml.header+xml"/>
  <Override PartName="/word/header51.xml" ContentType="application/vnd.openxmlformats-officedocument.wordprocessingml.header+xml"/>
  <Override PartName="/word/header52.xml" ContentType="application/vnd.openxmlformats-officedocument.wordprocessingml.header+xml"/>
  <Override PartName="/word/header53.xml" ContentType="application/vnd.openxmlformats-officedocument.wordprocessingml.header+xml"/>
  <Override PartName="/word/header54.xml" ContentType="application/vnd.openxmlformats-officedocument.wordprocessingml.header+xml"/>
  <Override PartName="/word/header55.xml" ContentType="application/vnd.openxmlformats-officedocument.wordprocessingml.header+xml"/>
  <Override PartName="/word/header56.xml" ContentType="application/vnd.openxmlformats-officedocument.wordprocessingml.header+xml"/>
  <Override PartName="/word/header57.xml" ContentType="application/vnd.openxmlformats-officedocument.wordprocessingml.header+xml"/>
  <Override PartName="/word/header58.xml" ContentType="application/vnd.openxmlformats-officedocument.wordprocessingml.header+xml"/>
  <Override PartName="/word/header59.xml" ContentType="application/vnd.openxmlformats-officedocument.wordprocessingml.header+xml"/>
  <Override PartName="/word/header6.xml" ContentType="application/vnd.openxmlformats-officedocument.wordprocessingml.header+xml"/>
  <Override PartName="/word/header60.xml" ContentType="application/vnd.openxmlformats-officedocument.wordprocessingml.header+xml"/>
  <Override PartName="/word/header61.xml" ContentType="application/vnd.openxmlformats-officedocument.wordprocessingml.header+xml"/>
  <Override PartName="/word/header62.xml" ContentType="application/vnd.openxmlformats-officedocument.wordprocessingml.header+xml"/>
  <Override PartName="/word/header63.xml" ContentType="application/vnd.openxmlformats-officedocument.wordprocessingml.header+xml"/>
  <Override PartName="/word/header64.xml" ContentType="application/vnd.openxmlformats-officedocument.wordprocessingml.header+xml"/>
  <Override PartName="/word/header65.xml" ContentType="application/vnd.openxmlformats-officedocument.wordprocessingml.header+xml"/>
  <Override PartName="/word/header66.xml" ContentType="application/vnd.openxmlformats-officedocument.wordprocessingml.header+xml"/>
  <Override PartName="/word/header67.xml" ContentType="application/vnd.openxmlformats-officedocument.wordprocessingml.header+xml"/>
  <Override PartName="/word/header68.xml" ContentType="application/vnd.openxmlformats-officedocument.wordprocessingml.header+xml"/>
  <Override PartName="/word/header69.xml" ContentType="application/vnd.openxmlformats-officedocument.wordprocessingml.header+xml"/>
  <Override PartName="/word/header7.xml" ContentType="application/vnd.openxmlformats-officedocument.wordprocessingml.header+xml"/>
  <Override PartName="/word/header70.xml" ContentType="application/vnd.openxmlformats-officedocument.wordprocessingml.header+xml"/>
  <Override PartName="/word/header71.xml" ContentType="application/vnd.openxmlformats-officedocument.wordprocessingml.header+xml"/>
  <Override PartName="/word/header72.xml" ContentType="application/vnd.openxmlformats-officedocument.wordprocessingml.header+xml"/>
  <Override PartName="/word/header73.xml" ContentType="application/vnd.openxmlformats-officedocument.wordprocessingml.header+xml"/>
  <Override PartName="/word/header74.xml" ContentType="application/vnd.openxmlformats-officedocument.wordprocessingml.header+xml"/>
  <Override PartName="/word/header75.xml" ContentType="application/vnd.openxmlformats-officedocument.wordprocessingml.header+xml"/>
  <Override PartName="/word/header76.xml" ContentType="application/vnd.openxmlformats-officedocument.wordprocessingml.header+xml"/>
  <Override PartName="/word/header77.xml" ContentType="application/vnd.openxmlformats-officedocument.wordprocessingml.header+xml"/>
  <Override PartName="/word/header78.xml" ContentType="application/vnd.openxmlformats-officedocument.wordprocessingml.header+xml"/>
  <Override PartName="/word/header79.xml" ContentType="application/vnd.openxmlformats-officedocument.wordprocessingml.header+xml"/>
  <Override PartName="/word/header8.xml" ContentType="application/vnd.openxmlformats-officedocument.wordprocessingml.header+xml"/>
  <Override PartName="/word/header80.xml" ContentType="application/vnd.openxmlformats-officedocument.wordprocessingml.header+xml"/>
  <Override PartName="/word/header81.xml" ContentType="application/vnd.openxmlformats-officedocument.wordprocessingml.header+xml"/>
  <Override PartName="/word/header82.xml" ContentType="application/vnd.openxmlformats-officedocument.wordprocessingml.header+xml"/>
  <Override PartName="/word/header83.xml" ContentType="application/vnd.openxmlformats-officedocument.wordprocessingml.header+xml"/>
  <Override PartName="/word/header84.xml" ContentType="application/vnd.openxmlformats-officedocument.wordprocessingml.header+xml"/>
  <Override PartName="/word/header85.xml" ContentType="application/vnd.openxmlformats-officedocument.wordprocessingml.header+xml"/>
  <Override PartName="/word/header86.xml" ContentType="application/vnd.openxmlformats-officedocument.wordprocessingml.header+xml"/>
  <Override PartName="/word/header87.xml" ContentType="application/vnd.openxmlformats-officedocument.wordprocessingml.header+xml"/>
  <Override PartName="/word/header88.xml" ContentType="application/vnd.openxmlformats-officedocument.wordprocessingml.header+xml"/>
  <Override PartName="/word/header89.xml" ContentType="application/vnd.openxmlformats-officedocument.wordprocessingml.header+xml"/>
  <Override PartName="/word/header9.xml" ContentType="application/vnd.openxmlformats-officedocument.wordprocessingml.header+xml"/>
  <Override PartName="/word/header90.xml" ContentType="application/vnd.openxmlformats-officedocument.wordprocessingml.header+xml"/>
  <Override PartName="/word/header91.xml" ContentType="application/vnd.openxmlformats-officedocument.wordprocessingml.header+xml"/>
  <Override PartName="/word/header92.xml" ContentType="application/vnd.openxmlformats-officedocument.wordprocessingml.header+xml"/>
  <Override PartName="/word/header93.xml" ContentType="application/vnd.openxmlformats-officedocument.wordprocessingml.header+xml"/>
  <Override PartName="/word/header94.xml" ContentType="application/vnd.openxmlformats-officedocument.wordprocessingml.header+xml"/>
  <Override PartName="/word/header95.xml" ContentType="application/vnd.openxmlformats-officedocument.wordprocessingml.header+xml"/>
  <Override PartName="/word/header96.xml" ContentType="application/vnd.openxmlformats-officedocument.wordprocessingml.header+xml"/>
  <Override PartName="/word/header97.xml" ContentType="application/vnd.openxmlformats-officedocument.wordprocessingml.header+xml"/>
  <Override PartName="/word/header98.xml" ContentType="application/vnd.openxmlformats-officedocument.wordprocessingml.header+xml"/>
  <Override PartName="/word/header9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6.0 -->
  <w:body>
    <w:p>
      <w:pPr>
        <w:autoSpaceDE w:val="0"/>
        <w:autoSpaceDN w:val="0"/>
        <w:adjustRightInd w:val="0"/>
        <w:spacing w:before="0" w:line="240" w:lineRule="exact"/>
      </w:pPr>
      <w:bookmarkStart w:id="0" w:name="Pg1"/>
      <w:bookmarkEnd w:id="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2472 </w:t>
      </w:r>
    </w:p>
    <w:p>
      <w:pPr>
        <w:autoSpaceDE w:val="0"/>
        <w:autoSpaceDN w:val="0"/>
        <w:adjustRightInd w:val="0"/>
        <w:spacing w:before="0" w:line="276" w:lineRule="exact"/>
        <w:ind w:left="425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5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5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5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5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5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5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5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5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5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5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5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52" w:line="276" w:lineRule="exact"/>
        <w:ind w:left="425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2472 </w:t>
      </w:r>
    </w:p>
    <w:p>
      <w:pPr>
        <w:tabs>
          <w:tab w:val="left" w:pos="4603"/>
        </w:tabs>
        <w:autoSpaceDE w:val="0"/>
        <w:autoSpaceDN w:val="0"/>
        <w:adjustRightInd w:val="0"/>
        <w:spacing w:before="59" w:line="500" w:lineRule="exact"/>
        <w:ind w:left="4003" w:right="381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SECOND AMENDED AND RESTATED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PROJECT </w:t>
      </w:r>
    </w:p>
    <w:p>
      <w:pPr>
        <w:tabs>
          <w:tab w:val="left" w:pos="5361"/>
        </w:tabs>
        <w:autoSpaceDE w:val="0"/>
        <w:autoSpaceDN w:val="0"/>
        <w:adjustRightInd w:val="0"/>
        <w:spacing w:before="4" w:line="520" w:lineRule="exact"/>
        <w:ind w:left="4094" w:right="390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AGREEMENT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AMONG THE </w:t>
      </w:r>
    </w:p>
    <w:p>
      <w:pPr>
        <w:tabs>
          <w:tab w:val="left" w:pos="5860"/>
        </w:tabs>
        <w:autoSpaceDE w:val="0"/>
        <w:autoSpaceDN w:val="0"/>
        <w:adjustRightInd w:val="0"/>
        <w:spacing w:before="0" w:line="520" w:lineRule="exact"/>
        <w:ind w:left="2995" w:right="280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</w:t>
      </w:r>
    </w:p>
    <w:p>
      <w:pPr>
        <w:tabs>
          <w:tab w:val="left" w:pos="5860"/>
        </w:tabs>
        <w:autoSpaceDE w:val="0"/>
        <w:autoSpaceDN w:val="0"/>
        <w:adjustRightInd w:val="0"/>
        <w:spacing w:before="17" w:line="500" w:lineRule="exact"/>
        <w:ind w:left="2179" w:right="198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NIAGARA MOHAWK POWER CORPORATION d/b/a NATIONAL GRID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</w:t>
      </w:r>
    </w:p>
    <w:p>
      <w:pPr>
        <w:tabs>
          <w:tab w:val="left" w:pos="4579"/>
        </w:tabs>
        <w:autoSpaceDE w:val="0"/>
        <w:autoSpaceDN w:val="0"/>
        <w:adjustRightInd w:val="0"/>
        <w:spacing w:before="4" w:line="520" w:lineRule="exact"/>
        <w:ind w:left="4094" w:right="390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H.Q. ENERGY SERVICES (U.S.) INC.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Dated as of February 11, 2021 </w:t>
      </w:r>
    </w:p>
    <w:p>
      <w:pPr>
        <w:autoSpaceDE w:val="0"/>
        <w:autoSpaceDN w:val="0"/>
        <w:adjustRightInd w:val="0"/>
        <w:spacing w:before="0" w:line="276" w:lineRule="exact"/>
        <w:ind w:left="321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321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0" w:line="276" w:lineRule="exact"/>
        <w:ind w:left="321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(Cedar Rapids Transmission Intertie Expansion Project) </w:t>
      </w:r>
    </w:p>
    <w:p>
      <w:pPr>
        <w:autoSpaceDE w:val="0"/>
        <w:autoSpaceDN w:val="0"/>
        <w:adjustRightInd w:val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bookmarkStart w:id="1" w:name="Pg2"/>
      <w:bookmarkEnd w:id="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2472 </w:t>
      </w:r>
    </w:p>
    <w:p>
      <w:pPr>
        <w:autoSpaceDE w:val="0"/>
        <w:autoSpaceDN w:val="0"/>
        <w:adjustRightInd w:val="0"/>
        <w:spacing w:before="0" w:line="276" w:lineRule="exact"/>
        <w:ind w:left="482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482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TABLE OF CONTENTS </w:t>
      </w:r>
    </w:p>
    <w:p>
      <w:pPr>
        <w:autoSpaceDE w:val="0"/>
        <w:autoSpaceDN w:val="0"/>
        <w:adjustRightInd w:val="0"/>
        <w:spacing w:before="224" w:line="276" w:lineRule="exact"/>
        <w:ind w:left="948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Page Number </w:t>
      </w:r>
    </w:p>
    <w:p>
      <w:pPr>
        <w:tabs>
          <w:tab w:val="left" w:leader="dot" w:pos="10668"/>
        </w:tabs>
        <w:autoSpaceDE w:val="0"/>
        <w:autoSpaceDN w:val="0"/>
        <w:adjustRightInd w:val="0"/>
        <w:spacing w:before="251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DEFINITIONS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</w:t>
      </w:r>
    </w:p>
    <w:p>
      <w:pPr>
        <w:tabs>
          <w:tab w:val="left" w:leader="dot" w:pos="10668"/>
        </w:tabs>
        <w:autoSpaceDE w:val="0"/>
        <w:autoSpaceDN w:val="0"/>
        <w:adjustRightInd w:val="0"/>
        <w:spacing w:before="1" w:line="273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EFFECTIVE DATE, TERM AND TERMINATION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</w:t>
      </w:r>
    </w:p>
    <w:p>
      <w:pPr>
        <w:tabs>
          <w:tab w:val="left" w:pos="3168"/>
          <w:tab w:val="left" w:leader="dot" w:pos="10605"/>
          <w:tab w:val="left" w:pos="10665"/>
        </w:tabs>
        <w:autoSpaceDE w:val="0"/>
        <w:autoSpaceDN w:val="0"/>
        <w:adjustRightInd w:val="0"/>
        <w:spacing w:before="4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Effective Date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</w:t>
      </w:r>
    </w:p>
    <w:p>
      <w:pPr>
        <w:tabs>
          <w:tab w:val="left" w:pos="3168"/>
          <w:tab w:val="left" w:leader="dot" w:pos="10605"/>
          <w:tab w:val="left" w:pos="10665"/>
        </w:tabs>
        <w:autoSpaceDE w:val="0"/>
        <w:autoSpaceDN w:val="0"/>
        <w:adjustRightInd w:val="0"/>
        <w:spacing w:before="1" w:line="272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 of Agreement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</w:t>
      </w:r>
    </w:p>
    <w:p>
      <w:pPr>
        <w:tabs>
          <w:tab w:val="left" w:pos="3168"/>
          <w:tab w:val="left" w:leader="dot" w:pos="10605"/>
          <w:tab w:val="left" w:pos="10665"/>
        </w:tabs>
        <w:autoSpaceDE w:val="0"/>
        <w:autoSpaceDN w:val="0"/>
        <w:adjustRightInd w:val="0"/>
        <w:spacing w:before="3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</w:t>
      </w:r>
    </w:p>
    <w:p>
      <w:pPr>
        <w:tabs>
          <w:tab w:val="left" w:pos="3168"/>
          <w:tab w:val="left" w:leader="dot" w:pos="10605"/>
          <w:tab w:val="left" w:pos="10665"/>
        </w:tabs>
        <w:autoSpaceDE w:val="0"/>
        <w:autoSpaceDN w:val="0"/>
        <w:adjustRightInd w:val="0"/>
        <w:spacing w:before="1" w:line="273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 Costs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Reserved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Survival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3.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REGULATORY FILINGS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4.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SCOPE OF INTERCONNECTION SERVICE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Provision of Service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Transmission Delivery Service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4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Other Services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</w:t>
      </w:r>
    </w:p>
    <w:p>
      <w:pPr>
        <w:autoSpaceDE w:val="0"/>
        <w:autoSpaceDN w:val="0"/>
        <w:adjustRightInd w:val="0"/>
        <w:spacing w:before="1" w:line="272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5.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TRANSMISSION PROJECT AND NETWORK UPGRADE FACILITIES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ENGINEERING, PROCUREMENT, AND CONSTRUCTION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Project and Network Upgrade Facilities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4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Reserved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2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Reserved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Reserved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Design and Engineering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Equipment Procurement and Construction Commencement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5.7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Work Progress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4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5.8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Exchange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2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5.9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Reserved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4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5.10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Reserved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2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Reserved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Access Rights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Lands of Other Property Owners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Permits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Reserved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4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Suspension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2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5.17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Taxes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4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5.18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Tax Status; Non-Jurisdictional Entities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2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5.19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Modification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</w:t>
      </w:r>
    </w:p>
    <w:p>
      <w:pPr>
        <w:tabs>
          <w:tab w:val="left" w:pos="2880"/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6.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TESTING AND INSPECTION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19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Pre-In-Service Date Testing and Modifications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19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Post-In-Service Date Testing and Modifications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19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 to Observe Testing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19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 to Inspect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19</w:t>
      </w:r>
    </w:p>
    <w:p>
      <w:pPr>
        <w:tabs>
          <w:tab w:val="left" w:pos="2880"/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7.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METERING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20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4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20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2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Reserved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20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4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Standards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20</w:t>
      </w:r>
    </w:p>
    <w:p>
      <w:pPr>
        <w:autoSpaceDE w:val="0"/>
        <w:autoSpaceDN w:val="0"/>
        <w:adjustRightInd w:val="0"/>
        <w:spacing w:before="224" w:line="276" w:lineRule="exact"/>
        <w:ind w:left="608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" w:name="Pg3"/>
      <w:bookmarkEnd w:id="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2472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63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Testing of Metering Equipment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20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Metering Data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21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8.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COMMUNICATIONS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21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 Owner Obligations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21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4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Remote Terminal Unit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21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2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Annexation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21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9.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OPERATIONS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NYISO and Connecting Transmission Owner Obligations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Operating and Maintenance Expenses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Start-Up and Synchronization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Reserved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4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Reserved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2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9.7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Reserved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4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9.8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Reserved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2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9.9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Disturbance Analysis Data Exchange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4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9.10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Reserved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1" w:line="272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10.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MAINTENANCE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 Owner Obligations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Reserved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Reserved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Reserved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4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Reserved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1" w:line="272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11.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PERFORMANCE OBLIGATION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4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Reserved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2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Reserved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Project and Network Upgrade Facilities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Special Provisions for Affected Systems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Provision of Security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Forfeiture of Security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4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11.7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Capped Network Upgrade Costs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1" w:line="272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12.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INVOICE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4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2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Final Invoice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4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Payment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2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Disputes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4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13.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EMERGENCIES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2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Obligations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4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Reserved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2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Reserved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NYISO and Connecting Transmission Owner Authority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Reserved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Limited Liability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14.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REGULATORY REQUIREMENTS AND GOVERNING LAW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4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Regulatory Requirements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2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Governing Law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</w:t>
      </w:r>
    </w:p>
    <w:p>
      <w:pPr>
        <w:autoSpaceDE w:val="0"/>
        <w:autoSpaceDN w:val="0"/>
        <w:adjustRightInd w:val="0"/>
        <w:spacing w:before="0" w:line="276" w:lineRule="exact"/>
        <w:ind w:left="60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6" w:line="276" w:lineRule="exact"/>
        <w:ind w:left="60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ii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" w:name="Pg4"/>
      <w:bookmarkEnd w:id="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2472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leader="dot" w:pos="10543"/>
        </w:tabs>
        <w:autoSpaceDE w:val="0"/>
        <w:autoSpaceDN w:val="0"/>
        <w:adjustRightInd w:val="0"/>
        <w:spacing w:before="163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15.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NOTICES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Billings and Payments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Alternative Forms of Notice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4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Operations and Maintenance Notice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1" w:line="272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16.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FORCE MAJEURE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17.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DEFAULT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30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17.1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30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17.2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 to Terminate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30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18.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INDEMNITY, CONSEQUENTIAL DAMAGES AND INSURANCE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30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Indemnity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30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Consequential Damages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32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4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Insurance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32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1" w:line="272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19.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ASSIGNMENT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34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4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20.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SEVERABILITY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35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1" w:line="272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21.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COMPARABILITY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35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4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22.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CONFIDENTIALITY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35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2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Confidentiality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35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35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Confidential Information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35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Scope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36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Release of Confidential Information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36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4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36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2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22.7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Warranties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36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4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22.8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Standard of Care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37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2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22.9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Order of Disclosure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37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22.10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 of Agreement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37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Remedies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37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Disclosure to FERC, its Staff, or a State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38</w:t>
      </w:r>
    </w:p>
    <w:p>
      <w:pPr>
        <w:tabs>
          <w:tab w:val="left" w:pos="3168"/>
        </w:tabs>
        <w:autoSpaceDE w:val="0"/>
        <w:autoSpaceDN w:val="0"/>
        <w:adjustRightInd w:val="0"/>
        <w:spacing w:before="1" w:line="273" w:lineRule="exact"/>
        <w:ind w:left="1440" w:firstLine="244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22.13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Required Notices Upon Requests or Demands for Confidential Information ..38</w:t>
      </w:r>
    </w:p>
    <w:p>
      <w:pPr>
        <w:autoSpaceDE w:val="0"/>
        <w:autoSpaceDN w:val="0"/>
        <w:adjustRightInd w:val="0"/>
        <w:spacing w:before="4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23.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DEVELOPER AND CONNECTING TRANSMISSION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1" w:line="272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OWNER NOTICES OF ENVIRONMENTAL RELEASES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38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4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24.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RESERVED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39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2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Reserved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39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4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Reserved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39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2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Reserved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39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4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Reserved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39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1" w:line="272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25.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ACCESS AND AUDIT RIGHTS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39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4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Access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39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2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Reporting of Non-Force Majeure Events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39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Audit Rights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39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Audit Rights Periods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40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Audit Results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40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26.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SUBCONTRACTORS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40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4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40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2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Responsibility of Principal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40</w:t>
      </w: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6" w:line="276" w:lineRule="exact"/>
        <w:ind w:left="60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iii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  <w:sectPr>
          <w:headerReference w:type="even" r:id="rId22"/>
          <w:headerReference w:type="default" r:id="rId23"/>
          <w:footerReference w:type="even" r:id="rId24"/>
          <w:footerReference w:type="default" r:id="rId25"/>
          <w:headerReference w:type="first" r:id="rId26"/>
          <w:footerReference w:type="first" r:id="rId2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4" w:name="Pg5"/>
      <w:bookmarkEnd w:id="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2472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63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Limitation by Insurance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41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27.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DISPUTES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41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Submission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41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External Arbitration Procedures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41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4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Arbitration Decisions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41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2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Costs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42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42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28.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REPRESENTATIONS, WARRANTIES AND COVENANTS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42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42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29.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MISCELLANEOUS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43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Binding Effect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43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Conflicts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43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4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Rules of Interpretation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43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2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Compliance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44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4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Joint and Several Obligations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44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2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Entire Agreement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44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4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29.7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Third Party Beneficiaries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44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2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29.8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Waiver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44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29.9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Headings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45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29.10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Multiple Counterparts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45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Amendment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45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Modification by the Parties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45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4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Reservation of Rights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45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2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Partnership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45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4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Other Transmission Rights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46</w:t>
      </w:r>
    </w:p>
    <w:p>
      <w:pPr>
        <w:autoSpaceDE w:val="0"/>
        <w:autoSpaceDN w:val="0"/>
        <w:adjustRightInd w:val="0"/>
        <w:spacing w:before="0" w:line="276" w:lineRule="exact"/>
        <w:ind w:left="162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162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Appendices </w:t>
      </w:r>
    </w:p>
    <w:p>
      <w:pPr>
        <w:autoSpaceDE w:val="0"/>
        <w:autoSpaceDN w:val="0"/>
        <w:adjustRightInd w:val="0"/>
        <w:spacing w:before="0" w:line="276" w:lineRule="exact"/>
        <w:ind w:left="60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0" w:line="276" w:lineRule="exact"/>
        <w:ind w:left="6024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iv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  <w:sectPr>
          <w:headerReference w:type="even" r:id="rId28"/>
          <w:headerReference w:type="default" r:id="rId29"/>
          <w:footerReference w:type="even" r:id="rId30"/>
          <w:footerReference w:type="default" r:id="rId31"/>
          <w:headerReference w:type="first" r:id="rId32"/>
          <w:footerReference w:type="first" r:id="rId3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  <w:bookmarkStart w:id="5" w:name="Pg6"/>
      <w:bookmarkEnd w:id="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2472 </w:t>
      </w:r>
    </w:p>
    <w:p>
      <w:pPr>
        <w:autoSpaceDE w:val="0"/>
        <w:autoSpaceDN w:val="0"/>
        <w:adjustRightInd w:val="0"/>
        <w:spacing w:before="0" w:line="260" w:lineRule="exact"/>
        <w:ind w:left="245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4094"/>
        </w:tabs>
        <w:autoSpaceDE w:val="0"/>
        <w:autoSpaceDN w:val="0"/>
        <w:adjustRightInd w:val="0"/>
        <w:spacing w:before="198" w:line="260" w:lineRule="exact"/>
        <w:ind w:left="2457" w:right="226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SECOND AMENDED AND RESTATED TRANSMISSION PROJECT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AGREEMENT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1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THIS SECOND AMENDED AND RESTATED TRANSMISSION PROJECT </w:t>
      </w:r>
    </w:p>
    <w:p>
      <w:pPr>
        <w:autoSpaceDE w:val="0"/>
        <w:autoSpaceDN w:val="0"/>
        <w:adjustRightInd w:val="0"/>
        <w:spacing w:before="5" w:line="275" w:lineRule="exact"/>
        <w:ind w:left="1440" w:right="128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INTERCONNECTION AGREEMENT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(“Agreement”) is made and entered into this 11</w:t>
      </w:r>
      <w:r>
        <w:rPr>
          <w:rFonts w:ascii="Times New Roman" w:hAnsi="Times New Roman"/>
          <w:color w:val="000000"/>
          <w:spacing w:val="-2"/>
          <w:w w:val="100"/>
          <w:position w:val="0"/>
          <w:sz w:val="23"/>
          <w:szCs w:val="24"/>
          <w:u w:val="none"/>
          <w:vertAlign w:val="superscript"/>
        </w:rPr>
        <w:t>th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day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February, 2021, by and among H.Q. Energy Services (U.S.) Inc., a corporation organized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existing under the laws of the State of Delaware (“Transmission Developer” with a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Project), the New York Independent System Operator, Inc., a not-for-profit corporation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organized and existing under the laws of the State of New York (“NYISO”), and Niagara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Mohawk Power Corporation d/b/a Niagara Mohawk a corporation organized and existing under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laws of the State of New York (“Connecting Transmission Owner”). 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Developer, the NYISO, or Connecting Transmission Owner each may be referred to as a “Party”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or collectively referred to as the “Parties.” </w:t>
      </w:r>
    </w:p>
    <w:p>
      <w:pPr>
        <w:autoSpaceDE w:val="0"/>
        <w:autoSpaceDN w:val="0"/>
        <w:adjustRightInd w:val="0"/>
        <w:spacing w:before="245" w:line="276" w:lineRule="exact"/>
        <w:ind w:left="550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RECITALS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" w:line="270" w:lineRule="exact"/>
        <w:ind w:left="1440" w:right="198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WHEREAS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NYISO operates the New York State Transmission System and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owns certain facilities included in the New York State Transmission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System;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WHEREAS,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has developed the Transmission Project identified in </w:t>
      </w:r>
    </w:p>
    <w:p>
      <w:pPr>
        <w:autoSpaceDE w:val="0"/>
        <w:autoSpaceDN w:val="0"/>
        <w:adjustRightInd w:val="0"/>
        <w:spacing w:before="0" w:line="280" w:lineRule="exact"/>
        <w:ind w:left="1440" w:right="126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Appendix A to this Agreement that shall result in an 80 MW increase in transmission capacity 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Cedar Rapids Transmission Intertie between the province of Québec and the NYISO’s Rest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State Capacity Region and maintained the Transmission Project in the NYISO’s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Queue as Queue Number 430; </w:t>
      </w:r>
    </w:p>
    <w:p>
      <w:pPr>
        <w:autoSpaceDE w:val="0"/>
        <w:autoSpaceDN w:val="0"/>
        <w:adjustRightInd w:val="0"/>
        <w:spacing w:before="270" w:line="270" w:lineRule="exact"/>
        <w:ind w:left="1440" w:right="134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WHEREAS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Connecting Transmission Owner will construct, own, and operate certain facilities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Transmission Project identified in Section 1 of Appendix A to this Agreement and certain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Network Upgrade Facilities identified in Section 2 of Appendix A to this Agreement;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" w:line="273" w:lineRule="exact"/>
        <w:ind w:left="1440" w:right="13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WHEREAS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Alcoa Power Generating Inc.’s Long Sault Division (“APGI”) will construct, own,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operate certain facilities of the Transmission Project and certain Network Upgrade Facilities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pursuant to a separate Engineering, Procurement, and Construction Agreement among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NYISO, the Transmission Developer, and APGI;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" w:line="280" w:lineRule="exact"/>
        <w:ind w:left="1440" w:right="183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WHEREAS,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Transmission Developer will be responsible for the costs of the Transmission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Project and Network Upgrade Facilities; </w:t>
      </w:r>
    </w:p>
    <w:p>
      <w:pPr>
        <w:autoSpaceDE w:val="0"/>
        <w:autoSpaceDN w:val="0"/>
        <w:adjustRightInd w:val="0"/>
        <w:spacing w:before="260" w:line="280" w:lineRule="exact"/>
        <w:ind w:left="1440" w:right="13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WHEREAS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Transmission Developer will retain the Capacity Resource Interconnection Service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rights associated with the incremental transmission capability created by the Transmission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Project and Network Upgrade Facilities; </w:t>
      </w:r>
    </w:p>
    <w:p>
      <w:pPr>
        <w:autoSpaceDE w:val="0"/>
        <w:autoSpaceDN w:val="0"/>
        <w:adjustRightInd w:val="0"/>
        <w:spacing w:before="260" w:line="280" w:lineRule="exact"/>
        <w:ind w:left="1440" w:right="141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WHEREAS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Transmission Developer, NYISO, and Connecting Transmission Owner entered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into a Transmission Project Interconnection Agreement reflecting terms and conditions for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of the Transmission Project with the New York State Transmission System (the </w:t>
      </w: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2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4"/>
          <w:headerReference w:type="default" r:id="rId35"/>
          <w:footerReference w:type="even" r:id="rId36"/>
          <w:footerReference w:type="default" r:id="rId37"/>
          <w:headerReference w:type="first" r:id="rId38"/>
          <w:footerReference w:type="first" r:id="rId3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" w:name="Pg7"/>
      <w:bookmarkEnd w:id="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2472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1" w:line="280" w:lineRule="exact"/>
        <w:ind w:left="1440" w:right="186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“Initial Agreement”), which was fully executed on July 31, 2019 and accepted for filing by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FERC on September 26, 2019 in FERC Docket No. ER19-2645-000;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47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WHEREAS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Transmission Developer, NYISO, and Connecting Transmission Owner entered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into an amended and restated Transmission Project Interconnection Agreement that superseded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Initial Agreement, was fully executed on October 16, 2019, and was accepted by FERC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filing on December 23, 2019 in FERC Docket No. ER20-194-000 (the “First Amended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Restated Agreement”); </w:t>
      </w:r>
    </w:p>
    <w:p>
      <w:pPr>
        <w:autoSpaceDE w:val="0"/>
        <w:autoSpaceDN w:val="0"/>
        <w:adjustRightInd w:val="0"/>
        <w:spacing w:before="261" w:line="280" w:lineRule="exact"/>
        <w:ind w:left="1440" w:right="160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WHEREAS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Transmission Developer has proposed certain modifications to its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Project, including an alternative path, which proposed modifications have been reviewed by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NYISO and found to be non-material;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WHEREAS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Transmission Developer, NYISO, and Connecting Transmission Owner have </w:t>
      </w:r>
    </w:p>
    <w:p>
      <w:pPr>
        <w:autoSpaceDE w:val="0"/>
        <w:autoSpaceDN w:val="0"/>
        <w:adjustRightInd w:val="0"/>
        <w:spacing w:before="18" w:line="260" w:lineRule="exact"/>
        <w:ind w:left="1440" w:right="150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agreed to amend the First Amended and Restated Agreement to reflect the modifications to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Project; and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" w:line="280" w:lineRule="exact"/>
        <w:ind w:left="1440" w:right="211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WHEREAS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upon the effectiveness of this Agreement, the First Amended and Restated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 shall be deemed superseded. </w:t>
      </w:r>
    </w:p>
    <w:p>
      <w:pPr>
        <w:autoSpaceDE w:val="0"/>
        <w:autoSpaceDN w:val="0"/>
        <w:adjustRightInd w:val="0"/>
        <w:spacing w:before="260" w:line="280" w:lineRule="exact"/>
        <w:ind w:left="1440" w:right="125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NOW, THEREFORE,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consideration of and subject to the mutual covenants contained herein,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it is agreed: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ARTICLE 1.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DEFINITIONS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Whenever used in this Agreement with initial capitalization, the following terms shall have the </w:t>
      </w:r>
    </w:p>
    <w:p>
      <w:pPr>
        <w:autoSpaceDE w:val="0"/>
        <w:autoSpaceDN w:val="0"/>
        <w:adjustRightInd w:val="0"/>
        <w:spacing w:before="7" w:line="273" w:lineRule="exact"/>
        <w:ind w:left="1440" w:right="125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meanings specified in this Article 1.  Terms used in this Agreement with initial capitalization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are not defined in this Article 1 shall have the meanings specified in Section 1 of the ISO OATT,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Section 22.1 of Attachment P of the ISO OATT, Section 25.1.2 of Attachment S of the 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OATT, the body of the Transmission Interconnection Procedures, or the body of this Agreement. </w:t>
      </w:r>
    </w:p>
    <w:p>
      <w:pPr>
        <w:autoSpaceDE w:val="0"/>
        <w:autoSpaceDN w:val="0"/>
        <w:adjustRightInd w:val="0"/>
        <w:spacing w:before="250" w:line="270" w:lineRule="exact"/>
        <w:ind w:left="1440" w:right="193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an electric system other than the transmission system owned,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controlled or operated by the Connecting Transmission Owner that may be affected by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proposed interconnection. </w:t>
      </w:r>
    </w:p>
    <w:p>
      <w:pPr>
        <w:autoSpaceDE w:val="0"/>
        <w:autoSpaceDN w:val="0"/>
        <w:adjustRightInd w:val="0"/>
        <w:spacing w:before="246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Operator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shall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mean the entity that operates an Affected System.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Affected Transmission Owner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New York public utility or authority (or its </w:t>
      </w:r>
    </w:p>
    <w:p>
      <w:pPr>
        <w:autoSpaceDE w:val="0"/>
        <w:autoSpaceDN w:val="0"/>
        <w:adjustRightInd w:val="0"/>
        <w:spacing w:before="4" w:line="276" w:lineRule="exact"/>
        <w:ind w:left="1440" w:right="129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designated agent) other than the Connecting Transmission Owner that (i) owns facilities used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transmission of Energy in interstate commerce and provides Transmission Service under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Tariff, and (ii) owns, leases or otherwise possesses an interest in a portion of the New York State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where System Deliverability Upgrades, System Upgrade Facilities,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Network Upgrade Facilities are or will be installed pursuant to Attachment P, Attachment X,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Z, or Attachment S to the ISO OATT. </w:t>
      </w:r>
    </w:p>
    <w:p>
      <w:pPr>
        <w:autoSpaceDE w:val="0"/>
        <w:autoSpaceDN w:val="0"/>
        <w:adjustRightInd w:val="0"/>
        <w:spacing w:before="221" w:line="280" w:lineRule="exact"/>
        <w:ind w:left="1440" w:right="1424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Affiliate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mean, with respect to a person or entity, any individual, corporation, partnership,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firm, joint venture, association, joint-stock company, trust or unincorporated organization, </w:t>
      </w: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8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0"/>
          <w:headerReference w:type="default" r:id="rId41"/>
          <w:footerReference w:type="even" r:id="rId42"/>
          <w:footerReference w:type="default" r:id="rId43"/>
          <w:headerReference w:type="first" r:id="rId44"/>
          <w:footerReference w:type="first" r:id="rId4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" w:name="Pg8"/>
      <w:bookmarkEnd w:id="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2472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1" w:line="280" w:lineRule="exact"/>
        <w:ind w:left="1440" w:right="15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directly or indirectly controlling, controlled by, or under common control with, such person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entity.  The term “control” shall mean the possession, directly or indirectly, of the power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direct the management or policies of a person or an entity.  A voting interest of ten percent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more shall create a rebuttable presumption of control. </w:t>
      </w:r>
    </w:p>
    <w:p>
      <w:pPr>
        <w:autoSpaceDE w:val="0"/>
        <w:autoSpaceDN w:val="0"/>
        <w:adjustRightInd w:val="0"/>
        <w:spacing w:before="249" w:line="270" w:lineRule="exact"/>
        <w:ind w:left="1440" w:right="1536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Ancillary Services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those services that are necessary to support the transmission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Capacity and Energy from resources to Loads while maintaining reliable operation of the New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York State Transmission System in accordance with Good Utility Practice. </w:t>
      </w:r>
    </w:p>
    <w:p>
      <w:pPr>
        <w:autoSpaceDE w:val="0"/>
        <w:autoSpaceDN w:val="0"/>
        <w:adjustRightInd w:val="0"/>
        <w:spacing w:before="248" w:line="273" w:lineRule="exact"/>
        <w:ind w:left="1440" w:right="127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Applicable Laws and Regulations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all duly promulgated applicable federal, state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local laws, regulations, rules, ordinances, codes, decrees, judgments, directives, or judicial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administrative orders, permits and other duly authorized actions of any Governmental Authority,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including but not limited to Environmental Law.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Applicable Reliability Councils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NERC, the NPCC and the NYSRC. </w:t>
      </w:r>
    </w:p>
    <w:p>
      <w:pPr>
        <w:autoSpaceDE w:val="0"/>
        <w:autoSpaceDN w:val="0"/>
        <w:adjustRightInd w:val="0"/>
        <w:spacing w:before="245" w:line="275" w:lineRule="exact"/>
        <w:ind w:left="1440" w:right="13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Reliability Standards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requirements and guidelines of the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Reliability Councils, and the Transmission District to which the Transmission Project is directly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interconnected, as those requirements and guidelines are amended and modified and in effect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time to time; provided that no Party shall waive its right to challenge the applicability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validity of any requirement or guideline as applied to it in the context of this Agreement. </w:t>
      </w:r>
    </w:p>
    <w:p>
      <w:pPr>
        <w:autoSpaceDE w:val="0"/>
        <w:autoSpaceDN w:val="0"/>
        <w:adjustRightInd w:val="0"/>
        <w:spacing w:before="247" w:line="273" w:lineRule="exact"/>
        <w:ind w:left="1440" w:right="138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Base Case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base case power flow, short circuit, and stability data bases used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Transmission Interconnection Studies by the NYISO, Connecting Transmission Owner,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Transmission Developer, as described in Section 22.6.1 of the Transmission Interconnection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Procedures. </w:t>
      </w:r>
    </w:p>
    <w:p>
      <w:pPr>
        <w:autoSpaceDE w:val="0"/>
        <w:autoSpaceDN w:val="0"/>
        <w:adjustRightInd w:val="0"/>
        <w:spacing w:before="242" w:line="280" w:lineRule="exact"/>
        <w:ind w:left="1440" w:right="136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Breach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failure of a Party to perform or observe any material term or condition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this Agreement.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Breaching Party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 Party that is in Breach of this Agreement.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Business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Monday through Friday, excluding federal holidays.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Byway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all transmission facilities comprising the New York State Transmission </w:t>
      </w:r>
    </w:p>
    <w:p>
      <w:pPr>
        <w:autoSpaceDE w:val="0"/>
        <w:autoSpaceDN w:val="0"/>
        <w:adjustRightInd w:val="0"/>
        <w:spacing w:before="1" w:line="280" w:lineRule="exact"/>
        <w:ind w:left="1440" w:right="137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that are neither Highways nor Other Interfaces.  All transmission facilities in Zone J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Zone K are Byways.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Calendar Day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any day including Saturday, Sunday or a federal holiday. </w:t>
      </w:r>
    </w:p>
    <w:p>
      <w:pPr>
        <w:autoSpaceDE w:val="0"/>
        <w:autoSpaceDN w:val="0"/>
        <w:adjustRightInd w:val="0"/>
        <w:spacing w:before="221" w:line="280" w:lineRule="exact"/>
        <w:ind w:left="1440" w:right="14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Capacity Region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one of four subsets of the Installed Capacity statewide markets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comprised of (1) Rest of State (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i.e.,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Load Zones A through F); (2) Lower Hudson Valley (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i.e.,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Load Zones G, H and I); (3) New York City (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i.e.,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Load Zone J); and (4) Long Island (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i.e.,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Load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Zone K). </w:t>
      </w:r>
    </w:p>
    <w:p>
      <w:pPr>
        <w:autoSpaceDE w:val="0"/>
        <w:autoSpaceDN w:val="0"/>
        <w:adjustRightInd w:val="0"/>
        <w:spacing w:before="249" w:line="270" w:lineRule="exact"/>
        <w:ind w:left="1440" w:right="150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Capacity Resource Interconnection Service (“CRIS”)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service provided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to Transmission Developers that satisfy the NYISO Deliverability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Standard or that are otherwise eligible to receive CRIS in accordance with Attachment S to the </w:t>
      </w: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6"/>
          <w:headerReference w:type="default" r:id="rId47"/>
          <w:footerReference w:type="even" r:id="rId48"/>
          <w:footerReference w:type="default" r:id="rId49"/>
          <w:headerReference w:type="first" r:id="rId50"/>
          <w:footerReference w:type="first" r:id="rId5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" w:name="Pg9"/>
      <w:bookmarkEnd w:id="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2472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1" w:line="280" w:lineRule="exact"/>
        <w:ind w:left="1440" w:right="145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ISO OATT; such service being one of the eligibility requirements for participation as a NYISO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Installed Capacity Supplier. </w:t>
      </w:r>
    </w:p>
    <w:p>
      <w:pPr>
        <w:autoSpaceDE w:val="0"/>
        <w:autoSpaceDN w:val="0"/>
        <w:adjustRightInd w:val="0"/>
        <w:spacing w:before="240" w:line="280" w:lineRule="exact"/>
        <w:ind w:left="1440" w:right="124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Class Year Deliverability Study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an assessment, conducted by the NYISO staff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cooperation with Market Participants, to determine whether System Deliverability Upgrades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for Class Year CRIS Projects under the NYISO Deliverability Interconnection Standard. </w:t>
      </w:r>
    </w:p>
    <w:p>
      <w:pPr>
        <w:autoSpaceDE w:val="0"/>
        <w:autoSpaceDN w:val="0"/>
        <w:adjustRightInd w:val="0"/>
        <w:spacing w:before="223" w:line="277" w:lineRule="exact"/>
        <w:ind w:left="1440" w:right="124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Class Year Interconnection Facilities Study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 study conducted by NYISO or a third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consultant for the Developer to determine a list of facilities (including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Facilities, Distribution Upgrades, System Upgrade Facilities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System Deliverability Upgrades as identified in the Interconnection System Reliability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Impact Study), the cost of those facilities, and the time required to interconnect the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with the New York State Transmission System or with the Distribution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System.  The scope of the study is defined in Section 30.8 of the Standard Large Facility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Procedures. </w:t>
      </w:r>
    </w:p>
    <w:p>
      <w:pPr>
        <w:autoSpaceDE w:val="0"/>
        <w:autoSpaceDN w:val="0"/>
        <w:adjustRightInd w:val="0"/>
        <w:spacing w:before="241" w:line="280" w:lineRule="exact"/>
        <w:ind w:left="1440" w:right="213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Confidential Information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any information that is defined as confidential by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22 of this Agreement. </w:t>
      </w:r>
    </w:p>
    <w:p>
      <w:pPr>
        <w:autoSpaceDE w:val="0"/>
        <w:autoSpaceDN w:val="0"/>
        <w:adjustRightInd w:val="0"/>
        <w:spacing w:before="225" w:line="275" w:lineRule="exact"/>
        <w:ind w:left="1440" w:right="13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New York public utility or authority (or its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designated agent) that (i) owns facilities used for the transmission of Energy in interstate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commerce and provides Transmission Service under the Tariff, (ii) owns, leases or otherwise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possesses an interest in the portion of the New York State Transmission System modified by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Project, and (iii) is a Party to this Agreement. </w:t>
      </w:r>
    </w:p>
    <w:p>
      <w:pPr>
        <w:autoSpaceDE w:val="0"/>
        <w:autoSpaceDN w:val="0"/>
        <w:adjustRightInd w:val="0"/>
        <w:spacing w:before="245" w:line="276" w:lineRule="exact"/>
        <w:ind w:left="1440" w:right="14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 Area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an electric power system or combination of electric power systems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 a common automatic generation control scheme is applied in order to:  (1) match, at 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times, the power output of the Generators within the electric power system(s) and capacity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energy purchased from entities outside the electric power system(s), with the Load within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electric power system(s); (2) maintain scheduled interchange with other Control Areas, within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limits of Good Utility Practice; (3) maintain the frequency of the electric power system(s)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within reasonable limits in accordance with Good Utility Practice; and (4) provide sufficient </w:t>
      </w:r>
    </w:p>
    <w:p>
      <w:pPr>
        <w:autoSpaceDE w:val="0"/>
        <w:autoSpaceDN w:val="0"/>
        <w:adjustRightInd w:val="0"/>
        <w:spacing w:before="1" w:line="280" w:lineRule="exact"/>
        <w:ind w:left="1440" w:right="130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capacity to maintain Operating Reserves in accordance with Good Utility Practice.  A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Control Area must be certified by the NPCC. </w:t>
      </w:r>
    </w:p>
    <w:p>
      <w:pPr>
        <w:autoSpaceDE w:val="0"/>
        <w:autoSpaceDN w:val="0"/>
        <w:adjustRightInd w:val="0"/>
        <w:spacing w:before="220" w:line="280" w:lineRule="exact"/>
        <w:ind w:left="1440" w:right="173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Default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failure of a Party in Breach of this Agreement to cure such Breach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accordance with Article 17 of this Agreement. </w:t>
      </w:r>
    </w:p>
    <w:p>
      <w:pPr>
        <w:autoSpaceDE w:val="0"/>
        <w:autoSpaceDN w:val="0"/>
        <w:adjustRightInd w:val="0"/>
        <w:spacing w:before="240" w:line="280" w:lineRule="exact"/>
        <w:ind w:left="1440" w:right="144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Effective Date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date on which this Agreement becomes effective upon execution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the Parties, subject to acceptance by the Commission, or if filed unexecuted, upon the date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specified by the Commission. </w:t>
      </w:r>
    </w:p>
    <w:p>
      <w:pPr>
        <w:autoSpaceDE w:val="0"/>
        <w:autoSpaceDN w:val="0"/>
        <w:adjustRightInd w:val="0"/>
        <w:spacing w:before="257" w:line="260" w:lineRule="exact"/>
        <w:ind w:left="1440" w:right="19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Environmental Law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Applicable Laws and Regulations relating to pollution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protection of the environment or natural resources. </w:t>
      </w:r>
    </w:p>
    <w:p>
      <w:pPr>
        <w:autoSpaceDE w:val="0"/>
        <w:autoSpaceDN w:val="0"/>
        <w:adjustRightInd w:val="0"/>
        <w:spacing w:before="244" w:line="280" w:lineRule="exact"/>
        <w:ind w:left="1440" w:right="1257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Study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study conducted pursuant to Section 22.9 of Attachment P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OATT to determine a list of facilities required to reliably interconnect the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Project (including Network Upgrade Facilities) as identified in the System Impact Study, the cost </w:t>
      </w: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2"/>
          <w:headerReference w:type="default" r:id="rId53"/>
          <w:footerReference w:type="even" r:id="rId54"/>
          <w:footerReference w:type="default" r:id="rId55"/>
          <w:headerReference w:type="first" r:id="rId56"/>
          <w:footerReference w:type="first" r:id="rId5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9" w:name="Pg10"/>
      <w:bookmarkEnd w:id="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2472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1" w:line="280" w:lineRule="exact"/>
        <w:ind w:left="1440" w:right="149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those facilities, and the time required to interconnect the Transmission Project with the New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York State Transmission System. </w:t>
      </w:r>
    </w:p>
    <w:p>
      <w:pPr>
        <w:autoSpaceDE w:val="0"/>
        <w:autoSpaceDN w:val="0"/>
        <w:adjustRightInd w:val="0"/>
        <w:spacing w:before="240" w:line="280" w:lineRule="exact"/>
        <w:ind w:left="1440" w:right="240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Facilities Study Agreement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agreement described in Section 22.9.1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P of the NYISO OATT for conducting the Facilities Study. </w:t>
      </w:r>
    </w:p>
    <w:p>
      <w:pPr>
        <w:autoSpaceDE w:val="0"/>
        <w:autoSpaceDN w:val="0"/>
        <w:adjustRightInd w:val="0"/>
        <w:spacing w:before="257" w:line="260" w:lineRule="exact"/>
        <w:ind w:left="1440" w:right="151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Federal Power Act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Federal Power Act, as amended, 16 U.S.C.  §§ 791a 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et seq.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(“FPA”). </w:t>
      </w:r>
    </w:p>
    <w:p>
      <w:pPr>
        <w:autoSpaceDE w:val="0"/>
        <w:autoSpaceDN w:val="0"/>
        <w:adjustRightInd w:val="0"/>
        <w:spacing w:before="247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FERC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Federal Energy Regulatory Commission (“Commission”) or its successor. </w:t>
      </w:r>
    </w:p>
    <w:p>
      <w:pPr>
        <w:autoSpaceDE w:val="0"/>
        <w:autoSpaceDN w:val="0"/>
        <w:adjustRightInd w:val="0"/>
        <w:spacing w:before="244" w:line="276" w:lineRule="exact"/>
        <w:ind w:left="1440" w:right="13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Force Majeure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any act of God, labor disturbance, act of the public enemy, war,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insurrection, riot, fire, storm or flood, explosion, breakage or accident to machinery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equipment, any order, regulation or restriction imposed by governmental, military or lawfully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established civilian authorities, or any other cause beyond a Party’s control.  A Force Majeure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event does not include acts of negligence or intentional wrongdoing by the Party claiming Force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Majeure. </w:t>
      </w:r>
    </w:p>
    <w:p>
      <w:pPr>
        <w:autoSpaceDE w:val="0"/>
        <w:autoSpaceDN w:val="0"/>
        <w:adjustRightInd w:val="0"/>
        <w:spacing w:before="246" w:line="274" w:lineRule="exact"/>
        <w:ind w:left="1440" w:right="131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Good Utility Practice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any of the practices, methods and acts engaged in or approved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a significant portion of the electric industry during the relevant time period, or any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practices, methods and acts which, in the exercise of reasonable judgment in light of the facts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known at the time the decision was made, could have been expected to accomplish the desired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result at a reasonable cost consistent with good business practices, reliability, safety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expedition.  Good Utility Practice is not intended to be limited to the optimum practice, method,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act to the exclusion of all others, but rather to delineate acceptable practices, methods, or acts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generally accepted in the region. </w:t>
      </w:r>
    </w:p>
    <w:p>
      <w:pPr>
        <w:autoSpaceDE w:val="0"/>
        <w:autoSpaceDN w:val="0"/>
        <w:adjustRightInd w:val="0"/>
        <w:spacing w:before="244" w:line="277" w:lineRule="exact"/>
        <w:ind w:left="1440" w:right="130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Governmental Authority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any federal, state, local or other governmental regulatory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administrative agency, court, commission, department, board, or other governmental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subdivision, legislature, rulemaking board, tribunal, or other governmental authority having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jurisdiction over any of the Parties, their respective facilities, or the respective services they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provide, and exercising or entitled to exercise any administrative, executive, police, or taxing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or power; provided, however, that such term does not include Transmission Developer,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NYISO, Affected Transmission Owner, Connecting Transmission Owner, or any Affiliate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thereof.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Hazardous Substances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any chemicals, materials or substances defined as or </w:t>
      </w:r>
    </w:p>
    <w:p>
      <w:pPr>
        <w:autoSpaceDE w:val="0"/>
        <w:autoSpaceDN w:val="0"/>
        <w:adjustRightInd w:val="0"/>
        <w:spacing w:before="4" w:line="276" w:lineRule="exact"/>
        <w:ind w:left="1440" w:right="128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included in the definition of “hazardous substances,” “hazardous wastes,” “hazardous materials,”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“hazardous constituents,” “restricted hazardous materials,” “extremely hazardous substances,”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“toxic substances,” “radioactive substances,” “contaminants,” “pollutants,” “toxic pollutants”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words of similar meaning and regulatory effect under any applicable Environmental Law, or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chemical, material or substance, exposure to which is prohibited, limited or regulated by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any applicable Environmental Law.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Highway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115 kV and higher transmission facilities that comprise the following </w:t>
      </w:r>
    </w:p>
    <w:p>
      <w:pPr>
        <w:autoSpaceDE w:val="0"/>
        <w:autoSpaceDN w:val="0"/>
        <w:adjustRightInd w:val="0"/>
        <w:spacing w:before="9" w:line="270" w:lineRule="exact"/>
        <w:ind w:left="1440" w:right="127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NYCA interfaces:  Dysinger East, West Central, Volney East, Moses South, Central East/Total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East, and UPNY-ConEd, and their immediately connected, in series, bulk power system facilities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New York State.  Each interface shall be evaluated to determine additional “in series” </w:t>
      </w:r>
    </w:p>
    <w:p>
      <w:pPr>
        <w:autoSpaceDE w:val="0"/>
        <w:autoSpaceDN w:val="0"/>
        <w:adjustRightInd w:val="0"/>
        <w:spacing w:before="266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8"/>
          <w:headerReference w:type="default" r:id="rId59"/>
          <w:footerReference w:type="even" r:id="rId60"/>
          <w:footerReference w:type="default" r:id="rId61"/>
          <w:headerReference w:type="first" r:id="rId62"/>
          <w:footerReference w:type="first" r:id="rId6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0" w:name="Pg11"/>
      <w:bookmarkEnd w:id="1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2472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facilities, defined as any transmission facility higher than 115 kV that (a) is located in an </w:t>
      </w:r>
    </w:p>
    <w:p>
      <w:pPr>
        <w:autoSpaceDE w:val="0"/>
        <w:autoSpaceDN w:val="0"/>
        <w:adjustRightInd w:val="0"/>
        <w:spacing w:before="4" w:line="276" w:lineRule="exact"/>
        <w:ind w:left="1440" w:right="125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upstream or downstream zone adjacent to the interface and (b) has a power transfer distribution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factor (DFAX) equal to or greater than five percent when the aggregate of generation in zones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systems adjacent to the upstream zone or zones that define the interface is shifted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aggregate of generation in zones or systems adjacent to the downstream zone or zones that define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interface.  In determining “in series” facilities for Dysinger East and West Central interfaces,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115 kV and 230 kV tie lines between NYCA and PJM located in LBMP Zones A and B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 participate in the transfer.  Highway transmission facilities are listed in ISO Procedures.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Initial Synchronization Date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date upon which the Transmission Project and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Network Upgrade Facilities are initially synchronized with the New York State Transmission </w:t>
      </w:r>
    </w:p>
    <w:p>
      <w:pPr>
        <w:autoSpaceDE w:val="0"/>
        <w:autoSpaceDN w:val="0"/>
        <w:adjustRightInd w:val="0"/>
        <w:spacing w:before="5" w:line="280" w:lineRule="exact"/>
        <w:ind w:left="1440" w:right="127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and upon which Trial Operation begins, notice of which must be provided by Connecting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in the form of Appendix E-1 to this Agreement. </w:t>
      </w:r>
    </w:p>
    <w:p>
      <w:pPr>
        <w:autoSpaceDE w:val="0"/>
        <w:autoSpaceDN w:val="0"/>
        <w:adjustRightInd w:val="0"/>
        <w:spacing w:before="246" w:line="273" w:lineRule="exact"/>
        <w:ind w:left="1440" w:right="127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In-Service Date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date upon which the Transmission Project and Network Upgrade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are energized consistent with the provisions of this Agreement and available to provide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Service under the NYISO’s Tariffs, notice of which shall be provided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in the form of Appendix E-2 to this Agreement.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IRS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shall mean the Internal Revenue Service.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Metering Equipment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all metering equipment installed or to be installed in </w:t>
      </w:r>
    </w:p>
    <w:p>
      <w:pPr>
        <w:autoSpaceDE w:val="0"/>
        <w:autoSpaceDN w:val="0"/>
        <w:adjustRightInd w:val="0"/>
        <w:spacing w:before="9" w:line="270" w:lineRule="exact"/>
        <w:ind w:left="1440" w:right="145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connection with the Transmission Project, including but not limited to instrument transformers,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MWh-meters, data acquisition equipment, transducers, remote terminal unit, communications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equipment, phone lines, and fiber optics. </w:t>
      </w:r>
    </w:p>
    <w:p>
      <w:pPr>
        <w:autoSpaceDE w:val="0"/>
        <w:autoSpaceDN w:val="0"/>
        <w:adjustRightInd w:val="0"/>
        <w:spacing w:before="246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NERC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North American Electric Reliability Council or its successor organization. </w:t>
      </w:r>
    </w:p>
    <w:p>
      <w:pPr>
        <w:autoSpaceDE w:val="0"/>
        <w:autoSpaceDN w:val="0"/>
        <w:adjustRightInd w:val="0"/>
        <w:spacing w:before="244" w:line="276" w:lineRule="exact"/>
        <w:ind w:left="1440" w:right="127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Network Upgrade Facilities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least costly configuration of commercially available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components of electrical equipment that can be used, consistent with Good Utility Practice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Reliability Requirements, to make the modifications or additions to the New York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Transmission System that are required for the proposed Transmission Project to connect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reliably to the system in a manner that meets the NYISO Transmission Interconnection Standard.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purposes of this Agreement, the Network Upgrade Facilities are described in Section 2 of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A of this Agreement.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New York State Transmission System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entire New York State electric </w:t>
      </w:r>
    </w:p>
    <w:p>
      <w:pPr>
        <w:autoSpaceDE w:val="0"/>
        <w:autoSpaceDN w:val="0"/>
        <w:adjustRightInd w:val="0"/>
        <w:spacing w:before="1" w:line="280" w:lineRule="exact"/>
        <w:ind w:left="1440" w:right="186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system, which includes (i) the Transmission Facilities Under ISO Operational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Control; (ii) the Transmission Facilities Requiring ISO Notification; and (iii) all remaining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facilities within the New York Control Area. </w:t>
      </w:r>
    </w:p>
    <w:p>
      <w:pPr>
        <w:autoSpaceDE w:val="0"/>
        <w:autoSpaceDN w:val="0"/>
        <w:adjustRightInd w:val="0"/>
        <w:spacing w:before="240" w:line="280" w:lineRule="exact"/>
        <w:ind w:left="1440" w:right="201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 of Dispute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 written notice of a dispute or claim that arises out of or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connection with this Agreement or its performance.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NPCC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Northeast Power Coordinating Council or its successor organization.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NYISO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Interconnection Standard -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standard that must be met, unless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otherwise provided for by Attachment S to the ISO OATT, by (i) any generation facility larger </w:t>
      </w: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8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64"/>
          <w:headerReference w:type="default" r:id="rId65"/>
          <w:footerReference w:type="even" r:id="rId66"/>
          <w:footerReference w:type="default" r:id="rId67"/>
          <w:headerReference w:type="first" r:id="rId68"/>
          <w:footerReference w:type="first" r:id="rId6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1" w:name="Pg12"/>
      <w:bookmarkEnd w:id="1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2472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8" w:line="276" w:lineRule="exact"/>
        <w:ind w:left="1440" w:right="124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than 2MW in order for that facility to obtain CRIS; (ii) any Class Year Transmission Project; (iii)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entity requesting External CRIS Rights, and (iv) any entity requesting a CRIS transfer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pursuant to Section 25.9.5 of Attachment S to the ISO OATT.  To meet the NYISO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Interconnection Standard, the Transmission Developer must, in accordance with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rules in Attachment S to the ISO OATT, fund or commit to fund any System Deliverability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Upgrades identified for its project in the Class Year Deliverability Study. </w:t>
      </w:r>
    </w:p>
    <w:p>
      <w:pPr>
        <w:autoSpaceDE w:val="0"/>
        <w:autoSpaceDN w:val="0"/>
        <w:adjustRightInd w:val="0"/>
        <w:spacing w:before="247" w:line="273" w:lineRule="exact"/>
        <w:ind w:left="1440" w:right="143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NYISO Transmission Interconnection Standard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reliability standard that must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met by any Transmission Project proposing to connect to the New York State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System.  The standard is designed to ensure reliable access by the proposed project to the New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York State Transmission System.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NYSRC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New York State Reliability Council or its successor organization.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Other Interfaces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following interfaces into Capacity Regions: Lower Hudson </w:t>
      </w:r>
    </w:p>
    <w:p>
      <w:pPr>
        <w:autoSpaceDE w:val="0"/>
        <w:autoSpaceDN w:val="0"/>
        <w:adjustRightInd w:val="0"/>
        <w:spacing w:before="4" w:line="276" w:lineRule="exact"/>
        <w:ind w:left="1440" w:right="135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Valley [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i.e.,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Rest of State (Load Zones A-F) to Lower Hudson Valley (Load Zones G, H and I)];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New York City [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i.e.,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Lower Hudson Valley (Load Zones G, H and I) to New York City (Load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Zone J)]; and Long Island [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i.e.,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Lower Hudson Valley (Load Zones G, H and I) to Long Island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(Load Zone K)], and the following Interfaces between the NYCA and adjacent Control Areas: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PJM to NYISO, ISO-NE to NYISO, Hydro-Quebec to NYISO, and Norwalk Harbor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(Connecticut) to Northport (Long Island) Cable. </w:t>
      </w:r>
    </w:p>
    <w:p>
      <w:pPr>
        <w:autoSpaceDE w:val="0"/>
        <w:autoSpaceDN w:val="0"/>
        <w:adjustRightInd w:val="0"/>
        <w:spacing w:before="258" w:line="260" w:lineRule="exact"/>
        <w:ind w:left="1440" w:right="211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or Parties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NYISO, Connecting Transmission Owner, or Transmission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Developer or any combination of the above. </w:t>
      </w:r>
    </w:p>
    <w:p>
      <w:pPr>
        <w:autoSpaceDE w:val="0"/>
        <w:autoSpaceDN w:val="0"/>
        <w:adjustRightInd w:val="0"/>
        <w:spacing w:before="244" w:line="280" w:lineRule="exact"/>
        <w:ind w:left="1440" w:right="133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Reasonable Efforts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mean, with respect to an action required to be attempted or taken by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under this Agreement, efforts that are timely and consistent with Good Utility Practice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are otherwise substantially equivalent to those a Party would use to protect its own interests. </w:t>
      </w:r>
    </w:p>
    <w:p>
      <w:pPr>
        <w:autoSpaceDE w:val="0"/>
        <w:autoSpaceDN w:val="0"/>
        <w:adjustRightInd w:val="0"/>
        <w:spacing w:before="244" w:line="276" w:lineRule="exact"/>
        <w:ind w:left="1440" w:right="131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Security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 bond, irrevocable letter of credit, parent company guarantee or other form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security from an entity with an investment grade rating, executed for the benefit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Owner, meeting the commercially reasonable requirements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with which it is required to be posted pursuant to Article 11.5,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and consistent with the Uniform Commercial Code of the jurisdiction identified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Article 14.2.1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this Agreement. </w:t>
      </w:r>
    </w:p>
    <w:p>
      <w:pPr>
        <w:autoSpaceDE w:val="0"/>
        <w:autoSpaceDN w:val="0"/>
        <w:adjustRightInd w:val="0"/>
        <w:spacing w:before="221" w:line="280" w:lineRule="exact"/>
        <w:ind w:left="1440" w:right="125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Services Tariff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NYISO Market Administration and Control Area Tariff, as filed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Commission, and as amended or supplemented from time to time, or any successor tariff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thereto. </w:t>
      </w:r>
    </w:p>
    <w:p>
      <w:pPr>
        <w:autoSpaceDE w:val="0"/>
        <w:autoSpaceDN w:val="0"/>
        <w:adjustRightInd w:val="0"/>
        <w:spacing w:before="244" w:line="276" w:lineRule="exact"/>
        <w:ind w:left="1440" w:right="134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System Deliverability Upgrades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least costly configuration of commercially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available components of electrical equipment that can be used, consistent with Good Utility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Practice and Applicable Reliability Requirements, to make the modifications or additions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Byways and Highways and Other Interfaces on the existing New York State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that are required for the proposed project to connect reliably to the system in a manner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meets the NYISO Deliverability Interconnection Standard at the requested level of Capacity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Resource Interconnection Service. </w:t>
      </w: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8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70"/>
          <w:headerReference w:type="default" r:id="rId71"/>
          <w:footerReference w:type="even" r:id="rId72"/>
          <w:footerReference w:type="default" r:id="rId73"/>
          <w:headerReference w:type="first" r:id="rId74"/>
          <w:footerReference w:type="first" r:id="rId7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2" w:name="Pg13"/>
      <w:bookmarkEnd w:id="1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2472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8" w:line="276" w:lineRule="exact"/>
        <w:ind w:left="1440" w:right="131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Impact Study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study conducted pursuant to Section 22.8 of Attachment P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NYISO OATT that evaluates the impact of the proposed Transmission Project on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safety and reliability of the New York State Transmission System and, if applicable,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System, to determine what Network Upgrade Facilities are needed for the proposed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Project to connect reliably to the New York State Transmission System in a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manner that meets the NYISO Transmission Interconnection Standard. </w:t>
      </w:r>
    </w:p>
    <w:p>
      <w:pPr>
        <w:autoSpaceDE w:val="0"/>
        <w:autoSpaceDN w:val="0"/>
        <w:adjustRightInd w:val="0"/>
        <w:spacing w:before="241" w:line="280" w:lineRule="exact"/>
        <w:ind w:left="1440" w:right="179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System Impact Study Agreement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agreement described in Section 22.8.1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P of the NYISO OATT for conducting the System Impact Study. </w:t>
      </w:r>
    </w:p>
    <w:p>
      <w:pPr>
        <w:autoSpaceDE w:val="0"/>
        <w:autoSpaceDN w:val="0"/>
        <w:adjustRightInd w:val="0"/>
        <w:spacing w:before="244" w:line="276" w:lineRule="exact"/>
        <w:ind w:left="1440" w:righ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System Protection Facilities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equipment, including necessary protection signal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communications equipment, required to (1) protect the New York State Transmission System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faults or other electrical disturbances occurring at the Transmission Project and (2) protect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Transmission Project from faults or other electrical system disturbances occurring on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 or on other delivery systems or other generating systems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which the New York State Transmission System is directly connected. </w:t>
      </w:r>
    </w:p>
    <w:p>
      <w:pPr>
        <w:autoSpaceDE w:val="0"/>
        <w:autoSpaceDN w:val="0"/>
        <w:adjustRightInd w:val="0"/>
        <w:spacing w:before="258" w:line="260" w:lineRule="exact"/>
        <w:ind w:left="1440" w:right="172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Tariff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NYISO Open Access Transmission Tariff (“OATT”), as filed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Commission, and as amended or supplemented from time to time, or any successor tariff. </w:t>
      </w:r>
    </w:p>
    <w:p>
      <w:pPr>
        <w:autoSpaceDE w:val="0"/>
        <w:autoSpaceDN w:val="0"/>
        <w:adjustRightInd w:val="0"/>
        <w:spacing w:before="244" w:line="280" w:lineRule="exact"/>
        <w:ind w:left="1440" w:right="167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Transmission Developer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an entity that proposes to interconnect its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Project to the New York State Transmission System in compliance with the NYISO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Interconnection Standard. </w:t>
      </w:r>
    </w:p>
    <w:p>
      <w:pPr>
        <w:autoSpaceDE w:val="0"/>
        <w:autoSpaceDN w:val="0"/>
        <w:adjustRightInd w:val="0"/>
        <w:spacing w:before="220" w:line="280" w:lineRule="exact"/>
        <w:ind w:left="1440" w:right="142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Transmission Interconnection Application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Transmission Developer’s request,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form of Appendix 1 to the Transmission Interconnection Procedures, to interconnect a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Project to the New York State Transmission System. </w:t>
      </w:r>
    </w:p>
    <w:p>
      <w:pPr>
        <w:autoSpaceDE w:val="0"/>
        <w:autoSpaceDN w:val="0"/>
        <w:adjustRightInd w:val="0"/>
        <w:spacing w:before="240" w:line="280" w:lineRule="exact"/>
        <w:ind w:left="1440" w:right="133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Interconnection Procedures (“TIP”)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interconnection procedures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to a Transmission Interconnection Application pertaining to a Transmission Project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that are included in Attachment P of the NYISO OATT. </w:t>
      </w:r>
    </w:p>
    <w:p>
      <w:pPr>
        <w:autoSpaceDE w:val="0"/>
        <w:autoSpaceDN w:val="0"/>
        <w:adjustRightInd w:val="0"/>
        <w:spacing w:before="220" w:line="280" w:lineRule="exact"/>
        <w:ind w:left="1440" w:right="172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Interconnection Study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any of the following studies: the Optional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Feasibility Study, the System Impact Study, and the Facilities Study described in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Interconnection Procedures. </w:t>
      </w:r>
    </w:p>
    <w:p>
      <w:pPr>
        <w:autoSpaceDE w:val="0"/>
        <w:autoSpaceDN w:val="0"/>
        <w:adjustRightInd w:val="0"/>
        <w:spacing w:before="249" w:line="270" w:lineRule="exact"/>
        <w:ind w:left="1440" w:right="143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Project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Transmission Developer’s proposed transmission facility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facilities that are subject to this Agreement.  For purposes of this Agreement,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Project is described in Section 1 of Appendix A of this Agreement. </w:t>
      </w:r>
    </w:p>
    <w:p>
      <w:pPr>
        <w:autoSpaceDE w:val="0"/>
        <w:autoSpaceDN w:val="0"/>
        <w:adjustRightInd w:val="0"/>
        <w:spacing w:before="242" w:line="280" w:lineRule="exact"/>
        <w:ind w:left="1440" w:right="14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Transmission Project Interconnection Agreement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this interconnection agreement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to the interconnection of the Transmission Project to the New York State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System.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Trial Operation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period during which Connecting Transmission Owner is </w:t>
      </w:r>
    </w:p>
    <w:p>
      <w:pPr>
        <w:autoSpaceDE w:val="0"/>
        <w:autoSpaceDN w:val="0"/>
        <w:adjustRightInd w:val="0"/>
        <w:spacing w:before="0" w:line="280" w:lineRule="exact"/>
        <w:ind w:left="1440" w:right="144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engaged in on-site test operations and commissioning of the Transmission Project and Network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Upgrade Facilities prior to the In-Service Date. </w:t>
      </w: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3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76"/>
          <w:headerReference w:type="default" r:id="rId77"/>
          <w:footerReference w:type="even" r:id="rId78"/>
          <w:footerReference w:type="default" r:id="rId79"/>
          <w:headerReference w:type="first" r:id="rId80"/>
          <w:footerReference w:type="first" r:id="rId8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24.2pt;height:9.35pt;margin-top:298.3pt;margin-left:107.75pt;mso-position-horizontal-relative:page;mso-position-vertical-relative:page;position:absolute;z-index:-251566080" o:allowincell="f">
            <v:imagedata r:id="rId82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6" type="#_x0000_t75" style="width:24.45pt;height:9.35pt;margin-top:408.7pt;margin-left:107.75pt;mso-position-horizontal-relative:page;mso-position-vertical-relative:page;position:absolute;z-index:-251520000" o:allowincell="f">
            <v:imagedata r:id="rId82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7" type="#_x0000_t75" style="width:24.45pt;height:9.35pt;margin-top:463.9pt;margin-left:107.75pt;mso-position-horizontal-relative:page;mso-position-vertical-relative:page;position:absolute;z-index:-251505664" o:allowincell="f">
            <v:imagedata r:id="rId82" o:title=""/>
          </v:shape>
        </w:pict>
      </w:r>
      <w:bookmarkStart w:id="13" w:name="Pg14"/>
      <w:bookmarkEnd w:id="1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2472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EFFECTIVE DATE, TERM AND TERMINATION </w:t>
      </w:r>
    </w:p>
    <w:p>
      <w:pPr>
        <w:tabs>
          <w:tab w:val="left" w:pos="2520"/>
        </w:tabs>
        <w:autoSpaceDE w:val="0"/>
        <w:autoSpaceDN w:val="0"/>
        <w:adjustRightInd w:val="0"/>
        <w:spacing w:before="23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Effective Date.</w:t>
      </w:r>
    </w:p>
    <w:p>
      <w:pPr>
        <w:autoSpaceDE w:val="0"/>
        <w:autoSpaceDN w:val="0"/>
        <w:adjustRightInd w:val="0"/>
        <w:spacing w:before="23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shall become effective upon execution by the Parties, subject to </w:t>
      </w:r>
    </w:p>
    <w:p>
      <w:pPr>
        <w:autoSpaceDE w:val="0"/>
        <w:autoSpaceDN w:val="0"/>
        <w:adjustRightInd w:val="0"/>
        <w:spacing w:before="9" w:line="270" w:lineRule="exact"/>
        <w:ind w:left="1440" w:right="136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acceptance by FERC, or if filed unexecuted, upon the date specified by FERC.  The NYISO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promptly file this Agreement with FERC upon execution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 accordance with Article 3. </w:t>
      </w:r>
    </w:p>
    <w:p>
      <w:pPr>
        <w:tabs>
          <w:tab w:val="left" w:pos="2520"/>
        </w:tabs>
        <w:autoSpaceDE w:val="0"/>
        <w:autoSpaceDN w:val="0"/>
        <w:adjustRightInd w:val="0"/>
        <w:spacing w:before="26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 of Agreement.</w:t>
      </w:r>
    </w:p>
    <w:p>
      <w:pPr>
        <w:autoSpaceDE w:val="0"/>
        <w:autoSpaceDN w:val="0"/>
        <w:adjustRightInd w:val="0"/>
        <w:spacing w:before="233" w:line="270" w:lineRule="exact"/>
        <w:ind w:left="1440" w:right="1291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Subject to the provisions of Article 2.3, this Agreement shall remain in effect for a period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ten (10) years from the Effective Date and shall be automatically renewed for each successive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one-year period thereafter. </w:t>
      </w:r>
    </w:p>
    <w:p>
      <w:pPr>
        <w:tabs>
          <w:tab w:val="left" w:pos="2520"/>
        </w:tabs>
        <w:autoSpaceDE w:val="0"/>
        <w:autoSpaceDN w:val="0"/>
        <w:adjustRightInd w:val="0"/>
        <w:spacing w:before="26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Termination.</w:t>
      </w:r>
    </w:p>
    <w:p>
      <w:pPr>
        <w:autoSpaceDE w:val="0"/>
        <w:autoSpaceDN w:val="0"/>
        <w:adjustRightInd w:val="0"/>
        <w:spacing w:before="224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Written Notice.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34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may be terminated: (i) by the Transmission Developer after giving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and Connecting Transmission Owner ninety (90) Calendar Days advance written notice,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(ii) by the NYISO and Connecting Transmission Owner at any time following their receipt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 from the Transmission Developer indicating its intent not to proceed with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Project and Network Upgrade Facilities.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Default.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Any Party may terminate this Agreement in accordance with Article 17.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Compliance. </w:t>
      </w:r>
    </w:p>
    <w:p>
      <w:pPr>
        <w:autoSpaceDE w:val="0"/>
        <w:autoSpaceDN w:val="0"/>
        <w:adjustRightInd w:val="0"/>
        <w:spacing w:before="261" w:line="280" w:lineRule="exact"/>
        <w:ind w:left="1440" w:right="1344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Articles 2.3.1 and 2.3.2, no termination of this Agreement shall become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effective until the Parties have complied with all Applicable Laws and Regulations applicable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termination, including the filing with FERC of a notice of termination of this Agreement,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which notice has been accepted for filing by FERC. </w:t>
      </w:r>
    </w:p>
    <w:p>
      <w:pPr>
        <w:tabs>
          <w:tab w:val="left" w:pos="2520"/>
        </w:tabs>
        <w:autoSpaceDE w:val="0"/>
        <w:autoSpaceDN w:val="0"/>
        <w:adjustRightInd w:val="0"/>
        <w:spacing w:before="24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 Costs.</w:t>
      </w:r>
    </w:p>
    <w:p>
      <w:pPr>
        <w:autoSpaceDE w:val="0"/>
        <w:autoSpaceDN w:val="0"/>
        <w:adjustRightInd w:val="0"/>
        <w:spacing w:before="223" w:line="275" w:lineRule="exact"/>
        <w:ind w:left="1440" w:right="1465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 Party elects to terminate this Agreement prior to the In-Service Date pursuant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Article 2.3.1 above, the Transmission Developer shall be responsible for all costs that are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responsibility of the Transmission Developer under this Agreement that are incurred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or the other Parties through the date of the other Parties’ receipt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Developer’s notice of termination or notice of its intent not to proceed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Project.  Such costs include any cancellation costs relating to orders or contracts.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event of termination by the Transmission Developer, all Parties shall use commercially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Reasonable Efforts to mitigate the costs, damages and charges arising as a consequence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termination.  Upon termination of this Agreement, unless otherwise ordered or approved by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FERC: </w:t>
      </w:r>
    </w:p>
    <w:p>
      <w:pPr>
        <w:autoSpaceDE w:val="0"/>
        <w:autoSpaceDN w:val="0"/>
        <w:adjustRightInd w:val="0"/>
        <w:spacing w:before="265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83"/>
          <w:headerReference w:type="default" r:id="rId84"/>
          <w:footerReference w:type="even" r:id="rId85"/>
          <w:footerReference w:type="default" r:id="rId86"/>
          <w:headerReference w:type="first" r:id="rId87"/>
          <w:footerReference w:type="first" r:id="rId8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8" type="#_x0000_t75" style="width:24.2pt;height:9.35pt;margin-top:87.8pt;margin-left:107.75pt;mso-position-horizontal-relative:page;mso-position-vertical-relative:page;position:absolute;z-index:-251654144" o:allowincell="f">
            <v:imagedata r:id="rId82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9" type="#_x0000_t75" style="width:24.45pt;height:9.35pt;margin-top:156.95pt;margin-left:107.75pt;mso-position-horizontal-relative:page;mso-position-vertical-relative:page;position:absolute;z-index:-251596800" o:allowincell="f">
            <v:imagedata r:id="rId82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0" type="#_x0000_t75" style="width:24.45pt;height:9.35pt;margin-top:377.75pt;margin-left:107.75pt;mso-position-horizontal-relative:page;mso-position-vertical-relative:page;position:absolute;z-index:-251515904" o:allowincell="f">
            <v:imagedata r:id="rId82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1" type="#_x0000_t75" style="width:24.45pt;height:9.35pt;margin-top:446.6pt;margin-left:107.75pt;mso-position-horizontal-relative:page;mso-position-vertical-relative:page;position:absolute;z-index:-251506688" o:allowincell="f">
            <v:imagedata r:id="rId82" o:title=""/>
          </v:shape>
        </w:pict>
      </w:r>
      <w:bookmarkStart w:id="14" w:name="Pg15"/>
      <w:bookmarkEnd w:id="1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2472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1" w:line="280" w:lineRule="exact"/>
        <w:ind w:left="1440" w:right="1358" w:firstLine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respect to any portion of the Network Upgrade Facilities that have not yet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been constructed or installed, but that is being relied upon by other projects in the manner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described in Article 11.6 of this Agreement, Transmission Developer shall forfeit any remaining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Security in accordance with the requirements in Article 11.6. </w:t>
      </w:r>
    </w:p>
    <w:p>
      <w:pPr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respect to any portion of the Transmission Project or Network Upgrade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that has not yet been constructed or installed and is not being relied upon by other </w:t>
      </w:r>
    </w:p>
    <w:p>
      <w:pPr>
        <w:autoSpaceDE w:val="0"/>
        <w:autoSpaceDN w:val="0"/>
        <w:adjustRightInd w:val="0"/>
        <w:spacing w:before="5" w:line="275" w:lineRule="exact"/>
        <w:ind w:left="1440" w:right="130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projects in the manner described in Article 11.6 of this Agreement,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shall to the extent possible and with Transmission Developer’s authorization cancel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pending orders of, or return, any materials or equipment for, or contracts for construction of,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facilities; provided that in the event Transmission Developer elects not to authorize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cancellation, Transmission Developer shall assume all payment obligations with respect to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materials, equipment, and contracts, and the Connecting Transmission Owner shall deliver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material and equipment, and, if necessary, assign such contracts, to Transmission Developer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soon as practicable, at Transmission Developer’s expense.  To the extent that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has already paid Connecting Transmission Owner for any or all such costs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materials or equipment not taken by Transmission Developer,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promptly refund such amounts to Transmission Developer, less any costs, including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penalties incurred by the Connecting Transmission Owner to cancel any pending orders of 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return such materials, equipment, or contracts.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may, at its option, retain any portion of such </w:t>
      </w:r>
    </w:p>
    <w:p>
      <w:pPr>
        <w:autoSpaceDE w:val="0"/>
        <w:autoSpaceDN w:val="0"/>
        <w:adjustRightInd w:val="0"/>
        <w:spacing w:before="9" w:line="270" w:lineRule="exact"/>
        <w:ind w:left="1440" w:right="128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materials, equipment, or facilities that Transmission Developer chooses not to accept delivery of,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which case Connecting Transmission Owner shall be responsible for all costs associated with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procuring such materials, equipment, or facilities.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respect to any portion of the Transmission Project or Network Upgrade </w:t>
      </w:r>
    </w:p>
    <w:p>
      <w:pPr>
        <w:autoSpaceDE w:val="0"/>
        <w:autoSpaceDN w:val="0"/>
        <w:adjustRightInd w:val="0"/>
        <w:spacing w:before="9" w:line="270" w:lineRule="exact"/>
        <w:ind w:left="1440" w:right="13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already installed or constructed pursuant to the terms of this Agreement,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be responsible for all costs associated with the removal, relocation or other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disposition or retirement of such materials, equipment, or facilities. </w:t>
      </w:r>
    </w:p>
    <w:p>
      <w:pPr>
        <w:tabs>
          <w:tab w:val="left" w:pos="2520"/>
        </w:tabs>
        <w:autoSpaceDE w:val="0"/>
        <w:autoSpaceDN w:val="0"/>
        <w:adjustRightInd w:val="0"/>
        <w:spacing w:before="26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Reserved.</w:t>
      </w:r>
    </w:p>
    <w:p>
      <w:pPr>
        <w:tabs>
          <w:tab w:val="left" w:pos="2520"/>
        </w:tabs>
        <w:autoSpaceDE w:val="0"/>
        <w:autoSpaceDN w:val="0"/>
        <w:adjustRightInd w:val="0"/>
        <w:spacing w:before="24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Survival.</w:t>
      </w:r>
    </w:p>
    <w:p>
      <w:pPr>
        <w:autoSpaceDE w:val="0"/>
        <w:autoSpaceDN w:val="0"/>
        <w:adjustRightInd w:val="0"/>
        <w:spacing w:before="232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shall continue in effect after termination to the extent necessary to </w:t>
      </w:r>
    </w:p>
    <w:p>
      <w:pPr>
        <w:autoSpaceDE w:val="0"/>
        <w:autoSpaceDN w:val="0"/>
        <w:adjustRightInd w:val="0"/>
        <w:spacing w:before="7" w:line="273" w:lineRule="exact"/>
        <w:ind w:left="1440" w:right="148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 for final billings and payments and for costs incurred hereunder; including billings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payments pursuant to this Agreement; and to permit the determination and enforcement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liability and indemnification obligations arising from acts or events that occurred while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 was in effect.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ARTICLE 3.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REGULATORY FILINGS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and Connecting Transmission Owner shall file this Agreement (and any </w:t>
      </w:r>
    </w:p>
    <w:p>
      <w:pPr>
        <w:autoSpaceDE w:val="0"/>
        <w:autoSpaceDN w:val="0"/>
        <w:adjustRightInd w:val="0"/>
        <w:spacing w:before="1" w:line="280" w:lineRule="exact"/>
        <w:ind w:left="1440" w:right="1271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amendment hereto) with the appropriate Governmental Authority, if required.  Any information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related to studies for interconnection asserted by Transmission Developer to contain Confidential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89"/>
          <w:headerReference w:type="default" r:id="rId90"/>
          <w:footerReference w:type="even" r:id="rId91"/>
          <w:footerReference w:type="default" r:id="rId92"/>
          <w:headerReference w:type="first" r:id="rId93"/>
          <w:footerReference w:type="first" r:id="rId9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2" type="#_x0000_t75" style="width:24.2pt;height:9.35pt;margin-top:221pt;margin-left:107.75pt;mso-position-horizontal-relative:page;mso-position-vertical-relative:page;position:absolute;z-index:-251609088" o:allowincell="f">
            <v:imagedata r:id="rId82" o:title=""/>
          </v:shape>
        </w:pict>
      </w:r>
      <w:bookmarkStart w:id="15" w:name="Pg16"/>
      <w:bookmarkEnd w:id="1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2472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8" w:line="276" w:lineRule="exact"/>
        <w:ind w:left="1440" w:right="14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shall be treated in accordance with Article 22 of this Agreement and Attachment 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ISO OATT.  If the Transmission Developer has executed this Agreement, or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amendment thereto, the Transmission Developer shall reasonably cooperate with NYISO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with respect to such filing and to provide any information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reasonably requested by NYISO and Connecting Transmission Owner needed to comply with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Applicable Laws and Regulations.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ARTICLE 4.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SCOPE OF INTERCONNECTION SERVICE </w:t>
      </w:r>
    </w:p>
    <w:p>
      <w:pPr>
        <w:tabs>
          <w:tab w:val="left" w:pos="2520"/>
        </w:tabs>
        <w:autoSpaceDE w:val="0"/>
        <w:autoSpaceDN w:val="0"/>
        <w:adjustRightInd w:val="0"/>
        <w:spacing w:before="25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Provision of Service.</w:t>
      </w:r>
    </w:p>
    <w:p>
      <w:pPr>
        <w:autoSpaceDE w:val="0"/>
        <w:autoSpaceDN w:val="0"/>
        <w:adjustRightInd w:val="0"/>
        <w:spacing w:before="234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Product. </w:t>
      </w:r>
    </w:p>
    <w:p>
      <w:pPr>
        <w:autoSpaceDE w:val="0"/>
        <w:autoSpaceDN w:val="0"/>
        <w:adjustRightInd w:val="0"/>
        <w:spacing w:before="261" w:line="280" w:lineRule="exact"/>
        <w:ind w:left="1440" w:right="1725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is eligible for Capacity Resource Interconnection Service as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described in Section 1 of Appendix C of this 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Transmission Delivery Service.</w:t>
      </w:r>
    </w:p>
    <w:p>
      <w:pPr>
        <w:autoSpaceDE w:val="0"/>
        <w:autoSpaceDN w:val="0"/>
        <w:adjustRightInd w:val="0"/>
        <w:spacing w:before="232" w:line="276" w:lineRule="exact"/>
        <w:ind w:left="1440" w:right="178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execution of this Agreement does not constitute a request for, nor agreement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provide, any Transmission Service under the ISO OATT, and does not convey any right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 electricity to any specific customer or Point of Delivery.  If Transmission Developer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wishes to obtain Transmission Service on the New York State Transmission System, then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must request such Transmission Service in accordance with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provisions of the ISO OATT. </w:t>
      </w:r>
    </w:p>
    <w:p>
      <w:pPr>
        <w:tabs>
          <w:tab w:val="left" w:pos="2520"/>
        </w:tabs>
        <w:autoSpaceDE w:val="0"/>
        <w:autoSpaceDN w:val="0"/>
        <w:adjustRightInd w:val="0"/>
        <w:spacing w:before="24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Other Services.</w:t>
      </w:r>
    </w:p>
    <w:p>
      <w:pPr>
        <w:autoSpaceDE w:val="0"/>
        <w:autoSpaceDN w:val="0"/>
        <w:adjustRightInd w:val="0"/>
        <w:spacing w:before="222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execution of this Agreement does not constitute a request for, nor agreement to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 Energy, any Ancillary Services or Installed Capacity under the NYISO Market </w:t>
      </w:r>
    </w:p>
    <w:p>
      <w:pPr>
        <w:autoSpaceDE w:val="0"/>
        <w:autoSpaceDN w:val="0"/>
        <w:adjustRightInd w:val="0"/>
        <w:spacing w:before="1" w:line="280" w:lineRule="exact"/>
        <w:ind w:left="1440" w:right="131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Administration and Control Area Services Tariff (“Services Tariff”).  If Transmission Developer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wishes to supply Energy, Installed Capacity or Ancillary Services, then Transmission Developer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will make application to do so in accordance with the NYISO Services Tariff. </w:t>
      </w:r>
    </w:p>
    <w:p>
      <w:pPr>
        <w:tabs>
          <w:tab w:val="left" w:pos="2707"/>
        </w:tabs>
        <w:autoSpaceDE w:val="0"/>
        <w:autoSpaceDN w:val="0"/>
        <w:adjustRightInd w:val="0"/>
        <w:spacing w:before="220" w:line="280" w:lineRule="exact"/>
        <w:ind w:left="1440" w:right="1242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ARTICLE 5.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TRANSMISSION PROJECT AND NETWORK UPGRADE FACILITIES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ENGINEERING, PROCUREMENT, AND CONSTRUCTION </w:t>
      </w:r>
    </w:p>
    <w:p>
      <w:pPr>
        <w:tabs>
          <w:tab w:val="left" w:pos="2520"/>
        </w:tabs>
        <w:autoSpaceDE w:val="0"/>
        <w:autoSpaceDN w:val="0"/>
        <w:adjustRightInd w:val="0"/>
        <w:spacing w:before="25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Project and Network Upgrade Facilities.</w:t>
      </w:r>
    </w:p>
    <w:p>
      <w:pPr>
        <w:autoSpaceDE w:val="0"/>
        <w:autoSpaceDN w:val="0"/>
        <w:adjustRightInd w:val="0"/>
        <w:spacing w:before="23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Unless otherwise mutually agreed to by Transmission Developer and Connecting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Owner, Transmission Developer shall select the In-Service Date and Initial </w:t>
      </w:r>
    </w:p>
    <w:p>
      <w:pPr>
        <w:autoSpaceDE w:val="0"/>
        <w:autoSpaceDN w:val="0"/>
        <w:adjustRightInd w:val="0"/>
        <w:spacing w:before="5" w:line="280" w:lineRule="exact"/>
        <w:ind w:left="1440" w:right="131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Synchronization Date for the Transmission Project, and such dates shall be set forth in Appendix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 hereto.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269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design, procure, construct, install, and own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Transmission Project and Network Upgrade Facilities, using Reasonable Efforts to complete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them by the dates set forth in Appendix B hereto.  The Connecting Transmission Owner shall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required to undertake any action which is inconsistent with its standard safety practices,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material and equipment specifications, its design criteria and construction procedures, its labor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9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95"/>
          <w:headerReference w:type="default" r:id="rId96"/>
          <w:footerReference w:type="even" r:id="rId97"/>
          <w:footerReference w:type="default" r:id="rId98"/>
          <w:headerReference w:type="first" r:id="rId99"/>
          <w:footerReference w:type="first" r:id="rId10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3" type="#_x0000_t75" style="width:24.2pt;height:9.35pt;margin-top:327.35pt;margin-left:107.75pt;mso-position-horizontal-relative:page;mso-position-vertical-relative:page;position:absolute;z-index:-251579392" o:allowincell="f">
            <v:imagedata r:id="rId82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4" type="#_x0000_t75" style="width:24.45pt;height:9.35pt;margin-top:368.6pt;margin-left:107.75pt;mso-position-horizontal-relative:page;mso-position-vertical-relative:page;position:absolute;z-index:-251551744" o:allowincell="f">
            <v:imagedata r:id="rId82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5" type="#_x0000_t75" style="width:24.45pt;height:9.35pt;margin-top:423.8pt;margin-left:107.75pt;mso-position-horizontal-relative:page;mso-position-vertical-relative:page;position:absolute;z-index:-251533312" o:allowincell="f">
            <v:imagedata r:id="rId82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6" type="#_x0000_t75" style="width:24.2pt;height:9.35pt;margin-top:558.2pt;margin-left:107.75pt;mso-position-horizontal-relative:page;mso-position-vertical-relative:page;position:absolute;z-index:-251496448" o:allowincell="f">
            <v:imagedata r:id="rId82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7" type="#_x0000_t75" style="width:24.45pt;height:9.35pt;margin-top:599.75pt;margin-left:107.75pt;mso-position-horizontal-relative:page;mso-position-vertical-relative:page;position:absolute;z-index:-251484160" o:allowincell="f">
            <v:imagedata r:id="rId82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8" type="#_x0000_t75" style="width:24.45pt;height:9.35pt;margin-top:654.95pt;margin-left:107.75pt;mso-position-horizontal-relative:page;mso-position-vertical-relative:page;position:absolute;z-index:-251468800" o:allowincell="f">
            <v:imagedata r:id="rId82" o:title=""/>
          </v:shape>
        </w:pict>
      </w:r>
      <w:bookmarkStart w:id="16" w:name="Pg17"/>
      <w:bookmarkEnd w:id="1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2472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1" w:line="280" w:lineRule="exact"/>
        <w:ind w:left="1440" w:right="134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agreements, and Applicable Laws and Regulations.  In the event the Connecting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reasonably expects that it will not be able to complete the Transmission Project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Network Upgrade Facilities by the specified dates, the Connecting Transmission Owner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promptly provide written notice to the Transmission Developer and NYISO, and shall undertake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Reasonable Efforts to meet the earliest dates thereafter. </w:t>
      </w:r>
    </w:p>
    <w:p>
      <w:pPr>
        <w:tabs>
          <w:tab w:val="left" w:pos="2520"/>
        </w:tabs>
        <w:autoSpaceDE w:val="0"/>
        <w:autoSpaceDN w:val="0"/>
        <w:adjustRightInd w:val="0"/>
        <w:spacing w:before="24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Reserved.</w:t>
      </w:r>
    </w:p>
    <w:p>
      <w:pPr>
        <w:tabs>
          <w:tab w:val="left" w:pos="2520"/>
        </w:tabs>
        <w:autoSpaceDE w:val="0"/>
        <w:autoSpaceDN w:val="0"/>
        <w:adjustRightInd w:val="0"/>
        <w:spacing w:before="24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Reserved.</w:t>
      </w:r>
    </w:p>
    <w:p>
      <w:pPr>
        <w:tabs>
          <w:tab w:val="left" w:pos="2520"/>
        </w:tabs>
        <w:autoSpaceDE w:val="0"/>
        <w:autoSpaceDN w:val="0"/>
        <w:adjustRightInd w:val="0"/>
        <w:spacing w:before="23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Reserved.</w:t>
      </w:r>
    </w:p>
    <w:p>
      <w:pPr>
        <w:tabs>
          <w:tab w:val="left" w:pos="2520"/>
        </w:tabs>
        <w:autoSpaceDE w:val="0"/>
        <w:autoSpaceDN w:val="0"/>
        <w:adjustRightInd w:val="0"/>
        <w:spacing w:before="24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Design and Engineering.</w:t>
      </w:r>
    </w:p>
    <w:p>
      <w:pPr>
        <w:autoSpaceDE w:val="0"/>
        <w:autoSpaceDN w:val="0"/>
        <w:adjustRightInd w:val="0"/>
        <w:spacing w:before="213" w:line="280" w:lineRule="exact"/>
        <w:ind w:left="1440" w:right="1765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commence design and engineering of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Project and Network Upgrade Facilities as soon as practicable after all of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following conditions are satisfied, unless the Transmission Developer and Connecting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otherwise agree in writing: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7" w:line="260" w:lineRule="exact"/>
        <w:ind w:left="1440" w:right="1310" w:firstLine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and Connecting Transmission Owner have completed the Facilities Study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pursuant to the Facilities Study Agreement;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NYISO has completed the required cost allocation analyses, and </w:t>
      </w:r>
    </w:p>
    <w:p>
      <w:pPr>
        <w:autoSpaceDE w:val="0"/>
        <w:autoSpaceDN w:val="0"/>
        <w:adjustRightInd w:val="0"/>
        <w:spacing w:before="18" w:line="260" w:lineRule="exact"/>
        <w:ind w:left="1440" w:right="2023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has provided Security to the Connecting Transmission Owner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Article 11.5 by the date specified in Appendix B hereto; and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has received written authorization to </w:t>
      </w:r>
    </w:p>
    <w:p>
      <w:pPr>
        <w:autoSpaceDE w:val="0"/>
        <w:autoSpaceDN w:val="0"/>
        <w:adjustRightInd w:val="0"/>
        <w:spacing w:before="1" w:line="280" w:lineRule="exact"/>
        <w:ind w:left="1440" w:right="149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proceed with design and engineering from the Transmission Developer by the date specified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B hereto. 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Equipment Procurement and Construction Commencement.</w:t>
      </w:r>
    </w:p>
    <w:p>
      <w:pPr>
        <w:autoSpaceDE w:val="0"/>
        <w:autoSpaceDN w:val="0"/>
        <w:adjustRightInd w:val="0"/>
        <w:spacing w:before="217" w:line="280" w:lineRule="exact"/>
        <w:ind w:left="1440" w:right="1404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procure necessary equipment and commence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construction of the Transmission Project and Network Upgrade Facilities as soon as practicable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after the following additional conditions are satisfied: </w:t>
      </w:r>
    </w:p>
    <w:p>
      <w:pPr>
        <w:autoSpaceDE w:val="0"/>
        <w:autoSpaceDN w:val="0"/>
        <w:adjustRightInd w:val="0"/>
        <w:spacing w:before="260" w:line="280" w:lineRule="exact"/>
        <w:ind w:left="1440" w:right="1544" w:firstLine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Approval of the appropriate Governmental Authority has been obtained for any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 requiring regulatory approval; </w:t>
      </w:r>
    </w:p>
    <w:p>
      <w:pPr>
        <w:autoSpaceDE w:val="0"/>
        <w:autoSpaceDN w:val="0"/>
        <w:adjustRightInd w:val="0"/>
        <w:spacing w:before="280" w:line="280" w:lineRule="exact"/>
        <w:ind w:left="1440" w:right="1291" w:firstLine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Necessary real property rights and rights-of-way have been obtained, to the extent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for the construction of a discrete aspect of the Transmission Project and Network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Upgrade Facilities; </w:t>
      </w:r>
    </w:p>
    <w:p>
      <w:pPr>
        <w:autoSpaceDE w:val="0"/>
        <w:autoSpaceDN w:val="0"/>
        <w:adjustRightInd w:val="0"/>
        <w:spacing w:before="260" w:line="280" w:lineRule="exact"/>
        <w:ind w:left="1440" w:right="1995" w:firstLine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has received written authorization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proceed with procurement and construction from the Transmission Developer by the date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specified in Appendix B hereto; and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01"/>
          <w:headerReference w:type="default" r:id="rId102"/>
          <w:footerReference w:type="even" r:id="rId103"/>
          <w:footerReference w:type="default" r:id="rId104"/>
          <w:headerReference w:type="first" r:id="rId105"/>
          <w:footerReference w:type="first" r:id="rId10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9" type="#_x0000_t75" style="width:24.45pt;height:9.35pt;margin-top:74.15pt;margin-left:107.75pt;mso-position-horizontal-relative:page;mso-position-vertical-relative:page;position:absolute;z-index:-251657216" o:allowincell="f">
            <v:imagedata r:id="rId82" o:title=""/>
          </v:shape>
        </w:pict>
      </w:r>
      <w:bookmarkStart w:id="17" w:name="Pg18"/>
      <w:bookmarkEnd w:id="1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2472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8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Transmission Developer has provided Security to the Connecting </w:t>
      </w:r>
    </w:p>
    <w:p>
      <w:pPr>
        <w:autoSpaceDE w:val="0"/>
        <w:autoSpaceDN w:val="0"/>
        <w:adjustRightInd w:val="0"/>
        <w:spacing w:before="1" w:line="280" w:lineRule="exact"/>
        <w:ind w:left="1440" w:right="191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in accordance with Article 11.5 by the dates specified in Appendix B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hereto. </w:t>
      </w:r>
    </w:p>
    <w:p>
      <w:pPr>
        <w:tabs>
          <w:tab w:val="left" w:pos="2520"/>
        </w:tabs>
        <w:autoSpaceDE w:val="0"/>
        <w:autoSpaceDN w:val="0"/>
        <w:adjustRightInd w:val="0"/>
        <w:spacing w:before="25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5.7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Work Progress.</w:t>
      </w:r>
    </w:p>
    <w:p>
      <w:pPr>
        <w:autoSpaceDE w:val="0"/>
        <w:autoSpaceDN w:val="0"/>
        <w:adjustRightInd w:val="0"/>
        <w:spacing w:before="241" w:line="273" w:lineRule="exact"/>
        <w:ind w:left="1440" w:right="1368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will keep the Transmission Developer and NYISO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advised periodically as to the progress of its design, procurement and construction efforts. 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or NYISO may, at any time, request a progress report from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Owner. </w:t>
      </w:r>
    </w:p>
    <w:p>
      <w:pPr>
        <w:tabs>
          <w:tab w:val="left" w:pos="2520"/>
        </w:tabs>
        <w:autoSpaceDE w:val="0"/>
        <w:autoSpaceDN w:val="0"/>
        <w:adjustRightInd w:val="0"/>
        <w:spacing w:before="25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5.8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Exchange.</w:t>
      </w:r>
    </w:p>
    <w:p>
      <w:pPr>
        <w:autoSpaceDE w:val="0"/>
        <w:autoSpaceDN w:val="0"/>
        <w:adjustRightInd w:val="0"/>
        <w:spacing w:before="213" w:line="280" w:lineRule="exact"/>
        <w:ind w:left="1440" w:right="1297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soon as reasonably practicable after the Effective Date, the Transmission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Connecting Transmission Owner shall exchange information, and provide NYISO the same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information, regarding the design of the Transmission Project and the Network Upgrade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and compatibility of the Transmission Project and Network Upgrade Facilities with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System, and shall work diligently and in good faith to make any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necessary design changes. </w:t>
      </w:r>
    </w:p>
    <w:p>
      <w:pPr>
        <w:tabs>
          <w:tab w:val="left" w:pos="2520"/>
        </w:tabs>
        <w:autoSpaceDE w:val="0"/>
        <w:autoSpaceDN w:val="0"/>
        <w:adjustRightInd w:val="0"/>
        <w:spacing w:before="24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5.9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Reserved.</w:t>
      </w:r>
    </w:p>
    <w:p>
      <w:pPr>
        <w:tabs>
          <w:tab w:val="left" w:pos="2520"/>
        </w:tabs>
        <w:autoSpaceDE w:val="0"/>
        <w:autoSpaceDN w:val="0"/>
        <w:adjustRightInd w:val="0"/>
        <w:spacing w:before="24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5.10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Reserved.</w:t>
      </w:r>
    </w:p>
    <w:p>
      <w:pPr>
        <w:tabs>
          <w:tab w:val="left" w:pos="2520"/>
        </w:tabs>
        <w:autoSpaceDE w:val="0"/>
        <w:autoSpaceDN w:val="0"/>
        <w:adjustRightInd w:val="0"/>
        <w:spacing w:before="23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Reserved.</w:t>
      </w:r>
    </w:p>
    <w:p>
      <w:pPr>
        <w:tabs>
          <w:tab w:val="left" w:pos="2520"/>
        </w:tabs>
        <w:autoSpaceDE w:val="0"/>
        <w:autoSpaceDN w:val="0"/>
        <w:adjustRightInd w:val="0"/>
        <w:spacing w:before="24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Access Rights.</w:t>
      </w:r>
    </w:p>
    <w:p>
      <w:pPr>
        <w:autoSpaceDE w:val="0"/>
        <w:autoSpaceDN w:val="0"/>
        <w:adjustRightInd w:val="0"/>
        <w:spacing w:before="216" w:line="276" w:lineRule="exact"/>
        <w:ind w:left="1440" w:right="125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reasonable notice and supervision by the Connecting Transmission Owner,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subject to any required or necessary regulatory approvals, the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(“Granting Party”) shall furnish to the other Parties (“Access Party”) at no cost any rights of use,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licenses, rights of way and easements with respect to lands owned or controlled by the Granting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Party, its agents (if allowed under the applicable agency agreement), or any Affiliate, that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necessary to enable the Access Party to obtain the ingress and egress required to test (or witness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testing) or to inspect the Transmission Project and Network Upgrade Facilities in accordance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this Agreement.  In exercising such licenses, rights of way and easements, the Access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not unreasonably disrupt or interfere with normal operation of the Granting Party’s business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shall adhere to the safety rules and procedures established in advance, as may be changed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time to time, by the Granting Party and provided to the Access Party.  The Access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indemnify the Granting Party against all claims of injury or damage from third parties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resulting from the exercise of the access rights provided for herein. </w:t>
      </w:r>
    </w:p>
    <w:p>
      <w:pPr>
        <w:tabs>
          <w:tab w:val="left" w:pos="2520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Lands of Other Property Owners.</w:t>
      </w:r>
    </w:p>
    <w:p>
      <w:pPr>
        <w:autoSpaceDE w:val="0"/>
        <w:autoSpaceDN w:val="0"/>
        <w:adjustRightInd w:val="0"/>
        <w:spacing w:before="235" w:line="273" w:lineRule="exact"/>
        <w:ind w:left="1440" w:right="1270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any part of the Transmission Project or Network Upgrade Facilities is to be installed 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property owned by persons other than Connecting Transmission Owner,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at Transmission Developer’s expense use efforts, similar in nature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extent to those that it typically undertakes for its own or affiliated generation or transmission,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9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07"/>
          <w:headerReference w:type="default" r:id="rId108"/>
          <w:footerReference w:type="even" r:id="rId109"/>
          <w:footerReference w:type="default" r:id="rId110"/>
          <w:headerReference w:type="first" r:id="rId111"/>
          <w:footerReference w:type="first" r:id="rId11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8" w:name="Pg19"/>
      <w:bookmarkEnd w:id="1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2472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1" w:line="280" w:lineRule="exact"/>
        <w:ind w:left="1440" w:right="179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including use of its eminent domain authority, and to the extent consistent with state law,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procure from such persons any rights of use, licenses, rights of way and easements that are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necessary to construct, operate, maintain, test, inspect, replace or remove the Transmission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Project and Network Upgrade Facilities upon such property. 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Permits.</w:t>
      </w:r>
    </w:p>
    <w:p>
      <w:pPr>
        <w:autoSpaceDE w:val="0"/>
        <w:autoSpaceDN w:val="0"/>
        <w:adjustRightInd w:val="0"/>
        <w:spacing w:before="22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NYISO, Connecting Transmission Owner and the Transmission Developer shall </w:t>
      </w:r>
    </w:p>
    <w:p>
      <w:pPr>
        <w:autoSpaceDE w:val="0"/>
        <w:autoSpaceDN w:val="0"/>
        <w:adjustRightInd w:val="0"/>
        <w:spacing w:before="5" w:line="275" w:lineRule="exact"/>
        <w:ind w:left="1440" w:right="126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cooperate with each other in good faith in obtaining all permits, licenses and authorizations that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are necessary to accomplish the interconnection in compliance with Applicable Laws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Regulations.  With respect to this paragraph, Connecting Transmission Owner shall use efforts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obtain permits, licenses, and authorizations, similar in nature and extent to those that it typically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undertakes for its own, or an Affiliate’s generation or transmission facilities, if any. </w:t>
      </w:r>
    </w:p>
    <w:p>
      <w:pPr>
        <w:tabs>
          <w:tab w:val="left" w:pos="2520"/>
        </w:tabs>
        <w:autoSpaceDE w:val="0"/>
        <w:autoSpaceDN w:val="0"/>
        <w:adjustRightInd w:val="0"/>
        <w:spacing w:before="25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Reserved.</w:t>
      </w:r>
    </w:p>
    <w:p>
      <w:pPr>
        <w:tabs>
          <w:tab w:val="left" w:pos="2520"/>
        </w:tabs>
        <w:autoSpaceDE w:val="0"/>
        <w:autoSpaceDN w:val="0"/>
        <w:adjustRightInd w:val="0"/>
        <w:spacing w:before="24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Suspension.</w:t>
      </w:r>
    </w:p>
    <w:p>
      <w:pPr>
        <w:autoSpaceDE w:val="0"/>
        <w:autoSpaceDN w:val="0"/>
        <w:adjustRightInd w:val="0"/>
        <w:spacing w:before="232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reserves the right, upon written notice to Connecting </w:t>
      </w:r>
    </w:p>
    <w:p>
      <w:pPr>
        <w:autoSpaceDE w:val="0"/>
        <w:autoSpaceDN w:val="0"/>
        <w:adjustRightInd w:val="0"/>
        <w:spacing w:before="6" w:line="274" w:lineRule="exact"/>
        <w:ind w:left="1440" w:right="126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and NYISO, to suspend at any time all work by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associated with the construction and installation of the Transmission Project and Network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required for only that Transmission Developer under this Agreement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condition that the New York State Transmission System shall be left in a safe and reliable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condition in accordance with Good Utility Practice and the safety and reliability criteria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and NYISO.  In such event, Transmission Developer shall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responsible for all reasonable and necessary costs and/or obligations in accordance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OATT and the Facilities Study report including those which Connecting Transmission Owner (i)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has incurred pursuant to this Agreement prior to the suspension and (ii) incurs in suspending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work, including any costs incurred to perform such work as may be necessary to ensure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safety of persons and property and the integrity of the New York State Transmission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during such suspension and, if applicable, any costs incurred in connection with the cancellation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suspension of material, equipment and labor contracts which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cannot reasonably avoid; provided, however, that prior to canceling or suspending any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material, equipment or labor contract, Connecting Transmission Owner shall obtain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Developer’s authorization to do so. </w:t>
      </w:r>
    </w:p>
    <w:p>
      <w:pPr>
        <w:autoSpaceDE w:val="0"/>
        <w:autoSpaceDN w:val="0"/>
        <w:adjustRightInd w:val="0"/>
        <w:spacing w:before="0" w:line="277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" w:line="277" w:lineRule="exact"/>
        <w:ind w:left="1440" w:right="1305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invoice Transmission Developer for such costs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pursuant to Article 12 and shall use due diligence to minimize its costs.  In the event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suspends work by Connecting Transmission Owner required under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pursuant to this Article 5.16, and has not requested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recommence the work required under this Agreement on or before the expiration of three (3)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years following commencement of such suspension, this Agreement shall be deemed terminated.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three-year period shall begin on the date the suspension is requested, or the date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written notice to Connecting Transmission Owner and NYISO, if no effective date is specified.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13"/>
          <w:headerReference w:type="default" r:id="rId114"/>
          <w:footerReference w:type="even" r:id="rId115"/>
          <w:footerReference w:type="default" r:id="rId116"/>
          <w:headerReference w:type="first" r:id="rId117"/>
          <w:footerReference w:type="first" r:id="rId11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0" type="#_x0000_t75" style="width:30.2pt;height:9.35pt;margin-top:100.3pt;margin-left:107.75pt;mso-position-horizontal-relative:page;mso-position-vertical-relative:page;position:absolute;z-index:-251650048" o:allowincell="f">
            <v:imagedata r:id="rId119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1" type="#_x0000_t75" style="width:30.45pt;height:9.35pt;margin-top:127.9pt;margin-left:107.75pt;mso-position-horizontal-relative:page;mso-position-vertical-relative:page;position:absolute;z-index:-251642880" o:allowincell="f">
            <v:imagedata r:id="rId119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2" type="#_x0000_t75" style="width:30.45pt;height:9.35pt;margin-top:155.25pt;margin-left:107.75pt;mso-position-horizontal-relative:page;mso-position-vertical-relative:page;position:absolute;z-index:-251629568" o:allowincell="f">
            <v:imagedata r:id="rId119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3" type="#_x0000_t75" style="width:30.45pt;height:9.35pt;margin-top:595.4pt;margin-left:107.75pt;mso-position-horizontal-relative:page;mso-position-vertical-relative:page;position:absolute;z-index:-251482112" o:allowincell="f">
            <v:imagedata r:id="rId119" o:title=""/>
          </v:shape>
        </w:pict>
      </w:r>
      <w:bookmarkStart w:id="19" w:name="Pg20"/>
      <w:bookmarkEnd w:id="1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2472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16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5.17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Taxes.</w:t>
      </w:r>
    </w:p>
    <w:p>
      <w:pPr>
        <w:autoSpaceDE w:val="0"/>
        <w:autoSpaceDN w:val="0"/>
        <w:adjustRightInd w:val="0"/>
        <w:spacing w:before="0" w:line="560" w:lineRule="exact"/>
        <w:ind w:left="2880" w:right="8162"/>
        <w:jc w:val="both"/>
        <w:rPr>
          <w:rFonts w:ascii="Times New Roman Bold" w:hAnsi="Times New Roman Bold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Reserved. </w:t>
        <w:br/>
      </w:r>
      <w:r>
        <w:rPr>
          <w:rFonts w:ascii="Times New Roman Bold" w:hAnsi="Times New Roman Bold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Reserved. </w:t>
      </w:r>
    </w:p>
    <w:p>
      <w:pPr>
        <w:autoSpaceDE w:val="0"/>
        <w:autoSpaceDN w:val="0"/>
        <w:adjustRightInd w:val="0"/>
        <w:spacing w:before="202" w:line="280" w:lineRule="exact"/>
        <w:ind w:left="2880" w:right="1254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Indemnification for the Cost Consequences of Current Tax Liability Imposed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Upon the Connecting Transmission Owner.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shall protect, indemnify and hold harmless Connecting </w:t>
      </w:r>
    </w:p>
    <w:p>
      <w:pPr>
        <w:autoSpaceDE w:val="0"/>
        <w:autoSpaceDN w:val="0"/>
        <w:adjustRightInd w:val="0"/>
        <w:spacing w:before="4" w:line="276" w:lineRule="exact"/>
        <w:ind w:left="1440" w:right="159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from the cost consequences of any current tax liability imposed against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as the result of payments or property transfers made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to Connecting Transmission Owner with respect to the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Project and Network Upgrade Facilities under this Agreement, as well as any interest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penalties, other than interest and penalties attributable to any delay caused by Connecting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Owner. </w:t>
      </w:r>
    </w:p>
    <w:p>
      <w:pPr>
        <w:autoSpaceDE w:val="0"/>
        <w:autoSpaceDN w:val="0"/>
        <w:adjustRightInd w:val="0"/>
        <w:spacing w:before="264" w:line="276" w:lineRule="exact"/>
        <w:ind w:left="1440" w:right="128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not include a gross-up for the cost consequences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any current tax liability in the amounts it charges Transmission Developer under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until and unless (i) Connecting Transmission Owner has determined, in good faith,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the payments or property transfers made by Transmission Developer to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should be reported as income subject to taxation or (ii) any Governmental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directs Connecting Transmission Owner to report payments or property as income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subject to taxation; provided, however, that Connecting Transmission Owner may require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to provide security, in a form reasonably acceptable to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(such as a parental guarantee or a letter of credit), in an amount equal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cost consequences of any current tax liability under this Article 5.17.  Transmission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reimburse Connecting Transmission Owner for such costs on a fully grossed-up basis,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Article 5.17.4, within thirty (30) Calendar Days of receiving written notification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Connecting Transmission Owner of the amount due, including detail about how the amount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was calculated. </w:t>
      </w:r>
    </w:p>
    <w:p>
      <w:pPr>
        <w:autoSpaceDE w:val="0"/>
        <w:autoSpaceDN w:val="0"/>
        <w:adjustRightInd w:val="0"/>
        <w:spacing w:before="261" w:line="280" w:lineRule="exact"/>
        <w:ind w:left="1440" w:right="1483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indemnification obligation shall terminate at the earlier of (1) the expiration of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ten-year testing period and the applicable statute of limitation, as it may be extended by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upon request of the IRS, to keep these years open for audit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adjustment, or (2) the occurrence of a subsequent taxable event and the payment of any related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indemnification obligations as contemplated by this Article 5.17.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Tax Gross-Up Amount. </w:t>
      </w:r>
    </w:p>
    <w:p>
      <w:pPr>
        <w:autoSpaceDE w:val="0"/>
        <w:autoSpaceDN w:val="0"/>
        <w:adjustRightInd w:val="0"/>
        <w:spacing w:before="264" w:line="276" w:lineRule="exact"/>
        <w:ind w:left="1440" w:right="1408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Developer’s liability for the cost consequences of any current tax liability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this Article 5.17 shall be calculated on a fully grossed-up basis.  Except as may otherwise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agreed to by the parties, this means that Transmission Developer will pay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Owner, in addition to the amount paid for the Transmission Project and Network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Facilities, an amount equal to (1) the current taxes imposed on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(“Current Taxes”) on the excess of (a) the gross income realized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as a result of payments or property transfers made by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20"/>
          <w:headerReference w:type="default" r:id="rId121"/>
          <w:footerReference w:type="even" r:id="rId122"/>
          <w:footerReference w:type="default" r:id="rId123"/>
          <w:headerReference w:type="first" r:id="rId124"/>
          <w:footerReference w:type="first" r:id="rId12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4" type="#_x0000_t75" style="width:30.7pt;height:9.35pt;margin-top:364.3pt;margin-left:107.75pt;mso-position-horizontal-relative:page;mso-position-vertical-relative:page;position:absolute;z-index:-251555840" o:allowincell="f">
            <v:imagedata r:id="rId119" o:title=""/>
          </v:shape>
        </w:pict>
      </w:r>
      <w:bookmarkStart w:id="20" w:name="Pg21"/>
      <w:bookmarkEnd w:id="2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2472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8" w:line="276" w:lineRule="exact"/>
        <w:ind w:left="1440" w:right="131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to Connecting Transmission Owner under this Agreement (without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regard to any payments under this Article 5.17) (the “Gross Income Amount”) over (b)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present value of future tax deductions for depreciation that will be available as a result of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payments or property transfers (the “Present Value Depreciation Amount”), plus (2)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additional amount sufficient to permit the Connecting Transmission Owner to receive and retain,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after the payment of all Current Taxes, an amount equal to the net amount described in clause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(1). </w:t>
      </w:r>
    </w:p>
    <w:p>
      <w:pPr>
        <w:autoSpaceDE w:val="0"/>
        <w:autoSpaceDN w:val="0"/>
        <w:adjustRightInd w:val="0"/>
        <w:spacing w:before="0" w:line="27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4" w:lineRule="exact"/>
        <w:ind w:left="1440" w:right="1317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this purpose, (i) Current Taxes shall be computed based on Connecting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composite federal and state tax rates at the time the payments or property transfers are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received and Connecting Transmission Owner will be treated as being subject to tax at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highest marginal rates in effect at that time (the “Current Tax Rate”), and (ii) the Present Value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Depreciation Amount shall be computed by discounting Connecting Transmission Owner’s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anticipated tax depreciation deductions as a result of such payments or property transfers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current weighted average cost of capital.  Thus, the formula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calculating Transmission Developer’s liability to Connecting Transmission Owner pursuant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to this Article 5.17.4 can be expressed as follows: (Current Tax Rate x (Gross Income Amount 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Present Value Depreciation Amount))/(1 - Current Tax Rate).  Transmission Developer’s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estimated tax liability in the event taxes are imposed shall be stated in Section 6 of Appendix A,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Project and Network Upgrade Facilities.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Private Letter Ruling or Change or Clarification of Law. </w:t>
      </w:r>
    </w:p>
    <w:p>
      <w:pPr>
        <w:autoSpaceDE w:val="0"/>
        <w:autoSpaceDN w:val="0"/>
        <w:adjustRightInd w:val="0"/>
        <w:spacing w:before="0" w:line="274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4" w:lineRule="exact"/>
        <w:ind w:left="1440" w:right="1262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Transmission Developer’s request and expense, Connecting Transmission Owner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file with the IRS a request for a private letter ruling as to whether any property transferred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sums paid, or to be paid, by Transmission Developer to Connecting Transmission Owner under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are subject to federal income taxation.  Transmission Developer will prepare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initial draft of the request for a private letter ruling, and will certify under penalties of perjury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all facts represented in such request are true and accurate to the best of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Developer’s knowledge.  Connecting Transmission Owner shall cooperate in good faith with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Developer with respect to the submission of such request.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1440" w:right="1290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keep Transmission Developer fully informed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status of such request for a private letter ruling and shall execute either a privacy act waiver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a limited power of attorney, in a form acceptable to the IRS, that authorizes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to participate in all discussions with the IRS regarding such request for a private letter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ruling.  Connecting Transmission Owner shall allow Transmission Developer to attend 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meetings with IRS officials about the request and shall permit Transmission Developer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prepare the initial drafts of any follow-up letters in connection with the request.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6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26"/>
          <w:headerReference w:type="default" r:id="rId127"/>
          <w:footerReference w:type="even" r:id="rId128"/>
          <w:footerReference w:type="default" r:id="rId129"/>
          <w:headerReference w:type="first" r:id="rId130"/>
          <w:footerReference w:type="first" r:id="rId13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5" type="#_x0000_t75" style="width:30.7pt;height:9.35pt;margin-top:74.6pt;margin-left:107.75pt;mso-position-horizontal-relative:page;mso-position-vertical-relative:page;position:absolute;z-index:-251656192" o:allowincell="f">
            <v:imagedata r:id="rId119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6" type="#_x0000_t75" style="width:30.7pt;height:9.35pt;margin-top:102.2pt;margin-left:107.75pt;mso-position-horizontal-relative:page;mso-position-vertical-relative:page;position:absolute;z-index:-251646976" o:allowincell="f">
            <v:imagedata r:id="rId119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7" type="#_x0000_t75" style="width:30.7pt;height:9.35pt;margin-top:129.8pt;margin-left:107.75pt;mso-position-horizontal-relative:page;mso-position-vertical-relative:page;position:absolute;z-index:-251639808" o:allowincell="f">
            <v:imagedata r:id="rId119" o:title=""/>
          </v:shape>
        </w:pict>
      </w:r>
      <w:bookmarkStart w:id="21" w:name="Pg22"/>
      <w:bookmarkEnd w:id="2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2472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2880"/>
        <w:jc w:val="left"/>
        <w:rPr>
          <w:rFonts w:ascii="Times New Roman Bold" w:hAnsi="Times New Roman Bold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Reserved. </w:t>
      </w:r>
    </w:p>
    <w:p>
      <w:pPr>
        <w:autoSpaceDE w:val="0"/>
        <w:autoSpaceDN w:val="0"/>
        <w:adjustRightInd w:val="0"/>
        <w:spacing w:before="30" w:line="560" w:lineRule="exact"/>
        <w:ind w:left="2880" w:right="8162"/>
        <w:jc w:val="both"/>
        <w:rPr>
          <w:rFonts w:ascii="Times New Roman Bold" w:hAnsi="Times New Roman Bold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Reserved. </w:t>
        <w:br/>
      </w:r>
      <w:r>
        <w:rPr>
          <w:rFonts w:ascii="Times New Roman Bold" w:hAnsi="Times New Roman Bold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Refund. </w:t>
      </w:r>
    </w:p>
    <w:p>
      <w:pPr>
        <w:autoSpaceDE w:val="0"/>
        <w:autoSpaceDN w:val="0"/>
        <w:adjustRightInd w:val="0"/>
        <w:spacing w:before="216" w:line="275" w:lineRule="exact"/>
        <w:ind w:left="1440" w:right="1280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event that (a) a private letter ruling is issued to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 holds that any amount paid or the value of any property transferred by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to Connecting Transmission Owner under the terms of this Agreement is not subject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federal income taxation, (b) any legislative change or administrative announcement, notice,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ruling or other determination makes it reasonably clear to Connecting Transmission Owner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good faith that any amount paid or the value of any property transferred by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to Connecting Transmission Owner under the terms of this Agreement is not taxable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Connecting Transmission Owner, (c) any abatement, appeal, protest, or other contest results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determination that any payments or transfers made by Transmission Developer to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are not subject to federal income tax, or (d) if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receives a refund from any Governmental Authority for any overpayment of tax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attributable to any payment or property transfer made by Transmission Developer to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pursuant to this Agreement, Connecting Transmission Owner shall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promptly refund to Transmission Developer the following: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" w:line="280" w:lineRule="exact"/>
        <w:ind w:left="1440" w:right="1461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(i)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payment made by Transmission Developer under this Article 5.17 for taxes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is attributable to the amount determined to be non-taxable, together with interest thereon,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(ii)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Interest on any amounts paid by Transmission Developer to Connecting </w:t>
      </w:r>
    </w:p>
    <w:p>
      <w:pPr>
        <w:autoSpaceDE w:val="0"/>
        <w:autoSpaceDN w:val="0"/>
        <w:adjustRightInd w:val="0"/>
        <w:spacing w:before="0" w:line="275" w:lineRule="exact"/>
        <w:ind w:left="1440" w:right="12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for such taxes which Connecting Transmission Owner did not submit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Governmental Authority, calculated in accordance with the methodology set forth in FERC’s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regulations at 18 C.F.R. §35.19a(a)(2)(iii) from the date payment was made by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to the date Connecting Transmission Owner refunds such payment to Transmission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Developer, and </w:t>
      </w:r>
    </w:p>
    <w:p>
      <w:pPr>
        <w:tabs>
          <w:tab w:val="left" w:pos="2880"/>
        </w:tabs>
        <w:autoSpaceDE w:val="0"/>
        <w:autoSpaceDN w:val="0"/>
        <w:adjustRightInd w:val="0"/>
        <w:spacing w:before="270" w:line="275" w:lineRule="exact"/>
        <w:ind w:left="1440" w:right="1517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(iii)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respect to any such taxes paid by Connecting Transmission Owner,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refund or credit Connecting Transmission Owner receives or to which it may be entitled from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Governmental Authority, interest (or that portion thereof attributable to the payment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described in clause (i), above) owed to the Connecting Transmission Owner for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overpayment of taxes (including any reduction in interest otherwise payable by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to any Governmental Authority resulting from an offset or credit);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provided, however, that Connecting Transmission Owner will remit such amount promptly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only after and to the extent that Connecting Transmission Owner has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received a tax refund, credit or offset from any Governmental Authority for any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overpayment of income tax related to the Transmission Project or Network Upgrade Facilities.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" w:line="273" w:lineRule="exact"/>
        <w:ind w:left="1440" w:right="1417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intent of this provision is to leave both the Transmission Developer and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Owner, to the extent practicable, in the event that no taxes are due with respect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payment for the Transmission Project and the Network Upgrade Facilities hereunder, in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same position they would have been in had no such tax payments been made.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9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32"/>
          <w:headerReference w:type="default" r:id="rId133"/>
          <w:footerReference w:type="even" r:id="rId134"/>
          <w:footerReference w:type="default" r:id="rId135"/>
          <w:headerReference w:type="first" r:id="rId136"/>
          <w:footerReference w:type="first" r:id="rId13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8" type="#_x0000_t75" style="width:30.7pt;height:9.35pt;margin-top:88.3pt;margin-left:107.75pt;mso-position-horizontal-relative:page;mso-position-vertical-relative:page;position:absolute;z-index:-251653120" o:allowincell="f">
            <v:imagedata r:id="rId119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9" type="#_x0000_t75" style="width:30.2pt;height:9.35pt;margin-top:374.6pt;margin-left:107.75pt;mso-position-horizontal-relative:page;mso-position-vertical-relative:page;position:absolute;z-index:-251542528" o:allowincell="f">
            <v:imagedata r:id="rId119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0" type="#_x0000_t75" style="width:30.2pt;height:9.35pt;margin-top:495.1pt;margin-left:107.75pt;mso-position-horizontal-relative:page;mso-position-vertical-relative:page;position:absolute;z-index:-251526144" o:allowincell="f">
            <v:imagedata r:id="rId119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1" type="#_x0000_t75" style="width:30.45pt;height:9.35pt;margin-top:647pt;margin-left:107.75pt;mso-position-horizontal-relative:page;mso-position-vertical-relative:page;position:absolute;z-index:-251483136" o:allowincell="f">
            <v:imagedata r:id="rId119" o:title=""/>
          </v:shape>
        </w:pict>
      </w:r>
      <w:bookmarkStart w:id="22" w:name="Pg23"/>
      <w:bookmarkEnd w:id="2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2472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2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Taxes Other Than Income Taxes.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 w:right="129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the timely request by Transmission Developer, and at Transmission Developer’s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sole expense, Connecting Transmission Owner shall appeal, protest, seek abatement of,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otherwise contest any tax (other than federal or state income tax) asserted or assessed against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for which Transmission Developer may be required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reimburse Connecting Transmission Owner under the terms of this Agreement. 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pay to Connecting Transmission Owner on a periodic basis, as invoiced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Owner, Connecting Transmission Owner’s documented reasonable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costs of prosecuting such appeal, protest, abatement, or other contest.  Transmission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Connecting Transmission Owner shall cooperate in good faith with respect to any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contest.  Unless the payment of such taxes is a prerequisite to an appeal or abatement or cannot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deferred, no amount shall be payable by Transmission Developer to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for such taxes until they are assessed by a final, non-appealable order by any court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agency of competent jurisdiction.  In the event that a tax payment is withheld and ultimately due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payable after appeal, Transmission Developer will be responsible for all taxes, interest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penalties, other than penalties attributable to any delay caused by Connecting Transmission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Owner. </w:t>
      </w:r>
    </w:p>
    <w:p>
      <w:pPr>
        <w:tabs>
          <w:tab w:val="left" w:pos="2520"/>
        </w:tabs>
        <w:autoSpaceDE w:val="0"/>
        <w:autoSpaceDN w:val="0"/>
        <w:adjustRightInd w:val="0"/>
        <w:spacing w:before="24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5.18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Tax Status; Non-Jurisdictional Entities.</w:t>
      </w:r>
    </w:p>
    <w:p>
      <w:pPr>
        <w:autoSpaceDE w:val="0"/>
        <w:autoSpaceDN w:val="0"/>
        <w:adjustRightInd w:val="0"/>
        <w:spacing w:before="242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Tax Status. </w:t>
      </w:r>
    </w:p>
    <w:p>
      <w:pPr>
        <w:autoSpaceDE w:val="0"/>
        <w:autoSpaceDN w:val="0"/>
        <w:adjustRightInd w:val="0"/>
        <w:spacing w:before="267" w:line="273" w:lineRule="exact"/>
        <w:ind w:left="1440" w:right="1356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cooperate with the other Parties to maintain the other Parties’ tax status.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Nothing in this Agreement is intended to adversely affect the tax status of any Party including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status of NYISO, or the status of any Connecting Transmission Owner with respect to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issuance of bonds including, but not limited to, Local Furnishing Bonds. </w:t>
      </w:r>
    </w:p>
    <w:p>
      <w:pPr>
        <w:tabs>
          <w:tab w:val="left" w:pos="2520"/>
        </w:tabs>
        <w:autoSpaceDE w:val="0"/>
        <w:autoSpaceDN w:val="0"/>
        <w:adjustRightInd w:val="0"/>
        <w:spacing w:before="26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5.19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Modification.</w:t>
      </w:r>
    </w:p>
    <w:p>
      <w:pPr>
        <w:autoSpaceDE w:val="0"/>
        <w:autoSpaceDN w:val="0"/>
        <w:adjustRightInd w:val="0"/>
        <w:spacing w:before="228" w:line="276" w:lineRule="exact"/>
        <w:ind w:left="2880"/>
        <w:jc w:val="left"/>
        <w:rPr>
          <w:rFonts w:ascii="Times New Roman Bold" w:hAnsi="Times New Roman Bold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General.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If, prior to the In-Service Date, either the Transmission Developer or Connecting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proposes to modify the Transmission Project or Network Upgrade </w:t>
      </w:r>
    </w:p>
    <w:p>
      <w:pPr>
        <w:autoSpaceDE w:val="0"/>
        <w:autoSpaceDN w:val="0"/>
        <w:adjustRightInd w:val="0"/>
        <w:spacing w:before="4" w:line="276" w:lineRule="exact"/>
        <w:ind w:left="1440" w:right="1288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3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Facilities, they must inform the other Parties of the proposed modification and must satisfy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requirements in Section 22.5.4 of Attachment P to the NYISO OATT that the modifications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 Material Modifications.  The Transmission Developer shall be responsible for the cost of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additional modifications, including the cost of studying the materiality and impact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modification.</w:t>
      </w:r>
      <w:r>
        <w:rPr>
          <w:rFonts w:ascii="Times New Roman" w:hAnsi="Times New Roman"/>
          <w:color w:val="000000"/>
          <w:spacing w:val="-2"/>
          <w:w w:val="100"/>
          <w:position w:val="0"/>
          <w:sz w:val="23"/>
          <w:szCs w:val="24"/>
          <w:u w:val="none"/>
          <w:vertAlign w:val="baseline"/>
        </w:rPr>
        <w:t xml:space="preserve">  Subject to Articles 9 and 10, following the In-Service Date,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3"/>
          <w:szCs w:val="24"/>
          <w:u w:val="none"/>
          <w:vertAlign w:val="baseline"/>
        </w:rPr>
        <w:t xml:space="preserve">may undertake modifications to its facilities covered by this Agreement.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3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Standards.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additions, modifications, or replacements made to a Party’s facilities shall be </w:t>
      </w:r>
    </w:p>
    <w:p>
      <w:pPr>
        <w:autoSpaceDE w:val="0"/>
        <w:autoSpaceDN w:val="0"/>
        <w:adjustRightInd w:val="0"/>
        <w:spacing w:before="1" w:line="280" w:lineRule="exact"/>
        <w:ind w:left="1440" w:right="125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designed, constructed and operated in accordance with this Agreement, NYISO requirements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Good Utility Practice.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38"/>
          <w:headerReference w:type="default" r:id="rId139"/>
          <w:footerReference w:type="even" r:id="rId140"/>
          <w:footerReference w:type="default" r:id="rId141"/>
          <w:headerReference w:type="first" r:id="rId142"/>
          <w:footerReference w:type="first" r:id="rId14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2" type="#_x0000_t75" style="width:30.45pt;height:9.35pt;margin-top:88.3pt;margin-left:107.75pt;mso-position-horizontal-relative:page;mso-position-vertical-relative:page;position:absolute;z-index:-251652096" o:allowincell="f">
            <v:imagedata r:id="rId119" o:title=""/>
          </v:shape>
        </w:pict>
      </w:r>
      <w:bookmarkStart w:id="23" w:name="Pg24"/>
      <w:bookmarkEnd w:id="2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2472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2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Modification Costs.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407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shall not be assigned the costs of any additions, modifications,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replacements that Connecting Transmission Owner makes to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to facilitate the interconnection of a third party to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System, or to provide Transmission Service to a third party under the ISO OATT,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in accordance with the cost allocation procedures in Attachment S of the ISO OATT.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ARTICLE 6.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TESTING AND INSPECTION </w:t>
      </w:r>
    </w:p>
    <w:p>
      <w:pPr>
        <w:tabs>
          <w:tab w:val="left" w:pos="2520"/>
        </w:tabs>
        <w:autoSpaceDE w:val="0"/>
        <w:autoSpaceDN w:val="0"/>
        <w:adjustRightInd w:val="0"/>
        <w:spacing w:before="24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Pre-In-Service Date Testing and Modifications.</w:t>
      </w:r>
    </w:p>
    <w:p>
      <w:pPr>
        <w:autoSpaceDE w:val="0"/>
        <w:autoSpaceDN w:val="0"/>
        <w:adjustRightInd w:val="0"/>
        <w:spacing w:before="222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Prior to the In-Service Date, the Connecting Transmission Owner shall test the </w:t>
      </w:r>
    </w:p>
    <w:p>
      <w:pPr>
        <w:autoSpaceDE w:val="0"/>
        <w:autoSpaceDN w:val="0"/>
        <w:adjustRightInd w:val="0"/>
        <w:spacing w:before="4" w:line="276" w:lineRule="exact"/>
        <w:ind w:left="1440" w:right="135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Project and Network Upgrade Facilities to ensure their safe and reliable operation.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Similar testing may be required after initial operation.  Connecting Transmission Owner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make any modifications to its facilities that are found to be necessary as a result of such testing.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shall bear the cost of all such testing and modifications. 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transmit test energy over the Transmission Project only if it has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arranged for the injection of such test energy in accordance with NYISO procedures. </w:t>
      </w:r>
    </w:p>
    <w:p>
      <w:pPr>
        <w:tabs>
          <w:tab w:val="left" w:pos="2520"/>
        </w:tabs>
        <w:autoSpaceDE w:val="0"/>
        <w:autoSpaceDN w:val="0"/>
        <w:adjustRightInd w:val="0"/>
        <w:spacing w:before="25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Post-In-Service Date Testing and Modifications.</w:t>
      </w:r>
    </w:p>
    <w:p>
      <w:pPr>
        <w:autoSpaceDE w:val="0"/>
        <w:autoSpaceDN w:val="0"/>
        <w:adjustRightInd w:val="0"/>
        <w:spacing w:before="239" w:line="270" w:lineRule="exact"/>
        <w:ind w:left="1440" w:right="1290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at its own expense perform routine inspection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testing of its facilities and equipment in accordance with Good Utility Practice and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Reliability Standards as may be necessary to ensure their operation in a safe and reliable manner. </w:t>
      </w:r>
    </w:p>
    <w:p>
      <w:pPr>
        <w:tabs>
          <w:tab w:val="left" w:pos="2520"/>
        </w:tabs>
        <w:autoSpaceDE w:val="0"/>
        <w:autoSpaceDN w:val="0"/>
        <w:adjustRightInd w:val="0"/>
        <w:spacing w:before="26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 to Observe Testing.</w:t>
      </w:r>
    </w:p>
    <w:p>
      <w:pPr>
        <w:autoSpaceDE w:val="0"/>
        <w:autoSpaceDN w:val="0"/>
        <w:adjustRightInd w:val="0"/>
        <w:spacing w:before="233" w:line="273" w:lineRule="exact"/>
        <w:ind w:left="1440" w:right="128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Prior to the In-Service Date, Connecting Transmission Owner shall notify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and the NYISO in advance of its performance of tests of the Transmission Project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Network Upgrade Facilities.  Transmission Developer and the NYISO shall each have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right, at its own expense, to observe such testing. </w:t>
      </w:r>
    </w:p>
    <w:p>
      <w:pPr>
        <w:tabs>
          <w:tab w:val="left" w:pos="2520"/>
        </w:tabs>
        <w:autoSpaceDE w:val="0"/>
        <w:autoSpaceDN w:val="0"/>
        <w:adjustRightInd w:val="0"/>
        <w:spacing w:before="26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 to Inspect.</w:t>
      </w:r>
    </w:p>
    <w:p>
      <w:pPr>
        <w:autoSpaceDE w:val="0"/>
        <w:autoSpaceDN w:val="0"/>
        <w:adjustRightInd w:val="0"/>
        <w:spacing w:before="228" w:line="276" w:lineRule="exact"/>
        <w:ind w:left="1440" w:right="1416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shall have the right, but shall have no obligation to: (i) observe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Owner’s tests and/or inspection of any of its System Protection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and other protective equipment; (ii) review the settings of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System Protection Facilities and other protective equipment; and (iii) review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maintenance records relative to the System Protection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and other protective equipment.  NYISO shall have these same rights of inspection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facilities and equipment of Connecting Transmission Owner.  A Party may exercise these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rights from time to time as it deems necessary upon reasonable notice to the other Party. 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exercise or non-exercise by a Party of any such rights shall not be construed as an endorsement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confirmation of any element or condition of the System Protection Facilities or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protective equipment or the operation thereof, or as a warranty as to the fitness, safety,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desirability, or reliability of same.  Any information that a Party obtains through the exercise of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44"/>
          <w:headerReference w:type="default" r:id="rId145"/>
          <w:footerReference w:type="even" r:id="rId146"/>
          <w:footerReference w:type="default" r:id="rId147"/>
          <w:headerReference w:type="first" r:id="rId148"/>
          <w:footerReference w:type="first" r:id="rId14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4" w:name="Pg25"/>
      <w:bookmarkEnd w:id="2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2472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1" w:line="280" w:lineRule="exact"/>
        <w:ind w:left="1440" w:right="193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of its rights under this Article 6.4 shall be treated in accordance with Article 22 of this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 and Attachment F to the ISO OATT.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ARTICLE 7.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METERING </w:t>
      </w:r>
    </w:p>
    <w:p>
      <w:pPr>
        <w:tabs>
          <w:tab w:val="left" w:pos="2520"/>
        </w:tabs>
        <w:autoSpaceDE w:val="0"/>
        <w:autoSpaceDN w:val="0"/>
        <w:adjustRightInd w:val="0"/>
        <w:spacing w:before="25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General.</w:t>
      </w:r>
    </w:p>
    <w:p>
      <w:pPr>
        <w:autoSpaceDE w:val="0"/>
        <w:autoSpaceDN w:val="0"/>
        <w:adjustRightInd w:val="0"/>
        <w:spacing w:before="218" w:line="276" w:lineRule="exact"/>
        <w:ind w:left="1440" w:right="1342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comply with applicable requirements of NYISO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the New York Public Service Commission when exercising its rights and fulfilling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responsibilities under this Article 7.  The Connecting Transmission Owner shall confirm to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Parties prior to the In-Service Date that it owns, operates, tests, and maintains Metering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 from lines CD1 and CD2 (“Metering Points”) at the Dennison Substation. 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associated proxy bus is modeled by a generator/load pair and is currently represented by NYISO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CEDARSHQ_Gen (PTID 323590) and CEDARSHQ_LOAD (PTID 355586).  Net power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flows including MW and MVAR, MWHR, if applicable, shall be measured at the Metering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Points.  Connecting Transmission Owner shall provide metering quantities, in analog and/or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digital form, as required, to Transmission Developer or NYISO upon request. 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bear all reasonable documented costs, if applicable, associated with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purchase, installation, and testing of the Metering Equipment. </w:t>
      </w:r>
    </w:p>
    <w:p>
      <w:pPr>
        <w:tabs>
          <w:tab w:val="left" w:pos="2520"/>
        </w:tabs>
        <w:autoSpaceDE w:val="0"/>
        <w:autoSpaceDN w:val="0"/>
        <w:adjustRightInd w:val="0"/>
        <w:spacing w:before="26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Reserved.</w:t>
      </w:r>
    </w:p>
    <w:p>
      <w:pPr>
        <w:tabs>
          <w:tab w:val="left" w:pos="2520"/>
        </w:tabs>
        <w:autoSpaceDE w:val="0"/>
        <w:autoSpaceDN w:val="0"/>
        <w:adjustRightInd w:val="0"/>
        <w:spacing w:before="23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Standards.</w:t>
      </w:r>
    </w:p>
    <w:p>
      <w:pPr>
        <w:autoSpaceDE w:val="0"/>
        <w:autoSpaceDN w:val="0"/>
        <w:adjustRightInd w:val="0"/>
        <w:spacing w:before="234" w:line="276" w:lineRule="exact"/>
        <w:ind w:left="1440" w:right="1330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confirm to the other Parties prior to the In-Service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Date the adequacy of the existing metering at the Metering Points, and, if applicable,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install, calibrate, and test revenue quality Metering Equipment including potential transformers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current transformers in accordance with applicable ANSI and PSC standards as detailed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 Control Center Communications Manual and in the NYISO Revenue Metering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Requirements Manual. 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Testing of Metering Equipment.</w:t>
      </w:r>
    </w:p>
    <w:p>
      <w:pPr>
        <w:autoSpaceDE w:val="0"/>
        <w:autoSpaceDN w:val="0"/>
        <w:adjustRightInd w:val="0"/>
        <w:spacing w:before="221" w:line="275" w:lineRule="exact"/>
        <w:ind w:left="1440" w:right="1339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inspect and test all of its Metering Equipment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installation and at least once every two (2) years thereafter.  If requested to do so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or Transmission Developer, Connecting Transmission Owner shall, at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Developer’s expense, inspect or test Metering Equipment more frequently than every two (2)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years.  Connecting Transmission Owner shall give reasonable notice of the time when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inspection or test shall take place, and Transmission Developer and NYISO may have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representatives present at the test or inspection.  If at any time Metering Equipment is found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inaccurate or defective, it shall be adjusted, repaired or replaced at Transmission Developer’s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expense, in order to provide accurate metering, unless the inaccuracy or defect is due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failure to maintain, then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pay.  If Metering Equipment fails to register, or if the measurement made by Metering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 during a test varies by more than two percent from the measurement made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standard meter used in the test, Connecting Transmission Owner shall adjust the measurements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correcting all measurements for the period during which Metering Equipment was in error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using the period immediately preceding the test of the Metering Equipment equal to one-half the </w:t>
      </w:r>
    </w:p>
    <w:p>
      <w:pPr>
        <w:autoSpaceDE w:val="0"/>
        <w:autoSpaceDN w:val="0"/>
        <w:adjustRightInd w:val="0"/>
        <w:spacing w:before="265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50"/>
          <w:headerReference w:type="default" r:id="rId151"/>
          <w:footerReference w:type="even" r:id="rId152"/>
          <w:footerReference w:type="default" r:id="rId153"/>
          <w:headerReference w:type="first" r:id="rId154"/>
          <w:footerReference w:type="first" r:id="rId15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5" w:name="Pg26"/>
      <w:bookmarkEnd w:id="2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2472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1" w:line="280" w:lineRule="exact"/>
        <w:ind w:left="1440" w:right="127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time from the date of the last previous test of the Metering Equipment.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The NYISO shall reserve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right to review all associated metering equipment installation on the Transmission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Developer’s or Connecting Transmission Owner’s property at any time. </w:t>
      </w:r>
    </w:p>
    <w:p>
      <w:pPr>
        <w:tabs>
          <w:tab w:val="left" w:pos="2520"/>
        </w:tabs>
        <w:autoSpaceDE w:val="0"/>
        <w:autoSpaceDN w:val="0"/>
        <w:adjustRightInd w:val="0"/>
        <w:spacing w:before="25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Metering Data.</w:t>
      </w:r>
    </w:p>
    <w:p>
      <w:pPr>
        <w:autoSpaceDE w:val="0"/>
        <w:autoSpaceDN w:val="0"/>
        <w:adjustRightInd w:val="0"/>
        <w:spacing w:before="241" w:line="273" w:lineRule="exact"/>
        <w:ind w:left="1440" w:right="1318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metered data at the Metering Points shall be telemetered to one or more locations as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currently designated by the Connecting Transmission Owner and the NYISO.  Such telemetered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data shall be used, under normal operating conditions, as the official measurement of the amount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energy delivered at the Metering Points.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ARTICLE 8.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COMMUNICATIONS </w:t>
      </w:r>
    </w:p>
    <w:p>
      <w:pPr>
        <w:tabs>
          <w:tab w:val="left" w:pos="2520"/>
        </w:tabs>
        <w:autoSpaceDE w:val="0"/>
        <w:autoSpaceDN w:val="0"/>
        <w:adjustRightInd w:val="0"/>
        <w:spacing w:before="24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 Owner Obligations.</w:t>
      </w:r>
    </w:p>
    <w:p>
      <w:pPr>
        <w:autoSpaceDE w:val="0"/>
        <w:autoSpaceDN w:val="0"/>
        <w:adjustRightInd w:val="0"/>
        <w:spacing w:before="222" w:line="276" w:lineRule="exact"/>
        <w:ind w:left="1440" w:right="1411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accordance with applicable NYISO requirements,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maintain satisfactory operating communications with NYISO. 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shall utilize voice line, dedicated voice line and facsimile communications at its existing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 room, central dispatch or scheduling facility through use of either the public telephone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system, or a voice communications system that does not rely on the public telephone system.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also provide the dedicated data circuit(s) necessary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 its data to NYISO as set forth in Appendix D hereto.  The data circuit(s) shall extend </w:t>
      </w:r>
    </w:p>
    <w:p>
      <w:pPr>
        <w:autoSpaceDE w:val="0"/>
        <w:autoSpaceDN w:val="0"/>
        <w:adjustRightInd w:val="0"/>
        <w:spacing w:before="5" w:line="275" w:lineRule="exact"/>
        <w:ind w:left="1440" w:right="126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the Transmission Project to the location(s) specified by NYISO.  Any required maintenance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such communications equipment shall be performed by Connecting Transmission Owner.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Operational communications shall be activated and maintained under, but not be limited to,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following events: system paralleling or separation, scheduled and unscheduled shutdowns,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equipment clearances, and hourly and daily load data. </w:t>
      </w:r>
    </w:p>
    <w:p>
      <w:pPr>
        <w:tabs>
          <w:tab w:val="left" w:pos="2520"/>
        </w:tabs>
        <w:autoSpaceDE w:val="0"/>
        <w:autoSpaceDN w:val="0"/>
        <w:adjustRightInd w:val="0"/>
        <w:spacing w:before="25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Remote Terminal Unit.</w:t>
      </w:r>
    </w:p>
    <w:p>
      <w:pPr>
        <w:autoSpaceDE w:val="0"/>
        <w:autoSpaceDN w:val="0"/>
        <w:adjustRightInd w:val="0"/>
        <w:spacing w:before="234" w:line="274" w:lineRule="exact"/>
        <w:ind w:left="1440" w:right="133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confirm to the other Parties prior to the In-Service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Date the existence of a Remote Terminal Unit, or equivalent data collection and transfer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 acceptable to the Parties, to gather accumulated and instantaneous data associated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Transmission Project to be telemetered to the location(s) designated by NYISO through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use of a dedicated point-to-point data circuit(s) as indicated in Article 8.1.  The communication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protocol for the data circuit(s) shall be specified by NYISO.  Instantaneous bi-directional analog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real power and reactive power flow information must be telemetered directly to the location(s)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specified by NYISO.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" w:line="273" w:lineRule="exact"/>
        <w:ind w:left="1440" w:right="1657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will promptly advise the appropriate other Party if it detects or otherwise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learns of any metering, telemetry or communications equipment errors or malfunctions that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 the attention and/or correction by that other Party.  The Party owning such equipment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correct such error or malfunction as soon as reasonably feasible. </w:t>
      </w:r>
    </w:p>
    <w:p>
      <w:pPr>
        <w:tabs>
          <w:tab w:val="left" w:pos="2520"/>
        </w:tabs>
        <w:autoSpaceDE w:val="0"/>
        <w:autoSpaceDN w:val="0"/>
        <w:adjustRightInd w:val="0"/>
        <w:spacing w:before="26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Annexation.</w:t>
      </w:r>
    </w:p>
    <w:p>
      <w:pPr>
        <w:autoSpaceDE w:val="0"/>
        <w:autoSpaceDN w:val="0"/>
        <w:adjustRightInd w:val="0"/>
        <w:spacing w:before="225" w:line="280" w:lineRule="exact"/>
        <w:ind w:left="1440" w:right="1291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and all equipment placed on the premises of a Party shall be and remain the property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Party providing such equipment regardless of the mode and manner of annexation or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56"/>
          <w:headerReference w:type="default" r:id="rId157"/>
          <w:footerReference w:type="even" r:id="rId158"/>
          <w:footerReference w:type="default" r:id="rId159"/>
          <w:headerReference w:type="first" r:id="rId160"/>
          <w:footerReference w:type="first" r:id="rId16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3" type="#_x0000_t75" style="width:24.2pt;height:9.35pt;margin-top:549.8pt;margin-left:107.75pt;mso-position-horizontal-relative:page;mso-position-vertical-relative:page;position:absolute;z-index:-251512832" o:allowincell="f">
            <v:imagedata r:id="rId82" o:title=""/>
          </v:shape>
        </w:pict>
      </w:r>
      <w:bookmarkStart w:id="26" w:name="Pg27"/>
      <w:bookmarkEnd w:id="2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2472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1" w:line="280" w:lineRule="exact"/>
        <w:ind w:left="1440" w:right="197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to real property, unless otherwise mutually agreed by the Party providing such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equipment and the Party receiving such equipment.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ARTICLE 9.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OPERATIONS </w:t>
      </w:r>
    </w:p>
    <w:p>
      <w:pPr>
        <w:tabs>
          <w:tab w:val="left" w:pos="2520"/>
        </w:tabs>
        <w:autoSpaceDE w:val="0"/>
        <w:autoSpaceDN w:val="0"/>
        <w:adjustRightInd w:val="0"/>
        <w:spacing w:before="25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General.</w:t>
      </w:r>
    </w:p>
    <w:p>
      <w:pPr>
        <w:autoSpaceDE w:val="0"/>
        <w:autoSpaceDN w:val="0"/>
        <w:adjustRightInd w:val="0"/>
        <w:spacing w:before="21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comply with Applicable Laws and Regulations and Applicable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Reliability Standards.  Each Party shall provide to the other Parties all information that may </w:t>
      </w:r>
    </w:p>
    <w:p>
      <w:pPr>
        <w:autoSpaceDE w:val="0"/>
        <w:autoSpaceDN w:val="0"/>
        <w:adjustRightInd w:val="0"/>
        <w:spacing w:before="1" w:line="280" w:lineRule="exact"/>
        <w:ind w:left="1440" w:right="127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reasonably be required by the other Parties to comply with Applicable Laws and Regulations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Applicable Reliability Standards. </w:t>
      </w:r>
    </w:p>
    <w:p>
      <w:pPr>
        <w:tabs>
          <w:tab w:val="left" w:pos="252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NYISO and Connecting Transmission Owner Obligations.</w:t>
      </w:r>
    </w:p>
    <w:p>
      <w:pPr>
        <w:autoSpaceDE w:val="0"/>
        <w:autoSpaceDN w:val="0"/>
        <w:adjustRightInd w:val="0"/>
        <w:spacing w:before="216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and NYISO shall cause the New York State </w:t>
      </w:r>
    </w:p>
    <w:p>
      <w:pPr>
        <w:autoSpaceDE w:val="0"/>
        <w:autoSpaceDN w:val="0"/>
        <w:adjustRightInd w:val="0"/>
        <w:spacing w:before="1" w:line="280" w:lineRule="exact"/>
        <w:ind w:left="1440" w:right="134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System, including the Transmission Project and Network Upgrade Facilities, to be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operated, maintained and controlled in a safe and reliable manner in accordance with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 and the NYISO Tariffs. </w:t>
      </w:r>
    </w:p>
    <w:p>
      <w:pPr>
        <w:tabs>
          <w:tab w:val="left" w:pos="2520"/>
        </w:tabs>
        <w:autoSpaceDE w:val="0"/>
        <w:autoSpaceDN w:val="0"/>
        <w:adjustRightInd w:val="0"/>
        <w:spacing w:before="25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Operating and Maintenance Expenses</w:t>
      </w:r>
    </w:p>
    <w:p>
      <w:pPr>
        <w:autoSpaceDE w:val="0"/>
        <w:autoSpaceDN w:val="0"/>
        <w:adjustRightInd w:val="0"/>
        <w:spacing w:before="23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be responsible for all reasonable expenses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including overheads, associated with owning, operating, maintaining, repairing, and future </w:t>
      </w:r>
    </w:p>
    <w:p>
      <w:pPr>
        <w:autoSpaceDE w:val="0"/>
        <w:autoSpaceDN w:val="0"/>
        <w:adjustRightInd w:val="0"/>
        <w:spacing w:before="5" w:line="280" w:lineRule="exact"/>
        <w:ind w:left="1440" w:right="125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replacement of the Transmission Project and Network Upgrade Facilities (including the Metering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Equipment). </w:t>
      </w:r>
    </w:p>
    <w:p>
      <w:pPr>
        <w:tabs>
          <w:tab w:val="left" w:pos="252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Start-Up and Synchronization.</w:t>
      </w:r>
    </w:p>
    <w:p>
      <w:pPr>
        <w:autoSpaceDE w:val="0"/>
        <w:autoSpaceDN w:val="0"/>
        <w:adjustRightInd w:val="0"/>
        <w:spacing w:before="233" w:line="276" w:lineRule="exact"/>
        <w:ind w:left="144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Connecting Transmission Owner is responsible for the proper synchronization of the</w:t>
      </w:r>
    </w:p>
    <w:p>
      <w:pPr>
        <w:autoSpaceDE w:val="0"/>
        <w:autoSpaceDN w:val="0"/>
        <w:adjustRightInd w:val="0"/>
        <w:spacing w:before="2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Transmission Project and Network Upgrade Facilities to the New York State Transmission</w:t>
      </w:r>
    </w:p>
    <w:p>
      <w:pPr>
        <w:autoSpaceDE w:val="0"/>
        <w:autoSpaceDN w:val="0"/>
        <w:adjustRightInd w:val="0"/>
        <w:spacing w:before="1" w:line="273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System in accordance with its and NYISO’s procedures and requirements.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Reserved.</w:t>
      </w:r>
    </w:p>
    <w:p>
      <w:pPr>
        <w:tabs>
          <w:tab w:val="left" w:pos="2520"/>
        </w:tabs>
        <w:autoSpaceDE w:val="0"/>
        <w:autoSpaceDN w:val="0"/>
        <w:adjustRightInd w:val="0"/>
        <w:spacing w:before="23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Reserved.</w:t>
      </w:r>
    </w:p>
    <w:p>
      <w:pPr>
        <w:autoSpaceDE w:val="0"/>
        <w:autoSpaceDN w:val="0"/>
        <w:adjustRightInd w:val="0"/>
        <w:spacing w:before="238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 Protection and Other Control Requirements. </w:t>
      </w:r>
    </w:p>
    <w:p>
      <w:pPr>
        <w:autoSpaceDE w:val="0"/>
        <w:autoSpaceDN w:val="0"/>
        <w:adjustRightInd w:val="0"/>
        <w:spacing w:before="267" w:line="273" w:lineRule="exact"/>
        <w:ind w:left="1440" w:right="1737" w:firstLine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9.6.1.1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System Protection Facilities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Connecting Transmission Owner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install, at Transmission Developer’s expense, and shall operate and maintain any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Protection Facilities as a part of the Transmission Project required on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as a result of the interconnection of the Transmission Project.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" w:line="280" w:lineRule="exact"/>
        <w:ind w:left="1440" w:right="1504" w:firstLine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9.6.1.2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protection facilities of the Connecting Transmission Owner shall be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designed and coordinated with other systems in accordance with Good Utility Practice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Applicable Reliability Standards.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6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62"/>
          <w:headerReference w:type="default" r:id="rId163"/>
          <w:footerReference w:type="even" r:id="rId164"/>
          <w:footerReference w:type="default" r:id="rId165"/>
          <w:headerReference w:type="first" r:id="rId166"/>
          <w:footerReference w:type="first" r:id="rId16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4" type="#_x0000_t75" style="width:24.45pt;height:9.35pt;margin-top:376.3pt;margin-left:107.75pt;mso-position-horizontal-relative:page;mso-position-vertical-relative:page;position:absolute;z-index:-251538432" o:allowincell="f">
            <v:imagedata r:id="rId82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5" type="#_x0000_t75" style="width:24.45pt;height:9.35pt;margin-top:541.9pt;margin-left:107.75pt;mso-position-horizontal-relative:page;mso-position-vertical-relative:page;position:absolute;z-index:-251510784" o:allowincell="f">
            <v:imagedata r:id="rId82" o:title=""/>
          </v:shape>
        </w:pict>
      </w:r>
      <w:bookmarkStart w:id="27" w:name="Pg28"/>
      <w:bookmarkEnd w:id="2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2472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1" w:line="280" w:lineRule="exact"/>
        <w:ind w:left="1440" w:right="1247" w:firstLine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9.6.1.3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be responsible for protection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its respective facilities consistent with Good Utility Practice and Applicable Reliability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Standards.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302" w:firstLine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9.6.1.4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protective relay design of the Connecting Transmission Owner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incorporate the necessary test switches to perform the tests required in Article 6 of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Agreement.  The required test switches will be placed such that they allow operation of lockout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relays while preventing breaker failure schemes from operating and causing unnecessary breaker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operations and/or the tripping of the Transmission Project. </w:t>
      </w:r>
    </w:p>
    <w:p>
      <w:pPr>
        <w:autoSpaceDE w:val="0"/>
        <w:autoSpaceDN w:val="0"/>
        <w:adjustRightInd w:val="0"/>
        <w:spacing w:before="265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9.6.1.5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will test, operate and maintain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Protection Facilities in accordance with Good Utility Practice, NERC and NPCC criteria. </w:t>
      </w:r>
    </w:p>
    <w:p>
      <w:pPr>
        <w:autoSpaceDE w:val="0"/>
        <w:autoSpaceDN w:val="0"/>
        <w:adjustRightInd w:val="0"/>
        <w:spacing w:before="24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9.6.1.6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Prior to the In-Service Date, Connecting Transmission Owner shall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perform, or its agents shall perform, a complete calibration test and functional trip test of the </w:t>
      </w:r>
    </w:p>
    <w:p>
      <w:pPr>
        <w:autoSpaceDE w:val="0"/>
        <w:autoSpaceDN w:val="0"/>
        <w:adjustRightInd w:val="0"/>
        <w:spacing w:before="8" w:line="272" w:lineRule="exact"/>
        <w:ind w:left="1440" w:right="1381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Protection Facilities.  At intervals suggested by Good Utility Practice and following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apparent malfunction of the System Protection Facilities, Connecting Transmission Owner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perform calibration and functional trip tests of the System Protection Facilities in a manner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intervals consistent with Connecting Transmission Owner’s standard practice for performing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tests.  These tests do not require the tripping of any in-service generation unit.  These tests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do, however, require that all protective relays and lockout contacts be activated.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Requirements for Protection.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compliance with NPCC requirements and Good Utility Practice, Connecting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provide, install, own, and maintain relays, circuit breakers and all </w:t>
      </w:r>
    </w:p>
    <w:p>
      <w:pPr>
        <w:autoSpaceDE w:val="0"/>
        <w:autoSpaceDN w:val="0"/>
        <w:adjustRightInd w:val="0"/>
        <w:spacing w:before="0" w:line="276" w:lineRule="exact"/>
        <w:ind w:left="1440" w:right="12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devices necessary to remove any fault contribution of the Transmission Project to any short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circuit occurring on the New York State Transmission System not otherwise isolated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equipment, such that the removal of the fault contribution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coordinated with the protective requirements of the New York State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System.   Connecting Transmission Owner shall be solely responsible to disconnect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Project and its other equipment if conditions on the New York State Transmission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 could adversely affect the Transmission Project. </w:t>
      </w:r>
    </w:p>
    <w:p>
      <w:pPr>
        <w:autoSpaceDE w:val="0"/>
        <w:autoSpaceDN w:val="0"/>
        <w:adjustRightInd w:val="0"/>
        <w:spacing w:before="268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Power Quality.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facilities of Connecting Transmission Owner shall not cause excessive voltage </w:t>
      </w:r>
    </w:p>
    <w:p>
      <w:pPr>
        <w:autoSpaceDE w:val="0"/>
        <w:autoSpaceDN w:val="0"/>
        <w:adjustRightInd w:val="0"/>
        <w:spacing w:before="5" w:line="275" w:lineRule="exact"/>
        <w:ind w:left="1440" w:right="127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flicker nor introduce excessive distortion to the sinusoidal voltage or current waves as defined by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ANSI Standard C84.1-1989, in accordance with IEEE Standard 519, or any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superseding electric industry standard.  In the event of a conflict between ANSI Standard C84.1-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1989, or any applicable superseding electric industry standard, ANSI Standard C84.1-1989,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applicable superseding electric industry standard, shall control.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68"/>
          <w:headerReference w:type="default" r:id="rId169"/>
          <w:footerReference w:type="even" r:id="rId170"/>
          <w:footerReference w:type="default" r:id="rId171"/>
          <w:headerReference w:type="first" r:id="rId172"/>
          <w:footerReference w:type="first" r:id="rId17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8" w:name="Pg29"/>
      <w:bookmarkEnd w:id="2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2472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16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9.7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Reserved.</w:t>
      </w:r>
    </w:p>
    <w:p>
      <w:pPr>
        <w:tabs>
          <w:tab w:val="left" w:pos="2520"/>
        </w:tabs>
        <w:autoSpaceDE w:val="0"/>
        <w:autoSpaceDN w:val="0"/>
        <w:adjustRightInd w:val="0"/>
        <w:spacing w:before="23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9.8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Reserved.</w:t>
      </w:r>
    </w:p>
    <w:p>
      <w:pPr>
        <w:tabs>
          <w:tab w:val="left" w:pos="2520"/>
        </w:tabs>
        <w:autoSpaceDE w:val="0"/>
        <w:autoSpaceDN w:val="0"/>
        <w:adjustRightInd w:val="0"/>
        <w:spacing w:before="24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9.9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Disturbance Analysis Data Exchange.</w:t>
      </w:r>
    </w:p>
    <w:p>
      <w:pPr>
        <w:autoSpaceDE w:val="0"/>
        <w:autoSpaceDN w:val="0"/>
        <w:adjustRightInd w:val="0"/>
        <w:spacing w:before="232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will cooperate with one another and the NYISO in the analysis of </w:t>
      </w:r>
    </w:p>
    <w:p>
      <w:pPr>
        <w:autoSpaceDE w:val="0"/>
        <w:autoSpaceDN w:val="0"/>
        <w:adjustRightInd w:val="0"/>
        <w:spacing w:before="0" w:line="280" w:lineRule="exact"/>
        <w:ind w:left="1440" w:right="147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disturbances to either the Transmission Project or the New York State Transmission System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gathering and providing access to any information relating to any disturbance, including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from disturbance recording equipment, protective relay targets, breaker operations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sequence of events records, and any disturbance information required by Good Utility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Practice. </w:t>
      </w:r>
    </w:p>
    <w:p>
      <w:pPr>
        <w:tabs>
          <w:tab w:val="left" w:pos="2520"/>
        </w:tabs>
        <w:autoSpaceDE w:val="0"/>
        <w:autoSpaceDN w:val="0"/>
        <w:adjustRightInd w:val="0"/>
        <w:spacing w:before="22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9.10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Reserved.</w:t>
      </w:r>
    </w:p>
    <w:p>
      <w:pPr>
        <w:autoSpaceDE w:val="0"/>
        <w:autoSpaceDN w:val="0"/>
        <w:adjustRightInd w:val="0"/>
        <w:spacing w:before="24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10.</w:t>
      </w:r>
      <w:r>
        <w:rPr>
          <w:rFonts w:ascii="Arial Bold" w:hAnsi="Arial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MAINTENANCE</w:t>
      </w:r>
    </w:p>
    <w:p>
      <w:pPr>
        <w:tabs>
          <w:tab w:val="left" w:pos="2520"/>
        </w:tabs>
        <w:autoSpaceDE w:val="0"/>
        <w:autoSpaceDN w:val="0"/>
        <w:adjustRightInd w:val="0"/>
        <w:spacing w:before="23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 Owner Obligations.</w:t>
      </w:r>
    </w:p>
    <w:p>
      <w:pPr>
        <w:autoSpaceDE w:val="0"/>
        <w:autoSpaceDN w:val="0"/>
        <w:adjustRightInd w:val="0"/>
        <w:spacing w:before="238" w:line="276" w:lineRule="exact"/>
        <w:ind w:left="144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Connecting Transmission Owner shall maintain its transmission facilities in a safe and</w:t>
      </w:r>
    </w:p>
    <w:p>
      <w:pPr>
        <w:autoSpaceDE w:val="0"/>
        <w:autoSpaceDN w:val="0"/>
        <w:adjustRightInd w:val="0"/>
        <w:spacing w:before="1" w:line="272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reliable manner and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 accordance with this Agreement.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Reserved.</w:t>
      </w:r>
    </w:p>
    <w:p>
      <w:pPr>
        <w:tabs>
          <w:tab w:val="left" w:pos="2520"/>
        </w:tabs>
        <w:autoSpaceDE w:val="0"/>
        <w:autoSpaceDN w:val="0"/>
        <w:adjustRightInd w:val="0"/>
        <w:spacing w:before="23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Reserved.</w:t>
      </w:r>
    </w:p>
    <w:p>
      <w:pPr>
        <w:tabs>
          <w:tab w:val="left" w:pos="2520"/>
        </w:tabs>
        <w:autoSpaceDE w:val="0"/>
        <w:autoSpaceDN w:val="0"/>
        <w:adjustRightInd w:val="0"/>
        <w:spacing w:before="24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Reserved.</w:t>
      </w:r>
    </w:p>
    <w:p>
      <w:pPr>
        <w:tabs>
          <w:tab w:val="left" w:pos="2520"/>
        </w:tabs>
        <w:autoSpaceDE w:val="0"/>
        <w:autoSpaceDN w:val="0"/>
        <w:adjustRightInd w:val="0"/>
        <w:spacing w:before="23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Reserved.</w:t>
      </w:r>
    </w:p>
    <w:p>
      <w:pPr>
        <w:autoSpaceDE w:val="0"/>
        <w:autoSpaceDN w:val="0"/>
        <w:adjustRightInd w:val="0"/>
        <w:spacing w:before="24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11.</w:t>
      </w:r>
      <w:r>
        <w:rPr>
          <w:rFonts w:ascii="Arial Bold" w:hAnsi="Arial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PERFORMANCE OBLIGATION</w:t>
      </w:r>
    </w:p>
    <w:p>
      <w:pPr>
        <w:tabs>
          <w:tab w:val="left" w:pos="2520"/>
        </w:tabs>
        <w:autoSpaceDE w:val="0"/>
        <w:autoSpaceDN w:val="0"/>
        <w:adjustRightInd w:val="0"/>
        <w:spacing w:before="23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Reserved.</w:t>
      </w:r>
    </w:p>
    <w:p>
      <w:pPr>
        <w:tabs>
          <w:tab w:val="left" w:pos="2520"/>
        </w:tabs>
        <w:autoSpaceDE w:val="0"/>
        <w:autoSpaceDN w:val="0"/>
        <w:adjustRightInd w:val="0"/>
        <w:spacing w:before="24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Reserved.</w:t>
      </w:r>
    </w:p>
    <w:p>
      <w:pPr>
        <w:tabs>
          <w:tab w:val="left" w:pos="2520"/>
        </w:tabs>
        <w:autoSpaceDE w:val="0"/>
        <w:autoSpaceDN w:val="0"/>
        <w:adjustRightInd w:val="0"/>
        <w:spacing w:before="23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Project and Network Upgrade Facilities.</w:t>
      </w:r>
    </w:p>
    <w:p>
      <w:pPr>
        <w:autoSpaceDE w:val="0"/>
        <w:autoSpaceDN w:val="0"/>
        <w:adjustRightInd w:val="0"/>
        <w:spacing w:before="227" w:line="280" w:lineRule="exact"/>
        <w:ind w:left="1440" w:right="1663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design, procure, construct, install, and own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Project described in Section 1 of Appendix A hereto and the Network Upgrade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 described in Section 2 of Appendix A hereto. </w:t>
      </w:r>
    </w:p>
    <w:p>
      <w:pPr>
        <w:tabs>
          <w:tab w:val="left" w:pos="2520"/>
        </w:tabs>
        <w:autoSpaceDE w:val="0"/>
        <w:autoSpaceDN w:val="0"/>
        <w:adjustRightInd w:val="0"/>
        <w:spacing w:before="23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Special Provisions for Affected Sy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tems.</w:t>
      </w:r>
    </w:p>
    <w:p>
      <w:pPr>
        <w:autoSpaceDE w:val="0"/>
        <w:autoSpaceDN w:val="0"/>
        <w:adjustRightInd w:val="0"/>
        <w:spacing w:before="231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the re-payment of amounts advanced to Affected System Operator for Network </w:t>
      </w:r>
    </w:p>
    <w:p>
      <w:pPr>
        <w:autoSpaceDE w:val="0"/>
        <w:autoSpaceDN w:val="0"/>
        <w:adjustRightInd w:val="0"/>
        <w:spacing w:before="7" w:line="273" w:lineRule="exact"/>
        <w:ind w:left="1440" w:right="125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Facilities, the Transmission Developer and Affected System Operator shall enter into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that provides for such re-payment, but only if responsibility for the cost of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Network Upgrade Facilities is not to be allocated in accordance with the Facilities Study report.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agreement shall specify the terms governing payments to be made by the Transmission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9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74"/>
          <w:headerReference w:type="default" r:id="rId175"/>
          <w:footerReference w:type="even" r:id="rId176"/>
          <w:footerReference w:type="default" r:id="rId177"/>
          <w:headerReference w:type="first" r:id="rId178"/>
          <w:footerReference w:type="first" r:id="rId17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9" w:name="Pg30"/>
      <w:bookmarkEnd w:id="2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2472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1" w:line="280" w:lineRule="exact"/>
        <w:ind w:left="1440" w:right="161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to the Affected System Operator as well as the re-payment by the Affected System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Operator. </w:t>
      </w:r>
    </w:p>
    <w:p>
      <w:pPr>
        <w:tabs>
          <w:tab w:val="left" w:pos="2520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Provision of Security.</w:t>
      </w:r>
    </w:p>
    <w:p>
      <w:pPr>
        <w:autoSpaceDE w:val="0"/>
        <w:autoSpaceDN w:val="0"/>
        <w:adjustRightInd w:val="0"/>
        <w:spacing w:before="232" w:line="276" w:lineRule="exact"/>
        <w:ind w:left="1440" w:right="1273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Within thirty (30) Calendar Days of the Effective Date of this Agreement,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provide Connecting Transmission Owner with Security in the amount of the cost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estimate for the Connecting Transmission Owner’s portion of the Network Upgrade Facilities,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Section 22.9.3 of Attachment P of the ISO OATT, and the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Project, both documented in the Facilities Study report.  This amount is set forth in Appendix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this Agreement.  If the Transmission Developer: (i) does not pay an invoice issued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pursuant to Article 12.1 within the timeframe set forth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Article 12.3 or (ii) does not pay any disputed amount into an independent escrow account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pursuant to Article 12.4, the Connecting Transmission Owner may draw upon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Developer’s Security to recover such payment.  The Security shall be reduced on a dollar-for-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dollar basis for payments made to Connecting Transmission Owner for the purpose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constructing, procuring, and installing the Transmission Project and Network Upgrade Facilities.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 addition: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11.5.1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 The guarantee must be made by an entity that meets the commercially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reasonable creditworthiness requirements of Connecting Transmission Owner, and contains </w:t>
      </w:r>
    </w:p>
    <w:p>
      <w:pPr>
        <w:autoSpaceDE w:val="0"/>
        <w:autoSpaceDN w:val="0"/>
        <w:adjustRightInd w:val="0"/>
        <w:spacing w:before="5" w:line="280" w:lineRule="exact"/>
        <w:ind w:left="1440" w:right="139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terms and conditions that guarantee payment of any amount that may be due from Transmission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Developer, up to an agreed-to maximum amount.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11.5.2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 The letter of credit must be issued by a financial institution reasonably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acceptable to Connecting Transmission Owner and must specify a reasonable expiration date. </w:t>
      </w:r>
    </w:p>
    <w:p>
      <w:pPr>
        <w:autoSpaceDE w:val="0"/>
        <w:autoSpaceDN w:val="0"/>
        <w:adjustRightInd w:val="0"/>
        <w:spacing w:before="261" w:line="280" w:lineRule="exact"/>
        <w:ind w:left="1440" w:right="2219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11.5.3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 The surety bond must be issued by an insurer reasonably acceptable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and must specify a reasonable expiration date. </w:t>
      </w:r>
    </w:p>
    <w:p>
      <w:pPr>
        <w:tabs>
          <w:tab w:val="left" w:pos="252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Forfeiture of Security.</w:t>
      </w:r>
    </w:p>
    <w:p>
      <w:pPr>
        <w:autoSpaceDE w:val="0"/>
        <w:autoSpaceDN w:val="0"/>
        <w:adjustRightInd w:val="0"/>
        <w:spacing w:before="216" w:line="276" w:lineRule="exact"/>
        <w:ind w:left="1440" w:right="1322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Security the Transmission Developer provides Connecting Transmission Owner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Article 11.5 of this Agreement shall be irrevocable and shall be subject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forfeiture in the event that the Transmission Developer subsequently terminates or abandons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development of the Transmission Project.  Any Security provided by the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be subject to forfeiture to the extent necessary to defray the cost of: (1) Network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required for other Transmission Developers whose Transmission Project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studies included the Transmission Developer’s Transmission Project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Network Upgrade Facilities in their base cases; and (2) System Upgrade Facilities and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 Facilities required for projects for which the Transmission Project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Network Upgrade Facilities were included in their Annual Transmission Reliability Assessment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and/or Class Year Deliverability Study, as applicable.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80"/>
          <w:headerReference w:type="default" r:id="rId181"/>
          <w:footerReference w:type="even" r:id="rId182"/>
          <w:footerReference w:type="default" r:id="rId183"/>
          <w:headerReference w:type="first" r:id="rId184"/>
          <w:footerReference w:type="first" r:id="rId18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6" type="#_x0000_t75" style="width:28.85pt;height:9pt;margin-top:182.95pt;margin-left:109.1pt;mso-position-horizontal-relative:page;mso-position-vertical-relative:page;position:absolute;z-index:-251599872" o:allowincell="f">
            <v:imagedata r:id="rId186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7" type="#_x0000_t75" style="width:30pt;height:9.35pt;margin-top:237.8pt;margin-left:108.2pt;mso-position-horizontal-relative:page;mso-position-vertical-relative:page;position:absolute;z-index:-251546624" o:allowincell="f">
            <v:imagedata r:id="rId119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8" type="#_x0000_t75" style="width:30pt;height:9.35pt;margin-top:375.8pt;margin-left:108.2pt;mso-position-horizontal-relative:page;mso-position-vertical-relative:page;position:absolute;z-index:-251489280" o:allowincell="f">
            <v:imagedata r:id="rId119" o:title=""/>
          </v:shape>
        </w:pict>
      </w:r>
      <w:bookmarkStart w:id="30" w:name="Pg31"/>
      <w:bookmarkEnd w:id="3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2472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16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11.7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Capped Network Upgrade Costs</w:t>
      </w:r>
    </w:p>
    <w:p>
      <w:pPr>
        <w:autoSpaceDE w:val="0"/>
        <w:autoSpaceDN w:val="0"/>
        <w:adjustRightInd w:val="0"/>
        <w:spacing w:before="225" w:line="275" w:lineRule="exact"/>
        <w:ind w:left="1440" w:right="131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amount of Security that Transmission Developer provides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for the Network Upgrade Facilities in accordance with Article 11.5 of this Agreement,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set forth in Appendix A of this Agreement, caps the Transmission Developer’s maximum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potential responsibility for the cost of Network Upgrade Facilities required for its project, except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as discussed below.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" w:line="270" w:lineRule="exact"/>
        <w:ind w:left="1440" w:right="1364" w:firstLine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the actual cost of Transmission Developer’s Network Upgrade Facilities is less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than the agreed-to and secured amount, Transmission Developer is responsible only for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actual cost figure.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5" w:lineRule="exact"/>
        <w:ind w:left="1440" w:right="1298" w:firstLine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the actual cost of Transmission Developer’s Network Upgrade Facilities 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greater than the agreed-to and secured amount because other projects have been expanded,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accelerated, otherwise modified or terminated, Transmission Developer is responsible only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agreed-to and secured amount for the Network Upgrade Facilities.  The additional cost 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covered by the developers of the modified projects, or by the drawing on the cash that has been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paid and the Security that has been posted for terminated projects, depending on the factors that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caused the additional cost.  Such forfeitable Security from other developers will be drawn 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only as needed for this purpose, and only to the extent that the terminated project associated with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that Security has caused additional cost.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the actual cost of Transmission Developer’s Network Upgrade Facilities is </w:t>
      </w:r>
    </w:p>
    <w:p>
      <w:pPr>
        <w:autoSpaceDE w:val="0"/>
        <w:autoSpaceDN w:val="0"/>
        <w:adjustRightInd w:val="0"/>
        <w:spacing w:before="4" w:line="276" w:lineRule="exact"/>
        <w:ind w:left="1440" w:right="141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greater than the agreed-to and secured amount because of circumstances that are not within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 of the Connecting Transmission Owner (such as, for example: (i) changes to the design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operating characteristics of the Transmission Project that impact the scope or cost of related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Network Upgrade Facilities; (ii) any costs that were not within the scope of the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Developer’s Facilities Study that subsequently become known as part of the final construction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design; or (iii) cost escalation of materials or labor, or changes in the commercial availability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physical components required for construction), Transmission Developer’s cost cap shall be </w:t>
      </w:r>
    </w:p>
    <w:p>
      <w:pPr>
        <w:autoSpaceDE w:val="0"/>
        <w:autoSpaceDN w:val="0"/>
        <w:adjustRightInd w:val="0"/>
        <w:spacing w:before="0" w:line="277" w:lineRule="exact"/>
        <w:ind w:left="1440" w:right="125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adjusted by any such amount, and Transmission Developer will pay the additional costs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as such costs are incurred by each of them.  However,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extent that some or all of the excess cost is due to factors within the control of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(such as, for example, additional construction man-hours due to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management, or correcting equipment scope deficiencies due to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oversights), then that portion of the excess cost will be borne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Owner.  Disputes between Transmission Developer and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concerning costs in excess of the agreed-to and secured amount will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resolved by the parties in accordance with the terms and conditions of Article 27. </w:t>
      </w:r>
    </w:p>
    <w:p>
      <w:pPr>
        <w:autoSpaceDE w:val="0"/>
        <w:autoSpaceDN w:val="0"/>
        <w:adjustRightInd w:val="0"/>
        <w:spacing w:before="228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12.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INVOICE </w:t>
      </w:r>
    </w:p>
    <w:p>
      <w:pPr>
        <w:tabs>
          <w:tab w:val="left" w:pos="2520"/>
        </w:tabs>
        <w:autoSpaceDE w:val="0"/>
        <w:autoSpaceDN w:val="0"/>
        <w:adjustRightInd w:val="0"/>
        <w:spacing w:before="24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General.</w:t>
      </w:r>
    </w:p>
    <w:p>
      <w:pPr>
        <w:autoSpaceDE w:val="0"/>
        <w:autoSpaceDN w:val="0"/>
        <w:adjustRightInd w:val="0"/>
        <w:spacing w:before="219" w:line="280" w:lineRule="exact"/>
        <w:ind w:left="1440" w:right="1483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Transmission Developer and Connecting Transmission Owner shall each submit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other Party, on a monthly basis, invoices of amounts due for the preceding month.  Each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invoice shall state the month to which the invoice applies and fully describe the services and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87"/>
          <w:headerReference w:type="default" r:id="rId188"/>
          <w:footerReference w:type="even" r:id="rId189"/>
          <w:footerReference w:type="default" r:id="rId190"/>
          <w:headerReference w:type="first" r:id="rId191"/>
          <w:footerReference w:type="first" r:id="rId19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1" w:name="Pg32"/>
      <w:bookmarkEnd w:id="3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2472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1" w:line="280" w:lineRule="exact"/>
        <w:ind w:left="1440" w:right="15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 provided.  The Transmission Developer and Connecting Transmission Owner may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discharge mutual debts and payment obligations due and owing to each other on the same date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through netting, in which case all amounts one Party owes to the other Party under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including interest payments or credits, shall be netted so that only the net amount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remaining due shall be paid by the owing Party. </w:t>
      </w:r>
    </w:p>
    <w:p>
      <w:pPr>
        <w:tabs>
          <w:tab w:val="left" w:pos="2520"/>
        </w:tabs>
        <w:autoSpaceDE w:val="0"/>
        <w:autoSpaceDN w:val="0"/>
        <w:adjustRightInd w:val="0"/>
        <w:spacing w:before="24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Final Invoice.</w:t>
      </w:r>
    </w:p>
    <w:p>
      <w:pPr>
        <w:autoSpaceDE w:val="0"/>
        <w:autoSpaceDN w:val="0"/>
        <w:adjustRightInd w:val="0"/>
        <w:spacing w:before="226" w:line="277" w:lineRule="exact"/>
        <w:ind w:left="1440" w:right="1406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Within six months after completion of the construction of the Transmission Project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Network Upgrade Facilities, Connecting Transmission Owner shall provide an invoice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final cost of the construction of the Transmission Project and Network Upgrade Facilities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set forth such costs in sufficient detail to enable Transmission Developer to compare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actual costs with the estimates and to ascertain deviations, if any, from the cost estimates.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refund to Transmission Developer any amount by which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actual payment by Transmission Developer for estimated costs exceeds the actual costs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construction within thirty (30) Calendar Days of the issuance of such final construction invoice. 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Payment.</w:t>
      </w:r>
    </w:p>
    <w:p>
      <w:pPr>
        <w:autoSpaceDE w:val="0"/>
        <w:autoSpaceDN w:val="0"/>
        <w:adjustRightInd w:val="0"/>
        <w:spacing w:before="22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Invoices shall be rendered to the paying Party at the address specified in Appendix F </w:t>
      </w:r>
    </w:p>
    <w:p>
      <w:pPr>
        <w:autoSpaceDE w:val="0"/>
        <w:autoSpaceDN w:val="0"/>
        <w:adjustRightInd w:val="0"/>
        <w:spacing w:before="5" w:line="275" w:lineRule="exact"/>
        <w:ind w:left="1440" w:right="128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hereto.  The Party receiving the invoice shall pay the invoice within thirty (30) Calendar Days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receipt.  All payments shall be made in immediately available funds payable to the other Party,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by wire transfer to a bank named and account designated by the invoicing Party.  Payment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invoices will not constitute a waiver of any rights or claims the paying Party may have under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5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Disputes.</w:t>
      </w:r>
    </w:p>
    <w:p>
      <w:pPr>
        <w:autoSpaceDE w:val="0"/>
        <w:autoSpaceDN w:val="0"/>
        <w:adjustRightInd w:val="0"/>
        <w:spacing w:before="23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event of a billing dispute between Connecting Transmission Owner and </w:t>
      </w:r>
    </w:p>
    <w:p>
      <w:pPr>
        <w:autoSpaceDE w:val="0"/>
        <w:autoSpaceDN w:val="0"/>
        <w:adjustRightInd w:val="0"/>
        <w:spacing w:before="5" w:line="275" w:lineRule="exact"/>
        <w:ind w:left="1440" w:right="124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Developer, Connecting Transmission Owner shall continue to perform under this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as long as Transmission Developer: (i) continues to make all payments not in dispute;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(ii) pays to Connecting Transmission Owner or into an independent escrow account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portion of the invoice in dispute, pending resolution of such dispute.  If Transmission Developer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fails to meet these two requirements for continuation of service, then Connecting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may provide notice to Transmission Developer of a Default pursuant to Article 17.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Within thirty (30) Calendar Days after the resolution of the dispute, the Party that owes money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other Party shall pay the amount due with interest calculated in accord with the methodology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set forth in FERC’s Regulations at 18 C.F.R. § 35.19a(a)(2)(iii).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13.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EMERGENCIES </w:t>
      </w:r>
    </w:p>
    <w:p>
      <w:pPr>
        <w:tabs>
          <w:tab w:val="left" w:pos="2520"/>
        </w:tabs>
        <w:autoSpaceDE w:val="0"/>
        <w:autoSpaceDN w:val="0"/>
        <w:adjustRightInd w:val="0"/>
        <w:spacing w:before="25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Obligations.</w:t>
      </w:r>
    </w:p>
    <w:p>
      <w:pPr>
        <w:autoSpaceDE w:val="0"/>
        <w:autoSpaceDN w:val="0"/>
        <w:adjustRightInd w:val="0"/>
        <w:spacing w:before="243" w:line="270" w:lineRule="exact"/>
        <w:ind w:left="1440" w:right="1266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comply with the Emergency State procedures of NYISO, the applicable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Reliability Councils, Applicable Laws and Regulations, and any emergency procedures agreed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by the NYISO Operating Committee.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93"/>
          <w:headerReference w:type="default" r:id="rId194"/>
          <w:footerReference w:type="even" r:id="rId195"/>
          <w:footerReference w:type="default" r:id="rId196"/>
          <w:headerReference w:type="first" r:id="rId197"/>
          <w:footerReference w:type="first" r:id="rId19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9" type="#_x0000_t75" style="width:28.85pt;height:9pt;margin-top:152.25pt;margin-left:109.1pt;mso-position-horizontal-relative:page;mso-position-vertical-relative:page;position:absolute;z-index:-251636736" o:allowincell="f">
            <v:imagedata r:id="rId186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0" type="#_x0000_t75" style="width:30pt;height:9.35pt;margin-top:248.6pt;margin-left:108.2pt;mso-position-horizontal-relative:page;mso-position-vertical-relative:page;position:absolute;z-index:-251593728" o:allowincell="f">
            <v:imagedata r:id="rId119" o:title=""/>
          </v:shape>
        </w:pict>
      </w:r>
      <w:bookmarkStart w:id="32" w:name="Pg33"/>
      <w:bookmarkEnd w:id="3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2472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16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Reserved.</w:t>
      </w:r>
    </w:p>
    <w:p>
      <w:pPr>
        <w:tabs>
          <w:tab w:val="left" w:pos="2520"/>
        </w:tabs>
        <w:autoSpaceDE w:val="0"/>
        <w:autoSpaceDN w:val="0"/>
        <w:adjustRightInd w:val="0"/>
        <w:spacing w:before="23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Reserved.</w:t>
      </w:r>
    </w:p>
    <w:p>
      <w:pPr>
        <w:tabs>
          <w:tab w:val="left" w:pos="2520"/>
        </w:tabs>
        <w:autoSpaceDE w:val="0"/>
        <w:autoSpaceDN w:val="0"/>
        <w:adjustRightInd w:val="0"/>
        <w:spacing w:before="24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NYISO and Connecting Transmission Owner Authority.</w:t>
      </w:r>
    </w:p>
    <w:p>
      <w:pPr>
        <w:autoSpaceDE w:val="0"/>
        <w:autoSpaceDN w:val="0"/>
        <w:adjustRightInd w:val="0"/>
        <w:spacing w:before="232" w:line="276" w:lineRule="exact"/>
        <w:ind w:left="2880"/>
        <w:jc w:val="left"/>
        <w:rPr>
          <w:rFonts w:ascii="Times New Roman Bold" w:hAnsi="Times New Roman Bold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General. </w:t>
      </w:r>
    </w:p>
    <w:p>
      <w:pPr>
        <w:autoSpaceDE w:val="0"/>
        <w:autoSpaceDN w:val="0"/>
        <w:adjustRightInd w:val="0"/>
        <w:spacing w:before="261" w:line="280" w:lineRule="exact"/>
        <w:ind w:left="1440" w:right="1290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or Connecting Transmission Owner may take whatever actions with regard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 it deems necessary during an Emergency State in order to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(i) preserve public health and safety, (ii) preserve the reliability of the New York State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System, (iii) limit or prevent damage, and (iv) expedite restoration of service.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Reduction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NYISO or Connecting Transmission Owner may reduce Capacity Resource </w:t>
      </w:r>
    </w:p>
    <w:p>
      <w:pPr>
        <w:autoSpaceDE w:val="0"/>
        <w:autoSpaceDN w:val="0"/>
        <w:adjustRightInd w:val="0"/>
        <w:spacing w:before="4" w:line="276" w:lineRule="exact"/>
        <w:ind w:left="1440" w:right="127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Service, when such reduction is necessary under Good Utility Practice due to an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Emergency State.  These rights are separate and distinct from any right of Curtailment of NYISO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pursuant to the ISO OATT.  When NYISO or Connecting Transmission Owner can schedule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reduction in advance, NYISO or Connecting Transmission Owner shall notify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of the reasons, timing and expected duration of the reduction.  NYISO or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coordinate with the Transmission Developer using Good Utility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Practice to schedule the reduction during periods of least impact to the Transmission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the New York State Transmission System.  Any reduction shall continue only for so long as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reasonably necessary under Good Utility Practice.  The Parties shall cooperate with each other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restore the New York State Transmission System to its normal operating state as soon as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practicable consistent with Good Utility Practice. 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Reserved.</w:t>
      </w:r>
    </w:p>
    <w:p>
      <w:pPr>
        <w:tabs>
          <w:tab w:val="left" w:pos="2520"/>
        </w:tabs>
        <w:autoSpaceDE w:val="0"/>
        <w:autoSpaceDN w:val="0"/>
        <w:adjustRightInd w:val="0"/>
        <w:spacing w:before="23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Limited Liability</w:t>
      </w:r>
    </w:p>
    <w:p>
      <w:pPr>
        <w:autoSpaceDE w:val="0"/>
        <w:autoSpaceDN w:val="0"/>
        <w:adjustRightInd w:val="0"/>
        <w:spacing w:before="226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 Party shall be liable to another Party for any action it takes in responding to an </w:t>
      </w:r>
    </w:p>
    <w:p>
      <w:pPr>
        <w:autoSpaceDE w:val="0"/>
        <w:autoSpaceDN w:val="0"/>
        <w:adjustRightInd w:val="0"/>
        <w:spacing w:before="1" w:line="280" w:lineRule="exact"/>
        <w:ind w:left="1440" w:right="131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Emergency State so long as such action is made in good faith and is consistent with Good Utility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Practice and the NYISO Tariffs.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14.</w:t>
      </w:r>
      <w:r>
        <w:rPr>
          <w:rFonts w:ascii="Arial Bold" w:hAnsi="Arial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REGULATORY REQUIREMENTS AND GOVERNING LAW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Regulatory Requirements.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Party’s obligations under this Agreement shall be subject to its receipt of any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approval or certificate from one or more Governmental Authorities in the form and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substance satisfactory to the applying Party, or the Party making any required filings with, or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providing notice to, such Governmental Authorities, and the expiration of any time period </w:t>
      </w:r>
    </w:p>
    <w:p>
      <w:pPr>
        <w:autoSpaceDE w:val="0"/>
        <w:autoSpaceDN w:val="0"/>
        <w:adjustRightInd w:val="0"/>
        <w:spacing w:before="0" w:line="280" w:lineRule="exact"/>
        <w:ind w:left="1440" w:right="127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associated therewith.  Each Party shall in good faith seek and use its Reasonable Efforts to obtain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other approvals.  Nothing in this Agreement shall require Transmission Developer to take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action that could result in its inability to obtain, or its loss of, status or exemption under the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9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99"/>
          <w:headerReference w:type="default" r:id="rId200"/>
          <w:footerReference w:type="even" r:id="rId201"/>
          <w:footerReference w:type="default" r:id="rId202"/>
          <w:headerReference w:type="first" r:id="rId203"/>
          <w:footerReference w:type="first" r:id="rId20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1" type="#_x0000_t75" style="width:28.65pt;height:9.35pt;margin-top:139.4pt;margin-left:113.6pt;mso-position-horizontal-relative:page;mso-position-vertical-relative:page;position:absolute;z-index:-251645952" o:allowincell="f">
            <v:imagedata r:id="rId186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2" type="#_x0000_t75" style="width:30pt;height:9.35pt;margin-top:194.6pt;margin-left:112.55pt;mso-position-horizontal-relative:page;mso-position-vertical-relative:page;position:absolute;z-index:-251622400" o:allowincell="f">
            <v:imagedata r:id="rId119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3" type="#_x0000_t75" style="width:30pt;height:9.35pt;margin-top:222.2pt;margin-left:112.55pt;mso-position-horizontal-relative:page;mso-position-vertical-relative:page;position:absolute;z-index:-251607040" o:allowincell="f">
            <v:imagedata r:id="rId119" o:title=""/>
          </v:shape>
        </w:pict>
      </w:r>
      <w:bookmarkStart w:id="33" w:name="Pg34"/>
      <w:bookmarkEnd w:id="3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2472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1" w:line="280" w:lineRule="exact"/>
        <w:ind w:left="1440" w:right="181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Federal Power Act or the Public Utility Holding Company Act of 2005 or the Public Utility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Regulatory Policies Act of 1978, as amended. </w:t>
      </w:r>
    </w:p>
    <w:p>
      <w:pPr>
        <w:tabs>
          <w:tab w:val="left" w:pos="2520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Governing Law.</w:t>
      </w:r>
    </w:p>
    <w:p>
      <w:pPr>
        <w:autoSpaceDE w:val="0"/>
        <w:autoSpaceDN w:val="0"/>
        <w:adjustRightInd w:val="0"/>
        <w:spacing w:before="232" w:line="276" w:lineRule="exact"/>
        <w:ind w:left="297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validity, interpretation and performance of this Agreement and each of its </w:t>
      </w:r>
    </w:p>
    <w:p>
      <w:pPr>
        <w:autoSpaceDE w:val="0"/>
        <w:autoSpaceDN w:val="0"/>
        <w:adjustRightInd w:val="0"/>
        <w:spacing w:before="18" w:line="260" w:lineRule="exact"/>
        <w:ind w:left="1440" w:right="131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provisions shall be governed by the laws of the state of New York, without regard to its conflicts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law principles. </w:t>
      </w:r>
    </w:p>
    <w:p>
      <w:pPr>
        <w:autoSpaceDE w:val="0"/>
        <w:autoSpaceDN w:val="0"/>
        <w:adjustRightInd w:val="0"/>
        <w:spacing w:before="0" w:line="276" w:lineRule="exact"/>
        <w:ind w:left="297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6" w:lineRule="exact"/>
        <w:ind w:left="297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This Agreement is subject to all Applicable Laws and Regulations. </w:t>
      </w:r>
    </w:p>
    <w:p>
      <w:pPr>
        <w:autoSpaceDE w:val="0"/>
        <w:autoSpaceDN w:val="0"/>
        <w:adjustRightInd w:val="0"/>
        <w:spacing w:before="261" w:line="280" w:lineRule="exact"/>
        <w:ind w:left="1440" w:right="1478" w:firstLine="1531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expressly reserves the right to seek changes in, appeal, or otherwise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contest any laws, orders, rules, or regulations of a Governmental Authority.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15.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NOTICES </w:t>
      </w:r>
    </w:p>
    <w:p>
      <w:pPr>
        <w:tabs>
          <w:tab w:val="left" w:pos="2520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General.</w:t>
      </w:r>
    </w:p>
    <w:p>
      <w:pPr>
        <w:autoSpaceDE w:val="0"/>
        <w:autoSpaceDN w:val="0"/>
        <w:adjustRightInd w:val="0"/>
        <w:spacing w:before="235" w:line="273" w:lineRule="exact"/>
        <w:ind w:left="1440" w:right="1407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Unless otherwise provided in this Agreement, any notice, demand or request required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permitted to be given by a Party to the other Parties and any instrument required or permitted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tendered or delivered by a Party in writing to the other Parties shall be effective when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delivered and may be so given, tendered or delivered, by recognized national courier, or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depositing the same with the United States Postal Service with postage prepaid, for delivery by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certified or registered mail, addressed to the Party, or personally delivered to the Party, at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 set out in Appendix F hereto.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" w:line="280" w:lineRule="exact"/>
        <w:ind w:left="1440" w:right="1304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Party may change the notice information in this Agreement by giving five (5) Business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Days written notice prior to the effective date of the change. </w:t>
      </w:r>
    </w:p>
    <w:p>
      <w:pPr>
        <w:tabs>
          <w:tab w:val="left" w:pos="2520"/>
        </w:tabs>
        <w:autoSpaceDE w:val="0"/>
        <w:autoSpaceDN w:val="0"/>
        <w:adjustRightInd w:val="0"/>
        <w:spacing w:before="25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Billings and Payments.</w:t>
      </w:r>
    </w:p>
    <w:p>
      <w:pPr>
        <w:autoSpaceDE w:val="0"/>
        <w:autoSpaceDN w:val="0"/>
        <w:adjustRightInd w:val="0"/>
        <w:spacing w:before="23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Billings and payments shall be sent to the addresses set out in Appendix F hereto. </w:t>
      </w:r>
    </w:p>
    <w:p>
      <w:pPr>
        <w:tabs>
          <w:tab w:val="left" w:pos="2520"/>
        </w:tabs>
        <w:autoSpaceDE w:val="0"/>
        <w:autoSpaceDN w:val="0"/>
        <w:adjustRightInd w:val="0"/>
        <w:spacing w:before="24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Alternative Forms of Notice.</w:t>
      </w:r>
    </w:p>
    <w:p>
      <w:pPr>
        <w:autoSpaceDE w:val="0"/>
        <w:autoSpaceDN w:val="0"/>
        <w:adjustRightInd w:val="0"/>
        <w:spacing w:before="223" w:line="280" w:lineRule="exact"/>
        <w:ind w:left="1440" w:right="1284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notice or request required or permitted to be given by a Party to the other Parties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 required by this Agreement to be given in writing may be so given by telephone, facsimile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email to the telephone numbers and email addresses set out in Appendix F hereto. </w:t>
      </w:r>
    </w:p>
    <w:p>
      <w:pPr>
        <w:tabs>
          <w:tab w:val="left" w:pos="2520"/>
        </w:tabs>
        <w:autoSpaceDE w:val="0"/>
        <w:autoSpaceDN w:val="0"/>
        <w:adjustRightInd w:val="0"/>
        <w:spacing w:before="24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Operations and Maintenance Notice.</w:t>
      </w:r>
    </w:p>
    <w:p>
      <w:pPr>
        <w:autoSpaceDE w:val="0"/>
        <w:autoSpaceDN w:val="0"/>
        <w:adjustRightInd w:val="0"/>
        <w:spacing w:before="219" w:line="280" w:lineRule="exact"/>
        <w:ind w:left="1440" w:right="1457" w:firstLine="446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and Connecting Transmission Owner shall each notify the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Party, and NYISO, in writing of the identity of the person(s) that it designates as the point(s)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contact with respect to the implementation of Article 9 and Article 10 of this Agreement.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16.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FORCE MAJEURE </w:t>
      </w:r>
    </w:p>
    <w:p>
      <w:pPr>
        <w:tabs>
          <w:tab w:val="left" w:pos="2880"/>
        </w:tabs>
        <w:autoSpaceDE w:val="0"/>
        <w:autoSpaceDN w:val="0"/>
        <w:adjustRightInd w:val="0"/>
        <w:spacing w:before="248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Economic hardship is not considered a Force Majeure event.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9" w:line="276" w:lineRule="exact"/>
        <w:ind w:left="2160" w:firstLine="38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05"/>
          <w:headerReference w:type="default" r:id="rId206"/>
          <w:footerReference w:type="even" r:id="rId207"/>
          <w:footerReference w:type="default" r:id="rId208"/>
          <w:headerReference w:type="first" r:id="rId209"/>
          <w:footerReference w:type="first" r:id="rId21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4" w:name="Pg35"/>
      <w:bookmarkEnd w:id="3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2472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48" w:line="276" w:lineRule="exact"/>
        <w:ind w:left="1440" w:right="1503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16.2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Party shall not be responsible or liable, or deemed, in Default with respect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obligation hereunder, (including obligations under Article 4 of this Agreement), other than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obligation to pay money when due, to the extent the Party is prevented from fulfilling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 by Force Majeure.  A Party unable to fulfill any obligation hereunder (other than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 to pay money when due) by reason of Force Majeure shall give notice and the full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particulars of such Force Majeure to the other Parties in writing or by telephone as soon as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reasonably possible after the occurrence of the cause relied upon.  Telephone notices given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pursuant to this Article shall be confirmed in writing as soon as reasonably possible and shall </w:t>
      </w:r>
    </w:p>
    <w:p>
      <w:pPr>
        <w:autoSpaceDE w:val="0"/>
        <w:autoSpaceDN w:val="0"/>
        <w:adjustRightInd w:val="0"/>
        <w:spacing w:before="5" w:line="275" w:lineRule="exact"/>
        <w:ind w:left="1440" w:right="124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specifically state full particulars of the Force Majeure, the time and date when the Force Majeure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occurred and when the Force Majeure is reasonably expected to cease.  The Party affected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exercise due diligence to remove such disability with reasonable dispatch, but shall not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to accede or agree to any provision not satisfactory to it in order to settle and terminate a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strike or other labor disturbance.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17.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DEFAULT 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17.1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General.</w:t>
      </w:r>
    </w:p>
    <w:p>
      <w:pPr>
        <w:autoSpaceDE w:val="0"/>
        <w:autoSpaceDN w:val="0"/>
        <w:adjustRightInd w:val="0"/>
        <w:spacing w:before="22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 Breach shall exist where such failure to discharge an obligation (other than the </w:t>
      </w:r>
    </w:p>
    <w:p>
      <w:pPr>
        <w:autoSpaceDE w:val="0"/>
        <w:autoSpaceDN w:val="0"/>
        <w:adjustRightInd w:val="0"/>
        <w:spacing w:before="4" w:line="277" w:lineRule="exact"/>
        <w:ind w:left="1440" w:right="126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payment of money) is the result of Force Majeure as defined in this Agreement or the result of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act or omission of the other Parties.  Upon a Breach, the non-Breaching Parties shall give written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 of such to the Breaching Party.  The Breaching Party shall have thirty (30) Calendar Days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receipt of the Breach notice within which to cure such Breach; provided however, if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Breach is not capable of cure within thirty (30) Calendar Days, the Breaching Party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commence such cure within thirty (30) Calendar Days after notice and continuously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diligently complete such cure within ninety (90) Calendar Days from receipt of the Breach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notice; and, if cured within such time, the Breach specified in such notice shall cease to exist. 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17.2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 to Terminate.</w:t>
      </w:r>
    </w:p>
    <w:p>
      <w:pPr>
        <w:autoSpaceDE w:val="0"/>
        <w:autoSpaceDN w:val="0"/>
        <w:adjustRightInd w:val="0"/>
        <w:spacing w:before="22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 Breach is not cured as provided in this Article 17, or if a Breach is not capable of </w:t>
      </w:r>
    </w:p>
    <w:p>
      <w:pPr>
        <w:autoSpaceDE w:val="0"/>
        <w:autoSpaceDN w:val="0"/>
        <w:adjustRightInd w:val="0"/>
        <w:spacing w:before="4" w:line="276" w:lineRule="exact"/>
        <w:ind w:left="1440" w:right="124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being cured within the period provided for herein, the non-Breaching Parties acting together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thereafter have the right to declare a Default and terminate this Agreement by written notice at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time until cure occurs, and be relieved of any further obligation hereunder and, whether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 those Parties terminate this Agreement, to recover from the defaulting Party all amounts due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hereunder, plus all other damages and remedies to which they are entitled at law or in equity.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provisions of this Article will survive termination of this Agreement.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18.</w:t>
      </w:r>
      <w:r>
        <w:rPr>
          <w:rFonts w:ascii="Arial Bold" w:hAnsi="Arial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INDEMNITY, CONSEQUENTIAL DAMAGES AND INSURANCE </w:t>
      </w:r>
    </w:p>
    <w:p>
      <w:pPr>
        <w:tabs>
          <w:tab w:val="left" w:pos="2520"/>
        </w:tabs>
        <w:autoSpaceDE w:val="0"/>
        <w:autoSpaceDN w:val="0"/>
        <w:adjustRightInd w:val="0"/>
        <w:spacing w:before="25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Indemnity.</w:t>
      </w:r>
    </w:p>
    <w:p>
      <w:pPr>
        <w:autoSpaceDE w:val="0"/>
        <w:autoSpaceDN w:val="0"/>
        <w:adjustRightInd w:val="0"/>
        <w:spacing w:before="23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(the “Indemnifying Party”) shall at all times indemnify, defend, and save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harmless, as applicable, the other Parties (each an “Indemnified Party”) from, any and all </w:t>
      </w:r>
    </w:p>
    <w:p>
      <w:pPr>
        <w:autoSpaceDE w:val="0"/>
        <w:autoSpaceDN w:val="0"/>
        <w:adjustRightInd w:val="0"/>
        <w:spacing w:before="10" w:line="273" w:lineRule="exact"/>
        <w:ind w:left="1440" w:right="134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damages, losses, claims, including claims and actions relating to injury to or death of any person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damage to property, the alleged violation of any Environmental Law, or the release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threatened release of any Hazardous Substance, demand, suits, recoveries, costs and expenses,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court costs, attorney fees, and all other obligations by or to third parties (any and all of these a </w:t>
      </w:r>
    </w:p>
    <w:p>
      <w:pPr>
        <w:autoSpaceDE w:val="0"/>
        <w:autoSpaceDN w:val="0"/>
        <w:adjustRightInd w:val="0"/>
        <w:spacing w:before="265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11"/>
          <w:headerReference w:type="default" r:id="rId212"/>
          <w:footerReference w:type="even" r:id="rId213"/>
          <w:footerReference w:type="default" r:id="rId214"/>
          <w:headerReference w:type="first" r:id="rId215"/>
          <w:footerReference w:type="first" r:id="rId21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4" type="#_x0000_t75" style="width:28.85pt;height:9pt;margin-top:171.45pt;margin-left:109.1pt;mso-position-horizontal-relative:page;mso-position-vertical-relative:page;position:absolute;z-index:-251634688" o:allowincell="f">
            <v:imagedata r:id="rId186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5" type="#_x0000_t75" style="width:30pt;height:9.35pt;margin-top:281.5pt;margin-left:108.2pt;mso-position-horizontal-relative:page;mso-position-vertical-relative:page;position:absolute;z-index:-251573248" o:allowincell="f">
            <v:imagedata r:id="rId119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6" type="#_x0000_t75" style="width:30pt;height:9.35pt;margin-top:364.3pt;margin-left:108.2pt;mso-position-horizontal-relative:page;mso-position-vertical-relative:page;position:absolute;z-index:-251536384" o:allowincell="f">
            <v:imagedata r:id="rId119" o:title=""/>
          </v:shape>
        </w:pict>
      </w:r>
      <w:bookmarkStart w:id="35" w:name="Pg36"/>
      <w:bookmarkEnd w:id="3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2472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“Loss”), arising out of or resulting from (i) the Indemnified Party’s performance of its </w:t>
      </w:r>
    </w:p>
    <w:p>
      <w:pPr>
        <w:autoSpaceDE w:val="0"/>
        <w:autoSpaceDN w:val="0"/>
        <w:adjustRightInd w:val="0"/>
        <w:spacing w:before="5" w:line="275" w:lineRule="exact"/>
        <w:ind w:left="1440" w:right="132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under this Agreement on behalf of the Indemnifying Party, except in cases where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Indemnifying Party can demonstrate that the Loss of the Indemnified Party was caused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gross negligence or intentional wrongdoing of the Indemnified Party or (ii) the violation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Indemnifying Party of any Environmental Law or the release by the Indemnifying Party of any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Hazardous Substance.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36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Indemnified Party. </w:t>
      </w:r>
    </w:p>
    <w:p>
      <w:pPr>
        <w:autoSpaceDE w:val="0"/>
        <w:autoSpaceDN w:val="0"/>
        <w:adjustRightInd w:val="0"/>
        <w:spacing w:before="261" w:line="280" w:lineRule="exact"/>
        <w:ind w:left="1440" w:right="1422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 Party is entitled to indemnification under this Article 18 as a result of a claim by 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third party, and the Indemnifying Party fails, after notice and reasonable opportunity to proceed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Article 18.1.3, to assume the defense of such claim, such Indemnified Party may at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expense of the Indemnifying Party contest, settle or consent to the entry of any judgment with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respect to, or pay in full, such claim.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36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Indemnifying Party.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 Indemnifying Party is obligated to indemnify and hold any Indemnified Party </w:t>
      </w:r>
    </w:p>
    <w:p>
      <w:pPr>
        <w:autoSpaceDE w:val="0"/>
        <w:autoSpaceDN w:val="0"/>
        <w:adjustRightInd w:val="0"/>
        <w:spacing w:before="18" w:line="260" w:lineRule="exact"/>
        <w:ind w:left="1440" w:right="1267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harmless under this Article 18, the amount owing to the Indemnified Party shall be the amount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Indemnified Party’s actual Loss, net of any insurance or other recovery.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6" w:lineRule="exact"/>
        <w:ind w:left="36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Indemnity Procedures.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Promptly after receipt by an Indemnified Party of any claim or notice of the </w:t>
      </w:r>
    </w:p>
    <w:p>
      <w:pPr>
        <w:autoSpaceDE w:val="0"/>
        <w:autoSpaceDN w:val="0"/>
        <w:adjustRightInd w:val="0"/>
        <w:spacing w:before="5" w:line="275" w:lineRule="exact"/>
        <w:ind w:left="1440" w:right="14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commencement of any action or administrative or legal proceeding or investigation as to which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indemnity provided for in Article 18.1 may apply, the Indemnified Party shall notify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Indemnifying Party of such fact.  Any failure of or delay in such notification shall not affect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Party’s indemnification obligation unless such failure or delay is materially prejudicial to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Indemnifying Party. </w:t>
      </w:r>
    </w:p>
    <w:p>
      <w:pPr>
        <w:autoSpaceDE w:val="0"/>
        <w:autoSpaceDN w:val="0"/>
        <w:adjustRightInd w:val="0"/>
        <w:spacing w:before="265" w:line="275" w:lineRule="exact"/>
        <w:ind w:left="1440" w:right="1269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as stated below, the Indemnifying Party shall have the right to assume the defense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thereof with counsel designated by such Indemnifying Party and reasonably satisfactory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Indemnified Party.  If the defendants in any such action include one or more Indemnified Parties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the Indemnifying Party and if the Indemnified Party reasonably concludes that there may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legal defenses available to it and/or other Indemnified Parties which are different from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additional to those available to the Indemnifying Party, the Indemnified Party shall have the right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select separate counsel to assert such legal defenses and to otherwise participate in the defense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such action on its own behalf.  In such instances, the Indemnifying Party shall only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to pay the fees and expenses of one additional attorney to represent an Indemnified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or Indemnified Parties having such differing or additional legal defenses.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286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Indemnified Party shall be entitled, at its expense, to participate in any such action,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suit or proceeding, the defense of which has been assumed by the Indemnifying Party.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the foregoing, the Indemnifying Party (i) shall not be entitled to assume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 the defense of any such action, suit or proceedings if and to the extent that, in the opinion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Indemnified Party and its counsel, such action, suit or proceeding involves the potential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9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17"/>
          <w:headerReference w:type="default" r:id="rId218"/>
          <w:footerReference w:type="even" r:id="rId219"/>
          <w:footerReference w:type="default" r:id="rId220"/>
          <w:headerReference w:type="first" r:id="rId221"/>
          <w:footerReference w:type="first" r:id="rId22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7" type="#_x0000_t75" style="width:28.65pt;height:9.35pt;margin-top:453.35pt;margin-left:113.6pt;mso-position-horizontal-relative:page;mso-position-vertical-relative:page;position:absolute;z-index:-251558912" o:allowincell="f">
            <v:imagedata r:id="rId186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8" type="#_x0000_t75" style="width:30pt;height:9.35pt;margin-top:494.6pt;margin-left:112.55pt;mso-position-horizontal-relative:page;mso-position-vertical-relative:page;position:absolute;z-index:-251537408" o:allowincell="f">
            <v:imagedata r:id="rId119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9" type="#_x0000_t75" style="width:30pt;height:9.35pt;margin-top:632.6pt;margin-left:112.55pt;mso-position-horizontal-relative:page;mso-position-vertical-relative:page;position:absolute;z-index:-251511808" o:allowincell="f">
            <v:imagedata r:id="rId119" o:title=""/>
          </v:shape>
        </w:pict>
      </w:r>
      <w:bookmarkStart w:id="36" w:name="Pg37"/>
      <w:bookmarkEnd w:id="3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2472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8" w:line="276" w:lineRule="exact"/>
        <w:ind w:left="1440" w:right="131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imposition of criminal liability on the Indemnified Party, or there exists a conflict or adversity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interest between the Indemnified Party and the Indemnifying Party, in such event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Indemnifying Party shall pay the reasonable expenses of the Indemnified Party, and (ii) shall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settle or consent to the entry of any judgment in any action, suit or proceeding without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consent of the Indemnified Party, which shall not be unreasonably withheld, conditioned 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delayed. </w:t>
      </w:r>
    </w:p>
    <w:p>
      <w:pPr>
        <w:tabs>
          <w:tab w:val="left" w:pos="2520"/>
        </w:tabs>
        <w:autoSpaceDE w:val="0"/>
        <w:autoSpaceDN w:val="0"/>
        <w:adjustRightInd w:val="0"/>
        <w:spacing w:before="26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Consequential Damages.</w:t>
      </w:r>
    </w:p>
    <w:p>
      <w:pPr>
        <w:autoSpaceDE w:val="0"/>
        <w:autoSpaceDN w:val="0"/>
        <w:adjustRightInd w:val="0"/>
        <w:spacing w:before="229" w:line="275" w:lineRule="exact"/>
        <w:ind w:left="1440" w:right="1242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than the liquidated damages heretofore described and the indemnity obligations set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forth in Article 18.1, in no event shall any Party be liable under any provision of this Agreement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any losses, damages, costs or expenses for any special, indirect, incidental, consequential,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punitive damages, including but not limited to loss of profit or revenue, loss of the use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equipment, cost of capital, cost of temporary equipment or services, whether based in whole or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 in contract, in tort, including negligence, strict liability, or any other theory of liability;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provided, however, that damages for which a Party may be liable to another Party under separate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will not be considered to be special, indirect, incidental, or consequential damages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hereunder. </w:t>
      </w:r>
    </w:p>
    <w:p>
      <w:pPr>
        <w:tabs>
          <w:tab w:val="left" w:pos="2520"/>
        </w:tabs>
        <w:autoSpaceDE w:val="0"/>
        <w:autoSpaceDN w:val="0"/>
        <w:adjustRightInd w:val="0"/>
        <w:spacing w:before="26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Insurance.</w:t>
      </w:r>
    </w:p>
    <w:p>
      <w:pPr>
        <w:autoSpaceDE w:val="0"/>
        <w:autoSpaceDN w:val="0"/>
        <w:adjustRightInd w:val="0"/>
        <w:spacing w:before="228" w:line="276" w:lineRule="exact"/>
        <w:ind w:left="1440" w:right="1355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shall, at its own expense, procure and maintain in force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throughout the period of this Agreement and until released by the other Parties, the following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minimum insurance coverages, with insurance companies licensed to write insurance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approved eligible surplus lines carriers in the state of New York with a minimum A.M. Best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rating of A or better for financial strength, and an A.M. Best financial size category of VIII 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better: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Employers’ Liability and Workers’ Compensation Insurance providing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statutory benefits in accordance with the laws and regulations of New York State.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Commercial General Liability (“CGL”) Insurance including premises and </w:t>
      </w:r>
    </w:p>
    <w:p>
      <w:pPr>
        <w:autoSpaceDE w:val="0"/>
        <w:autoSpaceDN w:val="0"/>
        <w:adjustRightInd w:val="0"/>
        <w:spacing w:before="6" w:line="274" w:lineRule="exact"/>
        <w:ind w:left="1440" w:right="127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operations, personal injury, broad form property damage, broad form blanket contractual liability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coverage products and completed operations coverage, coverage for explosion, collapse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underground hazards, independent contractors coverage, coverage for pollution to the extent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normally available and punitive damages to the extent normally available using Insurance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Services Office, Inc. Commercial General Liability Coverage (“ISO CG”) Form CG 00 01 04 13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a form equivalent to or better than CG 00 01 04 13, with minimum limits of Two Million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Dollars ($2,000,000) per occurrence and Two Million Dollars ($2,000,000) aggregate combined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single limit for personal injury, bodily injury, including death and property damage.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Comprehensive Automobile Liability Insurance for coverage of owned </w:t>
      </w:r>
    </w:p>
    <w:p>
      <w:pPr>
        <w:autoSpaceDE w:val="0"/>
        <w:autoSpaceDN w:val="0"/>
        <w:adjustRightInd w:val="0"/>
        <w:spacing w:before="9" w:line="270" w:lineRule="exact"/>
        <w:ind w:left="1440" w:right="142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non-owned and hired vehicles, trailers or semi-trailers designed for travel on public roads,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a minimum, combined single limit of One Million Dollars ($1,000,000) per occurrence for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bodily injury, including death, and property damage.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23"/>
          <w:headerReference w:type="default" r:id="rId224"/>
          <w:footerReference w:type="even" r:id="rId225"/>
          <w:footerReference w:type="default" r:id="rId226"/>
          <w:headerReference w:type="first" r:id="rId227"/>
          <w:footerReference w:type="first" r:id="rId22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0" type="#_x0000_t75" style="width:30pt;height:9.35pt;margin-top:74.15pt;margin-left:108.2pt;mso-position-horizontal-relative:page;mso-position-vertical-relative:page;position:absolute;z-index:-251655168" o:allowincell="f">
            <v:imagedata r:id="rId119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1" type="#_x0000_t75" style="width:30.2pt;height:9.35pt;margin-top:143pt;margin-left:108.2pt;mso-position-horizontal-relative:page;mso-position-vertical-relative:page;position:absolute;z-index:-251632640" o:allowincell="f">
            <v:imagedata r:id="rId119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2" type="#_x0000_t75" style="width:30.2pt;height:9.35pt;margin-top:225.8pt;margin-left:108.2pt;mso-position-horizontal-relative:page;mso-position-vertical-relative:page;position:absolute;z-index:-251601920" o:allowincell="f">
            <v:imagedata r:id="rId119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3" type="#_x0000_t75" style="width:30.2pt;height:9.35pt;margin-top:377.75pt;margin-left:108.2pt;mso-position-horizontal-relative:page;mso-position-vertical-relative:page;position:absolute;z-index:-251548672" o:allowincell="f">
            <v:imagedata r:id="rId119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4" type="#_x0000_t75" style="width:30.2pt;height:9.35pt;margin-top:446.6pt;margin-left:108.2pt;mso-position-horizontal-relative:page;mso-position-vertical-relative:page;position:absolute;z-index:-251532288" o:allowincell="f">
            <v:imagedata r:id="rId119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5" type="#_x0000_t75" style="width:30.2pt;height:9.35pt;margin-top:529.4pt;margin-left:108.2pt;mso-position-horizontal-relative:page;mso-position-vertical-relative:page;position:absolute;z-index:-251509760" o:allowincell="f">
            <v:imagedata r:id="rId119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6" type="#_x0000_t75" style="width:35.35pt;height:9pt;margin-top:654.1pt;margin-left:109.1pt;mso-position-horizontal-relative:page;mso-position-vertical-relative:page;position:absolute;z-index:-251485184" o:allowincell="f">
            <v:imagedata r:id="rId229" o:title=""/>
          </v:shape>
        </w:pict>
      </w:r>
      <w:bookmarkStart w:id="37" w:name="Pg38"/>
      <w:bookmarkEnd w:id="3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2472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8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If applicable, the Commercial General Liability and Comprehensive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Automobile Liability Insurance policies should include contractual liability for work in </w:t>
      </w:r>
    </w:p>
    <w:p>
      <w:pPr>
        <w:autoSpaceDE w:val="0"/>
        <w:autoSpaceDN w:val="0"/>
        <w:adjustRightInd w:val="0"/>
        <w:spacing w:before="1" w:line="280" w:lineRule="exact"/>
        <w:ind w:left="1440" w:right="138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connection with construction or demolition work on or within 50 feet of a railroad, or a separate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Railroad Protective Liability Policy should be provided. </w:t>
      </w:r>
    </w:p>
    <w:p>
      <w:pPr>
        <w:autoSpaceDE w:val="0"/>
        <w:autoSpaceDN w:val="0"/>
        <w:adjustRightInd w:val="0"/>
        <w:spacing w:before="264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Excess Liability Insurance over and above the Employers’ Liability, </w:t>
      </w:r>
    </w:p>
    <w:p>
      <w:pPr>
        <w:autoSpaceDE w:val="0"/>
        <w:autoSpaceDN w:val="0"/>
        <w:adjustRightInd w:val="0"/>
        <w:spacing w:before="7" w:line="273" w:lineRule="exact"/>
        <w:ind w:left="1440" w:right="136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Commercial General Liability and Comprehensive Automobile Liability Insurance coverages,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a minimum combined single limit of Twenty Million Dollars ($20,000,000) per occurrence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Twenty Million Dollars ($20,000,000) aggregate.  The Excess policies should contain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same extensions listed under the Primary policies.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Commercial General Liability Insurance, Comprehensive Automobile </w:t>
      </w:r>
    </w:p>
    <w:p>
      <w:pPr>
        <w:autoSpaceDE w:val="0"/>
        <w:autoSpaceDN w:val="0"/>
        <w:adjustRightInd w:val="0"/>
        <w:spacing w:before="7" w:line="273" w:lineRule="exact"/>
        <w:ind w:left="1440" w:right="126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Insurance and Excess Liability Insurance policies of Connecting Transmission Owner shall name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Transmission Developer, its parent, associated and Affiliate companies and their respective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directors, officers, agents, servants and employees (“Other Party Group”) as additional insureds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using ISO CG Endorsements: CG 20 33 04 13, and CG 20 37 04 13 or CG 20 10 04 13 and CG </w:t>
      </w:r>
    </w:p>
    <w:p>
      <w:pPr>
        <w:autoSpaceDE w:val="0"/>
        <w:autoSpaceDN w:val="0"/>
        <w:adjustRightInd w:val="0"/>
        <w:spacing w:before="6" w:line="275" w:lineRule="exact"/>
        <w:ind w:left="1440" w:right="154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20 37 04 13 or equivalent to or better forms.  All policies shall contain provisions whereby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insurers waive all rights of subrogation in accordance with the provisions of this Agreement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against the Other Party Group and provide thirty (30) Calendar days advance written notice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Other Party Group prior to anniversary date of cancellation or any material change in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coverage or condition.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Commercial General Liability Insurance, Comprehensive Automobile </w:t>
      </w:r>
    </w:p>
    <w:p>
      <w:pPr>
        <w:autoSpaceDE w:val="0"/>
        <w:autoSpaceDN w:val="0"/>
        <w:adjustRightInd w:val="0"/>
        <w:spacing w:before="9" w:line="270" w:lineRule="exact"/>
        <w:ind w:left="1440" w:right="145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Liability Insurance and Excess Liability Insurance policies shall contain provisions that specify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the policies are primary and non-contributory.  Connecting Transmission Owner shall be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responsible for its respective deductibles or retentions.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Commercial General Liability Insurance, Comprehensive Automobile </w:t>
      </w:r>
    </w:p>
    <w:p>
      <w:pPr>
        <w:autoSpaceDE w:val="0"/>
        <w:autoSpaceDN w:val="0"/>
        <w:adjustRightInd w:val="0"/>
        <w:spacing w:before="7" w:line="273" w:lineRule="exact"/>
        <w:ind w:left="1440" w:right="126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Liability Insurance and Excess Liability Insurance policies, if written on a Claims First Made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Basis, shall be maintained in full force and effect for at least three (3) years after termination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Agreement, which coverage may be in the form of tail coverage or extended reporting period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coverage if agreed by the Transmission Developer and Connecting Transmission Owner.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If applicable, Pollution Liability Insurance in an amount no less than </w:t>
      </w:r>
    </w:p>
    <w:p>
      <w:pPr>
        <w:autoSpaceDE w:val="0"/>
        <w:autoSpaceDN w:val="0"/>
        <w:adjustRightInd w:val="0"/>
        <w:spacing w:before="7" w:line="273" w:lineRule="exact"/>
        <w:ind w:left="1440" w:right="154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$7,500,000 per occurrence and $7,500,000 in the aggregate.  The policy will provide coverage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claims resulting from pollution or other environmental impairment arising out of or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connection with work performed on the premises by the other party, its contractors and and/or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subcontractors.  Such insurance is to include coverage for, but not be limited to, cleanup, third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bodily injury and property damage and remediation and will be written on an occurrence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basis. The policy shall name the Other Party Group as additional insureds, be primary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contain a waiver of subrogation.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requirements contained herein as to the types and limits of all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insurance to be maintained by the Connecting Transmission Owner are not intended to and shall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6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30"/>
          <w:headerReference w:type="default" r:id="rId231"/>
          <w:footerReference w:type="even" r:id="rId232"/>
          <w:footerReference w:type="default" r:id="rId233"/>
          <w:headerReference w:type="first" r:id="rId234"/>
          <w:footerReference w:type="first" r:id="rId23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7" type="#_x0000_t75" style="width:35.75pt;height:9.35pt;margin-top:115.4pt;margin-left:108.2pt;mso-position-horizontal-relative:page;mso-position-vertical-relative:page;position:absolute;z-index:-251649024" o:allowincell="f">
            <v:imagedata r:id="rId229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8" type="#_x0000_t75" style="width:36pt;height:9.35pt;margin-top:198.2pt;margin-left:108.2pt;mso-position-horizontal-relative:page;mso-position-vertical-relative:page;position:absolute;z-index:-251625472" o:allowincell="f">
            <v:imagedata r:id="rId236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9" type="#_x0000_t75" style="width:36pt;height:9.35pt;margin-top:377.75pt;margin-left:108.2pt;mso-position-horizontal-relative:page;mso-position-vertical-relative:page;position:absolute;z-index:-251508736" o:allowincell="f">
            <v:imagedata r:id="rId236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0" type="#_x0000_t75" style="width:36pt;height:9.35pt;margin-top:432.95pt;margin-left:108.2pt;mso-position-horizontal-relative:page;mso-position-vertical-relative:page;position:absolute;z-index:-251500544" o:allowincell="f">
            <v:imagedata r:id="rId236" o:title=""/>
          </v:shape>
        </w:pict>
      </w:r>
      <w:bookmarkStart w:id="38" w:name="Pg39"/>
      <w:bookmarkEnd w:id="3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2472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1" w:line="280" w:lineRule="exact"/>
        <w:ind w:left="1440" w:right="138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 in any manner, limit or qualify the liabilities and obligations assumed by those Parties under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this Agreement.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36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Within ten (10) days following execution of this Agreement, and as soon </w:t>
      </w:r>
    </w:p>
    <w:p>
      <w:pPr>
        <w:autoSpaceDE w:val="0"/>
        <w:autoSpaceDN w:val="0"/>
        <w:adjustRightInd w:val="0"/>
        <w:spacing w:before="7" w:line="273" w:lineRule="exact"/>
        <w:ind w:left="1440" w:right="138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practicable after the end of each fiscal year or at the renewal of the insurance policy and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event within ninety (90) days thereafter, Connecting Transmission Owner shall provide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certificate of insurance for all insurance required in this Agreement, executed by each insurer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by an authorized representative of each insurer. </w:t>
      </w:r>
    </w:p>
    <w:p>
      <w:pPr>
        <w:autoSpaceDE w:val="0"/>
        <w:autoSpaceDN w:val="0"/>
        <w:adjustRightInd w:val="0"/>
        <w:spacing w:before="265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Notwithstanding the foregoing, Connecting Transmission Owner may self-</w:t>
      </w:r>
    </w:p>
    <w:p>
      <w:pPr>
        <w:autoSpaceDE w:val="0"/>
        <w:autoSpaceDN w:val="0"/>
        <w:adjustRightInd w:val="0"/>
        <w:spacing w:before="4" w:line="276" w:lineRule="exact"/>
        <w:ind w:left="1440" w:right="145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insure to meet the minimum insurance requirements of Articles 18.3.1 through 18.3.9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extent it maintains a self-insurance program; provided that, such Party’s senior debt is rated 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investment grade, or better, by Standard &amp; Poor’s and that its self-insurance program meets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minimum insurance requirements of Articles 18.3.1 through 18.3.9.  In the event that a Party 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permitted to self-insure pursuant to this Article 18.3.12, it shall notify the other Party that it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meets the requirements to self-insure and that its self-insurance program meets the minimum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insurance requirements in a manner consistent with that specified in Articles 18.3.1 through </w:t>
      </w:r>
    </w:p>
    <w:p>
      <w:pPr>
        <w:autoSpaceDE w:val="0"/>
        <w:autoSpaceDN w:val="0"/>
        <w:adjustRightInd w:val="0"/>
        <w:spacing w:before="7" w:line="273" w:lineRule="exact"/>
        <w:ind w:left="1440" w:right="13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18.3.9 and provide evidence of such coverages.  For any period of time that a Party’s senior debt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 unrated by Standard &amp; Poor’s or is rated at less than investment grade by Standard &amp; Poor’s,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Party shall comply with the insurance requirements applicable to it under Articles 18.3.1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through 18.3.9.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Developer and Connecting Transmission Owner agree to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report to each other in writing as soon as practical all accidents or occurrences resulting in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injuries to any person, including death, and any property damage arising out of this Agreement. </w:t>
      </w:r>
    </w:p>
    <w:p>
      <w:pPr>
        <w:autoSpaceDE w:val="0"/>
        <w:autoSpaceDN w:val="0"/>
        <w:adjustRightInd w:val="0"/>
        <w:spacing w:before="264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Subcontractors of Connecting Transmission Owner must maintain the </w:t>
      </w:r>
    </w:p>
    <w:p>
      <w:pPr>
        <w:autoSpaceDE w:val="0"/>
        <w:autoSpaceDN w:val="0"/>
        <w:adjustRightInd w:val="0"/>
        <w:spacing w:before="9" w:line="270" w:lineRule="exact"/>
        <w:ind w:left="1440" w:right="16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same insurance requirements stated under Articles 18.3.1 through 18.3.9 and comply with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Additional Insured requirements herein.  In addition, their policies must state that they are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primary and non-contributory and contain a waiver of subrogation. </w:t>
      </w:r>
    </w:p>
    <w:p>
      <w:pPr>
        <w:autoSpaceDE w:val="0"/>
        <w:autoSpaceDN w:val="0"/>
        <w:adjustRightInd w:val="0"/>
        <w:spacing w:before="266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19.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ASSIGNMENT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may be assigned by a Party only with the written consent of the other </w:t>
      </w:r>
    </w:p>
    <w:p>
      <w:pPr>
        <w:autoSpaceDE w:val="0"/>
        <w:autoSpaceDN w:val="0"/>
        <w:adjustRightInd w:val="0"/>
        <w:spacing w:before="4" w:line="276" w:lineRule="exact"/>
        <w:ind w:left="1440" w:right="12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Parties; provided that a Party may assign this Agreement without the consent of the other Parties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any Affiliate of the assigning Party with an equal or greater credit rating and with the legal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and operational ability to satisfy the obligations of the assigning Party under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Agreement; provided further that a Party may assign this Agreement without the consent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Parties in connection with the sale, merger, restructuring, or transfer of a substantial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portion or all of its assets so long as the assignee in such a transaction directly assumes in writing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 rights, duties and obligations arising under this Agreement; and provided further that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shall have the right to assign this Agreement, without the consent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or Connecting Transmission Owner, for collateral security purposes to aid in providing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financing for the Transmission Project, provided that the Transmission Developer will promptly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notify the NYISO and Connecting Transmission Owner of any such assignment.  Any financing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arrangement entered into by the Transmission Developer pursuant to this Article will provide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prior to or upon the exercise of the secured party’s, trustee’s or mortgagee’s assignment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37"/>
          <w:headerReference w:type="default" r:id="rId238"/>
          <w:footerReference w:type="even" r:id="rId239"/>
          <w:footerReference w:type="default" r:id="rId240"/>
          <w:headerReference w:type="first" r:id="rId241"/>
          <w:footerReference w:type="first" r:id="rId24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9" w:name="Pg40"/>
      <w:bookmarkEnd w:id="3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2472 </w:t>
      </w:r>
    </w:p>
    <w:p>
      <w:pPr>
        <w:autoSpaceDE w:val="0"/>
        <w:autoSpaceDN w:val="0"/>
        <w:adjustRightInd w:val="0"/>
        <w:spacing w:before="0" w:line="277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7" w:line="277" w:lineRule="exact"/>
        <w:ind w:left="1440" w:right="12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rights pursuant to said arrangement, the secured creditor, the trustee or mortgagee will notify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and Connecting Transmission Owner of the date and particulars of any such exercise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assignment right(s) and will provide the NYISO and Connecting Transmission Owner with proof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it meets the requirements of Articles 11.5 and 18.3.  Any attempted assignment that violates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Article is void and ineffective.  Any assignment under this Agreement shall not relieve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of its obligations, nor shall a Party’s obligations be enlarged, in whole or in part, by reason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thereof.  Where required, consent to assignment will not be unreasonably withheld, conditioned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or delayed.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20.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SEVERABILITY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any provision in this Agreement is finally determined to be invalid, void or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unenforceable by any court or other Governmental Authority having jurisdiction, such </w:t>
      </w:r>
    </w:p>
    <w:p>
      <w:pPr>
        <w:autoSpaceDE w:val="0"/>
        <w:autoSpaceDN w:val="0"/>
        <w:adjustRightInd w:val="0"/>
        <w:spacing w:before="1" w:line="280" w:lineRule="exact"/>
        <w:ind w:left="1440" w:right="127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determination shall not invalidate, void or make unenforceable any other provision, agreement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covenant of this Agreement.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21.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COMPARABILITY </w:t>
      </w:r>
    </w:p>
    <w:p>
      <w:pPr>
        <w:autoSpaceDE w:val="0"/>
        <w:autoSpaceDN w:val="0"/>
        <w:adjustRightInd w:val="0"/>
        <w:spacing w:before="258" w:line="260" w:lineRule="exact"/>
        <w:ind w:left="1440" w:right="1278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will comply with all applicable comparability and code of conduct laws, rules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regulations, as amended from time to time. </w:t>
      </w:r>
    </w:p>
    <w:p>
      <w:pPr>
        <w:autoSpaceDE w:val="0"/>
        <w:autoSpaceDN w:val="0"/>
        <w:adjustRightInd w:val="0"/>
        <w:spacing w:before="247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22.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CONFIDENTIALITY </w:t>
      </w:r>
    </w:p>
    <w:p>
      <w:pPr>
        <w:tabs>
          <w:tab w:val="left" w:pos="2520"/>
        </w:tabs>
        <w:autoSpaceDE w:val="0"/>
        <w:autoSpaceDN w:val="0"/>
        <w:adjustRightInd w:val="0"/>
        <w:spacing w:before="25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Confidentiality.</w:t>
      </w:r>
    </w:p>
    <w:p>
      <w:pPr>
        <w:autoSpaceDE w:val="0"/>
        <w:autoSpaceDN w:val="0"/>
        <w:adjustRightInd w:val="0"/>
        <w:spacing w:before="239" w:line="270" w:lineRule="exact"/>
        <w:ind w:left="1440" w:right="1688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Certain information exchanged by the Parties during the term of this Agreement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constitute confidential information (“Confidential Information”) and shall be subject to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22.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5" w:lineRule="exact"/>
        <w:ind w:left="1440" w:right="134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requested by a Party receiving information, the Party supplying the information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 in writing, the basis for asserting that the information referred to in this Article warrants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treatment, and the requesting Party may disclose such writing to the appropriate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Governmental Authority.  Each Party shall be responsible for the costs associated with affording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confidential treatment to its information. </w:t>
      </w:r>
    </w:p>
    <w:p>
      <w:pPr>
        <w:tabs>
          <w:tab w:val="left" w:pos="2592"/>
        </w:tabs>
        <w:autoSpaceDE w:val="0"/>
        <w:autoSpaceDN w:val="0"/>
        <w:adjustRightInd w:val="0"/>
        <w:spacing w:before="25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Term.</w:t>
      </w:r>
    </w:p>
    <w:p>
      <w:pPr>
        <w:autoSpaceDE w:val="0"/>
        <w:autoSpaceDN w:val="0"/>
        <w:adjustRightInd w:val="0"/>
        <w:spacing w:before="239" w:line="270" w:lineRule="exact"/>
        <w:ind w:left="1440" w:right="1323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During the term of this Agreement, and for a period of three (3) years after the expiration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termination of this Agreement, except as otherwise provided in this Article 22, each Party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hold in confidence and shall not disclose to any person Confidential Information. </w:t>
      </w:r>
    </w:p>
    <w:p>
      <w:pPr>
        <w:tabs>
          <w:tab w:val="left" w:pos="2592"/>
        </w:tabs>
        <w:autoSpaceDE w:val="0"/>
        <w:autoSpaceDN w:val="0"/>
        <w:adjustRightInd w:val="0"/>
        <w:spacing w:before="26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Confidential Information.</w:t>
      </w:r>
    </w:p>
    <w:p>
      <w:pPr>
        <w:autoSpaceDE w:val="0"/>
        <w:autoSpaceDN w:val="0"/>
        <w:adjustRightInd w:val="0"/>
        <w:spacing w:before="231" w:line="275" w:lineRule="exact"/>
        <w:ind w:left="1440" w:right="1277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following shall constitute Confidential Information:  (1) any non-public information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is treated as confidential by the disclosing Party and which the disclosing Party identifies as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Information in writing at the time, or promptly after the time, of disclosure; or (2)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designated as Confidential Information by the NYISO Code of Conduct contained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F to the ISO OATT.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9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43"/>
          <w:headerReference w:type="default" r:id="rId244"/>
          <w:footerReference w:type="even" r:id="rId245"/>
          <w:footerReference w:type="default" r:id="rId246"/>
          <w:headerReference w:type="first" r:id="rId247"/>
          <w:footerReference w:type="first" r:id="rId24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0" w:name="Pg41"/>
      <w:bookmarkEnd w:id="4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2472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92"/>
        </w:tabs>
        <w:autoSpaceDE w:val="0"/>
        <w:autoSpaceDN w:val="0"/>
        <w:adjustRightInd w:val="0"/>
        <w:spacing w:before="16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Scope.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Information shall not include information that the receiving Party can </w:t>
      </w:r>
    </w:p>
    <w:p>
      <w:pPr>
        <w:autoSpaceDE w:val="0"/>
        <w:autoSpaceDN w:val="0"/>
        <w:adjustRightInd w:val="0"/>
        <w:spacing w:before="5" w:line="275" w:lineRule="exact"/>
        <w:ind w:left="1440" w:right="151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demonstrate: (1) is generally available to the public other than as a result of a disclosure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receiving Party; (2) was in the lawful possession of the receiving Party on a non-confidential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basis before receiving it from the disclosing Party; (3) was supplied to the receiving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without restriction by a third party, who, to the knowledge of the receiving Party after due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inquiry, was under no obligation to the disclosing Party to keep such information confidential; </w:t>
      </w:r>
    </w:p>
    <w:p>
      <w:pPr>
        <w:autoSpaceDE w:val="0"/>
        <w:autoSpaceDN w:val="0"/>
        <w:adjustRightInd w:val="0"/>
        <w:spacing w:before="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(4) was independently developed by the receiving Party without reference to Confidential </w:t>
      </w:r>
    </w:p>
    <w:p>
      <w:pPr>
        <w:autoSpaceDE w:val="0"/>
        <w:autoSpaceDN w:val="0"/>
        <w:adjustRightInd w:val="0"/>
        <w:spacing w:before="6" w:line="274" w:lineRule="exact"/>
        <w:ind w:left="1440" w:right="13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of the disclosing Party; (5) is, or becomes, publicly known, through no wrongful act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or omission of the receiving Party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Breach of this Agreement; or (6) is required, in accordance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Article 22.9 of this Agreement, Order of Disclosure, to be disclosed by any Governmental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or is otherwise required to be disclosed by law or subpoena, or is necessary in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legal proceeding establishing rights and obligations under this Agreement.  Information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designated as Confidential Information will no longer be deemed confidential if the Party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designated the information as confidential notifies the other Party that it no longer 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confidential. </w:t>
      </w:r>
    </w:p>
    <w:p>
      <w:pPr>
        <w:tabs>
          <w:tab w:val="left" w:pos="2592"/>
        </w:tabs>
        <w:autoSpaceDE w:val="0"/>
        <w:autoSpaceDN w:val="0"/>
        <w:adjustRightInd w:val="0"/>
        <w:spacing w:before="26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Release of Confidential Information.</w:t>
      </w:r>
    </w:p>
    <w:p>
      <w:pPr>
        <w:autoSpaceDE w:val="0"/>
        <w:autoSpaceDN w:val="0"/>
        <w:adjustRightInd w:val="0"/>
        <w:spacing w:before="228" w:line="276" w:lineRule="exact"/>
        <w:ind w:left="1440" w:right="1326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 Party shall release or disclose Confidential Information to any other person, except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its Affiliates (limited by FERC Standards of Conduct requirements), subcontractors, employees,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consultants, or to parties who may be considering providing financing to or equity participation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with Transmission Developer, or to potential purchasers or assignees of a Party, on a need-to-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know basis in connection with this Agreement, unless such person has first been advised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confidentiality provisions of this Article 22 and has agreed to comply with such provisions. </w:t>
      </w:r>
    </w:p>
    <w:p>
      <w:pPr>
        <w:autoSpaceDE w:val="0"/>
        <w:autoSpaceDN w:val="0"/>
        <w:adjustRightInd w:val="0"/>
        <w:spacing w:before="9" w:line="270" w:lineRule="exact"/>
        <w:ind w:left="1440" w:right="134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the foregoing, a Party providing Confidential Information to any person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remain primarily responsible for any release of Confidential Information in contravention of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22. </w:t>
      </w:r>
    </w:p>
    <w:p>
      <w:pPr>
        <w:tabs>
          <w:tab w:val="left" w:pos="2592"/>
        </w:tabs>
        <w:autoSpaceDE w:val="0"/>
        <w:autoSpaceDN w:val="0"/>
        <w:adjustRightInd w:val="0"/>
        <w:spacing w:before="26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Rights.</w:t>
      </w:r>
    </w:p>
    <w:p>
      <w:pPr>
        <w:autoSpaceDE w:val="0"/>
        <w:autoSpaceDN w:val="0"/>
        <w:adjustRightInd w:val="0"/>
        <w:spacing w:before="231" w:line="273" w:lineRule="exact"/>
        <w:ind w:left="1440" w:right="1289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retains all rights, title, and interest in the Confidential Information that each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discloses to the other Party.  The disclosure by each Party to the other Parties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Information shall not be deemed a waiver by any Party or any other person or entity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right to protect the Confidential Information from public disclosure. </w:t>
      </w:r>
    </w:p>
    <w:p>
      <w:pPr>
        <w:tabs>
          <w:tab w:val="left" w:pos="2592"/>
        </w:tabs>
        <w:autoSpaceDE w:val="0"/>
        <w:autoSpaceDN w:val="0"/>
        <w:adjustRightInd w:val="0"/>
        <w:spacing w:before="25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22.7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Warranties.</w:t>
      </w:r>
    </w:p>
    <w:p>
      <w:pPr>
        <w:autoSpaceDE w:val="0"/>
        <w:autoSpaceDN w:val="0"/>
        <w:adjustRightInd w:val="0"/>
        <w:spacing w:before="231" w:line="275" w:lineRule="exact"/>
        <w:ind w:left="1440" w:right="131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providing Confidential Information, no Party makes any warranties or representations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to its accuracy or completeness.  In addition, by supplying Confidential Information, no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obligates itself to provide any particular information or Confidential Information to the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 nor to enter into any further agreements or proceed with any other relationship or joint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venture.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49"/>
          <w:headerReference w:type="default" r:id="rId250"/>
          <w:footerReference w:type="even" r:id="rId251"/>
          <w:footerReference w:type="default" r:id="rId252"/>
          <w:headerReference w:type="first" r:id="rId253"/>
          <w:footerReference w:type="first" r:id="rId25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1" w:name="Pg42"/>
      <w:bookmarkEnd w:id="4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2472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92"/>
        </w:tabs>
        <w:autoSpaceDE w:val="0"/>
        <w:autoSpaceDN w:val="0"/>
        <w:adjustRightInd w:val="0"/>
        <w:spacing w:before="16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22.8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Standard of Care.</w:t>
      </w:r>
    </w:p>
    <w:p>
      <w:pPr>
        <w:autoSpaceDE w:val="0"/>
        <w:autoSpaceDN w:val="0"/>
        <w:adjustRightInd w:val="0"/>
        <w:spacing w:before="224" w:line="276" w:lineRule="exact"/>
        <w:ind w:left="1440" w:right="1245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use at least the same standard of care to protect Confidential Information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it receives as it uses to protect its own Confidential Information from unauthorized disclosure,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publication or dissemination.  Each Party may use Confidential Information solely to fulfill its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to the other Parties under this Agreement or its regulatory requirements, including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ISO OATT and NYISO Services Tariff.  The NYISO shall, in all cases, treat the information it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receives in accordance with the requirements of Attachment F to the ISO OATT. </w:t>
      </w:r>
    </w:p>
    <w:p>
      <w:pPr>
        <w:tabs>
          <w:tab w:val="left" w:pos="2592"/>
        </w:tabs>
        <w:autoSpaceDE w:val="0"/>
        <w:autoSpaceDN w:val="0"/>
        <w:adjustRightInd w:val="0"/>
        <w:spacing w:before="25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22.9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Order of Disclosure.</w:t>
      </w:r>
    </w:p>
    <w:p>
      <w:pPr>
        <w:autoSpaceDE w:val="0"/>
        <w:autoSpaceDN w:val="0"/>
        <w:adjustRightInd w:val="0"/>
        <w:spacing w:before="23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 court or a Government Authority or entity with the right, power, and apparent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to do so requests or requires any Party, by subpoena, oral deposition, interrogatories, </w:t>
      </w:r>
    </w:p>
    <w:p>
      <w:pPr>
        <w:autoSpaceDE w:val="0"/>
        <w:autoSpaceDN w:val="0"/>
        <w:adjustRightInd w:val="0"/>
        <w:spacing w:before="7" w:line="277" w:lineRule="exact"/>
        <w:ind w:left="1440" w:right="124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requests for production of documents, administrative order, or otherwise, to disclose Confidential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Information, that Party shall provide the other Parties with prompt notice of such request(s)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requirement(s) so that the other Parties may seek an appropriate protective order or waive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compliance with the terms of this Agreement.  Notwithstanding the absence of a protective order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waiver, the Party may disclose such Confidential Information which, in the opinion of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counsel, the Party is legally compelled to disclose.  Each Party will use Reasonable Efforts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obtain reliable assurance that confidential treatment will be accorded any Confidential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Information so furnished. </w:t>
      </w:r>
    </w:p>
    <w:p>
      <w:pPr>
        <w:tabs>
          <w:tab w:val="left" w:pos="2592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22.10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 of Agreement.</w:t>
      </w:r>
    </w:p>
    <w:p>
      <w:pPr>
        <w:autoSpaceDE w:val="0"/>
        <w:autoSpaceDN w:val="0"/>
        <w:adjustRightInd w:val="0"/>
        <w:spacing w:before="213" w:line="280" w:lineRule="exact"/>
        <w:ind w:left="1440" w:right="1470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termination of this Agreement for any reason, each Party shall, within ten (10)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Calendar Days of receipt of a written request from the other Parties, use Reasonable Efforts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destroy, erase, or delete (with such destruction, erasure, and deletion certified in writing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Parties) or return to the other Parties, without retaining copies thereof, any and all written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electronic Confidential Information received from the other Parties pursuant to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4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Remedies.</w:t>
      </w:r>
    </w:p>
    <w:p>
      <w:pPr>
        <w:autoSpaceDE w:val="0"/>
        <w:autoSpaceDN w:val="0"/>
        <w:adjustRightInd w:val="0"/>
        <w:spacing w:before="226" w:line="277" w:lineRule="exact"/>
        <w:ind w:left="1440" w:right="1309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agree that monetary damages would be inadequate to compensate a Party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another Party’s Breach of its obligations under this Article 22.  Each Party accordingly agrees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the other Parties shall be entitled to equitable relief, by way of injunction or otherwise, if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first Party Breaches or threatens to Breach its obligations under this Article 22, which equitable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relief shall be granted without bond or proof of damages, and the receiving Party shall not plead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defense that there would be an adequate remedy at law.  Such remedy shall not be deemed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exclusive remedy for the Breach of this Article 22, but shall be in addition to all other remedies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available at law or in equity.  The Parties further acknowledge and agree that the covenants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contained herein are necessary for the protection of legitimate business interests and are </w:t>
      </w:r>
    </w:p>
    <w:p>
      <w:pPr>
        <w:autoSpaceDE w:val="0"/>
        <w:autoSpaceDN w:val="0"/>
        <w:adjustRightInd w:val="0"/>
        <w:spacing w:before="0" w:line="280" w:lineRule="exact"/>
        <w:ind w:left="1440" w:right="139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reasonable in scope.  No Party, however, shall be liable for indirect, incidental, or consequential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punitive damages of any nature or kind resulting from or arising in connection with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22.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7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55"/>
          <w:headerReference w:type="default" r:id="rId256"/>
          <w:footerReference w:type="even" r:id="rId257"/>
          <w:footerReference w:type="default" r:id="rId258"/>
          <w:headerReference w:type="first" r:id="rId259"/>
          <w:footerReference w:type="first" r:id="rId26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2" w:name="Pg43"/>
      <w:bookmarkEnd w:id="4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2472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16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Disclosure to FERC, its Staff, or a State.</w:t>
      </w:r>
    </w:p>
    <w:p>
      <w:pPr>
        <w:autoSpaceDE w:val="0"/>
        <w:autoSpaceDN w:val="0"/>
        <w:adjustRightInd w:val="0"/>
        <w:spacing w:before="224" w:line="276" w:lineRule="exact"/>
        <w:ind w:left="1440" w:right="1282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anything in this Article 22 to the contrary, and pursuant to 18 C.F.R.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section 1b.20, if FERC or its staff, during the course of an investigation or otherwise, requests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from one of the Parties that is otherwise required to be maintained in confidence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pursuant to this Agreement or the ISO OATT, the Party shall provide the requested information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FERC or its staff, within the time provided for in the request for information.  In providing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to FERC or its staff, the Party must, consistent with 18 C.F.R. section 388.112,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request that the information be treated as confidential and non-public by FERC and its staff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the information be withheld from public disclosure.  Parties are prohibited from notifying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other Parties to this Agreement prior to the release of the Confidential Information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Commission or its staff.  The Party shall notify the other Parties to the Agreement when it 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notified by FERC or its staff that a request to release Confidential Information has been received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FERC, at which time the Parties may respond before such information would be made public,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pursuant to 18 C.F.R. section 388.112.  Requests from a state regulatory body conducting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investigation shall be treated in a similar manner if consistent with the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rules and regulations.  A Party shall not be liable for any losses, consequential or otherwise,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resulting from that Party divulging Confidential Information pursuant to a FERC or state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regulatory body request under this paragraph.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22.13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Required Notices Upon Requests or Demands for Confidential Information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as otherwise expressly provided herein, no Party shall disclose Confidential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to any person not employed or retained by the Party possessing the Confidential </w:t>
      </w:r>
    </w:p>
    <w:p>
      <w:pPr>
        <w:autoSpaceDE w:val="0"/>
        <w:autoSpaceDN w:val="0"/>
        <w:adjustRightInd w:val="0"/>
        <w:spacing w:before="4" w:line="276" w:lineRule="exact"/>
        <w:ind w:left="1440" w:right="124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Information, except to the extent disclosure is (i) required by law; (ii) reasonably deemed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disclosing Party to be required to be disclosed in connection with a dispute between or among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Parties, or the defense of litigation or dispute; (iii) otherwise permitted by consent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Party, such consent not to be unreasonably withheld; or (iv) necessary to fulfill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under this Agreement, the ISO OATT or the NYISO Services Tariff.  Prior to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disclosures of a Party’s Confidential Information under this subparagraph, or if any third party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Governmental Authority makes any request or demand for any of the information described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subparagraph, the disclosing Party agrees to promptly notify the other Party in writing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agrees to assert confidentiality and cooperate with the other Party in seeking to protect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Information from public disclosure by confidentiality agreement, protective order 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other reasonable measures. </w:t>
      </w:r>
    </w:p>
    <w:p>
      <w:pPr>
        <w:tabs>
          <w:tab w:val="left" w:pos="3062"/>
        </w:tabs>
        <w:autoSpaceDE w:val="0"/>
        <w:autoSpaceDN w:val="0"/>
        <w:adjustRightInd w:val="0"/>
        <w:spacing w:before="241" w:line="280" w:lineRule="exact"/>
        <w:ind w:left="1440" w:right="123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ARTICLE 23.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TRANSMISSION DEVELOPER AND CONNECTING TRANSMISSION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 NOTICES OF ENVIRONMENTAL RELEASES </w:t>
      </w:r>
    </w:p>
    <w:p>
      <w:pPr>
        <w:autoSpaceDE w:val="0"/>
        <w:autoSpaceDN w:val="0"/>
        <w:adjustRightInd w:val="0"/>
        <w:spacing w:before="246" w:line="273" w:lineRule="exact"/>
        <w:ind w:left="1440" w:right="1296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notify Transmission Developer, first orally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then in writing, of the release of any Hazardous Substances, any asbestos or lead abatement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activities, or any type of remediation activities related to the Transmission Project or Network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Facilities, each of which may reasonably be expected to affect the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Developer.  The Connecting Transmission Owner shall:  (i) provide the notice as soon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practicable, provided such Party makes a good faith effort to provide the notice no later than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twenty-four hours after such Party becomes aware of the occurrence; and (ii) promptly furnish to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3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61"/>
          <w:headerReference w:type="default" r:id="rId262"/>
          <w:footerReference w:type="even" r:id="rId263"/>
          <w:footerReference w:type="default" r:id="rId264"/>
          <w:headerReference w:type="first" r:id="rId265"/>
          <w:footerReference w:type="first" r:id="rId26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3" w:name="Pg44"/>
      <w:bookmarkEnd w:id="4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2472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1" w:line="280" w:lineRule="exact"/>
        <w:ind w:left="1440" w:right="139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other Party copies of any publicly available reports filed with any Governmental Authorities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addressing such events.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24.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RESERVED </w:t>
      </w:r>
    </w:p>
    <w:p>
      <w:pPr>
        <w:tabs>
          <w:tab w:val="left" w:pos="2520"/>
        </w:tabs>
        <w:autoSpaceDE w:val="0"/>
        <w:autoSpaceDN w:val="0"/>
        <w:adjustRightInd w:val="0"/>
        <w:spacing w:before="25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Reserved.</w:t>
      </w:r>
    </w:p>
    <w:p>
      <w:pPr>
        <w:tabs>
          <w:tab w:val="left" w:pos="2520"/>
        </w:tabs>
        <w:autoSpaceDE w:val="0"/>
        <w:autoSpaceDN w:val="0"/>
        <w:adjustRightInd w:val="0"/>
        <w:spacing w:before="24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Reserved.</w:t>
      </w:r>
    </w:p>
    <w:p>
      <w:pPr>
        <w:tabs>
          <w:tab w:val="left" w:pos="2520"/>
        </w:tabs>
        <w:autoSpaceDE w:val="0"/>
        <w:autoSpaceDN w:val="0"/>
        <w:adjustRightInd w:val="0"/>
        <w:spacing w:before="23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Reserved.</w:t>
      </w:r>
    </w:p>
    <w:p>
      <w:pPr>
        <w:tabs>
          <w:tab w:val="left" w:pos="2520"/>
        </w:tabs>
        <w:autoSpaceDE w:val="0"/>
        <w:autoSpaceDN w:val="0"/>
        <w:adjustRightInd w:val="0"/>
        <w:spacing w:before="24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Reserved.</w:t>
      </w:r>
    </w:p>
    <w:p>
      <w:pPr>
        <w:autoSpaceDE w:val="0"/>
        <w:autoSpaceDN w:val="0"/>
        <w:adjustRightInd w:val="0"/>
        <w:spacing w:before="228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25.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INFORMATION ACCESS AND AUDIT RIGHTS </w:t>
      </w:r>
    </w:p>
    <w:p>
      <w:pPr>
        <w:tabs>
          <w:tab w:val="left" w:pos="252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Access.</w:t>
      </w:r>
    </w:p>
    <w:p>
      <w:pPr>
        <w:autoSpaceDE w:val="0"/>
        <w:autoSpaceDN w:val="0"/>
        <w:adjustRightInd w:val="0"/>
        <w:spacing w:before="216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(“Disclosing Party”) shall make available to another Party (“Requesting </w:t>
      </w:r>
    </w:p>
    <w:p>
      <w:pPr>
        <w:autoSpaceDE w:val="0"/>
        <w:autoSpaceDN w:val="0"/>
        <w:adjustRightInd w:val="0"/>
        <w:spacing w:before="4" w:line="276" w:lineRule="exact"/>
        <w:ind w:left="1440" w:right="134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Party”) information that is in the possession of the Disclosing Party and is necessary in order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Requesting Party to: (i) verify the costs incurred by the Disclosing Party for which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Requesting Party is responsible under this Agreement; and (ii) carry out its obligations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responsibilities under this Agreement.  The Parties shall not use such information for purposes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than those set forth in this Article 25.1 of this Agreement and to enforce their rights under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this 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6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Reporting of Non-Force Majeure Events.</w:t>
      </w:r>
    </w:p>
    <w:p>
      <w:pPr>
        <w:autoSpaceDE w:val="0"/>
        <w:autoSpaceDN w:val="0"/>
        <w:adjustRightInd w:val="0"/>
        <w:spacing w:before="228" w:line="277" w:lineRule="exact"/>
        <w:ind w:left="1440" w:right="1257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(the “Notifying Party”) shall notify the other Parties when the Notifying Party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becomes aware of its inability to comply with the provisions of this Agreement for a reason other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than a Force Majeure event.  The Parties agree to cooperate with each other and provide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necessary information regarding such inability to comply, including the date, duration, reason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inability to comply, and corrective actions taken or planned to be taken with respect to such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inability to comply.  Notwithstanding the foregoing, notification, cooperation or information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provided under this Article shall not entitle the Party receiving such notification to allege a cause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 anticipatory breach of this 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4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Audit Rights.</w:t>
      </w:r>
    </w:p>
    <w:p>
      <w:pPr>
        <w:autoSpaceDE w:val="0"/>
        <w:autoSpaceDN w:val="0"/>
        <w:adjustRightInd w:val="0"/>
        <w:spacing w:before="227" w:line="275" w:lineRule="exact"/>
        <w:ind w:left="1440" w:right="1293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Subject to the requirements of confidentiality under Article 22 of this Agreement, each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shall have the right, during normal business hours, and upon prior reasonable notice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another Party, to audit at its own expense the other Party’s accounts and records pertaining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Party’s performance or satisfaction of its obligations under this Agreement.  Such audit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rights shall include audits of the other Party’s costs, calculation of invoiced amounts, and each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Party’s actions in an Emergency State.  Any audit authorized by this Article shall be performed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the offices where such accounts and records are maintained and shall be limited to those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portions of such accounts and records that relate to the Party’s performance and satisfaction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under this Agreement.  Each Party shall keep such accounts and records for a period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equivalent to the audit rights periods described in Article 25.4 of this Agreement.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9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67"/>
          <w:headerReference w:type="default" r:id="rId268"/>
          <w:footerReference w:type="even" r:id="rId269"/>
          <w:footerReference w:type="default" r:id="rId270"/>
          <w:headerReference w:type="first" r:id="rId271"/>
          <w:footerReference w:type="first" r:id="rId27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1" type="#_x0000_t75" style="width:30.2pt;height:9.35pt;margin-top:113.95pt;margin-left:112.05pt;mso-position-horizontal-relative:page;mso-position-vertical-relative:page;position:absolute;z-index:-251648000" o:allowincell="f">
            <v:imagedata r:id="rId119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2" type="#_x0000_t75" style="width:30.45pt;height:9.35pt;margin-top:210.7pt;margin-left:71.75pt;mso-position-horizontal-relative:page;mso-position-vertical-relative:page;position:absolute;z-index:-251595776" o:allowincell="f">
            <v:imagedata r:id="rId119" o:title=""/>
          </v:shape>
        </w:pict>
      </w:r>
      <w:bookmarkStart w:id="44" w:name="Pg45"/>
      <w:bookmarkEnd w:id="4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2472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16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Audit Rights Periods.</w:t>
      </w:r>
    </w:p>
    <w:p>
      <w:pPr>
        <w:autoSpaceDE w:val="0"/>
        <w:autoSpaceDN w:val="0"/>
        <w:adjustRightInd w:val="0"/>
        <w:spacing w:before="230" w:line="276" w:lineRule="exact"/>
        <w:ind w:left="297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Audit Rights Period for Construction-Related Accounts and Records.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" w:line="273" w:lineRule="exact"/>
        <w:ind w:left="1440" w:right="125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Accounts and records related to the design, engineering, procurement, and construction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Transmission Project and Network Upgrade Facilities shall be subject to audit for a period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twenty-four months following Connecting Transmission Owner’s issuance of a final invoice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accordance with Article 12.2 of this Agreement.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Audit Rights Period for All Other Accounts and Records. </w:t>
      </w:r>
    </w:p>
    <w:p>
      <w:pPr>
        <w:autoSpaceDE w:val="0"/>
        <w:autoSpaceDN w:val="0"/>
        <w:adjustRightInd w:val="0"/>
        <w:spacing w:before="264" w:line="276" w:lineRule="exact"/>
        <w:ind w:left="1440" w:right="1358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Accounts and records related to a Party’s performance or satisfaction of its obligations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this Agreement other than those described in Article 25.4.1 of this Agreement shall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subject to audit as follows: (i) for an audit relating to cost obligations, the applicable audit rights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period shall be twenty-four months after the auditing Party’s receipt of an invoice giving rise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cost obligations; and (ii) for an audit relating to all other obligations, the applicable audit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rights period shall be twenty-four months after the event for which the audit is sought. </w:t>
      </w:r>
    </w:p>
    <w:p>
      <w:pPr>
        <w:tabs>
          <w:tab w:val="left" w:pos="2520"/>
        </w:tabs>
        <w:autoSpaceDE w:val="0"/>
        <w:autoSpaceDN w:val="0"/>
        <w:adjustRightInd w:val="0"/>
        <w:spacing w:before="25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Audit Results.</w:t>
      </w:r>
    </w:p>
    <w:p>
      <w:pPr>
        <w:autoSpaceDE w:val="0"/>
        <w:autoSpaceDN w:val="0"/>
        <w:adjustRightInd w:val="0"/>
        <w:spacing w:before="239" w:line="270" w:lineRule="exact"/>
        <w:ind w:left="1440" w:right="1240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 audit by a Party determines that an overpayment or an underpayment has occurred, 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 of such overpayment or underpayment shall be given to the other Party together with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those records from the audit which support such determination. </w:t>
      </w:r>
    </w:p>
    <w:p>
      <w:pPr>
        <w:autoSpaceDE w:val="0"/>
        <w:autoSpaceDN w:val="0"/>
        <w:adjustRightInd w:val="0"/>
        <w:spacing w:before="246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26.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SUBCONTRACTORS </w:t>
      </w:r>
    </w:p>
    <w:p>
      <w:pPr>
        <w:tabs>
          <w:tab w:val="left" w:pos="2520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General.</w:t>
      </w:r>
    </w:p>
    <w:p>
      <w:pPr>
        <w:autoSpaceDE w:val="0"/>
        <w:autoSpaceDN w:val="0"/>
        <w:adjustRightInd w:val="0"/>
        <w:spacing w:before="232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Nothing in this Agreement shall prevent a Party from utilizing the services of any </w:t>
      </w:r>
    </w:p>
    <w:p>
      <w:pPr>
        <w:autoSpaceDE w:val="0"/>
        <w:autoSpaceDN w:val="0"/>
        <w:adjustRightInd w:val="0"/>
        <w:spacing w:before="7" w:line="273" w:lineRule="exact"/>
        <w:ind w:left="1440" w:right="13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subcontractor as it deems appropriate to perform its obligations under this Agreement; provided,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however, that each Party shall require its subcontractors to comply with all applicable terms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conditions of this Agreement in providing such services and each Party shall remain primarily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liable to the other Parties for the performance of such subcontractor. </w:t>
      </w:r>
    </w:p>
    <w:p>
      <w:pPr>
        <w:tabs>
          <w:tab w:val="left" w:pos="2520"/>
        </w:tabs>
        <w:autoSpaceDE w:val="0"/>
        <w:autoSpaceDN w:val="0"/>
        <w:adjustRightInd w:val="0"/>
        <w:spacing w:before="25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Responsibility of Principal.</w:t>
      </w:r>
    </w:p>
    <w:p>
      <w:pPr>
        <w:autoSpaceDE w:val="0"/>
        <w:autoSpaceDN w:val="0"/>
        <w:adjustRightInd w:val="0"/>
        <w:spacing w:before="216" w:line="277" w:lineRule="exact"/>
        <w:ind w:left="1440" w:right="1290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creation of any subcontract relationship shall not relieve the hiring Party of any of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under this Agreement.  The hiring Party shall be fully responsible to the other Parties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the acts or omissions of any subcontractor the hiring Party hires as if no subcontract had been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made; provided, however, that in no event shall the NYISO or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liable for the actions or inactions of the Transmission Developer or its subcontractors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respect to obligations of the Transmission Developer under Article 5 of this Agreement. 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obligation imposed by this Agreement upon the hiring Party shall be equally binding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upon, and shall be construed as having application to, any subcontractor of such Party.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56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73"/>
          <w:headerReference w:type="default" r:id="rId274"/>
          <w:footerReference w:type="even" r:id="rId275"/>
          <w:footerReference w:type="default" r:id="rId276"/>
          <w:headerReference w:type="first" r:id="rId277"/>
          <w:footerReference w:type="first" r:id="rId27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5" w:name="Pg46"/>
      <w:bookmarkEnd w:id="4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2472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16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Limitation by Insurance.</w:t>
      </w:r>
    </w:p>
    <w:p>
      <w:pPr>
        <w:autoSpaceDE w:val="0"/>
        <w:autoSpaceDN w:val="0"/>
        <w:adjustRightInd w:val="0"/>
        <w:spacing w:before="221" w:line="280" w:lineRule="exact"/>
        <w:ind w:left="1440" w:right="1449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obligations under this Article 26 will not be limited in any way by any limitation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subcontractor’s insurance.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27.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DISPUTES 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Submission.</w:t>
      </w:r>
    </w:p>
    <w:p>
      <w:pPr>
        <w:autoSpaceDE w:val="0"/>
        <w:autoSpaceDN w:val="0"/>
        <w:adjustRightInd w:val="0"/>
        <w:spacing w:before="220" w:line="276" w:lineRule="exact"/>
        <w:ind w:left="1440" w:right="1282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event any Party has a dispute, or asserts a claim, that arises out of or in 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this Agreement or its performance (a “Dispute”), such Party shall provide the other Parties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written notice of the Dispute (“Notice of Dispute”).  Such Dispute shall be referred to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designated senior representative of each Party for resolution on an informal basis as promptly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practicable after receipt of the Notice of Dispute by the other Parties.  In the event the designated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representatives are unable to resolve the Dispute through unassisted or assisted negotiations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within thirty (30) Calendar Days of the other Parties’ receipt of the Notice of Dispute,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Dispute may, upon mutual agreement of the Parties, be submitted to arbitration and resolved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the arbitration procedures set forth below.  In the event the Parties do not agree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submit such Dispute to arbitration, each Party may exercise whatever rights and remedies it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may have in equity or at law consistent with the terms of this 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6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External Arbitration Procedures.</w:t>
      </w:r>
    </w:p>
    <w:p>
      <w:pPr>
        <w:autoSpaceDE w:val="0"/>
        <w:autoSpaceDN w:val="0"/>
        <w:adjustRightInd w:val="0"/>
        <w:spacing w:before="225" w:line="280" w:lineRule="exact"/>
        <w:ind w:left="1440" w:right="1378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arbitration initiated under this Agreement shall be conducted before a single neutral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arbitrator appointed by the Parties.  If the Parties fail to agree upon a single arbitrator within ten </w:t>
      </w:r>
    </w:p>
    <w:p>
      <w:pPr>
        <w:autoSpaceDE w:val="0"/>
        <w:autoSpaceDN w:val="0"/>
        <w:adjustRightInd w:val="0"/>
        <w:spacing w:before="0" w:line="277" w:lineRule="exact"/>
        <w:ind w:left="1440" w:right="126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(10) Calendar Days of the submission of the Dispute to arbitration, each Party shall choose one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arbitrator who shall sit on a three-member arbitration panel.  In each case, the arbitrator(s)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knowledgeable in electric utility matters, including electric transmission and bulk power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issues, and shall not have any current or past substantial business or financial relationships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party to the arbitration (except prior arbitration).  The arbitrator(s) shall provide each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 an opportunity to be heard and, except as otherwise provided herein, shall conduct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arbitration in accordance with the Commercial Arbitration Rules of the American Arbitration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Association (“Arbitration Rules”) and any applicable FERC regulations or RTO rules; provided,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however, in the event of a conflict between the Arbitration Rules and the terms of this Article 27,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terms of this Article 27 shall prevail. </w:t>
      </w:r>
    </w:p>
    <w:p>
      <w:pPr>
        <w:tabs>
          <w:tab w:val="left" w:pos="2520"/>
        </w:tabs>
        <w:autoSpaceDE w:val="0"/>
        <w:autoSpaceDN w:val="0"/>
        <w:adjustRightInd w:val="0"/>
        <w:spacing w:before="22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Arbitration Decisions.</w:t>
      </w:r>
    </w:p>
    <w:p>
      <w:pPr>
        <w:autoSpaceDE w:val="0"/>
        <w:autoSpaceDN w:val="0"/>
        <w:adjustRightInd w:val="0"/>
        <w:spacing w:before="222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Unless otherwise agreed by the Parties, the arbitrator(s) shall render a decision within </w:t>
      </w:r>
    </w:p>
    <w:p>
      <w:pPr>
        <w:autoSpaceDE w:val="0"/>
        <w:autoSpaceDN w:val="0"/>
        <w:adjustRightInd w:val="0"/>
        <w:spacing w:before="4" w:line="277" w:lineRule="exact"/>
        <w:ind w:left="1440" w:right="130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ninety (90) Calendar Days of appointment and shall notify the Parties in writing of such decision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the reasons therefor.  The arbitrator(s) shall be authorized only to interpret and apply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provisions of this Agreement and shall have no power to modify or change any provision of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in any manner.  The decision of the arbitrator(s) shall be final and binding upon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Parties, and judgment on the award may be entered in any court having jurisdiction. 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decision of the arbitrator(s) may be appealed solely on the grounds that the conduct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arbitrator(s), or the decision itself, violated the standards set forth in the Federal Arbitration Act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the Administrative Dispute Resolution Act.  The final decision of the arbitrator must also be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79"/>
          <w:headerReference w:type="default" r:id="rId280"/>
          <w:footerReference w:type="even" r:id="rId281"/>
          <w:footerReference w:type="default" r:id="rId282"/>
          <w:headerReference w:type="first" r:id="rId283"/>
          <w:footerReference w:type="first" r:id="rId28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3" type="#_x0000_t75" style="width:30.2pt;height:9.35pt;margin-top:365.5pt;margin-left:107.75pt;mso-position-horizontal-relative:page;mso-position-vertical-relative:page;position:absolute;z-index:-251561984" o:allowincell="f">
            <v:imagedata r:id="rId119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4" type="#_x0000_t75" style="width:30.45pt;height:9.35pt;margin-top:503.5pt;margin-left:107.75pt;mso-position-horizontal-relative:page;mso-position-vertical-relative:page;position:absolute;z-index:-251534336" o:allowincell="f">
            <v:imagedata r:id="rId119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5" type="#_x0000_t75" style="width:30.45pt;height:9.35pt;margin-top:627.8pt;margin-left:107.75pt;mso-position-horizontal-relative:page;mso-position-vertical-relative:page;position:absolute;z-index:-251507712" o:allowincell="f">
            <v:imagedata r:id="rId119" o:title=""/>
          </v:shape>
        </w:pict>
      </w:r>
      <w:bookmarkStart w:id="46" w:name="Pg47"/>
      <w:bookmarkEnd w:id="4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2472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1" w:line="280" w:lineRule="exact"/>
        <w:ind w:left="1440" w:right="254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filed with FERC if it affects jurisdictional rates, terms and conditions of service,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Project, or the Network Upgrade Facilities. </w:t>
      </w:r>
    </w:p>
    <w:p>
      <w:pPr>
        <w:tabs>
          <w:tab w:val="left" w:pos="2520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Costs.</w:t>
      </w:r>
    </w:p>
    <w:p>
      <w:pPr>
        <w:autoSpaceDE w:val="0"/>
        <w:autoSpaceDN w:val="0"/>
        <w:adjustRightInd w:val="0"/>
        <w:spacing w:before="235" w:line="273" w:lineRule="exact"/>
        <w:ind w:left="1440" w:right="1378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be responsible for its own costs incurred during the arbitration process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for the following costs, if applicable: (1) the cost of the arbitrator chosen by the Party to sit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the three member panel; or (2) one-third the cost of the single arbitrator jointly chosen by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Parties. </w:t>
      </w:r>
    </w:p>
    <w:p>
      <w:pPr>
        <w:tabs>
          <w:tab w:val="left" w:pos="2520"/>
        </w:tabs>
        <w:autoSpaceDE w:val="0"/>
        <w:autoSpaceDN w:val="0"/>
        <w:adjustRightInd w:val="0"/>
        <w:spacing w:before="25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Termination.</w:t>
      </w:r>
    </w:p>
    <w:p>
      <w:pPr>
        <w:autoSpaceDE w:val="0"/>
        <w:autoSpaceDN w:val="0"/>
        <w:adjustRightInd w:val="0"/>
        <w:spacing w:before="23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the provisions of this Article 27, any Party may terminate this </w:t>
      </w:r>
    </w:p>
    <w:p>
      <w:pPr>
        <w:autoSpaceDE w:val="0"/>
        <w:autoSpaceDN w:val="0"/>
        <w:adjustRightInd w:val="0"/>
        <w:spacing w:before="0" w:line="280" w:lineRule="exact"/>
        <w:ind w:left="1440" w:right="1344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in accordance with its provisions or pursuant to an action at law or equity.  The issue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whether such a termination is proper shall not be considered a Dispute hereunder. </w:t>
      </w:r>
    </w:p>
    <w:p>
      <w:pPr>
        <w:autoSpaceDE w:val="0"/>
        <w:autoSpaceDN w:val="0"/>
        <w:adjustRightInd w:val="0"/>
        <w:spacing w:before="22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28.</w:t>
      </w:r>
      <w:r>
        <w:rPr>
          <w:rFonts w:ascii="Arial Bold" w:hAnsi="Arial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REPRESENTATIONS, WARRANTIES AND COVENANTS </w:t>
      </w:r>
    </w:p>
    <w:p>
      <w:pPr>
        <w:tabs>
          <w:tab w:val="left" w:pos="2520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General.</w:t>
      </w:r>
    </w:p>
    <w:p>
      <w:pPr>
        <w:autoSpaceDE w:val="0"/>
        <w:autoSpaceDN w:val="0"/>
        <w:adjustRightInd w:val="0"/>
        <w:spacing w:before="232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makes the following representations, warranties and covenants: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36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Good Standing. </w:t>
      </w:r>
    </w:p>
    <w:p>
      <w:pPr>
        <w:autoSpaceDE w:val="0"/>
        <w:autoSpaceDN w:val="0"/>
        <w:adjustRightInd w:val="0"/>
        <w:spacing w:before="264" w:line="276" w:lineRule="exact"/>
        <w:ind w:left="1440" w:right="1288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Party is duly organized, validly existing and in good standing under the laws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in which it is organized, formed, or incorporated, as applicable; that it is qualified to do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business in the state or states in which the Transmission Project and Network Upgrade Facilities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owned by such Party, as applicable, are located; and that it has the corporate power and authority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own its properties, to carry on its business as now being conducted and to enter into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and carry out the transactions contemplated hereby and perform and carry out 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covenants and obligations on its part to be performed under and pursuant to this Agreement.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36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Authority. </w:t>
      </w:r>
    </w:p>
    <w:p>
      <w:pPr>
        <w:autoSpaceDE w:val="0"/>
        <w:autoSpaceDN w:val="0"/>
        <w:adjustRightInd w:val="0"/>
        <w:spacing w:before="264" w:line="276" w:lineRule="exact"/>
        <w:ind w:left="1440" w:right="1319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Party has the right, power and authority to enter into this Agreement, to become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hereto and to perform its obligations hereunder.  This Agreement is a legal, valid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binding obligation of such Party, enforceable against such Party in accordance with its terms,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as the enforceability thereof may be limited by applicable bankruptcy, insolvency,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reorganization or other similar laws affecting creditors’ rights generally and by general equitable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principles (regardless of whether enforceability is sought in a proceeding in equity or at law).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36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 Conflict. </w:t>
      </w:r>
    </w:p>
    <w:p>
      <w:pPr>
        <w:autoSpaceDE w:val="0"/>
        <w:autoSpaceDN w:val="0"/>
        <w:adjustRightInd w:val="0"/>
        <w:spacing w:before="267" w:line="273" w:lineRule="exact"/>
        <w:ind w:left="1440" w:right="1377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execution, delivery and performance of this Agreement does not violate or conflict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organizational or formation documents, or bylaws or operating agreement, of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Party, or any judgment, license, permit, order, material agreement or instrument applicable to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binding upon such Party or any of its assets.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9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85"/>
          <w:headerReference w:type="default" r:id="rId286"/>
          <w:footerReference w:type="even" r:id="rId287"/>
          <w:footerReference w:type="default" r:id="rId288"/>
          <w:headerReference w:type="first" r:id="rId289"/>
          <w:footerReference w:type="first" r:id="rId29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6" type="#_x0000_t75" style="width:30.45pt;height:9.35pt;margin-top:88.3pt;margin-left:107.75pt;mso-position-horizontal-relative:page;mso-position-vertical-relative:page;position:absolute;z-index:-251651072" o:allowincell="f">
            <v:imagedata r:id="rId119" o:title=""/>
          </v:shape>
        </w:pict>
      </w:r>
      <w:bookmarkStart w:id="47" w:name="Pg48"/>
      <w:bookmarkEnd w:id="4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2472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2" w:line="276" w:lineRule="exact"/>
        <w:ind w:left="36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Consent and Approval.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39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Party has sought or obtained, or, in accordance with this Agreement will seek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obtain, each consent, approval, authorization, order, or acceptance by any Governmental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in connection with the execution, delivery and performance of this Agreement, and it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will provide to any Governmental Authority notice of any actions under this Agreement that are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required by Applicable Laws and Regulations.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29.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MISCELLANEOUS </w:t>
      </w:r>
    </w:p>
    <w:p>
      <w:pPr>
        <w:tabs>
          <w:tab w:val="left" w:pos="2520"/>
        </w:tabs>
        <w:autoSpaceDE w:val="0"/>
        <w:autoSpaceDN w:val="0"/>
        <w:adjustRightInd w:val="0"/>
        <w:spacing w:before="24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Binding Effect.</w:t>
      </w:r>
    </w:p>
    <w:p>
      <w:pPr>
        <w:autoSpaceDE w:val="0"/>
        <w:autoSpaceDN w:val="0"/>
        <w:adjustRightInd w:val="0"/>
        <w:spacing w:before="219" w:line="280" w:lineRule="exact"/>
        <w:ind w:left="1440" w:right="1650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and the rights and obligations hereof, shall be binding upon and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inure to the benefit of the successors and permitted assigns of the Parties hereto. </w:t>
      </w:r>
    </w:p>
    <w:p>
      <w:pPr>
        <w:tabs>
          <w:tab w:val="left" w:pos="2520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Conflicts.</w:t>
      </w:r>
    </w:p>
    <w:p>
      <w:pPr>
        <w:autoSpaceDE w:val="0"/>
        <w:autoSpaceDN w:val="0"/>
        <w:adjustRightInd w:val="0"/>
        <w:spacing w:before="235" w:line="273" w:lineRule="exact"/>
        <w:ind w:left="1440" w:right="1612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there is a discrepancy or conflict between or among the terms and conditions of this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cover agreement and the Appendices hereto, the terms and conditions of this cover agreement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given precedence over the Appendices, except as otherwise expressly agreed to in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writing by the Parties. </w:t>
      </w:r>
    </w:p>
    <w:p>
      <w:pPr>
        <w:tabs>
          <w:tab w:val="left" w:pos="2520"/>
        </w:tabs>
        <w:autoSpaceDE w:val="0"/>
        <w:autoSpaceDN w:val="0"/>
        <w:adjustRightInd w:val="0"/>
        <w:spacing w:before="25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Rules of Interpretation.</w:t>
      </w:r>
    </w:p>
    <w:p>
      <w:pPr>
        <w:autoSpaceDE w:val="0"/>
        <w:autoSpaceDN w:val="0"/>
        <w:adjustRightInd w:val="0"/>
        <w:spacing w:before="23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Agreement, unless a clear contrary intention appears, shall be construed and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interpreted as follows: (1) the singular number includes the plural number and vice versa; (2) </w:t>
      </w:r>
    </w:p>
    <w:p>
      <w:pPr>
        <w:autoSpaceDE w:val="0"/>
        <w:autoSpaceDN w:val="0"/>
        <w:adjustRightInd w:val="0"/>
        <w:spacing w:before="8" w:line="276" w:lineRule="exact"/>
        <w:ind w:left="1440" w:right="124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reference to any person includes such person’s successors and assigns but, in the case of a Party,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only if such successors and assigns are permitted by this Agreement, and reference to a person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particular capacity excludes such person in any other capacity or individually; (3) reference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agreement (including this Agreement), document, instrument or tariff means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document, instrument, or tariff as amended or modified and in effect from time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 in accordance with the terms thereof and, if applicable, the terms hereof; (4) reference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Applicable Laws and Regulations means such Applicable Laws and Regulations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amended, modified, codified, or reenacted, in whole or in part, and in effect from time to time,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including, if applicable, rules and regulations promulgated thereunder; (5) unless expressly stated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otherwise, reference to any Article, Section or Appendix means such Article of this Agreement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such Appendix to this Agreement, or such Section to the Transmission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Procedures or such Appendix to the Transmission Interconnection Procedures, as the case may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be; (6) “hereunder”, “hereof’, “herein”, “hereto” and words of similar import shall be deemed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references to this Agreement as a whole and not to any particular Article or other provision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hereof or thereof; (7) “including” (and with correlative meaning “include”) means including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without limiting the generality of any description preceding such term; and (8) relative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determination of any period of time, “from” means “from and including”, “to” means “to but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excluding” and “through” means “through and including”.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6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91"/>
          <w:headerReference w:type="default" r:id="rId292"/>
          <w:footerReference w:type="even" r:id="rId293"/>
          <w:footerReference w:type="default" r:id="rId294"/>
          <w:headerReference w:type="first" r:id="rId295"/>
          <w:footerReference w:type="first" r:id="rId29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8" w:name="Pg49"/>
      <w:bookmarkEnd w:id="4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2472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16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Compliance.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perform its obligations under this Agreement in accordance with </w:t>
      </w:r>
    </w:p>
    <w:p>
      <w:pPr>
        <w:autoSpaceDE w:val="0"/>
        <w:autoSpaceDN w:val="0"/>
        <w:adjustRightInd w:val="0"/>
        <w:spacing w:before="4" w:line="276" w:lineRule="exact"/>
        <w:ind w:left="1440" w:right="124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Laws and Regulations, Applicable Reliability Standards, the ISO OATT and Good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Utility Practice.  To the extent a Party is required or prevented or limited in taking any action by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regulations and standards, such Party shall not be deemed to be in Breach of this Agreement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its compliance therewith.  When any Party becomes aware of such a situation, it shall notify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other Parties promptly so that the Parties can discuss the amendment to this Agreement that 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appropriate under the circumstances. </w:t>
      </w:r>
    </w:p>
    <w:p>
      <w:pPr>
        <w:tabs>
          <w:tab w:val="left" w:pos="252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Joint and Several Obligations.</w:t>
      </w:r>
    </w:p>
    <w:p>
      <w:pPr>
        <w:autoSpaceDE w:val="0"/>
        <w:autoSpaceDN w:val="0"/>
        <w:adjustRightInd w:val="0"/>
        <w:spacing w:before="213" w:line="280" w:lineRule="exact"/>
        <w:ind w:left="1440" w:right="1617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as otherwise stated herein, the obligations of NYISO, Transmission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Connecting Transmission Owner are several, and are neither joint nor joint and several. </w:t>
      </w:r>
    </w:p>
    <w:p>
      <w:pPr>
        <w:tabs>
          <w:tab w:val="left" w:pos="2520"/>
        </w:tabs>
        <w:autoSpaceDE w:val="0"/>
        <w:autoSpaceDN w:val="0"/>
        <w:adjustRightInd w:val="0"/>
        <w:spacing w:before="25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Entire Agreement.</w:t>
      </w:r>
    </w:p>
    <w:p>
      <w:pPr>
        <w:autoSpaceDE w:val="0"/>
        <w:autoSpaceDN w:val="0"/>
        <w:adjustRightInd w:val="0"/>
        <w:spacing w:before="230" w:line="276" w:lineRule="exact"/>
        <w:ind w:left="1440" w:right="1278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Agreement, including all Appendices and Schedules attached hereto, constitutes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entire agreement between the Parties with reference to the subject matter hereof, and supersedes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 prior and contemporaneous understandings or agreements, oral or written, between the Parties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respect to the subject matter of this Agreement.  There are no other agreements,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representations, warranties, or covenants which constitute any part of the consideration for,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condition to, either Party’s compliance with its obligations under this 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29.7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Third Party Beneficiaries.</w:t>
      </w:r>
    </w:p>
    <w:p>
      <w:pPr>
        <w:autoSpaceDE w:val="0"/>
        <w:autoSpaceDN w:val="0"/>
        <w:adjustRightInd w:val="0"/>
        <w:spacing w:before="213" w:line="280" w:lineRule="exact"/>
        <w:ind w:left="1440" w:right="1244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is not intended to and does not create rights, remedies, or benefits of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character whatsoever in favor of any persons, corporations, associations, or entities other than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Parties, and the obligations herein assumed are solely for the use and benefit of the Parties, their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successors in interest and permitted their assigns. </w:t>
      </w:r>
    </w:p>
    <w:p>
      <w:pPr>
        <w:tabs>
          <w:tab w:val="left" w:pos="2520"/>
        </w:tabs>
        <w:autoSpaceDE w:val="0"/>
        <w:autoSpaceDN w:val="0"/>
        <w:adjustRightInd w:val="0"/>
        <w:spacing w:before="25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29.8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Waiver.</w:t>
      </w:r>
    </w:p>
    <w:p>
      <w:pPr>
        <w:autoSpaceDE w:val="0"/>
        <w:autoSpaceDN w:val="0"/>
        <w:adjustRightInd w:val="0"/>
        <w:spacing w:before="23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failure of a Party to this Agreement to insist, on any occasion, upon strict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performance of any provision of this Agreement will not be considered a waiver of any </w:t>
      </w:r>
    </w:p>
    <w:p>
      <w:pPr>
        <w:autoSpaceDE w:val="0"/>
        <w:autoSpaceDN w:val="0"/>
        <w:adjustRightInd w:val="0"/>
        <w:spacing w:before="7" w:line="277" w:lineRule="exact"/>
        <w:ind w:left="1440" w:right="147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obligation, right, or duty of, or imposed upon, such Party.  Any waiver at any time by either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of its rights with respect to this Agreement shall not be deemed a continuing waiver or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waiver with respect to any other failure to comply with any other obligation, right, duty of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Agreement.  Termination or Default of this Agreement for any reason by the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not constitute a waiver of the Transmission Developer’s legal rights to obtain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Capacity Resource Interconnection Service and Energy Resource Interconnection Service from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 and Connecting Transmission Owner in accordance with the provisions of the 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OATT.  Any waiver of this Agreement shall, if requested, be provided in writing.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97"/>
          <w:headerReference w:type="default" r:id="rId298"/>
          <w:footerReference w:type="even" r:id="rId299"/>
          <w:footerReference w:type="default" r:id="rId300"/>
          <w:headerReference w:type="first" r:id="rId301"/>
          <w:footerReference w:type="first" r:id="rId30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9" w:name="Pg50"/>
      <w:bookmarkEnd w:id="4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2472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16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29.9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Headings.</w:t>
      </w:r>
    </w:p>
    <w:p>
      <w:pPr>
        <w:autoSpaceDE w:val="0"/>
        <w:autoSpaceDN w:val="0"/>
        <w:adjustRightInd w:val="0"/>
        <w:spacing w:before="221" w:line="280" w:lineRule="exact"/>
        <w:ind w:left="1440" w:right="1305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descriptive headings of the various Articles of this Agreement have been inserted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convenience of reference only and are of no significance in the interpretation or construction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this 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29.10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Multiple Counterparts.</w:t>
      </w:r>
    </w:p>
    <w:p>
      <w:pPr>
        <w:autoSpaceDE w:val="0"/>
        <w:autoSpaceDN w:val="0"/>
        <w:adjustRightInd w:val="0"/>
        <w:spacing w:before="217" w:line="280" w:lineRule="exact"/>
        <w:ind w:left="1440" w:right="1445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may be executed in two or more counterparts, each of which is deemed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 original but all constitute one and the same instrument. </w:t>
      </w:r>
    </w:p>
    <w:p>
      <w:pPr>
        <w:tabs>
          <w:tab w:val="left" w:pos="2520"/>
        </w:tabs>
        <w:autoSpaceDE w:val="0"/>
        <w:autoSpaceDN w:val="0"/>
        <w:adjustRightInd w:val="0"/>
        <w:spacing w:before="25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Amendment.</w:t>
      </w:r>
    </w:p>
    <w:p>
      <w:pPr>
        <w:autoSpaceDE w:val="0"/>
        <w:autoSpaceDN w:val="0"/>
        <w:adjustRightInd w:val="0"/>
        <w:spacing w:before="248" w:line="260" w:lineRule="exact"/>
        <w:ind w:left="1440" w:right="1657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may by mutual agreement amend this Agreement, by a written instrument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duly executed by all three of the Parties. </w:t>
      </w:r>
    </w:p>
    <w:p>
      <w:pPr>
        <w:tabs>
          <w:tab w:val="left" w:pos="2520"/>
        </w:tabs>
        <w:autoSpaceDE w:val="0"/>
        <w:autoSpaceDN w:val="0"/>
        <w:adjustRightInd w:val="0"/>
        <w:spacing w:before="26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Modification by the Parties.</w:t>
      </w:r>
    </w:p>
    <w:p>
      <w:pPr>
        <w:autoSpaceDE w:val="0"/>
        <w:autoSpaceDN w:val="0"/>
        <w:adjustRightInd w:val="0"/>
        <w:spacing w:before="221" w:line="280" w:lineRule="exact"/>
        <w:ind w:left="1440" w:right="1346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may by mutual agreement amend the Appendices to this Agreement, by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written instrument duly executed by all three of the Parties.  Such an amendment shall become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effective and a part of this Agreement upon satisfaction of all Applicable Laws and Regulations. 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Reservation of Rights.</w:t>
      </w:r>
    </w:p>
    <w:p>
      <w:pPr>
        <w:autoSpaceDE w:val="0"/>
        <w:autoSpaceDN w:val="0"/>
        <w:adjustRightInd w:val="0"/>
        <w:spacing w:before="220" w:line="276" w:lineRule="exact"/>
        <w:ind w:left="1440" w:right="1268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and Connecting Transmission Owner shall have the right to make unilateral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filings with FERC to modify this Agreement with respect to any rates, terms and conditions,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charges, classifications of service, rule or regulation under section 205 or any other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provision of the Federal Power Act and FERC’s rules and regulations thereunder,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shall have the right to make a unilateral filing with FERC to modify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pursuant to section 206 or any other applicable provision of the Federal Power Act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FERC’s rules and regulations thereunder; provided that each Party shall have the right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protest any such filing by another Party and to participate fully in any proceeding before FERC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which such modifications may be considered.  Nothing in this Agreement shall limit the rights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Parties or of FERC under sections 205 or 206 of the Federal Power Act and FERC’s rules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regulations thereunder, except to the extent that the Parties otherwise mutually agree as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provided herein. </w:t>
      </w:r>
    </w:p>
    <w:p>
      <w:pPr>
        <w:tabs>
          <w:tab w:val="left" w:pos="2520"/>
        </w:tabs>
        <w:autoSpaceDE w:val="0"/>
        <w:autoSpaceDN w:val="0"/>
        <w:adjustRightInd w:val="0"/>
        <w:spacing w:before="25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Partnership.</w:t>
      </w:r>
    </w:p>
    <w:p>
      <w:pPr>
        <w:autoSpaceDE w:val="0"/>
        <w:autoSpaceDN w:val="0"/>
        <w:adjustRightInd w:val="0"/>
        <w:spacing w:before="23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shall not be interpreted or construed to create an association, joint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venture, agency relationship, or partnership among the Parties or to impose any partnership </w:t>
      </w: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 or partnership liability upon any Party.  No Party shall have any right, power or </w:t>
      </w:r>
    </w:p>
    <w:p>
      <w:pPr>
        <w:autoSpaceDE w:val="0"/>
        <w:autoSpaceDN w:val="0"/>
        <w:adjustRightInd w:val="0"/>
        <w:spacing w:before="1" w:line="280" w:lineRule="exact"/>
        <w:ind w:left="1440" w:right="137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to enter into any agreement or undertaking for, or act on behalf of, or to act as or be an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agent or representative of, or to otherwise bind, any other Party.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4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03"/>
          <w:headerReference w:type="default" r:id="rId304"/>
          <w:footerReference w:type="even" r:id="rId305"/>
          <w:footerReference w:type="default" r:id="rId306"/>
          <w:headerReference w:type="first" r:id="rId307"/>
          <w:footerReference w:type="first" r:id="rId30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0" w:name="Pg51"/>
      <w:bookmarkEnd w:id="5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2472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16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Other Transmission Rights.</w:t>
      </w:r>
    </w:p>
    <w:p>
      <w:pPr>
        <w:autoSpaceDE w:val="0"/>
        <w:autoSpaceDN w:val="0"/>
        <w:adjustRightInd w:val="0"/>
        <w:spacing w:before="224" w:line="276" w:lineRule="exact"/>
        <w:ind w:left="1440" w:right="1255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any other provision of this Agreement, nothing herein shall be construed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relinquishing or foreclosing any rights, including but not limited to firm transmission rights,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capacity rights, or transmission congestion rights that the Transmission Developer shall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entitled to, now or in the future under any other agreement or tariff as a result of, or otherwise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associated with, the transmission capacity, if any, created by the Transmission Project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Network Upgrade Facilities.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09"/>
          <w:headerReference w:type="default" r:id="rId310"/>
          <w:footerReference w:type="even" r:id="rId311"/>
          <w:footerReference w:type="default" r:id="rId312"/>
          <w:headerReference w:type="first" r:id="rId313"/>
          <w:footerReference w:type="first" r:id="rId31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1" w:name="Pg52"/>
      <w:bookmarkEnd w:id="5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2472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1" w:line="280" w:lineRule="exact"/>
        <w:ind w:left="1440" w:right="1643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 WITNESS WHEREOF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the Parties have executed this Agreement in duplicate originals,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of which shall constitute and be an original effective Agreement between the Parties.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By: </w:t>
      </w:r>
    </w:p>
    <w:p>
      <w:pPr>
        <w:autoSpaceDE w:val="0"/>
        <w:autoSpaceDN w:val="0"/>
        <w:adjustRightInd w:val="0"/>
        <w:spacing w:before="66" w:line="540" w:lineRule="exact"/>
        <w:ind w:left="1440" w:right="6666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Name: ___________________________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Title: </w:t>
      </w:r>
    </w:p>
    <w:p>
      <w:pPr>
        <w:autoSpaceDE w:val="0"/>
        <w:autoSpaceDN w:val="0"/>
        <w:adjustRightInd w:val="0"/>
        <w:spacing w:before="239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Date: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2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Niagara Mohawk Power Corporation d/b/a National Grid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By: </w:t>
      </w:r>
    </w:p>
    <w:p>
      <w:pPr>
        <w:autoSpaceDE w:val="0"/>
        <w:autoSpaceDN w:val="0"/>
        <w:adjustRightInd w:val="0"/>
        <w:spacing w:before="30" w:line="560" w:lineRule="exact"/>
        <w:ind w:left="1440" w:right="6306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Name: ______________________________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Title: </w:t>
      </w:r>
    </w:p>
    <w:p>
      <w:pPr>
        <w:autoSpaceDE w:val="0"/>
        <w:autoSpaceDN w:val="0"/>
        <w:adjustRightInd w:val="0"/>
        <w:spacing w:before="23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Date: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2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H.Q. Energy Services (U.S.) Inc.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By: </w:t>
      </w:r>
    </w:p>
    <w:p>
      <w:pPr>
        <w:autoSpaceDE w:val="0"/>
        <w:autoSpaceDN w:val="0"/>
        <w:adjustRightInd w:val="0"/>
        <w:spacing w:before="50" w:line="560" w:lineRule="exact"/>
        <w:ind w:left="1440" w:right="6666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Name: ___________________________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Title: </w:t>
      </w:r>
    </w:p>
    <w:p>
      <w:pPr>
        <w:autoSpaceDE w:val="0"/>
        <w:autoSpaceDN w:val="0"/>
        <w:adjustRightInd w:val="0"/>
        <w:spacing w:before="21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Date: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47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7" style="width:177.6pt;height:1pt;margin-top:152.85pt;margin-left:92.4pt;mso-position-horizontal-relative:page;mso-position-vertical-relative:page;position:absolute;z-index:-251624448" coordsize="3552,20" o:allowincell="f" path="m,20hhl3552,20hhl355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8" style="width:169pt;height:1pt;margin-top:208.05pt;margin-left:101pt;mso-position-horizontal-relative:page;mso-position-vertical-relative:page;position:absolute;z-index:-251598848" coordsize="3380,20" o:allowincell="f" path="m,20hhl3380,20hhl338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9" style="width:169pt;height:1pt;margin-top:235.65pt;margin-left:101pt;mso-position-horizontal-relative:page;mso-position-vertical-relative:page;position:absolute;z-index:-251584512" coordsize="3380,20" o:allowincell="f" path="m,20hhl3380,20hhl338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0" style="width:195.6pt;height:1pt;margin-top:318.45pt;margin-left:92.4pt;mso-position-horizontal-relative:page;mso-position-vertical-relative:page;position:absolute;z-index:-251539456" coordsize="3912,20" o:allowincell="f" path="m,20hhl3912,20hhl391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1" style="width:187pt;height:1pt;margin-top:373.65pt;margin-left:101pt;mso-position-horizontal-relative:page;mso-position-vertical-relative:page;position:absolute;z-index:-251535360" coordsize="3740,20" o:allowincell="f" path="m,20hhl3740,20hhl374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2" style="width:187pt;height:1pt;margin-top:401.25pt;margin-left:101pt;mso-position-horizontal-relative:page;mso-position-vertical-relative:page;position:absolute;z-index:-251517952" coordsize="3740,20" o:allowincell="f" path="m,20hhl3740,20hhl374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3" style="width:174.75pt;height:1pt;margin-top:484.05pt;margin-left:95.25pt;mso-position-horizontal-relative:page;mso-position-vertical-relative:page;position:absolute;z-index:-251504640" coordsize="3495,20" o:allowincell="f" path="m,20hhl3495,20hhl349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4" style="width:166.1pt;height:1pt;margin-top:539.25pt;margin-left:103.9pt;mso-position-horizontal-relative:page;mso-position-vertical-relative:page;position:absolute;z-index:-251487232" coordsize="3322,20" o:allowincell="f" path="m,20hhl3322,20hhl332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5" style="width:166.1pt;height:1pt;margin-top:566.85pt;margin-left:103.9pt;mso-position-horizontal-relative:page;mso-position-vertical-relative:page;position:absolute;z-index:-251481088" coordsize="3322,20" o:allowincell="f" path="m,20hhl3322,20hhl3322,hhl,hhl,2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15"/>
          <w:headerReference w:type="default" r:id="rId316"/>
          <w:footerReference w:type="even" r:id="rId317"/>
          <w:footerReference w:type="default" r:id="rId318"/>
          <w:headerReference w:type="first" r:id="rId319"/>
          <w:footerReference w:type="first" r:id="rId32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2" w:name="Pg53"/>
      <w:bookmarkEnd w:id="52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SERVICE AGREEMENT NO. 2472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 w:firstLine="3912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APPENDICES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A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Project and Network Upgrade Facilities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B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Milestones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C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Details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D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Security Arrangements Details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E-1 </w:t>
      </w:r>
    </w:p>
    <w:p>
      <w:pPr>
        <w:autoSpaceDE w:val="0"/>
        <w:autoSpaceDN w:val="0"/>
        <w:adjustRightInd w:val="0"/>
        <w:spacing w:before="1" w:line="25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Initial Synchronization Date </w:t>
      </w:r>
    </w:p>
    <w:p>
      <w:pPr>
        <w:autoSpaceDE w:val="0"/>
        <w:autoSpaceDN w:val="0"/>
        <w:adjustRightInd w:val="0"/>
        <w:spacing w:before="24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E-2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In-Service Date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F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Addresses for Delivery of Notices and Billings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21"/>
          <w:headerReference w:type="default" r:id="rId322"/>
          <w:footerReference w:type="even" r:id="rId323"/>
          <w:footerReference w:type="default" r:id="rId324"/>
          <w:headerReference w:type="first" r:id="rId325"/>
          <w:footerReference w:type="first" r:id="rId32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3" w:name="Pg54"/>
      <w:bookmarkEnd w:id="53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SERVICE AGREEMENT NO. 2472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 w:firstLine="39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APPENDIX A</w:t>
      </w:r>
    </w:p>
    <w:p>
      <w:pPr>
        <w:autoSpaceDE w:val="0"/>
        <w:autoSpaceDN w:val="0"/>
        <w:adjustRightInd w:val="0"/>
        <w:spacing w:before="224" w:line="276" w:lineRule="exact"/>
        <w:ind w:left="229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PROJECT AND NETWORK UPGRADE FACILITIES </w:t>
      </w:r>
    </w:p>
    <w:p>
      <w:pPr>
        <w:tabs>
          <w:tab w:val="left" w:pos="2160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Project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" w:line="270" w:lineRule="exact"/>
        <w:ind w:left="1440" w:right="1259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Transmission Project provides for the expansion of the Cedar Rapids Intertie, located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St. Lawrence County, New York, to increase the imports from the Quebec Control Area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York.  Specifically, the Transmission Project includes the following: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A.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Reconductoring the Alcoa-Dennison Line 12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115kV Alcoa-Dennison Line 12 must be reconductored to accommodate the </w:t>
      </w:r>
    </w:p>
    <w:p>
      <w:pPr>
        <w:autoSpaceDE w:val="0"/>
        <w:autoSpaceDN w:val="0"/>
        <w:adjustRightInd w:val="0"/>
        <w:spacing w:before="1" w:line="280" w:lineRule="exact"/>
        <w:ind w:left="1440" w:right="13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expansion of the Cedar Rapids Intertie.  Line 12 is approximately 3.1 miles long, originating 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Alcoa Substation and terminating at its Dennison Substation.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line is supported by a combination of square base steel towers, steel flex towers, and wood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pole structures. </w:t>
      </w:r>
    </w:p>
    <w:p>
      <w:pPr>
        <w:autoSpaceDE w:val="0"/>
        <w:autoSpaceDN w:val="0"/>
        <w:adjustRightInd w:val="0"/>
        <w:spacing w:before="260" w:line="280" w:lineRule="exact"/>
        <w:ind w:left="1440" w:right="1268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portion of the structures is owned by the Connecting Transmission Owner and another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portion is owned by Alcoa Power Generating, Inc. (“APGI”).  Specifically, the section of the line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Alcoa Substation to structure 24 (twenty-five (25) structures numbered 1 to 24, including </w:t>
      </w:r>
    </w:p>
    <w:p>
      <w:pPr>
        <w:autoSpaceDE w:val="0"/>
        <w:autoSpaceDN w:val="0"/>
        <w:adjustRightInd w:val="0"/>
        <w:spacing w:before="0" w:line="280" w:lineRule="exact"/>
        <w:ind w:left="1440" w:right="128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4.5) is single circuit (Line 12 only) and is owned by Connecting Transmission Owner.  After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structure 24 the structure numbering changes and counts down from structure 138 to structure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132.  Structures 138 to 132 are double circuit structures owned by APGI along with APGI’s Line </w:t>
      </w:r>
    </w:p>
    <w:p>
      <w:pPr>
        <w:autoSpaceDE w:val="0"/>
        <w:autoSpaceDN w:val="0"/>
        <w:adjustRightInd w:val="0"/>
        <w:spacing w:before="0" w:line="273" w:lineRule="exact"/>
        <w:ind w:left="1440" w:right="126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10 tie line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,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which is also located on these structures.  The last structure before Dennison Station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is structure 131 and is owned by Connecting Transmission Owner.  Some structures have a 24-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strand all-dielectric self-supporting (“ADSS”) conductor strung at 600 lbs. NESC Heavy Tension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underbuilt. </w:t>
      </w:r>
    </w:p>
    <w:p>
      <w:pPr>
        <w:autoSpaceDE w:val="0"/>
        <w:autoSpaceDN w:val="0"/>
        <w:adjustRightInd w:val="0"/>
        <w:spacing w:before="271" w:line="276" w:lineRule="exact"/>
        <w:ind w:left="288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i.  Connecting Transmission Owner’s Reconductoring Work </w:t>
      </w:r>
    </w:p>
    <w:p>
      <w:pPr>
        <w:autoSpaceDE w:val="0"/>
        <w:autoSpaceDN w:val="0"/>
        <w:adjustRightInd w:val="0"/>
        <w:spacing w:before="264" w:line="276" w:lineRule="exact"/>
        <w:ind w:left="222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the Transmission Project, a portion of the current alignment will move to a shorter </w:t>
      </w:r>
    </w:p>
    <w:p>
      <w:pPr>
        <w:autoSpaceDE w:val="0"/>
        <w:autoSpaceDN w:val="0"/>
        <w:adjustRightInd w:val="0"/>
        <w:spacing w:before="4" w:line="276" w:lineRule="exact"/>
        <w:ind w:left="1440" w:right="125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more efficient route.  The new alignment and the remaining existing alignment of Line 12 will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reconductored with 1192.5 kcmil ACSR 45/7 Bunting conductor. 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structures #1 through #24 will be removed and will be replaced with fifteen (15) new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steel H-Frame structures, two (2) new single pole steel, and one (1) new 3-Pole Steel Structure.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Structure #131 will also be removed and replaced with one (1) single steel pole numbered #21.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Structures #132 and #133 owned by APGI will be removed by APGI (as described in Section </w:t>
      </w:r>
    </w:p>
    <w:p>
      <w:pPr>
        <w:autoSpaceDE w:val="0"/>
        <w:autoSpaceDN w:val="0"/>
        <w:adjustRightInd w:val="0"/>
        <w:spacing w:before="1" w:line="280" w:lineRule="exact"/>
        <w:ind w:left="1440" w:right="167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1.A.ii below) and replaced by Connecting Transmission Owner with two (2) single steel pole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numbered #19 and #20 (owned by Connecting Transmission Owner). </w:t>
      </w:r>
    </w:p>
    <w:p>
      <w:pPr>
        <w:autoSpaceDE w:val="0"/>
        <w:autoSpaceDN w:val="0"/>
        <w:adjustRightInd w:val="0"/>
        <w:spacing w:before="260" w:line="280" w:lineRule="exact"/>
        <w:ind w:left="1440" w:right="1543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perform the following work for the Line 12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reconductoring: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8" w:line="276" w:lineRule="exact"/>
        <w:ind w:left="1800"/>
        <w:jc w:val="left"/>
        <w:rPr>
          <w:rFonts w:ascii="Times New Roman" w:hAnsi="Times New Roman"/>
          <w:color w:val="000000"/>
          <w:spacing w:val="0"/>
          <w:w w:val="103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  Removal of: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Three (3) dead end square base steel towers; </w:t>
      </w:r>
    </w:p>
    <w:p>
      <w:pPr>
        <w:autoSpaceDE w:val="0"/>
        <w:autoSpaceDN w:val="0"/>
        <w:adjustRightInd w:val="0"/>
        <w:spacing w:before="1" w:line="25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Three (3) flex towers; </w:t>
      </w: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2" w:line="276" w:lineRule="exact"/>
        <w:ind w:left="5932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A-1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  <w:sectPr>
          <w:headerReference w:type="even" r:id="rId327"/>
          <w:headerReference w:type="default" r:id="rId328"/>
          <w:footerReference w:type="even" r:id="rId329"/>
          <w:footerReference w:type="default" r:id="rId330"/>
          <w:headerReference w:type="first" r:id="rId331"/>
          <w:footerReference w:type="first" r:id="rId33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bookmarkStart w:id="54" w:name="Pg55"/>
      <w:bookmarkEnd w:id="5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2472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One (1) single wood pole angle dead end;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Fourteen (14) H-frame wood poles;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Five (5) wood three-pole angle dead ends; </w:t>
      </w:r>
    </w:p>
    <w:p>
      <w:pPr>
        <w:tabs>
          <w:tab w:val="left" w:pos="2520"/>
        </w:tabs>
        <w:autoSpaceDE w:val="0"/>
        <w:autoSpaceDN w:val="0"/>
        <w:adjustRightInd w:val="0"/>
        <w:spacing w:before="5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~3.05 circuit miles of transmission conductor; and</w:t>
      </w:r>
    </w:p>
    <w:p>
      <w:pPr>
        <w:tabs>
          <w:tab w:val="left" w:pos="2520"/>
        </w:tabs>
        <w:autoSpaceDE w:val="0"/>
        <w:autoSpaceDN w:val="0"/>
        <w:adjustRightInd w:val="0"/>
        <w:spacing w:before="3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~2.23 linear miles of 1-3/8” EHS steel shield wire.</w:t>
      </w:r>
    </w:p>
    <w:p>
      <w:pPr>
        <w:autoSpaceDE w:val="0"/>
        <w:autoSpaceDN w:val="0"/>
        <w:adjustRightInd w:val="0"/>
        <w:spacing w:before="4" w:line="276" w:lineRule="exact"/>
        <w:ind w:left="1800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  Installation of: </w:t>
      </w:r>
    </w:p>
    <w:p>
      <w:pPr>
        <w:tabs>
          <w:tab w:val="left" w:pos="2520"/>
        </w:tabs>
        <w:autoSpaceDE w:val="0"/>
        <w:autoSpaceDN w:val="0"/>
        <w:adjustRightInd w:val="0"/>
        <w:spacing w:before="1" w:line="280" w:lineRule="exact"/>
        <w:ind w:left="2160" w:right="16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Thirteen (13) steel H-Frame structures direct buried (#2, #4 to #8, #10 to #14, #16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#17);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Two (2) steel H-frame structures on concrete caisson foundations (#9 and #15); </w:t>
      </w:r>
    </w:p>
    <w:p>
      <w:pPr>
        <w:autoSpaceDE w:val="0"/>
        <w:autoSpaceDN w:val="0"/>
        <w:adjustRightInd w:val="0"/>
        <w:spacing w:before="1" w:line="25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Two(2) single pole steel structure on concrete caisson foundations (#1 and #3); </w:t>
      </w: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One (1) 3-pole steel structure direct buried (#18);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Three (3) steel poles (#19, #20 and #21) direct buried; </w:t>
      </w:r>
    </w:p>
    <w:p>
      <w:pPr>
        <w:tabs>
          <w:tab w:val="left" w:pos="2520"/>
        </w:tabs>
        <w:autoSpaceDE w:val="0"/>
        <w:autoSpaceDN w:val="0"/>
        <w:adjustRightInd w:val="0"/>
        <w:spacing w:before="11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~1.69 circuit miles of 1192.5 kcmil ACSR 45/7 Bunting conductor;</w:t>
      </w:r>
    </w:p>
    <w:p>
      <w:pPr>
        <w:tabs>
          <w:tab w:val="left" w:pos="2520"/>
        </w:tabs>
        <w:autoSpaceDE w:val="0"/>
        <w:autoSpaceDN w:val="0"/>
        <w:adjustRightInd w:val="0"/>
        <w:spacing w:before="1" w:line="272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~1.69 linear miles of 1-3/8” EHS steel shield wire; and</w:t>
      </w:r>
    </w:p>
    <w:p>
      <w:pPr>
        <w:autoSpaceDE w:val="0"/>
        <w:autoSpaceDN w:val="0"/>
        <w:adjustRightInd w:val="0"/>
        <w:spacing w:before="1" w:line="257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Install ADSS.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6" w:lineRule="exact"/>
        <w:ind w:left="288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ii.  APGI’s Reconductoring Work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an Affected System, APGI will separately perform work associated with the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reconductoring of Line 12.  This work includes the removal of structures #132 and #133 (to </w:t>
      </w: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make way for the new Line 12 route by Connecting Transmission Owner), and the required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termination of existing and removed conductors on structures #134 and #138 (which are not </w:t>
      </w:r>
    </w:p>
    <w:p>
      <w:pPr>
        <w:autoSpaceDE w:val="0"/>
        <w:autoSpaceDN w:val="0"/>
        <w:adjustRightInd w:val="0"/>
        <w:spacing w:before="9" w:line="270" w:lineRule="exact"/>
        <w:ind w:left="1440" w:right="126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to support the new conductor). The conductor of the existing Line 12 between structures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#134 and #138 will not be removed by APGI or the Connecting Transmission Owner (kept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installed as is).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work will be performed in accordance with the terms of the engineering, </w:t>
      </w:r>
    </w:p>
    <w:p>
      <w:pPr>
        <w:autoSpaceDE w:val="0"/>
        <w:autoSpaceDN w:val="0"/>
        <w:adjustRightInd w:val="0"/>
        <w:spacing w:before="5" w:line="275" w:lineRule="exact"/>
        <w:ind w:left="1440" w:right="133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procurement, and construction agreement by and among the NYISO, Transmission Developer,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Owner, and APGI that was fully executed by the parties on October 4,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2019 and was accepted by FERC for filing on December 13, 2019, in FERC Docket No. ER20-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149, as such agreement may be amended or supplemented from time to time. 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coordinate with APGI concerning the performance of the work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concerning the reconductoring of Line 12, including sharing tower design information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APGI, providing APGI with information regarding the subcontractor elected by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so that APGI may also engage the same subcontractor, and coordinating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outage requirements with APGI.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B.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Installation of Capacitor Bank at Dennison Substation </w:t>
      </w:r>
    </w:p>
    <w:p>
      <w:pPr>
        <w:autoSpaceDE w:val="0"/>
        <w:autoSpaceDN w:val="0"/>
        <w:adjustRightInd w:val="0"/>
        <w:spacing w:before="261" w:line="280" w:lineRule="exact"/>
        <w:ind w:left="1440" w:right="1636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install a 25 MVAr rack mounted capacitor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bank at the Dennison Substation, and associated foundation on the 115 kV Bus A side (with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current and potential transformers for protection schemes), which will also require: </w:t>
      </w:r>
    </w:p>
    <w:p>
      <w:pPr>
        <w:autoSpaceDE w:val="0"/>
        <w:autoSpaceDN w:val="0"/>
        <w:adjustRightInd w:val="0"/>
        <w:spacing w:before="24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Three (3) single phase 115 kV, 0.5 mh reactors; </w:t>
      </w:r>
    </w:p>
    <w:p>
      <w:pPr>
        <w:tabs>
          <w:tab w:val="left" w:pos="2160"/>
        </w:tabs>
        <w:autoSpaceDE w:val="0"/>
        <w:autoSpaceDN w:val="0"/>
        <w:adjustRightInd w:val="0"/>
        <w:spacing w:before="1" w:line="280" w:lineRule="exact"/>
        <w:ind w:left="1800" w:right="189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One (1) 115 kV, 3000A, SF6 independent single pole synchronous closing breaker,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including foundation; </w:t>
      </w: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6" w:line="276" w:lineRule="exact"/>
        <w:ind w:left="5932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A-2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  <w:sectPr>
          <w:headerReference w:type="even" r:id="rId333"/>
          <w:headerReference w:type="default" r:id="rId334"/>
          <w:footerReference w:type="even" r:id="rId335"/>
          <w:footerReference w:type="default" r:id="rId336"/>
          <w:headerReference w:type="first" r:id="rId337"/>
          <w:footerReference w:type="first" r:id="rId33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bookmarkStart w:id="55" w:name="Pg56"/>
      <w:bookmarkEnd w:id="5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2472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68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•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One (1) 115 kV, 3000A, 550 kV BIL, motor-operated ganged disconnect switch,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including associated steel support structure and foundation; </w:t>
      </w:r>
    </w:p>
    <w:p>
      <w:pPr>
        <w:tabs>
          <w:tab w:val="left" w:pos="2160"/>
        </w:tabs>
        <w:autoSpaceDE w:val="0"/>
        <w:autoSpaceDN w:val="0"/>
        <w:adjustRightInd w:val="0"/>
        <w:spacing w:before="24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•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Three (3) 115 kV Coupling Capacitor Voltage Transformers (“CCVTs”), including </w:t>
      </w:r>
    </w:p>
    <w:p>
      <w:pPr>
        <w:autoSpaceDE w:val="0"/>
        <w:autoSpaceDN w:val="0"/>
        <w:adjustRightInd w:val="0"/>
        <w:spacing w:before="1" w:line="25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associated steel support structure and foundation, to the capacitor bank branch; </w:t>
      </w:r>
    </w:p>
    <w:p>
      <w:pPr>
        <w:tabs>
          <w:tab w:val="left" w:pos="2160"/>
        </w:tabs>
        <w:autoSpaceDE w:val="0"/>
        <w:autoSpaceDN w:val="0"/>
        <w:adjustRightInd w:val="0"/>
        <w:spacing w:before="40" w:line="276" w:lineRule="exact"/>
        <w:ind w:left="180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Installation of:</w:t>
      </w:r>
    </w:p>
    <w:p>
      <w:pPr>
        <w:autoSpaceDE w:val="0"/>
        <w:autoSpaceDN w:val="0"/>
        <w:adjustRightInd w:val="0"/>
        <w:spacing w:before="1" w:line="26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One (1) SEL 487V relay to provide primary capacitor bank protection; </w:t>
      </w:r>
    </w:p>
    <w:p>
      <w:pPr>
        <w:autoSpaceDE w:val="0"/>
        <w:autoSpaceDN w:val="0"/>
        <w:adjustRightInd w:val="0"/>
        <w:spacing w:before="6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One (1) SEL 351-6 relay to provide secondary capacitor bank protection; </w:t>
      </w:r>
    </w:p>
    <w:p>
      <w:pPr>
        <w:tabs>
          <w:tab w:val="left" w:pos="2160"/>
        </w:tabs>
        <w:autoSpaceDE w:val="0"/>
        <w:autoSpaceDN w:val="0"/>
        <w:adjustRightInd w:val="0"/>
        <w:spacing w:before="0" w:line="290" w:lineRule="exact"/>
        <w:ind w:left="1800" w:right="2310" w:firstLine="3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Two (2) Electroswitch 86 lockout relays for the new capacitor breaker;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•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Extension of the existing bus differential wiring to include the new capacitor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breaker. </w:t>
      </w:r>
    </w:p>
    <w:p>
      <w:pPr>
        <w:autoSpaceDE w:val="0"/>
        <w:autoSpaceDN w:val="0"/>
        <w:adjustRightInd w:val="0"/>
        <w:spacing w:before="25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control and integration related modifications required for the capacitor bank include: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8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•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new communications processor and ethernet switch will be installed to interface the </w:t>
      </w:r>
    </w:p>
    <w:p>
      <w:pPr>
        <w:tabs>
          <w:tab w:val="left" w:pos="2160"/>
        </w:tabs>
        <w:autoSpaceDE w:val="0"/>
        <w:autoSpaceDN w:val="0"/>
        <w:adjustRightInd w:val="0"/>
        <w:spacing w:before="1" w:line="280" w:lineRule="exact"/>
        <w:ind w:left="1800" w:right="1638" w:firstLine="3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microprocessor relays with the RTU and to allow for remote retrieval of fault records.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•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GPS satellite clock will be installed to provide IRIG-B time synchronization for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sequence of events to the microprocessor relays and RTU. </w:t>
      </w:r>
    </w:p>
    <w:p>
      <w:pPr>
        <w:tabs>
          <w:tab w:val="left" w:pos="2160"/>
        </w:tabs>
        <w:autoSpaceDE w:val="0"/>
        <w:autoSpaceDN w:val="0"/>
        <w:adjustRightInd w:val="0"/>
        <w:spacing w:before="34" w:line="276" w:lineRule="exact"/>
        <w:ind w:left="1440" w:firstLine="3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 digital panel meter will be required to provide analog telemetry to the new capacitor</w:t>
      </w:r>
    </w:p>
    <w:p>
      <w:pPr>
        <w:autoSpaceDE w:val="0"/>
        <w:autoSpaceDN w:val="0"/>
        <w:adjustRightInd w:val="0"/>
        <w:spacing w:before="1" w:line="273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bank.</w:t>
      </w:r>
    </w:p>
    <w:p>
      <w:pPr>
        <w:tabs>
          <w:tab w:val="left" w:pos="2160"/>
        </w:tabs>
        <w:autoSpaceDE w:val="0"/>
        <w:autoSpaceDN w:val="0"/>
        <w:adjustRightInd w:val="0"/>
        <w:spacing w:before="22" w:line="276" w:lineRule="exact"/>
        <w:ind w:left="1440" w:firstLine="3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Since the new circuit breaker will be an Independent Pole Operation (“IPO”), separate</w:t>
      </w:r>
    </w:p>
    <w:p>
      <w:pPr>
        <w:autoSpaceDE w:val="0"/>
        <w:autoSpaceDN w:val="0"/>
        <w:adjustRightInd w:val="0"/>
        <w:spacing w:before="1" w:line="273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trip coil monitoring devices will be installed.</w:t>
      </w:r>
    </w:p>
    <w:p>
      <w:pPr>
        <w:tabs>
          <w:tab w:val="left" w:pos="2160"/>
        </w:tabs>
        <w:autoSpaceDE w:val="0"/>
        <w:autoSpaceDN w:val="0"/>
        <w:adjustRightInd w:val="0"/>
        <w:spacing w:before="17" w:line="276" w:lineRule="exact"/>
        <w:ind w:left="1440" w:firstLine="3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An automatic capacitor control will be installed for the capacitor bank to monitor the</w:t>
      </w:r>
    </w:p>
    <w:p>
      <w:pPr>
        <w:autoSpaceDE w:val="0"/>
        <w:autoSpaceDN w:val="0"/>
        <w:adjustRightInd w:val="0"/>
        <w:spacing w:before="1" w:line="273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reactive losses and operate based on predetermined set points.</w:t>
      </w:r>
    </w:p>
    <w:p>
      <w:pPr>
        <w:tabs>
          <w:tab w:val="left" w:pos="2160"/>
        </w:tabs>
        <w:autoSpaceDE w:val="0"/>
        <w:autoSpaceDN w:val="0"/>
        <w:adjustRightInd w:val="0"/>
        <w:spacing w:before="23" w:line="276" w:lineRule="exact"/>
        <w:ind w:left="1440" w:firstLine="3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Two (2) RE-01 control handles capable of remote operation shall be installed for the new</w:t>
      </w:r>
    </w:p>
    <w:p>
      <w:pPr>
        <w:autoSpaceDE w:val="0"/>
        <w:autoSpaceDN w:val="0"/>
        <w:adjustRightInd w:val="0"/>
        <w:spacing w:before="1" w:line="272" w:lineRule="exact"/>
        <w:ind w:left="144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motor-operated disconnect switch and circuit breaker to allow for manual trip/close</w:t>
      </w:r>
    </w:p>
    <w:p>
      <w:pPr>
        <w:autoSpaceDE w:val="0"/>
        <w:autoSpaceDN w:val="0"/>
        <w:adjustRightInd w:val="0"/>
        <w:spacing w:before="1" w:line="274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operation.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Network Upgrade Facilities</w:t>
      </w:r>
    </w:p>
    <w:p>
      <w:pPr>
        <w:autoSpaceDE w:val="0"/>
        <w:autoSpaceDN w:val="0"/>
        <w:adjustRightInd w:val="0"/>
        <w:spacing w:before="261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Network Upgrade Facilities are required at the Connecting Transmission Owner’s </w:t>
      </w:r>
    </w:p>
    <w:p>
      <w:pPr>
        <w:autoSpaceDE w:val="0"/>
        <w:autoSpaceDN w:val="0"/>
        <w:adjustRightInd w:val="0"/>
        <w:spacing w:before="1" w:line="280" w:lineRule="exact"/>
        <w:ind w:left="1440" w:right="131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Dennison Substation and Alcoa Substation to address the higher thermal limits that result from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Transmission Project.  The Connecting Transmission Owner shall design, procure, construct,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install, and own the following Network Upgrade Facilities.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(a)  Dennison Substation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8" w:line="260" w:lineRule="exact"/>
        <w:ind w:left="1440" w:right="1490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depicted in Figure A-1, the Network Upgrade Facilities at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Dennison Substation include the following major electrical and physical equipment: </w:t>
      </w:r>
    </w:p>
    <w:p>
      <w:pPr>
        <w:autoSpaceDE w:val="0"/>
        <w:autoSpaceDN w:val="0"/>
        <w:adjustRightInd w:val="0"/>
        <w:spacing w:before="0" w:line="280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24" w:line="280" w:lineRule="exact"/>
        <w:ind w:left="2160" w:right="140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Replacement of the conductor from the overhead incoming line to disconnect switch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123 (DS123) with 1192 ACSR 45/7 Bunting conductor (or two (2) 795 MCM cables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 ease of installation);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Replacement of the incoming line connections to disconnect switches 13 and 23 </w:t>
      </w:r>
    </w:p>
    <w:p>
      <w:pPr>
        <w:autoSpaceDE w:val="0"/>
        <w:autoSpaceDN w:val="0"/>
        <w:adjustRightInd w:val="0"/>
        <w:spacing w:before="1" w:line="280" w:lineRule="exact"/>
        <w:ind w:left="2520" w:right="158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(DS13 and DS23) with 1192 ACSR 45/7 Bunting conductor (or two (2) 795 MCM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cables for ease of installation); </w:t>
      </w: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2" w:line="276" w:lineRule="exact"/>
        <w:ind w:left="5932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A-3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  <w:sectPr>
          <w:headerReference w:type="even" r:id="rId339"/>
          <w:headerReference w:type="default" r:id="rId340"/>
          <w:footerReference w:type="even" r:id="rId341"/>
          <w:footerReference w:type="default" r:id="rId342"/>
          <w:headerReference w:type="first" r:id="rId343"/>
          <w:footerReference w:type="first" r:id="rId34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bookmarkStart w:id="56" w:name="Pg57"/>
      <w:bookmarkEnd w:id="5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2472 </w:t>
      </w:r>
    </w:p>
    <w:p>
      <w:pPr>
        <w:autoSpaceDE w:val="0"/>
        <w:autoSpaceDN w:val="0"/>
        <w:adjustRightInd w:val="0"/>
        <w:spacing w:before="0" w:line="280" w:lineRule="exact"/>
        <w:ind w:left="216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161" w:line="280" w:lineRule="exact"/>
        <w:ind w:left="2160" w:right="214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Upgrade of the wave traps on Line 2 and Line 12 from 1200A to 1600A, and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replacement of the associated coupling capacitors;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system protection modifications at the Dennison Substation include: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Special Protection Scheme (“SPS”) </w:t>
      </w:r>
    </w:p>
    <w:p>
      <w:pPr>
        <w:autoSpaceDE w:val="0"/>
        <w:autoSpaceDN w:val="0"/>
        <w:adjustRightInd w:val="0"/>
        <w:spacing w:before="24" w:line="276" w:lineRule="exact"/>
        <w:ind w:left="2160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  Installation of: </w:t>
      </w:r>
    </w:p>
    <w:p>
      <w:pPr>
        <w:tabs>
          <w:tab w:val="left" w:pos="2880"/>
        </w:tabs>
        <w:autoSpaceDE w:val="0"/>
        <w:autoSpaceDN w:val="0"/>
        <w:adjustRightInd w:val="0"/>
        <w:spacing w:before="9" w:line="270" w:lineRule="exact"/>
        <w:ind w:left="2520" w:right="14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An Alstom DIP 5000 relay for the SPS (this device has been already ordered and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paid for by an Affiliate of the Transmission Developer, and will be delivered to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prior to installation); </w:t>
      </w:r>
    </w:p>
    <w:p>
      <w:pPr>
        <w:tabs>
          <w:tab w:val="left" w:pos="2880"/>
        </w:tabs>
        <w:autoSpaceDE w:val="0"/>
        <w:autoSpaceDN w:val="0"/>
        <w:adjustRightInd w:val="0"/>
        <w:spacing w:before="2" w:line="280" w:lineRule="exact"/>
        <w:ind w:left="2520" w:right="19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Two (2) SEL 351-6 relays (one on breaker R10 and one on breaker R20) to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provide the primary SPS input to the DIP 5000; and </w:t>
      </w:r>
    </w:p>
    <w:p>
      <w:pPr>
        <w:tabs>
          <w:tab w:val="left" w:pos="2880"/>
        </w:tabs>
        <w:autoSpaceDE w:val="0"/>
        <w:autoSpaceDN w:val="0"/>
        <w:adjustRightInd w:val="0"/>
        <w:spacing w:before="0" w:line="280" w:lineRule="exact"/>
        <w:ind w:left="2520" w:right="160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Two (2) ERLPhase F-Pro-4000 relays (one on breaker R10 and one on breaker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R20) to provide the secondary SPS input to the DIP 5000. </w:t>
      </w:r>
    </w:p>
    <w:p>
      <w:pPr>
        <w:autoSpaceDE w:val="0"/>
        <w:autoSpaceDN w:val="0"/>
        <w:adjustRightInd w:val="0"/>
        <w:spacing w:before="1" w:line="255" w:lineRule="exact"/>
        <w:ind w:left="25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Modification of the SPS logic at Dennison Substation to treat separately the </w:t>
      </w:r>
    </w:p>
    <w:p>
      <w:pPr>
        <w:autoSpaceDE w:val="0"/>
        <w:autoSpaceDN w:val="0"/>
        <w:adjustRightInd w:val="0"/>
        <w:spacing w:before="5" w:line="280" w:lineRule="exact"/>
        <w:ind w:left="2880" w:right="139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opening of R10 and R20 and the opening of R120 or Alcoa’s Substation’s circuit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breaker R8105.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Line Reconductoring </w:t>
      </w:r>
    </w:p>
    <w:p>
      <w:pPr>
        <w:autoSpaceDE w:val="0"/>
        <w:autoSpaceDN w:val="0"/>
        <w:adjustRightInd w:val="0"/>
        <w:spacing w:before="24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Update Line 12 step-distance relay settings.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(b)  Connecting Transmission Owner’s Alcoa Substation </w:t>
      </w:r>
    </w:p>
    <w:p>
      <w:pPr>
        <w:autoSpaceDE w:val="0"/>
        <w:autoSpaceDN w:val="0"/>
        <w:adjustRightInd w:val="0"/>
        <w:spacing w:before="261" w:line="280" w:lineRule="exact"/>
        <w:ind w:left="1440" w:right="1490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depicted in Figure A-2, the Network Upgrade Facilities at Connecting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Alcoa Substation include the following major electrical and physical equipment: </w:t>
      </w:r>
    </w:p>
    <w:p>
      <w:pPr>
        <w:autoSpaceDE w:val="0"/>
        <w:autoSpaceDN w:val="0"/>
        <w:adjustRightInd w:val="0"/>
        <w:spacing w:before="0" w:line="270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39" w:line="270" w:lineRule="exact"/>
        <w:ind w:left="2160" w:right="13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Replacement of all existing station conductors that are either 795 or 636 ACSR with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two (2) 795 ACSR Drake conductors (excluding the 115 kV Lines 3 and 13 branches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the station); </w:t>
      </w:r>
    </w:p>
    <w:p>
      <w:pPr>
        <w:tabs>
          <w:tab w:val="left" w:pos="2520"/>
        </w:tabs>
        <w:autoSpaceDE w:val="0"/>
        <w:autoSpaceDN w:val="0"/>
        <w:adjustRightInd w:val="0"/>
        <w:spacing w:before="22" w:line="280" w:lineRule="exact"/>
        <w:ind w:left="2160" w:right="1436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Upgrade the wave trap on Line 12 from 1200A to 1600A, and replace the associated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coupling capacitor; </w:t>
      </w:r>
    </w:p>
    <w:p>
      <w:pPr>
        <w:tabs>
          <w:tab w:val="left" w:pos="2520"/>
        </w:tabs>
        <w:autoSpaceDE w:val="0"/>
        <w:autoSpaceDN w:val="0"/>
        <w:adjustRightInd w:val="0"/>
        <w:spacing w:before="0" w:line="280" w:lineRule="exact"/>
        <w:ind w:left="2160" w:right="167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Replace three (3) existing single-phase strain bus surge arresters with new station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class, 96 kV, 76 kV MCOV arresters (modification of the associated steel support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structure may be required); and </w:t>
      </w:r>
    </w:p>
    <w:p>
      <w:pPr>
        <w:tabs>
          <w:tab w:val="left" w:pos="2520"/>
        </w:tabs>
        <w:autoSpaceDE w:val="0"/>
        <w:autoSpaceDN w:val="0"/>
        <w:adjustRightInd w:val="0"/>
        <w:spacing w:before="29" w:line="270" w:lineRule="exact"/>
        <w:ind w:left="2160" w:right="147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Replacement of the 1200A disconnect switch DS8107 with one (1) 115 kV, 2000A,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550 kV BIL, ganged disconnect switch (modification of the associated steel support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structure may be required).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system protection modifications at the Alcoa Substation include: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Line Reconductoring </w:t>
      </w:r>
    </w:p>
    <w:p>
      <w:pPr>
        <w:autoSpaceDE w:val="0"/>
        <w:autoSpaceDN w:val="0"/>
        <w:adjustRightInd w:val="0"/>
        <w:spacing w:before="24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Update Line 12 step-distance relay settings; and </w:t>
      </w:r>
    </w:p>
    <w:p>
      <w:pPr>
        <w:tabs>
          <w:tab w:val="left" w:pos="2520"/>
        </w:tabs>
        <w:autoSpaceDE w:val="0"/>
        <w:autoSpaceDN w:val="0"/>
        <w:adjustRightInd w:val="0"/>
        <w:spacing w:before="21" w:line="280" w:lineRule="exact"/>
        <w:ind w:left="2160" w:right="183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Add a tele-rejection signal for the circuit breaker R8105 to the Cedar generation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rejection keying.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(c)  APGI’s Alcoa Substation </w:t>
      </w: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6" w:lineRule="exact"/>
        <w:ind w:left="5932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A-4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  <w:sectPr>
          <w:headerReference w:type="even" r:id="rId345"/>
          <w:headerReference w:type="default" r:id="rId346"/>
          <w:footerReference w:type="even" r:id="rId347"/>
          <w:footerReference w:type="default" r:id="rId348"/>
          <w:headerReference w:type="first" r:id="rId349"/>
          <w:footerReference w:type="first" r:id="rId35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bookmarkStart w:id="57" w:name="Pg58"/>
      <w:bookmarkEnd w:id="5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2472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1" w:line="280" w:lineRule="exact"/>
        <w:ind w:left="1440" w:right="1255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an Affected System, APGI will separately perform the following work associated with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electrical and structural modifications of the APGI-owned Alcoa Substation: </w:t>
      </w:r>
    </w:p>
    <w:p>
      <w:pPr>
        <w:tabs>
          <w:tab w:val="left" w:pos="2160"/>
        </w:tabs>
        <w:autoSpaceDE w:val="0"/>
        <w:autoSpaceDN w:val="0"/>
        <w:adjustRightInd w:val="0"/>
        <w:spacing w:before="280" w:line="280" w:lineRule="exact"/>
        <w:ind w:left="1800" w:right="138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Replacement of 1033.5 MCM ACSR strain bus rated 208 MVA within the east yard of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APGI’s Alcoa Substation with either 1590 MCM AAC conductor rated 267 MVA or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1510.5 MCM AAC rated 259 MVA which will be marginally sufficient or an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electrically equivalent conductor, subject to a NYISO determination that an alternative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conductor does not constitute a material modification.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Replacement of 1192.5 MCM ACSR tie rated 227 MVA between the west yard of </w:t>
      </w:r>
    </w:p>
    <w:p>
      <w:pPr>
        <w:autoSpaceDE w:val="0"/>
        <w:autoSpaceDN w:val="0"/>
        <w:adjustRightInd w:val="0"/>
        <w:spacing w:before="5" w:line="275" w:lineRule="exact"/>
        <w:ind w:left="2160" w:right="146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Alcoa Substation and the east yard of APGI’s Alcoa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Substation with either 1590 MCM AAC conductor rated 267 MVA or a 1510.5 MCM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AAC rated 259 MVA which will be marginally sufficient or an electrically equivalent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conductor, subject to a NYISO determination that an alternative conductor does not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constitute a material modification.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9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Depending on the conductor type, structural modifications may be required. In such a </w:t>
      </w:r>
    </w:p>
    <w:p>
      <w:pPr>
        <w:autoSpaceDE w:val="0"/>
        <w:autoSpaceDN w:val="0"/>
        <w:adjustRightInd w:val="0"/>
        <w:spacing w:before="1" w:line="25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case, these will consist of new structural frames to be detached from the existing </w:t>
      </w:r>
    </w:p>
    <w:p>
      <w:pPr>
        <w:autoSpaceDE w:val="0"/>
        <w:autoSpaceDN w:val="0"/>
        <w:adjustRightInd w:val="0"/>
        <w:spacing w:before="5" w:line="280" w:lineRule="exact"/>
        <w:ind w:left="2160" w:right="131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substation structure which will support the new electrical equipment and conductors.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frames will be constructed beside each of the existing substation bays and will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built from steel HSS members to minimize the surface area from wind action and ice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accumulation.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3.  Estimated Costs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569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total estimated costs (+30%/-15%) of the work associated with the facilities of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Project and Network Upgrade Facilities to be owned by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are presented in the table below. These exclude the costs for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Project and the Network Upgrade Facilities owned by APGI and for other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upgrades on Affected Systems. </w:t>
      </w: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3" w:line="276" w:lineRule="exact"/>
        <w:ind w:left="5932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A-5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  <w:sectPr>
          <w:headerReference w:type="even" r:id="rId351"/>
          <w:headerReference w:type="default" r:id="rId352"/>
          <w:footerReference w:type="even" r:id="rId353"/>
          <w:footerReference w:type="default" r:id="rId354"/>
          <w:headerReference w:type="first" r:id="rId355"/>
          <w:footerReference w:type="first" r:id="rId35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96" type="#_x0000_t75" style="width:612pt;height:11in;margin-top:0;margin-left:0;mso-position-horizontal-relative:page;mso-position-vertical-relative:page;position:absolute;z-index:-251658240" o:allowincell="f">
            <v:imagedata r:id="rId357" o:title=""/>
          </v:shape>
        </w:pict>
      </w:r>
      <w:bookmarkStart w:id="58" w:name="Pg59"/>
      <w:bookmarkEnd w:id="5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SERVICE AGREEMENT NO. 2472</w:t>
      </w:r>
    </w:p>
    <w:p>
      <w:pPr>
        <w:autoSpaceDE w:val="0"/>
        <w:autoSpaceDN w:val="0"/>
        <w:adjustRightInd w:val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58"/>
          <w:headerReference w:type="default" r:id="rId359"/>
          <w:footerReference w:type="even" r:id="rId360"/>
          <w:footerReference w:type="default" r:id="rId361"/>
          <w:headerReference w:type="first" r:id="rId362"/>
          <w:footerReference w:type="first" r:id="rId36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184" w:lineRule="exact"/>
        <w:ind w:left="146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6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6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6" w:line="184" w:lineRule="exact"/>
        <w:ind w:left="1825"/>
        <w:jc w:val="left"/>
        <w:rPr>
          <w:rFonts w:ascii="Arial Bold" w:hAnsi="Arial Bold"/>
          <w:color w:val="000000"/>
          <w:spacing w:val="-3"/>
          <w:w w:val="100"/>
          <w:position w:val="0"/>
          <w:sz w:val="16"/>
          <w:u w:val="none"/>
          <w:vertAlign w:val="baseline"/>
        </w:rPr>
      </w:pPr>
      <w:r>
        <w:rPr>
          <w:rFonts w:ascii="Arial Bold" w:hAnsi="Arial Bold"/>
          <w:color w:val="000000"/>
          <w:spacing w:val="-3"/>
          <w:w w:val="100"/>
          <w:position w:val="0"/>
          <w:sz w:val="16"/>
          <w:szCs w:val="24"/>
          <w:u w:val="none"/>
          <w:vertAlign w:val="baseline"/>
        </w:rPr>
        <w:t>LINE 12 RECONDUCTORING</w:t>
      </w:r>
    </w:p>
    <w:p>
      <w:pPr>
        <w:autoSpaceDE w:val="0"/>
        <w:autoSpaceDN w:val="0"/>
        <w:adjustRightInd w:val="0"/>
        <w:spacing w:before="0" w:line="184" w:lineRule="exact"/>
        <w:ind w:left="1464"/>
        <w:jc w:val="left"/>
        <w:rPr>
          <w:rFonts w:ascii="Arial Bold" w:hAnsi="Arial Bold"/>
          <w:color w:val="000000"/>
          <w:spacing w:val="-3"/>
          <w:w w:val="100"/>
          <w:position w:val="0"/>
          <w:sz w:val="16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9" w:line="184" w:lineRule="exact"/>
        <w:ind w:left="3468"/>
        <w:jc w:val="left"/>
        <w:rPr>
          <w:rFonts w:ascii="Arial Bold" w:hAnsi="Arial Bold"/>
          <w:color w:val="000000"/>
          <w:spacing w:val="-3"/>
          <w:w w:val="100"/>
          <w:position w:val="0"/>
          <w:sz w:val="16"/>
          <w:u w:val="none"/>
          <w:vertAlign w:val="baseline"/>
        </w:rPr>
      </w:pPr>
      <w:r>
        <w:rPr>
          <w:rFonts w:ascii="Arial Bold" w:hAnsi="Arial Bold"/>
          <w:color w:val="000000"/>
          <w:spacing w:val="-3"/>
          <w:w w:val="100"/>
          <w:position w:val="0"/>
          <w:sz w:val="16"/>
          <w:szCs w:val="24"/>
          <w:u w:val="none"/>
          <w:vertAlign w:val="baseline"/>
        </w:rPr>
        <w:t>Estimate</w:t>
      </w:r>
    </w:p>
    <w:p>
      <w:pPr>
        <w:autoSpaceDE w:val="0"/>
        <w:autoSpaceDN w:val="0"/>
        <w:adjustRightInd w:val="0"/>
        <w:spacing w:before="53" w:line="184" w:lineRule="exact"/>
        <w:ind w:left="1477"/>
        <w:jc w:val="left"/>
        <w:rPr>
          <w:rFonts w:ascii="Arial" w:hAnsi="Arial"/>
          <w:color w:val="000000"/>
          <w:spacing w:val="-3"/>
          <w:w w:val="100"/>
          <w:position w:val="0"/>
          <w:sz w:val="16"/>
          <w:u w:val="none"/>
          <w:vertAlign w:val="baseline"/>
        </w:rPr>
      </w:pPr>
      <w:r>
        <w:rPr>
          <w:rFonts w:ascii="Arial" w:hAnsi="Arial"/>
          <w:color w:val="000000"/>
          <w:spacing w:val="-3"/>
          <w:w w:val="100"/>
          <w:position w:val="0"/>
          <w:sz w:val="16"/>
          <w:szCs w:val="24"/>
          <w:u w:val="none"/>
          <w:vertAlign w:val="baseline"/>
        </w:rPr>
        <w:t>Labor &amp; Fringes</w:t>
      </w:r>
    </w:p>
    <w:p>
      <w:pPr>
        <w:tabs>
          <w:tab w:val="left" w:pos="3476"/>
        </w:tabs>
        <w:autoSpaceDE w:val="0"/>
        <w:autoSpaceDN w:val="0"/>
        <w:adjustRightInd w:val="0"/>
        <w:spacing w:before="37" w:line="172" w:lineRule="exact"/>
        <w:ind w:left="1925"/>
        <w:jc w:val="left"/>
        <w:rPr>
          <w:rFonts w:ascii="Arial Italic" w:hAnsi="Arial Italic"/>
          <w:color w:val="000000"/>
          <w:spacing w:val="-3"/>
          <w:w w:val="100"/>
          <w:position w:val="0"/>
          <w:sz w:val="16"/>
          <w:u w:val="none"/>
          <w:vertAlign w:val="baseline"/>
        </w:rPr>
      </w:pPr>
      <w:r>
        <w:rPr>
          <w:rFonts w:ascii="Cambria Italic" w:hAnsi="Cambria Italic"/>
          <w:color w:val="000000"/>
          <w:spacing w:val="-3"/>
          <w:w w:val="100"/>
          <w:position w:val="0"/>
          <w:sz w:val="15"/>
          <w:szCs w:val="24"/>
          <w:u w:val="none"/>
          <w:vertAlign w:val="baseline"/>
        </w:rPr>
        <w:t>Project Management</w:t>
        <w:tab/>
      </w:r>
      <w:r>
        <w:rPr>
          <w:rFonts w:ascii="Arial Italic" w:hAnsi="Arial Italic"/>
          <w:color w:val="000000"/>
          <w:spacing w:val="-3"/>
          <w:w w:val="100"/>
          <w:position w:val="0"/>
          <w:sz w:val="16"/>
          <w:szCs w:val="24"/>
          <w:u w:val="none"/>
          <w:vertAlign w:val="baseline"/>
        </w:rPr>
        <w:t>$44,600</w:t>
      </w:r>
    </w:p>
    <w:p>
      <w:pPr>
        <w:tabs>
          <w:tab w:val="left" w:pos="3438"/>
        </w:tabs>
        <w:autoSpaceDE w:val="0"/>
        <w:autoSpaceDN w:val="0"/>
        <w:adjustRightInd w:val="0"/>
        <w:spacing w:before="40" w:line="172" w:lineRule="exact"/>
        <w:ind w:left="1987"/>
        <w:jc w:val="left"/>
        <w:rPr>
          <w:rFonts w:ascii="Arial Italic" w:hAnsi="Arial Italic"/>
          <w:color w:val="000000"/>
          <w:spacing w:val="-3"/>
          <w:w w:val="100"/>
          <w:position w:val="0"/>
          <w:sz w:val="16"/>
          <w:u w:val="none"/>
          <w:vertAlign w:val="baseline"/>
        </w:rPr>
      </w:pPr>
      <w:r>
        <w:rPr>
          <w:rFonts w:ascii="Cambria Italic" w:hAnsi="Cambria Italic"/>
          <w:color w:val="000000"/>
          <w:spacing w:val="-4"/>
          <w:w w:val="100"/>
          <w:position w:val="0"/>
          <w:sz w:val="15"/>
          <w:szCs w:val="24"/>
          <w:u w:val="none"/>
          <w:vertAlign w:val="baseline"/>
        </w:rPr>
        <w:t>Engineering/Design</w:t>
        <w:tab/>
      </w:r>
      <w:r>
        <w:rPr>
          <w:rFonts w:ascii="Arial Italic" w:hAnsi="Arial Italic"/>
          <w:color w:val="000000"/>
          <w:spacing w:val="-3"/>
          <w:w w:val="100"/>
          <w:position w:val="0"/>
          <w:sz w:val="16"/>
          <w:szCs w:val="24"/>
          <w:u w:val="none"/>
          <w:vertAlign w:val="baseline"/>
        </w:rPr>
        <w:t>$152,100</w:t>
      </w:r>
    </w:p>
    <w:p>
      <w:pPr>
        <w:tabs>
          <w:tab w:val="left" w:pos="3364"/>
        </w:tabs>
        <w:autoSpaceDE w:val="0"/>
        <w:autoSpaceDN w:val="0"/>
        <w:adjustRightInd w:val="0"/>
        <w:spacing w:before="39" w:line="172" w:lineRule="exact"/>
        <w:ind w:left="2423"/>
        <w:jc w:val="left"/>
        <w:rPr>
          <w:rFonts w:ascii="Arial Italic" w:hAnsi="Arial Italic"/>
          <w:color w:val="000000"/>
          <w:spacing w:val="-3"/>
          <w:w w:val="100"/>
          <w:position w:val="0"/>
          <w:sz w:val="16"/>
          <w:u w:val="none"/>
          <w:vertAlign w:val="baseline"/>
        </w:rPr>
      </w:pPr>
      <w:r>
        <w:rPr>
          <w:rFonts w:ascii="Cambria Italic" w:hAnsi="Cambria Italic"/>
          <w:color w:val="000000"/>
          <w:spacing w:val="-4"/>
          <w:w w:val="100"/>
          <w:position w:val="0"/>
          <w:sz w:val="15"/>
          <w:szCs w:val="24"/>
          <w:u w:val="none"/>
          <w:vertAlign w:val="baseline"/>
        </w:rPr>
        <w:t>Construction</w:t>
        <w:tab/>
      </w:r>
      <w:r>
        <w:rPr>
          <w:rFonts w:ascii="Arial Italic" w:hAnsi="Arial Italic"/>
          <w:color w:val="000000"/>
          <w:spacing w:val="-3"/>
          <w:w w:val="100"/>
          <w:position w:val="0"/>
          <w:sz w:val="16"/>
          <w:szCs w:val="24"/>
          <w:u w:val="none"/>
          <w:vertAlign w:val="baseline"/>
        </w:rPr>
        <w:t>$1,444,500</w:t>
      </w:r>
    </w:p>
    <w:p>
      <w:pPr>
        <w:tabs>
          <w:tab w:val="left" w:pos="3376"/>
        </w:tabs>
        <w:autoSpaceDE w:val="0"/>
        <w:autoSpaceDN w:val="0"/>
        <w:adjustRightInd w:val="0"/>
        <w:spacing w:before="30" w:line="184" w:lineRule="exact"/>
        <w:ind w:left="2659"/>
        <w:jc w:val="left"/>
        <w:rPr>
          <w:rFonts w:ascii="Arial" w:hAnsi="Arial"/>
          <w:color w:val="000000"/>
          <w:spacing w:val="-3"/>
          <w:w w:val="100"/>
          <w:position w:val="0"/>
          <w:sz w:val="16"/>
          <w:u w:val="none"/>
          <w:vertAlign w:val="baseline"/>
        </w:rPr>
      </w:pPr>
      <w:r>
        <w:rPr>
          <w:rFonts w:ascii="Cambria" w:hAnsi="Cambria"/>
          <w:color w:val="000000"/>
          <w:spacing w:val="-4"/>
          <w:w w:val="100"/>
          <w:position w:val="0"/>
          <w:sz w:val="16"/>
          <w:szCs w:val="24"/>
          <w:u w:val="none"/>
          <w:vertAlign w:val="baseline"/>
        </w:rPr>
        <w:t>Subtotal</w:t>
        <w:tab/>
      </w:r>
      <w:r>
        <w:rPr>
          <w:rFonts w:ascii="Arial" w:hAnsi="Arial"/>
          <w:color w:val="000000"/>
          <w:spacing w:val="-3"/>
          <w:w w:val="100"/>
          <w:position w:val="0"/>
          <w:sz w:val="16"/>
          <w:szCs w:val="24"/>
          <w:u w:val="none"/>
          <w:vertAlign w:val="baseline"/>
        </w:rPr>
        <w:t>$1,641,200</w:t>
      </w:r>
    </w:p>
    <w:p>
      <w:pPr>
        <w:autoSpaceDE w:val="0"/>
        <w:autoSpaceDN w:val="0"/>
        <w:adjustRightInd w:val="0"/>
        <w:spacing w:before="0" w:line="184" w:lineRule="exact"/>
        <w:ind w:left="1464"/>
        <w:jc w:val="left"/>
        <w:rPr>
          <w:rFonts w:ascii="Arial" w:hAnsi="Arial"/>
          <w:color w:val="000000"/>
          <w:spacing w:val="-3"/>
          <w:w w:val="100"/>
          <w:position w:val="0"/>
          <w:sz w:val="16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0" w:line="184" w:lineRule="exact"/>
        <w:ind w:left="1477"/>
        <w:jc w:val="left"/>
        <w:rPr>
          <w:rFonts w:ascii="Arial" w:hAnsi="Arial"/>
          <w:color w:val="000000"/>
          <w:spacing w:val="-2"/>
          <w:w w:val="100"/>
          <w:position w:val="0"/>
          <w:sz w:val="16"/>
          <w:u w:val="none"/>
          <w:vertAlign w:val="baseline"/>
        </w:rPr>
      </w:pP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t>Materials &amp; Handling</w:t>
      </w:r>
    </w:p>
    <w:p>
      <w:pPr>
        <w:tabs>
          <w:tab w:val="left" w:pos="3438"/>
        </w:tabs>
        <w:autoSpaceDE w:val="0"/>
        <w:autoSpaceDN w:val="0"/>
        <w:adjustRightInd w:val="0"/>
        <w:spacing w:before="38" w:line="172" w:lineRule="exact"/>
        <w:ind w:left="2224"/>
        <w:jc w:val="left"/>
        <w:rPr>
          <w:rFonts w:ascii="Arial Italic" w:hAnsi="Arial Italic"/>
          <w:color w:val="000000"/>
          <w:spacing w:val="-3"/>
          <w:w w:val="100"/>
          <w:position w:val="0"/>
          <w:sz w:val="16"/>
          <w:u w:val="none"/>
          <w:vertAlign w:val="baseline"/>
        </w:rPr>
      </w:pPr>
      <w:r>
        <w:rPr>
          <w:rFonts w:ascii="Cambria Italic" w:hAnsi="Cambria Italic"/>
          <w:color w:val="000000"/>
          <w:spacing w:val="-2"/>
          <w:w w:val="100"/>
          <w:position w:val="0"/>
          <w:sz w:val="15"/>
          <w:szCs w:val="24"/>
          <w:u w:val="none"/>
          <w:vertAlign w:val="baseline"/>
        </w:rPr>
        <w:t>Direct Purchase</w:t>
        <w:tab/>
      </w:r>
      <w:r>
        <w:rPr>
          <w:rFonts w:ascii="Arial Italic" w:hAnsi="Arial Italic"/>
          <w:color w:val="000000"/>
          <w:spacing w:val="-3"/>
          <w:w w:val="100"/>
          <w:position w:val="0"/>
          <w:sz w:val="16"/>
          <w:szCs w:val="24"/>
          <w:u w:val="none"/>
          <w:vertAlign w:val="baseline"/>
        </w:rPr>
        <w:t>$814,600</w:t>
      </w:r>
    </w:p>
    <w:p>
      <w:pPr>
        <w:tabs>
          <w:tab w:val="left" w:pos="3438"/>
        </w:tabs>
        <w:autoSpaceDE w:val="0"/>
        <w:autoSpaceDN w:val="0"/>
        <w:adjustRightInd w:val="0"/>
        <w:spacing w:before="39" w:line="172" w:lineRule="exact"/>
        <w:ind w:left="1464"/>
        <w:jc w:val="left"/>
        <w:rPr>
          <w:rFonts w:ascii="Arial Italic" w:hAnsi="Arial Italic"/>
          <w:color w:val="000000"/>
          <w:spacing w:val="-3"/>
          <w:w w:val="100"/>
          <w:position w:val="0"/>
          <w:sz w:val="16"/>
          <w:u w:val="none"/>
          <w:vertAlign w:val="baseline"/>
        </w:rPr>
      </w:pPr>
      <w:r>
        <w:rPr>
          <w:rFonts w:ascii="Cambria Italic" w:hAnsi="Cambria Italic"/>
          <w:color w:val="000000"/>
          <w:spacing w:val="-3"/>
          <w:w w:val="100"/>
          <w:position w:val="0"/>
          <w:sz w:val="15"/>
          <w:szCs w:val="24"/>
          <w:u w:val="none"/>
          <w:vertAlign w:val="baseline"/>
        </w:rPr>
        <w:t>Stores Material w/ handling</w:t>
        <w:tab/>
      </w:r>
      <w:r>
        <w:rPr>
          <w:rFonts w:ascii="Arial Italic" w:hAnsi="Arial Italic"/>
          <w:color w:val="000000"/>
          <w:spacing w:val="-3"/>
          <w:w w:val="100"/>
          <w:position w:val="0"/>
          <w:sz w:val="16"/>
          <w:szCs w:val="24"/>
          <w:u w:val="none"/>
          <w:vertAlign w:val="baseline"/>
        </w:rPr>
        <w:t>$176,700</w:t>
      </w:r>
    </w:p>
    <w:p>
      <w:pPr>
        <w:tabs>
          <w:tab w:val="left" w:pos="3451"/>
        </w:tabs>
        <w:autoSpaceDE w:val="0"/>
        <w:autoSpaceDN w:val="0"/>
        <w:adjustRightInd w:val="0"/>
        <w:spacing w:before="31" w:line="184" w:lineRule="exact"/>
        <w:ind w:left="2659"/>
        <w:jc w:val="left"/>
        <w:rPr>
          <w:rFonts w:ascii="Arial" w:hAnsi="Arial"/>
          <w:color w:val="000000"/>
          <w:spacing w:val="-3"/>
          <w:w w:val="100"/>
          <w:position w:val="0"/>
          <w:sz w:val="16"/>
          <w:u w:val="none"/>
          <w:vertAlign w:val="baseline"/>
        </w:rPr>
      </w:pPr>
      <w:r>
        <w:rPr>
          <w:rFonts w:ascii="Cambria" w:hAnsi="Cambria"/>
          <w:color w:val="000000"/>
          <w:spacing w:val="-4"/>
          <w:w w:val="100"/>
          <w:position w:val="0"/>
          <w:sz w:val="16"/>
          <w:szCs w:val="24"/>
          <w:u w:val="none"/>
          <w:vertAlign w:val="baseline"/>
        </w:rPr>
        <w:t>Subtotal</w:t>
        <w:tab/>
      </w:r>
      <w:r>
        <w:rPr>
          <w:rFonts w:ascii="Arial" w:hAnsi="Arial"/>
          <w:color w:val="000000"/>
          <w:spacing w:val="-3"/>
          <w:w w:val="100"/>
          <w:position w:val="0"/>
          <w:sz w:val="16"/>
          <w:szCs w:val="24"/>
          <w:u w:val="none"/>
          <w:vertAlign w:val="baseline"/>
        </w:rPr>
        <w:t>$991,300</w:t>
      </w:r>
    </w:p>
    <w:p>
      <w:pPr>
        <w:autoSpaceDE w:val="0"/>
        <w:autoSpaceDN w:val="0"/>
        <w:adjustRightInd w:val="0"/>
        <w:spacing w:before="0" w:line="184" w:lineRule="exact"/>
        <w:ind w:left="1477"/>
        <w:jc w:val="left"/>
        <w:rPr>
          <w:rFonts w:ascii="Arial" w:hAnsi="Arial"/>
          <w:color w:val="000000"/>
          <w:spacing w:val="-3"/>
          <w:w w:val="100"/>
          <w:position w:val="0"/>
          <w:sz w:val="16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9" w:line="184" w:lineRule="exact"/>
        <w:ind w:left="1477"/>
        <w:jc w:val="left"/>
        <w:rPr>
          <w:rFonts w:ascii="Arial" w:hAnsi="Arial"/>
          <w:color w:val="000000"/>
          <w:spacing w:val="-2"/>
          <w:w w:val="100"/>
          <w:position w:val="0"/>
          <w:sz w:val="16"/>
          <w:u w:val="none"/>
          <w:vertAlign w:val="baseline"/>
        </w:rPr>
      </w:pP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t>Consultants/Contractors</w:t>
      </w:r>
    </w:p>
    <w:p>
      <w:pPr>
        <w:tabs>
          <w:tab w:val="left" w:pos="3675"/>
        </w:tabs>
        <w:autoSpaceDE w:val="0"/>
        <w:autoSpaceDN w:val="0"/>
        <w:adjustRightInd w:val="0"/>
        <w:spacing w:before="38" w:line="172" w:lineRule="exact"/>
        <w:ind w:left="1925"/>
        <w:jc w:val="left"/>
        <w:rPr>
          <w:rFonts w:ascii="Arial Italic" w:hAnsi="Arial Italic"/>
          <w:color w:val="000000"/>
          <w:spacing w:val="-3"/>
          <w:w w:val="100"/>
          <w:position w:val="0"/>
          <w:sz w:val="16"/>
          <w:u w:val="none"/>
          <w:vertAlign w:val="baseline"/>
        </w:rPr>
      </w:pPr>
      <w:r>
        <w:rPr>
          <w:rFonts w:ascii="Cambria Italic" w:hAnsi="Cambria Italic"/>
          <w:color w:val="000000"/>
          <w:spacing w:val="-3"/>
          <w:w w:val="100"/>
          <w:position w:val="0"/>
          <w:sz w:val="15"/>
          <w:szCs w:val="24"/>
          <w:u w:val="none"/>
          <w:vertAlign w:val="baseline"/>
        </w:rPr>
        <w:t>Project Management</w:t>
        <w:tab/>
      </w:r>
      <w:r>
        <w:rPr>
          <w:rFonts w:ascii="Arial Italic" w:hAnsi="Arial Italic"/>
          <w:color w:val="000000"/>
          <w:spacing w:val="-3"/>
          <w:w w:val="100"/>
          <w:position w:val="0"/>
          <w:sz w:val="16"/>
          <w:szCs w:val="24"/>
          <w:u w:val="none"/>
          <w:vertAlign w:val="baseline"/>
        </w:rPr>
        <w:t>$0</w:t>
      </w:r>
    </w:p>
    <w:p>
      <w:pPr>
        <w:tabs>
          <w:tab w:val="left" w:pos="3438"/>
        </w:tabs>
        <w:autoSpaceDE w:val="0"/>
        <w:autoSpaceDN w:val="0"/>
        <w:adjustRightInd w:val="0"/>
        <w:spacing w:before="39" w:line="172" w:lineRule="exact"/>
        <w:ind w:left="1987"/>
        <w:jc w:val="left"/>
        <w:rPr>
          <w:rFonts w:ascii="Arial Italic" w:hAnsi="Arial Italic"/>
          <w:color w:val="000000"/>
          <w:spacing w:val="-3"/>
          <w:w w:val="100"/>
          <w:position w:val="0"/>
          <w:sz w:val="16"/>
          <w:u w:val="none"/>
          <w:vertAlign w:val="baseline"/>
        </w:rPr>
      </w:pPr>
      <w:r>
        <w:rPr>
          <w:rFonts w:ascii="Cambria Italic" w:hAnsi="Cambria Italic"/>
          <w:color w:val="000000"/>
          <w:spacing w:val="-4"/>
          <w:w w:val="100"/>
          <w:position w:val="0"/>
          <w:sz w:val="15"/>
          <w:szCs w:val="24"/>
          <w:u w:val="none"/>
          <w:vertAlign w:val="baseline"/>
        </w:rPr>
        <w:t>Engineering/Design</w:t>
        <w:tab/>
      </w:r>
      <w:r>
        <w:rPr>
          <w:rFonts w:ascii="Arial Italic" w:hAnsi="Arial Italic"/>
          <w:color w:val="000000"/>
          <w:spacing w:val="-3"/>
          <w:w w:val="100"/>
          <w:position w:val="0"/>
          <w:sz w:val="16"/>
          <w:szCs w:val="24"/>
          <w:u w:val="none"/>
          <w:vertAlign w:val="baseline"/>
        </w:rPr>
        <w:t>$195,000</w:t>
      </w:r>
    </w:p>
    <w:p>
      <w:pPr>
        <w:tabs>
          <w:tab w:val="left" w:pos="3364"/>
        </w:tabs>
        <w:autoSpaceDE w:val="0"/>
        <w:autoSpaceDN w:val="0"/>
        <w:adjustRightInd w:val="0"/>
        <w:spacing w:before="40" w:line="172" w:lineRule="exact"/>
        <w:ind w:left="2423"/>
        <w:jc w:val="left"/>
        <w:rPr>
          <w:rFonts w:ascii="Arial Italic" w:hAnsi="Arial Italic"/>
          <w:color w:val="000000"/>
          <w:spacing w:val="-3"/>
          <w:w w:val="100"/>
          <w:position w:val="0"/>
          <w:sz w:val="16"/>
          <w:u w:val="none"/>
          <w:vertAlign w:val="baseline"/>
        </w:rPr>
      </w:pPr>
      <w:r>
        <w:rPr>
          <w:rFonts w:ascii="Cambria Italic" w:hAnsi="Cambria Italic"/>
          <w:color w:val="000000"/>
          <w:spacing w:val="-4"/>
          <w:w w:val="100"/>
          <w:position w:val="0"/>
          <w:sz w:val="15"/>
          <w:szCs w:val="24"/>
          <w:u w:val="none"/>
          <w:vertAlign w:val="baseline"/>
        </w:rPr>
        <w:t>Construction</w:t>
        <w:tab/>
      </w:r>
      <w:r>
        <w:rPr>
          <w:rFonts w:ascii="Arial Italic" w:hAnsi="Arial Italic"/>
          <w:color w:val="000000"/>
          <w:spacing w:val="-3"/>
          <w:w w:val="100"/>
          <w:position w:val="0"/>
          <w:sz w:val="16"/>
          <w:szCs w:val="24"/>
          <w:u w:val="none"/>
          <w:vertAlign w:val="baseline"/>
        </w:rPr>
        <w:t>$1,886,400</w:t>
      </w:r>
    </w:p>
    <w:p>
      <w:pPr>
        <w:tabs>
          <w:tab w:val="left" w:pos="3376"/>
        </w:tabs>
        <w:autoSpaceDE w:val="0"/>
        <w:autoSpaceDN w:val="0"/>
        <w:adjustRightInd w:val="0"/>
        <w:spacing w:before="30" w:line="184" w:lineRule="exact"/>
        <w:ind w:left="2659"/>
        <w:jc w:val="left"/>
        <w:rPr>
          <w:rFonts w:ascii="Arial" w:hAnsi="Arial"/>
          <w:color w:val="000000"/>
          <w:spacing w:val="-3"/>
          <w:w w:val="100"/>
          <w:position w:val="0"/>
          <w:sz w:val="16"/>
          <w:u w:val="none"/>
          <w:vertAlign w:val="baseline"/>
        </w:rPr>
      </w:pPr>
      <w:r>
        <w:rPr>
          <w:rFonts w:ascii="Cambria" w:hAnsi="Cambria"/>
          <w:color w:val="000000"/>
          <w:spacing w:val="-4"/>
          <w:w w:val="100"/>
          <w:position w:val="0"/>
          <w:sz w:val="16"/>
          <w:szCs w:val="24"/>
          <w:u w:val="none"/>
          <w:vertAlign w:val="baseline"/>
        </w:rPr>
        <w:t>Subtotal</w:t>
        <w:tab/>
      </w:r>
      <w:r>
        <w:rPr>
          <w:rFonts w:ascii="Arial" w:hAnsi="Arial"/>
          <w:color w:val="000000"/>
          <w:spacing w:val="-3"/>
          <w:w w:val="100"/>
          <w:position w:val="0"/>
          <w:sz w:val="16"/>
          <w:szCs w:val="24"/>
          <w:u w:val="none"/>
          <w:vertAlign w:val="baseline"/>
        </w:rPr>
        <w:t>$2,081,400</w:t>
      </w:r>
    </w:p>
    <w:p>
      <w:pPr>
        <w:autoSpaceDE w:val="0"/>
        <w:autoSpaceDN w:val="0"/>
        <w:adjustRightInd w:val="0"/>
        <w:spacing w:before="0" w:line="184" w:lineRule="exact"/>
        <w:ind w:left="1477"/>
        <w:jc w:val="left"/>
        <w:rPr>
          <w:rFonts w:ascii="Arial" w:hAnsi="Arial"/>
          <w:color w:val="000000"/>
          <w:spacing w:val="-3"/>
          <w:w w:val="100"/>
          <w:position w:val="0"/>
          <w:sz w:val="16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0" w:line="184" w:lineRule="exact"/>
        <w:ind w:left="1477"/>
        <w:jc w:val="left"/>
        <w:rPr>
          <w:rFonts w:ascii="Arial" w:hAnsi="Arial"/>
          <w:color w:val="000000"/>
          <w:spacing w:val="-2"/>
          <w:w w:val="100"/>
          <w:position w:val="0"/>
          <w:sz w:val="16"/>
          <w:u w:val="none"/>
          <w:vertAlign w:val="baseline"/>
        </w:rPr>
      </w:pP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t>Other</w:t>
      </w:r>
    </w:p>
    <w:p>
      <w:pPr>
        <w:tabs>
          <w:tab w:val="left" w:pos="3476"/>
        </w:tabs>
        <w:autoSpaceDE w:val="0"/>
        <w:autoSpaceDN w:val="0"/>
        <w:adjustRightInd w:val="0"/>
        <w:spacing w:before="37" w:line="172" w:lineRule="exact"/>
        <w:ind w:left="2261"/>
        <w:jc w:val="left"/>
        <w:rPr>
          <w:rFonts w:ascii="Arial Italic" w:hAnsi="Arial Italic"/>
          <w:color w:val="000000"/>
          <w:spacing w:val="-3"/>
          <w:w w:val="100"/>
          <w:position w:val="0"/>
          <w:sz w:val="16"/>
          <w:u w:val="none"/>
          <w:vertAlign w:val="baseline"/>
        </w:rPr>
      </w:pPr>
      <w:r>
        <w:rPr>
          <w:rFonts w:ascii="Cambria Italic" w:hAnsi="Cambria Italic"/>
          <w:color w:val="000000"/>
          <w:spacing w:val="-3"/>
          <w:w w:val="100"/>
          <w:position w:val="0"/>
          <w:sz w:val="15"/>
          <w:szCs w:val="24"/>
          <w:u w:val="none"/>
          <w:vertAlign w:val="baseline"/>
        </w:rPr>
        <w:t>Transportation</w:t>
        <w:tab/>
      </w:r>
      <w:r>
        <w:rPr>
          <w:rFonts w:ascii="Arial Italic" w:hAnsi="Arial Italic"/>
          <w:color w:val="000000"/>
          <w:spacing w:val="-3"/>
          <w:w w:val="100"/>
          <w:position w:val="0"/>
          <w:sz w:val="16"/>
          <w:szCs w:val="24"/>
          <w:u w:val="none"/>
          <w:vertAlign w:val="baseline"/>
        </w:rPr>
        <w:t>$61,600</w:t>
      </w:r>
    </w:p>
    <w:p>
      <w:pPr>
        <w:tabs>
          <w:tab w:val="left" w:pos="3438"/>
        </w:tabs>
        <w:autoSpaceDE w:val="0"/>
        <w:autoSpaceDN w:val="0"/>
        <w:adjustRightInd w:val="0"/>
        <w:spacing w:before="40" w:line="172" w:lineRule="exact"/>
        <w:ind w:left="2858"/>
        <w:jc w:val="left"/>
        <w:rPr>
          <w:rFonts w:ascii="Arial Italic" w:hAnsi="Arial Italic"/>
          <w:color w:val="000000"/>
          <w:spacing w:val="-3"/>
          <w:w w:val="100"/>
          <w:position w:val="0"/>
          <w:sz w:val="16"/>
          <w:u w:val="none"/>
          <w:vertAlign w:val="baseline"/>
        </w:rPr>
      </w:pPr>
      <w:r>
        <w:rPr>
          <w:rFonts w:ascii="Cambria Italic" w:hAnsi="Cambria Italic"/>
          <w:color w:val="000000"/>
          <w:spacing w:val="-5"/>
          <w:w w:val="100"/>
          <w:position w:val="0"/>
          <w:sz w:val="15"/>
          <w:szCs w:val="24"/>
          <w:u w:val="none"/>
          <w:vertAlign w:val="baseline"/>
        </w:rPr>
        <w:t>Rents</w:t>
        <w:tab/>
      </w:r>
      <w:r>
        <w:rPr>
          <w:rFonts w:ascii="Arial Italic" w:hAnsi="Arial Italic"/>
          <w:color w:val="000000"/>
          <w:spacing w:val="-3"/>
          <w:w w:val="100"/>
          <w:position w:val="0"/>
          <w:sz w:val="16"/>
          <w:szCs w:val="24"/>
          <w:u w:val="none"/>
          <w:vertAlign w:val="baseline"/>
        </w:rPr>
        <w:t>$355,700</w:t>
      </w:r>
    </w:p>
    <w:p>
      <w:pPr>
        <w:tabs>
          <w:tab w:val="left" w:pos="3364"/>
        </w:tabs>
        <w:autoSpaceDE w:val="0"/>
        <w:autoSpaceDN w:val="0"/>
        <w:adjustRightInd w:val="0"/>
        <w:spacing w:before="39" w:line="172" w:lineRule="exact"/>
        <w:ind w:left="1589"/>
        <w:jc w:val="left"/>
        <w:rPr>
          <w:rFonts w:ascii="Arial Italic" w:hAnsi="Arial Italic"/>
          <w:color w:val="000000"/>
          <w:spacing w:val="-3"/>
          <w:w w:val="100"/>
          <w:position w:val="0"/>
          <w:sz w:val="16"/>
          <w:u w:val="none"/>
          <w:vertAlign w:val="baseline"/>
        </w:rPr>
      </w:pPr>
      <w:r>
        <w:rPr>
          <w:rFonts w:ascii="Cambria Italic" w:hAnsi="Cambria Italic"/>
          <w:color w:val="000000"/>
          <w:spacing w:val="-3"/>
          <w:w w:val="100"/>
          <w:position w:val="0"/>
          <w:sz w:val="15"/>
          <w:szCs w:val="24"/>
          <w:u w:val="none"/>
          <w:vertAlign w:val="baseline"/>
        </w:rPr>
        <w:t>Overheads (A&amp;G and CAD)</w:t>
        <w:tab/>
      </w:r>
      <w:r>
        <w:rPr>
          <w:rFonts w:ascii="Arial Italic" w:hAnsi="Arial Italic"/>
          <w:color w:val="000000"/>
          <w:spacing w:val="-3"/>
          <w:w w:val="100"/>
          <w:position w:val="0"/>
          <w:sz w:val="16"/>
          <w:szCs w:val="24"/>
          <w:u w:val="none"/>
          <w:vertAlign w:val="baseline"/>
        </w:rPr>
        <w:t>$1,663,400</w:t>
      </w:r>
    </w:p>
    <w:p>
      <w:pPr>
        <w:tabs>
          <w:tab w:val="left" w:pos="3675"/>
        </w:tabs>
        <w:autoSpaceDE w:val="0"/>
        <w:autoSpaceDN w:val="0"/>
        <w:adjustRightInd w:val="0"/>
        <w:spacing w:before="40" w:line="172" w:lineRule="exact"/>
        <w:ind w:left="2759"/>
        <w:jc w:val="left"/>
        <w:rPr>
          <w:rFonts w:ascii="Arial Italic" w:hAnsi="Arial Italic"/>
          <w:color w:val="000000"/>
          <w:spacing w:val="-3"/>
          <w:w w:val="100"/>
          <w:position w:val="0"/>
          <w:sz w:val="16"/>
          <w:u w:val="none"/>
          <w:vertAlign w:val="baseline"/>
        </w:rPr>
      </w:pPr>
      <w:r>
        <w:rPr>
          <w:rFonts w:ascii="Cambria Italic" w:hAnsi="Cambria Italic"/>
          <w:color w:val="000000"/>
          <w:spacing w:val="-1"/>
          <w:w w:val="100"/>
          <w:position w:val="0"/>
          <w:sz w:val="15"/>
          <w:szCs w:val="24"/>
          <w:u w:val="none"/>
          <w:vertAlign w:val="baseline"/>
        </w:rPr>
        <w:t>AFUDC</w:t>
        <w:tab/>
      </w:r>
      <w:r>
        <w:rPr>
          <w:rFonts w:ascii="Arial Italic" w:hAnsi="Arial Italic"/>
          <w:color w:val="000000"/>
          <w:spacing w:val="-3"/>
          <w:w w:val="100"/>
          <w:position w:val="0"/>
          <w:sz w:val="16"/>
          <w:szCs w:val="24"/>
          <w:u w:val="none"/>
          <w:vertAlign w:val="baseline"/>
        </w:rPr>
        <w:t>$0</w:t>
      </w:r>
    </w:p>
    <w:p>
      <w:pPr>
        <w:tabs>
          <w:tab w:val="left" w:pos="3376"/>
        </w:tabs>
        <w:autoSpaceDE w:val="0"/>
        <w:autoSpaceDN w:val="0"/>
        <w:adjustRightInd w:val="0"/>
        <w:spacing w:before="30" w:line="184" w:lineRule="exact"/>
        <w:ind w:left="2659"/>
        <w:jc w:val="left"/>
        <w:rPr>
          <w:rFonts w:ascii="Arial" w:hAnsi="Arial"/>
          <w:color w:val="000000"/>
          <w:spacing w:val="-3"/>
          <w:w w:val="100"/>
          <w:position w:val="0"/>
          <w:sz w:val="16"/>
          <w:u w:val="none"/>
          <w:vertAlign w:val="baseline"/>
        </w:rPr>
      </w:pPr>
      <w:r>
        <w:rPr>
          <w:rFonts w:ascii="Cambria" w:hAnsi="Cambria"/>
          <w:color w:val="000000"/>
          <w:spacing w:val="-4"/>
          <w:w w:val="100"/>
          <w:position w:val="0"/>
          <w:sz w:val="16"/>
          <w:szCs w:val="24"/>
          <w:u w:val="none"/>
          <w:vertAlign w:val="baseline"/>
        </w:rPr>
        <w:t>Subtotal</w:t>
        <w:tab/>
      </w:r>
      <w:r>
        <w:rPr>
          <w:rFonts w:ascii="Arial" w:hAnsi="Arial"/>
          <w:color w:val="000000"/>
          <w:spacing w:val="-3"/>
          <w:w w:val="100"/>
          <w:position w:val="0"/>
          <w:sz w:val="16"/>
          <w:szCs w:val="24"/>
          <w:u w:val="none"/>
          <w:vertAlign w:val="baseline"/>
        </w:rPr>
        <w:t>$2,080,700</w:t>
      </w:r>
    </w:p>
    <w:p>
      <w:pPr>
        <w:autoSpaceDE w:val="0"/>
        <w:autoSpaceDN w:val="0"/>
        <w:adjustRightInd w:val="0"/>
        <w:spacing w:before="0" w:line="218" w:lineRule="exact"/>
        <w:ind w:left="2609"/>
        <w:jc w:val="left"/>
        <w:rPr>
          <w:rFonts w:ascii="Arial" w:hAnsi="Arial"/>
          <w:color w:val="000000"/>
          <w:spacing w:val="-3"/>
          <w:w w:val="100"/>
          <w:position w:val="0"/>
          <w:sz w:val="16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3" w:line="218" w:lineRule="exact"/>
        <w:ind w:left="2609"/>
        <w:jc w:val="left"/>
        <w:rPr>
          <w:rFonts w:ascii="Arial Bold" w:hAnsi="Arial Bold"/>
          <w:color w:val="000000"/>
          <w:spacing w:val="-3"/>
          <w:w w:val="100"/>
          <w:position w:val="0"/>
          <w:sz w:val="16"/>
          <w:u w:val="none"/>
          <w:vertAlign w:val="baseline"/>
        </w:rPr>
      </w:pPr>
      <w:r>
        <w:rPr>
          <w:rFonts w:ascii="Cambria Bold" w:hAnsi="Cambria Bold"/>
          <w:color w:val="000000"/>
          <w:spacing w:val="-1"/>
          <w:w w:val="100"/>
          <w:position w:val="0"/>
          <w:sz w:val="18"/>
          <w:szCs w:val="24"/>
          <w:u w:val="none"/>
          <w:vertAlign w:val="baseline"/>
        </w:rPr>
        <w:t xml:space="preserve">TOTAL  </w:t>
      </w:r>
      <w:r>
        <w:rPr>
          <w:rFonts w:ascii="Arial Bold" w:hAnsi="Arial Bold"/>
          <w:color w:val="000000"/>
          <w:spacing w:val="-3"/>
          <w:w w:val="100"/>
          <w:position w:val="0"/>
          <w:sz w:val="16"/>
          <w:szCs w:val="24"/>
          <w:u w:val="none"/>
          <w:vertAlign w:val="baseline"/>
        </w:rPr>
        <w:t>$6,794,600</w:t>
      </w:r>
    </w:p>
    <w:p>
      <w:pPr>
        <w:autoSpaceDE w:val="0"/>
        <w:autoSpaceDN w:val="0"/>
        <w:adjustRightInd w:val="0"/>
        <w:spacing w:before="0" w:line="211" w:lineRule="exact"/>
        <w:ind w:left="4613"/>
        <w:jc w:val="both"/>
        <w:rPr>
          <w:rFonts w:ascii="Arial Bold" w:hAnsi="Arial Bold"/>
          <w:color w:val="000000"/>
          <w:spacing w:val="-3"/>
          <w:w w:val="100"/>
          <w:position w:val="0"/>
          <w:sz w:val="16"/>
          <w:u w:val="none"/>
          <w:vertAlign w:val="baseline"/>
        </w:rPr>
      </w:pPr>
      <w:r>
        <w:rPr>
          <w:rFonts w:ascii="Arial Bold" w:hAnsi="Arial Bold"/>
          <w:color w:val="000000"/>
          <w:spacing w:val="-3"/>
          <w:w w:val="100"/>
          <w:position w:val="0"/>
          <w:sz w:val="16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0" w:line="211" w:lineRule="exact"/>
        <w:ind w:left="4613"/>
        <w:jc w:val="both"/>
        <w:rPr>
          <w:rFonts w:ascii="Arial Bold" w:hAnsi="Arial Bold"/>
          <w:color w:val="000000"/>
          <w:spacing w:val="-3"/>
          <w:w w:val="100"/>
          <w:position w:val="0"/>
          <w:sz w:val="16"/>
          <w:u w:val="none"/>
          <w:vertAlign w:val="baseline"/>
        </w:rPr>
      </w:pPr>
    </w:p>
    <w:p>
      <w:pPr>
        <w:tabs>
          <w:tab w:val="left" w:pos="578"/>
        </w:tabs>
        <w:autoSpaceDE w:val="0"/>
        <w:autoSpaceDN w:val="0"/>
        <w:adjustRightInd w:val="0"/>
        <w:spacing w:before="154" w:line="211" w:lineRule="exact"/>
        <w:ind w:left="232" w:right="268"/>
        <w:jc w:val="both"/>
        <w:rPr>
          <w:rFonts w:ascii="Arial Bold" w:hAnsi="Arial Bold"/>
          <w:color w:val="000000"/>
          <w:spacing w:val="-2"/>
          <w:w w:val="100"/>
          <w:position w:val="0"/>
          <w:sz w:val="16"/>
          <w:u w:val="none"/>
          <w:vertAlign w:val="baseline"/>
        </w:rPr>
      </w:pPr>
      <w:r>
        <w:rPr>
          <w:rFonts w:ascii="Arial Bold" w:hAnsi="Arial Bold"/>
          <w:color w:val="000000"/>
          <w:spacing w:val="-3"/>
          <w:w w:val="100"/>
          <w:position w:val="0"/>
          <w:sz w:val="16"/>
          <w:szCs w:val="24"/>
          <w:u w:val="none"/>
          <w:vertAlign w:val="baseline"/>
        </w:rPr>
        <w:t xml:space="preserve">NETWORK UPGRADE FACILITIES </w:t>
        <w:br/>
        <w:tab/>
      </w:r>
      <w:r>
        <w:rPr>
          <w:rFonts w:ascii="Arial Bold" w:hAnsi="Arial Bold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t>DENNISON SUBSTATION</w:t>
      </w:r>
    </w:p>
    <w:p>
      <w:pPr>
        <w:autoSpaceDE w:val="0"/>
        <w:autoSpaceDN w:val="0"/>
        <w:adjustRightInd w:val="0"/>
        <w:spacing w:before="148" w:line="184" w:lineRule="exact"/>
        <w:ind w:left="2087"/>
        <w:jc w:val="left"/>
        <w:rPr>
          <w:rFonts w:ascii="Arial Bold" w:hAnsi="Arial Bold"/>
          <w:color w:val="000000"/>
          <w:spacing w:val="-3"/>
          <w:w w:val="100"/>
          <w:position w:val="0"/>
          <w:sz w:val="16"/>
          <w:u w:val="none"/>
          <w:vertAlign w:val="baseline"/>
        </w:rPr>
      </w:pPr>
      <w:r>
        <w:rPr>
          <w:rFonts w:ascii="Arial Bold" w:hAnsi="Arial Bold"/>
          <w:color w:val="000000"/>
          <w:spacing w:val="-3"/>
          <w:w w:val="100"/>
          <w:position w:val="0"/>
          <w:sz w:val="16"/>
          <w:szCs w:val="24"/>
          <w:u w:val="none"/>
          <w:vertAlign w:val="baseline"/>
        </w:rPr>
        <w:t>Estimate</w:t>
      </w:r>
    </w:p>
    <w:p>
      <w:pPr>
        <w:autoSpaceDE w:val="0"/>
        <w:autoSpaceDN w:val="0"/>
        <w:adjustRightInd w:val="0"/>
        <w:spacing w:before="53" w:line="184" w:lineRule="exact"/>
        <w:ind w:left="33"/>
        <w:jc w:val="left"/>
        <w:rPr>
          <w:rFonts w:ascii="Arial" w:hAnsi="Arial"/>
          <w:color w:val="000000"/>
          <w:spacing w:val="-3"/>
          <w:w w:val="100"/>
          <w:position w:val="0"/>
          <w:sz w:val="16"/>
          <w:u w:val="none"/>
          <w:vertAlign w:val="baseline"/>
        </w:rPr>
      </w:pPr>
      <w:r>
        <w:rPr>
          <w:rFonts w:ascii="Arial" w:hAnsi="Arial"/>
          <w:color w:val="000000"/>
          <w:spacing w:val="-3"/>
          <w:w w:val="100"/>
          <w:position w:val="0"/>
          <w:sz w:val="16"/>
          <w:szCs w:val="24"/>
          <w:u w:val="none"/>
          <w:vertAlign w:val="baseline"/>
        </w:rPr>
        <w:t>Labor &amp; Fringes</w:t>
      </w:r>
    </w:p>
    <w:p>
      <w:pPr>
        <w:tabs>
          <w:tab w:val="left" w:pos="2116"/>
        </w:tabs>
        <w:autoSpaceDE w:val="0"/>
        <w:autoSpaceDN w:val="0"/>
        <w:adjustRightInd w:val="0"/>
        <w:spacing w:before="37" w:line="172" w:lineRule="exact"/>
        <w:ind w:left="481"/>
        <w:jc w:val="left"/>
        <w:rPr>
          <w:rFonts w:ascii="Arial Italic" w:hAnsi="Arial Italic"/>
          <w:color w:val="000000"/>
          <w:spacing w:val="-3"/>
          <w:w w:val="100"/>
          <w:position w:val="0"/>
          <w:sz w:val="16"/>
          <w:u w:val="none"/>
          <w:vertAlign w:val="baseline"/>
        </w:rPr>
      </w:pPr>
      <w:r>
        <w:rPr>
          <w:rFonts w:ascii="Cambria Italic" w:hAnsi="Cambria Italic"/>
          <w:color w:val="000000"/>
          <w:spacing w:val="-3"/>
          <w:w w:val="100"/>
          <w:position w:val="0"/>
          <w:sz w:val="15"/>
          <w:szCs w:val="24"/>
          <w:u w:val="none"/>
          <w:vertAlign w:val="baseline"/>
        </w:rPr>
        <w:t>Project Management</w:t>
        <w:tab/>
      </w:r>
      <w:r>
        <w:rPr>
          <w:rFonts w:ascii="Arial Italic" w:hAnsi="Arial Italic"/>
          <w:color w:val="000000"/>
          <w:spacing w:val="-3"/>
          <w:w w:val="100"/>
          <w:position w:val="0"/>
          <w:sz w:val="16"/>
          <w:szCs w:val="24"/>
          <w:u w:val="none"/>
          <w:vertAlign w:val="baseline"/>
        </w:rPr>
        <w:t>$60,800</w:t>
      </w:r>
    </w:p>
    <w:p>
      <w:pPr>
        <w:tabs>
          <w:tab w:val="left" w:pos="2067"/>
        </w:tabs>
        <w:autoSpaceDE w:val="0"/>
        <w:autoSpaceDN w:val="0"/>
        <w:adjustRightInd w:val="0"/>
        <w:spacing w:before="40" w:line="172" w:lineRule="exact"/>
        <w:ind w:left="543"/>
        <w:jc w:val="left"/>
        <w:rPr>
          <w:rFonts w:ascii="Arial Italic" w:hAnsi="Arial Italic"/>
          <w:color w:val="000000"/>
          <w:spacing w:val="-3"/>
          <w:w w:val="100"/>
          <w:position w:val="0"/>
          <w:sz w:val="16"/>
          <w:u w:val="none"/>
          <w:vertAlign w:val="baseline"/>
        </w:rPr>
      </w:pPr>
      <w:r>
        <w:rPr>
          <w:rFonts w:ascii="Cambria Italic" w:hAnsi="Cambria Italic"/>
          <w:color w:val="000000"/>
          <w:spacing w:val="-4"/>
          <w:w w:val="100"/>
          <w:position w:val="0"/>
          <w:sz w:val="15"/>
          <w:szCs w:val="24"/>
          <w:u w:val="none"/>
          <w:vertAlign w:val="baseline"/>
        </w:rPr>
        <w:t>Engineering/Design</w:t>
        <w:tab/>
      </w:r>
      <w:r>
        <w:rPr>
          <w:rFonts w:ascii="Arial Italic" w:hAnsi="Arial Italic"/>
          <w:color w:val="000000"/>
          <w:spacing w:val="-3"/>
          <w:w w:val="100"/>
          <w:position w:val="0"/>
          <w:sz w:val="16"/>
          <w:szCs w:val="24"/>
          <w:u w:val="none"/>
          <w:vertAlign w:val="baseline"/>
        </w:rPr>
        <w:t>$162,800</w:t>
      </w:r>
    </w:p>
    <w:p>
      <w:pPr>
        <w:tabs>
          <w:tab w:val="left" w:pos="2067"/>
        </w:tabs>
        <w:autoSpaceDE w:val="0"/>
        <w:autoSpaceDN w:val="0"/>
        <w:adjustRightInd w:val="0"/>
        <w:spacing w:before="39" w:line="172" w:lineRule="exact"/>
        <w:ind w:left="979"/>
        <w:jc w:val="left"/>
        <w:rPr>
          <w:rFonts w:ascii="Arial Italic" w:hAnsi="Arial Italic"/>
          <w:color w:val="000000"/>
          <w:spacing w:val="-3"/>
          <w:w w:val="100"/>
          <w:position w:val="0"/>
          <w:sz w:val="16"/>
          <w:u w:val="none"/>
          <w:vertAlign w:val="baseline"/>
        </w:rPr>
      </w:pPr>
      <w:r>
        <w:rPr>
          <w:rFonts w:ascii="Cambria Italic" w:hAnsi="Cambria Italic"/>
          <w:color w:val="000000"/>
          <w:spacing w:val="-4"/>
          <w:w w:val="100"/>
          <w:position w:val="0"/>
          <w:sz w:val="15"/>
          <w:szCs w:val="24"/>
          <w:u w:val="none"/>
          <w:vertAlign w:val="baseline"/>
        </w:rPr>
        <w:t>Construction</w:t>
        <w:tab/>
      </w:r>
      <w:r>
        <w:rPr>
          <w:rFonts w:ascii="Arial Italic" w:hAnsi="Arial Italic"/>
          <w:color w:val="000000"/>
          <w:spacing w:val="-3"/>
          <w:w w:val="100"/>
          <w:position w:val="0"/>
          <w:sz w:val="16"/>
          <w:szCs w:val="24"/>
          <w:u w:val="none"/>
          <w:vertAlign w:val="baseline"/>
        </w:rPr>
        <w:t>$664,800</w:t>
      </w:r>
    </w:p>
    <w:p>
      <w:pPr>
        <w:tabs>
          <w:tab w:val="left" w:pos="2079"/>
        </w:tabs>
        <w:autoSpaceDE w:val="0"/>
        <w:autoSpaceDN w:val="0"/>
        <w:adjustRightInd w:val="0"/>
        <w:spacing w:before="30" w:line="184" w:lineRule="exact"/>
        <w:ind w:left="1215"/>
        <w:jc w:val="left"/>
        <w:rPr>
          <w:rFonts w:ascii="Arial" w:hAnsi="Arial"/>
          <w:color w:val="000000"/>
          <w:spacing w:val="-3"/>
          <w:w w:val="100"/>
          <w:position w:val="0"/>
          <w:sz w:val="16"/>
          <w:u w:val="none"/>
          <w:vertAlign w:val="baseline"/>
        </w:rPr>
      </w:pPr>
      <w:r>
        <w:rPr>
          <w:rFonts w:ascii="Cambria" w:hAnsi="Cambria"/>
          <w:color w:val="000000"/>
          <w:spacing w:val="-4"/>
          <w:w w:val="100"/>
          <w:position w:val="0"/>
          <w:sz w:val="16"/>
          <w:szCs w:val="24"/>
          <w:u w:val="none"/>
          <w:vertAlign w:val="baseline"/>
        </w:rPr>
        <w:t>Subtotal</w:t>
        <w:tab/>
      </w:r>
      <w:r>
        <w:rPr>
          <w:rFonts w:ascii="Arial" w:hAnsi="Arial"/>
          <w:color w:val="000000"/>
          <w:spacing w:val="-3"/>
          <w:w w:val="100"/>
          <w:position w:val="0"/>
          <w:sz w:val="16"/>
          <w:szCs w:val="24"/>
          <w:u w:val="none"/>
          <w:vertAlign w:val="baseline"/>
        </w:rPr>
        <w:t>$888,400</w:t>
      </w:r>
    </w:p>
    <w:p>
      <w:pPr>
        <w:autoSpaceDE w:val="0"/>
        <w:autoSpaceDN w:val="0"/>
        <w:adjustRightInd w:val="0"/>
        <w:spacing w:before="0" w:line="184" w:lineRule="exact"/>
        <w:ind w:left="4613"/>
        <w:jc w:val="left"/>
        <w:rPr>
          <w:rFonts w:ascii="Arial" w:hAnsi="Arial"/>
          <w:color w:val="000000"/>
          <w:spacing w:val="-3"/>
          <w:w w:val="100"/>
          <w:position w:val="0"/>
          <w:sz w:val="16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0" w:line="184" w:lineRule="exact"/>
        <w:ind w:left="33"/>
        <w:jc w:val="left"/>
        <w:rPr>
          <w:rFonts w:ascii="Arial" w:hAnsi="Arial"/>
          <w:color w:val="000000"/>
          <w:spacing w:val="-2"/>
          <w:w w:val="100"/>
          <w:position w:val="0"/>
          <w:sz w:val="16"/>
          <w:u w:val="none"/>
          <w:vertAlign w:val="baseline"/>
        </w:rPr>
      </w:pP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t>Materials &amp; Handling</w:t>
      </w:r>
    </w:p>
    <w:p>
      <w:pPr>
        <w:tabs>
          <w:tab w:val="left" w:pos="2067"/>
        </w:tabs>
        <w:autoSpaceDE w:val="0"/>
        <w:autoSpaceDN w:val="0"/>
        <w:adjustRightInd w:val="0"/>
        <w:spacing w:before="38" w:line="172" w:lineRule="exact"/>
        <w:ind w:left="780"/>
        <w:jc w:val="left"/>
        <w:rPr>
          <w:rFonts w:ascii="Arial Italic" w:hAnsi="Arial Italic"/>
          <w:color w:val="000000"/>
          <w:spacing w:val="-3"/>
          <w:w w:val="100"/>
          <w:position w:val="0"/>
          <w:sz w:val="16"/>
          <w:u w:val="none"/>
          <w:vertAlign w:val="baseline"/>
        </w:rPr>
      </w:pPr>
      <w:r>
        <w:rPr>
          <w:rFonts w:ascii="Cambria Italic" w:hAnsi="Cambria Italic"/>
          <w:color w:val="000000"/>
          <w:spacing w:val="-2"/>
          <w:w w:val="100"/>
          <w:position w:val="0"/>
          <w:sz w:val="15"/>
          <w:szCs w:val="24"/>
          <w:u w:val="none"/>
          <w:vertAlign w:val="baseline"/>
        </w:rPr>
        <w:t>Direct Purchase</w:t>
        <w:tab/>
      </w:r>
      <w:r>
        <w:rPr>
          <w:rFonts w:ascii="Arial Italic" w:hAnsi="Arial Italic"/>
          <w:color w:val="000000"/>
          <w:spacing w:val="-3"/>
          <w:w w:val="100"/>
          <w:position w:val="0"/>
          <w:sz w:val="16"/>
          <w:szCs w:val="24"/>
          <w:u w:val="none"/>
          <w:vertAlign w:val="baseline"/>
        </w:rPr>
        <w:t>$631,500</w:t>
      </w:r>
    </w:p>
    <w:p>
      <w:pPr>
        <w:tabs>
          <w:tab w:val="left" w:pos="2116"/>
        </w:tabs>
        <w:autoSpaceDE w:val="0"/>
        <w:autoSpaceDN w:val="0"/>
        <w:adjustRightInd w:val="0"/>
        <w:spacing w:before="39" w:line="172" w:lineRule="exact"/>
        <w:ind w:left="20"/>
        <w:jc w:val="left"/>
        <w:rPr>
          <w:rFonts w:ascii="Arial Italic" w:hAnsi="Arial Italic"/>
          <w:color w:val="000000"/>
          <w:spacing w:val="-3"/>
          <w:w w:val="100"/>
          <w:position w:val="0"/>
          <w:sz w:val="16"/>
          <w:u w:val="none"/>
          <w:vertAlign w:val="baseline"/>
        </w:rPr>
      </w:pPr>
      <w:r>
        <w:rPr>
          <w:rFonts w:ascii="Cambria Italic" w:hAnsi="Cambria Italic"/>
          <w:color w:val="000000"/>
          <w:spacing w:val="-3"/>
          <w:w w:val="100"/>
          <w:position w:val="0"/>
          <w:sz w:val="15"/>
          <w:szCs w:val="24"/>
          <w:u w:val="none"/>
          <w:vertAlign w:val="baseline"/>
        </w:rPr>
        <w:t>Stores Material w/ handling</w:t>
        <w:tab/>
      </w:r>
      <w:r>
        <w:rPr>
          <w:rFonts w:ascii="Arial Italic" w:hAnsi="Arial Italic"/>
          <w:color w:val="000000"/>
          <w:spacing w:val="-3"/>
          <w:w w:val="100"/>
          <w:position w:val="0"/>
          <w:sz w:val="16"/>
          <w:szCs w:val="24"/>
          <w:u w:val="none"/>
          <w:vertAlign w:val="baseline"/>
        </w:rPr>
        <w:t>$75,800</w:t>
      </w:r>
    </w:p>
    <w:p>
      <w:pPr>
        <w:tabs>
          <w:tab w:val="left" w:pos="2079"/>
        </w:tabs>
        <w:autoSpaceDE w:val="0"/>
        <w:autoSpaceDN w:val="0"/>
        <w:adjustRightInd w:val="0"/>
        <w:spacing w:before="31" w:line="184" w:lineRule="exact"/>
        <w:ind w:left="1215"/>
        <w:jc w:val="left"/>
        <w:rPr>
          <w:rFonts w:ascii="Arial" w:hAnsi="Arial"/>
          <w:color w:val="000000"/>
          <w:spacing w:val="-3"/>
          <w:w w:val="100"/>
          <w:position w:val="0"/>
          <w:sz w:val="16"/>
          <w:u w:val="none"/>
          <w:vertAlign w:val="baseline"/>
        </w:rPr>
      </w:pPr>
      <w:r>
        <w:rPr>
          <w:rFonts w:ascii="Cambria" w:hAnsi="Cambria"/>
          <w:color w:val="000000"/>
          <w:spacing w:val="-4"/>
          <w:w w:val="100"/>
          <w:position w:val="0"/>
          <w:sz w:val="16"/>
          <w:szCs w:val="24"/>
          <w:u w:val="none"/>
          <w:vertAlign w:val="baseline"/>
        </w:rPr>
        <w:t>Subtotal</w:t>
        <w:tab/>
      </w:r>
      <w:r>
        <w:rPr>
          <w:rFonts w:ascii="Arial" w:hAnsi="Arial"/>
          <w:color w:val="000000"/>
          <w:spacing w:val="-3"/>
          <w:w w:val="100"/>
          <w:position w:val="0"/>
          <w:sz w:val="16"/>
          <w:szCs w:val="24"/>
          <w:u w:val="none"/>
          <w:vertAlign w:val="baseline"/>
        </w:rPr>
        <w:t>$707,300</w:t>
      </w:r>
    </w:p>
    <w:p>
      <w:pPr>
        <w:autoSpaceDE w:val="0"/>
        <w:autoSpaceDN w:val="0"/>
        <w:adjustRightInd w:val="0"/>
        <w:spacing w:before="0" w:line="184" w:lineRule="exact"/>
        <w:ind w:left="4626"/>
        <w:jc w:val="left"/>
        <w:rPr>
          <w:rFonts w:ascii="Arial" w:hAnsi="Arial"/>
          <w:color w:val="000000"/>
          <w:spacing w:val="-3"/>
          <w:w w:val="100"/>
          <w:position w:val="0"/>
          <w:sz w:val="16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9" w:line="184" w:lineRule="exact"/>
        <w:ind w:left="33"/>
        <w:jc w:val="left"/>
        <w:rPr>
          <w:rFonts w:ascii="Arial" w:hAnsi="Arial"/>
          <w:color w:val="000000"/>
          <w:spacing w:val="-2"/>
          <w:w w:val="100"/>
          <w:position w:val="0"/>
          <w:sz w:val="16"/>
          <w:u w:val="none"/>
          <w:vertAlign w:val="baseline"/>
        </w:rPr>
      </w:pP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t>Consultants/Contractors</w:t>
      </w:r>
    </w:p>
    <w:p>
      <w:pPr>
        <w:tabs>
          <w:tab w:val="left" w:pos="2316"/>
        </w:tabs>
        <w:autoSpaceDE w:val="0"/>
        <w:autoSpaceDN w:val="0"/>
        <w:adjustRightInd w:val="0"/>
        <w:spacing w:before="38" w:line="172" w:lineRule="exact"/>
        <w:ind w:left="481"/>
        <w:jc w:val="left"/>
        <w:rPr>
          <w:rFonts w:ascii="Arial Italic" w:hAnsi="Arial Italic"/>
          <w:color w:val="000000"/>
          <w:spacing w:val="-3"/>
          <w:w w:val="100"/>
          <w:position w:val="0"/>
          <w:sz w:val="16"/>
          <w:u w:val="none"/>
          <w:vertAlign w:val="baseline"/>
        </w:rPr>
      </w:pPr>
      <w:r>
        <w:rPr>
          <w:rFonts w:ascii="Cambria Italic" w:hAnsi="Cambria Italic"/>
          <w:color w:val="000000"/>
          <w:spacing w:val="-3"/>
          <w:w w:val="100"/>
          <w:position w:val="0"/>
          <w:sz w:val="15"/>
          <w:szCs w:val="24"/>
          <w:u w:val="none"/>
          <w:vertAlign w:val="baseline"/>
        </w:rPr>
        <w:t>Project Management</w:t>
        <w:tab/>
      </w:r>
      <w:r>
        <w:rPr>
          <w:rFonts w:ascii="Arial Italic" w:hAnsi="Arial Italic"/>
          <w:color w:val="000000"/>
          <w:spacing w:val="-3"/>
          <w:w w:val="100"/>
          <w:position w:val="0"/>
          <w:sz w:val="16"/>
          <w:szCs w:val="24"/>
          <w:u w:val="none"/>
          <w:vertAlign w:val="baseline"/>
        </w:rPr>
        <w:t>$0</w:t>
      </w:r>
    </w:p>
    <w:p>
      <w:pPr>
        <w:tabs>
          <w:tab w:val="left" w:pos="2116"/>
        </w:tabs>
        <w:autoSpaceDE w:val="0"/>
        <w:autoSpaceDN w:val="0"/>
        <w:adjustRightInd w:val="0"/>
        <w:spacing w:before="39" w:line="172" w:lineRule="exact"/>
        <w:ind w:left="543"/>
        <w:jc w:val="left"/>
        <w:rPr>
          <w:rFonts w:ascii="Arial Italic" w:hAnsi="Arial Italic"/>
          <w:color w:val="000000"/>
          <w:spacing w:val="-3"/>
          <w:w w:val="100"/>
          <w:position w:val="0"/>
          <w:sz w:val="16"/>
          <w:u w:val="none"/>
          <w:vertAlign w:val="baseline"/>
        </w:rPr>
      </w:pPr>
      <w:r>
        <w:rPr>
          <w:rFonts w:ascii="Cambria Italic" w:hAnsi="Cambria Italic"/>
          <w:color w:val="000000"/>
          <w:spacing w:val="-4"/>
          <w:w w:val="100"/>
          <w:position w:val="0"/>
          <w:sz w:val="15"/>
          <w:szCs w:val="24"/>
          <w:u w:val="none"/>
          <w:vertAlign w:val="baseline"/>
        </w:rPr>
        <w:t>Engineering/Design</w:t>
        <w:tab/>
      </w:r>
      <w:r>
        <w:rPr>
          <w:rFonts w:ascii="Arial Italic" w:hAnsi="Arial Italic"/>
          <w:color w:val="000000"/>
          <w:spacing w:val="-3"/>
          <w:w w:val="100"/>
          <w:position w:val="0"/>
          <w:sz w:val="16"/>
          <w:szCs w:val="24"/>
          <w:u w:val="none"/>
          <w:vertAlign w:val="baseline"/>
        </w:rPr>
        <w:t>$13,000</w:t>
      </w:r>
    </w:p>
    <w:p>
      <w:pPr>
        <w:tabs>
          <w:tab w:val="left" w:pos="2316"/>
        </w:tabs>
        <w:autoSpaceDE w:val="0"/>
        <w:autoSpaceDN w:val="0"/>
        <w:adjustRightInd w:val="0"/>
        <w:spacing w:before="40" w:line="172" w:lineRule="exact"/>
        <w:ind w:left="979"/>
        <w:jc w:val="left"/>
        <w:rPr>
          <w:rFonts w:ascii="Arial Italic" w:hAnsi="Arial Italic"/>
          <w:color w:val="000000"/>
          <w:spacing w:val="-3"/>
          <w:w w:val="100"/>
          <w:position w:val="0"/>
          <w:sz w:val="16"/>
          <w:u w:val="none"/>
          <w:vertAlign w:val="baseline"/>
        </w:rPr>
      </w:pPr>
      <w:r>
        <w:rPr>
          <w:rFonts w:ascii="Cambria Italic" w:hAnsi="Cambria Italic"/>
          <w:color w:val="000000"/>
          <w:spacing w:val="-4"/>
          <w:w w:val="100"/>
          <w:position w:val="0"/>
          <w:sz w:val="15"/>
          <w:szCs w:val="24"/>
          <w:u w:val="none"/>
          <w:vertAlign w:val="baseline"/>
        </w:rPr>
        <w:t>Construction</w:t>
        <w:tab/>
      </w:r>
      <w:r>
        <w:rPr>
          <w:rFonts w:ascii="Arial Italic" w:hAnsi="Arial Italic"/>
          <w:color w:val="000000"/>
          <w:spacing w:val="-3"/>
          <w:w w:val="100"/>
          <w:position w:val="0"/>
          <w:sz w:val="16"/>
          <w:szCs w:val="24"/>
          <w:u w:val="none"/>
          <w:vertAlign w:val="baseline"/>
        </w:rPr>
        <w:t>$0</w:t>
      </w:r>
    </w:p>
    <w:p>
      <w:pPr>
        <w:tabs>
          <w:tab w:val="left" w:pos="2129"/>
        </w:tabs>
        <w:autoSpaceDE w:val="0"/>
        <w:autoSpaceDN w:val="0"/>
        <w:adjustRightInd w:val="0"/>
        <w:spacing w:before="30" w:line="184" w:lineRule="exact"/>
        <w:ind w:left="1215"/>
        <w:jc w:val="left"/>
        <w:rPr>
          <w:rFonts w:ascii="Arial" w:hAnsi="Arial"/>
          <w:color w:val="000000"/>
          <w:spacing w:val="-3"/>
          <w:w w:val="100"/>
          <w:position w:val="0"/>
          <w:sz w:val="16"/>
          <w:u w:val="none"/>
          <w:vertAlign w:val="baseline"/>
        </w:rPr>
      </w:pPr>
      <w:r>
        <w:rPr>
          <w:rFonts w:ascii="Cambria" w:hAnsi="Cambria"/>
          <w:color w:val="000000"/>
          <w:spacing w:val="-4"/>
          <w:w w:val="100"/>
          <w:position w:val="0"/>
          <w:sz w:val="16"/>
          <w:szCs w:val="24"/>
          <w:u w:val="none"/>
          <w:vertAlign w:val="baseline"/>
        </w:rPr>
        <w:t>Subtotal</w:t>
        <w:tab/>
      </w:r>
      <w:r>
        <w:rPr>
          <w:rFonts w:ascii="Arial" w:hAnsi="Arial"/>
          <w:color w:val="000000"/>
          <w:spacing w:val="-3"/>
          <w:w w:val="100"/>
          <w:position w:val="0"/>
          <w:sz w:val="16"/>
          <w:szCs w:val="24"/>
          <w:u w:val="none"/>
          <w:vertAlign w:val="baseline"/>
        </w:rPr>
        <w:t>$13,000</w:t>
      </w:r>
    </w:p>
    <w:p>
      <w:pPr>
        <w:autoSpaceDE w:val="0"/>
        <w:autoSpaceDN w:val="0"/>
        <w:adjustRightInd w:val="0"/>
        <w:spacing w:before="0" w:line="184" w:lineRule="exact"/>
        <w:ind w:left="4626"/>
        <w:jc w:val="left"/>
        <w:rPr>
          <w:rFonts w:ascii="Arial" w:hAnsi="Arial"/>
          <w:color w:val="000000"/>
          <w:spacing w:val="-3"/>
          <w:w w:val="100"/>
          <w:position w:val="0"/>
          <w:sz w:val="16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0" w:line="184" w:lineRule="exact"/>
        <w:ind w:left="33"/>
        <w:jc w:val="left"/>
        <w:rPr>
          <w:rFonts w:ascii="Arial" w:hAnsi="Arial"/>
          <w:color w:val="000000"/>
          <w:spacing w:val="-2"/>
          <w:w w:val="100"/>
          <w:position w:val="0"/>
          <w:sz w:val="16"/>
          <w:u w:val="none"/>
          <w:vertAlign w:val="baseline"/>
        </w:rPr>
      </w:pP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t>Other</w:t>
      </w:r>
    </w:p>
    <w:p>
      <w:pPr>
        <w:tabs>
          <w:tab w:val="left" w:pos="2067"/>
        </w:tabs>
        <w:autoSpaceDE w:val="0"/>
        <w:autoSpaceDN w:val="0"/>
        <w:adjustRightInd w:val="0"/>
        <w:spacing w:before="37" w:line="172" w:lineRule="exact"/>
        <w:ind w:left="817"/>
        <w:jc w:val="left"/>
        <w:rPr>
          <w:rFonts w:ascii="Arial Italic" w:hAnsi="Arial Italic"/>
          <w:color w:val="000000"/>
          <w:spacing w:val="-3"/>
          <w:w w:val="100"/>
          <w:position w:val="0"/>
          <w:sz w:val="16"/>
          <w:u w:val="none"/>
          <w:vertAlign w:val="baseline"/>
        </w:rPr>
      </w:pPr>
      <w:r>
        <w:rPr>
          <w:rFonts w:ascii="Cambria Italic" w:hAnsi="Cambria Italic"/>
          <w:color w:val="000000"/>
          <w:spacing w:val="-3"/>
          <w:w w:val="100"/>
          <w:position w:val="0"/>
          <w:sz w:val="15"/>
          <w:szCs w:val="24"/>
          <w:u w:val="none"/>
          <w:vertAlign w:val="baseline"/>
        </w:rPr>
        <w:t>Transportation</w:t>
        <w:tab/>
      </w:r>
      <w:r>
        <w:rPr>
          <w:rFonts w:ascii="Arial Italic" w:hAnsi="Arial Italic"/>
          <w:color w:val="000000"/>
          <w:spacing w:val="-3"/>
          <w:w w:val="100"/>
          <w:position w:val="0"/>
          <w:sz w:val="16"/>
          <w:szCs w:val="24"/>
          <w:u w:val="none"/>
          <w:vertAlign w:val="baseline"/>
        </w:rPr>
        <w:t>$107,300</w:t>
      </w:r>
    </w:p>
    <w:p>
      <w:pPr>
        <w:tabs>
          <w:tab w:val="left" w:pos="2116"/>
        </w:tabs>
        <w:autoSpaceDE w:val="0"/>
        <w:autoSpaceDN w:val="0"/>
        <w:adjustRightInd w:val="0"/>
        <w:spacing w:before="40" w:line="172" w:lineRule="exact"/>
        <w:ind w:left="1414"/>
        <w:jc w:val="left"/>
        <w:rPr>
          <w:rFonts w:ascii="Arial Italic" w:hAnsi="Arial Italic"/>
          <w:color w:val="000000"/>
          <w:spacing w:val="-3"/>
          <w:w w:val="100"/>
          <w:position w:val="0"/>
          <w:sz w:val="16"/>
          <w:u w:val="none"/>
          <w:vertAlign w:val="baseline"/>
        </w:rPr>
      </w:pPr>
      <w:r>
        <w:rPr>
          <w:rFonts w:ascii="Cambria Italic" w:hAnsi="Cambria Italic"/>
          <w:color w:val="000000"/>
          <w:spacing w:val="-5"/>
          <w:w w:val="100"/>
          <w:position w:val="0"/>
          <w:sz w:val="15"/>
          <w:szCs w:val="24"/>
          <w:u w:val="none"/>
          <w:vertAlign w:val="baseline"/>
        </w:rPr>
        <w:t>Rents</w:t>
        <w:tab/>
      </w:r>
      <w:r>
        <w:rPr>
          <w:rFonts w:ascii="Arial Italic" w:hAnsi="Arial Italic"/>
          <w:color w:val="000000"/>
          <w:spacing w:val="-3"/>
          <w:w w:val="100"/>
          <w:position w:val="0"/>
          <w:sz w:val="16"/>
          <w:szCs w:val="24"/>
          <w:u w:val="none"/>
          <w:vertAlign w:val="baseline"/>
        </w:rPr>
        <w:t>$67,100</w:t>
      </w:r>
    </w:p>
    <w:p>
      <w:pPr>
        <w:tabs>
          <w:tab w:val="left" w:pos="2067"/>
        </w:tabs>
        <w:autoSpaceDE w:val="0"/>
        <w:autoSpaceDN w:val="0"/>
        <w:adjustRightInd w:val="0"/>
        <w:spacing w:before="39" w:line="172" w:lineRule="exact"/>
        <w:ind w:left="145"/>
        <w:jc w:val="left"/>
        <w:rPr>
          <w:rFonts w:ascii="Arial Italic" w:hAnsi="Arial Italic"/>
          <w:color w:val="000000"/>
          <w:spacing w:val="-3"/>
          <w:w w:val="100"/>
          <w:position w:val="0"/>
          <w:sz w:val="16"/>
          <w:u w:val="none"/>
          <w:vertAlign w:val="baseline"/>
        </w:rPr>
      </w:pPr>
      <w:r>
        <w:rPr>
          <w:rFonts w:ascii="Cambria Italic" w:hAnsi="Cambria Italic"/>
          <w:color w:val="000000"/>
          <w:spacing w:val="-3"/>
          <w:w w:val="100"/>
          <w:position w:val="0"/>
          <w:sz w:val="15"/>
          <w:szCs w:val="24"/>
          <w:u w:val="none"/>
          <w:vertAlign w:val="baseline"/>
        </w:rPr>
        <w:t>Overheads (A&amp;G and CAD)</w:t>
        <w:tab/>
      </w:r>
      <w:r>
        <w:rPr>
          <w:rFonts w:ascii="Arial Italic" w:hAnsi="Arial Italic"/>
          <w:color w:val="000000"/>
          <w:spacing w:val="-3"/>
          <w:w w:val="100"/>
          <w:position w:val="0"/>
          <w:sz w:val="16"/>
          <w:szCs w:val="24"/>
          <w:u w:val="none"/>
          <w:vertAlign w:val="baseline"/>
        </w:rPr>
        <w:t>$572,000</w:t>
      </w:r>
    </w:p>
    <w:p>
      <w:pPr>
        <w:tabs>
          <w:tab w:val="left" w:pos="2316"/>
        </w:tabs>
        <w:autoSpaceDE w:val="0"/>
        <w:autoSpaceDN w:val="0"/>
        <w:adjustRightInd w:val="0"/>
        <w:spacing w:before="40" w:line="172" w:lineRule="exact"/>
        <w:ind w:left="1315"/>
        <w:jc w:val="left"/>
        <w:rPr>
          <w:rFonts w:ascii="Arial Italic" w:hAnsi="Arial Italic"/>
          <w:color w:val="000000"/>
          <w:spacing w:val="-3"/>
          <w:w w:val="100"/>
          <w:position w:val="0"/>
          <w:sz w:val="16"/>
          <w:u w:val="none"/>
          <w:vertAlign w:val="baseline"/>
        </w:rPr>
      </w:pPr>
      <w:r>
        <w:rPr>
          <w:rFonts w:ascii="Cambria Italic" w:hAnsi="Cambria Italic"/>
          <w:color w:val="000000"/>
          <w:spacing w:val="-1"/>
          <w:w w:val="100"/>
          <w:position w:val="0"/>
          <w:sz w:val="15"/>
          <w:szCs w:val="24"/>
          <w:u w:val="none"/>
          <w:vertAlign w:val="baseline"/>
        </w:rPr>
        <w:t>AFUDC</w:t>
        <w:tab/>
      </w:r>
      <w:r>
        <w:rPr>
          <w:rFonts w:ascii="Arial Italic" w:hAnsi="Arial Italic"/>
          <w:color w:val="000000"/>
          <w:spacing w:val="-3"/>
          <w:w w:val="100"/>
          <w:position w:val="0"/>
          <w:sz w:val="16"/>
          <w:szCs w:val="24"/>
          <w:u w:val="none"/>
          <w:vertAlign w:val="baseline"/>
        </w:rPr>
        <w:t>$0</w:t>
      </w:r>
    </w:p>
    <w:p>
      <w:pPr>
        <w:tabs>
          <w:tab w:val="left" w:pos="2079"/>
        </w:tabs>
        <w:autoSpaceDE w:val="0"/>
        <w:autoSpaceDN w:val="0"/>
        <w:adjustRightInd w:val="0"/>
        <w:spacing w:before="30" w:line="184" w:lineRule="exact"/>
        <w:ind w:left="1215"/>
        <w:jc w:val="left"/>
        <w:rPr>
          <w:rFonts w:ascii="Arial" w:hAnsi="Arial"/>
          <w:color w:val="000000"/>
          <w:spacing w:val="-3"/>
          <w:w w:val="100"/>
          <w:position w:val="0"/>
          <w:sz w:val="16"/>
          <w:u w:val="none"/>
          <w:vertAlign w:val="baseline"/>
        </w:rPr>
      </w:pPr>
      <w:r>
        <w:rPr>
          <w:rFonts w:ascii="Cambria" w:hAnsi="Cambria"/>
          <w:color w:val="000000"/>
          <w:spacing w:val="-4"/>
          <w:w w:val="100"/>
          <w:position w:val="0"/>
          <w:sz w:val="16"/>
          <w:szCs w:val="24"/>
          <w:u w:val="none"/>
          <w:vertAlign w:val="baseline"/>
        </w:rPr>
        <w:t>Subtotal</w:t>
        <w:tab/>
      </w:r>
      <w:r>
        <w:rPr>
          <w:rFonts w:ascii="Arial" w:hAnsi="Arial"/>
          <w:color w:val="000000"/>
          <w:spacing w:val="-3"/>
          <w:w w:val="100"/>
          <w:position w:val="0"/>
          <w:sz w:val="16"/>
          <w:szCs w:val="24"/>
          <w:u w:val="none"/>
          <w:vertAlign w:val="baseline"/>
        </w:rPr>
        <w:t>$746,400</w:t>
      </w:r>
    </w:p>
    <w:p>
      <w:pPr>
        <w:autoSpaceDE w:val="0"/>
        <w:autoSpaceDN w:val="0"/>
        <w:adjustRightInd w:val="0"/>
        <w:spacing w:before="0" w:line="218" w:lineRule="exact"/>
        <w:ind w:left="5758"/>
        <w:jc w:val="left"/>
        <w:rPr>
          <w:rFonts w:ascii="Arial" w:hAnsi="Arial"/>
          <w:color w:val="000000"/>
          <w:spacing w:val="-3"/>
          <w:w w:val="100"/>
          <w:position w:val="0"/>
          <w:sz w:val="16"/>
          <w:u w:val="none"/>
          <w:vertAlign w:val="baseline"/>
        </w:rPr>
      </w:pPr>
    </w:p>
    <w:p>
      <w:pPr>
        <w:tabs>
          <w:tab w:val="left" w:pos="2017"/>
        </w:tabs>
        <w:autoSpaceDE w:val="0"/>
        <w:autoSpaceDN w:val="0"/>
        <w:adjustRightInd w:val="0"/>
        <w:spacing w:before="43" w:line="218" w:lineRule="exact"/>
        <w:ind w:left="1165"/>
        <w:jc w:val="left"/>
        <w:rPr>
          <w:rFonts w:ascii="Arial Bold" w:hAnsi="Arial Bold"/>
          <w:color w:val="000000"/>
          <w:spacing w:val="-3"/>
          <w:w w:val="100"/>
          <w:position w:val="0"/>
          <w:sz w:val="16"/>
          <w:u w:val="none"/>
          <w:vertAlign w:val="baseline"/>
        </w:rPr>
      </w:pPr>
      <w:r>
        <w:rPr>
          <w:rFonts w:ascii="Cambria Bold" w:hAnsi="Cambria Bold"/>
          <w:color w:val="000000"/>
          <w:spacing w:val="-1"/>
          <w:w w:val="100"/>
          <w:position w:val="0"/>
          <w:sz w:val="18"/>
          <w:szCs w:val="24"/>
          <w:u w:val="none"/>
          <w:vertAlign w:val="baseline"/>
        </w:rPr>
        <w:t>TOTAL</w:t>
        <w:tab/>
      </w:r>
      <w:r>
        <w:rPr>
          <w:rFonts w:ascii="Arial Bold" w:hAnsi="Arial Bold"/>
          <w:color w:val="000000"/>
          <w:spacing w:val="-3"/>
          <w:w w:val="100"/>
          <w:position w:val="0"/>
          <w:sz w:val="16"/>
          <w:szCs w:val="24"/>
          <w:u w:val="none"/>
          <w:vertAlign w:val="baseline"/>
        </w:rPr>
        <w:t>$2,355,100</w:t>
      </w:r>
    </w:p>
    <w:p>
      <w:pPr>
        <w:autoSpaceDE w:val="0"/>
        <w:autoSpaceDN w:val="0"/>
        <w:adjustRightInd w:val="0"/>
        <w:spacing w:before="0" w:line="211" w:lineRule="exact"/>
        <w:ind w:left="7887"/>
        <w:jc w:val="both"/>
        <w:rPr>
          <w:rFonts w:ascii="Arial Bold" w:hAnsi="Arial Bold"/>
          <w:color w:val="000000"/>
          <w:spacing w:val="-3"/>
          <w:w w:val="100"/>
          <w:position w:val="0"/>
          <w:sz w:val="16"/>
          <w:u w:val="none"/>
          <w:vertAlign w:val="baseline"/>
        </w:rPr>
      </w:pPr>
      <w:r>
        <w:rPr>
          <w:rFonts w:ascii="Arial Bold" w:hAnsi="Arial Bold"/>
          <w:color w:val="000000"/>
          <w:spacing w:val="-3"/>
          <w:w w:val="100"/>
          <w:position w:val="0"/>
          <w:sz w:val="16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0" w:line="211" w:lineRule="exact"/>
        <w:ind w:left="7887"/>
        <w:jc w:val="both"/>
        <w:rPr>
          <w:rFonts w:ascii="Arial Bold" w:hAnsi="Arial Bold"/>
          <w:color w:val="000000"/>
          <w:spacing w:val="-3"/>
          <w:w w:val="100"/>
          <w:position w:val="0"/>
          <w:sz w:val="16"/>
          <w:u w:val="none"/>
          <w:vertAlign w:val="baseline"/>
        </w:rPr>
      </w:pPr>
    </w:p>
    <w:p>
      <w:pPr>
        <w:tabs>
          <w:tab w:val="left" w:pos="304"/>
        </w:tabs>
        <w:autoSpaceDE w:val="0"/>
        <w:autoSpaceDN w:val="0"/>
        <w:adjustRightInd w:val="0"/>
        <w:spacing w:before="154" w:line="211" w:lineRule="exact"/>
        <w:ind w:left="157" w:right="1432"/>
        <w:jc w:val="both"/>
        <w:rPr>
          <w:rFonts w:ascii="Arial Bold" w:hAnsi="Arial Bold"/>
          <w:color w:val="000000"/>
          <w:spacing w:val="-3"/>
          <w:w w:val="100"/>
          <w:position w:val="0"/>
          <w:sz w:val="16"/>
          <w:u w:val="none"/>
          <w:vertAlign w:val="baseline"/>
        </w:rPr>
      </w:pPr>
      <w:r>
        <w:rPr>
          <w:rFonts w:ascii="Arial Bold" w:hAnsi="Arial Bold"/>
          <w:color w:val="000000"/>
          <w:spacing w:val="-3"/>
          <w:w w:val="100"/>
          <w:position w:val="0"/>
          <w:sz w:val="16"/>
          <w:szCs w:val="24"/>
          <w:u w:val="none"/>
          <w:vertAlign w:val="baseline"/>
        </w:rPr>
        <w:t xml:space="preserve">NETWORK UPGRADE FACILITIES </w:t>
        <w:br/>
        <w:tab/>
      </w:r>
      <w:r>
        <w:rPr>
          <w:rFonts w:ascii="Arial Bold" w:hAnsi="Arial Bold"/>
          <w:color w:val="000000"/>
          <w:spacing w:val="-3"/>
          <w:w w:val="100"/>
          <w:position w:val="0"/>
          <w:sz w:val="16"/>
          <w:szCs w:val="24"/>
          <w:u w:val="none"/>
          <w:vertAlign w:val="baseline"/>
        </w:rPr>
        <w:t>ALCOA (NGRID) SUBSTATION</w:t>
      </w:r>
    </w:p>
    <w:p>
      <w:pPr>
        <w:autoSpaceDE w:val="0"/>
        <w:autoSpaceDN w:val="0"/>
        <w:adjustRightInd w:val="0"/>
        <w:spacing w:before="148" w:line="184" w:lineRule="exact"/>
        <w:ind w:left="2024"/>
        <w:jc w:val="left"/>
        <w:rPr>
          <w:rFonts w:ascii="Arial Bold" w:hAnsi="Arial Bold"/>
          <w:color w:val="000000"/>
          <w:spacing w:val="-3"/>
          <w:w w:val="100"/>
          <w:position w:val="0"/>
          <w:sz w:val="16"/>
          <w:u w:val="none"/>
          <w:vertAlign w:val="baseline"/>
        </w:rPr>
      </w:pPr>
      <w:r>
        <w:rPr>
          <w:rFonts w:ascii="Arial Bold" w:hAnsi="Arial Bold"/>
          <w:color w:val="000000"/>
          <w:spacing w:val="-3"/>
          <w:w w:val="100"/>
          <w:position w:val="0"/>
          <w:sz w:val="16"/>
          <w:szCs w:val="24"/>
          <w:u w:val="none"/>
          <w:vertAlign w:val="baseline"/>
        </w:rPr>
        <w:t>Estimate</w:t>
      </w:r>
    </w:p>
    <w:p>
      <w:pPr>
        <w:autoSpaceDE w:val="0"/>
        <w:autoSpaceDN w:val="0"/>
        <w:adjustRightInd w:val="0"/>
        <w:spacing w:before="53" w:line="184" w:lineRule="exact"/>
        <w:ind w:left="32"/>
        <w:jc w:val="left"/>
        <w:rPr>
          <w:rFonts w:ascii="Arial" w:hAnsi="Arial"/>
          <w:color w:val="000000"/>
          <w:spacing w:val="-3"/>
          <w:w w:val="100"/>
          <w:position w:val="0"/>
          <w:sz w:val="16"/>
          <w:u w:val="none"/>
          <w:vertAlign w:val="baseline"/>
        </w:rPr>
      </w:pPr>
      <w:r>
        <w:rPr>
          <w:rFonts w:ascii="Arial" w:hAnsi="Arial"/>
          <w:color w:val="000000"/>
          <w:spacing w:val="-3"/>
          <w:w w:val="100"/>
          <w:position w:val="0"/>
          <w:sz w:val="16"/>
          <w:szCs w:val="24"/>
          <w:u w:val="none"/>
          <w:vertAlign w:val="baseline"/>
        </w:rPr>
        <w:t>Labor &amp; Fringes</w:t>
      </w:r>
    </w:p>
    <w:p>
      <w:pPr>
        <w:tabs>
          <w:tab w:val="left" w:pos="2041"/>
        </w:tabs>
        <w:autoSpaceDE w:val="0"/>
        <w:autoSpaceDN w:val="0"/>
        <w:adjustRightInd w:val="0"/>
        <w:spacing w:before="37" w:line="172" w:lineRule="exact"/>
        <w:ind w:left="480"/>
        <w:jc w:val="left"/>
        <w:rPr>
          <w:rFonts w:ascii="Arial Italic" w:hAnsi="Arial Italic"/>
          <w:color w:val="000000"/>
          <w:spacing w:val="-3"/>
          <w:w w:val="100"/>
          <w:position w:val="0"/>
          <w:sz w:val="16"/>
          <w:u w:val="none"/>
          <w:vertAlign w:val="baseline"/>
        </w:rPr>
      </w:pPr>
      <w:r>
        <w:rPr>
          <w:rFonts w:ascii="Cambria Italic" w:hAnsi="Cambria Italic"/>
          <w:color w:val="000000"/>
          <w:spacing w:val="-3"/>
          <w:w w:val="100"/>
          <w:position w:val="0"/>
          <w:sz w:val="15"/>
          <w:szCs w:val="24"/>
          <w:u w:val="none"/>
          <w:vertAlign w:val="baseline"/>
        </w:rPr>
        <w:t>Project Management</w:t>
        <w:tab/>
      </w:r>
      <w:r>
        <w:rPr>
          <w:rFonts w:ascii="Arial Italic" w:hAnsi="Arial Italic"/>
          <w:color w:val="000000"/>
          <w:spacing w:val="-3"/>
          <w:w w:val="100"/>
          <w:position w:val="0"/>
          <w:sz w:val="16"/>
          <w:szCs w:val="24"/>
          <w:u w:val="none"/>
          <w:vertAlign w:val="baseline"/>
        </w:rPr>
        <w:t>$34,600</w:t>
      </w:r>
    </w:p>
    <w:p>
      <w:pPr>
        <w:tabs>
          <w:tab w:val="left" w:pos="2041"/>
        </w:tabs>
        <w:autoSpaceDE w:val="0"/>
        <w:autoSpaceDN w:val="0"/>
        <w:adjustRightInd w:val="0"/>
        <w:spacing w:before="40" w:line="172" w:lineRule="exact"/>
        <w:ind w:left="543"/>
        <w:jc w:val="left"/>
        <w:rPr>
          <w:rFonts w:ascii="Arial Italic" w:hAnsi="Arial Italic"/>
          <w:color w:val="000000"/>
          <w:spacing w:val="-3"/>
          <w:w w:val="100"/>
          <w:position w:val="0"/>
          <w:sz w:val="16"/>
          <w:u w:val="none"/>
          <w:vertAlign w:val="baseline"/>
        </w:rPr>
      </w:pPr>
      <w:r>
        <w:rPr>
          <w:rFonts w:ascii="Cambria Italic" w:hAnsi="Cambria Italic"/>
          <w:color w:val="000000"/>
          <w:spacing w:val="-4"/>
          <w:w w:val="100"/>
          <w:position w:val="0"/>
          <w:sz w:val="15"/>
          <w:szCs w:val="24"/>
          <w:u w:val="none"/>
          <w:vertAlign w:val="baseline"/>
        </w:rPr>
        <w:t>Engineering/Design</w:t>
        <w:tab/>
      </w:r>
      <w:r>
        <w:rPr>
          <w:rFonts w:ascii="Arial Italic" w:hAnsi="Arial Italic"/>
          <w:color w:val="000000"/>
          <w:spacing w:val="-3"/>
          <w:w w:val="100"/>
          <w:position w:val="0"/>
          <w:sz w:val="16"/>
          <w:szCs w:val="24"/>
          <w:u w:val="none"/>
          <w:vertAlign w:val="baseline"/>
        </w:rPr>
        <w:t>$85,300</w:t>
      </w:r>
    </w:p>
    <w:p>
      <w:pPr>
        <w:tabs>
          <w:tab w:val="left" w:pos="2004"/>
        </w:tabs>
        <w:autoSpaceDE w:val="0"/>
        <w:autoSpaceDN w:val="0"/>
        <w:adjustRightInd w:val="0"/>
        <w:spacing w:before="39" w:line="172" w:lineRule="exact"/>
        <w:ind w:left="978"/>
        <w:jc w:val="left"/>
        <w:rPr>
          <w:rFonts w:ascii="Arial Italic" w:hAnsi="Arial Italic"/>
          <w:color w:val="000000"/>
          <w:spacing w:val="-3"/>
          <w:w w:val="100"/>
          <w:position w:val="0"/>
          <w:sz w:val="16"/>
          <w:u w:val="none"/>
          <w:vertAlign w:val="baseline"/>
        </w:rPr>
      </w:pPr>
      <w:r>
        <w:rPr>
          <w:rFonts w:ascii="Cambria Italic" w:hAnsi="Cambria Italic"/>
          <w:color w:val="000000"/>
          <w:spacing w:val="-4"/>
          <w:w w:val="100"/>
          <w:position w:val="0"/>
          <w:sz w:val="15"/>
          <w:szCs w:val="24"/>
          <w:u w:val="none"/>
          <w:vertAlign w:val="baseline"/>
        </w:rPr>
        <w:t>Construction</w:t>
        <w:tab/>
      </w:r>
      <w:r>
        <w:rPr>
          <w:rFonts w:ascii="Arial Italic" w:hAnsi="Arial Italic"/>
          <w:color w:val="000000"/>
          <w:spacing w:val="-3"/>
          <w:w w:val="100"/>
          <w:position w:val="0"/>
          <w:sz w:val="16"/>
          <w:szCs w:val="24"/>
          <w:u w:val="none"/>
          <w:vertAlign w:val="baseline"/>
        </w:rPr>
        <w:t>$185,400</w:t>
      </w:r>
    </w:p>
    <w:p>
      <w:pPr>
        <w:tabs>
          <w:tab w:val="left" w:pos="2016"/>
        </w:tabs>
        <w:autoSpaceDE w:val="0"/>
        <w:autoSpaceDN w:val="0"/>
        <w:adjustRightInd w:val="0"/>
        <w:spacing w:before="30" w:line="184" w:lineRule="exact"/>
        <w:ind w:left="1215"/>
        <w:jc w:val="left"/>
        <w:rPr>
          <w:rFonts w:ascii="Arial" w:hAnsi="Arial"/>
          <w:color w:val="000000"/>
          <w:spacing w:val="-3"/>
          <w:w w:val="100"/>
          <w:position w:val="0"/>
          <w:sz w:val="16"/>
          <w:u w:val="none"/>
          <w:vertAlign w:val="baseline"/>
        </w:rPr>
      </w:pPr>
      <w:r>
        <w:rPr>
          <w:rFonts w:ascii="Cambria" w:hAnsi="Cambria"/>
          <w:color w:val="000000"/>
          <w:spacing w:val="-4"/>
          <w:w w:val="100"/>
          <w:position w:val="0"/>
          <w:sz w:val="16"/>
          <w:szCs w:val="24"/>
          <w:u w:val="none"/>
          <w:vertAlign w:val="baseline"/>
        </w:rPr>
        <w:t>Subtotal</w:t>
        <w:tab/>
      </w:r>
      <w:r>
        <w:rPr>
          <w:rFonts w:ascii="Arial" w:hAnsi="Arial"/>
          <w:color w:val="000000"/>
          <w:spacing w:val="-3"/>
          <w:w w:val="100"/>
          <w:position w:val="0"/>
          <w:sz w:val="16"/>
          <w:szCs w:val="24"/>
          <w:u w:val="none"/>
          <w:vertAlign w:val="baseline"/>
        </w:rPr>
        <w:t>$305,300</w:t>
      </w:r>
    </w:p>
    <w:p>
      <w:pPr>
        <w:autoSpaceDE w:val="0"/>
        <w:autoSpaceDN w:val="0"/>
        <w:adjustRightInd w:val="0"/>
        <w:spacing w:before="0" w:line="184" w:lineRule="exact"/>
        <w:ind w:left="7887"/>
        <w:jc w:val="left"/>
        <w:rPr>
          <w:rFonts w:ascii="Arial" w:hAnsi="Arial"/>
          <w:color w:val="000000"/>
          <w:spacing w:val="-3"/>
          <w:w w:val="100"/>
          <w:position w:val="0"/>
          <w:sz w:val="16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0" w:line="184" w:lineRule="exact"/>
        <w:ind w:left="32"/>
        <w:jc w:val="left"/>
        <w:rPr>
          <w:rFonts w:ascii="Arial" w:hAnsi="Arial"/>
          <w:color w:val="000000"/>
          <w:spacing w:val="-2"/>
          <w:w w:val="100"/>
          <w:position w:val="0"/>
          <w:sz w:val="16"/>
          <w:u w:val="none"/>
          <w:vertAlign w:val="baseline"/>
        </w:rPr>
      </w:pP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t>Materials &amp; Handling</w:t>
      </w:r>
    </w:p>
    <w:p>
      <w:pPr>
        <w:tabs>
          <w:tab w:val="left" w:pos="2041"/>
        </w:tabs>
        <w:autoSpaceDE w:val="0"/>
        <w:autoSpaceDN w:val="0"/>
        <w:adjustRightInd w:val="0"/>
        <w:spacing w:before="38" w:line="172" w:lineRule="exact"/>
        <w:ind w:left="779"/>
        <w:jc w:val="left"/>
        <w:rPr>
          <w:rFonts w:ascii="Arial Italic" w:hAnsi="Arial Italic"/>
          <w:color w:val="000000"/>
          <w:spacing w:val="-3"/>
          <w:w w:val="100"/>
          <w:position w:val="0"/>
          <w:sz w:val="16"/>
          <w:u w:val="none"/>
          <w:vertAlign w:val="baseline"/>
        </w:rPr>
      </w:pPr>
      <w:r>
        <w:rPr>
          <w:rFonts w:ascii="Cambria Italic" w:hAnsi="Cambria Italic"/>
          <w:color w:val="000000"/>
          <w:spacing w:val="-2"/>
          <w:w w:val="100"/>
          <w:position w:val="0"/>
          <w:sz w:val="15"/>
          <w:szCs w:val="24"/>
          <w:u w:val="none"/>
          <w:vertAlign w:val="baseline"/>
        </w:rPr>
        <w:t>Direct Purchase</w:t>
        <w:tab/>
      </w:r>
      <w:r>
        <w:rPr>
          <w:rFonts w:ascii="Arial Italic" w:hAnsi="Arial Italic"/>
          <w:color w:val="000000"/>
          <w:spacing w:val="-3"/>
          <w:w w:val="100"/>
          <w:position w:val="0"/>
          <w:sz w:val="16"/>
          <w:szCs w:val="24"/>
          <w:u w:val="none"/>
          <w:vertAlign w:val="baseline"/>
        </w:rPr>
        <w:t>$95,200</w:t>
      </w:r>
    </w:p>
    <w:p>
      <w:pPr>
        <w:tabs>
          <w:tab w:val="left" w:pos="2041"/>
        </w:tabs>
        <w:autoSpaceDE w:val="0"/>
        <w:autoSpaceDN w:val="0"/>
        <w:adjustRightInd w:val="0"/>
        <w:spacing w:before="39" w:line="172" w:lineRule="exact"/>
        <w:ind w:left="20"/>
        <w:jc w:val="left"/>
        <w:rPr>
          <w:rFonts w:ascii="Arial Italic" w:hAnsi="Arial Italic"/>
          <w:color w:val="000000"/>
          <w:spacing w:val="-3"/>
          <w:w w:val="100"/>
          <w:position w:val="0"/>
          <w:sz w:val="16"/>
          <w:u w:val="none"/>
          <w:vertAlign w:val="baseline"/>
        </w:rPr>
      </w:pPr>
      <w:r>
        <w:rPr>
          <w:rFonts w:ascii="Cambria Italic" w:hAnsi="Cambria Italic"/>
          <w:color w:val="000000"/>
          <w:spacing w:val="-3"/>
          <w:w w:val="100"/>
          <w:position w:val="0"/>
          <w:sz w:val="15"/>
          <w:szCs w:val="24"/>
          <w:u w:val="none"/>
          <w:vertAlign w:val="baseline"/>
        </w:rPr>
        <w:t>Stores Material w/ handling</w:t>
        <w:tab/>
      </w:r>
      <w:r>
        <w:rPr>
          <w:rFonts w:ascii="Arial Italic" w:hAnsi="Arial Italic"/>
          <w:color w:val="000000"/>
          <w:spacing w:val="-3"/>
          <w:w w:val="100"/>
          <w:position w:val="0"/>
          <w:sz w:val="16"/>
          <w:szCs w:val="24"/>
          <w:u w:val="none"/>
          <w:vertAlign w:val="baseline"/>
        </w:rPr>
        <w:t>$24,900</w:t>
      </w:r>
    </w:p>
    <w:p>
      <w:pPr>
        <w:tabs>
          <w:tab w:val="left" w:pos="2016"/>
        </w:tabs>
        <w:autoSpaceDE w:val="0"/>
        <w:autoSpaceDN w:val="0"/>
        <w:adjustRightInd w:val="0"/>
        <w:spacing w:before="31" w:line="184" w:lineRule="exact"/>
        <w:ind w:left="1215"/>
        <w:jc w:val="left"/>
        <w:rPr>
          <w:rFonts w:ascii="Arial" w:hAnsi="Arial"/>
          <w:color w:val="000000"/>
          <w:spacing w:val="-3"/>
          <w:w w:val="100"/>
          <w:position w:val="0"/>
          <w:sz w:val="16"/>
          <w:u w:val="none"/>
          <w:vertAlign w:val="baseline"/>
        </w:rPr>
      </w:pPr>
      <w:r>
        <w:rPr>
          <w:rFonts w:ascii="Cambria" w:hAnsi="Cambria"/>
          <w:color w:val="000000"/>
          <w:spacing w:val="-4"/>
          <w:w w:val="100"/>
          <w:position w:val="0"/>
          <w:sz w:val="16"/>
          <w:szCs w:val="24"/>
          <w:u w:val="none"/>
          <w:vertAlign w:val="baseline"/>
        </w:rPr>
        <w:t>Subtotal</w:t>
        <w:tab/>
      </w:r>
      <w:r>
        <w:rPr>
          <w:rFonts w:ascii="Arial" w:hAnsi="Arial"/>
          <w:color w:val="000000"/>
          <w:spacing w:val="-3"/>
          <w:w w:val="100"/>
          <w:position w:val="0"/>
          <w:sz w:val="16"/>
          <w:szCs w:val="24"/>
          <w:u w:val="none"/>
          <w:vertAlign w:val="baseline"/>
        </w:rPr>
        <w:t>$120,100</w:t>
      </w:r>
    </w:p>
    <w:p>
      <w:pPr>
        <w:autoSpaceDE w:val="0"/>
        <w:autoSpaceDN w:val="0"/>
        <w:adjustRightInd w:val="0"/>
        <w:spacing w:before="0" w:line="184" w:lineRule="exact"/>
        <w:ind w:left="7899"/>
        <w:jc w:val="left"/>
        <w:rPr>
          <w:rFonts w:ascii="Arial" w:hAnsi="Arial"/>
          <w:color w:val="000000"/>
          <w:spacing w:val="-3"/>
          <w:w w:val="100"/>
          <w:position w:val="0"/>
          <w:sz w:val="16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9" w:line="184" w:lineRule="exact"/>
        <w:ind w:left="32"/>
        <w:jc w:val="left"/>
        <w:rPr>
          <w:rFonts w:ascii="Arial" w:hAnsi="Arial"/>
          <w:color w:val="000000"/>
          <w:spacing w:val="-2"/>
          <w:w w:val="100"/>
          <w:position w:val="0"/>
          <w:sz w:val="16"/>
          <w:u w:val="none"/>
          <w:vertAlign w:val="baseline"/>
        </w:rPr>
      </w:pP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t>Consultants/Contractors</w:t>
      </w:r>
    </w:p>
    <w:p>
      <w:pPr>
        <w:tabs>
          <w:tab w:val="left" w:pos="2240"/>
        </w:tabs>
        <w:autoSpaceDE w:val="0"/>
        <w:autoSpaceDN w:val="0"/>
        <w:adjustRightInd w:val="0"/>
        <w:spacing w:before="38" w:line="172" w:lineRule="exact"/>
        <w:ind w:left="480"/>
        <w:jc w:val="left"/>
        <w:rPr>
          <w:rFonts w:ascii="Arial Italic" w:hAnsi="Arial Italic"/>
          <w:color w:val="000000"/>
          <w:spacing w:val="-3"/>
          <w:w w:val="100"/>
          <w:position w:val="0"/>
          <w:sz w:val="16"/>
          <w:u w:val="none"/>
          <w:vertAlign w:val="baseline"/>
        </w:rPr>
      </w:pPr>
      <w:r>
        <w:rPr>
          <w:rFonts w:ascii="Cambria Italic" w:hAnsi="Cambria Italic"/>
          <w:color w:val="000000"/>
          <w:spacing w:val="-3"/>
          <w:w w:val="100"/>
          <w:position w:val="0"/>
          <w:sz w:val="15"/>
          <w:szCs w:val="24"/>
          <w:u w:val="none"/>
          <w:vertAlign w:val="baseline"/>
        </w:rPr>
        <w:t>Project Management</w:t>
        <w:tab/>
      </w:r>
      <w:r>
        <w:rPr>
          <w:rFonts w:ascii="Arial Italic" w:hAnsi="Arial Italic"/>
          <w:color w:val="000000"/>
          <w:spacing w:val="-3"/>
          <w:w w:val="100"/>
          <w:position w:val="0"/>
          <w:sz w:val="16"/>
          <w:szCs w:val="24"/>
          <w:u w:val="none"/>
          <w:vertAlign w:val="baseline"/>
        </w:rPr>
        <w:t>$0</w:t>
      </w:r>
    </w:p>
    <w:p>
      <w:pPr>
        <w:tabs>
          <w:tab w:val="left" w:pos="2091"/>
        </w:tabs>
        <w:autoSpaceDE w:val="0"/>
        <w:autoSpaceDN w:val="0"/>
        <w:adjustRightInd w:val="0"/>
        <w:spacing w:before="39" w:line="172" w:lineRule="exact"/>
        <w:ind w:left="543"/>
        <w:jc w:val="left"/>
        <w:rPr>
          <w:rFonts w:ascii="Arial Italic" w:hAnsi="Arial Italic"/>
          <w:color w:val="000000"/>
          <w:spacing w:val="-3"/>
          <w:w w:val="100"/>
          <w:position w:val="0"/>
          <w:sz w:val="16"/>
          <w:u w:val="none"/>
          <w:vertAlign w:val="baseline"/>
        </w:rPr>
      </w:pPr>
      <w:r>
        <w:rPr>
          <w:rFonts w:ascii="Cambria Italic" w:hAnsi="Cambria Italic"/>
          <w:color w:val="000000"/>
          <w:spacing w:val="-4"/>
          <w:w w:val="100"/>
          <w:position w:val="0"/>
          <w:sz w:val="15"/>
          <w:szCs w:val="24"/>
          <w:u w:val="none"/>
          <w:vertAlign w:val="baseline"/>
        </w:rPr>
        <w:t>Engineering/Design</w:t>
        <w:tab/>
      </w:r>
      <w:r>
        <w:rPr>
          <w:rFonts w:ascii="Arial Italic" w:hAnsi="Arial Italic"/>
          <w:color w:val="000000"/>
          <w:spacing w:val="-3"/>
          <w:w w:val="100"/>
          <w:position w:val="0"/>
          <w:sz w:val="16"/>
          <w:szCs w:val="24"/>
          <w:u w:val="none"/>
          <w:vertAlign w:val="baseline"/>
        </w:rPr>
        <w:t>$6,500</w:t>
      </w:r>
    </w:p>
    <w:p>
      <w:pPr>
        <w:tabs>
          <w:tab w:val="left" w:pos="2240"/>
        </w:tabs>
        <w:autoSpaceDE w:val="0"/>
        <w:autoSpaceDN w:val="0"/>
        <w:adjustRightInd w:val="0"/>
        <w:spacing w:before="40" w:line="172" w:lineRule="exact"/>
        <w:ind w:left="978"/>
        <w:jc w:val="left"/>
        <w:rPr>
          <w:rFonts w:ascii="Arial Italic" w:hAnsi="Arial Italic"/>
          <w:color w:val="000000"/>
          <w:spacing w:val="-3"/>
          <w:w w:val="100"/>
          <w:position w:val="0"/>
          <w:sz w:val="16"/>
          <w:u w:val="none"/>
          <w:vertAlign w:val="baseline"/>
        </w:rPr>
      </w:pPr>
      <w:r>
        <w:rPr>
          <w:rFonts w:ascii="Cambria Italic" w:hAnsi="Cambria Italic"/>
          <w:color w:val="000000"/>
          <w:spacing w:val="-4"/>
          <w:w w:val="100"/>
          <w:position w:val="0"/>
          <w:sz w:val="15"/>
          <w:szCs w:val="24"/>
          <w:u w:val="none"/>
          <w:vertAlign w:val="baseline"/>
        </w:rPr>
        <w:t>Construction</w:t>
        <w:tab/>
      </w:r>
      <w:r>
        <w:rPr>
          <w:rFonts w:ascii="Arial Italic" w:hAnsi="Arial Italic"/>
          <w:color w:val="000000"/>
          <w:spacing w:val="-3"/>
          <w:w w:val="100"/>
          <w:position w:val="0"/>
          <w:sz w:val="16"/>
          <w:szCs w:val="24"/>
          <w:u w:val="none"/>
          <w:vertAlign w:val="baseline"/>
        </w:rPr>
        <w:t>$0</w:t>
      </w:r>
    </w:p>
    <w:p>
      <w:pPr>
        <w:tabs>
          <w:tab w:val="left" w:pos="2103"/>
        </w:tabs>
        <w:autoSpaceDE w:val="0"/>
        <w:autoSpaceDN w:val="0"/>
        <w:adjustRightInd w:val="0"/>
        <w:spacing w:before="30" w:line="184" w:lineRule="exact"/>
        <w:ind w:left="1215"/>
        <w:jc w:val="left"/>
        <w:rPr>
          <w:rFonts w:ascii="Arial" w:hAnsi="Arial"/>
          <w:color w:val="000000"/>
          <w:spacing w:val="-3"/>
          <w:w w:val="100"/>
          <w:position w:val="0"/>
          <w:sz w:val="16"/>
          <w:u w:val="none"/>
          <w:vertAlign w:val="baseline"/>
        </w:rPr>
      </w:pPr>
      <w:r>
        <w:rPr>
          <w:rFonts w:ascii="Cambria" w:hAnsi="Cambria"/>
          <w:color w:val="000000"/>
          <w:spacing w:val="-4"/>
          <w:w w:val="100"/>
          <w:position w:val="0"/>
          <w:sz w:val="16"/>
          <w:szCs w:val="24"/>
          <w:u w:val="none"/>
          <w:vertAlign w:val="baseline"/>
        </w:rPr>
        <w:t>Subtotal</w:t>
        <w:tab/>
      </w:r>
      <w:r>
        <w:rPr>
          <w:rFonts w:ascii="Arial" w:hAnsi="Arial"/>
          <w:color w:val="000000"/>
          <w:spacing w:val="-3"/>
          <w:w w:val="100"/>
          <w:position w:val="0"/>
          <w:sz w:val="16"/>
          <w:szCs w:val="24"/>
          <w:u w:val="none"/>
          <w:vertAlign w:val="baseline"/>
        </w:rPr>
        <w:t>$6,500</w:t>
      </w:r>
    </w:p>
    <w:p>
      <w:pPr>
        <w:autoSpaceDE w:val="0"/>
        <w:autoSpaceDN w:val="0"/>
        <w:adjustRightInd w:val="0"/>
        <w:spacing w:before="0" w:line="184" w:lineRule="exact"/>
        <w:ind w:left="7899"/>
        <w:jc w:val="left"/>
        <w:rPr>
          <w:rFonts w:ascii="Arial" w:hAnsi="Arial"/>
          <w:color w:val="000000"/>
          <w:spacing w:val="-3"/>
          <w:w w:val="100"/>
          <w:position w:val="0"/>
          <w:sz w:val="16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0" w:line="184" w:lineRule="exact"/>
        <w:ind w:left="32"/>
        <w:jc w:val="left"/>
        <w:rPr>
          <w:rFonts w:ascii="Arial" w:hAnsi="Arial"/>
          <w:color w:val="000000"/>
          <w:spacing w:val="-2"/>
          <w:w w:val="100"/>
          <w:position w:val="0"/>
          <w:sz w:val="16"/>
          <w:u w:val="none"/>
          <w:vertAlign w:val="baseline"/>
        </w:rPr>
      </w:pP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t>Other</w:t>
      </w:r>
    </w:p>
    <w:p>
      <w:pPr>
        <w:tabs>
          <w:tab w:val="left" w:pos="2041"/>
        </w:tabs>
        <w:autoSpaceDE w:val="0"/>
        <w:autoSpaceDN w:val="0"/>
        <w:adjustRightInd w:val="0"/>
        <w:spacing w:before="37" w:line="172" w:lineRule="exact"/>
        <w:ind w:left="816"/>
        <w:jc w:val="left"/>
        <w:rPr>
          <w:rFonts w:ascii="Arial Italic" w:hAnsi="Arial Italic"/>
          <w:color w:val="000000"/>
          <w:spacing w:val="-3"/>
          <w:w w:val="100"/>
          <w:position w:val="0"/>
          <w:sz w:val="16"/>
          <w:u w:val="none"/>
          <w:vertAlign w:val="baseline"/>
        </w:rPr>
      </w:pPr>
      <w:r>
        <w:rPr>
          <w:rFonts w:ascii="Cambria Italic" w:hAnsi="Cambria Italic"/>
          <w:color w:val="000000"/>
          <w:spacing w:val="-3"/>
          <w:w w:val="100"/>
          <w:position w:val="0"/>
          <w:sz w:val="15"/>
          <w:szCs w:val="24"/>
          <w:u w:val="none"/>
          <w:vertAlign w:val="baseline"/>
        </w:rPr>
        <w:t>Transportation</w:t>
        <w:tab/>
      </w:r>
      <w:r>
        <w:rPr>
          <w:rFonts w:ascii="Arial Italic" w:hAnsi="Arial Italic"/>
          <w:color w:val="000000"/>
          <w:spacing w:val="-3"/>
          <w:w w:val="100"/>
          <w:position w:val="0"/>
          <w:sz w:val="16"/>
          <w:szCs w:val="24"/>
          <w:u w:val="none"/>
          <w:vertAlign w:val="baseline"/>
        </w:rPr>
        <w:t>$29,800</w:t>
      </w:r>
    </w:p>
    <w:p>
      <w:pPr>
        <w:tabs>
          <w:tab w:val="left" w:pos="2041"/>
        </w:tabs>
        <w:autoSpaceDE w:val="0"/>
        <w:autoSpaceDN w:val="0"/>
        <w:adjustRightInd w:val="0"/>
        <w:spacing w:before="40" w:line="172" w:lineRule="exact"/>
        <w:ind w:left="1414"/>
        <w:jc w:val="left"/>
        <w:rPr>
          <w:rFonts w:ascii="Arial Italic" w:hAnsi="Arial Italic"/>
          <w:color w:val="000000"/>
          <w:spacing w:val="-3"/>
          <w:w w:val="100"/>
          <w:position w:val="0"/>
          <w:sz w:val="16"/>
          <w:u w:val="none"/>
          <w:vertAlign w:val="baseline"/>
        </w:rPr>
      </w:pPr>
      <w:r>
        <w:rPr>
          <w:rFonts w:ascii="Cambria Italic" w:hAnsi="Cambria Italic"/>
          <w:color w:val="000000"/>
          <w:spacing w:val="-5"/>
          <w:w w:val="100"/>
          <w:position w:val="0"/>
          <w:sz w:val="15"/>
          <w:szCs w:val="24"/>
          <w:u w:val="none"/>
          <w:vertAlign w:val="baseline"/>
        </w:rPr>
        <w:t>Rents</w:t>
        <w:tab/>
      </w:r>
      <w:r>
        <w:rPr>
          <w:rFonts w:ascii="Arial Italic" w:hAnsi="Arial Italic"/>
          <w:color w:val="000000"/>
          <w:spacing w:val="-3"/>
          <w:w w:val="100"/>
          <w:position w:val="0"/>
          <w:sz w:val="16"/>
          <w:szCs w:val="24"/>
          <w:u w:val="none"/>
          <w:vertAlign w:val="baseline"/>
        </w:rPr>
        <w:t>$35,200</w:t>
      </w:r>
    </w:p>
    <w:p>
      <w:pPr>
        <w:tabs>
          <w:tab w:val="left" w:pos="2004"/>
        </w:tabs>
        <w:autoSpaceDE w:val="0"/>
        <w:autoSpaceDN w:val="0"/>
        <w:adjustRightInd w:val="0"/>
        <w:spacing w:before="39" w:line="172" w:lineRule="exact"/>
        <w:ind w:left="144"/>
        <w:jc w:val="left"/>
        <w:rPr>
          <w:rFonts w:ascii="Arial Italic" w:hAnsi="Arial Italic"/>
          <w:color w:val="000000"/>
          <w:spacing w:val="-3"/>
          <w:w w:val="100"/>
          <w:position w:val="0"/>
          <w:sz w:val="16"/>
          <w:u w:val="none"/>
          <w:vertAlign w:val="baseline"/>
        </w:rPr>
      </w:pPr>
      <w:r>
        <w:rPr>
          <w:rFonts w:ascii="Cambria Italic" w:hAnsi="Cambria Italic"/>
          <w:color w:val="000000"/>
          <w:spacing w:val="-3"/>
          <w:w w:val="100"/>
          <w:position w:val="0"/>
          <w:sz w:val="15"/>
          <w:szCs w:val="24"/>
          <w:u w:val="none"/>
          <w:vertAlign w:val="baseline"/>
        </w:rPr>
        <w:t>Overheads (A&amp;G and CAD)</w:t>
        <w:tab/>
      </w:r>
      <w:r>
        <w:rPr>
          <w:rFonts w:ascii="Arial Italic" w:hAnsi="Arial Italic"/>
          <w:color w:val="000000"/>
          <w:spacing w:val="-3"/>
          <w:w w:val="100"/>
          <w:position w:val="0"/>
          <w:sz w:val="16"/>
          <w:szCs w:val="24"/>
          <w:u w:val="none"/>
          <w:vertAlign w:val="baseline"/>
        </w:rPr>
        <w:t>$157,100</w:t>
      </w:r>
    </w:p>
    <w:p>
      <w:pPr>
        <w:tabs>
          <w:tab w:val="left" w:pos="2240"/>
        </w:tabs>
        <w:autoSpaceDE w:val="0"/>
        <w:autoSpaceDN w:val="0"/>
        <w:adjustRightInd w:val="0"/>
        <w:spacing w:before="40" w:line="172" w:lineRule="exact"/>
        <w:ind w:left="1314"/>
        <w:jc w:val="left"/>
        <w:rPr>
          <w:rFonts w:ascii="Arial Italic" w:hAnsi="Arial Italic"/>
          <w:color w:val="000000"/>
          <w:spacing w:val="-3"/>
          <w:w w:val="100"/>
          <w:position w:val="0"/>
          <w:sz w:val="16"/>
          <w:u w:val="none"/>
          <w:vertAlign w:val="baseline"/>
        </w:rPr>
      </w:pPr>
      <w:r>
        <w:rPr>
          <w:rFonts w:ascii="Cambria Italic" w:hAnsi="Cambria Italic"/>
          <w:color w:val="000000"/>
          <w:spacing w:val="-1"/>
          <w:w w:val="100"/>
          <w:position w:val="0"/>
          <w:sz w:val="15"/>
          <w:szCs w:val="24"/>
          <w:u w:val="none"/>
          <w:vertAlign w:val="baseline"/>
        </w:rPr>
        <w:t>AFUDC</w:t>
        <w:tab/>
      </w:r>
      <w:r>
        <w:rPr>
          <w:rFonts w:ascii="Arial Italic" w:hAnsi="Arial Italic"/>
          <w:color w:val="000000"/>
          <w:spacing w:val="-3"/>
          <w:w w:val="100"/>
          <w:position w:val="0"/>
          <w:sz w:val="16"/>
          <w:szCs w:val="24"/>
          <w:u w:val="none"/>
          <w:vertAlign w:val="baseline"/>
        </w:rPr>
        <w:t>$0</w:t>
      </w:r>
    </w:p>
    <w:p>
      <w:pPr>
        <w:tabs>
          <w:tab w:val="left" w:pos="2016"/>
        </w:tabs>
        <w:autoSpaceDE w:val="0"/>
        <w:autoSpaceDN w:val="0"/>
        <w:adjustRightInd w:val="0"/>
        <w:spacing w:before="30" w:line="184" w:lineRule="exact"/>
        <w:ind w:left="1215"/>
        <w:jc w:val="left"/>
        <w:rPr>
          <w:rFonts w:ascii="Arial" w:hAnsi="Arial"/>
          <w:color w:val="000000"/>
          <w:spacing w:val="-3"/>
          <w:w w:val="100"/>
          <w:position w:val="0"/>
          <w:sz w:val="16"/>
          <w:u w:val="none"/>
          <w:vertAlign w:val="baseline"/>
        </w:rPr>
      </w:pPr>
      <w:r>
        <w:rPr>
          <w:rFonts w:ascii="Cambria" w:hAnsi="Cambria"/>
          <w:color w:val="000000"/>
          <w:spacing w:val="-4"/>
          <w:w w:val="100"/>
          <w:position w:val="0"/>
          <w:sz w:val="16"/>
          <w:szCs w:val="24"/>
          <w:u w:val="none"/>
          <w:vertAlign w:val="baseline"/>
        </w:rPr>
        <w:t>Subtotal</w:t>
        <w:tab/>
      </w:r>
      <w:r>
        <w:rPr>
          <w:rFonts w:ascii="Arial" w:hAnsi="Arial"/>
          <w:color w:val="000000"/>
          <w:spacing w:val="-3"/>
          <w:w w:val="100"/>
          <w:position w:val="0"/>
          <w:sz w:val="16"/>
          <w:szCs w:val="24"/>
          <w:u w:val="none"/>
          <w:vertAlign w:val="baseline"/>
        </w:rPr>
        <w:t>$222,100</w:t>
      </w:r>
    </w:p>
    <w:p>
      <w:pPr>
        <w:autoSpaceDE w:val="0"/>
        <w:autoSpaceDN w:val="0"/>
        <w:adjustRightInd w:val="0"/>
        <w:spacing w:before="0" w:line="218" w:lineRule="exact"/>
        <w:ind w:left="9032"/>
        <w:jc w:val="left"/>
        <w:rPr>
          <w:rFonts w:ascii="Arial" w:hAnsi="Arial"/>
          <w:color w:val="000000"/>
          <w:spacing w:val="-3"/>
          <w:w w:val="100"/>
          <w:position w:val="0"/>
          <w:sz w:val="16"/>
          <w:u w:val="none"/>
          <w:vertAlign w:val="baseline"/>
        </w:rPr>
      </w:pPr>
    </w:p>
    <w:p>
      <w:pPr>
        <w:tabs>
          <w:tab w:val="left" w:pos="2016"/>
        </w:tabs>
        <w:autoSpaceDE w:val="0"/>
        <w:autoSpaceDN w:val="0"/>
        <w:adjustRightInd w:val="0"/>
        <w:spacing w:before="43" w:line="218" w:lineRule="exact"/>
        <w:ind w:left="1165"/>
        <w:jc w:val="left"/>
        <w:rPr>
          <w:rFonts w:ascii="Arial Bold" w:hAnsi="Arial Bold"/>
          <w:color w:val="000000"/>
          <w:spacing w:val="-4"/>
          <w:w w:val="100"/>
          <w:position w:val="0"/>
          <w:sz w:val="16"/>
          <w:u w:val="none"/>
          <w:vertAlign w:val="baseline"/>
        </w:rPr>
      </w:pPr>
      <w:r>
        <w:rPr>
          <w:rFonts w:ascii="Cambria Bold" w:hAnsi="Cambria Bold"/>
          <w:color w:val="000000"/>
          <w:spacing w:val="-1"/>
          <w:w w:val="100"/>
          <w:position w:val="0"/>
          <w:sz w:val="18"/>
          <w:szCs w:val="24"/>
          <w:u w:val="none"/>
          <w:vertAlign w:val="baseline"/>
        </w:rPr>
        <w:t>TOTAL</w:t>
        <w:tab/>
      </w:r>
      <w:r>
        <w:rPr>
          <w:rFonts w:ascii="Arial Bold" w:hAnsi="Arial Bold"/>
          <w:color w:val="000000"/>
          <w:spacing w:val="-4"/>
          <w:w w:val="100"/>
          <w:position w:val="0"/>
          <w:sz w:val="16"/>
          <w:szCs w:val="24"/>
          <w:u w:val="none"/>
          <w:vertAlign w:val="baseline"/>
        </w:rPr>
        <w:t xml:space="preserve">$654,000 </w:t>
      </w:r>
    </w:p>
    <w:p>
      <w:pPr>
        <w:autoSpaceDE w:val="0"/>
        <w:autoSpaceDN w:val="0"/>
        <w:adjustRightInd w:val="0"/>
        <w:rPr>
          <w:rFonts w:ascii="Arial Bold" w:hAnsi="Arial Bold"/>
          <w:color w:val="000000"/>
          <w:spacing w:val="-4"/>
          <w:w w:val="100"/>
          <w:position w:val="0"/>
          <w:sz w:val="16"/>
          <w:u w:val="none"/>
          <w:vertAlign w:val="baseline"/>
        </w:rPr>
        <w:sectPr>
          <w:headerReference w:type="even" r:id="rId364"/>
          <w:headerReference w:type="default" r:id="rId365"/>
          <w:footerReference w:type="even" r:id="rId366"/>
          <w:footerReference w:type="default" r:id="rId367"/>
          <w:headerReference w:type="first" r:id="rId368"/>
          <w:footerReference w:type="first" r:id="rId369"/>
          <w:type w:val="continuous"/>
          <w:pgSz w:w="12240" w:h="15840"/>
          <w:pgMar w:top="0" w:right="0" w:bottom="0" w:left="0" w:header="720" w:footer="720"/>
          <w:cols w:num="3" w:space="720" w:equalWidth="0">
            <w:col w:w="4453" w:space="160"/>
            <w:col w:w="3124" w:space="160"/>
            <w:col w:w="4213" w:space="160"/>
          </w:cols>
        </w:sectPr>
      </w:pPr>
    </w:p>
    <w:p>
      <w:pPr>
        <w:autoSpaceDE w:val="0"/>
        <w:autoSpaceDN w:val="0"/>
        <w:adjustRightInd w:val="0"/>
        <w:spacing w:before="74" w:line="276" w:lineRule="exact"/>
        <w:ind w:left="1440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The estimates provided herein </w:t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single"/>
          <w:vertAlign w:val="baseline"/>
        </w:rPr>
        <w:t>exclude</w:t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 the following, </w:t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single"/>
          <w:vertAlign w:val="baseline"/>
        </w:rPr>
        <w:t>as applicable</w:t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: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8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discussions of issued interconnection study, </w:t>
      </w:r>
    </w:p>
    <w:p>
      <w:pPr>
        <w:tabs>
          <w:tab w:val="left" w:pos="2160"/>
        </w:tabs>
        <w:autoSpaceDE w:val="0"/>
        <w:autoSpaceDN w:val="0"/>
        <w:adjustRightInd w:val="0"/>
        <w:spacing w:before="98" w:line="260" w:lineRule="exact"/>
        <w:ind w:left="1800" w:right="1232"/>
        <w:jc w:val="both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negotiation and execution of the Interconnection Agreement and/or Cost Reimbursement </w:t>
        <w:br/>
        <w:tab/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Agreement, </w:t>
      </w:r>
    </w:p>
    <w:p>
      <w:pPr>
        <w:autoSpaceDE w:val="0"/>
        <w:autoSpaceDN w:val="0"/>
        <w:adjustRightInd w:val="0"/>
        <w:spacing w:before="87" w:line="276" w:lineRule="exact"/>
        <w:ind w:left="180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application fees, </w:t>
      </w:r>
    </w:p>
    <w:p>
      <w:pPr>
        <w:autoSpaceDE w:val="0"/>
        <w:autoSpaceDN w:val="0"/>
        <w:adjustRightInd w:val="0"/>
        <w:spacing w:before="84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applicable surcharges, </w:t>
      </w:r>
    </w:p>
    <w:p>
      <w:pPr>
        <w:autoSpaceDE w:val="0"/>
        <w:autoSpaceDN w:val="0"/>
        <w:adjustRightInd w:val="0"/>
        <w:spacing w:before="64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overall project sales tax, </w:t>
      </w:r>
    </w:p>
    <w:p>
      <w:pPr>
        <w:autoSpaceDE w:val="0"/>
        <w:autoSpaceDN w:val="0"/>
        <w:adjustRightInd w:val="0"/>
        <w:spacing w:before="84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property acquisition, </w:t>
      </w:r>
    </w:p>
    <w:p>
      <w:pPr>
        <w:autoSpaceDE w:val="0"/>
        <w:autoSpaceDN w:val="0"/>
        <w:adjustRightInd w:val="0"/>
        <w:spacing w:before="84" w:line="276" w:lineRule="exact"/>
        <w:ind w:left="1800"/>
        <w:jc w:val="left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 property taxes, </w:t>
      </w:r>
    </w:p>
    <w:p>
      <w:pPr>
        <w:autoSpaceDE w:val="0"/>
        <w:autoSpaceDN w:val="0"/>
        <w:adjustRightInd w:val="0"/>
        <w:spacing w:before="64" w:line="276" w:lineRule="exact"/>
        <w:ind w:left="180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  permitting, access, and/or costs associated with a Superfund site, </w:t>
      </w:r>
    </w:p>
    <w:p>
      <w:pPr>
        <w:autoSpaceDE w:val="0"/>
        <w:autoSpaceDN w:val="0"/>
        <w:adjustRightInd w:val="0"/>
        <w:spacing w:before="84" w:line="276" w:lineRule="exact"/>
        <w:ind w:left="180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FAA permitting, </w:t>
      </w:r>
    </w:p>
    <w:p>
      <w:pPr>
        <w:tabs>
          <w:tab w:val="left" w:pos="2160"/>
        </w:tabs>
        <w:autoSpaceDE w:val="0"/>
        <w:autoSpaceDN w:val="0"/>
        <w:adjustRightInd w:val="0"/>
        <w:spacing w:before="98" w:line="260" w:lineRule="exact"/>
        <w:ind w:left="1800" w:right="1188"/>
        <w:jc w:val="both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  recurring monthly communications circuits’ charges, if any, responsible by the Transmission </w:t>
        <w:br/>
        <w:tab/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Developer to the communications utility, </w:t>
      </w:r>
    </w:p>
    <w:p>
      <w:pPr>
        <w:tabs>
          <w:tab w:val="left" w:pos="2160"/>
        </w:tabs>
        <w:autoSpaceDE w:val="0"/>
        <w:autoSpaceDN w:val="0"/>
        <w:adjustRightInd w:val="0"/>
        <w:spacing w:before="84" w:line="280" w:lineRule="exact"/>
        <w:ind w:left="1800" w:right="1220"/>
        <w:jc w:val="both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allowance for funds used during construction (AFUDC) assuming Transmission Developer </w:t>
        <w:br/>
        <w:tab/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upfront payment, </w:t>
      </w:r>
    </w:p>
    <w:p>
      <w:pPr>
        <w:tabs>
          <w:tab w:val="left" w:pos="2160"/>
        </w:tabs>
        <w:autoSpaceDE w:val="0"/>
        <w:autoSpaceDN w:val="0"/>
        <w:adjustRightInd w:val="0"/>
        <w:spacing w:before="60" w:line="280" w:lineRule="exact"/>
        <w:ind w:left="1800" w:right="1189"/>
        <w:jc w:val="both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  adverse field conditions such as rock, water, weather, and Transmission Developer electrical </w:t>
        <w:br/>
        <w:tab/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equipment obstructions, </w:t>
      </w:r>
    </w:p>
    <w:p>
      <w:pPr>
        <w:autoSpaceDE w:val="0"/>
        <w:autoSpaceDN w:val="0"/>
        <w:adjustRightInd w:val="0"/>
        <w:spacing w:before="84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extended engineering and/or construction hours to minimize outage time or National Grid’s </w:t>
      </w: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2" w:line="276" w:lineRule="exact"/>
        <w:ind w:left="5932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A-6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  <w:sectPr>
          <w:headerReference w:type="even" r:id="rId370"/>
          <w:headerReference w:type="default" r:id="rId371"/>
          <w:footerReference w:type="even" r:id="rId372"/>
          <w:footerReference w:type="default" r:id="rId373"/>
          <w:headerReference w:type="first" r:id="rId374"/>
          <w:footerReference w:type="first" r:id="rId375"/>
          <w:type w:val="continuous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bookmarkStart w:id="59" w:name="Pg60"/>
      <w:bookmarkEnd w:id="5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2472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public duty to serve, or </w:t>
      </w:r>
    </w:p>
    <w:p>
      <w:pPr>
        <w:autoSpaceDE w:val="0"/>
        <w:autoSpaceDN w:val="0"/>
        <w:adjustRightInd w:val="0"/>
        <w:spacing w:before="84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the cost of any temporary construction service.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9" w:line="270" w:lineRule="exact"/>
        <w:ind w:left="1440" w:right="1188" w:firstLine="720"/>
        <w:jc w:val="both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Cost adders estimated for overtime would be based on 1.5 and 2 times labor rates if required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for work beyond normal business hours.  Meals and equipment are also extra costs incurred for </w:t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overtime labor.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Security</w:t>
      </w:r>
    </w:p>
    <w:p>
      <w:pPr>
        <w:autoSpaceDE w:val="0"/>
        <w:autoSpaceDN w:val="0"/>
        <w:adjustRightInd w:val="0"/>
        <w:spacing w:before="253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Pursuant to Article 11.5 of this Agreement, Transmission Developer shall provide </w:t>
      </w:r>
    </w:p>
    <w:p>
      <w:pPr>
        <w:autoSpaceDE w:val="0"/>
        <w:autoSpaceDN w:val="0"/>
        <w:adjustRightInd w:val="0"/>
        <w:spacing w:before="1" w:line="280" w:lineRule="exact"/>
        <w:ind w:left="1440" w:right="13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with Security in the amount of $9,803,700 within thirty (30)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Calendar Days of the Effective Date of this Agreement.  Of this amount, $8,843,500 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associated with the Transmission Project, and $960,200 is associated with the Network Upgrade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for the purposes of Articles 11.6 and 11.7 of this Agreement.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Other Upgrades on Affected Systems</w:t>
      </w:r>
    </w:p>
    <w:p>
      <w:pPr>
        <w:autoSpaceDE w:val="0"/>
        <w:autoSpaceDN w:val="0"/>
        <w:adjustRightInd w:val="0"/>
        <w:spacing w:before="267" w:line="273" w:lineRule="exact"/>
        <w:ind w:left="1440" w:right="1385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Hydro-Québec TransÉnergie has determined that a special protection scheme is required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accommodate the increase in transfer limit capacity associated with the Transmission Project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the related exports from the Quebec Control Area to New York of 80 MW.  The required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upgrades include: </w:t>
      </w:r>
    </w:p>
    <w:p>
      <w:pPr>
        <w:autoSpaceDE w:val="0"/>
        <w:autoSpaceDN w:val="0"/>
        <w:adjustRightInd w:val="0"/>
        <w:spacing w:before="0" w:line="260" w:lineRule="exact"/>
        <w:ind w:left="180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58" w:line="260" w:lineRule="exact"/>
        <w:ind w:left="1800" w:right="213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Installation of DIP5000 telecommunication devices at Les Cèdres substation and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Boundary Substation; </w:t>
      </w:r>
    </w:p>
    <w:p>
      <w:pPr>
        <w:autoSpaceDE w:val="0"/>
        <w:autoSpaceDN w:val="0"/>
        <w:adjustRightInd w:val="0"/>
        <w:spacing w:before="27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Modification of the logic of the generation rejection SPS and modify the settings; and </w:t>
      </w:r>
    </w:p>
    <w:p>
      <w:pPr>
        <w:autoSpaceDE w:val="0"/>
        <w:autoSpaceDN w:val="0"/>
        <w:adjustRightInd w:val="0"/>
        <w:spacing w:before="24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Modification of the minimum quantity of generation rejection. </w:t>
      </w:r>
    </w:p>
    <w:p>
      <w:pPr>
        <w:autoSpaceDE w:val="0"/>
        <w:autoSpaceDN w:val="0"/>
        <w:adjustRightInd w:val="0"/>
        <w:spacing w:before="261" w:line="280" w:lineRule="exact"/>
        <w:ind w:left="1440" w:right="1378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required upgrades will be addressed pursuant to a separate agreement by and among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Hydro-Québec TransÉnergie, its subsidiary Cedars Rapids Transmission Co., and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Income Tax Gross-Up</w:t>
      </w:r>
    </w:p>
    <w:p>
      <w:pPr>
        <w:autoSpaceDE w:val="0"/>
        <w:autoSpaceDN w:val="0"/>
        <w:adjustRightInd w:val="0"/>
        <w:spacing w:before="258" w:line="280" w:lineRule="exact"/>
        <w:ind w:left="1440" w:right="159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Pursuant to Article 5.17.4 of this Agreement, Transmission Developer shall provide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with an income tax gross-up for contribution in aid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construction in the estimated amount of $901,500 within thirty (30) days of acceptance of this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 by FERC. </w:t>
      </w: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4" w:line="276" w:lineRule="exact"/>
        <w:ind w:left="5932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A-7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  <w:sectPr>
          <w:headerReference w:type="even" r:id="rId376"/>
          <w:headerReference w:type="default" r:id="rId377"/>
          <w:footerReference w:type="even" r:id="rId378"/>
          <w:footerReference w:type="default" r:id="rId379"/>
          <w:headerReference w:type="first" r:id="rId380"/>
          <w:footerReference w:type="first" r:id="rId38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97" type="#_x0000_t75" style="width:647.9pt;height:423pt;margin-top:100pt;margin-left:1in;mso-position-horizontal-relative:page;mso-position-vertical-relative:page;position:absolute;z-index:-251644928" o:allowincell="f">
            <v:imagedata r:id="rId382" o:title=""/>
          </v:shape>
        </w:pict>
      </w:r>
      <w:bookmarkStart w:id="60" w:name="Pg61"/>
      <w:bookmarkEnd w:id="60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SERVICE AGREEMENT NO. 2472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 w:firstLine="5923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Figure A-1</w:t>
      </w:r>
    </w:p>
    <w:p>
      <w:pPr>
        <w:autoSpaceDE w:val="0"/>
        <w:autoSpaceDN w:val="0"/>
        <w:adjustRightInd w:val="0"/>
        <w:spacing w:before="0" w:line="276" w:lineRule="exact"/>
        <w:ind w:left="773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216" w:line="276" w:lineRule="exact"/>
        <w:ind w:left="7732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A-8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  <w:sectPr>
          <w:headerReference w:type="even" r:id="rId383"/>
          <w:headerReference w:type="default" r:id="rId384"/>
          <w:footerReference w:type="even" r:id="rId385"/>
          <w:footerReference w:type="default" r:id="rId386"/>
          <w:headerReference w:type="first" r:id="rId387"/>
          <w:footerReference w:type="first" r:id="rId388"/>
          <w:pgSz w:w="15840" w:h="122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98" type="#_x0000_t75" style="width:9in;height:431.95pt;margin-top:85.75pt;margin-left:1in;mso-position-horizontal-relative:page;mso-position-vertical-relative:page;position:absolute;z-index:-251643904" o:allowincell="f">
            <v:imagedata r:id="rId389" o:title=""/>
          </v:shape>
        </w:pict>
      </w:r>
      <w:bookmarkStart w:id="61" w:name="Pg62"/>
      <w:bookmarkEnd w:id="61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SERVICE AGREEMENT NO. 2472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 w:firstLine="5923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Figure A-2</w:t>
      </w:r>
    </w:p>
    <w:p>
      <w:pPr>
        <w:autoSpaceDE w:val="0"/>
        <w:autoSpaceDN w:val="0"/>
        <w:adjustRightInd w:val="0"/>
        <w:spacing w:before="0" w:line="276" w:lineRule="exact"/>
        <w:ind w:left="773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216" w:line="276" w:lineRule="exact"/>
        <w:ind w:left="7732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A-9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  <w:sectPr>
          <w:headerReference w:type="even" r:id="rId390"/>
          <w:headerReference w:type="default" r:id="rId391"/>
          <w:footerReference w:type="even" r:id="rId392"/>
          <w:footerReference w:type="default" r:id="rId393"/>
          <w:headerReference w:type="first" r:id="rId394"/>
          <w:footerReference w:type="first" r:id="rId395"/>
          <w:pgSz w:w="15840" w:h="122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bookmarkStart w:id="62" w:name="Pg63"/>
      <w:bookmarkEnd w:id="62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SERVICE AGREEMENT NO. 2472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 w:firstLine="395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APPENDIX B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0" w:line="276" w:lineRule="exact"/>
        <w:ind w:left="1440" w:firstLine="3883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MILESTONES</w:t>
      </w:r>
    </w:p>
    <w:p>
      <w:pPr>
        <w:autoSpaceDE w:val="0"/>
        <w:autoSpaceDN w:val="0"/>
        <w:adjustRightInd w:val="0"/>
        <w:spacing w:before="23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  Milestones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7478"/>
          <w:tab w:val="left" w:pos="8822"/>
        </w:tabs>
        <w:autoSpaceDE w:val="0"/>
        <w:autoSpaceDN w:val="0"/>
        <w:adjustRightInd w:val="0"/>
        <w:spacing w:before="96" w:line="276" w:lineRule="exact"/>
        <w:ind w:left="1440" w:firstLine="2582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Milestone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Date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Responsible Party</w:t>
      </w:r>
    </w:p>
    <w:p>
      <w:pPr>
        <w:tabs>
          <w:tab w:val="left" w:pos="2203"/>
          <w:tab w:val="left" w:pos="7060"/>
          <w:tab w:val="left" w:pos="8592"/>
        </w:tabs>
        <w:autoSpaceDE w:val="0"/>
        <w:autoSpaceDN w:val="0"/>
        <w:adjustRightInd w:val="0"/>
        <w:spacing w:before="247" w:line="276" w:lineRule="exact"/>
        <w:ind w:left="1440" w:firstLine="115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Execute Interconnection Agreement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Completed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</w:t>
      </w:r>
    </w:p>
    <w:p>
      <w:pPr>
        <w:autoSpaceDE w:val="0"/>
        <w:autoSpaceDN w:val="0"/>
        <w:adjustRightInd w:val="0"/>
        <w:spacing w:before="1" w:line="273" w:lineRule="exact"/>
        <w:ind w:left="1440" w:firstLine="7152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</w:t>
      </w:r>
    </w:p>
    <w:p>
      <w:pPr>
        <w:autoSpaceDE w:val="0"/>
        <w:autoSpaceDN w:val="0"/>
        <w:adjustRightInd w:val="0"/>
        <w:spacing w:before="3" w:line="276" w:lineRule="exact"/>
        <w:ind w:left="1440" w:firstLine="7152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Owner/Transmission</w:t>
      </w:r>
    </w:p>
    <w:p>
      <w:pPr>
        <w:autoSpaceDE w:val="0"/>
        <w:autoSpaceDN w:val="0"/>
        <w:adjustRightInd w:val="0"/>
        <w:spacing w:before="1" w:line="273" w:lineRule="exact"/>
        <w:ind w:left="1440" w:firstLine="7152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Developer/ NYISO</w:t>
      </w:r>
    </w:p>
    <w:p>
      <w:pPr>
        <w:tabs>
          <w:tab w:val="left" w:pos="2203"/>
          <w:tab w:val="left" w:pos="7060"/>
          <w:tab w:val="left" w:pos="8592"/>
        </w:tabs>
        <w:autoSpaceDE w:val="0"/>
        <w:autoSpaceDN w:val="0"/>
        <w:adjustRightInd w:val="0"/>
        <w:spacing w:before="253" w:line="276" w:lineRule="exact"/>
        <w:ind w:left="1440" w:firstLine="115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Provide Security pursuant to Interconnection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Completed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</w:t>
      </w:r>
    </w:p>
    <w:p>
      <w:pPr>
        <w:tabs>
          <w:tab w:val="left" w:pos="8592"/>
        </w:tabs>
        <w:autoSpaceDE w:val="0"/>
        <w:autoSpaceDN w:val="0"/>
        <w:adjustRightInd w:val="0"/>
        <w:spacing w:before="1" w:line="272" w:lineRule="exact"/>
        <w:ind w:left="1440" w:firstLine="763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Agreement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tabs>
          <w:tab w:val="left" w:pos="2203"/>
          <w:tab w:val="left" w:pos="7060"/>
          <w:tab w:val="left" w:pos="8592"/>
        </w:tabs>
        <w:autoSpaceDE w:val="0"/>
        <w:autoSpaceDN w:val="0"/>
        <w:adjustRightInd w:val="0"/>
        <w:spacing w:before="253" w:line="276" w:lineRule="exact"/>
        <w:ind w:left="1440" w:firstLine="115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Issue written authorization to proceed with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Completed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</w:t>
      </w:r>
    </w:p>
    <w:p>
      <w:pPr>
        <w:tabs>
          <w:tab w:val="left" w:pos="8592"/>
        </w:tabs>
        <w:autoSpaceDE w:val="0"/>
        <w:autoSpaceDN w:val="0"/>
        <w:adjustRightInd w:val="0"/>
        <w:spacing w:before="1" w:line="273" w:lineRule="exact"/>
        <w:ind w:left="1440" w:firstLine="763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engineering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tabs>
          <w:tab w:val="left" w:pos="2203"/>
          <w:tab w:val="left" w:pos="7060"/>
          <w:tab w:val="left" w:pos="8592"/>
        </w:tabs>
        <w:autoSpaceDE w:val="0"/>
        <w:autoSpaceDN w:val="0"/>
        <w:adjustRightInd w:val="0"/>
        <w:spacing w:before="253" w:line="276" w:lineRule="exact"/>
        <w:ind w:left="1440" w:firstLine="115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Start engineering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Completed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</w:t>
      </w:r>
    </w:p>
    <w:p>
      <w:pPr>
        <w:autoSpaceDE w:val="0"/>
        <w:autoSpaceDN w:val="0"/>
        <w:adjustRightInd w:val="0"/>
        <w:spacing w:before="1" w:line="273" w:lineRule="exact"/>
        <w:ind w:left="1440" w:firstLine="7152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Owner</w:t>
      </w:r>
    </w:p>
    <w:p>
      <w:pPr>
        <w:tabs>
          <w:tab w:val="left" w:pos="2203"/>
          <w:tab w:val="left" w:pos="7060"/>
          <w:tab w:val="left" w:pos="8592"/>
        </w:tabs>
        <w:autoSpaceDE w:val="0"/>
        <w:autoSpaceDN w:val="0"/>
        <w:adjustRightInd w:val="0"/>
        <w:spacing w:before="252" w:line="276" w:lineRule="exact"/>
        <w:ind w:left="1440" w:firstLine="115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Issue written authorization to proceed with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Completed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</w:t>
      </w:r>
    </w:p>
    <w:p>
      <w:pPr>
        <w:tabs>
          <w:tab w:val="left" w:pos="8592"/>
        </w:tabs>
        <w:autoSpaceDE w:val="0"/>
        <w:autoSpaceDN w:val="0"/>
        <w:adjustRightInd w:val="0"/>
        <w:spacing w:before="1" w:line="273" w:lineRule="exact"/>
        <w:ind w:left="1440" w:firstLine="763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procurement and construction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tabs>
          <w:tab w:val="left" w:pos="2203"/>
          <w:tab w:val="left" w:pos="7060"/>
          <w:tab w:val="left" w:pos="8592"/>
        </w:tabs>
        <w:autoSpaceDE w:val="0"/>
        <w:autoSpaceDN w:val="0"/>
        <w:adjustRightInd w:val="0"/>
        <w:spacing w:before="253" w:line="276" w:lineRule="exact"/>
        <w:ind w:left="1440" w:firstLine="115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Start procurement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Completed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</w:t>
      </w:r>
    </w:p>
    <w:p>
      <w:pPr>
        <w:autoSpaceDE w:val="0"/>
        <w:autoSpaceDN w:val="0"/>
        <w:adjustRightInd w:val="0"/>
        <w:spacing w:before="1" w:line="260" w:lineRule="exact"/>
        <w:ind w:left="859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</w:t>
      </w:r>
    </w:p>
    <w:p>
      <w:pPr>
        <w:tabs>
          <w:tab w:val="left" w:pos="2203"/>
          <w:tab w:val="left" w:pos="7060"/>
          <w:tab w:val="left" w:pos="8592"/>
        </w:tabs>
        <w:autoSpaceDE w:val="0"/>
        <w:autoSpaceDN w:val="0"/>
        <w:adjustRightInd w:val="0"/>
        <w:spacing w:before="266" w:line="276" w:lineRule="exact"/>
        <w:ind w:left="1555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 engineering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Completed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</w:t>
      </w:r>
    </w:p>
    <w:p>
      <w:pPr>
        <w:autoSpaceDE w:val="0"/>
        <w:autoSpaceDN w:val="0"/>
        <w:adjustRightInd w:val="0"/>
        <w:spacing w:before="1" w:line="257" w:lineRule="exact"/>
        <w:ind w:left="859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</w:t>
      </w:r>
    </w:p>
    <w:p>
      <w:pPr>
        <w:tabs>
          <w:tab w:val="left" w:pos="2203"/>
          <w:tab w:val="left" w:pos="7060"/>
          <w:tab w:val="left" w:pos="8592"/>
        </w:tabs>
        <w:autoSpaceDE w:val="0"/>
        <w:autoSpaceDN w:val="0"/>
        <w:adjustRightInd w:val="0"/>
        <w:spacing w:before="268" w:line="276" w:lineRule="exact"/>
        <w:ind w:left="1555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 procurement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March 2021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</w:t>
      </w:r>
    </w:p>
    <w:p>
      <w:pPr>
        <w:autoSpaceDE w:val="0"/>
        <w:autoSpaceDN w:val="0"/>
        <w:adjustRightInd w:val="0"/>
        <w:spacing w:before="1" w:line="256" w:lineRule="exact"/>
        <w:ind w:left="859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</w:t>
      </w:r>
    </w:p>
    <w:p>
      <w:pPr>
        <w:tabs>
          <w:tab w:val="left" w:pos="2203"/>
          <w:tab w:val="left" w:pos="7060"/>
          <w:tab w:val="left" w:pos="8592"/>
        </w:tabs>
        <w:autoSpaceDE w:val="0"/>
        <w:autoSpaceDN w:val="0"/>
        <w:adjustRightInd w:val="0"/>
        <w:spacing w:before="270" w:line="276" w:lineRule="exact"/>
        <w:ind w:left="1555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Start construction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Completed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</w:t>
      </w:r>
    </w:p>
    <w:p>
      <w:pPr>
        <w:autoSpaceDE w:val="0"/>
        <w:autoSpaceDN w:val="0"/>
        <w:adjustRightInd w:val="0"/>
        <w:spacing w:before="2" w:line="276" w:lineRule="exact"/>
        <w:ind w:left="1555" w:firstLine="7036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Owner</w:t>
      </w:r>
    </w:p>
    <w:p>
      <w:pPr>
        <w:tabs>
          <w:tab w:val="left" w:pos="2203"/>
          <w:tab w:val="left" w:pos="7060"/>
          <w:tab w:val="left" w:pos="8592"/>
        </w:tabs>
        <w:autoSpaceDE w:val="0"/>
        <w:autoSpaceDN w:val="0"/>
        <w:adjustRightInd w:val="0"/>
        <w:spacing w:before="247" w:line="276" w:lineRule="exact"/>
        <w:ind w:left="1555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 construction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October 2021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</w:t>
      </w:r>
    </w:p>
    <w:p>
      <w:pPr>
        <w:autoSpaceDE w:val="0"/>
        <w:autoSpaceDN w:val="0"/>
        <w:adjustRightInd w:val="0"/>
        <w:spacing w:before="3" w:line="276" w:lineRule="exact"/>
        <w:ind w:left="1555" w:firstLine="7036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Owner</w:t>
      </w:r>
    </w:p>
    <w:p>
      <w:pPr>
        <w:tabs>
          <w:tab w:val="left" w:pos="2203"/>
          <w:tab w:val="left" w:pos="7060"/>
          <w:tab w:val="left" w:pos="8592"/>
        </w:tabs>
        <w:autoSpaceDE w:val="0"/>
        <w:autoSpaceDN w:val="0"/>
        <w:adjustRightInd w:val="0"/>
        <w:spacing w:before="247" w:line="276" w:lineRule="exact"/>
        <w:ind w:left="1555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 testing and commissioning (Initial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October 2021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</w:t>
      </w:r>
    </w:p>
    <w:p>
      <w:pPr>
        <w:tabs>
          <w:tab w:val="left" w:pos="8592"/>
        </w:tabs>
        <w:autoSpaceDE w:val="0"/>
        <w:autoSpaceDN w:val="0"/>
        <w:adjustRightInd w:val="0"/>
        <w:spacing w:before="2" w:line="276" w:lineRule="exact"/>
        <w:ind w:left="1555" w:firstLine="647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Synchronization Date)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Owner</w:t>
      </w:r>
    </w:p>
    <w:p>
      <w:pPr>
        <w:tabs>
          <w:tab w:val="left" w:pos="2203"/>
          <w:tab w:val="left" w:pos="7060"/>
          <w:tab w:val="left" w:pos="8592"/>
        </w:tabs>
        <w:autoSpaceDE w:val="0"/>
        <w:autoSpaceDN w:val="0"/>
        <w:adjustRightInd w:val="0"/>
        <w:spacing w:before="248" w:line="276" w:lineRule="exact"/>
        <w:ind w:left="1555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In-Service Date; issue written notification of In-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October 2021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</w:t>
      </w:r>
    </w:p>
    <w:p>
      <w:pPr>
        <w:tabs>
          <w:tab w:val="left" w:pos="8592"/>
        </w:tabs>
        <w:autoSpaceDE w:val="0"/>
        <w:autoSpaceDN w:val="0"/>
        <w:adjustRightInd w:val="0"/>
        <w:spacing w:before="2" w:line="276" w:lineRule="exact"/>
        <w:ind w:left="1555" w:firstLine="647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Service Date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Owner</w:t>
      </w: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7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B-1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9" style="width:0.5pt;height:0.55pt;margin-top:163.15pt;margin-left:1in;mso-position-horizontal-relative:page;mso-position-vertical-relative:page;position:absolute;z-index:-251617280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0" style="width:0.5pt;height:0.55pt;margin-top:163.15pt;margin-left:1in;mso-position-horizontal-relative:page;mso-position-vertical-relative:page;position:absolute;z-index:-251616256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1" style="width:31.95pt;height:1pt;margin-top:163.15pt;margin-left:72.45pt;mso-position-horizontal-relative:page;mso-position-vertical-relative:page;position:absolute;z-index:-251615232" coordsize="639,20" o:allowincell="f" path="m,20hhl639,20hhl63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2" style="width:0.5pt;height:0.55pt;margin-top:163.15pt;margin-left:104.4pt;mso-position-horizontal-relative:page;mso-position-vertical-relative:page;position:absolute;z-index:-251614208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3" style="width:242.65pt;height:1pt;margin-top:163.15pt;margin-left:104.85pt;mso-position-horizontal-relative:page;mso-position-vertical-relative:page;position:absolute;z-index:-251613184" coordsize="4853,20" o:allowincell="f" path="m,20hhl4853,20hhl485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4" style="width:0.5pt;height:0.55pt;margin-top:163.15pt;margin-left:347.5pt;mso-position-horizontal-relative:page;mso-position-vertical-relative:page;position:absolute;z-index:-251612160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5" style="width:75.85pt;height:1pt;margin-top:163.15pt;margin-left:348pt;mso-position-horizontal-relative:page;mso-position-vertical-relative:page;position:absolute;z-index:-251611136" coordsize="1517,20" o:allowincell="f" path="m,20hhl1517,20hhl151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6" style="width:0.5pt;height:0.55pt;margin-top:163.15pt;margin-left:423.8pt;mso-position-horizontal-relative:page;mso-position-vertical-relative:page;position:absolute;z-index:-251610112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7" style="width:126.5pt;height:1pt;margin-top:163.15pt;margin-left:424.3pt;mso-position-horizontal-relative:page;mso-position-vertical-relative:page;position:absolute;z-index:-251608064" coordsize="2530,20" o:allowincell="f" path="m,20hhl2530,20hhl253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8" style="width:0.5pt;height:0.55pt;margin-top:163.15pt;margin-left:550.8pt;mso-position-horizontal-relative:page;mso-position-vertical-relative:page;position:absolute;z-index:-251606016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9" style="width:0.5pt;height:0.55pt;margin-top:163.15pt;margin-left:550.8pt;mso-position-horizontal-relative:page;mso-position-vertical-relative:page;position:absolute;z-index:-251604992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0" style="width:1pt;height:25.95pt;margin-top:163.65pt;margin-left:1in;mso-position-horizontal-relative:page;mso-position-vertical-relative:page;position:absolute;z-index:-251603968" coordsize="20,519" o:allowincell="f" path="m,519hhl20,519hhl20,hhl,hhl,51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1" style="width:1pt;height:25.95pt;margin-top:163.65pt;margin-left:104.4pt;mso-position-horizontal-relative:page;mso-position-vertical-relative:page;position:absolute;z-index:-251602944" coordsize="20,519" o:allowincell="f" path="m,519hhl20,519hhl20,hhl,hhl,51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2" style="width:1pt;height:25.95pt;margin-top:163.65pt;margin-left:347.5pt;mso-position-horizontal-relative:page;mso-position-vertical-relative:page;position:absolute;z-index:-251600896" coordsize="20,519" o:allowincell="f" path="m,519hhl20,519hhl20,hhl,hhl,51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3" style="width:1pt;height:25.95pt;margin-top:163.65pt;margin-left:423.8pt;mso-position-horizontal-relative:page;mso-position-vertical-relative:page;position:absolute;z-index:-251597824" coordsize="20,519" o:allowincell="f" path="m,519hhl20,519hhl20,hhl,hhl,51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4" style="width:1pt;height:25.95pt;margin-top:163.65pt;margin-left:550.8pt;mso-position-horizontal-relative:page;mso-position-vertical-relative:page;position:absolute;z-index:-251594752" coordsize="20,519" o:allowincell="f" path="m,519hhl20,519hhl20,hhl,hhl,51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5" style="width:0.5pt;height:0.55pt;margin-top:189.55pt;margin-left:1in;mso-position-horizontal-relative:page;mso-position-vertical-relative:page;position:absolute;z-index:-251564032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6" style="width:31.95pt;height:1pt;margin-top:189.55pt;margin-left:72.45pt;mso-position-horizontal-relative:page;mso-position-vertical-relative:page;position:absolute;z-index:-251560960" coordsize="639,20" o:allowincell="f" path="m,20hhl639,20hhl63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7" style="width:0.5pt;height:0.55pt;margin-top:189.55pt;margin-left:104.4pt;mso-position-horizontal-relative:page;mso-position-vertical-relative:page;position:absolute;z-index:-251557888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8" style="width:242.65pt;height:1pt;margin-top:189.55pt;margin-left:104.85pt;mso-position-horizontal-relative:page;mso-position-vertical-relative:page;position:absolute;z-index:-251554816" coordsize="4853,20" o:allowincell="f" path="m,20hhl4853,20hhl485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9" style="width:0.5pt;height:0.55pt;margin-top:189.55pt;margin-left:347.5pt;mso-position-horizontal-relative:page;mso-position-vertical-relative:page;position:absolute;z-index:-251553792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0" style="width:75.85pt;height:1pt;margin-top:189.55pt;margin-left:348pt;mso-position-horizontal-relative:page;mso-position-vertical-relative:page;position:absolute;z-index:-251552768" coordsize="1517,20" o:allowincell="f" path="m,20hhl1517,20hhl151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1" style="width:0.5pt;height:0.55pt;margin-top:189.55pt;margin-left:423.8pt;mso-position-horizontal-relative:page;mso-position-vertical-relative:page;position:absolute;z-index:-251550720" coordsize="10,11" o:allowincell="f" path="m1,11hhl10,11hhl10,1hhl1,1hhl1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2" style="width:126.5pt;height:1pt;margin-top:189.55pt;margin-left:424.3pt;mso-position-horizontal-relative:page;mso-position-vertical-relative:page;position:absolute;z-index:-251549696" coordsize="2530,20" o:allowincell="f" path="m,20hhl2530,20hhl253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3" style="width:0.5pt;height:0.55pt;margin-top:189.55pt;margin-left:550.8pt;mso-position-horizontal-relative:page;mso-position-vertical-relative:page;position:absolute;z-index:-251547648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4" style="width:1pt;height:67.25pt;margin-top:190.05pt;margin-left:1in;mso-position-horizontal-relative:page;mso-position-vertical-relative:page;position:absolute;z-index:-251545600" coordsize="20,1345" o:allowincell="f" path="m,1345hhl20,1345hhl20,hhl,hhl,134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5" style="width:1pt;height:67.25pt;margin-top:190.05pt;margin-left:104.4pt;mso-position-horizontal-relative:page;mso-position-vertical-relative:page;position:absolute;z-index:-251544576" coordsize="20,1345" o:allowincell="f" path="m,1345hhl20,1345hhl20,hhl,hhl,134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6" style="width:1pt;height:67.25pt;margin-top:190.05pt;margin-left:347.5pt;mso-position-horizontal-relative:page;mso-position-vertical-relative:page;position:absolute;z-index:-251543552" coordsize="20,1345" o:allowincell="f" path="m,1345hhl20,1345hhl20,hhl,hhl,134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7" style="width:1pt;height:67.25pt;margin-top:190.05pt;margin-left:423.8pt;mso-position-horizontal-relative:page;mso-position-vertical-relative:page;position:absolute;z-index:-251541504" coordsize="20,1345" o:allowincell="f" path="m,1345hhl20,1345hhl20,hhl,hhl,134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8" style="width:1pt;height:67.25pt;margin-top:190.05pt;margin-left:550.8pt;mso-position-horizontal-relative:page;mso-position-vertical-relative:page;position:absolute;z-index:-251540480" coordsize="20,1345" o:allowincell="f" path="m,1345hhl20,1345hhl20,hhl,hhl,134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9" style="width:0.5pt;height:0.5pt;margin-top:257.25pt;margin-left:1in;mso-position-horizontal-relative:page;mso-position-vertical-relative:page;position:absolute;z-index:-25153126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0" style="width:31.95pt;height:1pt;margin-top:257.25pt;margin-left:72.45pt;mso-position-horizontal-relative:page;mso-position-vertical-relative:page;position:absolute;z-index:-251530240" coordsize="639,20" o:allowincell="f" path="m,20hhl639,20hhl63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1" style="width:0.5pt;height:0.5pt;margin-top:257.25pt;margin-left:104.4pt;mso-position-horizontal-relative:page;mso-position-vertical-relative:page;position:absolute;z-index:-25152921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2" style="width:242.65pt;height:1pt;margin-top:257.25pt;margin-left:104.85pt;mso-position-horizontal-relative:page;mso-position-vertical-relative:page;position:absolute;z-index:-251528192" coordsize="4853,20" o:allowincell="f" path="m,20hhl4853,20hhl485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3" style="width:0.5pt;height:0.5pt;margin-top:257.25pt;margin-left:347.5pt;mso-position-horizontal-relative:page;mso-position-vertical-relative:page;position:absolute;z-index:-25152716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4" style="width:75.85pt;height:1pt;margin-top:257.25pt;margin-left:348pt;mso-position-horizontal-relative:page;mso-position-vertical-relative:page;position:absolute;z-index:-251525120" coordsize="1517,20" o:allowincell="f" path="m,20hhl1517,20hhl151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5" style="width:0.5pt;height:0.5pt;margin-top:257.25pt;margin-left:423.8pt;mso-position-horizontal-relative:page;mso-position-vertical-relative:page;position:absolute;z-index:-251524096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6" style="width:126.5pt;height:1pt;margin-top:257.25pt;margin-left:424.3pt;mso-position-horizontal-relative:page;mso-position-vertical-relative:page;position:absolute;z-index:-251523072" coordsize="2530,20" o:allowincell="f" path="m,20hhl2530,20hhl253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7" style="width:0.5pt;height:0.5pt;margin-top:257.25pt;margin-left:550.8pt;mso-position-horizontal-relative:page;mso-position-vertical-relative:page;position:absolute;z-index:-25152204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8" style="width:1pt;height:39.6pt;margin-top:257.75pt;margin-left:1in;mso-position-horizontal-relative:page;mso-position-vertical-relative:page;position:absolute;z-index:-251521024" coordsize="20,792" o:allowincell="f" path="m,792hhl20,792hhl20,hhl,hhl,79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9" style="width:1pt;height:39.6pt;margin-top:257.75pt;margin-left:104.4pt;mso-position-horizontal-relative:page;mso-position-vertical-relative:page;position:absolute;z-index:-251518976" coordsize="20,792" o:allowincell="f" path="m,792hhl20,792hhl20,hhl,hhl,79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0" style="width:1pt;height:39.6pt;margin-top:257.75pt;margin-left:347.5pt;mso-position-horizontal-relative:page;mso-position-vertical-relative:page;position:absolute;z-index:-251516928" coordsize="20,792" o:allowincell="f" path="m,792hhl20,792hhl20,hhl,hhl,79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1" style="width:1pt;height:39.6pt;margin-top:257.75pt;margin-left:423.8pt;mso-position-horizontal-relative:page;mso-position-vertical-relative:page;position:absolute;z-index:-251514880" coordsize="20,792" o:allowincell="f" path="m,792hhl20,792hhl20,hhl,hhl,79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2" style="width:1pt;height:39.6pt;margin-top:257.75pt;margin-left:550.8pt;mso-position-horizontal-relative:page;mso-position-vertical-relative:page;position:absolute;z-index:-251513856" coordsize="20,792" o:allowincell="f" path="m,792hhl20,792hhl20,hhl,hhl,79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3" style="width:0.5pt;height:0.5pt;margin-top:297.35pt;margin-left:1in;mso-position-horizontal-relative:page;mso-position-vertical-relative:page;position:absolute;z-index:-25150361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4" style="width:31.95pt;height:1pt;margin-top:297.35pt;margin-left:72.45pt;mso-position-horizontal-relative:page;mso-position-vertical-relative:page;position:absolute;z-index:-251502592" coordsize="639,20" o:allowincell="f" path="m,20hhl639,20hhl63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5" style="width:0.5pt;height:0.5pt;margin-top:297.35pt;margin-left:104.4pt;mso-position-horizontal-relative:page;mso-position-vertical-relative:page;position:absolute;z-index:-25150156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6" style="width:242.65pt;height:1pt;margin-top:297.35pt;margin-left:104.85pt;mso-position-horizontal-relative:page;mso-position-vertical-relative:page;position:absolute;z-index:-251499520" coordsize="4853,20" o:allowincell="f" path="m,20hhl4853,20hhl485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7" style="width:0.5pt;height:0.5pt;margin-top:297.35pt;margin-left:347.5pt;mso-position-horizontal-relative:page;mso-position-vertical-relative:page;position:absolute;z-index:-25149849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8" style="width:75.85pt;height:1pt;margin-top:297.35pt;margin-left:348pt;mso-position-horizontal-relative:page;mso-position-vertical-relative:page;position:absolute;z-index:-251497472" coordsize="1517,20" o:allowincell="f" path="m,20hhl1517,20hhl151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9" style="width:0.5pt;height:0.5pt;margin-top:297.35pt;margin-left:423.8pt;mso-position-horizontal-relative:page;mso-position-vertical-relative:page;position:absolute;z-index:-25149542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0" style="width:126.5pt;height:1pt;margin-top:297.35pt;margin-left:424.3pt;mso-position-horizontal-relative:page;mso-position-vertical-relative:page;position:absolute;z-index:-251494400" coordsize="2530,20" o:allowincell="f" path="m,20hhl2530,20hhl253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1" style="width:0.5pt;height:0.5pt;margin-top:297.35pt;margin-left:550.8pt;mso-position-horizontal-relative:page;mso-position-vertical-relative:page;position:absolute;z-index:-25149337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2" style="width:1pt;height:39.65pt;margin-top:297.8pt;margin-left:1in;mso-position-horizontal-relative:page;mso-position-vertical-relative:page;position:absolute;z-index:-251492352" coordsize="20,793" o:allowincell="f" path="m,793hhl20,793hhl20,hhl,hhl,79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3" style="width:1pt;height:39.65pt;margin-top:297.8pt;margin-left:104.4pt;mso-position-horizontal-relative:page;mso-position-vertical-relative:page;position:absolute;z-index:-251491328" coordsize="20,793" o:allowincell="f" path="m,793hhl20,793hhl20,hhl,hhl,79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4" style="width:1pt;height:39.65pt;margin-top:297.8pt;margin-left:347.5pt;mso-position-horizontal-relative:page;mso-position-vertical-relative:page;position:absolute;z-index:-251490304" coordsize="20,793" o:allowincell="f" path="m,793hhl20,793hhl20,hhl,hhl,79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5" style="width:1pt;height:39.65pt;margin-top:297.8pt;margin-left:423.8pt;mso-position-horizontal-relative:page;mso-position-vertical-relative:page;position:absolute;z-index:-251488256" coordsize="20,793" o:allowincell="f" path="m,793hhl20,793hhl20,hhl,hhl,79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6" style="width:1pt;height:39.65pt;margin-top:297.8pt;margin-left:550.8pt;mso-position-horizontal-relative:page;mso-position-vertical-relative:page;position:absolute;z-index:-251486208" coordsize="20,793" o:allowincell="f" path="m,793hhl20,793hhl20,hhl,hhl,79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7" style="width:0.5pt;height:0.5pt;margin-top:337.4pt;margin-left:1in;mso-position-horizontal-relative:page;mso-position-vertical-relative:page;position:absolute;z-index:-25148006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8" style="width:31.95pt;height:1pt;margin-top:337.4pt;margin-left:72.45pt;mso-position-horizontal-relative:page;mso-position-vertical-relative:page;position:absolute;z-index:-251479040" coordsize="639,20" o:allowincell="f" path="m,20hhl639,20hhl63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9" style="width:0.5pt;height:0.5pt;margin-top:337.4pt;margin-left:104.4pt;mso-position-horizontal-relative:page;mso-position-vertical-relative:page;position:absolute;z-index:-25147801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0" style="width:242.65pt;height:1pt;margin-top:337.4pt;margin-left:104.85pt;mso-position-horizontal-relative:page;mso-position-vertical-relative:page;position:absolute;z-index:-251476992" coordsize="4853,20" o:allowincell="f" path="m,20hhl4853,20hhl485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1" style="width:0.5pt;height:0.5pt;margin-top:337.4pt;margin-left:347.5pt;mso-position-horizontal-relative:page;mso-position-vertical-relative:page;position:absolute;z-index:-25147596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2" style="width:75.85pt;height:1pt;margin-top:337.4pt;margin-left:348pt;mso-position-horizontal-relative:page;mso-position-vertical-relative:page;position:absolute;z-index:-251474944" coordsize="1517,20" o:allowincell="f" path="m,20hhl1517,20hhl151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3" style="width:0.5pt;height:0.5pt;margin-top:337.4pt;margin-left:423.8pt;mso-position-horizontal-relative:page;mso-position-vertical-relative:page;position:absolute;z-index:-251473920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4" style="width:126.5pt;height:1pt;margin-top:337.4pt;margin-left:424.3pt;mso-position-horizontal-relative:page;mso-position-vertical-relative:page;position:absolute;z-index:-251472896" coordsize="2530,20" o:allowincell="f" path="m,20hhl2530,20hhl253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5" style="width:0.5pt;height:0.5pt;margin-top:337.4pt;margin-left:550.8pt;mso-position-horizontal-relative:page;mso-position-vertical-relative:page;position:absolute;z-index:-25147187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6" style="width:1pt;height:39.6pt;margin-top:337.9pt;margin-left:1in;mso-position-horizontal-relative:page;mso-position-vertical-relative:page;position:absolute;z-index:-251470848" coordsize="20,792" o:allowincell="f" path="m,792hhl20,792hhl20,hhl,hhl,79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7" style="width:1pt;height:39.6pt;margin-top:337.9pt;margin-left:104.4pt;mso-position-horizontal-relative:page;mso-position-vertical-relative:page;position:absolute;z-index:-251469824" coordsize="20,792" o:allowincell="f" path="m,792hhl20,792hhl20,hhl,hhl,79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8" style="width:1pt;height:39.6pt;margin-top:337.9pt;margin-left:347.5pt;mso-position-horizontal-relative:page;mso-position-vertical-relative:page;position:absolute;z-index:-251467776" coordsize="20,792" o:allowincell="f" path="m,792hhl20,792hhl20,hhl,hhl,79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9" style="width:1pt;height:39.6pt;margin-top:337.9pt;margin-left:423.8pt;mso-position-horizontal-relative:page;mso-position-vertical-relative:page;position:absolute;z-index:-251466752" coordsize="20,792" o:allowincell="f" path="m,792hhl20,792hhl20,hhl,hhl,79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0" style="width:1pt;height:39.6pt;margin-top:337.9pt;margin-left:550.8pt;mso-position-horizontal-relative:page;mso-position-vertical-relative:page;position:absolute;z-index:-251465728" coordsize="20,792" o:allowincell="f" path="m,792hhl20,792hhl20,hhl,hhl,79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1" style="width:0.5pt;height:0.5pt;margin-top:377.5pt;margin-left:1in;mso-position-horizontal-relative:page;mso-position-vertical-relative:page;position:absolute;z-index:-25146470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2" style="width:31.95pt;height:1pt;margin-top:377.5pt;margin-left:72.45pt;mso-position-horizontal-relative:page;mso-position-vertical-relative:page;position:absolute;z-index:-251463680" coordsize="639,20" o:allowincell="f" path="m,20hhl639,20hhl63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3" style="width:0.5pt;height:0.5pt;margin-top:377.5pt;margin-left:104.4pt;mso-position-horizontal-relative:page;mso-position-vertical-relative:page;position:absolute;z-index:-25146265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4" style="width:242.65pt;height:1pt;margin-top:377.5pt;margin-left:104.85pt;mso-position-horizontal-relative:page;mso-position-vertical-relative:page;position:absolute;z-index:-251461632" coordsize="4853,20" o:allowincell="f" path="m,20hhl4853,20hhl485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5" style="width:0.5pt;height:0.5pt;margin-top:377.5pt;margin-left:347.5pt;mso-position-horizontal-relative:page;mso-position-vertical-relative:page;position:absolute;z-index:-25146060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6" style="width:75.85pt;height:1pt;margin-top:377.5pt;margin-left:348pt;mso-position-horizontal-relative:page;mso-position-vertical-relative:page;position:absolute;z-index:-251459584" coordsize="1517,20" o:allowincell="f" path="m,20hhl1517,20hhl151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7" style="width:0.5pt;height:0.5pt;margin-top:377.5pt;margin-left:423.8pt;mso-position-horizontal-relative:page;mso-position-vertical-relative:page;position:absolute;z-index:-25145856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8" style="width:126.5pt;height:1pt;margin-top:377.5pt;margin-left:424.3pt;mso-position-horizontal-relative:page;mso-position-vertical-relative:page;position:absolute;z-index:-251457536" coordsize="2530,20" o:allowincell="f" path="m,20hhl2530,20hhl253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9" style="width:0.5pt;height:0.5pt;margin-top:377.5pt;margin-left:550.8pt;mso-position-horizontal-relative:page;mso-position-vertical-relative:page;position:absolute;z-index:-25145651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0" style="width:1pt;height:39.6pt;margin-top:378pt;margin-left:1in;mso-position-horizontal-relative:page;mso-position-vertical-relative:page;position:absolute;z-index:-251455488" coordsize="20,792" o:allowincell="f" path="m,792hhl20,792hhl20,hhl,hhl,79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1" style="width:1pt;height:39.6pt;margin-top:378pt;margin-left:104.4pt;mso-position-horizontal-relative:page;mso-position-vertical-relative:page;position:absolute;z-index:-251454464" coordsize="20,792" o:allowincell="f" path="m,792hhl20,792hhl20,hhl,hhl,79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2" style="width:1pt;height:39.6pt;margin-top:378pt;margin-left:347.5pt;mso-position-horizontal-relative:page;mso-position-vertical-relative:page;position:absolute;z-index:-251453440" coordsize="20,792" o:allowincell="f" path="m,792hhl20,792hhl20,hhl,hhl,79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3" style="width:1pt;height:39.6pt;margin-top:378pt;margin-left:423.8pt;mso-position-horizontal-relative:page;mso-position-vertical-relative:page;position:absolute;z-index:-251452416" coordsize="20,792" o:allowincell="f" path="m,792hhl20,792hhl20,hhl,hhl,79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4" style="width:1pt;height:39.6pt;margin-top:378pt;margin-left:550.8pt;mso-position-horizontal-relative:page;mso-position-vertical-relative:page;position:absolute;z-index:-251451392" coordsize="20,792" o:allowincell="f" path="m,792hhl20,792hhl20,hhl,hhl,79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5" style="width:0.5pt;height:0.5pt;margin-top:417.6pt;margin-left:1in;mso-position-horizontal-relative:page;mso-position-vertical-relative:page;position:absolute;z-index:-251450368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6" style="width:31.95pt;height:1pt;margin-top:417.6pt;margin-left:72.45pt;mso-position-horizontal-relative:page;mso-position-vertical-relative:page;position:absolute;z-index:-251449344" coordsize="639,20" o:allowincell="f" path="m,20hhl639,20hhl63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7" style="width:0.5pt;height:0.5pt;margin-top:417.6pt;margin-left:104.4pt;mso-position-horizontal-relative:page;mso-position-vertical-relative:page;position:absolute;z-index:-251448320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8" style="width:242.65pt;height:1pt;margin-top:417.6pt;margin-left:104.85pt;mso-position-horizontal-relative:page;mso-position-vertical-relative:page;position:absolute;z-index:-251447296" coordsize="4853,20" o:allowincell="f" path="m,20hhl4853,20hhl485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9" style="width:0.5pt;height:0.5pt;margin-top:417.6pt;margin-left:347.5pt;mso-position-horizontal-relative:page;mso-position-vertical-relative:page;position:absolute;z-index:-251446272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0" style="width:75.85pt;height:1pt;margin-top:417.6pt;margin-left:348pt;mso-position-horizontal-relative:page;mso-position-vertical-relative:page;position:absolute;z-index:-251445248" coordsize="1517,20" o:allowincell="f" path="m,20hhl1517,20hhl151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1" style="width:0.5pt;height:0.5pt;margin-top:417.6pt;margin-left:423.8pt;mso-position-horizontal-relative:page;mso-position-vertical-relative:page;position:absolute;z-index:-251444224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2" style="width:126.5pt;height:1pt;margin-top:417.6pt;margin-left:424.3pt;mso-position-horizontal-relative:page;mso-position-vertical-relative:page;position:absolute;z-index:-251443200" coordsize="2530,20" o:allowincell="f" path="m,20hhl2530,20hhl253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3" style="width:0.5pt;height:0.5pt;margin-top:417.6pt;margin-left:550.8pt;mso-position-horizontal-relative:page;mso-position-vertical-relative:page;position:absolute;z-index:-251442176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4" style="width:1pt;height:39.65pt;margin-top:418.05pt;margin-left:1in;mso-position-horizontal-relative:page;mso-position-vertical-relative:page;position:absolute;z-index:-251441152" coordsize="20,793" o:allowincell="f" path="m,793hhl20,793hhl20,hhl,hhl,79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5" style="width:1pt;height:39.65pt;margin-top:418.05pt;margin-left:104.4pt;mso-position-horizontal-relative:page;mso-position-vertical-relative:page;position:absolute;z-index:-251440128" coordsize="20,793" o:allowincell="f" path="m,793hhl20,793hhl20,hhl,hhl,79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6" style="width:1pt;height:39.65pt;margin-top:418.05pt;margin-left:347.5pt;mso-position-horizontal-relative:page;mso-position-vertical-relative:page;position:absolute;z-index:-251439104" coordsize="20,793" o:allowincell="f" path="m,793hhl20,793hhl20,hhl,hhl,79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7" style="width:1pt;height:39.65pt;margin-top:418.05pt;margin-left:423.8pt;mso-position-horizontal-relative:page;mso-position-vertical-relative:page;position:absolute;z-index:-251438080" coordsize="20,793" o:allowincell="f" path="m,793hhl20,793hhl20,hhl,hhl,79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8" style="width:1pt;height:39.65pt;margin-top:418.05pt;margin-left:550.8pt;mso-position-horizontal-relative:page;mso-position-vertical-relative:page;position:absolute;z-index:-251437056" coordsize="20,793" o:allowincell="f" path="m,793hhl20,793hhl20,hhl,hhl,79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9" style="width:0.5pt;height:0.5pt;margin-top:457.65pt;margin-left:1in;mso-position-horizontal-relative:page;mso-position-vertical-relative:page;position:absolute;z-index:-25143603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0" style="width:31.95pt;height:1pt;margin-top:457.65pt;margin-left:72.45pt;mso-position-horizontal-relative:page;mso-position-vertical-relative:page;position:absolute;z-index:-251435008" coordsize="639,20" o:allowincell="f" path="m,20hhl639,20hhl63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1" style="width:0.5pt;height:0.5pt;margin-top:457.65pt;margin-left:104.4pt;mso-position-horizontal-relative:page;mso-position-vertical-relative:page;position:absolute;z-index:-25143398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2" style="width:242.65pt;height:1pt;margin-top:457.65pt;margin-left:104.85pt;mso-position-horizontal-relative:page;mso-position-vertical-relative:page;position:absolute;z-index:-251432960" coordsize="4853,20" o:allowincell="f" path="m,20hhl4853,20hhl485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3" style="width:0.5pt;height:0.5pt;margin-top:457.65pt;margin-left:347.5pt;mso-position-horizontal-relative:page;mso-position-vertical-relative:page;position:absolute;z-index:-25143193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4" style="width:75.85pt;height:1pt;margin-top:457.65pt;margin-left:348pt;mso-position-horizontal-relative:page;mso-position-vertical-relative:page;position:absolute;z-index:-251430912" coordsize="1517,20" o:allowincell="f" path="m,20hhl1517,20hhl151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5" style="width:0.5pt;height:0.5pt;margin-top:457.65pt;margin-left:423.8pt;mso-position-horizontal-relative:page;mso-position-vertical-relative:page;position:absolute;z-index:-25142988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6" style="width:126.5pt;height:1pt;margin-top:457.65pt;margin-left:424.3pt;mso-position-horizontal-relative:page;mso-position-vertical-relative:page;position:absolute;z-index:-251428864" coordsize="2530,20" o:allowincell="f" path="m,20hhl2530,20hhl253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7" style="width:0.5pt;height:0.5pt;margin-top:457.65pt;margin-left:550.8pt;mso-position-horizontal-relative:page;mso-position-vertical-relative:page;position:absolute;z-index:-25142784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8" style="width:1pt;height:39.6pt;margin-top:458.15pt;margin-left:1in;mso-position-horizontal-relative:page;mso-position-vertical-relative:page;position:absolute;z-index:-251426816" coordsize="20,792" o:allowincell="f" path="m,792hhl20,792hhl20,hhl,hhl,79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9" style="width:1pt;height:39.6pt;margin-top:458.15pt;margin-left:104.4pt;mso-position-horizontal-relative:page;mso-position-vertical-relative:page;position:absolute;z-index:-251425792" coordsize="20,792" o:allowincell="f" path="m,792hhl20,792hhl20,hhl,hhl,79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0" style="width:1pt;height:39.6pt;margin-top:458.15pt;margin-left:347.5pt;mso-position-horizontal-relative:page;mso-position-vertical-relative:page;position:absolute;z-index:-251424768" coordsize="20,792" o:allowincell="f" path="m,792hhl20,792hhl20,hhl,hhl,79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1" style="width:1pt;height:39.6pt;margin-top:458.15pt;margin-left:423.8pt;mso-position-horizontal-relative:page;mso-position-vertical-relative:page;position:absolute;z-index:-251423744" coordsize="20,792" o:allowincell="f" path="m,792hhl20,792hhl20,hhl,hhl,79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2" style="width:1pt;height:39.6pt;margin-top:458.15pt;margin-left:550.8pt;mso-position-horizontal-relative:page;mso-position-vertical-relative:page;position:absolute;z-index:-251422720" coordsize="20,792" o:allowincell="f" path="m,792hhl20,792hhl20,hhl,hhl,79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3" style="width:0.5pt;height:0.5pt;margin-top:497.75pt;margin-left:1in;mso-position-horizontal-relative:page;mso-position-vertical-relative:page;position:absolute;z-index:-25142169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4" style="width:31.95pt;height:1pt;margin-top:497.75pt;margin-left:72.45pt;mso-position-horizontal-relative:page;mso-position-vertical-relative:page;position:absolute;z-index:-251420672" coordsize="639,20" o:allowincell="f" path="m,20hhl639,20hhl63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5" style="width:0.5pt;height:0.5pt;margin-top:497.75pt;margin-left:104.4pt;mso-position-horizontal-relative:page;mso-position-vertical-relative:page;position:absolute;z-index:-25141964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6" style="width:242.65pt;height:1pt;margin-top:497.75pt;margin-left:104.85pt;mso-position-horizontal-relative:page;mso-position-vertical-relative:page;position:absolute;z-index:-251418624" coordsize="4853,20" o:allowincell="f" path="m,20hhl4853,20hhl485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7" style="width:0.5pt;height:0.5pt;margin-top:497.75pt;margin-left:347.5pt;mso-position-horizontal-relative:page;mso-position-vertical-relative:page;position:absolute;z-index:-25141760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8" style="width:75.85pt;height:1pt;margin-top:497.75pt;margin-left:348pt;mso-position-horizontal-relative:page;mso-position-vertical-relative:page;position:absolute;z-index:-251416576" coordsize="1517,20" o:allowincell="f" path="m,20hhl1517,20hhl151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9" style="width:0.5pt;height:0.5pt;margin-top:497.75pt;margin-left:423.8pt;mso-position-horizontal-relative:page;mso-position-vertical-relative:page;position:absolute;z-index:-25141555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0" style="width:126.5pt;height:1pt;margin-top:497.75pt;margin-left:424.3pt;mso-position-horizontal-relative:page;mso-position-vertical-relative:page;position:absolute;z-index:-251414528" coordsize="2530,20" o:allowincell="f" path="m,20hhl2530,20hhl253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1" style="width:0.5pt;height:0.5pt;margin-top:497.75pt;margin-left:550.8pt;mso-position-horizontal-relative:page;mso-position-vertical-relative:page;position:absolute;z-index:-25141350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2" style="width:1pt;height:39.65pt;margin-top:498.2pt;margin-left:1in;mso-position-horizontal-relative:page;mso-position-vertical-relative:page;position:absolute;z-index:-251412480" coordsize="20,793" o:allowincell="f" path="m,793hhl20,793hhl20,hhl,hhl,79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3" style="width:1pt;height:39.65pt;margin-top:498.2pt;margin-left:104.4pt;mso-position-horizontal-relative:page;mso-position-vertical-relative:page;position:absolute;z-index:-251411456" coordsize="20,793" o:allowincell="f" path="m,793hhl20,793hhl20,hhl,hhl,79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4" style="width:1pt;height:39.65pt;margin-top:498.2pt;margin-left:347.5pt;mso-position-horizontal-relative:page;mso-position-vertical-relative:page;position:absolute;z-index:-251410432" coordsize="20,793" o:allowincell="f" path="m,793hhl20,793hhl20,hhl,hhl,79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5" style="width:1pt;height:39.65pt;margin-top:498.2pt;margin-left:423.8pt;mso-position-horizontal-relative:page;mso-position-vertical-relative:page;position:absolute;z-index:-251409408" coordsize="20,793" o:allowincell="f" path="m,793hhl20,793hhl20,hhl,hhl,79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6" style="width:1pt;height:39.65pt;margin-top:498.2pt;margin-left:550.8pt;mso-position-horizontal-relative:page;mso-position-vertical-relative:page;position:absolute;z-index:-251408384" coordsize="20,793" o:allowincell="f" path="m,793hhl20,793hhl20,hhl,hhl,79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7" style="width:0.5pt;height:0.5pt;margin-top:537.8pt;margin-left:1in;mso-position-horizontal-relative:page;mso-position-vertical-relative:page;position:absolute;z-index:-25140736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8" style="width:31.95pt;height:1pt;margin-top:537.8pt;margin-left:72.45pt;mso-position-horizontal-relative:page;mso-position-vertical-relative:page;position:absolute;z-index:-251406336" coordsize="639,20" o:allowincell="f" path="m,20hhl639,20hhl63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9" style="width:0.5pt;height:0.5pt;margin-top:537.8pt;margin-left:104.4pt;mso-position-horizontal-relative:page;mso-position-vertical-relative:page;position:absolute;z-index:-25140531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0" style="width:242.65pt;height:1pt;margin-top:537.8pt;margin-left:104.85pt;mso-position-horizontal-relative:page;mso-position-vertical-relative:page;position:absolute;z-index:-251404288" coordsize="4853,20" o:allowincell="f" path="m,20hhl4853,20hhl485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1" style="width:0.5pt;height:0.5pt;margin-top:537.8pt;margin-left:347.5pt;mso-position-horizontal-relative:page;mso-position-vertical-relative:page;position:absolute;z-index:-25140326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2" style="width:75.85pt;height:1pt;margin-top:537.8pt;margin-left:348pt;mso-position-horizontal-relative:page;mso-position-vertical-relative:page;position:absolute;z-index:-251402240" coordsize="1517,20" o:allowincell="f" path="m,20hhl1517,20hhl151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3" style="width:0.5pt;height:0.5pt;margin-top:537.8pt;margin-left:423.8pt;mso-position-horizontal-relative:page;mso-position-vertical-relative:page;position:absolute;z-index:-251401216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4" style="width:126.5pt;height:1pt;margin-top:537.8pt;margin-left:424.3pt;mso-position-horizontal-relative:page;mso-position-vertical-relative:page;position:absolute;z-index:-251400192" coordsize="2530,20" o:allowincell="f" path="m,20hhl2530,20hhl253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5" style="width:0.5pt;height:0.5pt;margin-top:537.8pt;margin-left:550.8pt;mso-position-horizontal-relative:page;mso-position-vertical-relative:page;position:absolute;z-index:-25139916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6" style="width:1pt;height:39.6pt;margin-top:538.3pt;margin-left:1in;mso-position-horizontal-relative:page;mso-position-vertical-relative:page;position:absolute;z-index:-251398144" coordsize="20,792" o:allowincell="f" path="m,792hhl20,792hhl20,hhl,hhl,79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7" style="width:1pt;height:39.6pt;margin-top:538.3pt;margin-left:104.4pt;mso-position-horizontal-relative:page;mso-position-vertical-relative:page;position:absolute;z-index:-251397120" coordsize="20,792" o:allowincell="f" path="m,792hhl20,792hhl20,hhl,hhl,79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8" style="width:1pt;height:39.6pt;margin-top:538.3pt;margin-left:347.5pt;mso-position-horizontal-relative:page;mso-position-vertical-relative:page;position:absolute;z-index:-251396096" coordsize="20,792" o:allowincell="f" path="m,792hhl20,792hhl20,hhl,hhl,79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9" style="width:1pt;height:39.6pt;margin-top:538.3pt;margin-left:423.8pt;mso-position-horizontal-relative:page;mso-position-vertical-relative:page;position:absolute;z-index:-251395072" coordsize="20,792" o:allowincell="f" path="m,792hhl20,792hhl20,hhl,hhl,79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0" style="width:1pt;height:39.6pt;margin-top:538.3pt;margin-left:550.8pt;mso-position-horizontal-relative:page;mso-position-vertical-relative:page;position:absolute;z-index:-251394048" coordsize="20,792" o:allowincell="f" path="m,792hhl20,792hhl20,hhl,hhl,79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1" style="width:0.5pt;height:0.5pt;margin-top:577.9pt;margin-left:1in;mso-position-horizontal-relative:page;mso-position-vertical-relative:page;position:absolute;z-index:-25139302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2" style="width:31.95pt;height:1pt;margin-top:577.9pt;margin-left:72.45pt;mso-position-horizontal-relative:page;mso-position-vertical-relative:page;position:absolute;z-index:-251392000" coordsize="639,20" o:allowincell="f" path="m,20hhl639,20hhl63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3" style="width:0.5pt;height:0.5pt;margin-top:577.9pt;margin-left:104.4pt;mso-position-horizontal-relative:page;mso-position-vertical-relative:page;position:absolute;z-index:-25139097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4" style="width:242.65pt;height:1pt;margin-top:577.9pt;margin-left:104.85pt;mso-position-horizontal-relative:page;mso-position-vertical-relative:page;position:absolute;z-index:-251389952" coordsize="4853,20" o:allowincell="f" path="m,20hhl4853,20hhl485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5" style="width:0.5pt;height:0.5pt;margin-top:577.9pt;margin-left:347.5pt;mso-position-horizontal-relative:page;mso-position-vertical-relative:page;position:absolute;z-index:-25138892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6" style="width:75.85pt;height:1pt;margin-top:577.9pt;margin-left:348pt;mso-position-horizontal-relative:page;mso-position-vertical-relative:page;position:absolute;z-index:-251387904" coordsize="1517,20" o:allowincell="f" path="m,20hhl1517,20hhl151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7" style="width:0.5pt;height:0.5pt;margin-top:577.9pt;margin-left:423.8pt;mso-position-horizontal-relative:page;mso-position-vertical-relative:page;position:absolute;z-index:-25138688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8" style="width:126.5pt;height:1pt;margin-top:577.9pt;margin-left:424.3pt;mso-position-horizontal-relative:page;mso-position-vertical-relative:page;position:absolute;z-index:-251385856" coordsize="2530,20" o:allowincell="f" path="m,20hhl2530,20hhl253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9" style="width:0.5pt;height:0.5pt;margin-top:577.9pt;margin-left:550.8pt;mso-position-horizontal-relative:page;mso-position-vertical-relative:page;position:absolute;z-index:-25138483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0" style="width:1pt;height:39.6pt;margin-top:578.4pt;margin-left:1in;mso-position-horizontal-relative:page;mso-position-vertical-relative:page;position:absolute;z-index:-251383808" coordsize="20,792" o:allowincell="f" path="m,792hhl20,792hhl20,hhl,hhl,79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1" style="width:1pt;height:39.6pt;margin-top:578.4pt;margin-left:104.4pt;mso-position-horizontal-relative:page;mso-position-vertical-relative:page;position:absolute;z-index:-251382784" coordsize="20,792" o:allowincell="f" path="m,792hhl20,792hhl20,hhl,hhl,79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2" style="width:1pt;height:39.6pt;margin-top:578.4pt;margin-left:347.5pt;mso-position-horizontal-relative:page;mso-position-vertical-relative:page;position:absolute;z-index:-251381760" coordsize="20,792" o:allowincell="f" path="m,792hhl20,792hhl20,hhl,hhl,79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3" style="width:1pt;height:39.6pt;margin-top:578.4pt;margin-left:423.8pt;mso-position-horizontal-relative:page;mso-position-vertical-relative:page;position:absolute;z-index:-251380736" coordsize="20,792" o:allowincell="f" path="m,792hhl20,792hhl20,hhl,hhl,79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4" style="width:1pt;height:39.6pt;margin-top:578.4pt;margin-left:550.8pt;mso-position-horizontal-relative:page;mso-position-vertical-relative:page;position:absolute;z-index:-251379712" coordsize="20,792" o:allowincell="f" path="m,792hhl20,792hhl20,hhl,hhl,79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5" style="width:0.5pt;height:0.5pt;margin-top:618pt;margin-left:1in;mso-position-horizontal-relative:page;mso-position-vertical-relative:page;position:absolute;z-index:-251378688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6" style="width:31.95pt;height:1pt;margin-top:618pt;margin-left:72.45pt;mso-position-horizontal-relative:page;mso-position-vertical-relative:page;position:absolute;z-index:-251377664" coordsize="639,20" o:allowincell="f" path="m,20hhl639,20hhl63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7" style="width:0.5pt;height:0.5pt;margin-top:618pt;margin-left:104.4pt;mso-position-horizontal-relative:page;mso-position-vertical-relative:page;position:absolute;z-index:-251376640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8" style="width:242.65pt;height:1pt;margin-top:618pt;margin-left:104.85pt;mso-position-horizontal-relative:page;mso-position-vertical-relative:page;position:absolute;z-index:-251375616" coordsize="4853,20" o:allowincell="f" path="m,20hhl4853,20hhl485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9" style="width:0.5pt;height:0.5pt;margin-top:618pt;margin-left:347.5pt;mso-position-horizontal-relative:page;mso-position-vertical-relative:page;position:absolute;z-index:-251374592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0" style="width:75.85pt;height:1pt;margin-top:618pt;margin-left:348pt;mso-position-horizontal-relative:page;mso-position-vertical-relative:page;position:absolute;z-index:-251373568" coordsize="1517,20" o:allowincell="f" path="m,20hhl1517,20hhl151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1" style="width:0.5pt;height:0.5pt;margin-top:618pt;margin-left:423.8pt;mso-position-horizontal-relative:page;mso-position-vertical-relative:page;position:absolute;z-index:-251372544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2" style="width:126.5pt;height:1pt;margin-top:618pt;margin-left:424.3pt;mso-position-horizontal-relative:page;mso-position-vertical-relative:page;position:absolute;z-index:-251371520" coordsize="2530,20" o:allowincell="f" path="m,20hhl2530,20hhl253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3" style="width:0.5pt;height:0.5pt;margin-top:618pt;margin-left:550.8pt;mso-position-horizontal-relative:page;mso-position-vertical-relative:page;position:absolute;z-index:-251370496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4" style="width:1pt;height:39.65pt;margin-top:618.45pt;margin-left:1in;mso-position-horizontal-relative:page;mso-position-vertical-relative:page;position:absolute;z-index:-251369472" coordsize="20,793" o:allowincell="f" path="m,793hhl20,793hhl20,hhl,hhl,79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5" style="width:1pt;height:39.65pt;margin-top:618.45pt;margin-left:104.4pt;mso-position-horizontal-relative:page;mso-position-vertical-relative:page;position:absolute;z-index:-251368448" coordsize="20,793" o:allowincell="f" path="m,793hhl20,793hhl20,hhl,hhl,79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6" style="width:1pt;height:39.65pt;margin-top:618.45pt;margin-left:347.5pt;mso-position-horizontal-relative:page;mso-position-vertical-relative:page;position:absolute;z-index:-251367424" coordsize="20,793" o:allowincell="f" path="m,793hhl20,793hhl20,hhl,hhl,79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7" style="width:1pt;height:39.65pt;margin-top:618.45pt;margin-left:423.8pt;mso-position-horizontal-relative:page;mso-position-vertical-relative:page;position:absolute;z-index:-251366400" coordsize="20,793" o:allowincell="f" path="m,793hhl20,793hhl20,hhl,hhl,79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8" style="width:1pt;height:39.65pt;margin-top:618.45pt;margin-left:550.8pt;mso-position-horizontal-relative:page;mso-position-vertical-relative:page;position:absolute;z-index:-251365376" coordsize="20,793" o:allowincell="f" path="m,793hhl20,793hhl20,hhl,hhl,79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9" style="width:0.5pt;height:0.5pt;margin-top:658.05pt;margin-left:1in;mso-position-horizontal-relative:page;mso-position-vertical-relative:page;position:absolute;z-index:-25136435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0" style="width:31.95pt;height:1pt;margin-top:658.05pt;margin-left:72.45pt;mso-position-horizontal-relative:page;mso-position-vertical-relative:page;position:absolute;z-index:-251363328" coordsize="639,20" o:allowincell="f" path="m,20hhl639,20hhl63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1" style="width:0.5pt;height:0.5pt;margin-top:658.05pt;margin-left:104.4pt;mso-position-horizontal-relative:page;mso-position-vertical-relative:page;position:absolute;z-index:-25136230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2" style="width:242.65pt;height:1pt;margin-top:658.05pt;margin-left:104.85pt;mso-position-horizontal-relative:page;mso-position-vertical-relative:page;position:absolute;z-index:-251361280" coordsize="4853,20" o:allowincell="f" path="m,20hhl4853,20hhl485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3" style="width:0.5pt;height:0.5pt;margin-top:658.05pt;margin-left:347.5pt;mso-position-horizontal-relative:page;mso-position-vertical-relative:page;position:absolute;z-index:-25136025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4" style="width:75.85pt;height:1pt;margin-top:658.05pt;margin-left:348pt;mso-position-horizontal-relative:page;mso-position-vertical-relative:page;position:absolute;z-index:-251359232" coordsize="1517,20" o:allowincell="f" path="m,20hhl1517,20hhl151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5" style="width:0.5pt;height:0.5pt;margin-top:658.05pt;margin-left:423.8pt;mso-position-horizontal-relative:page;mso-position-vertical-relative:page;position:absolute;z-index:-25135820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6" style="width:126.5pt;height:1pt;margin-top:658.05pt;margin-left:424.3pt;mso-position-horizontal-relative:page;mso-position-vertical-relative:page;position:absolute;z-index:-251357184" coordsize="2530,20" o:allowincell="f" path="m,20hhl2530,20hhl253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7" style="width:0.5pt;height:0.5pt;margin-top:658.05pt;margin-left:550.8pt;mso-position-horizontal-relative:page;mso-position-vertical-relative:page;position:absolute;z-index:-25135616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8" style="width:1pt;height:39.85pt;margin-top:658.55pt;margin-left:1in;mso-position-horizontal-relative:page;mso-position-vertical-relative:page;position:absolute;z-index:-251355136" coordsize="20,797" o:allowincell="f" path="m,797hhl20,797hhl20,hhl,hhl,79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9" style="width:0.5pt;height:0.5pt;margin-top:698.4pt;margin-left:1in;mso-position-horizontal-relative:page;mso-position-vertical-relative:page;position:absolute;z-index:-251354112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0" style="width:0.5pt;height:0.5pt;margin-top:698.4pt;margin-left:1in;mso-position-horizontal-relative:page;mso-position-vertical-relative:page;position:absolute;z-index:-251353088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1" style="width:31.95pt;height:1pt;margin-top:698.4pt;margin-left:72.45pt;mso-position-horizontal-relative:page;mso-position-vertical-relative:page;position:absolute;z-index:-251352064" coordsize="639,20" o:allowincell="f" path="m,20hhl639,20hhl63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2" style="width:1pt;height:39.85pt;margin-top:658.55pt;margin-left:104.4pt;mso-position-horizontal-relative:page;mso-position-vertical-relative:page;position:absolute;z-index:-251351040" coordsize="20,797" o:allowincell="f" path="m,797hhl20,797hhl20,hhl,hhl,79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3" style="width:0.5pt;height:0.5pt;margin-top:698.4pt;margin-left:104.4pt;mso-position-horizontal-relative:page;mso-position-vertical-relative:page;position:absolute;z-index:-251350016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4" style="width:242.65pt;height:1pt;margin-top:698.4pt;margin-left:104.85pt;mso-position-horizontal-relative:page;mso-position-vertical-relative:page;position:absolute;z-index:-251348992" coordsize="4853,20" o:allowincell="f" path="m,20hhl4853,20hhl485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5" style="width:1pt;height:39.85pt;margin-top:658.55pt;margin-left:347.5pt;mso-position-horizontal-relative:page;mso-position-vertical-relative:page;position:absolute;z-index:-251347968" coordsize="20,797" o:allowincell="f" path="m,797hhl20,797hhl20,hhl,hhl,79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6" style="width:0.5pt;height:0.5pt;margin-top:698.4pt;margin-left:347.5pt;mso-position-horizontal-relative:page;mso-position-vertical-relative:page;position:absolute;z-index:-251346944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7" style="width:75.85pt;height:1pt;margin-top:698.4pt;margin-left:348pt;mso-position-horizontal-relative:page;mso-position-vertical-relative:page;position:absolute;z-index:-251345920" coordsize="1517,20" o:allowincell="f" path="m,20hhl1517,20hhl151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8" style="width:1pt;height:39.85pt;margin-top:658.55pt;margin-left:423.8pt;mso-position-horizontal-relative:page;mso-position-vertical-relative:page;position:absolute;z-index:-251344896" coordsize="20,797" o:allowincell="f" path="m,797hhl20,797hhl20,hhl,hhl,79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9" style="width:0.5pt;height:0.5pt;margin-top:698.4pt;margin-left:423.8pt;mso-position-horizontal-relative:page;mso-position-vertical-relative:page;position:absolute;z-index:-251343872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0" style="width:126.5pt;height:1pt;margin-top:698.4pt;margin-left:424.3pt;mso-position-horizontal-relative:page;mso-position-vertical-relative:page;position:absolute;z-index:-251342848" coordsize="2530,20" o:allowincell="f" path="m,20hhl2530,20hhl253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1" style="width:1pt;height:39.85pt;margin-top:658.55pt;margin-left:550.8pt;mso-position-horizontal-relative:page;mso-position-vertical-relative:page;position:absolute;z-index:-251341824" coordsize="20,797" o:allowincell="f" path="m,797hhl20,797hhl20,hhl,hhl,79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2" style="width:0.5pt;height:0.5pt;margin-top:698.4pt;margin-left:550.8pt;mso-position-horizontal-relative:page;mso-position-vertical-relative:page;position:absolute;z-index:-251340800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3" style="width:0.5pt;height:0.5pt;margin-top:698.4pt;margin-left:550.8pt;mso-position-horizontal-relative:page;mso-position-vertical-relative:page;position:absolute;z-index:-251339776" coordsize="10,10" o:allowincell="f" path="m,9hhl10,9hhl10,hhl,hhl,9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96"/>
          <w:headerReference w:type="default" r:id="rId397"/>
          <w:footerReference w:type="even" r:id="rId398"/>
          <w:footerReference w:type="default" r:id="rId399"/>
          <w:headerReference w:type="first" r:id="rId400"/>
          <w:footerReference w:type="first" r:id="rId401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3" w:name="Pg64"/>
      <w:bookmarkEnd w:id="6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2472 </w:t>
      </w:r>
    </w:p>
    <w:p>
      <w:pPr>
        <w:autoSpaceDE w:val="0"/>
        <w:autoSpaceDN w:val="0"/>
        <w:adjustRightInd w:val="0"/>
        <w:spacing w:before="0" w:line="276" w:lineRule="exact"/>
        <w:ind w:left="1555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555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203"/>
          <w:tab w:val="left" w:pos="7060"/>
          <w:tab w:val="left" w:pos="8592"/>
        </w:tabs>
        <w:autoSpaceDE w:val="0"/>
        <w:autoSpaceDN w:val="0"/>
        <w:adjustRightInd w:val="0"/>
        <w:spacing w:before="17" w:line="276" w:lineRule="exact"/>
        <w:ind w:left="1555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 As Builts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January 2022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</w:t>
      </w:r>
    </w:p>
    <w:p>
      <w:pPr>
        <w:autoSpaceDE w:val="0"/>
        <w:autoSpaceDN w:val="0"/>
        <w:adjustRightInd w:val="0"/>
        <w:spacing w:before="0" w:line="275" w:lineRule="exact"/>
        <w:ind w:left="859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</w:t>
      </w:r>
    </w:p>
    <w:p>
      <w:pPr>
        <w:tabs>
          <w:tab w:val="left" w:pos="2203"/>
          <w:tab w:val="left" w:pos="7060"/>
          <w:tab w:val="left" w:pos="8592"/>
        </w:tabs>
        <w:autoSpaceDE w:val="0"/>
        <w:autoSpaceDN w:val="0"/>
        <w:adjustRightInd w:val="0"/>
        <w:spacing w:before="252" w:line="276" w:lineRule="exact"/>
        <w:ind w:left="1555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 closeout and final invoicing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March 2022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</w:t>
      </w:r>
    </w:p>
    <w:p>
      <w:pPr>
        <w:autoSpaceDE w:val="0"/>
        <w:autoSpaceDN w:val="0"/>
        <w:adjustRightInd w:val="0"/>
        <w:spacing w:before="0" w:line="273" w:lineRule="exact"/>
        <w:ind w:left="859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9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milestone schedule is contingent upon, but not limited to, outage scheduling, and the </w:t>
      </w:r>
    </w:p>
    <w:p>
      <w:pPr>
        <w:autoSpaceDE w:val="0"/>
        <w:autoSpaceDN w:val="0"/>
        <w:adjustRightInd w:val="0"/>
        <w:spacing w:before="1" w:line="280" w:lineRule="exact"/>
        <w:ind w:left="1440" w:right="149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Developer’s successful compliance with the requirements and timely completion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its obligations under this Agreement </w:t>
      </w: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B-2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4" style="width:0.5pt;height:0.55pt;margin-top:71.95pt;margin-left:1in;mso-position-horizontal-relative:page;mso-position-vertical-relative:page;position:absolute;z-index:-251641856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5" style="width:0.5pt;height:0.55pt;margin-top:71.95pt;margin-left:1in;mso-position-horizontal-relative:page;mso-position-vertical-relative:page;position:absolute;z-index:-251640832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6" style="width:31.95pt;height:1pt;margin-top:71.95pt;margin-left:72.45pt;mso-position-horizontal-relative:page;mso-position-vertical-relative:page;position:absolute;z-index:-251638784" coordsize="639,20" o:allowincell="f" path="m,20hhl639,20hhl63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7" style="width:0.5pt;height:0.55pt;margin-top:71.95pt;margin-left:104.4pt;mso-position-horizontal-relative:page;mso-position-vertical-relative:page;position:absolute;z-index:-251637760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8" style="width:242.65pt;height:1pt;margin-top:71.95pt;margin-left:104.85pt;mso-position-horizontal-relative:page;mso-position-vertical-relative:page;position:absolute;z-index:-251635712" coordsize="4853,20" o:allowincell="f" path="m,20hhl4853,20hhl485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9" style="width:0.5pt;height:0.55pt;margin-top:71.95pt;margin-left:347.5pt;mso-position-horizontal-relative:page;mso-position-vertical-relative:page;position:absolute;z-index:-251633664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0" style="width:75.85pt;height:1pt;margin-top:71.95pt;margin-left:348pt;mso-position-horizontal-relative:page;mso-position-vertical-relative:page;position:absolute;z-index:-251631616" coordsize="1517,20" o:allowincell="f" path="m,20hhl1517,20hhl151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1" style="width:0.5pt;height:0.55pt;margin-top:71.95pt;margin-left:423.8pt;mso-position-horizontal-relative:page;mso-position-vertical-relative:page;position:absolute;z-index:-251630592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2" style="width:126.5pt;height:1pt;margin-top:71.95pt;margin-left:424.3pt;mso-position-horizontal-relative:page;mso-position-vertical-relative:page;position:absolute;z-index:-251628544" coordsize="2530,20" o:allowincell="f" path="m,20hhl2530,20hhl253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3" style="width:0.5pt;height:0.55pt;margin-top:71.95pt;margin-left:550.8pt;mso-position-horizontal-relative:page;mso-position-vertical-relative:page;position:absolute;z-index:-251627520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4" style="width:0.5pt;height:0.55pt;margin-top:71.95pt;margin-left:550.8pt;mso-position-horizontal-relative:page;mso-position-vertical-relative:page;position:absolute;z-index:-251626496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5" style="width:1pt;height:39.65pt;margin-top:72.45pt;margin-left:1in;mso-position-horizontal-relative:page;mso-position-vertical-relative:page;position:absolute;z-index:-251623424" coordsize="20,793" o:allowincell="f" path="m,793hhl20,793hhl20,hhl,hhl,79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6" style="width:1pt;height:39.65pt;margin-top:72.45pt;margin-left:104.4pt;mso-position-horizontal-relative:page;mso-position-vertical-relative:page;position:absolute;z-index:-251621376" coordsize="20,793" o:allowincell="f" path="m,793hhl20,793hhl20,hhl,hhl,79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7" style="width:1pt;height:39.65pt;margin-top:72.45pt;margin-left:347.5pt;mso-position-horizontal-relative:page;mso-position-vertical-relative:page;position:absolute;z-index:-251620352" coordsize="20,793" o:allowincell="f" path="m,793hhl20,793hhl20,hhl,hhl,79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8" style="width:1pt;height:39.65pt;margin-top:72.45pt;margin-left:423.8pt;mso-position-horizontal-relative:page;mso-position-vertical-relative:page;position:absolute;z-index:-251619328" coordsize="20,793" o:allowincell="f" path="m,793hhl20,793hhl20,hhl,hhl,79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9" style="width:1pt;height:39.65pt;margin-top:72.45pt;margin-left:550.8pt;mso-position-horizontal-relative:page;mso-position-vertical-relative:page;position:absolute;z-index:-251618304" coordsize="20,793" o:allowincell="f" path="m,793hhl20,793hhl20,hhl,hhl,79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0" style="width:0.5pt;height:0.5pt;margin-top:112.05pt;margin-left:1in;mso-position-horizontal-relative:page;mso-position-vertical-relative:page;position:absolute;z-index:-25159270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1" style="width:31.95pt;height:1pt;margin-top:112.05pt;margin-left:72.45pt;mso-position-horizontal-relative:page;mso-position-vertical-relative:page;position:absolute;z-index:-251591680" coordsize="639,20" o:allowincell="f" path="m,20hhl639,20hhl63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2" style="width:0.5pt;height:0.5pt;margin-top:112.05pt;margin-left:104.4pt;mso-position-horizontal-relative:page;mso-position-vertical-relative:page;position:absolute;z-index:-25159065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3" style="width:242.65pt;height:1pt;margin-top:112.05pt;margin-left:104.85pt;mso-position-horizontal-relative:page;mso-position-vertical-relative:page;position:absolute;z-index:-251589632" coordsize="4853,20" o:allowincell="f" path="m,20hhl4853,20hhl485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4" style="width:0.5pt;height:0.5pt;margin-top:112.05pt;margin-left:347.5pt;mso-position-horizontal-relative:page;mso-position-vertical-relative:page;position:absolute;z-index:-25158860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5" style="width:75.85pt;height:1pt;margin-top:112.05pt;margin-left:348pt;mso-position-horizontal-relative:page;mso-position-vertical-relative:page;position:absolute;z-index:-251586560" coordsize="1517,20" o:allowincell="f" path="m,20hhl1517,20hhl151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6" style="width:0.5pt;height:0.5pt;margin-top:112.05pt;margin-left:423.8pt;mso-position-horizontal-relative:page;mso-position-vertical-relative:page;position:absolute;z-index:-25158553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7" style="width:126.5pt;height:1pt;margin-top:112.05pt;margin-left:424.3pt;mso-position-horizontal-relative:page;mso-position-vertical-relative:page;position:absolute;z-index:-251583488" coordsize="2530,20" o:allowincell="f" path="m,20hhl2530,20hhl253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8" style="width:0.5pt;height:0.5pt;margin-top:112.05pt;margin-left:550.8pt;mso-position-horizontal-relative:page;mso-position-vertical-relative:page;position:absolute;z-index:-25158246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9" style="width:1pt;height:39.6pt;margin-top:112.55pt;margin-left:1in;mso-position-horizontal-relative:page;mso-position-vertical-relative:page;position:absolute;z-index:-251581440" coordsize="20,792" o:allowincell="f" path="m,792hhl20,792hhl20,hhl,hhl,79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0" style="width:0.5pt;height:0.5pt;margin-top:152.15pt;margin-left:1in;mso-position-horizontal-relative:page;mso-position-vertical-relative:page;position:absolute;z-index:-25158041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1" style="width:0.5pt;height:0.5pt;margin-top:152.15pt;margin-left:1in;mso-position-horizontal-relative:page;mso-position-vertical-relative:page;position:absolute;z-index:-25157836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2" style="width:31.95pt;height:1pt;margin-top:152.15pt;margin-left:72.45pt;mso-position-horizontal-relative:page;mso-position-vertical-relative:page;position:absolute;z-index:-251577344" coordsize="639,20" o:allowincell="f" path="m,20hhl639,20hhl63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3" style="width:1pt;height:39.6pt;margin-top:112.55pt;margin-left:104.4pt;mso-position-horizontal-relative:page;mso-position-vertical-relative:page;position:absolute;z-index:-251576320" coordsize="20,792" o:allowincell="f" path="m,792hhl20,792hhl20,hhl,hhl,79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4" style="width:0.5pt;height:0.5pt;margin-top:152.15pt;margin-left:104.4pt;mso-position-horizontal-relative:page;mso-position-vertical-relative:page;position:absolute;z-index:-25157529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5" style="width:242.65pt;height:1pt;margin-top:152.15pt;margin-left:104.85pt;mso-position-horizontal-relative:page;mso-position-vertical-relative:page;position:absolute;z-index:-251574272" coordsize="4853,20" o:allowincell="f" path="m,20hhl4853,20hhl485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6" style="width:1pt;height:39.6pt;margin-top:112.55pt;margin-left:347.5pt;mso-position-horizontal-relative:page;mso-position-vertical-relative:page;position:absolute;z-index:-251571200" coordsize="20,792" o:allowincell="f" path="m,792hhl20,792hhl20,hhl,hhl,79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7" style="width:0.5pt;height:0.5pt;margin-top:152.15pt;margin-left:347.5pt;mso-position-horizontal-relative:page;mso-position-vertical-relative:page;position:absolute;z-index:-25157017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8" style="width:75.85pt;height:1pt;margin-top:152.15pt;margin-left:348pt;mso-position-horizontal-relative:page;mso-position-vertical-relative:page;position:absolute;z-index:-251569152" coordsize="1517,20" o:allowincell="f" path="m,20hhl1517,20hhl151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9" style="width:1pt;height:39.6pt;margin-top:112.55pt;margin-left:423.8pt;mso-position-horizontal-relative:page;mso-position-vertical-relative:page;position:absolute;z-index:-251568128" coordsize="20,792" o:allowincell="f" path="m,792hhl20,792hhl20,hhl,hhl,79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0" style="width:0.5pt;height:0.5pt;margin-top:152.15pt;margin-left:423.8pt;mso-position-horizontal-relative:page;mso-position-vertical-relative:page;position:absolute;z-index:-25156710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1" style="width:126.5pt;height:1pt;margin-top:152.15pt;margin-left:424.3pt;mso-position-horizontal-relative:page;mso-position-vertical-relative:page;position:absolute;z-index:-251565056" coordsize="2530,20" o:allowincell="f" path="m,20hhl2530,20hhl253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2" style="width:1pt;height:39.6pt;margin-top:112.55pt;margin-left:550.8pt;mso-position-horizontal-relative:page;mso-position-vertical-relative:page;position:absolute;z-index:-251563008" coordsize="20,792" o:allowincell="f" path="m,792hhl20,792hhl20,hhl,hhl,79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3" style="width:0.5pt;height:0.5pt;margin-top:152.15pt;margin-left:550.8pt;mso-position-horizontal-relative:page;mso-position-vertical-relative:page;position:absolute;z-index:-25155993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4" style="width:0.5pt;height:0.5pt;margin-top:152.15pt;margin-left:550.8pt;mso-position-horizontal-relative:page;mso-position-vertical-relative:page;position:absolute;z-index:-251556864" coordsize="10,10" o:allowincell="f" path="m,10hhl10,10hhl10,hhl,hhl,1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02"/>
          <w:headerReference w:type="default" r:id="rId403"/>
          <w:footerReference w:type="even" r:id="rId404"/>
          <w:footerReference w:type="default" r:id="rId405"/>
          <w:headerReference w:type="first" r:id="rId406"/>
          <w:footerReference w:type="first" r:id="rId407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4" w:name="Pg65"/>
      <w:bookmarkEnd w:id="64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SERVICE AGREEMENT NO. 2472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 w:firstLine="39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APPENDIX C</w:t>
      </w:r>
    </w:p>
    <w:p>
      <w:pPr>
        <w:autoSpaceDE w:val="0"/>
        <w:autoSpaceDN w:val="0"/>
        <w:adjustRightInd w:val="0"/>
        <w:spacing w:before="224" w:line="276" w:lineRule="exact"/>
        <w:ind w:left="435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DETAILS </w:t>
      </w:r>
    </w:p>
    <w:p>
      <w:pPr>
        <w:tabs>
          <w:tab w:val="left" w:pos="2160"/>
        </w:tabs>
        <w:autoSpaceDE w:val="0"/>
        <w:autoSpaceDN w:val="0"/>
        <w:adjustRightInd w:val="0"/>
        <w:spacing w:before="25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CRIS Rights</w:t>
      </w:r>
    </w:p>
    <w:p>
      <w:pPr>
        <w:autoSpaceDE w:val="0"/>
        <w:autoSpaceDN w:val="0"/>
        <w:adjustRightInd w:val="0"/>
        <w:spacing w:before="268" w:line="288" w:lineRule="exact"/>
        <w:ind w:left="1440" w:right="1308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On January 31, 2017, FERC granted a limited one-time waiver in Docket No. ER17-505-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000 to Transmission Developer’s request to waive certain provisions of the NYISO OATT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Services Tariff to allow the Transmission Developer to enter the NYISO’s 2017 Class Year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Facilities Study for the deliverability evaluation of the Transmission Project’s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requested CRIS.  Transmission Developer participated in the 2017 Class Year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Study as a Class Year Transmission Project for purposes of evaluating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of the CRIS corresponding to the incremental transmission capacity created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Project and its Network Upgrade Facilities.  Transmission Developer’s requested </w:t>
      </w:r>
    </w:p>
    <w:p>
      <w:pPr>
        <w:autoSpaceDE w:val="0"/>
        <w:autoSpaceDN w:val="0"/>
        <w:adjustRightInd w:val="0"/>
        <w:spacing w:before="2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80 MW of CRIS was determined to be fully deliverable, and the Transmission Developer </w:t>
      </w:r>
    </w:p>
    <w:p>
      <w:pPr>
        <w:autoSpaceDE w:val="0"/>
        <w:autoSpaceDN w:val="0"/>
        <w:adjustRightInd w:val="0"/>
        <w:spacing w:before="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accepted its deliverable MW and completed Class Year 2017 as part of Class Year 2017-1. </w:t>
      </w:r>
    </w:p>
    <w:p>
      <w:pPr>
        <w:autoSpaceDE w:val="0"/>
        <w:autoSpaceDN w:val="0"/>
        <w:adjustRightInd w:val="0"/>
        <w:spacing w:before="0" w:line="300" w:lineRule="exact"/>
        <w:ind w:left="1440" w:right="144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is, therefore, eligible to receive External-to-ROS Deliverability Rights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corresponding to its 80 MW of deliverable CRIS, subject to the eligibility requirements in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ISO Procedures. </w:t>
      </w:r>
    </w:p>
    <w:p>
      <w:pPr>
        <w:tabs>
          <w:tab w:val="left" w:pos="2160"/>
        </w:tabs>
        <w:autoSpaceDE w:val="0"/>
        <w:autoSpaceDN w:val="0"/>
        <w:adjustRightInd w:val="0"/>
        <w:spacing w:before="1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Outage Requirements</w:t>
      </w:r>
    </w:p>
    <w:p>
      <w:pPr>
        <w:autoSpaceDE w:val="0"/>
        <w:autoSpaceDN w:val="0"/>
        <w:adjustRightInd w:val="0"/>
        <w:spacing w:before="253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Specific outage requirements shall be identified, and detailed outage plans developed, </w:t>
      </w:r>
    </w:p>
    <w:p>
      <w:pPr>
        <w:autoSpaceDE w:val="0"/>
        <w:autoSpaceDN w:val="0"/>
        <w:adjustRightInd w:val="0"/>
        <w:spacing w:before="1" w:line="280" w:lineRule="exact"/>
        <w:ind w:left="1440" w:right="1327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during final engineering.  For purposes of coordinating the outages required to perform the work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this Agreement, the Connecting Transmission Owner provides the following information: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For the Alcoa-Dennison Line 12 reconductoring, an outage on Line 12 and APGI’s Line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will be required. </w:t>
      </w:r>
    </w:p>
    <w:p>
      <w:pPr>
        <w:autoSpaceDE w:val="0"/>
        <w:autoSpaceDN w:val="0"/>
        <w:adjustRightInd w:val="0"/>
        <w:spacing w:before="261" w:line="280" w:lineRule="exact"/>
        <w:ind w:left="1440" w:right="1189" w:firstLine="720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complete the Network Upgrade Facilities at Dennison Substation, the following outages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may be required: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8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Dennison-Boundary Line 1 outage to replace the incoming conductors; </w:t>
      </w:r>
    </w:p>
    <w:p>
      <w:pPr>
        <w:tabs>
          <w:tab w:val="left" w:pos="2160"/>
        </w:tabs>
        <w:autoSpaceDE w:val="0"/>
        <w:autoSpaceDN w:val="0"/>
        <w:adjustRightInd w:val="0"/>
        <w:spacing w:before="1" w:line="280" w:lineRule="exact"/>
        <w:ind w:left="180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Dennison-Boundary Line 2 outage to replace the two wave traps/coupling capacitors and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incoming conductor; </w:t>
      </w:r>
    </w:p>
    <w:p>
      <w:pPr>
        <w:tabs>
          <w:tab w:val="left" w:pos="2160"/>
        </w:tabs>
        <w:autoSpaceDE w:val="0"/>
        <w:autoSpaceDN w:val="0"/>
        <w:adjustRightInd w:val="0"/>
        <w:spacing w:before="37" w:line="260" w:lineRule="exact"/>
        <w:ind w:left="1800" w:right="125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  Alcoa-Dennison Line 12 outage to replace incoming conductor and the incoming wave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trap/coupling capacitor.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" w:line="280" w:lineRule="exact"/>
        <w:ind w:left="1440" w:right="1244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To complete the Network Upgrade Facilities at Alcoa Substation, the following outages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may be required: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Alcoa-Dennison Line 12 outage to complete station reconductoring; </w:t>
      </w:r>
    </w:p>
    <w:p>
      <w:pPr>
        <w:tabs>
          <w:tab w:val="left" w:pos="2160"/>
        </w:tabs>
        <w:autoSpaceDE w:val="0"/>
        <w:autoSpaceDN w:val="0"/>
        <w:adjustRightInd w:val="0"/>
        <w:spacing w:before="21" w:line="280" w:lineRule="exact"/>
        <w:ind w:left="180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Tie bus breaker R8105 and the Alcoa owned station end will need to be out of service to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replace disconnect switch DS8107; </w:t>
      </w:r>
    </w:p>
    <w:p>
      <w:pPr>
        <w:autoSpaceDE w:val="0"/>
        <w:autoSpaceDN w:val="0"/>
        <w:adjustRightInd w:val="0"/>
        <w:spacing w:before="4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Alcoa-Dennison Line 12 outage to complete wave trap replacement; and </w:t>
      </w:r>
    </w:p>
    <w:p>
      <w:pPr>
        <w:autoSpaceDE w:val="0"/>
        <w:autoSpaceDN w:val="0"/>
        <w:adjustRightInd w:val="0"/>
        <w:spacing w:before="24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Bus outage to replace surge arresters. </w:t>
      </w: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08"/>
          <w:headerReference w:type="default" r:id="rId409"/>
          <w:footerReference w:type="even" r:id="rId410"/>
          <w:footerReference w:type="default" r:id="rId411"/>
          <w:headerReference w:type="first" r:id="rId412"/>
          <w:footerReference w:type="first" r:id="rId413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5" w:name="Pg66"/>
      <w:bookmarkEnd w:id="6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2472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1" w:line="280" w:lineRule="exact"/>
        <w:ind w:left="1440" w:right="1245" w:firstLine="72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Load at risk is not a concern for the Line 12 outages.  However, short outage durations (3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days or less) of Line 12 and Alcoa switch DS8107 are preferred for system stability. </w:t>
      </w:r>
    </w:p>
    <w:p>
      <w:pPr>
        <w:tabs>
          <w:tab w:val="left" w:pos="1800"/>
        </w:tabs>
        <w:autoSpaceDE w:val="0"/>
        <w:autoSpaceDN w:val="0"/>
        <w:adjustRightInd w:val="0"/>
        <w:spacing w:before="280" w:line="280" w:lineRule="exact"/>
        <w:ind w:left="1440" w:right="12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  Outages shall comply with the Connecting Transmission Owner’s Transmission Control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Center’s Application of Reliability Rules Policy (PCP&amp;P 7.1). </w:t>
      </w: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C-2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14"/>
          <w:headerReference w:type="default" r:id="rId415"/>
          <w:footerReference w:type="even" r:id="rId416"/>
          <w:footerReference w:type="default" r:id="rId417"/>
          <w:headerReference w:type="first" r:id="rId418"/>
          <w:footerReference w:type="first" r:id="rId419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6" w:name="Pg67"/>
      <w:bookmarkEnd w:id="66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SERVICE AGREEMENT NO. 2472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 w:firstLine="39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APPENDIX D</w:t>
      </w:r>
    </w:p>
    <w:p>
      <w:pPr>
        <w:autoSpaceDE w:val="0"/>
        <w:autoSpaceDN w:val="0"/>
        <w:adjustRightInd w:val="0"/>
        <w:spacing w:before="224" w:line="276" w:lineRule="exact"/>
        <w:ind w:left="387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SECURITY ARRANGEMENTS DETAILS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Infrastructure security of New York State Transmission System equipment and </w:t>
      </w:r>
    </w:p>
    <w:p>
      <w:pPr>
        <w:autoSpaceDE w:val="0"/>
        <w:autoSpaceDN w:val="0"/>
        <w:adjustRightInd w:val="0"/>
        <w:spacing w:before="7" w:line="273" w:lineRule="exact"/>
        <w:ind w:left="1440" w:right="133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operations and control hardware and software is essential to ensure day-to-day New York State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reliability and operational security.  The Commission will expect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NYISO, all Transmission Owners, all Developers and all other Market Participants to comply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recommendations offered by the President’s Critical Infrastructure Protection Board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and, eventually, best practice recommendations from the electric reliability authority.  All public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utilities will be expected to meet basic standards for system infrastructure and operational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security, including physical, operational, and cyber-security practices. </w:t>
      </w: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9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D-1 </w:t>
      </w:r>
    </w:p>
    <w:p>
      <w:pPr>
        <w:autoSpaceDE w:val="0"/>
        <w:autoSpaceDN w:val="0"/>
        <w:adjustRightInd w:val="0"/>
        <w:spacing w:before="20" w:line="184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15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5"/>
          <w:szCs w:val="24"/>
          <w:u w:val="none"/>
          <w:vertAlign w:val="baseline"/>
        </w:rPr>
        <w:t xml:space="preserve">4829-8259-1695v.4 0105673-000003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sz w:val="15"/>
          <w:u w:val="none"/>
          <w:vertAlign w:val="baseline"/>
        </w:rPr>
        <w:sectPr>
          <w:headerReference w:type="even" r:id="rId420"/>
          <w:headerReference w:type="default" r:id="rId421"/>
          <w:footerReference w:type="even" r:id="rId422"/>
          <w:footerReference w:type="default" r:id="rId423"/>
          <w:headerReference w:type="first" r:id="rId424"/>
          <w:footerReference w:type="first" r:id="rId425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67" w:name="Pg68"/>
      <w:bookmarkEnd w:id="67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SERVICE AGREEMENT NO. 2472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 w:firstLine="3849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APPENDIX E-1</w:t>
      </w:r>
    </w:p>
    <w:p>
      <w:pPr>
        <w:autoSpaceDE w:val="0"/>
        <w:autoSpaceDN w:val="0"/>
        <w:adjustRightInd w:val="0"/>
        <w:spacing w:before="224" w:line="276" w:lineRule="exact"/>
        <w:ind w:left="413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INITIAL SYCHRONIZATION DATE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2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[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Date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] </w:t>
      </w:r>
    </w:p>
    <w:p>
      <w:pPr>
        <w:autoSpaceDE w:val="0"/>
        <w:autoSpaceDN w:val="0"/>
        <w:adjustRightInd w:val="0"/>
        <w:spacing w:before="0" w:line="280" w:lineRule="exact"/>
        <w:ind w:left="21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2160" w:right="546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Vice President, Operations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Krey Boulevard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Rensselaer, NY 12144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4382"/>
        </w:tabs>
        <w:autoSpaceDE w:val="0"/>
        <w:autoSpaceDN w:val="0"/>
        <w:adjustRightInd w:val="0"/>
        <w:spacing w:before="243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Re: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Project</w:t>
      </w:r>
    </w:p>
    <w:p>
      <w:pPr>
        <w:tabs>
          <w:tab w:val="left" w:pos="4320"/>
        </w:tabs>
        <w:autoSpaceDE w:val="0"/>
        <w:autoSpaceDN w:val="0"/>
        <w:adjustRightInd w:val="0"/>
        <w:spacing w:before="238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Dear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:</w:t>
      </w:r>
    </w:p>
    <w:p>
      <w:pPr>
        <w:autoSpaceDE w:val="0"/>
        <w:autoSpaceDN w:val="0"/>
        <w:adjustRightInd w:val="0"/>
        <w:spacing w:before="238" w:line="273" w:lineRule="exact"/>
        <w:ind w:left="1440" w:right="2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[Date] [Connecting Transmission Owner]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initially synchronized the [Describe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Project/Network Upgrade Facilities].  This letter confirms [Connecting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Owner]’s Initial Synchronization Date for [Describe Transmission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Project/Network Upgrade Facilities] was [specify]. </w:t>
      </w:r>
    </w:p>
    <w:p>
      <w:pPr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Thank you.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2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[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Signature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]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7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[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 Owner Representative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]</w:t>
      </w:r>
    </w:p>
    <w:p>
      <w:pPr>
        <w:autoSpaceDE w:val="0"/>
        <w:autoSpaceDN w:val="0"/>
        <w:adjustRightInd w:val="0"/>
        <w:spacing w:before="238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CC:</w:t>
      </w:r>
    </w:p>
    <w:p>
      <w:pPr>
        <w:autoSpaceDE w:val="0"/>
        <w:autoSpaceDN w:val="0"/>
        <w:adjustRightInd w:val="0"/>
        <w:spacing w:before="232" w:line="280" w:lineRule="exact"/>
        <w:ind w:left="2160" w:right="671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H.Q. Energy Services (U.S.) Inc.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 General Manager </w:t>
      </w:r>
    </w:p>
    <w:p>
      <w:pPr>
        <w:autoSpaceDE w:val="0"/>
        <w:autoSpaceDN w:val="0"/>
        <w:adjustRightInd w:val="0"/>
        <w:spacing w:before="9" w:line="270" w:lineRule="exact"/>
        <w:ind w:left="2160" w:right="529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75, René-Lévesque Boulevard West, 18th Floor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Montréal (Québec) Canada H2Z 1A4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(514) 289-6978 </w:t>
      </w:r>
    </w:p>
    <w:p>
      <w:pPr>
        <w:autoSpaceDE w:val="0"/>
        <w:autoSpaceDN w:val="0"/>
        <w:adjustRightInd w:val="0"/>
        <w:spacing w:before="6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Fax: (514) 289- 6756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FF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Email: </w:t>
      </w:r>
      <w:r>
        <w:rPr>
          <w:rFonts w:ascii="Times New Roman" w:hAnsi="Times New Roman"/>
          <w:color w:val="0000FF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bergevin.simon@hydro.qc.ca </w:t>
      </w:r>
    </w:p>
    <w:p>
      <w:pPr>
        <w:autoSpaceDE w:val="0"/>
        <w:autoSpaceDN w:val="0"/>
        <w:adjustRightInd w:val="0"/>
        <w:spacing w:before="0" w:line="276" w:lineRule="exact"/>
        <w:ind w:left="5947"/>
        <w:jc w:val="left"/>
        <w:rPr>
          <w:rFonts w:ascii="Times New Roman" w:hAnsi="Times New Roman"/>
          <w:color w:val="0000FF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7"/>
        <w:jc w:val="left"/>
        <w:rPr>
          <w:rFonts w:ascii="Times New Roman" w:hAnsi="Times New Roman"/>
          <w:color w:val="0000FF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7"/>
        <w:jc w:val="left"/>
        <w:rPr>
          <w:rFonts w:ascii="Times New Roman" w:hAnsi="Times New Roman"/>
          <w:color w:val="0000FF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7"/>
        <w:jc w:val="left"/>
        <w:rPr>
          <w:rFonts w:ascii="Times New Roman" w:hAnsi="Times New Roman"/>
          <w:color w:val="0000FF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7"/>
        <w:jc w:val="left"/>
        <w:rPr>
          <w:rFonts w:ascii="Times New Roman" w:hAnsi="Times New Roman"/>
          <w:color w:val="0000FF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7"/>
        <w:jc w:val="left"/>
        <w:rPr>
          <w:rFonts w:ascii="Times New Roman" w:hAnsi="Times New Roman"/>
          <w:color w:val="0000FF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7"/>
        <w:jc w:val="left"/>
        <w:rPr>
          <w:rFonts w:ascii="Times New Roman" w:hAnsi="Times New Roman"/>
          <w:color w:val="0000FF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112" w:line="276" w:lineRule="exact"/>
        <w:ind w:left="594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E-1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5" style="width:85.45pt;height:1pt;margin-top:281.95pt;margin-left:130.55pt;mso-position-horizontal-relative:page;mso-position-vertical-relative:page;position:absolute;z-index:-251587584" coordsize="1709,20" o:allowincell="f" path="m,20hhl1709,20hhl170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6" style="width:81.6pt;height:1pt;margin-top:307.65pt;margin-left:134.4pt;mso-position-horizontal-relative:page;mso-position-vertical-relative:page;position:absolute;z-index:-251572224" coordsize="1632,20" o:allowincell="f" path="m,20hhl1632,20hhl1632,hhl,hhl,2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26"/>
          <w:headerReference w:type="default" r:id="rId427"/>
          <w:footerReference w:type="even" r:id="rId428"/>
          <w:footerReference w:type="default" r:id="rId429"/>
          <w:headerReference w:type="first" r:id="rId430"/>
          <w:footerReference w:type="first" r:id="rId431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8" w:name="Pg69"/>
      <w:bookmarkEnd w:id="68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SERVICE AGREEMENT NO. 2472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 w:firstLine="3849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APPENDIX E-2</w:t>
      </w:r>
    </w:p>
    <w:p>
      <w:pPr>
        <w:autoSpaceDE w:val="0"/>
        <w:autoSpaceDN w:val="0"/>
        <w:adjustRightInd w:val="0"/>
        <w:spacing w:before="238" w:line="276" w:lineRule="exact"/>
        <w:ind w:left="1440" w:firstLine="3609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IN-SERVICE DATE</w:t>
      </w:r>
    </w:p>
    <w:p>
      <w:pPr>
        <w:autoSpaceDE w:val="0"/>
        <w:autoSpaceDN w:val="0"/>
        <w:adjustRightInd w:val="0"/>
        <w:spacing w:before="242" w:line="276" w:lineRule="exact"/>
        <w:ind w:left="1440" w:firstLine="72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[Date]</w:t>
      </w:r>
    </w:p>
    <w:p>
      <w:pPr>
        <w:autoSpaceDE w:val="0"/>
        <w:autoSpaceDN w:val="0"/>
        <w:adjustRightInd w:val="0"/>
        <w:spacing w:before="0" w:line="260" w:lineRule="exact"/>
        <w:ind w:left="216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60" w:lineRule="exact"/>
        <w:ind w:left="216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6" w:line="260" w:lineRule="exact"/>
        <w:ind w:left="2160" w:right="546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Vice President, Operations </w:t>
      </w:r>
    </w:p>
    <w:p>
      <w:pPr>
        <w:autoSpaceDE w:val="0"/>
        <w:autoSpaceDN w:val="0"/>
        <w:adjustRightInd w:val="0"/>
        <w:spacing w:before="7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Krey Boulevard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Rensselaer, NY 12144 </w:t>
      </w:r>
    </w:p>
    <w:p>
      <w:pPr>
        <w:autoSpaceDE w:val="0"/>
        <w:autoSpaceDN w:val="0"/>
        <w:adjustRightInd w:val="0"/>
        <w:spacing w:before="0" w:line="288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8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39" w:line="288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Re: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_____________ Transmission Project </w:t>
      </w:r>
    </w:p>
    <w:p>
      <w:pPr>
        <w:autoSpaceDE w:val="0"/>
        <w:autoSpaceDN w:val="0"/>
        <w:adjustRightInd w:val="0"/>
        <w:spacing w:before="0" w:line="288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4" w:line="288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Dear __________________: </w:t>
      </w:r>
    </w:p>
    <w:p>
      <w:pPr>
        <w:autoSpaceDE w:val="0"/>
        <w:autoSpaceDN w:val="0"/>
        <w:adjustRightInd w:val="0"/>
        <w:spacing w:before="242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[Date] [Connecting Transmission Owner]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has completed Trial Operation of [Describe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Project/Network Upgrade Facilities].  This letter confirms that [describe </w:t>
      </w:r>
    </w:p>
    <w:p>
      <w:pPr>
        <w:autoSpaceDE w:val="0"/>
        <w:autoSpaceDN w:val="0"/>
        <w:adjustRightInd w:val="0"/>
        <w:spacing w:before="18" w:line="260" w:lineRule="exact"/>
        <w:ind w:left="1440" w:right="132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Project/Network Upgrade Facilities] has commenced service, effective as of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[Date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plus one day]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. </w:t>
      </w:r>
    </w:p>
    <w:p>
      <w:pPr>
        <w:autoSpaceDE w:val="0"/>
        <w:autoSpaceDN w:val="0"/>
        <w:adjustRightInd w:val="0"/>
        <w:spacing w:before="247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Thank you.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2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[Signature]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2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[Connecting Transmission Owner Representative]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2" w:line="276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CC: </w:t>
      </w:r>
    </w:p>
    <w:p>
      <w:pPr>
        <w:autoSpaceDE w:val="0"/>
        <w:autoSpaceDN w:val="0"/>
        <w:adjustRightInd w:val="0"/>
        <w:spacing w:before="241" w:line="280" w:lineRule="exact"/>
        <w:ind w:left="2160" w:right="671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H.Q. Energy Services (U.S.) Inc.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 General Manager </w:t>
      </w:r>
    </w:p>
    <w:p>
      <w:pPr>
        <w:autoSpaceDE w:val="0"/>
        <w:autoSpaceDN w:val="0"/>
        <w:adjustRightInd w:val="0"/>
        <w:spacing w:before="9" w:line="270" w:lineRule="exact"/>
        <w:ind w:left="2160" w:right="529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75, René-Lévesque Boulevard West, 18th Floor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Montréal (Québec) Canada H2Z 1A4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(514) 289-6978 </w:t>
      </w:r>
    </w:p>
    <w:p>
      <w:pPr>
        <w:autoSpaceDE w:val="0"/>
        <w:autoSpaceDN w:val="0"/>
        <w:adjustRightInd w:val="0"/>
        <w:spacing w:before="6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Fax: (514) 289- 6756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FF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Email: </w:t>
      </w:r>
      <w:r>
        <w:rPr>
          <w:rFonts w:ascii="Times New Roman" w:hAnsi="Times New Roman"/>
          <w:color w:val="0000FF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bergevin.simon@hydro.qc.ca </w:t>
      </w:r>
    </w:p>
    <w:p>
      <w:pPr>
        <w:autoSpaceDE w:val="0"/>
        <w:autoSpaceDN w:val="0"/>
        <w:adjustRightInd w:val="0"/>
        <w:spacing w:before="0" w:line="276" w:lineRule="exact"/>
        <w:ind w:left="5947"/>
        <w:jc w:val="left"/>
        <w:rPr>
          <w:rFonts w:ascii="Times New Roman" w:hAnsi="Times New Roman"/>
          <w:color w:val="0000FF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7"/>
        <w:jc w:val="left"/>
        <w:rPr>
          <w:rFonts w:ascii="Times New Roman" w:hAnsi="Times New Roman"/>
          <w:color w:val="0000FF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7"/>
        <w:jc w:val="left"/>
        <w:rPr>
          <w:rFonts w:ascii="Times New Roman" w:hAnsi="Times New Roman"/>
          <w:color w:val="0000FF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7"/>
        <w:jc w:val="left"/>
        <w:rPr>
          <w:rFonts w:ascii="Times New Roman" w:hAnsi="Times New Roman"/>
          <w:color w:val="0000FF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7"/>
        <w:jc w:val="left"/>
        <w:rPr>
          <w:rFonts w:ascii="Times New Roman" w:hAnsi="Times New Roman"/>
          <w:color w:val="0000FF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7"/>
        <w:jc w:val="left"/>
        <w:rPr>
          <w:rFonts w:ascii="Times New Roman" w:hAnsi="Times New Roman"/>
          <w:color w:val="0000FF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68" w:line="276" w:lineRule="exact"/>
        <w:ind w:left="594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E-2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32"/>
          <w:headerReference w:type="default" r:id="rId433"/>
          <w:footerReference w:type="even" r:id="rId434"/>
          <w:footerReference w:type="default" r:id="rId435"/>
          <w:headerReference w:type="first" r:id="rId436"/>
          <w:footerReference w:type="first" r:id="rId437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9" w:name="Pg70"/>
      <w:bookmarkEnd w:id="69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SERVICE AGREEMENT NO. 2472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 w:firstLine="3955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APPENDIX F</w:t>
      </w:r>
    </w:p>
    <w:p>
      <w:pPr>
        <w:autoSpaceDE w:val="0"/>
        <w:autoSpaceDN w:val="0"/>
        <w:adjustRightInd w:val="0"/>
        <w:spacing w:before="238" w:line="276" w:lineRule="exact"/>
        <w:ind w:left="1440" w:firstLine="1358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ADDRESSES FOR DELIVERY OF NOTICES AND BILLINGS</w:t>
      </w:r>
    </w:p>
    <w:p>
      <w:pPr>
        <w:autoSpaceDE w:val="0"/>
        <w:autoSpaceDN w:val="0"/>
        <w:adjustRightInd w:val="0"/>
        <w:spacing w:before="24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Notices:</w:t>
      </w:r>
    </w:p>
    <w:p>
      <w:pPr>
        <w:autoSpaceDE w:val="0"/>
        <w:autoSpaceDN w:val="0"/>
        <w:adjustRightInd w:val="0"/>
        <w:spacing w:before="232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NYISO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: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Before In-Service Date of the Transmission Project: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 Vice President, System and Resource Planning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Krey Boulevard </w:t>
      </w:r>
    </w:p>
    <w:p>
      <w:pPr>
        <w:autoSpaceDE w:val="0"/>
        <w:autoSpaceDN w:val="0"/>
        <w:adjustRightInd w:val="0"/>
        <w:spacing w:before="0" w:line="280" w:lineRule="exact"/>
        <w:ind w:left="1440" w:right="832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Rensselaer, NY 12144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(518) 356-6000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Fax:  (518) 356-6118 </w:t>
      </w:r>
    </w:p>
    <w:p>
      <w:pPr>
        <w:autoSpaceDE w:val="0"/>
        <w:autoSpaceDN w:val="0"/>
        <w:adjustRightInd w:val="0"/>
        <w:spacing w:before="26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After In-Service Date of the Transmission Project: </w:t>
      </w:r>
    </w:p>
    <w:p>
      <w:pPr>
        <w:autoSpaceDE w:val="0"/>
        <w:autoSpaceDN w:val="0"/>
        <w:adjustRightInd w:val="0"/>
        <w:spacing w:before="261" w:line="280" w:lineRule="exact"/>
        <w:ind w:left="1440" w:right="618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 Vice President, Operations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Krey Boulevard </w:t>
      </w:r>
    </w:p>
    <w:p>
      <w:pPr>
        <w:autoSpaceDE w:val="0"/>
        <w:autoSpaceDN w:val="0"/>
        <w:adjustRightInd w:val="0"/>
        <w:spacing w:before="9" w:line="270" w:lineRule="exact"/>
        <w:ind w:left="1440" w:right="832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Rensselaer, NY 12144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(518) 356-6000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Fax:  (518) 356-6118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Connecting Transmission Owner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: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8" w:line="260" w:lineRule="exact"/>
        <w:ind w:left="1440" w:right="511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Niagara Mohawk Power Corporation d/b/a National Grid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 Director, Transmission Commercial Services </w:t>
      </w:r>
    </w:p>
    <w:p>
      <w:pPr>
        <w:autoSpaceDE w:val="0"/>
        <w:autoSpaceDN w:val="0"/>
        <w:adjustRightInd w:val="0"/>
        <w:spacing w:before="7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40 Sylvan Road </w:t>
      </w:r>
    </w:p>
    <w:p>
      <w:pPr>
        <w:autoSpaceDE w:val="0"/>
        <w:autoSpaceDN w:val="0"/>
        <w:adjustRightInd w:val="0"/>
        <w:spacing w:before="9" w:line="270" w:lineRule="exact"/>
        <w:ind w:left="1440" w:right="794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Waltham, MA  02541-1120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(781) 907-2422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Fax:  (315) 428-5114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Transmission Developer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: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1440" w:right="743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H.Q. Energy Services (U.S.) Inc.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 General Manager </w:t>
      </w:r>
    </w:p>
    <w:p>
      <w:pPr>
        <w:autoSpaceDE w:val="0"/>
        <w:autoSpaceDN w:val="0"/>
        <w:adjustRightInd w:val="0"/>
        <w:spacing w:before="0" w:line="280" w:lineRule="exact"/>
        <w:ind w:left="1440" w:right="601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75, René-Lévesque Boulevard West, 18th Floor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Montréal (Québec) Canada H2Z 1A4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(514) 289-6978 </w:t>
      </w:r>
    </w:p>
    <w:p>
      <w:pPr>
        <w:autoSpaceDE w:val="0"/>
        <w:autoSpaceDN w:val="0"/>
        <w:adjustRightInd w:val="0"/>
        <w:spacing w:before="1" w:line="25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Fax: (514) 289- 6756 </w:t>
      </w:r>
    </w:p>
    <w:p>
      <w:pPr>
        <w:autoSpaceDE w:val="0"/>
        <w:autoSpaceDN w:val="0"/>
        <w:adjustRightInd w:val="0"/>
        <w:spacing w:before="5" w:line="256" w:lineRule="exact"/>
        <w:ind w:left="1440"/>
        <w:jc w:val="left"/>
        <w:rPr>
          <w:rFonts w:ascii="Times New Roman" w:hAnsi="Times New Roman"/>
          <w:color w:val="0000FF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Email: </w:t>
      </w:r>
      <w:r>
        <w:rPr>
          <w:rFonts w:ascii="Times New Roman" w:hAnsi="Times New Roman"/>
          <w:color w:val="0000FF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bergevin.simon@hydro.qc.ca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FF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12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Billings and Payments: </w:t>
      </w: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2" w:line="276" w:lineRule="exact"/>
        <w:ind w:left="5951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F-1 </w:t>
      </w:r>
    </w:p>
    <w:p>
      <w:pPr>
        <w:autoSpaceDE w:val="0"/>
        <w:autoSpaceDN w:val="0"/>
        <w:adjustRightInd w:val="0"/>
        <w:spacing w:before="20" w:line="184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15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5"/>
          <w:szCs w:val="24"/>
          <w:u w:val="none"/>
          <w:vertAlign w:val="baseline"/>
        </w:rPr>
        <w:t xml:space="preserve">4829-8259-1695v.4 0105673-000003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sz w:val="15"/>
          <w:u w:val="none"/>
          <w:vertAlign w:val="baseline"/>
        </w:rPr>
        <w:sectPr>
          <w:headerReference w:type="even" r:id="rId438"/>
          <w:headerReference w:type="default" r:id="rId439"/>
          <w:footerReference w:type="even" r:id="rId440"/>
          <w:footerReference w:type="default" r:id="rId441"/>
          <w:headerReference w:type="first" r:id="rId442"/>
          <w:footerReference w:type="first" r:id="rId443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70" w:name="Pg71"/>
      <w:bookmarkEnd w:id="7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2472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Connecting Transmission Owner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: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1440" w:right="511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Niagara Mohawk Power Corporation d/b/a National Grid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 Director, Transmission Commercial Services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40 Sylvan Road </w:t>
      </w:r>
    </w:p>
    <w:p>
      <w:pPr>
        <w:autoSpaceDE w:val="0"/>
        <w:autoSpaceDN w:val="0"/>
        <w:adjustRightInd w:val="0"/>
        <w:spacing w:before="0" w:line="280" w:lineRule="exact"/>
        <w:ind w:left="1440" w:right="794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Waltham, MA  02541-1120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(781) 907-2422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Fax:  (315) 428-5114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Transmission Developer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: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1440" w:right="743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H.Q. Energy Services (U.S.) Inc.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 General Manager </w:t>
      </w:r>
    </w:p>
    <w:p>
      <w:pPr>
        <w:autoSpaceDE w:val="0"/>
        <w:autoSpaceDN w:val="0"/>
        <w:adjustRightInd w:val="0"/>
        <w:spacing w:before="9" w:line="270" w:lineRule="exact"/>
        <w:ind w:left="1440" w:right="601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75, René-Lévesque Boulevard West, 18th Floor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Montréal (Québec) Canada H2Z 1A4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(514) 289-6978 </w:t>
      </w:r>
    </w:p>
    <w:p>
      <w:pPr>
        <w:autoSpaceDE w:val="0"/>
        <w:autoSpaceDN w:val="0"/>
        <w:adjustRightInd w:val="0"/>
        <w:spacing w:before="6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Fax: (514) 289- 6756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FF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Email: </w:t>
      </w:r>
      <w:r>
        <w:rPr>
          <w:rFonts w:ascii="Times New Roman" w:hAnsi="Times New Roman"/>
          <w:color w:val="0000FF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bergevin.simon@hydro.qc.ca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FF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Alternative Forms of Delivery of Notices (telephone, facsimile or email):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NYISO: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Before In-Service Date of the Transmission Project: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 Vice President, System and Resource Planning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Krey Boulevard </w:t>
      </w:r>
    </w:p>
    <w:p>
      <w:pPr>
        <w:autoSpaceDE w:val="0"/>
        <w:autoSpaceDN w:val="0"/>
        <w:adjustRightInd w:val="0"/>
        <w:spacing w:before="9" w:line="270" w:lineRule="exact"/>
        <w:ind w:left="1440" w:right="832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Rensselaer, NY 12144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(518) 356-6000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Fax:  (518) 356-6118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After In-Service Date of the Transmission Project: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8" w:line="260" w:lineRule="exact"/>
        <w:ind w:left="1440" w:right="618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 Vice President, Operations </w:t>
      </w:r>
    </w:p>
    <w:p>
      <w:pPr>
        <w:autoSpaceDE w:val="0"/>
        <w:autoSpaceDN w:val="0"/>
        <w:adjustRightInd w:val="0"/>
        <w:spacing w:before="7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Krey Boulevard </w:t>
      </w:r>
    </w:p>
    <w:p>
      <w:pPr>
        <w:autoSpaceDE w:val="0"/>
        <w:autoSpaceDN w:val="0"/>
        <w:adjustRightInd w:val="0"/>
        <w:spacing w:before="9" w:line="270" w:lineRule="exact"/>
        <w:ind w:left="1440" w:right="832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Rensselaer, NY 12144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(518) 356-6000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Fax:  (518) 356-6118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Connecting Transmission Owner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: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1440" w:right="511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Niagara Mohawk Power Corporation d/b/a National Grid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 Director, Transmission Commercial Services </w:t>
      </w:r>
    </w:p>
    <w:p>
      <w:pPr>
        <w:autoSpaceDE w:val="0"/>
        <w:autoSpaceDN w:val="0"/>
        <w:adjustRightInd w:val="0"/>
        <w:spacing w:before="1" w:line="25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40 Sylvan Road </w:t>
      </w: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52" w:line="276" w:lineRule="exact"/>
        <w:ind w:left="5951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F-2 </w:t>
      </w:r>
    </w:p>
    <w:p>
      <w:pPr>
        <w:autoSpaceDE w:val="0"/>
        <w:autoSpaceDN w:val="0"/>
        <w:adjustRightInd w:val="0"/>
        <w:spacing w:before="20" w:line="184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15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5"/>
          <w:szCs w:val="24"/>
          <w:u w:val="none"/>
          <w:vertAlign w:val="baseline"/>
        </w:rPr>
        <w:t xml:space="preserve">4829-8259-1695v.4 0105673-000003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sz w:val="15"/>
          <w:u w:val="none"/>
          <w:vertAlign w:val="baseline"/>
        </w:rPr>
        <w:sectPr>
          <w:headerReference w:type="even" r:id="rId444"/>
          <w:headerReference w:type="default" r:id="rId445"/>
          <w:footerReference w:type="even" r:id="rId446"/>
          <w:footerReference w:type="default" r:id="rId447"/>
          <w:headerReference w:type="first" r:id="rId448"/>
          <w:footerReference w:type="first" r:id="rId449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71" w:name="Pg72"/>
      <w:bookmarkEnd w:id="7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2472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Waltham, MA  02541-1120 </w:t>
      </w:r>
    </w:p>
    <w:p>
      <w:pPr>
        <w:autoSpaceDE w:val="0"/>
        <w:autoSpaceDN w:val="0"/>
        <w:adjustRightInd w:val="0"/>
        <w:spacing w:before="1" w:line="280" w:lineRule="exact"/>
        <w:ind w:left="1440" w:right="832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(781) 907-2422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Fax:  (315) 428-5114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Transmission Developer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: </w:t>
      </w:r>
    </w:p>
    <w:p>
      <w:pPr>
        <w:autoSpaceDE w:val="0"/>
        <w:autoSpaceDN w:val="0"/>
        <w:adjustRightInd w:val="0"/>
        <w:spacing w:before="261" w:line="280" w:lineRule="exact"/>
        <w:ind w:left="1440" w:right="743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H.Q. Energy Services (U.S.) Inc.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 General Manager </w:t>
      </w:r>
    </w:p>
    <w:p>
      <w:pPr>
        <w:autoSpaceDE w:val="0"/>
        <w:autoSpaceDN w:val="0"/>
        <w:adjustRightInd w:val="0"/>
        <w:spacing w:before="9" w:line="270" w:lineRule="exact"/>
        <w:ind w:left="1440" w:right="601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75, René-Lévesque Boulevard West, 18th Floor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Montréal (Québec) Canada H2Z 1A4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(514) 289-6978 </w:t>
      </w:r>
    </w:p>
    <w:p>
      <w:pPr>
        <w:autoSpaceDE w:val="0"/>
        <w:autoSpaceDN w:val="0"/>
        <w:adjustRightInd w:val="0"/>
        <w:spacing w:before="6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Fax: (514) 289- 6756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Email: bergevin.simon@hydro.qc.ca </w:t>
      </w: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0" w:line="276" w:lineRule="exact"/>
        <w:ind w:left="5951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F-3 </w:t>
      </w:r>
    </w:p>
    <w:p>
      <w:pPr>
        <w:autoSpaceDE w:val="0"/>
        <w:autoSpaceDN w:val="0"/>
        <w:adjustRightInd w:val="0"/>
        <w:spacing w:before="20" w:line="184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15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5"/>
          <w:szCs w:val="24"/>
          <w:u w:val="none"/>
          <w:vertAlign w:val="baseline"/>
        </w:rPr>
        <w:t xml:space="preserve">4829-8259-1695v.4 0105673-000003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sz w:val="15"/>
          <w:u w:val="none"/>
          <w:vertAlign w:val="baseline"/>
        </w:rPr>
      </w:pPr>
    </w:p>
    <w:sectPr>
      <w:headerReference w:type="even" r:id="rId450"/>
      <w:headerReference w:type="default" r:id="rId451"/>
      <w:footerReference w:type="even" r:id="rId452"/>
      <w:footerReference w:type="default" r:id="rId453"/>
      <w:headerReference w:type="first" r:id="rId454"/>
      <w:footerReference w:type="first" r:id="rId455"/>
      <w:pgSz w:w="12240" w:h="15840" w:orient="landscape"/>
      <w:pgMar w:top="0" w:right="0" w:bottom="0" w:left="0"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 Bold">
    <w:charset w:val="00"/>
    <w:family w:val="auto"/>
    <w:pitch w:val="default"/>
  </w:font>
  <w:font w:name="Times New Roman">
    <w:charset w:val="00"/>
    <w:family w:val="auto"/>
    <w:pitch w:val="default"/>
  </w:font>
  <w:font w:name="Calibri">
    <w:charset w:val="00"/>
    <w:family w:val="auto"/>
    <w:pitch w:val="default"/>
  </w:font>
  <w:font w:name="Arial Bold">
    <w:charset w:val="00"/>
    <w:family w:val="auto"/>
    <w:pitch w:val="default"/>
  </w:font>
  <w:font w:name="Times New Roman Italic">
    <w:charset w:val="00"/>
    <w:family w:val="auto"/>
    <w:pitch w:val="default"/>
  </w:font>
  <w:font w:name="Arial">
    <w:charset w:val="00"/>
    <w:family w:val="auto"/>
    <w:pitch w:val="default"/>
  </w:font>
  <w:font w:name="Courier New">
    <w:charset w:val="00"/>
    <w:family w:val="auto"/>
    <w:pitch w:val="default"/>
  </w:font>
  <w:font w:name="Times New Roman Bold Italic">
    <w:charset w:val="00"/>
    <w:family w:val="auto"/>
    <w:pitch w:val="default"/>
  </w:font>
  <w:font w:name="Cambria Italic">
    <w:charset w:val="00"/>
    <w:family w:val="auto"/>
    <w:pitch w:val="default"/>
  </w:font>
  <w:font w:name="Arial Italic">
    <w:charset w:val="00"/>
    <w:family w:val="auto"/>
    <w:pitch w:val="default"/>
  </w:font>
  <w:font w:name="Cambria">
    <w:charset w:val="00"/>
    <w:family w:val="auto"/>
    <w:pitch w:val="default"/>
  </w:font>
  <w:font w:name="Cambria Bold">
    <w:charset w:val="00"/>
    <w:family w:val="auto"/>
    <w:pitch w:val="default"/>
  </w:font>
  <w:font w:name="Calibri Bold">
    <w:charset w:val="00"/>
    <w:family w:val="auto"/>
    <w:pitch w:val="default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2/11/2021 - Docket #: ER21-1220-000 -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2/11/2021 - Docket #: ER21-1220-000 -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2/11/2021 - Docket #: ER21-1220-000 -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2/11/2021 - Docket #: ER21-1220-000 -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2/11/2021 - Docket #: ER21-1220-000 -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2/11/2021 - Docket #: ER21-1220-000 -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2/11/2021 - Docket #: ER21-1220-000 -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2/11/2021 - Docket #: ER21-1220-000 -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2/11/2021 - Docket #: ER21-1220-000 -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2/11/2021 - Docket #: ER21-1220-000 -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2/11/2021 - Docket #: ER21-1220-000 -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2/11/2021 - Docket #: ER21-1220-000 -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2/11/2021 - Docket #: ER21-1220-000 -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2/11/2021 - Docket #: ER21-1220-000 -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2/11/2021 - Docket #: ER21-1220-000 -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2/11/2021 - Docket #: ER21-1220-000 -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2/11/2021 - Docket #: ER21-1220-000 -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2/11/2021 - Docket #: ER21-1220-000 -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2/11/2021 - Docket #: ER21-1220-000 -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2/11/2021 - Docket #: ER21-1220-000 -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2/11/2021 - Docket #: ER21-1220-000 -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2/11/2021 - Docket #: ER21-1220-000 -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2/11/2021 - Docket #: ER21-1220-000 -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2/11/2021 - Docket #: ER21-1220-000 -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2/11/2021 - Docket #: ER21-1220-000 -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2/11/2021 - Docket #: ER21-1220-000 -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2/11/2021 - Docket #: ER21-1220-000 -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2/11/2021 - Docket #: ER21-1220-000 -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2/11/2021 - Docket #: ER21-1220-000 -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2/11/2021 - Docket #: ER21-1220-000 -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2/11/2021 - Docket #: ER21-1220-000 -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2/11/2021 - Docket #: ER21-1220-000 -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2/11/2021 - Docket #: ER21-1220-000 -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2/11/2021 - Docket #: ER21-1220-000 -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2/11/2021 - Docket #: ER21-1220-000 -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2/11/2021 - Docket #: ER21-1220-000 -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2/11/2021 - Docket #: ER21-1220-000 -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2/11/2021 - Docket #: ER21-1220-000 -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2/11/2021 - Docket #: ER21-1220-000 -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2/11/2021 - Docket #: ER21-1220-000 -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2/11/2021 - Docket #: ER21-1220-000 -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2/11/2021 - Docket #: ER21-1220-000 -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2/11/2021 - Docket #: ER21-1220-000 -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2/11/2021 - Docket #: ER21-1220-000 -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2/11/2021 - Docket #: ER21-1220-000 -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2/11/2021 - Docket #: ER21-1220-000 -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2/11/2021 - Docket #: ER21-1220-000 -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2/11/2021 - Docket #: ER21-1220-000 -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2/11/2021 - Docket #: ER21-1220-000 -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2/11/2021 - Docket #: ER21-1220-000 -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2/11/2021 - Docket #: ER21-1220-000 -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2/11/2021 - Docket #: ER21-1220-000 -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2/11/2021 - Docket #: ER21-1220-000 -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2/11/2021 - Docket #: ER21-1220-000 -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2/11/2021 - Docket #: ER21-1220-000 -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2/11/2021 - Docket #: ER21-1220-000 -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2/11/2021 - Docket #: ER21-1220-000 -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2/11/2021 - Docket #: ER21-1220-000 -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2/11/2021 - Docket #: ER21-1220-000 -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2/11/2021 - Docket #: ER21-1220-000 -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2/11/2021 - Docket #: ER21-1220-000 -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2/11/2021 - Docket #: ER21-1220-000 -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2/11/2021 - Docket #: ER21-1220-000 -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2/11/2021 - Docket #: ER21-1220-000 -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2/11/2021 - Docket #: ER21-1220-000 -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2/11/2021 - Docket #: ER21-1220-000 -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2/11/2021 - Docket #: ER21-1220-000 -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2/11/2021 - Docket #: ER21-1220-000 -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2/11/2021 - Docket #: ER21-1220-000 -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2/11/2021 - Docket #: ER21-1220-000 -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2/11/2021 - Docket #: ER21-1220-000 -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2/11/2021 - Docket #: ER21-1220-000 -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2/11/2021 - Docket #: ER21-1220-000 -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2/11/2021 - Docket #: ER21-1220-000 -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2/11/2021 - Docket #: ER21-1220-000 -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2/11/2021 - Docket #: ER21-1220-000 -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2/11/2021 - Docket #: ER21-1220-000 -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2/11/2021 - Docket #: ER21-1220-000 -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2/11/2021 - Docket #: ER21-1220-000 -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2/11/2021 - Docket #: ER21-1220-000 -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2/11/2021 - Docket #: ER21-1220-000 -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2/11/2021 - Docket #: ER21-1220-000 -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2/11/2021 - Docket #: ER21-1220-000 -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2/11/2021 - Docket #: ER21-1220-000 -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2/11/2021 - Docket #: ER21-1220-000 -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2/11/2021 - Docket #: ER21-1220-000 -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2/11/2021 - Docket #: ER21-1220-000 -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2/11/2021 - Docket #: ER21-1220-000 -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2/11/2021 - Docket #: ER21-1220-000 -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2/11/2021 - Docket #: ER21-1220-000 -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2/11/2021 - Docket #: ER21-1220-000 -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2/11/2021 - Docket #: ER21-1220-000 -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2/11/2021 - Docket #: ER21-1220-000 -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2/11/2021 - Docket #: ER21-1220-000 -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2/11/2021 - Docket #: ER21-1220-000 -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2/11/2021 - Docket #: ER21-1220-000 -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2/11/2021 - Docket #: ER21-1220-000 -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2/11/2021 - Docket #: ER21-1220-000 -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2/11/2021 - Docket #: ER21-1220-000 -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2/11/2021 - Docket #: ER21-1220-000 -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2/11/2021 - Docket #: ER21-1220-000 -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2/11/2021 - Docket #: ER21-1220-000 -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2/11/2021 - Docket #: ER21-1220-000 -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2/11/2021 - Docket #: ER21-1220-000 -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2/11/2021 - Docket #: ER21-1220-000 -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2/11/2021 - Docket #: ER21-1220-000 -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2/11/2021 - Docket #: ER21-1220-000 -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2/11/2021 - Docket #: ER21-1220-000 -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2/11/2021 - Docket #: ER21-1220-000 -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2/11/2021 - Docket #: ER21-1220-000 -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2/11/2021 - Docket #: ER21-1220-000 -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2/11/2021 - Docket #: ER21-1220-000 -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2/11/2021 - Docket #: ER21-1220-000 -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2/11/2021 - Docket #: ER21-1220-000 -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2/11/2021 - Docket #: ER21-1220-000 -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2/11/2021 - Docket #: ER21-1220-000 -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2/11/2021 - Docket #: ER21-1220-000 -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2/11/2021 - Docket #: ER21-1220-000 -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2/11/2021 - Docket #: ER21-1220-000 -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2/11/2021 - Docket #: ER21-1220-000 -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2/11/2021 - Docket #: ER21-1220-000 -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2/11/2021 - Docket #: ER21-1220-000 -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2/11/2021 - Docket #: ER21-1220-000 -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2/11/2021 - Docket #: ER21-1220-000 -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2/11/2021 - Docket #: ER21-1220-000 -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2/11/2021 - Docket #: ER21-1220-000 -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2/11/2021 - Docket #: ER21-1220-000 -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2/11/2021 - Docket #: ER21-1220-000 -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2/11/2021 - Docket #: ER21-1220-000 -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2/11/2021 - Docket #: ER21-1220-000 -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2/11/2021 - Docket #: ER21-1220-000 -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2/11/2021 - Docket #: ER21-1220-000 -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2/11/2021 - Docket #: ER21-1220-000 -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2/11/2021 - Docket #: ER21-1220-000 -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2/11/2021 - Docket #: ER21-1220-000 -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2/11/2021 - Docket #: ER21-1220-000 -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2/11/2021 - Docket #: ER21-1220-000 -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2/11/2021 - Docket #: ER21-1220-000 -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2/11/2021 - Docket #: ER21-1220-000 -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2/11/2021 - Docket #: ER21-1220-000 -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2/11/2021 - Docket #: ER21-1220-000 -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2/11/2021 - Docket #: ER21-1220-000 -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2/11/2021 - Docket #: ER21-1220-000 -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2/11/2021 - Docket #: ER21-1220-000 -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2/11/2021 - Docket #: ER21-1220-000 -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2/11/2021 - Docket #: ER21-1220-000 -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2/11/2021 - Docket #: ER21-1220-000 -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2/11/2021 - Docket #: ER21-1220-000 -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2/11/2021 - Docket #: ER21-1220-000 -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2/11/2021 - Docket #: ER21-1220-000 -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2/11/2021 - Docket #: ER21-1220-000 -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2/11/2021 - Docket #: ER21-1220-000 -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2/11/2021 - Docket #: ER21-1220-000 -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2/11/2021 - Docket #: ER21-1220-000 -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2/11/2021 - Docket #: ER21-1220-000 -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2/11/2021 - Docket #: ER21-1220-000 -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2/11/2021 - Docket #: ER21-1220-000 -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2/11/2021 - Docket #: ER21-1220-000 -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2/11/2021 - Docket #: ER21-1220-000 -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2/11/2021 - Docket #: ER21-1220-000 -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2/11/2021 - Docket #: ER21-1220-000 -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2/11/2021 - Docket #: ER21-1220-000 -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2/11/2021 - Docket #: ER21-1220-000 -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2/11/2021 - Docket #: ER21-1220-000 -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2/11/2021 - Docket #: ER21-1220-000 -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2/11/2021 - Docket #: ER21-1220-000 -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2/11/2021 - Docket #: ER21-1220-000 -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2/11/2021 - Docket #: ER21-1220-000 -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2/11/2021 - Docket #: ER21-1220-000 -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2/11/2021 - Docket #: ER21-1220-000 -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2/11/2021 - Docket #: ER21-1220-000 -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2/11/2021 - Docket #: ER21-1220-000 -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2/11/2021 - Docket #: ER21-1220-000 -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2/11/2021 - Docket #: ER21-1220-000 -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2/11/2021 - Docket #: ER21-1220-000 -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2/11/2021 - Docket #: ER21-1220-000 -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2/11/2021 - Docket #: ER21-1220-000 -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2/11/2021 - Docket #: ER21-1220-000 -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2/11/2021 - Docket #: ER21-1220-000 -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2/11/2021 - Docket #: ER21-1220-000 -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2/11/2021 - Docket #: ER21-1220-000 -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2/11/2021 - Docket #: ER21-1220-000 -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2/11/2021 - Docket #: ER21-1220-000 -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2/11/2021 - Docket #: ER21-1220-000 -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2/11/2021 - Docket #: ER21-1220-000 -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2/11/2021 - Docket #: ER21-1220-000 -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2/11/2021 - Docket #: ER21-1220-000 -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2/11/2021 - Docket #: ER21-1220-000 -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2/11/2021 - Docket #: ER21-1220-000 -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2/11/2021 - Docket #: ER21-1220-000 -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2/11/2021 - Docket #: ER21-1220-000 -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2/11/2021 - Docket #: ER21-1220-000 -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2/11/2021 - Docket #: ER21-1220-000 -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2/11/2021 - Docket #: ER21-1220-000 -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2/11/2021 - Docket #: ER21-1220-000 -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2/11/2021 - Docket #: ER21-1220-000 -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2/11/2021 - Docket #: ER21-1220-000 -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2/11/2021 - Docket #: ER21-1220-000 -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2/11/2021 - Docket #: ER21-1220-000 -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2/11/2021 - Docket #: ER21-1220-000 -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2/11/2021 - Docket #: ER21-1220-000 -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2/11/2021 - Docket #: ER21-1220-000 -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2/11/2021 - Docket #: ER21-1220-000 -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2/11/2021 - Docket #: ER21-1220-000 -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2/11/2021 - Docket #: ER21-1220-000 -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2/11/2021 - Docket #: ER21-1220-000 -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2/11/2021 - Docket #: ER21-1220-000 -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2/11/2021 - Docket #: ER21-1220-000 -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2/11/2021 - Docket #: ER21-1220-000 -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2/11/2021 - Docket #: ER21-1220-000 -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2/11/2021 - Docket #: ER21-1220-000 -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2/11/2021 - Docket #: ER21-1220-000 -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2/11/2021 - Docket #: ER21-1220-000 -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2/11/2021 - Docket #: ER21-1220-000 -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2/11/2021 - Docket #: ER21-1220-000 -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2/11/2021 - Docket #: ER21-1220-000 -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2/11/2021 - Docket #: ER21-1220-000 -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2/11/2021 - Docket #: ER21-1220-000 -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2/11/2021 - Docket #: ER21-1220-000 -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2/11/2021 - Docket #: ER21-1220-000 -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2/11/2021 - Docket #: ER21-1220-000 -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2/11/2021 - Docket #: ER21-1220-000 -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HQUS re: Cedar Rapids</w: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HQUS re: Cedar Rapids</w:t>
    </w:r>
  </w:p>
</w:hdr>
</file>

<file path=word/header10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HQUS re: Cedar Rapids</w:t>
    </w:r>
  </w:p>
</w:hdr>
</file>

<file path=word/header10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HQUS re: Cedar Rapids</w:t>
    </w:r>
  </w:p>
</w:hdr>
</file>

<file path=word/header10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HQUS re: Cedar Rapids</w:t>
    </w:r>
  </w:p>
</w:hdr>
</file>

<file path=word/header10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HQUS re: Cedar Rapids</w:t>
    </w:r>
  </w:p>
</w:hdr>
</file>

<file path=word/header10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HQUS re: Cedar Rapids</w:t>
    </w:r>
  </w:p>
</w:hdr>
</file>

<file path=word/header10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HQUS re: Cedar Rapids</w:t>
    </w:r>
  </w:p>
</w:hdr>
</file>

<file path=word/header10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HQUS re: Cedar Rapids</w:t>
    </w:r>
  </w:p>
</w:hdr>
</file>

<file path=word/header10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HQUS re: Cedar Rapids</w:t>
    </w:r>
  </w:p>
</w:hdr>
</file>

<file path=word/header10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HQUS re: Cedar Rapids</w:t>
    </w:r>
  </w:p>
</w:hdr>
</file>

<file path=word/header10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HQUS re: Cedar Rapids</w: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HQUS re: Cedar Rapids</w:t>
    </w:r>
  </w:p>
</w:hdr>
</file>

<file path=word/header1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HQUS re: Cedar Rapids</w:t>
    </w:r>
  </w:p>
</w:hdr>
</file>

<file path=word/header1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HQUS re: Cedar Rapids</w:t>
    </w:r>
  </w:p>
</w:hdr>
</file>

<file path=word/header1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HQUS re: Cedar Rapids</w:t>
    </w:r>
  </w:p>
</w:hdr>
</file>

<file path=word/header1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HQUS re: Cedar Rapids</w:t>
    </w:r>
  </w:p>
</w:hdr>
</file>

<file path=word/header1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HQUS re: Cedar Rapids</w:t>
    </w:r>
  </w:p>
</w:hdr>
</file>

<file path=word/header1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HQUS re: Cedar Rapids</w:t>
    </w:r>
  </w:p>
</w:hdr>
</file>

<file path=word/header1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HQUS re: Cedar Rapids</w:t>
    </w:r>
  </w:p>
</w:hdr>
</file>

<file path=word/header1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HQUS re: Cedar Rapids</w:t>
    </w:r>
  </w:p>
</w:hdr>
</file>

<file path=word/header1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HQUS re: Cedar Rapids</w:t>
    </w:r>
  </w:p>
</w:hdr>
</file>

<file path=word/header1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HQUS re: Cedar Rapids</w: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HQUS re: Cedar Rapids</w:t>
    </w:r>
  </w:p>
</w:hdr>
</file>

<file path=word/header1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HQUS re: Cedar Rapids</w:t>
    </w:r>
  </w:p>
</w:hdr>
</file>

<file path=word/header1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HQUS re: Cedar Rapids</w:t>
    </w:r>
  </w:p>
</w:hdr>
</file>

<file path=word/header1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HQUS re: Cedar Rapids</w:t>
    </w:r>
  </w:p>
</w:hdr>
</file>

<file path=word/header1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HQUS re: Cedar Rapids</w:t>
    </w:r>
  </w:p>
</w:hdr>
</file>

<file path=word/header1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HQUS re: Cedar Rapids</w:t>
    </w:r>
  </w:p>
</w:hdr>
</file>

<file path=word/header1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HQUS re: Cedar Rapids</w:t>
    </w:r>
  </w:p>
</w:hdr>
</file>

<file path=word/header1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HQUS re: Cedar Rapids</w:t>
    </w:r>
  </w:p>
</w:hdr>
</file>

<file path=word/header1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HQUS re: Cedar Rapids</w:t>
    </w:r>
  </w:p>
</w:hdr>
</file>

<file path=word/header1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HQUS re: Cedar Rapids</w:t>
    </w:r>
  </w:p>
</w:hdr>
</file>

<file path=word/header1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HQUS re: Cedar Rapids</w: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HQUS re: Cedar Rapids</w:t>
    </w:r>
  </w:p>
</w:hdr>
</file>

<file path=word/header1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HQUS re: Cedar Rapids</w:t>
    </w:r>
  </w:p>
</w:hdr>
</file>

<file path=word/header1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HQUS re: Cedar Rapids</w:t>
    </w:r>
  </w:p>
</w:hdr>
</file>

<file path=word/header1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HQUS re: Cedar Rapids</w:t>
    </w:r>
  </w:p>
</w:hdr>
</file>

<file path=word/header1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HQUS re: Cedar Rapids</w:t>
    </w:r>
  </w:p>
</w:hdr>
</file>

<file path=word/header1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HQUS re: Cedar Rapids</w:t>
    </w:r>
  </w:p>
</w:hdr>
</file>

<file path=word/header1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HQUS re: Cedar Rapids</w:t>
    </w:r>
  </w:p>
</w:hdr>
</file>

<file path=word/header1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HQUS re: Cedar Rapids</w:t>
    </w:r>
  </w:p>
</w:hdr>
</file>

<file path=word/header1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HQUS re: Cedar Rapids</w:t>
    </w:r>
  </w:p>
</w:hdr>
</file>

<file path=word/header1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HQUS re: Cedar Rapids</w:t>
    </w:r>
  </w:p>
</w:hdr>
</file>

<file path=word/header1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HQUS re: Cedar Rapids</w: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HQUS re: Cedar Rapids</w:t>
    </w:r>
  </w:p>
</w:hdr>
</file>

<file path=word/header1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HQUS re: Cedar Rapids</w:t>
    </w:r>
  </w:p>
</w:hdr>
</file>

<file path=word/header1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HQUS re: Cedar Rapids</w:t>
    </w:r>
  </w:p>
</w:hdr>
</file>

<file path=word/header1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HQUS re: Cedar Rapids</w:t>
    </w:r>
  </w:p>
</w:hdr>
</file>

<file path=word/header1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HQUS re: Cedar Rapids</w:t>
    </w:r>
  </w:p>
</w:hdr>
</file>

<file path=word/header1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HQUS re: Cedar Rapids</w:t>
    </w:r>
  </w:p>
</w:hdr>
</file>

<file path=word/header1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HQUS re: Cedar Rapids</w:t>
    </w:r>
  </w:p>
</w:hdr>
</file>

<file path=word/header1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HQUS re: Cedar Rapids</w:t>
    </w:r>
  </w:p>
</w:hdr>
</file>

<file path=word/header1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HQUS re: Cedar Rapids</w:t>
    </w:r>
  </w:p>
</w:hdr>
</file>

<file path=word/header1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HQUS re: Cedar Rapids</w:t>
    </w:r>
  </w:p>
</w:hdr>
</file>

<file path=word/header1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HQUS re: Cedar Rapids</w: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HQUS re: Cedar Rapids</w:t>
    </w:r>
  </w:p>
</w:hdr>
</file>

<file path=word/header1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HQUS re: Cedar Rapids</w:t>
    </w:r>
  </w:p>
</w:hdr>
</file>

<file path=word/header1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HQUS re: Cedar Rapids</w:t>
    </w:r>
  </w:p>
</w:hdr>
</file>

<file path=word/header1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HQUS re: Cedar Rapids</w:t>
    </w:r>
  </w:p>
</w:hdr>
</file>

<file path=word/header1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HQUS re: Cedar Rapids</w:t>
    </w:r>
  </w:p>
</w:hdr>
</file>

<file path=word/header15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HQUS re: Cedar Rapids</w:t>
    </w:r>
  </w:p>
</w:hdr>
</file>

<file path=word/header15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HQUS re: Cedar Rapids</w:t>
    </w:r>
  </w:p>
</w:hdr>
</file>

<file path=word/header15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HQUS re: Cedar Rapids</w:t>
    </w:r>
  </w:p>
</w:hdr>
</file>

<file path=word/header15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HQUS re: Cedar Rapids</w:t>
    </w:r>
  </w:p>
</w:hdr>
</file>

<file path=word/header15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HQUS re: Cedar Rapids</w:t>
    </w:r>
  </w:p>
</w:hdr>
</file>

<file path=word/header15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HQUS re: Cedar Rapids</w: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HQUS re: Cedar Rapids</w:t>
    </w:r>
  </w:p>
</w:hdr>
</file>

<file path=word/header16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HQUS re: Cedar Rapids</w:t>
    </w:r>
  </w:p>
</w:hdr>
</file>

<file path=word/header16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HQUS re: Cedar Rapids</w:t>
    </w:r>
  </w:p>
</w:hdr>
</file>

<file path=word/header16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HQUS re: Cedar Rapids</w:t>
    </w:r>
  </w:p>
</w:hdr>
</file>

<file path=word/header16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HQUS re: Cedar Rapids</w:t>
    </w:r>
  </w:p>
</w:hdr>
</file>

<file path=word/header16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HQUS re: Cedar Rapids</w:t>
    </w:r>
  </w:p>
</w:hdr>
</file>

<file path=word/header16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HQUS re: Cedar Rapids</w:t>
    </w:r>
  </w:p>
</w:hdr>
</file>

<file path=word/header16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HQUS re: Cedar Rapids</w:t>
    </w:r>
  </w:p>
</w:hdr>
</file>

<file path=word/header16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HQUS re: Cedar Rapids</w:t>
    </w:r>
  </w:p>
</w:hdr>
</file>

<file path=word/header16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HQUS re: Cedar Rapids</w:t>
    </w:r>
  </w:p>
</w:hdr>
</file>

<file path=word/header16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HQUS re: Cedar Rapids</w: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HQUS re: Cedar Rapids</w:t>
    </w:r>
  </w:p>
</w:hdr>
</file>

<file path=word/header17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HQUS re: Cedar Rapids</w:t>
    </w:r>
  </w:p>
</w:hdr>
</file>

<file path=word/header17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HQUS re: Cedar Rapids</w:t>
    </w:r>
  </w:p>
</w:hdr>
</file>

<file path=word/header17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HQUS re: Cedar Rapids</w:t>
    </w:r>
  </w:p>
</w:hdr>
</file>

<file path=word/header17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HQUS re: Cedar Rapids</w:t>
    </w:r>
  </w:p>
</w:hdr>
</file>

<file path=word/header17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HQUS re: Cedar Rapids</w:t>
    </w:r>
  </w:p>
</w:hdr>
</file>

<file path=word/header17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HQUS re: Cedar Rapids</w:t>
    </w:r>
  </w:p>
</w:hdr>
</file>

<file path=word/header17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HQUS re: Cedar Rapids</w:t>
    </w:r>
  </w:p>
</w:hdr>
</file>

<file path=word/header17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HQUS re: Cedar Rapids</w:t>
    </w:r>
  </w:p>
</w:hdr>
</file>

<file path=word/header17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HQUS re: Cedar Rapids</w:t>
    </w:r>
  </w:p>
</w:hdr>
</file>

<file path=word/header17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HQUS re: Cedar Rapids</w: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HQUS re: Cedar Rapids</w:t>
    </w:r>
  </w:p>
</w:hdr>
</file>

<file path=word/header18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HQUS re: Cedar Rapids</w:t>
    </w:r>
  </w:p>
</w:hdr>
</file>

<file path=word/header18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HQUS re: Cedar Rapids</w:t>
    </w:r>
  </w:p>
</w:hdr>
</file>

<file path=word/header18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HQUS re: Cedar Rapids</w:t>
    </w:r>
  </w:p>
</w:hdr>
</file>

<file path=word/header18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HQUS re: Cedar Rapids</w:t>
    </w:r>
  </w:p>
</w:hdr>
</file>

<file path=word/header18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HQUS re: Cedar Rapids</w:t>
    </w:r>
  </w:p>
</w:hdr>
</file>

<file path=word/header18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HQUS re: Cedar Rapids</w:t>
    </w:r>
  </w:p>
</w:hdr>
</file>

<file path=word/header18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HQUS re: Cedar Rapids</w:t>
    </w:r>
  </w:p>
</w:hdr>
</file>

<file path=word/header18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HQUS re: Cedar Rapids</w:t>
    </w:r>
  </w:p>
</w:hdr>
</file>

<file path=word/header18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HQUS re: Cedar Rapids</w:t>
    </w:r>
  </w:p>
</w:hdr>
</file>

<file path=word/header18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HQUS re: Cedar Rapids</w:t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HQUS re: Cedar Rapids</w:t>
    </w:r>
  </w:p>
</w:hdr>
</file>

<file path=word/header19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HQUS re: Cedar Rapids</w:t>
    </w:r>
  </w:p>
</w:hdr>
</file>

<file path=word/header19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HQUS re: Cedar Rapids</w:t>
    </w:r>
  </w:p>
</w:hdr>
</file>

<file path=word/header19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HQUS re: Cedar Rapids</w:t>
    </w:r>
  </w:p>
</w:hdr>
</file>

<file path=word/header19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HQUS re: Cedar Rapids</w:t>
    </w:r>
  </w:p>
</w:hdr>
</file>

<file path=word/header19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HQUS re: Cedar Rapids</w:t>
    </w:r>
  </w:p>
</w:hdr>
</file>

<file path=word/header19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HQUS re: Cedar Rapids</w:t>
    </w:r>
  </w:p>
</w:hdr>
</file>

<file path=word/header19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HQUS re: Cedar Rapids</w:t>
    </w:r>
  </w:p>
</w:hdr>
</file>

<file path=word/header19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HQUS re: Cedar Rapids</w:t>
    </w:r>
  </w:p>
</w:hdr>
</file>

<file path=word/header19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HQUS re: Cedar Rapids</w:t>
    </w:r>
  </w:p>
</w:hdr>
</file>

<file path=word/header19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HQUS re: Cedar Rapids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HQUS re: Cedar Rapids</w:t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HQUS re: Cedar Rapids</w:t>
    </w:r>
  </w:p>
</w:hdr>
</file>

<file path=word/header20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HQUS re: Cedar Rapids</w:t>
    </w:r>
  </w:p>
</w:hdr>
</file>

<file path=word/header20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HQUS re: Cedar Rapids</w:t>
    </w:r>
  </w:p>
</w:hdr>
</file>

<file path=word/header20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HQUS re: Cedar Rapids</w:t>
    </w:r>
  </w:p>
</w:hdr>
</file>

<file path=word/header20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HQUS re: Cedar Rapids</w:t>
    </w:r>
  </w:p>
</w:hdr>
</file>

<file path=word/header20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HQUS re: Cedar Rapids</w:t>
    </w:r>
  </w:p>
</w:hdr>
</file>

<file path=word/header20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HQUS re: Cedar Rapids</w:t>
    </w:r>
  </w:p>
</w:hdr>
</file>

<file path=word/header20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HQUS re: Cedar Rapids</w:t>
    </w:r>
  </w:p>
</w:hdr>
</file>

<file path=word/header20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HQUS re: Cedar Rapids</w:t>
    </w:r>
  </w:p>
</w:hdr>
</file>

<file path=word/header20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HQUS re: Cedar Rapids</w:t>
    </w:r>
  </w:p>
</w:hdr>
</file>

<file path=word/header20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HQUS re: Cedar Rapids</w:t>
    </w: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HQUS re: Cedar Rapids</w:t>
    </w:r>
  </w:p>
</w:hdr>
</file>

<file path=word/header2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HQUS re: Cedar Rapids</w:t>
    </w:r>
  </w:p>
</w:hdr>
</file>

<file path=word/header2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HQUS re: Cedar Rapids</w:t>
    </w:r>
  </w:p>
</w:hdr>
</file>

<file path=word/header2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HQUS re: Cedar Rapids</w:t>
    </w:r>
  </w:p>
</w:hdr>
</file>

<file path=word/header2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HQUS re: Cedar Rapids</w:t>
    </w:r>
  </w:p>
</w:hdr>
</file>

<file path=word/header2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HQUS re: Cedar Rapids</w:t>
    </w:r>
  </w:p>
</w:hdr>
</file>

<file path=word/header2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HQUS re: Cedar Rapids</w:t>
    </w:r>
  </w:p>
</w:hdr>
</file>

<file path=word/header2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HQUS re: Cedar Rapids</w:t>
    </w:r>
  </w:p>
</w:hdr>
</file>

<file path=word/header2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HQUS re: Cedar Rapids</w:t>
    </w:r>
  </w:p>
</w:hdr>
</file>

<file path=word/header2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HQUS re: Cedar Rapids</w:t>
    </w:r>
  </w:p>
</w:hdr>
</file>

<file path=word/header2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HQUS re: Cedar Rapids</w:t>
    </w: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HQUS re: Cedar Rapids</w:t>
    </w:r>
  </w:p>
</w:hdr>
</file>

<file path=word/header2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HQUS re: Cedar Rapids</w:t>
    </w:r>
  </w:p>
</w:hdr>
</file>

<file path=word/header2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HQUS re: Cedar Rapids</w:t>
    </w:r>
  </w:p>
</w:hdr>
</file>

<file path=word/header2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HQUS re: Cedar Rapids</w:t>
    </w: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HQUS re: Cedar Rapids</w:t>
    </w: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HQUS re: Cedar Rapids</w:t>
    </w: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HQUS re: Cedar Rapids</w:t>
    </w:r>
  </w:p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HQUS re: Cedar Rapids</w:t>
    </w:r>
  </w:p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HQUS re: Cedar Rapids</w:t>
    </w:r>
  </w:p>
</w:hdr>
</file>

<file path=word/header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HQUS re: Cedar Rapids</w:t>
    </w:r>
  </w:p>
</w:hdr>
</file>

<file path=word/header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HQUS re: Cedar Rapids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HQUS re: Cedar Rapids</w:t>
    </w:r>
  </w:p>
</w:hdr>
</file>

<file path=word/header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HQUS re: Cedar Rapids</w:t>
    </w:r>
  </w:p>
</w:hdr>
</file>

<file path=word/header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HQUS re: Cedar Rapids</w:t>
    </w:r>
  </w:p>
</w:hdr>
</file>

<file path=word/header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HQUS re: Cedar Rapids</w:t>
    </w:r>
  </w:p>
</w:hdr>
</file>

<file path=word/header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HQUS re: Cedar Rapids</w:t>
    </w:r>
  </w:p>
</w:hdr>
</file>

<file path=word/header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HQUS re: Cedar Rapids</w:t>
    </w:r>
  </w:p>
</w:hdr>
</file>

<file path=word/header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HQUS re: Cedar Rapids</w:t>
    </w:r>
  </w:p>
</w:hdr>
</file>

<file path=word/header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HQUS re: Cedar Rapids</w:t>
    </w:r>
  </w:p>
</w:hdr>
</file>

<file path=word/header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HQUS re: Cedar Rapids</w:t>
    </w:r>
  </w:p>
</w:hdr>
</file>

<file path=word/header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HQUS re: Cedar Rapids</w:t>
    </w:r>
  </w:p>
</w:hdr>
</file>

<file path=word/header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HQUS re: Cedar Rapids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HQUS re: Cedar Rapids</w:t>
    </w:r>
  </w:p>
</w:hdr>
</file>

<file path=word/header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HQUS re: Cedar Rapids</w:t>
    </w:r>
  </w:p>
</w:hdr>
</file>

<file path=word/header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HQUS re: Cedar Rapids</w:t>
    </w:r>
  </w:p>
</w:hdr>
</file>

<file path=word/header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HQUS re: Cedar Rapids</w:t>
    </w:r>
  </w:p>
</w:hdr>
</file>

<file path=word/header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HQUS re: Cedar Rapids</w:t>
    </w:r>
  </w:p>
</w:hdr>
</file>

<file path=word/header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HQUS re: Cedar Rapids</w:t>
    </w:r>
  </w:p>
</w:hdr>
</file>

<file path=word/header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HQUS re: Cedar Rapids</w:t>
    </w:r>
  </w:p>
</w:hdr>
</file>

<file path=word/header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HQUS re: Cedar Rapids</w:t>
    </w:r>
  </w:p>
</w:hdr>
</file>

<file path=word/header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HQUS re: Cedar Rapids</w:t>
    </w:r>
  </w:p>
</w:hdr>
</file>

<file path=word/header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HQUS re: Cedar Rapids</w:t>
    </w:r>
  </w:p>
</w:hdr>
</file>

<file path=word/header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HQUS re: Cedar Rapids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HQUS re: Cedar Rapids</w:t>
    </w:r>
  </w:p>
</w:hdr>
</file>

<file path=word/header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HQUS re: Cedar Rapids</w:t>
    </w:r>
  </w:p>
</w:hdr>
</file>

<file path=word/header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HQUS re: Cedar Rapids</w:t>
    </w:r>
  </w:p>
</w:hdr>
</file>

<file path=word/header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HQUS re: Cedar Rapids</w:t>
    </w:r>
  </w:p>
</w:hdr>
</file>

<file path=word/header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HQUS re: Cedar Rapids</w:t>
    </w:r>
  </w:p>
</w:hdr>
</file>

<file path=word/header5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HQUS re: Cedar Rapids</w:t>
    </w:r>
  </w:p>
</w:hdr>
</file>

<file path=word/header5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HQUS re: Cedar Rapids</w:t>
    </w:r>
  </w:p>
</w:hdr>
</file>

<file path=word/header5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HQUS re: Cedar Rapids</w:t>
    </w:r>
  </w:p>
</w:hdr>
</file>

<file path=word/header5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HQUS re: Cedar Rapids</w:t>
    </w:r>
  </w:p>
</w:hdr>
</file>

<file path=word/header5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HQUS re: Cedar Rapids</w:t>
    </w:r>
  </w:p>
</w:hdr>
</file>

<file path=word/header5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HQUS re: Cedar Rapids</w: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HQUS re: Cedar Rapids</w:t>
    </w:r>
  </w:p>
</w:hdr>
</file>

<file path=word/header6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HQUS re: Cedar Rapids</w:t>
    </w:r>
  </w:p>
</w:hdr>
</file>

<file path=word/header6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HQUS re: Cedar Rapids</w:t>
    </w:r>
  </w:p>
</w:hdr>
</file>

<file path=word/header6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HQUS re: Cedar Rapids</w:t>
    </w:r>
  </w:p>
</w:hdr>
</file>

<file path=word/header6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HQUS re: Cedar Rapids</w:t>
    </w:r>
  </w:p>
</w:hdr>
</file>

<file path=word/header6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HQUS re: Cedar Rapids</w:t>
    </w:r>
  </w:p>
</w:hdr>
</file>

<file path=word/header6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HQUS re: Cedar Rapids</w:t>
    </w:r>
  </w:p>
</w:hdr>
</file>

<file path=word/header6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HQUS re: Cedar Rapids</w:t>
    </w:r>
  </w:p>
</w:hdr>
</file>

<file path=word/header6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HQUS re: Cedar Rapids</w:t>
    </w:r>
  </w:p>
</w:hdr>
</file>

<file path=word/header6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HQUS re: Cedar Rapids</w:t>
    </w:r>
  </w:p>
</w:hdr>
</file>

<file path=word/header6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HQUS re: Cedar Rapids</w: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HQUS re: Cedar Rapids</w:t>
    </w:r>
  </w:p>
</w:hdr>
</file>

<file path=word/header7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HQUS re: Cedar Rapids</w:t>
    </w:r>
  </w:p>
</w:hdr>
</file>

<file path=word/header7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HQUS re: Cedar Rapids</w:t>
    </w:r>
  </w:p>
</w:hdr>
</file>

<file path=word/header7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HQUS re: Cedar Rapids</w:t>
    </w:r>
  </w:p>
</w:hdr>
</file>

<file path=word/header7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HQUS re: Cedar Rapids</w:t>
    </w:r>
  </w:p>
</w:hdr>
</file>

<file path=word/header7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HQUS re: Cedar Rapids</w:t>
    </w:r>
  </w:p>
</w:hdr>
</file>

<file path=word/header7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HQUS re: Cedar Rapids</w:t>
    </w:r>
  </w:p>
</w:hdr>
</file>

<file path=word/header7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HQUS re: Cedar Rapids</w:t>
    </w:r>
  </w:p>
</w:hdr>
</file>

<file path=word/header7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HQUS re: Cedar Rapids</w:t>
    </w:r>
  </w:p>
</w:hdr>
</file>

<file path=word/header7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HQUS re: Cedar Rapids</w:t>
    </w:r>
  </w:p>
</w:hdr>
</file>

<file path=word/header7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HQUS re: Cedar Rapids</w: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HQUS re: Cedar Rapids</w:t>
    </w:r>
  </w:p>
</w:hdr>
</file>

<file path=word/header8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HQUS re: Cedar Rapids</w:t>
    </w:r>
  </w:p>
</w:hdr>
</file>

<file path=word/header8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HQUS re: Cedar Rapids</w:t>
    </w:r>
  </w:p>
</w:hdr>
</file>

<file path=word/header8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HQUS re: Cedar Rapids</w:t>
    </w:r>
  </w:p>
</w:hdr>
</file>

<file path=word/header8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HQUS re: Cedar Rapids</w:t>
    </w:r>
  </w:p>
</w:hdr>
</file>

<file path=word/header8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HQUS re: Cedar Rapids</w:t>
    </w:r>
  </w:p>
</w:hdr>
</file>

<file path=word/header8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HQUS re: Cedar Rapids</w:t>
    </w:r>
  </w:p>
</w:hdr>
</file>

<file path=word/header8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HQUS re: Cedar Rapids</w:t>
    </w:r>
  </w:p>
</w:hdr>
</file>

<file path=word/header8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HQUS re: Cedar Rapids</w:t>
    </w:r>
  </w:p>
</w:hdr>
</file>

<file path=word/header8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HQUS re: Cedar Rapids</w:t>
    </w:r>
  </w:p>
</w:hdr>
</file>

<file path=word/header8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HQUS re: Cedar Rapids</w: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HQUS re: Cedar Rapids</w:t>
    </w:r>
  </w:p>
</w:hdr>
</file>

<file path=word/header9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HQUS re: Cedar Rapids</w:t>
    </w:r>
  </w:p>
</w:hdr>
</file>

<file path=word/header9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HQUS re: Cedar Rapids</w:t>
    </w:r>
  </w:p>
</w:hdr>
</file>

<file path=word/header9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HQUS re: Cedar Rapids</w:t>
    </w:r>
  </w:p>
</w:hdr>
</file>

<file path=word/header9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HQUS re: Cedar Rapids</w:t>
    </w:r>
  </w:p>
</w:hdr>
</file>

<file path=word/header9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HQUS re: Cedar Rapids</w:t>
    </w:r>
  </w:p>
</w:hdr>
</file>

<file path=word/header9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HQUS re: Cedar Rapids</w:t>
    </w:r>
  </w:p>
</w:hdr>
</file>

<file path=word/header9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HQUS re: Cedar Rapids</w:t>
    </w:r>
  </w:p>
</w:hdr>
</file>

<file path=word/header9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HQUS re: Cedar Rapids</w:t>
    </w:r>
  </w:p>
</w:hdr>
</file>

<file path=word/header9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HQUS re: Cedar Rapids</w:t>
    </w:r>
  </w:p>
</w:hdr>
</file>

<file path=word/header9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HQUS re: Cedar Rapids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"/>
  <w:doNotShadeFormData/>
  <w:characterSpacingControl w:val="compressPunctuation"/>
  <w:compat>
    <w:spaceForUL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splitPgBreakAndParaMark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00" Type="http://schemas.openxmlformats.org/officeDocument/2006/relationships/footer" Target="footer48.xml" /><Relationship Id="rId101" Type="http://schemas.openxmlformats.org/officeDocument/2006/relationships/header" Target="header49.xml" /><Relationship Id="rId102" Type="http://schemas.openxmlformats.org/officeDocument/2006/relationships/header" Target="header50.xml" /><Relationship Id="rId103" Type="http://schemas.openxmlformats.org/officeDocument/2006/relationships/footer" Target="footer49.xml" /><Relationship Id="rId104" Type="http://schemas.openxmlformats.org/officeDocument/2006/relationships/footer" Target="footer50.xml" /><Relationship Id="rId105" Type="http://schemas.openxmlformats.org/officeDocument/2006/relationships/header" Target="header51.xml" /><Relationship Id="rId106" Type="http://schemas.openxmlformats.org/officeDocument/2006/relationships/footer" Target="footer51.xml" /><Relationship Id="rId107" Type="http://schemas.openxmlformats.org/officeDocument/2006/relationships/header" Target="header52.xml" /><Relationship Id="rId108" Type="http://schemas.openxmlformats.org/officeDocument/2006/relationships/header" Target="header53.xml" /><Relationship Id="rId109" Type="http://schemas.openxmlformats.org/officeDocument/2006/relationships/footer" Target="footer52.xml" /><Relationship Id="rId11" Type="http://schemas.openxmlformats.org/officeDocument/2006/relationships/header" Target="header5.xml" /><Relationship Id="rId110" Type="http://schemas.openxmlformats.org/officeDocument/2006/relationships/footer" Target="footer53.xml" /><Relationship Id="rId111" Type="http://schemas.openxmlformats.org/officeDocument/2006/relationships/header" Target="header54.xml" /><Relationship Id="rId112" Type="http://schemas.openxmlformats.org/officeDocument/2006/relationships/footer" Target="footer54.xml" /><Relationship Id="rId113" Type="http://schemas.openxmlformats.org/officeDocument/2006/relationships/header" Target="header55.xml" /><Relationship Id="rId114" Type="http://schemas.openxmlformats.org/officeDocument/2006/relationships/header" Target="header56.xml" /><Relationship Id="rId115" Type="http://schemas.openxmlformats.org/officeDocument/2006/relationships/footer" Target="footer55.xml" /><Relationship Id="rId116" Type="http://schemas.openxmlformats.org/officeDocument/2006/relationships/footer" Target="footer56.xml" /><Relationship Id="rId117" Type="http://schemas.openxmlformats.org/officeDocument/2006/relationships/header" Target="header57.xml" /><Relationship Id="rId118" Type="http://schemas.openxmlformats.org/officeDocument/2006/relationships/footer" Target="footer57.xml" /><Relationship Id="rId119" Type="http://schemas.openxmlformats.org/officeDocument/2006/relationships/image" Target="media/image2.jpeg" /><Relationship Id="rId12" Type="http://schemas.openxmlformats.org/officeDocument/2006/relationships/footer" Target="footer4.xml" /><Relationship Id="rId120" Type="http://schemas.openxmlformats.org/officeDocument/2006/relationships/header" Target="header58.xml" /><Relationship Id="rId121" Type="http://schemas.openxmlformats.org/officeDocument/2006/relationships/header" Target="header59.xml" /><Relationship Id="rId122" Type="http://schemas.openxmlformats.org/officeDocument/2006/relationships/footer" Target="footer58.xml" /><Relationship Id="rId123" Type="http://schemas.openxmlformats.org/officeDocument/2006/relationships/footer" Target="footer59.xml" /><Relationship Id="rId124" Type="http://schemas.openxmlformats.org/officeDocument/2006/relationships/header" Target="header60.xml" /><Relationship Id="rId125" Type="http://schemas.openxmlformats.org/officeDocument/2006/relationships/footer" Target="footer60.xml" /><Relationship Id="rId126" Type="http://schemas.openxmlformats.org/officeDocument/2006/relationships/header" Target="header61.xml" /><Relationship Id="rId127" Type="http://schemas.openxmlformats.org/officeDocument/2006/relationships/header" Target="header62.xml" /><Relationship Id="rId128" Type="http://schemas.openxmlformats.org/officeDocument/2006/relationships/footer" Target="footer61.xml" /><Relationship Id="rId129" Type="http://schemas.openxmlformats.org/officeDocument/2006/relationships/footer" Target="footer62.xml" /><Relationship Id="rId13" Type="http://schemas.openxmlformats.org/officeDocument/2006/relationships/footer" Target="footer5.xml" /><Relationship Id="rId130" Type="http://schemas.openxmlformats.org/officeDocument/2006/relationships/header" Target="header63.xml" /><Relationship Id="rId131" Type="http://schemas.openxmlformats.org/officeDocument/2006/relationships/footer" Target="footer63.xml" /><Relationship Id="rId132" Type="http://schemas.openxmlformats.org/officeDocument/2006/relationships/header" Target="header64.xml" /><Relationship Id="rId133" Type="http://schemas.openxmlformats.org/officeDocument/2006/relationships/header" Target="header65.xml" /><Relationship Id="rId134" Type="http://schemas.openxmlformats.org/officeDocument/2006/relationships/footer" Target="footer64.xml" /><Relationship Id="rId135" Type="http://schemas.openxmlformats.org/officeDocument/2006/relationships/footer" Target="footer65.xml" /><Relationship Id="rId136" Type="http://schemas.openxmlformats.org/officeDocument/2006/relationships/header" Target="header66.xml" /><Relationship Id="rId137" Type="http://schemas.openxmlformats.org/officeDocument/2006/relationships/footer" Target="footer66.xml" /><Relationship Id="rId138" Type="http://schemas.openxmlformats.org/officeDocument/2006/relationships/header" Target="header67.xml" /><Relationship Id="rId139" Type="http://schemas.openxmlformats.org/officeDocument/2006/relationships/header" Target="header68.xml" /><Relationship Id="rId14" Type="http://schemas.openxmlformats.org/officeDocument/2006/relationships/header" Target="header6.xml" /><Relationship Id="rId140" Type="http://schemas.openxmlformats.org/officeDocument/2006/relationships/footer" Target="footer67.xml" /><Relationship Id="rId141" Type="http://schemas.openxmlformats.org/officeDocument/2006/relationships/footer" Target="footer68.xml" /><Relationship Id="rId142" Type="http://schemas.openxmlformats.org/officeDocument/2006/relationships/header" Target="header69.xml" /><Relationship Id="rId143" Type="http://schemas.openxmlformats.org/officeDocument/2006/relationships/footer" Target="footer69.xml" /><Relationship Id="rId144" Type="http://schemas.openxmlformats.org/officeDocument/2006/relationships/header" Target="header70.xml" /><Relationship Id="rId145" Type="http://schemas.openxmlformats.org/officeDocument/2006/relationships/header" Target="header71.xml" /><Relationship Id="rId146" Type="http://schemas.openxmlformats.org/officeDocument/2006/relationships/footer" Target="footer70.xml" /><Relationship Id="rId147" Type="http://schemas.openxmlformats.org/officeDocument/2006/relationships/footer" Target="footer71.xml" /><Relationship Id="rId148" Type="http://schemas.openxmlformats.org/officeDocument/2006/relationships/header" Target="header72.xml" /><Relationship Id="rId149" Type="http://schemas.openxmlformats.org/officeDocument/2006/relationships/footer" Target="footer72.xml" /><Relationship Id="rId15" Type="http://schemas.openxmlformats.org/officeDocument/2006/relationships/footer" Target="footer6.xml" /><Relationship Id="rId150" Type="http://schemas.openxmlformats.org/officeDocument/2006/relationships/header" Target="header73.xml" /><Relationship Id="rId151" Type="http://schemas.openxmlformats.org/officeDocument/2006/relationships/header" Target="header74.xml" /><Relationship Id="rId152" Type="http://schemas.openxmlformats.org/officeDocument/2006/relationships/footer" Target="footer73.xml" /><Relationship Id="rId153" Type="http://schemas.openxmlformats.org/officeDocument/2006/relationships/footer" Target="footer74.xml" /><Relationship Id="rId154" Type="http://schemas.openxmlformats.org/officeDocument/2006/relationships/header" Target="header75.xml" /><Relationship Id="rId155" Type="http://schemas.openxmlformats.org/officeDocument/2006/relationships/footer" Target="footer75.xml" /><Relationship Id="rId156" Type="http://schemas.openxmlformats.org/officeDocument/2006/relationships/header" Target="header76.xml" /><Relationship Id="rId157" Type="http://schemas.openxmlformats.org/officeDocument/2006/relationships/header" Target="header77.xml" /><Relationship Id="rId158" Type="http://schemas.openxmlformats.org/officeDocument/2006/relationships/footer" Target="footer76.xml" /><Relationship Id="rId159" Type="http://schemas.openxmlformats.org/officeDocument/2006/relationships/footer" Target="footer77.xml" /><Relationship Id="rId16" Type="http://schemas.openxmlformats.org/officeDocument/2006/relationships/header" Target="header7.xml" /><Relationship Id="rId160" Type="http://schemas.openxmlformats.org/officeDocument/2006/relationships/header" Target="header78.xml" /><Relationship Id="rId161" Type="http://schemas.openxmlformats.org/officeDocument/2006/relationships/footer" Target="footer78.xml" /><Relationship Id="rId162" Type="http://schemas.openxmlformats.org/officeDocument/2006/relationships/header" Target="header79.xml" /><Relationship Id="rId163" Type="http://schemas.openxmlformats.org/officeDocument/2006/relationships/header" Target="header80.xml" /><Relationship Id="rId164" Type="http://schemas.openxmlformats.org/officeDocument/2006/relationships/footer" Target="footer79.xml" /><Relationship Id="rId165" Type="http://schemas.openxmlformats.org/officeDocument/2006/relationships/footer" Target="footer80.xml" /><Relationship Id="rId166" Type="http://schemas.openxmlformats.org/officeDocument/2006/relationships/header" Target="header81.xml" /><Relationship Id="rId167" Type="http://schemas.openxmlformats.org/officeDocument/2006/relationships/footer" Target="footer81.xml" /><Relationship Id="rId168" Type="http://schemas.openxmlformats.org/officeDocument/2006/relationships/header" Target="header82.xml" /><Relationship Id="rId169" Type="http://schemas.openxmlformats.org/officeDocument/2006/relationships/header" Target="header83.xml" /><Relationship Id="rId17" Type="http://schemas.openxmlformats.org/officeDocument/2006/relationships/header" Target="header8.xml" /><Relationship Id="rId170" Type="http://schemas.openxmlformats.org/officeDocument/2006/relationships/footer" Target="footer82.xml" /><Relationship Id="rId171" Type="http://schemas.openxmlformats.org/officeDocument/2006/relationships/footer" Target="footer83.xml" /><Relationship Id="rId172" Type="http://schemas.openxmlformats.org/officeDocument/2006/relationships/header" Target="header84.xml" /><Relationship Id="rId173" Type="http://schemas.openxmlformats.org/officeDocument/2006/relationships/footer" Target="footer84.xml" /><Relationship Id="rId174" Type="http://schemas.openxmlformats.org/officeDocument/2006/relationships/header" Target="header85.xml" /><Relationship Id="rId175" Type="http://schemas.openxmlformats.org/officeDocument/2006/relationships/header" Target="header86.xml" /><Relationship Id="rId176" Type="http://schemas.openxmlformats.org/officeDocument/2006/relationships/footer" Target="footer85.xml" /><Relationship Id="rId177" Type="http://schemas.openxmlformats.org/officeDocument/2006/relationships/footer" Target="footer86.xml" /><Relationship Id="rId178" Type="http://schemas.openxmlformats.org/officeDocument/2006/relationships/header" Target="header87.xml" /><Relationship Id="rId179" Type="http://schemas.openxmlformats.org/officeDocument/2006/relationships/footer" Target="footer87.xml" /><Relationship Id="rId18" Type="http://schemas.openxmlformats.org/officeDocument/2006/relationships/footer" Target="footer7.xml" /><Relationship Id="rId180" Type="http://schemas.openxmlformats.org/officeDocument/2006/relationships/header" Target="header88.xml" /><Relationship Id="rId181" Type="http://schemas.openxmlformats.org/officeDocument/2006/relationships/header" Target="header89.xml" /><Relationship Id="rId182" Type="http://schemas.openxmlformats.org/officeDocument/2006/relationships/footer" Target="footer88.xml" /><Relationship Id="rId183" Type="http://schemas.openxmlformats.org/officeDocument/2006/relationships/footer" Target="footer89.xml" /><Relationship Id="rId184" Type="http://schemas.openxmlformats.org/officeDocument/2006/relationships/header" Target="header90.xml" /><Relationship Id="rId185" Type="http://schemas.openxmlformats.org/officeDocument/2006/relationships/footer" Target="footer90.xml" /><Relationship Id="rId186" Type="http://schemas.openxmlformats.org/officeDocument/2006/relationships/image" Target="media/image3.jpeg" /><Relationship Id="rId187" Type="http://schemas.openxmlformats.org/officeDocument/2006/relationships/header" Target="header91.xml" /><Relationship Id="rId188" Type="http://schemas.openxmlformats.org/officeDocument/2006/relationships/header" Target="header92.xml" /><Relationship Id="rId189" Type="http://schemas.openxmlformats.org/officeDocument/2006/relationships/footer" Target="footer91.xml" /><Relationship Id="rId19" Type="http://schemas.openxmlformats.org/officeDocument/2006/relationships/footer" Target="footer8.xml" /><Relationship Id="rId190" Type="http://schemas.openxmlformats.org/officeDocument/2006/relationships/footer" Target="footer92.xml" /><Relationship Id="rId191" Type="http://schemas.openxmlformats.org/officeDocument/2006/relationships/header" Target="header93.xml" /><Relationship Id="rId192" Type="http://schemas.openxmlformats.org/officeDocument/2006/relationships/footer" Target="footer93.xml" /><Relationship Id="rId193" Type="http://schemas.openxmlformats.org/officeDocument/2006/relationships/header" Target="header94.xml" /><Relationship Id="rId194" Type="http://schemas.openxmlformats.org/officeDocument/2006/relationships/header" Target="header95.xml" /><Relationship Id="rId195" Type="http://schemas.openxmlformats.org/officeDocument/2006/relationships/footer" Target="footer94.xml" /><Relationship Id="rId196" Type="http://schemas.openxmlformats.org/officeDocument/2006/relationships/footer" Target="footer95.xml" /><Relationship Id="rId197" Type="http://schemas.openxmlformats.org/officeDocument/2006/relationships/header" Target="header96.xml" /><Relationship Id="rId198" Type="http://schemas.openxmlformats.org/officeDocument/2006/relationships/footer" Target="footer96.xml" /><Relationship Id="rId199" Type="http://schemas.openxmlformats.org/officeDocument/2006/relationships/header" Target="header97.xml" /><Relationship Id="rId2" Type="http://schemas.openxmlformats.org/officeDocument/2006/relationships/webSettings" Target="webSettings.xml" /><Relationship Id="rId20" Type="http://schemas.openxmlformats.org/officeDocument/2006/relationships/header" Target="header9.xml" /><Relationship Id="rId200" Type="http://schemas.openxmlformats.org/officeDocument/2006/relationships/header" Target="header98.xml" /><Relationship Id="rId201" Type="http://schemas.openxmlformats.org/officeDocument/2006/relationships/footer" Target="footer97.xml" /><Relationship Id="rId202" Type="http://schemas.openxmlformats.org/officeDocument/2006/relationships/footer" Target="footer98.xml" /><Relationship Id="rId203" Type="http://schemas.openxmlformats.org/officeDocument/2006/relationships/header" Target="header99.xml" /><Relationship Id="rId204" Type="http://schemas.openxmlformats.org/officeDocument/2006/relationships/footer" Target="footer99.xml" /><Relationship Id="rId205" Type="http://schemas.openxmlformats.org/officeDocument/2006/relationships/header" Target="header100.xml" /><Relationship Id="rId206" Type="http://schemas.openxmlformats.org/officeDocument/2006/relationships/header" Target="header101.xml" /><Relationship Id="rId207" Type="http://schemas.openxmlformats.org/officeDocument/2006/relationships/footer" Target="footer100.xml" /><Relationship Id="rId208" Type="http://schemas.openxmlformats.org/officeDocument/2006/relationships/footer" Target="footer101.xml" /><Relationship Id="rId209" Type="http://schemas.openxmlformats.org/officeDocument/2006/relationships/header" Target="header102.xml" /><Relationship Id="rId21" Type="http://schemas.openxmlformats.org/officeDocument/2006/relationships/footer" Target="footer9.xml" /><Relationship Id="rId210" Type="http://schemas.openxmlformats.org/officeDocument/2006/relationships/footer" Target="footer102.xml" /><Relationship Id="rId211" Type="http://schemas.openxmlformats.org/officeDocument/2006/relationships/header" Target="header103.xml" /><Relationship Id="rId212" Type="http://schemas.openxmlformats.org/officeDocument/2006/relationships/header" Target="header104.xml" /><Relationship Id="rId213" Type="http://schemas.openxmlformats.org/officeDocument/2006/relationships/footer" Target="footer103.xml" /><Relationship Id="rId214" Type="http://schemas.openxmlformats.org/officeDocument/2006/relationships/footer" Target="footer104.xml" /><Relationship Id="rId215" Type="http://schemas.openxmlformats.org/officeDocument/2006/relationships/header" Target="header105.xml" /><Relationship Id="rId216" Type="http://schemas.openxmlformats.org/officeDocument/2006/relationships/footer" Target="footer105.xml" /><Relationship Id="rId217" Type="http://schemas.openxmlformats.org/officeDocument/2006/relationships/header" Target="header106.xml" /><Relationship Id="rId218" Type="http://schemas.openxmlformats.org/officeDocument/2006/relationships/header" Target="header107.xml" /><Relationship Id="rId219" Type="http://schemas.openxmlformats.org/officeDocument/2006/relationships/footer" Target="footer106.xml" /><Relationship Id="rId22" Type="http://schemas.openxmlformats.org/officeDocument/2006/relationships/header" Target="header10.xml" /><Relationship Id="rId220" Type="http://schemas.openxmlformats.org/officeDocument/2006/relationships/footer" Target="footer107.xml" /><Relationship Id="rId221" Type="http://schemas.openxmlformats.org/officeDocument/2006/relationships/header" Target="header108.xml" /><Relationship Id="rId222" Type="http://schemas.openxmlformats.org/officeDocument/2006/relationships/footer" Target="footer108.xml" /><Relationship Id="rId223" Type="http://schemas.openxmlformats.org/officeDocument/2006/relationships/header" Target="header109.xml" /><Relationship Id="rId224" Type="http://schemas.openxmlformats.org/officeDocument/2006/relationships/header" Target="header110.xml" /><Relationship Id="rId225" Type="http://schemas.openxmlformats.org/officeDocument/2006/relationships/footer" Target="footer109.xml" /><Relationship Id="rId226" Type="http://schemas.openxmlformats.org/officeDocument/2006/relationships/footer" Target="footer110.xml" /><Relationship Id="rId227" Type="http://schemas.openxmlformats.org/officeDocument/2006/relationships/header" Target="header111.xml" /><Relationship Id="rId228" Type="http://schemas.openxmlformats.org/officeDocument/2006/relationships/footer" Target="footer111.xml" /><Relationship Id="rId229" Type="http://schemas.openxmlformats.org/officeDocument/2006/relationships/image" Target="media/image4.jpeg" /><Relationship Id="rId23" Type="http://schemas.openxmlformats.org/officeDocument/2006/relationships/header" Target="header11.xml" /><Relationship Id="rId230" Type="http://schemas.openxmlformats.org/officeDocument/2006/relationships/header" Target="header112.xml" /><Relationship Id="rId231" Type="http://schemas.openxmlformats.org/officeDocument/2006/relationships/header" Target="header113.xml" /><Relationship Id="rId232" Type="http://schemas.openxmlformats.org/officeDocument/2006/relationships/footer" Target="footer112.xml" /><Relationship Id="rId233" Type="http://schemas.openxmlformats.org/officeDocument/2006/relationships/footer" Target="footer113.xml" /><Relationship Id="rId234" Type="http://schemas.openxmlformats.org/officeDocument/2006/relationships/header" Target="header114.xml" /><Relationship Id="rId235" Type="http://schemas.openxmlformats.org/officeDocument/2006/relationships/footer" Target="footer114.xml" /><Relationship Id="rId236" Type="http://schemas.openxmlformats.org/officeDocument/2006/relationships/image" Target="media/image5.jpeg" /><Relationship Id="rId237" Type="http://schemas.openxmlformats.org/officeDocument/2006/relationships/header" Target="header115.xml" /><Relationship Id="rId238" Type="http://schemas.openxmlformats.org/officeDocument/2006/relationships/header" Target="header116.xml" /><Relationship Id="rId239" Type="http://schemas.openxmlformats.org/officeDocument/2006/relationships/footer" Target="footer115.xml" /><Relationship Id="rId24" Type="http://schemas.openxmlformats.org/officeDocument/2006/relationships/footer" Target="footer10.xml" /><Relationship Id="rId240" Type="http://schemas.openxmlformats.org/officeDocument/2006/relationships/footer" Target="footer116.xml" /><Relationship Id="rId241" Type="http://schemas.openxmlformats.org/officeDocument/2006/relationships/header" Target="header117.xml" /><Relationship Id="rId242" Type="http://schemas.openxmlformats.org/officeDocument/2006/relationships/footer" Target="footer117.xml" /><Relationship Id="rId243" Type="http://schemas.openxmlformats.org/officeDocument/2006/relationships/header" Target="header118.xml" /><Relationship Id="rId244" Type="http://schemas.openxmlformats.org/officeDocument/2006/relationships/header" Target="header119.xml" /><Relationship Id="rId245" Type="http://schemas.openxmlformats.org/officeDocument/2006/relationships/footer" Target="footer118.xml" /><Relationship Id="rId246" Type="http://schemas.openxmlformats.org/officeDocument/2006/relationships/footer" Target="footer119.xml" /><Relationship Id="rId247" Type="http://schemas.openxmlformats.org/officeDocument/2006/relationships/header" Target="header120.xml" /><Relationship Id="rId248" Type="http://schemas.openxmlformats.org/officeDocument/2006/relationships/footer" Target="footer120.xml" /><Relationship Id="rId249" Type="http://schemas.openxmlformats.org/officeDocument/2006/relationships/header" Target="header121.xml" /><Relationship Id="rId25" Type="http://schemas.openxmlformats.org/officeDocument/2006/relationships/footer" Target="footer11.xml" /><Relationship Id="rId250" Type="http://schemas.openxmlformats.org/officeDocument/2006/relationships/header" Target="header122.xml" /><Relationship Id="rId251" Type="http://schemas.openxmlformats.org/officeDocument/2006/relationships/footer" Target="footer121.xml" /><Relationship Id="rId252" Type="http://schemas.openxmlformats.org/officeDocument/2006/relationships/footer" Target="footer122.xml" /><Relationship Id="rId253" Type="http://schemas.openxmlformats.org/officeDocument/2006/relationships/header" Target="header123.xml" /><Relationship Id="rId254" Type="http://schemas.openxmlformats.org/officeDocument/2006/relationships/footer" Target="footer123.xml" /><Relationship Id="rId255" Type="http://schemas.openxmlformats.org/officeDocument/2006/relationships/header" Target="header124.xml" /><Relationship Id="rId256" Type="http://schemas.openxmlformats.org/officeDocument/2006/relationships/header" Target="header125.xml" /><Relationship Id="rId257" Type="http://schemas.openxmlformats.org/officeDocument/2006/relationships/footer" Target="footer124.xml" /><Relationship Id="rId258" Type="http://schemas.openxmlformats.org/officeDocument/2006/relationships/footer" Target="footer125.xml" /><Relationship Id="rId259" Type="http://schemas.openxmlformats.org/officeDocument/2006/relationships/header" Target="header126.xml" /><Relationship Id="rId26" Type="http://schemas.openxmlformats.org/officeDocument/2006/relationships/header" Target="header12.xml" /><Relationship Id="rId260" Type="http://schemas.openxmlformats.org/officeDocument/2006/relationships/footer" Target="footer126.xml" /><Relationship Id="rId261" Type="http://schemas.openxmlformats.org/officeDocument/2006/relationships/header" Target="header127.xml" /><Relationship Id="rId262" Type="http://schemas.openxmlformats.org/officeDocument/2006/relationships/header" Target="header128.xml" /><Relationship Id="rId263" Type="http://schemas.openxmlformats.org/officeDocument/2006/relationships/footer" Target="footer127.xml" /><Relationship Id="rId264" Type="http://schemas.openxmlformats.org/officeDocument/2006/relationships/footer" Target="footer128.xml" /><Relationship Id="rId265" Type="http://schemas.openxmlformats.org/officeDocument/2006/relationships/header" Target="header129.xml" /><Relationship Id="rId266" Type="http://schemas.openxmlformats.org/officeDocument/2006/relationships/footer" Target="footer129.xml" /><Relationship Id="rId267" Type="http://schemas.openxmlformats.org/officeDocument/2006/relationships/header" Target="header130.xml" /><Relationship Id="rId268" Type="http://schemas.openxmlformats.org/officeDocument/2006/relationships/header" Target="header131.xml" /><Relationship Id="rId269" Type="http://schemas.openxmlformats.org/officeDocument/2006/relationships/footer" Target="footer130.xml" /><Relationship Id="rId27" Type="http://schemas.openxmlformats.org/officeDocument/2006/relationships/footer" Target="footer12.xml" /><Relationship Id="rId270" Type="http://schemas.openxmlformats.org/officeDocument/2006/relationships/footer" Target="footer131.xml" /><Relationship Id="rId271" Type="http://schemas.openxmlformats.org/officeDocument/2006/relationships/header" Target="header132.xml" /><Relationship Id="rId272" Type="http://schemas.openxmlformats.org/officeDocument/2006/relationships/footer" Target="footer132.xml" /><Relationship Id="rId273" Type="http://schemas.openxmlformats.org/officeDocument/2006/relationships/header" Target="header133.xml" /><Relationship Id="rId274" Type="http://schemas.openxmlformats.org/officeDocument/2006/relationships/header" Target="header134.xml" /><Relationship Id="rId275" Type="http://schemas.openxmlformats.org/officeDocument/2006/relationships/footer" Target="footer133.xml" /><Relationship Id="rId276" Type="http://schemas.openxmlformats.org/officeDocument/2006/relationships/footer" Target="footer134.xml" /><Relationship Id="rId277" Type="http://schemas.openxmlformats.org/officeDocument/2006/relationships/header" Target="header135.xml" /><Relationship Id="rId278" Type="http://schemas.openxmlformats.org/officeDocument/2006/relationships/footer" Target="footer135.xml" /><Relationship Id="rId279" Type="http://schemas.openxmlformats.org/officeDocument/2006/relationships/header" Target="header136.xml" /><Relationship Id="rId28" Type="http://schemas.openxmlformats.org/officeDocument/2006/relationships/header" Target="header13.xml" /><Relationship Id="rId280" Type="http://schemas.openxmlformats.org/officeDocument/2006/relationships/header" Target="header137.xml" /><Relationship Id="rId281" Type="http://schemas.openxmlformats.org/officeDocument/2006/relationships/footer" Target="footer136.xml" /><Relationship Id="rId282" Type="http://schemas.openxmlformats.org/officeDocument/2006/relationships/footer" Target="footer137.xml" /><Relationship Id="rId283" Type="http://schemas.openxmlformats.org/officeDocument/2006/relationships/header" Target="header138.xml" /><Relationship Id="rId284" Type="http://schemas.openxmlformats.org/officeDocument/2006/relationships/footer" Target="footer138.xml" /><Relationship Id="rId285" Type="http://schemas.openxmlformats.org/officeDocument/2006/relationships/header" Target="header139.xml" /><Relationship Id="rId286" Type="http://schemas.openxmlformats.org/officeDocument/2006/relationships/header" Target="header140.xml" /><Relationship Id="rId287" Type="http://schemas.openxmlformats.org/officeDocument/2006/relationships/footer" Target="footer139.xml" /><Relationship Id="rId288" Type="http://schemas.openxmlformats.org/officeDocument/2006/relationships/footer" Target="footer140.xml" /><Relationship Id="rId289" Type="http://schemas.openxmlformats.org/officeDocument/2006/relationships/header" Target="header141.xml" /><Relationship Id="rId29" Type="http://schemas.openxmlformats.org/officeDocument/2006/relationships/header" Target="header14.xml" /><Relationship Id="rId290" Type="http://schemas.openxmlformats.org/officeDocument/2006/relationships/footer" Target="footer141.xml" /><Relationship Id="rId291" Type="http://schemas.openxmlformats.org/officeDocument/2006/relationships/header" Target="header142.xml" /><Relationship Id="rId292" Type="http://schemas.openxmlformats.org/officeDocument/2006/relationships/header" Target="header143.xml" /><Relationship Id="rId293" Type="http://schemas.openxmlformats.org/officeDocument/2006/relationships/footer" Target="footer142.xml" /><Relationship Id="rId294" Type="http://schemas.openxmlformats.org/officeDocument/2006/relationships/footer" Target="footer143.xml" /><Relationship Id="rId295" Type="http://schemas.openxmlformats.org/officeDocument/2006/relationships/header" Target="header144.xml" /><Relationship Id="rId296" Type="http://schemas.openxmlformats.org/officeDocument/2006/relationships/footer" Target="footer144.xml" /><Relationship Id="rId297" Type="http://schemas.openxmlformats.org/officeDocument/2006/relationships/header" Target="header145.xml" /><Relationship Id="rId298" Type="http://schemas.openxmlformats.org/officeDocument/2006/relationships/header" Target="header146.xml" /><Relationship Id="rId299" Type="http://schemas.openxmlformats.org/officeDocument/2006/relationships/footer" Target="footer145.xml" /><Relationship Id="rId3" Type="http://schemas.openxmlformats.org/officeDocument/2006/relationships/fontTable" Target="fontTable.xml" /><Relationship Id="rId30" Type="http://schemas.openxmlformats.org/officeDocument/2006/relationships/footer" Target="footer13.xml" /><Relationship Id="rId300" Type="http://schemas.openxmlformats.org/officeDocument/2006/relationships/footer" Target="footer146.xml" /><Relationship Id="rId301" Type="http://schemas.openxmlformats.org/officeDocument/2006/relationships/header" Target="header147.xml" /><Relationship Id="rId302" Type="http://schemas.openxmlformats.org/officeDocument/2006/relationships/footer" Target="footer147.xml" /><Relationship Id="rId303" Type="http://schemas.openxmlformats.org/officeDocument/2006/relationships/header" Target="header148.xml" /><Relationship Id="rId304" Type="http://schemas.openxmlformats.org/officeDocument/2006/relationships/header" Target="header149.xml" /><Relationship Id="rId305" Type="http://schemas.openxmlformats.org/officeDocument/2006/relationships/footer" Target="footer148.xml" /><Relationship Id="rId306" Type="http://schemas.openxmlformats.org/officeDocument/2006/relationships/footer" Target="footer149.xml" /><Relationship Id="rId307" Type="http://schemas.openxmlformats.org/officeDocument/2006/relationships/header" Target="header150.xml" /><Relationship Id="rId308" Type="http://schemas.openxmlformats.org/officeDocument/2006/relationships/footer" Target="footer150.xml" /><Relationship Id="rId309" Type="http://schemas.openxmlformats.org/officeDocument/2006/relationships/header" Target="header151.xml" /><Relationship Id="rId31" Type="http://schemas.openxmlformats.org/officeDocument/2006/relationships/footer" Target="footer14.xml" /><Relationship Id="rId310" Type="http://schemas.openxmlformats.org/officeDocument/2006/relationships/header" Target="header152.xml" /><Relationship Id="rId311" Type="http://schemas.openxmlformats.org/officeDocument/2006/relationships/footer" Target="footer151.xml" /><Relationship Id="rId312" Type="http://schemas.openxmlformats.org/officeDocument/2006/relationships/footer" Target="footer152.xml" /><Relationship Id="rId313" Type="http://schemas.openxmlformats.org/officeDocument/2006/relationships/header" Target="header153.xml" /><Relationship Id="rId314" Type="http://schemas.openxmlformats.org/officeDocument/2006/relationships/footer" Target="footer153.xml" /><Relationship Id="rId315" Type="http://schemas.openxmlformats.org/officeDocument/2006/relationships/header" Target="header154.xml" /><Relationship Id="rId316" Type="http://schemas.openxmlformats.org/officeDocument/2006/relationships/header" Target="header155.xml" /><Relationship Id="rId317" Type="http://schemas.openxmlformats.org/officeDocument/2006/relationships/footer" Target="footer154.xml" /><Relationship Id="rId318" Type="http://schemas.openxmlformats.org/officeDocument/2006/relationships/footer" Target="footer155.xml" /><Relationship Id="rId319" Type="http://schemas.openxmlformats.org/officeDocument/2006/relationships/header" Target="header156.xml" /><Relationship Id="rId32" Type="http://schemas.openxmlformats.org/officeDocument/2006/relationships/header" Target="header15.xml" /><Relationship Id="rId320" Type="http://schemas.openxmlformats.org/officeDocument/2006/relationships/footer" Target="footer156.xml" /><Relationship Id="rId321" Type="http://schemas.openxmlformats.org/officeDocument/2006/relationships/header" Target="header157.xml" /><Relationship Id="rId322" Type="http://schemas.openxmlformats.org/officeDocument/2006/relationships/header" Target="header158.xml" /><Relationship Id="rId323" Type="http://schemas.openxmlformats.org/officeDocument/2006/relationships/footer" Target="footer157.xml" /><Relationship Id="rId324" Type="http://schemas.openxmlformats.org/officeDocument/2006/relationships/footer" Target="footer158.xml" /><Relationship Id="rId325" Type="http://schemas.openxmlformats.org/officeDocument/2006/relationships/header" Target="header159.xml" /><Relationship Id="rId326" Type="http://schemas.openxmlformats.org/officeDocument/2006/relationships/footer" Target="footer159.xml" /><Relationship Id="rId327" Type="http://schemas.openxmlformats.org/officeDocument/2006/relationships/header" Target="header160.xml" /><Relationship Id="rId328" Type="http://schemas.openxmlformats.org/officeDocument/2006/relationships/header" Target="header161.xml" /><Relationship Id="rId329" Type="http://schemas.openxmlformats.org/officeDocument/2006/relationships/footer" Target="footer160.xml" /><Relationship Id="rId33" Type="http://schemas.openxmlformats.org/officeDocument/2006/relationships/footer" Target="footer15.xml" /><Relationship Id="rId330" Type="http://schemas.openxmlformats.org/officeDocument/2006/relationships/footer" Target="footer161.xml" /><Relationship Id="rId331" Type="http://schemas.openxmlformats.org/officeDocument/2006/relationships/header" Target="header162.xml" /><Relationship Id="rId332" Type="http://schemas.openxmlformats.org/officeDocument/2006/relationships/footer" Target="footer162.xml" /><Relationship Id="rId333" Type="http://schemas.openxmlformats.org/officeDocument/2006/relationships/header" Target="header163.xml" /><Relationship Id="rId334" Type="http://schemas.openxmlformats.org/officeDocument/2006/relationships/header" Target="header164.xml" /><Relationship Id="rId335" Type="http://schemas.openxmlformats.org/officeDocument/2006/relationships/footer" Target="footer163.xml" /><Relationship Id="rId336" Type="http://schemas.openxmlformats.org/officeDocument/2006/relationships/footer" Target="footer164.xml" /><Relationship Id="rId337" Type="http://schemas.openxmlformats.org/officeDocument/2006/relationships/header" Target="header165.xml" /><Relationship Id="rId338" Type="http://schemas.openxmlformats.org/officeDocument/2006/relationships/footer" Target="footer165.xml" /><Relationship Id="rId339" Type="http://schemas.openxmlformats.org/officeDocument/2006/relationships/header" Target="header166.xml" /><Relationship Id="rId34" Type="http://schemas.openxmlformats.org/officeDocument/2006/relationships/header" Target="header16.xml" /><Relationship Id="rId340" Type="http://schemas.openxmlformats.org/officeDocument/2006/relationships/header" Target="header167.xml" /><Relationship Id="rId341" Type="http://schemas.openxmlformats.org/officeDocument/2006/relationships/footer" Target="footer166.xml" /><Relationship Id="rId342" Type="http://schemas.openxmlformats.org/officeDocument/2006/relationships/footer" Target="footer167.xml" /><Relationship Id="rId343" Type="http://schemas.openxmlformats.org/officeDocument/2006/relationships/header" Target="header168.xml" /><Relationship Id="rId344" Type="http://schemas.openxmlformats.org/officeDocument/2006/relationships/footer" Target="footer168.xml" /><Relationship Id="rId345" Type="http://schemas.openxmlformats.org/officeDocument/2006/relationships/header" Target="header169.xml" /><Relationship Id="rId346" Type="http://schemas.openxmlformats.org/officeDocument/2006/relationships/header" Target="header170.xml" /><Relationship Id="rId347" Type="http://schemas.openxmlformats.org/officeDocument/2006/relationships/footer" Target="footer169.xml" /><Relationship Id="rId348" Type="http://schemas.openxmlformats.org/officeDocument/2006/relationships/footer" Target="footer170.xml" /><Relationship Id="rId349" Type="http://schemas.openxmlformats.org/officeDocument/2006/relationships/header" Target="header171.xml" /><Relationship Id="rId35" Type="http://schemas.openxmlformats.org/officeDocument/2006/relationships/header" Target="header17.xml" /><Relationship Id="rId350" Type="http://schemas.openxmlformats.org/officeDocument/2006/relationships/footer" Target="footer171.xml" /><Relationship Id="rId351" Type="http://schemas.openxmlformats.org/officeDocument/2006/relationships/header" Target="header172.xml" /><Relationship Id="rId352" Type="http://schemas.openxmlformats.org/officeDocument/2006/relationships/header" Target="header173.xml" /><Relationship Id="rId353" Type="http://schemas.openxmlformats.org/officeDocument/2006/relationships/footer" Target="footer172.xml" /><Relationship Id="rId354" Type="http://schemas.openxmlformats.org/officeDocument/2006/relationships/footer" Target="footer173.xml" /><Relationship Id="rId355" Type="http://schemas.openxmlformats.org/officeDocument/2006/relationships/header" Target="header174.xml" /><Relationship Id="rId356" Type="http://schemas.openxmlformats.org/officeDocument/2006/relationships/footer" Target="footer174.xml" /><Relationship Id="rId357" Type="http://schemas.openxmlformats.org/officeDocument/2006/relationships/image" Target="media/image6.jpeg" /><Relationship Id="rId358" Type="http://schemas.openxmlformats.org/officeDocument/2006/relationships/header" Target="header175.xml" /><Relationship Id="rId359" Type="http://schemas.openxmlformats.org/officeDocument/2006/relationships/header" Target="header176.xml" /><Relationship Id="rId36" Type="http://schemas.openxmlformats.org/officeDocument/2006/relationships/footer" Target="footer16.xml" /><Relationship Id="rId360" Type="http://schemas.openxmlformats.org/officeDocument/2006/relationships/footer" Target="footer175.xml" /><Relationship Id="rId361" Type="http://schemas.openxmlformats.org/officeDocument/2006/relationships/footer" Target="footer176.xml" /><Relationship Id="rId362" Type="http://schemas.openxmlformats.org/officeDocument/2006/relationships/header" Target="header177.xml" /><Relationship Id="rId363" Type="http://schemas.openxmlformats.org/officeDocument/2006/relationships/footer" Target="footer177.xml" /><Relationship Id="rId364" Type="http://schemas.openxmlformats.org/officeDocument/2006/relationships/header" Target="header178.xml" /><Relationship Id="rId365" Type="http://schemas.openxmlformats.org/officeDocument/2006/relationships/header" Target="header179.xml" /><Relationship Id="rId366" Type="http://schemas.openxmlformats.org/officeDocument/2006/relationships/footer" Target="footer178.xml" /><Relationship Id="rId367" Type="http://schemas.openxmlformats.org/officeDocument/2006/relationships/footer" Target="footer179.xml" /><Relationship Id="rId368" Type="http://schemas.openxmlformats.org/officeDocument/2006/relationships/header" Target="header180.xml" /><Relationship Id="rId369" Type="http://schemas.openxmlformats.org/officeDocument/2006/relationships/footer" Target="footer180.xml" /><Relationship Id="rId37" Type="http://schemas.openxmlformats.org/officeDocument/2006/relationships/footer" Target="footer17.xml" /><Relationship Id="rId370" Type="http://schemas.openxmlformats.org/officeDocument/2006/relationships/header" Target="header181.xml" /><Relationship Id="rId371" Type="http://schemas.openxmlformats.org/officeDocument/2006/relationships/header" Target="header182.xml" /><Relationship Id="rId372" Type="http://schemas.openxmlformats.org/officeDocument/2006/relationships/footer" Target="footer181.xml" /><Relationship Id="rId373" Type="http://schemas.openxmlformats.org/officeDocument/2006/relationships/footer" Target="footer182.xml" /><Relationship Id="rId374" Type="http://schemas.openxmlformats.org/officeDocument/2006/relationships/header" Target="header183.xml" /><Relationship Id="rId375" Type="http://schemas.openxmlformats.org/officeDocument/2006/relationships/footer" Target="footer183.xml" /><Relationship Id="rId376" Type="http://schemas.openxmlformats.org/officeDocument/2006/relationships/header" Target="header184.xml" /><Relationship Id="rId377" Type="http://schemas.openxmlformats.org/officeDocument/2006/relationships/header" Target="header185.xml" /><Relationship Id="rId378" Type="http://schemas.openxmlformats.org/officeDocument/2006/relationships/footer" Target="footer184.xml" /><Relationship Id="rId379" Type="http://schemas.openxmlformats.org/officeDocument/2006/relationships/footer" Target="footer185.xml" /><Relationship Id="rId38" Type="http://schemas.openxmlformats.org/officeDocument/2006/relationships/header" Target="header18.xml" /><Relationship Id="rId380" Type="http://schemas.openxmlformats.org/officeDocument/2006/relationships/header" Target="header186.xml" /><Relationship Id="rId381" Type="http://schemas.openxmlformats.org/officeDocument/2006/relationships/footer" Target="footer186.xml" /><Relationship Id="rId382" Type="http://schemas.openxmlformats.org/officeDocument/2006/relationships/image" Target="media/image7.jpeg" /><Relationship Id="rId383" Type="http://schemas.openxmlformats.org/officeDocument/2006/relationships/header" Target="header187.xml" /><Relationship Id="rId384" Type="http://schemas.openxmlformats.org/officeDocument/2006/relationships/header" Target="header188.xml" /><Relationship Id="rId385" Type="http://schemas.openxmlformats.org/officeDocument/2006/relationships/footer" Target="footer187.xml" /><Relationship Id="rId386" Type="http://schemas.openxmlformats.org/officeDocument/2006/relationships/footer" Target="footer188.xml" /><Relationship Id="rId387" Type="http://schemas.openxmlformats.org/officeDocument/2006/relationships/header" Target="header189.xml" /><Relationship Id="rId388" Type="http://schemas.openxmlformats.org/officeDocument/2006/relationships/footer" Target="footer189.xml" /><Relationship Id="rId389" Type="http://schemas.openxmlformats.org/officeDocument/2006/relationships/image" Target="media/image8.jpeg" /><Relationship Id="rId39" Type="http://schemas.openxmlformats.org/officeDocument/2006/relationships/footer" Target="footer18.xml" /><Relationship Id="rId390" Type="http://schemas.openxmlformats.org/officeDocument/2006/relationships/header" Target="header190.xml" /><Relationship Id="rId391" Type="http://schemas.openxmlformats.org/officeDocument/2006/relationships/header" Target="header191.xml" /><Relationship Id="rId392" Type="http://schemas.openxmlformats.org/officeDocument/2006/relationships/footer" Target="footer190.xml" /><Relationship Id="rId393" Type="http://schemas.openxmlformats.org/officeDocument/2006/relationships/footer" Target="footer191.xml" /><Relationship Id="rId394" Type="http://schemas.openxmlformats.org/officeDocument/2006/relationships/header" Target="header192.xml" /><Relationship Id="rId395" Type="http://schemas.openxmlformats.org/officeDocument/2006/relationships/footer" Target="footer192.xml" /><Relationship Id="rId396" Type="http://schemas.openxmlformats.org/officeDocument/2006/relationships/header" Target="header193.xml" /><Relationship Id="rId397" Type="http://schemas.openxmlformats.org/officeDocument/2006/relationships/header" Target="header194.xml" /><Relationship Id="rId398" Type="http://schemas.openxmlformats.org/officeDocument/2006/relationships/footer" Target="footer193.xml" /><Relationship Id="rId399" Type="http://schemas.openxmlformats.org/officeDocument/2006/relationships/footer" Target="footer194.xml" /><Relationship Id="rId4" Type="http://schemas.openxmlformats.org/officeDocument/2006/relationships/header" Target="header1.xml" /><Relationship Id="rId40" Type="http://schemas.openxmlformats.org/officeDocument/2006/relationships/header" Target="header19.xml" /><Relationship Id="rId400" Type="http://schemas.openxmlformats.org/officeDocument/2006/relationships/header" Target="header195.xml" /><Relationship Id="rId401" Type="http://schemas.openxmlformats.org/officeDocument/2006/relationships/footer" Target="footer195.xml" /><Relationship Id="rId402" Type="http://schemas.openxmlformats.org/officeDocument/2006/relationships/header" Target="header196.xml" /><Relationship Id="rId403" Type="http://schemas.openxmlformats.org/officeDocument/2006/relationships/header" Target="header197.xml" /><Relationship Id="rId404" Type="http://schemas.openxmlformats.org/officeDocument/2006/relationships/footer" Target="footer196.xml" /><Relationship Id="rId405" Type="http://schemas.openxmlformats.org/officeDocument/2006/relationships/footer" Target="footer197.xml" /><Relationship Id="rId406" Type="http://schemas.openxmlformats.org/officeDocument/2006/relationships/header" Target="header198.xml" /><Relationship Id="rId407" Type="http://schemas.openxmlformats.org/officeDocument/2006/relationships/footer" Target="footer198.xml" /><Relationship Id="rId408" Type="http://schemas.openxmlformats.org/officeDocument/2006/relationships/header" Target="header199.xml" /><Relationship Id="rId409" Type="http://schemas.openxmlformats.org/officeDocument/2006/relationships/header" Target="header200.xml" /><Relationship Id="rId41" Type="http://schemas.openxmlformats.org/officeDocument/2006/relationships/header" Target="header20.xml" /><Relationship Id="rId410" Type="http://schemas.openxmlformats.org/officeDocument/2006/relationships/footer" Target="footer199.xml" /><Relationship Id="rId411" Type="http://schemas.openxmlformats.org/officeDocument/2006/relationships/footer" Target="footer200.xml" /><Relationship Id="rId412" Type="http://schemas.openxmlformats.org/officeDocument/2006/relationships/header" Target="header201.xml" /><Relationship Id="rId413" Type="http://schemas.openxmlformats.org/officeDocument/2006/relationships/footer" Target="footer201.xml" /><Relationship Id="rId414" Type="http://schemas.openxmlformats.org/officeDocument/2006/relationships/header" Target="header202.xml" /><Relationship Id="rId415" Type="http://schemas.openxmlformats.org/officeDocument/2006/relationships/header" Target="header203.xml" /><Relationship Id="rId416" Type="http://schemas.openxmlformats.org/officeDocument/2006/relationships/footer" Target="footer202.xml" /><Relationship Id="rId417" Type="http://schemas.openxmlformats.org/officeDocument/2006/relationships/footer" Target="footer203.xml" /><Relationship Id="rId418" Type="http://schemas.openxmlformats.org/officeDocument/2006/relationships/header" Target="header204.xml" /><Relationship Id="rId419" Type="http://schemas.openxmlformats.org/officeDocument/2006/relationships/footer" Target="footer204.xml" /><Relationship Id="rId42" Type="http://schemas.openxmlformats.org/officeDocument/2006/relationships/footer" Target="footer19.xml" /><Relationship Id="rId420" Type="http://schemas.openxmlformats.org/officeDocument/2006/relationships/header" Target="header205.xml" /><Relationship Id="rId421" Type="http://schemas.openxmlformats.org/officeDocument/2006/relationships/header" Target="header206.xml" /><Relationship Id="rId422" Type="http://schemas.openxmlformats.org/officeDocument/2006/relationships/footer" Target="footer205.xml" /><Relationship Id="rId423" Type="http://schemas.openxmlformats.org/officeDocument/2006/relationships/footer" Target="footer206.xml" /><Relationship Id="rId424" Type="http://schemas.openxmlformats.org/officeDocument/2006/relationships/header" Target="header207.xml" /><Relationship Id="rId425" Type="http://schemas.openxmlformats.org/officeDocument/2006/relationships/footer" Target="footer207.xml" /><Relationship Id="rId426" Type="http://schemas.openxmlformats.org/officeDocument/2006/relationships/header" Target="header208.xml" /><Relationship Id="rId427" Type="http://schemas.openxmlformats.org/officeDocument/2006/relationships/header" Target="header209.xml" /><Relationship Id="rId428" Type="http://schemas.openxmlformats.org/officeDocument/2006/relationships/footer" Target="footer208.xml" /><Relationship Id="rId429" Type="http://schemas.openxmlformats.org/officeDocument/2006/relationships/footer" Target="footer209.xml" /><Relationship Id="rId43" Type="http://schemas.openxmlformats.org/officeDocument/2006/relationships/footer" Target="footer20.xml" /><Relationship Id="rId430" Type="http://schemas.openxmlformats.org/officeDocument/2006/relationships/header" Target="header210.xml" /><Relationship Id="rId431" Type="http://schemas.openxmlformats.org/officeDocument/2006/relationships/footer" Target="footer210.xml" /><Relationship Id="rId432" Type="http://schemas.openxmlformats.org/officeDocument/2006/relationships/header" Target="header211.xml" /><Relationship Id="rId433" Type="http://schemas.openxmlformats.org/officeDocument/2006/relationships/header" Target="header212.xml" /><Relationship Id="rId434" Type="http://schemas.openxmlformats.org/officeDocument/2006/relationships/footer" Target="footer211.xml" /><Relationship Id="rId435" Type="http://schemas.openxmlformats.org/officeDocument/2006/relationships/footer" Target="footer212.xml" /><Relationship Id="rId436" Type="http://schemas.openxmlformats.org/officeDocument/2006/relationships/header" Target="header213.xml" /><Relationship Id="rId437" Type="http://schemas.openxmlformats.org/officeDocument/2006/relationships/footer" Target="footer213.xml" /><Relationship Id="rId438" Type="http://schemas.openxmlformats.org/officeDocument/2006/relationships/header" Target="header214.xml" /><Relationship Id="rId439" Type="http://schemas.openxmlformats.org/officeDocument/2006/relationships/header" Target="header215.xml" /><Relationship Id="rId44" Type="http://schemas.openxmlformats.org/officeDocument/2006/relationships/header" Target="header21.xml" /><Relationship Id="rId440" Type="http://schemas.openxmlformats.org/officeDocument/2006/relationships/footer" Target="footer214.xml" /><Relationship Id="rId441" Type="http://schemas.openxmlformats.org/officeDocument/2006/relationships/footer" Target="footer215.xml" /><Relationship Id="rId442" Type="http://schemas.openxmlformats.org/officeDocument/2006/relationships/header" Target="header216.xml" /><Relationship Id="rId443" Type="http://schemas.openxmlformats.org/officeDocument/2006/relationships/footer" Target="footer216.xml" /><Relationship Id="rId444" Type="http://schemas.openxmlformats.org/officeDocument/2006/relationships/header" Target="header217.xml" /><Relationship Id="rId445" Type="http://schemas.openxmlformats.org/officeDocument/2006/relationships/header" Target="header218.xml" /><Relationship Id="rId446" Type="http://schemas.openxmlformats.org/officeDocument/2006/relationships/footer" Target="footer217.xml" /><Relationship Id="rId447" Type="http://schemas.openxmlformats.org/officeDocument/2006/relationships/footer" Target="footer218.xml" /><Relationship Id="rId448" Type="http://schemas.openxmlformats.org/officeDocument/2006/relationships/header" Target="header219.xml" /><Relationship Id="rId449" Type="http://schemas.openxmlformats.org/officeDocument/2006/relationships/footer" Target="footer219.xml" /><Relationship Id="rId45" Type="http://schemas.openxmlformats.org/officeDocument/2006/relationships/footer" Target="footer21.xml" /><Relationship Id="rId450" Type="http://schemas.openxmlformats.org/officeDocument/2006/relationships/header" Target="header220.xml" /><Relationship Id="rId451" Type="http://schemas.openxmlformats.org/officeDocument/2006/relationships/header" Target="header221.xml" /><Relationship Id="rId452" Type="http://schemas.openxmlformats.org/officeDocument/2006/relationships/footer" Target="footer220.xml" /><Relationship Id="rId453" Type="http://schemas.openxmlformats.org/officeDocument/2006/relationships/footer" Target="footer221.xml" /><Relationship Id="rId454" Type="http://schemas.openxmlformats.org/officeDocument/2006/relationships/header" Target="header222.xml" /><Relationship Id="rId455" Type="http://schemas.openxmlformats.org/officeDocument/2006/relationships/footer" Target="footer222.xml" /><Relationship Id="rId456" Type="http://schemas.openxmlformats.org/officeDocument/2006/relationships/theme" Target="theme/theme1.xml" /><Relationship Id="rId457" Type="http://schemas.openxmlformats.org/officeDocument/2006/relationships/styles" Target="styles.xml" /><Relationship Id="rId46" Type="http://schemas.openxmlformats.org/officeDocument/2006/relationships/header" Target="header22.xml" /><Relationship Id="rId47" Type="http://schemas.openxmlformats.org/officeDocument/2006/relationships/header" Target="header23.xml" /><Relationship Id="rId48" Type="http://schemas.openxmlformats.org/officeDocument/2006/relationships/footer" Target="footer22.xml" /><Relationship Id="rId49" Type="http://schemas.openxmlformats.org/officeDocument/2006/relationships/footer" Target="footer23.xml" /><Relationship Id="rId5" Type="http://schemas.openxmlformats.org/officeDocument/2006/relationships/header" Target="header2.xml" /><Relationship Id="rId50" Type="http://schemas.openxmlformats.org/officeDocument/2006/relationships/header" Target="header24.xml" /><Relationship Id="rId51" Type="http://schemas.openxmlformats.org/officeDocument/2006/relationships/footer" Target="footer24.xml" /><Relationship Id="rId52" Type="http://schemas.openxmlformats.org/officeDocument/2006/relationships/header" Target="header25.xml" /><Relationship Id="rId53" Type="http://schemas.openxmlformats.org/officeDocument/2006/relationships/header" Target="header26.xml" /><Relationship Id="rId54" Type="http://schemas.openxmlformats.org/officeDocument/2006/relationships/footer" Target="footer25.xml" /><Relationship Id="rId55" Type="http://schemas.openxmlformats.org/officeDocument/2006/relationships/footer" Target="footer26.xml" /><Relationship Id="rId56" Type="http://schemas.openxmlformats.org/officeDocument/2006/relationships/header" Target="header27.xml" /><Relationship Id="rId57" Type="http://schemas.openxmlformats.org/officeDocument/2006/relationships/footer" Target="footer27.xml" /><Relationship Id="rId58" Type="http://schemas.openxmlformats.org/officeDocument/2006/relationships/header" Target="header28.xml" /><Relationship Id="rId59" Type="http://schemas.openxmlformats.org/officeDocument/2006/relationships/header" Target="header29.xml" /><Relationship Id="rId6" Type="http://schemas.openxmlformats.org/officeDocument/2006/relationships/footer" Target="footer1.xml" /><Relationship Id="rId60" Type="http://schemas.openxmlformats.org/officeDocument/2006/relationships/footer" Target="footer28.xml" /><Relationship Id="rId61" Type="http://schemas.openxmlformats.org/officeDocument/2006/relationships/footer" Target="footer29.xml" /><Relationship Id="rId62" Type="http://schemas.openxmlformats.org/officeDocument/2006/relationships/header" Target="header30.xml" /><Relationship Id="rId63" Type="http://schemas.openxmlformats.org/officeDocument/2006/relationships/footer" Target="footer30.xml" /><Relationship Id="rId64" Type="http://schemas.openxmlformats.org/officeDocument/2006/relationships/header" Target="header31.xml" /><Relationship Id="rId65" Type="http://schemas.openxmlformats.org/officeDocument/2006/relationships/header" Target="header32.xml" /><Relationship Id="rId66" Type="http://schemas.openxmlformats.org/officeDocument/2006/relationships/footer" Target="footer31.xml" /><Relationship Id="rId67" Type="http://schemas.openxmlformats.org/officeDocument/2006/relationships/footer" Target="footer32.xml" /><Relationship Id="rId68" Type="http://schemas.openxmlformats.org/officeDocument/2006/relationships/header" Target="header33.xml" /><Relationship Id="rId69" Type="http://schemas.openxmlformats.org/officeDocument/2006/relationships/footer" Target="footer33.xml" /><Relationship Id="rId7" Type="http://schemas.openxmlformats.org/officeDocument/2006/relationships/footer" Target="footer2.xml" /><Relationship Id="rId70" Type="http://schemas.openxmlformats.org/officeDocument/2006/relationships/header" Target="header34.xml" /><Relationship Id="rId71" Type="http://schemas.openxmlformats.org/officeDocument/2006/relationships/header" Target="header35.xml" /><Relationship Id="rId72" Type="http://schemas.openxmlformats.org/officeDocument/2006/relationships/footer" Target="footer34.xml" /><Relationship Id="rId73" Type="http://schemas.openxmlformats.org/officeDocument/2006/relationships/footer" Target="footer35.xml" /><Relationship Id="rId74" Type="http://schemas.openxmlformats.org/officeDocument/2006/relationships/header" Target="header36.xml" /><Relationship Id="rId75" Type="http://schemas.openxmlformats.org/officeDocument/2006/relationships/footer" Target="footer36.xml" /><Relationship Id="rId76" Type="http://schemas.openxmlformats.org/officeDocument/2006/relationships/header" Target="header37.xml" /><Relationship Id="rId77" Type="http://schemas.openxmlformats.org/officeDocument/2006/relationships/header" Target="header38.xml" /><Relationship Id="rId78" Type="http://schemas.openxmlformats.org/officeDocument/2006/relationships/footer" Target="footer37.xml" /><Relationship Id="rId79" Type="http://schemas.openxmlformats.org/officeDocument/2006/relationships/footer" Target="footer38.xml" /><Relationship Id="rId8" Type="http://schemas.openxmlformats.org/officeDocument/2006/relationships/header" Target="header3.xml" /><Relationship Id="rId80" Type="http://schemas.openxmlformats.org/officeDocument/2006/relationships/header" Target="header39.xml" /><Relationship Id="rId81" Type="http://schemas.openxmlformats.org/officeDocument/2006/relationships/footer" Target="footer39.xml" /><Relationship Id="rId82" Type="http://schemas.openxmlformats.org/officeDocument/2006/relationships/image" Target="media/image1.jpeg" /><Relationship Id="rId83" Type="http://schemas.openxmlformats.org/officeDocument/2006/relationships/header" Target="header40.xml" /><Relationship Id="rId84" Type="http://schemas.openxmlformats.org/officeDocument/2006/relationships/header" Target="header41.xml" /><Relationship Id="rId85" Type="http://schemas.openxmlformats.org/officeDocument/2006/relationships/footer" Target="footer40.xml" /><Relationship Id="rId86" Type="http://schemas.openxmlformats.org/officeDocument/2006/relationships/footer" Target="footer41.xml" /><Relationship Id="rId87" Type="http://schemas.openxmlformats.org/officeDocument/2006/relationships/header" Target="header42.xml" /><Relationship Id="rId88" Type="http://schemas.openxmlformats.org/officeDocument/2006/relationships/footer" Target="footer42.xml" /><Relationship Id="rId89" Type="http://schemas.openxmlformats.org/officeDocument/2006/relationships/header" Target="header43.xml" /><Relationship Id="rId9" Type="http://schemas.openxmlformats.org/officeDocument/2006/relationships/footer" Target="footer3.xml" /><Relationship Id="rId90" Type="http://schemas.openxmlformats.org/officeDocument/2006/relationships/header" Target="header44.xml" /><Relationship Id="rId91" Type="http://schemas.openxmlformats.org/officeDocument/2006/relationships/footer" Target="footer43.xml" /><Relationship Id="rId92" Type="http://schemas.openxmlformats.org/officeDocument/2006/relationships/footer" Target="footer44.xml" /><Relationship Id="rId93" Type="http://schemas.openxmlformats.org/officeDocument/2006/relationships/header" Target="header45.xml" /><Relationship Id="rId94" Type="http://schemas.openxmlformats.org/officeDocument/2006/relationships/footer" Target="footer45.xml" /><Relationship Id="rId95" Type="http://schemas.openxmlformats.org/officeDocument/2006/relationships/header" Target="header46.xml" /><Relationship Id="rId96" Type="http://schemas.openxmlformats.org/officeDocument/2006/relationships/header" Target="header47.xml" /><Relationship Id="rId97" Type="http://schemas.openxmlformats.org/officeDocument/2006/relationships/footer" Target="footer46.xml" /><Relationship Id="rId98" Type="http://schemas.openxmlformats.org/officeDocument/2006/relationships/footer" Target="footer47.xml" /><Relationship Id="rId99" Type="http://schemas.openxmlformats.org/officeDocument/2006/relationships/header" Target="header48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