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0A" w:rsidRDefault="00444B0A">
      <w:pPr>
        <w:autoSpaceDE w:val="0"/>
        <w:autoSpaceDN w:val="0"/>
        <w:adjustRightInd w:val="0"/>
        <w:spacing w:line="240" w:lineRule="exact"/>
      </w:pPr>
      <w:bookmarkStart w:id="0" w:name="Pg1"/>
      <w:bookmarkStart w:id="1" w:name="_GoBack"/>
      <w:bookmarkEnd w:id="0"/>
      <w:bookmarkEnd w:id="1"/>
    </w:p>
    <w:p w:rsidR="00444B0A" w:rsidRDefault="00444B0A">
      <w:pPr>
        <w:autoSpaceDE w:val="0"/>
        <w:autoSpaceDN w:val="0"/>
        <w:adjustRightInd w:val="0"/>
        <w:spacing w:line="276" w:lineRule="exact"/>
        <w:ind w:left="1800"/>
      </w:pPr>
    </w:p>
    <w:p w:rsidR="00444B0A" w:rsidRDefault="008A28EC">
      <w:pPr>
        <w:autoSpaceDE w:val="0"/>
        <w:autoSpaceDN w:val="0"/>
        <w:adjustRightInd w:val="0"/>
        <w:spacing w:before="195" w:line="276" w:lineRule="exact"/>
        <w:ind w:left="180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444B0A">
      <w:pPr>
        <w:autoSpaceDE w:val="0"/>
        <w:autoSpaceDN w:val="0"/>
        <w:adjustRightInd w:val="0"/>
        <w:spacing w:line="276" w:lineRule="exact"/>
        <w:ind w:left="4260"/>
        <w:rPr>
          <w:color w:val="000000"/>
          <w:spacing w:val="-3"/>
        </w:rPr>
      </w:pPr>
    </w:p>
    <w:p w:rsidR="00444B0A" w:rsidRDefault="008A28EC">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2562 </w:t>
      </w:r>
    </w:p>
    <w:p w:rsidR="00444B0A" w:rsidRDefault="00444B0A">
      <w:pPr>
        <w:autoSpaceDE w:val="0"/>
        <w:autoSpaceDN w:val="0"/>
        <w:adjustRightInd w:val="0"/>
        <w:spacing w:line="510" w:lineRule="exact"/>
        <w:ind w:left="4096"/>
        <w:rPr>
          <w:rFonts w:ascii="Times New Roman Bold" w:hAnsi="Times New Roman Bold"/>
          <w:color w:val="000000"/>
          <w:spacing w:val="-3"/>
        </w:rPr>
      </w:pPr>
    </w:p>
    <w:p w:rsidR="00444B0A" w:rsidRDefault="008A28EC">
      <w:pPr>
        <w:tabs>
          <w:tab w:val="left" w:pos="5362"/>
        </w:tabs>
        <w:autoSpaceDE w:val="0"/>
        <w:autoSpaceDN w:val="0"/>
        <w:adjustRightInd w:val="0"/>
        <w:spacing w:before="61" w:line="51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44B0A" w:rsidRDefault="008A28EC">
      <w:pPr>
        <w:tabs>
          <w:tab w:val="left" w:pos="585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444B0A" w:rsidRDefault="008A28EC">
      <w:pPr>
        <w:tabs>
          <w:tab w:val="left" w:pos="4706"/>
        </w:tabs>
        <w:autoSpaceDE w:val="0"/>
        <w:autoSpaceDN w:val="0"/>
        <w:adjustRightInd w:val="0"/>
        <w:spacing w:line="520" w:lineRule="exact"/>
        <w:ind w:left="3782" w:right="3592"/>
        <w:rPr>
          <w:rFonts w:ascii="Times New Roman Bold" w:hAnsi="Times New Roman Bold"/>
          <w:color w:val="000000"/>
          <w:spacing w:val="-3"/>
        </w:rPr>
      </w:pPr>
      <w:r>
        <w:rPr>
          <w:rFonts w:ascii="Times New Roman Bold" w:hAnsi="Times New Roman Bold"/>
          <w:color w:val="000000"/>
          <w:spacing w:val="-3"/>
        </w:rPr>
        <w:t xml:space="preserve">ORANGEVILLE ENERGY STORAGE LLC </w:t>
      </w:r>
      <w:r>
        <w:rPr>
          <w:rFonts w:ascii="Times New Roman Bold" w:hAnsi="Times New Roman Bold"/>
          <w:color w:val="000000"/>
          <w:spacing w:val="-3"/>
        </w:rPr>
        <w:br/>
      </w:r>
      <w:r>
        <w:rPr>
          <w:rFonts w:ascii="Times New Roman Bold" w:hAnsi="Times New Roman Bold"/>
          <w:color w:val="000000"/>
          <w:spacing w:val="-3"/>
        </w:rPr>
        <w:tab/>
        <w:t xml:space="preserve">Dated as of October 6, 2020 </w:t>
      </w:r>
    </w:p>
    <w:p w:rsidR="00444B0A" w:rsidRDefault="00444B0A">
      <w:pPr>
        <w:autoSpaceDE w:val="0"/>
        <w:autoSpaceDN w:val="0"/>
        <w:adjustRightInd w:val="0"/>
        <w:spacing w:line="276" w:lineRule="exact"/>
        <w:ind w:left="4209"/>
        <w:rPr>
          <w:rFonts w:ascii="Times New Roman Bold" w:hAnsi="Times New Roman Bold"/>
          <w:color w:val="000000"/>
          <w:spacing w:val="-3"/>
        </w:rPr>
      </w:pPr>
    </w:p>
    <w:p w:rsidR="00444B0A" w:rsidRDefault="00444B0A">
      <w:pPr>
        <w:autoSpaceDE w:val="0"/>
        <w:autoSpaceDN w:val="0"/>
        <w:adjustRightInd w:val="0"/>
        <w:spacing w:line="276" w:lineRule="exact"/>
        <w:ind w:left="4209"/>
        <w:rPr>
          <w:rFonts w:ascii="Times New Roman Bold" w:hAnsi="Times New Roman Bold"/>
          <w:color w:val="000000"/>
          <w:spacing w:val="-3"/>
        </w:rPr>
      </w:pPr>
    </w:p>
    <w:p w:rsidR="00444B0A" w:rsidRDefault="008A28EC">
      <w:pPr>
        <w:autoSpaceDE w:val="0"/>
        <w:autoSpaceDN w:val="0"/>
        <w:adjustRightInd w:val="0"/>
        <w:spacing w:before="150" w:line="276" w:lineRule="exact"/>
        <w:ind w:left="4209"/>
        <w:rPr>
          <w:rFonts w:ascii="Times New Roman Bold" w:hAnsi="Times New Roman Bold"/>
          <w:color w:val="000000"/>
          <w:spacing w:val="-3"/>
        </w:rPr>
      </w:pPr>
      <w:r>
        <w:rPr>
          <w:rFonts w:ascii="Times New Roman Bold" w:hAnsi="Times New Roman Bold"/>
          <w:color w:val="000000"/>
          <w:spacing w:val="-3"/>
        </w:rPr>
        <w:t xml:space="preserve">(Orangeville Energy Storage Project) </w:t>
      </w:r>
    </w:p>
    <w:p w:rsidR="00444B0A" w:rsidRDefault="00444B0A">
      <w:pPr>
        <w:autoSpaceDE w:val="0"/>
        <w:autoSpaceDN w:val="0"/>
        <w:adjustRightInd w:val="0"/>
        <w:rPr>
          <w:rFonts w:ascii="Times New Roman Bold" w:hAnsi="Times New Roman Bold"/>
          <w:color w:val="000000"/>
          <w:spacing w:val="-3"/>
        </w:rPr>
        <w:sectPr w:rsidR="00444B0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44B0A" w:rsidRDefault="00444B0A">
      <w:pPr>
        <w:autoSpaceDE w:val="0"/>
        <w:autoSpaceDN w:val="0"/>
        <w:adjustRightInd w:val="0"/>
        <w:spacing w:line="240" w:lineRule="exact"/>
        <w:rPr>
          <w:rFonts w:ascii="Times New Roman Bold" w:hAnsi="Times New Roman Bold"/>
          <w:color w:val="000000"/>
          <w:spacing w:val="-3"/>
        </w:rPr>
      </w:pPr>
      <w:bookmarkStart w:id="2" w:name="Pg2"/>
      <w:bookmarkEnd w:id="2"/>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4825"/>
        <w:rPr>
          <w:color w:val="000000"/>
          <w:spacing w:val="-3"/>
        </w:rPr>
      </w:pPr>
    </w:p>
    <w:p w:rsidR="00444B0A" w:rsidRDefault="008A28EC">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444B0A" w:rsidRDefault="008A28EC">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w:t>
      </w:r>
      <w:r>
        <w:rPr>
          <w:rFonts w:ascii="Times New Roman Bold" w:hAnsi="Times New Roman Bold"/>
          <w:color w:val="000000"/>
          <w:spacing w:val="-3"/>
        </w:rPr>
        <w:t>eement</w:t>
      </w:r>
      <w:r>
        <w:rPr>
          <w:rFonts w:ascii="Times New Roman Bold" w:hAnsi="Times New Roman Bold"/>
          <w:color w:val="000000"/>
        </w:rPr>
        <w:tab/>
      </w:r>
      <w:r>
        <w:rPr>
          <w:rFonts w:ascii="Times New Roman Bold" w:hAnsi="Times New Roman Bold"/>
          <w:color w:val="000000"/>
          <w:spacing w:val="-3"/>
        </w:rPr>
        <w:t>2</w:t>
      </w:r>
    </w:p>
    <w:p w:rsidR="00444B0A" w:rsidRDefault="008A28EC">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444B0A" w:rsidRDefault="008A28E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444B0A" w:rsidRDefault="008A28E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444B0A" w:rsidRDefault="008A28E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444B0A" w:rsidRDefault="008A28E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444B0A" w:rsidRDefault="008A28E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444B0A" w:rsidRDefault="008A28E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444B0A" w:rsidRDefault="008A28E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444B0A" w:rsidRDefault="008A28E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r>
      <w:r>
        <w:rPr>
          <w:color w:val="000000"/>
          <w:spacing w:val="-3"/>
        </w:rPr>
        <w:t>Capitalized Terms</w:t>
      </w:r>
      <w:r>
        <w:rPr>
          <w:color w:val="000000"/>
        </w:rPr>
        <w:tab/>
      </w:r>
      <w:r>
        <w:rPr>
          <w:color w:val="000000"/>
        </w:rPr>
        <w:tab/>
      </w:r>
      <w:r>
        <w:rPr>
          <w:color w:val="000000"/>
          <w:spacing w:val="-3"/>
        </w:rPr>
        <w:t>8</w:t>
      </w:r>
    </w:p>
    <w:p w:rsidR="00444B0A" w:rsidRDefault="008A28EC">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444B0A" w:rsidRDefault="008A28EC">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444B0A" w:rsidRDefault="008A28E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444B0A" w:rsidRDefault="008A28E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r>
        <w:rPr>
          <w:rFonts w:ascii="Times New Roman Bold" w:hAnsi="Times New Roman Bold"/>
          <w:color w:val="000000"/>
        </w:rPr>
        <w:tab/>
      </w:r>
      <w:r>
        <w:rPr>
          <w:rFonts w:ascii="Times New Roman Bold" w:hAnsi="Times New Roman Bold"/>
          <w:color w:val="000000"/>
          <w:spacing w:val="-3"/>
        </w:rPr>
        <w:t>11</w:t>
      </w:r>
    </w:p>
    <w:p w:rsidR="00444B0A" w:rsidRDefault="008A28E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444B0A" w:rsidRDefault="008A28E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444B0A" w:rsidRDefault="008A28E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444B0A" w:rsidRDefault="008A28E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444B0A" w:rsidRDefault="008A28EC">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444B0A" w:rsidRDefault="008A28E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444B0A" w:rsidRDefault="008A28E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444B0A" w:rsidRDefault="008A28EC">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444B0A" w:rsidRDefault="008A28EC">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444B0A" w:rsidRDefault="008A28E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444B0A" w:rsidRDefault="008A28EC">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444B0A" w:rsidRDefault="008A28EC">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444B0A" w:rsidRDefault="00444B0A">
      <w:pPr>
        <w:autoSpaceDE w:val="0"/>
        <w:autoSpaceDN w:val="0"/>
        <w:adjustRightInd w:val="0"/>
        <w:spacing w:line="276" w:lineRule="exact"/>
        <w:ind w:left="6086"/>
        <w:rPr>
          <w:color w:val="000000"/>
          <w:spacing w:val="-3"/>
        </w:rPr>
      </w:pPr>
    </w:p>
    <w:p w:rsidR="00444B0A" w:rsidRDefault="00444B0A">
      <w:pPr>
        <w:autoSpaceDE w:val="0"/>
        <w:autoSpaceDN w:val="0"/>
        <w:adjustRightInd w:val="0"/>
        <w:spacing w:line="276" w:lineRule="exact"/>
        <w:ind w:left="6086"/>
        <w:rPr>
          <w:color w:val="000000"/>
          <w:spacing w:val="-3"/>
        </w:rPr>
      </w:pPr>
    </w:p>
    <w:p w:rsidR="00444B0A" w:rsidRDefault="008A28EC">
      <w:pPr>
        <w:autoSpaceDE w:val="0"/>
        <w:autoSpaceDN w:val="0"/>
        <w:adjustRightInd w:val="0"/>
        <w:spacing w:before="130" w:line="276" w:lineRule="exact"/>
        <w:ind w:left="6086"/>
        <w:rPr>
          <w:color w:val="000000"/>
          <w:spacing w:val="-3"/>
        </w:rPr>
      </w:pPr>
      <w:r>
        <w:rPr>
          <w:color w:val="000000"/>
          <w:spacing w:val="-3"/>
        </w:rPr>
        <w:t xml:space="preserve">i </w:t>
      </w:r>
    </w:p>
    <w:p w:rsidR="00444B0A" w:rsidRDefault="00444B0A">
      <w:pPr>
        <w:autoSpaceDE w:val="0"/>
        <w:autoSpaceDN w:val="0"/>
        <w:adjustRightInd w:val="0"/>
        <w:rPr>
          <w:color w:val="000000"/>
          <w:spacing w:val="-3"/>
        </w:rPr>
        <w:sectPr w:rsidR="00444B0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 w:name="Pg3"/>
      <w:bookmarkEnd w:id="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444B0A" w:rsidRDefault="008A28E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444B0A" w:rsidRDefault="008A28E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444B0A" w:rsidRDefault="008A28EC">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444B0A" w:rsidRDefault="008A28E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444B0A" w:rsidRDefault="008A28EC">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444B0A" w:rsidRDefault="008A28E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444B0A" w:rsidRDefault="008A28E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444B0A" w:rsidRDefault="008A28E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444B0A" w:rsidRDefault="008A28E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444B0A" w:rsidRDefault="008A28E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444B0A" w:rsidRDefault="008A28E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444B0A" w:rsidRDefault="008A28EC">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444B0A" w:rsidRDefault="008A28EC">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444B0A" w:rsidRDefault="008A28EC">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444B0A" w:rsidRDefault="008A28EC">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444B0A" w:rsidRDefault="008A28EC">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444B0A" w:rsidRDefault="008A28EC">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444B0A" w:rsidRDefault="008A28EC">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444B0A" w:rsidRDefault="008A28EC">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444B0A" w:rsidRDefault="00444B0A">
      <w:pPr>
        <w:autoSpaceDE w:val="0"/>
        <w:autoSpaceDN w:val="0"/>
        <w:adjustRightInd w:val="0"/>
        <w:spacing w:line="276" w:lineRule="exact"/>
        <w:ind w:left="6052"/>
        <w:rPr>
          <w:color w:val="000000"/>
          <w:spacing w:val="-3"/>
        </w:rPr>
      </w:pPr>
    </w:p>
    <w:p w:rsidR="00444B0A" w:rsidRDefault="008A28EC">
      <w:pPr>
        <w:autoSpaceDE w:val="0"/>
        <w:autoSpaceDN w:val="0"/>
        <w:adjustRightInd w:val="0"/>
        <w:spacing w:before="248" w:line="276" w:lineRule="exact"/>
        <w:ind w:left="6052"/>
        <w:rPr>
          <w:color w:val="000000"/>
          <w:spacing w:val="-3"/>
        </w:rPr>
      </w:pPr>
      <w:r>
        <w:rPr>
          <w:color w:val="000000"/>
          <w:spacing w:val="-3"/>
        </w:rPr>
        <w:t xml:space="preserve">ii </w:t>
      </w:r>
    </w:p>
    <w:p w:rsidR="00444B0A" w:rsidRDefault="00444B0A">
      <w:pPr>
        <w:autoSpaceDE w:val="0"/>
        <w:autoSpaceDN w:val="0"/>
        <w:adjustRightInd w:val="0"/>
        <w:rPr>
          <w:color w:val="000000"/>
          <w:spacing w:val="-3"/>
        </w:rPr>
        <w:sectPr w:rsidR="00444B0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 w:name="Pg4"/>
      <w:bookmarkEnd w:id="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8A28EC">
      <w:pPr>
        <w:autoSpaceDE w:val="0"/>
        <w:autoSpaceDN w:val="0"/>
        <w:adjustRightInd w:val="0"/>
        <w:spacing w:before="226" w:line="540" w:lineRule="exact"/>
        <w:ind w:left="1440" w:right="6448"/>
        <w:jc w:val="both"/>
        <w:rPr>
          <w:color w:val="000000"/>
          <w:spacing w:val="-3"/>
        </w:rPr>
      </w:pPr>
      <w:r>
        <w:rPr>
          <w:color w:val="000000"/>
          <w:spacing w:val="-1"/>
        </w:rPr>
        <w:t xml:space="preserve">Attachment 8 Initial Synchronization Date </w:t>
      </w:r>
      <w:r>
        <w:rPr>
          <w:color w:val="000000"/>
          <w:spacing w:val="-1"/>
        </w:rPr>
        <w:br/>
      </w:r>
      <w:r>
        <w:rPr>
          <w:color w:val="000000"/>
          <w:spacing w:val="-3"/>
        </w:rPr>
        <w:t xml:space="preserve">Attachment 9  Commercial Operation Date </w:t>
      </w: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444B0A">
      <w:pPr>
        <w:autoSpaceDE w:val="0"/>
        <w:autoSpaceDN w:val="0"/>
        <w:adjustRightInd w:val="0"/>
        <w:spacing w:line="276" w:lineRule="exact"/>
        <w:ind w:left="6019"/>
        <w:rPr>
          <w:color w:val="000000"/>
          <w:spacing w:val="-3"/>
        </w:rPr>
      </w:pPr>
    </w:p>
    <w:p w:rsidR="00444B0A" w:rsidRDefault="008A28EC">
      <w:pPr>
        <w:autoSpaceDE w:val="0"/>
        <w:autoSpaceDN w:val="0"/>
        <w:adjustRightInd w:val="0"/>
        <w:spacing w:before="119" w:line="276" w:lineRule="exact"/>
        <w:ind w:left="6019"/>
        <w:rPr>
          <w:color w:val="000000"/>
          <w:spacing w:val="-3"/>
        </w:rPr>
      </w:pPr>
      <w:r>
        <w:rPr>
          <w:color w:val="000000"/>
          <w:spacing w:val="-3"/>
        </w:rPr>
        <w:t xml:space="preserve">iii </w:t>
      </w:r>
    </w:p>
    <w:p w:rsidR="00444B0A" w:rsidRDefault="00444B0A">
      <w:pPr>
        <w:autoSpaceDE w:val="0"/>
        <w:autoSpaceDN w:val="0"/>
        <w:adjustRightInd w:val="0"/>
        <w:rPr>
          <w:color w:val="000000"/>
          <w:spacing w:val="-3"/>
        </w:rPr>
        <w:sectPr w:rsidR="00444B0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 w:name="Pg5"/>
      <w:bookmarkEnd w:id="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2562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68" w:line="276" w:lineRule="exact"/>
        <w:ind w:left="1440"/>
        <w:rPr>
          <w:color w:val="000000"/>
          <w:spacing w:val="-2"/>
        </w:rPr>
      </w:pPr>
      <w:r>
        <w:rPr>
          <w:color w:val="000000"/>
          <w:spacing w:val="-2"/>
        </w:rPr>
        <w:t xml:space="preserve">This Standard Small Generator Interconnection Agreement (“Agreement” or “SGIA”) is made </w:t>
      </w:r>
    </w:p>
    <w:p w:rsidR="00444B0A" w:rsidRDefault="008A28EC">
      <w:pPr>
        <w:autoSpaceDE w:val="0"/>
        <w:autoSpaceDN w:val="0"/>
        <w:adjustRightInd w:val="0"/>
        <w:spacing w:line="276" w:lineRule="exact"/>
        <w:ind w:left="1440" w:right="1277"/>
        <w:rPr>
          <w:color w:val="000000"/>
          <w:spacing w:val="-2"/>
        </w:rPr>
      </w:pPr>
      <w:r>
        <w:rPr>
          <w:color w:val="000000"/>
          <w:spacing w:val="-2"/>
        </w:rPr>
        <w:t xml:space="preserve">and entered into this 6th day of October, 2020, by and among the New York Independent System Operator, Inc., a not-for-profit corporation organized and </w:t>
      </w:r>
      <w:r>
        <w:rPr>
          <w:color w:val="000000"/>
          <w:spacing w:val="-2"/>
        </w:rPr>
        <w:t xml:space="preserve">existing under the laws of the State of New York (“NYISO”) and New York State Electric &amp; Gas Corporation, a corporation organized and existing under the laws of the State of New York (“Connecting Transmission Owner”), and Orangeville Energy Storage LLC, a </w:t>
      </w:r>
      <w:r>
        <w:rPr>
          <w:color w:val="000000"/>
          <w:spacing w:val="-2"/>
        </w:rPr>
        <w:t xml:space="preserve">limited liability company organized and existing under the laws of the State of Delaware (“Interconnection Customer”) each hereinafter sometimes referred to individually as “Party” or referred to collectively as the “Parties.” </w:t>
      </w:r>
    </w:p>
    <w:p w:rsidR="00444B0A" w:rsidRDefault="008A28EC">
      <w:pPr>
        <w:autoSpaceDE w:val="0"/>
        <w:autoSpaceDN w:val="0"/>
        <w:adjustRightInd w:val="0"/>
        <w:spacing w:before="108" w:line="276" w:lineRule="exact"/>
        <w:ind w:left="1440"/>
        <w:rPr>
          <w:color w:val="000000"/>
          <w:spacing w:val="-2"/>
        </w:rPr>
      </w:pPr>
      <w:r>
        <w:rPr>
          <w:color w:val="000000"/>
          <w:spacing w:val="-2"/>
        </w:rPr>
        <w:t>In consideration of the mutu</w:t>
      </w:r>
      <w:r>
        <w:rPr>
          <w:color w:val="000000"/>
          <w:spacing w:val="-2"/>
        </w:rPr>
        <w:t xml:space="preserve">al covenants set forth herein, the Parties agree as follows: </w:t>
      </w: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40" w:line="276" w:lineRule="exact"/>
        <w:ind w:left="6060"/>
        <w:rPr>
          <w:color w:val="000000"/>
          <w:spacing w:val="-3"/>
        </w:rPr>
      </w:pPr>
      <w:r>
        <w:rPr>
          <w:color w:val="000000"/>
          <w:spacing w:val="-3"/>
        </w:rPr>
        <w:t xml:space="preserve">1 </w:t>
      </w:r>
    </w:p>
    <w:p w:rsidR="00444B0A" w:rsidRDefault="00444B0A">
      <w:pPr>
        <w:autoSpaceDE w:val="0"/>
        <w:autoSpaceDN w:val="0"/>
        <w:adjustRightInd w:val="0"/>
        <w:rPr>
          <w:color w:val="000000"/>
          <w:spacing w:val="-3"/>
        </w:rPr>
        <w:sectPr w:rsidR="00444B0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6" w:name="Pg6"/>
      <w:bookmarkEnd w:id="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444B0A" w:rsidRDefault="008A28EC">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444B0A" w:rsidRDefault="008A28E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444B0A" w:rsidRDefault="008A28EC">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444B0A" w:rsidRDefault="008A28EC">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444B0A" w:rsidRDefault="008A28EC">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444B0A" w:rsidRDefault="008A28EC">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444B0A" w:rsidRDefault="008A28EC">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444B0A" w:rsidRDefault="008A28E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444B0A" w:rsidRDefault="008A28EC">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444B0A" w:rsidRDefault="008A28EC">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444B0A" w:rsidRDefault="008A28E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444B0A" w:rsidRDefault="008A28EC">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444B0A" w:rsidRDefault="008A28EC">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32" w:line="276" w:lineRule="exact"/>
        <w:ind w:left="6060"/>
        <w:rPr>
          <w:color w:val="000000"/>
          <w:spacing w:val="-3"/>
        </w:rPr>
      </w:pPr>
      <w:r>
        <w:rPr>
          <w:color w:val="000000"/>
          <w:spacing w:val="-3"/>
        </w:rPr>
        <w:t xml:space="preserve">2 </w:t>
      </w:r>
    </w:p>
    <w:p w:rsidR="00444B0A" w:rsidRDefault="00444B0A">
      <w:pPr>
        <w:autoSpaceDE w:val="0"/>
        <w:autoSpaceDN w:val="0"/>
        <w:adjustRightInd w:val="0"/>
        <w:rPr>
          <w:color w:val="000000"/>
          <w:spacing w:val="-3"/>
        </w:rPr>
        <w:sectPr w:rsidR="00444B0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7" w:name="Pg7"/>
      <w:bookmarkEnd w:id="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444B0A" w:rsidRDefault="008A28EC">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444B0A" w:rsidRDefault="008A28EC">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444B0A" w:rsidRDefault="008A28EC">
      <w:pPr>
        <w:autoSpaceDE w:val="0"/>
        <w:autoSpaceDN w:val="0"/>
        <w:adjustRightInd w:val="0"/>
        <w:spacing w:before="7" w:line="273" w:lineRule="exact"/>
        <w:ind w:left="2880" w:right="1297"/>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444B0A" w:rsidRDefault="008A28EC">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444B0A" w:rsidRDefault="008A28EC">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the National Electrical</w:t>
      </w:r>
      <w:r>
        <w:rPr>
          <w:color w:val="000000"/>
          <w:spacing w:val="-2"/>
        </w:rPr>
        <w:t xml:space="preserve">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Interconnection Customer agrees to</w:t>
      </w:r>
      <w:r>
        <w:rPr>
          <w:color w:val="000000"/>
          <w:spacing w:val="-2"/>
        </w:rPr>
        <w:t xml:space="preserve">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444B0A" w:rsidRDefault="008A28EC">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444B0A" w:rsidRDefault="008A28EC">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w:t>
      </w:r>
      <w:r>
        <w:rPr>
          <w:color w:val="000000"/>
          <w:spacing w:val="-2"/>
        </w:rPr>
        <w:t xml:space="preserve">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w:t>
      </w:r>
      <w:r>
        <w:rPr>
          <w:color w:val="000000"/>
          <w:spacing w:val="-3"/>
        </w:rPr>
        <w:t xml:space="preserv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w:t>
      </w:r>
      <w:r>
        <w:rPr>
          <w:color w:val="000000"/>
          <w:spacing w:val="-2"/>
        </w:rPr>
        <w:t xml:space="preserve">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444B0A" w:rsidRDefault="008A28EC">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444B0A" w:rsidRDefault="008A28EC">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444B0A" w:rsidRDefault="008A28EC">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444B0A" w:rsidRDefault="008A28EC">
      <w:pPr>
        <w:autoSpaceDE w:val="0"/>
        <w:autoSpaceDN w:val="0"/>
        <w:adjustRightInd w:val="0"/>
        <w:spacing w:before="4" w:line="276" w:lineRule="exact"/>
        <w:ind w:left="2880"/>
        <w:rPr>
          <w:color w:val="000000"/>
          <w:spacing w:val="-2"/>
        </w:rPr>
      </w:pPr>
      <w:r>
        <w:rPr>
          <w:color w:val="000000"/>
          <w:spacing w:val="-2"/>
        </w:rPr>
        <w:t>and “voltage ride through” capability of its Small Generating Facili</w:t>
      </w:r>
      <w:r>
        <w:rPr>
          <w:color w:val="000000"/>
          <w:spacing w:val="-2"/>
        </w:rPr>
        <w:t xml:space="preserve">ty. The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444B0A" w:rsidRDefault="008A28EC">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w:t>
      </w:r>
      <w:r>
        <w:rPr>
          <w:color w:val="000000"/>
          <w:spacing w:val="-2"/>
        </w:rPr>
        <w:t>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r>
        <w:rPr>
          <w:color w:val="000000"/>
          <w:spacing w:val="-2"/>
        </w:rPr>
        <w:br/>
        <w:t>Practice and consistent with any</w:t>
      </w:r>
      <w:r>
        <w:rPr>
          <w:color w:val="000000"/>
          <w:spacing w:val="-2"/>
        </w:rPr>
        <w:t xml:space="preserve"> standards and guidelines that are applied to other </w:t>
      </w:r>
      <w:r>
        <w:rPr>
          <w:color w:val="000000"/>
          <w:spacing w:val="-2"/>
        </w:rPr>
        <w:br/>
        <w:t xml:space="preserve">generating facilities in the Balancing Authority Area on a comparable basis. The </w:t>
      </w: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73" w:line="276" w:lineRule="exact"/>
        <w:ind w:left="6060"/>
        <w:rPr>
          <w:color w:val="000000"/>
          <w:spacing w:val="-3"/>
        </w:rPr>
      </w:pPr>
      <w:r>
        <w:rPr>
          <w:color w:val="000000"/>
          <w:spacing w:val="-3"/>
        </w:rPr>
        <w:t xml:space="preserve">3 </w:t>
      </w:r>
    </w:p>
    <w:p w:rsidR="00444B0A" w:rsidRDefault="00444B0A">
      <w:pPr>
        <w:autoSpaceDE w:val="0"/>
        <w:autoSpaceDN w:val="0"/>
        <w:adjustRightInd w:val="0"/>
        <w:rPr>
          <w:color w:val="000000"/>
          <w:spacing w:val="-3"/>
        </w:rPr>
        <w:sectPr w:rsidR="00444B0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8" w:name="Pg8"/>
      <w:bookmarkEnd w:id="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Transmission O</w:t>
      </w:r>
      <w:r>
        <w:rPr>
          <w:color w:val="000000"/>
          <w:spacing w:val="-2"/>
        </w:rPr>
        <w:t xml:space="preserve">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w:t>
      </w:r>
      <w:r>
        <w:rPr>
          <w:color w:val="000000"/>
          <w:spacing w:val="-2"/>
        </w:rPr>
        <w:t xml:space="preserve">cility to stay connected to and synchronized </w:t>
      </w:r>
      <w:r>
        <w:rPr>
          <w:color w:val="000000"/>
          <w:spacing w:val="-2"/>
        </w:rPr>
        <w:br/>
        <w:t xml:space="preserve">with the system or equipment of the Transmission Owner and any Affected </w:t>
      </w:r>
    </w:p>
    <w:p w:rsidR="00444B0A" w:rsidRDefault="008A28EC">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with Good Utility Practice and consistent with any standa</w:t>
      </w:r>
      <w:r>
        <w:rPr>
          <w:color w:val="000000"/>
          <w:spacing w:val="-2"/>
        </w:rPr>
        <w:t xml:space="preserve">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synchron</w:t>
      </w:r>
      <w:r>
        <w:rPr>
          <w:color w:val="000000"/>
          <w:spacing w:val="-2"/>
        </w:rPr>
        <w:t xml:space="preserve">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w:t>
      </w:r>
      <w:r>
        <w:rPr>
          <w:color w:val="000000"/>
          <w:spacing w:val="-2"/>
        </w:rPr>
        <w:t xml:space="preserve">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synchroni</w:t>
      </w:r>
      <w:r>
        <w:rPr>
          <w:color w:val="000000"/>
          <w:spacing w:val="-3"/>
        </w:rPr>
        <w:t xml:space="preserve">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standards and gu</w:t>
      </w:r>
      <w:r>
        <w:rPr>
          <w:color w:val="000000"/>
          <w:spacing w:val="-2"/>
        </w:rPr>
        <w:t xml:space="preserve">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444B0A" w:rsidRDefault="008A28EC">
      <w:pPr>
        <w:autoSpaceDE w:val="0"/>
        <w:autoSpaceDN w:val="0"/>
        <w:adjustRightInd w:val="0"/>
        <w:spacing w:before="234" w:line="274" w:lineRule="exact"/>
        <w:ind w:left="1440" w:right="1370" w:firstLine="720"/>
        <w:rPr>
          <w:color w:val="000000"/>
          <w:spacing w:val="-3"/>
        </w:rPr>
      </w:pPr>
      <w:r>
        <w:rPr>
          <w:color w:val="000000"/>
          <w:spacing w:val="-2"/>
        </w:rPr>
        <w:t>Once the Small Generating Facility has been authorized to commence parallel operation, the Interconnection</w:t>
      </w:r>
      <w:r>
        <w:rPr>
          <w:color w:val="000000"/>
          <w:spacing w:val="-2"/>
        </w:rPr>
        <w:t xml:space="preserve"> Customer shall abide by all rules and procedures pertaining to the parallel operation of the Small Generating Facility in the applicable control area, including, but not </w:t>
      </w:r>
      <w:r>
        <w:rPr>
          <w:color w:val="000000"/>
          <w:spacing w:val="-2"/>
        </w:rPr>
        <w:br/>
        <w:t xml:space="preserve">limited to: (1) the rules and procedures concerning the operation of generation set </w:t>
      </w:r>
      <w:r>
        <w:rPr>
          <w:color w:val="000000"/>
          <w:spacing w:val="-2"/>
        </w:rPr>
        <w:t xml:space="preserve">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Distributi</w:t>
      </w:r>
      <w:r>
        <w:rPr>
          <w:color w:val="000000"/>
          <w:spacing w:val="-2"/>
        </w:rPr>
        <w:t xml:space="preserve">on System; and (3) the Operating </w:t>
      </w:r>
      <w:r>
        <w:rPr>
          <w:color w:val="000000"/>
          <w:spacing w:val="-3"/>
        </w:rPr>
        <w:t xml:space="preserve">Requirements set forth in Attachment 5 of this Agreement. </w:t>
      </w:r>
    </w:p>
    <w:p w:rsidR="00444B0A" w:rsidRDefault="008A28E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444B0A" w:rsidRDefault="008A28EC">
      <w:pPr>
        <w:autoSpaceDE w:val="0"/>
        <w:autoSpaceDN w:val="0"/>
        <w:adjustRightInd w:val="0"/>
        <w:spacing w:before="229" w:line="276" w:lineRule="exact"/>
        <w:ind w:left="2160"/>
        <w:rPr>
          <w:color w:val="000000"/>
          <w:spacing w:val="-2"/>
        </w:rPr>
      </w:pPr>
      <w:r>
        <w:rPr>
          <w:color w:val="000000"/>
          <w:spacing w:val="-2"/>
        </w:rPr>
        <w:t xml:space="preserve">The metering requirements set forth in this Section 1.7 shall apply to the Small </w:t>
      </w:r>
    </w:p>
    <w:p w:rsidR="00444B0A" w:rsidRDefault="008A28EC">
      <w:pPr>
        <w:autoSpaceDE w:val="0"/>
        <w:autoSpaceDN w:val="0"/>
        <w:adjustRightInd w:val="0"/>
        <w:spacing w:before="4" w:line="276" w:lineRule="exact"/>
        <w:ind w:left="1440" w:right="1323"/>
        <w:rPr>
          <w:color w:val="000000"/>
          <w:spacing w:val="-3"/>
        </w:rPr>
      </w:pPr>
      <w:r>
        <w:rPr>
          <w:color w:val="000000"/>
          <w:spacing w:val="-2"/>
        </w:rPr>
        <w:t xml:space="preserve">Generating Facility, except to the extent they conflict with the metering requirements set forth in Section 1 of Attachment 5 of this Agreement.  The Interconnection Customer shall be </w:t>
      </w:r>
      <w:r>
        <w:rPr>
          <w:color w:val="000000"/>
          <w:spacing w:val="-2"/>
        </w:rPr>
        <w:br/>
        <w:t>responsible for the Connecting Transmission Owner’s reasonable and nece</w:t>
      </w:r>
      <w:r>
        <w:rPr>
          <w:color w:val="000000"/>
          <w:spacing w:val="-2"/>
        </w:rPr>
        <w:t xml:space="preserve">ssary cost for the purchase, installation, operation, maintenance, testing, repair, and replacement of metering and data acquisition equipment specified in Attachments 2 and 3 of this Agreement.  The </w:t>
      </w:r>
      <w:r>
        <w:rPr>
          <w:color w:val="000000"/>
          <w:spacing w:val="-2"/>
        </w:rPr>
        <w:br/>
        <w:t>Interconnection Customer’s metering (and data acquisiti</w:t>
      </w:r>
      <w:r>
        <w:rPr>
          <w:color w:val="000000"/>
          <w:spacing w:val="-2"/>
        </w:rPr>
        <w:t xml:space="preserve">on, as required) equipment shall </w:t>
      </w:r>
      <w:r>
        <w:rPr>
          <w:color w:val="000000"/>
          <w:spacing w:val="-2"/>
        </w:rPr>
        <w:br/>
      </w:r>
      <w:r>
        <w:rPr>
          <w:color w:val="000000"/>
          <w:spacing w:val="-3"/>
        </w:rPr>
        <w:t xml:space="preserve">conform to applicable industry rules and Operating Requirements. </w:t>
      </w: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8A28EC">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284" style="position:absolute;left:0;text-align:left;z-index:-251638784;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604992;mso-position-horizontal-relative:page;mso-position-vertical-relative:page" points="326.6pt,658.15pt,332.6pt,658.15pt,332.6pt,644.35pt,326.6pt,644.35pt,326.6pt,658.15pt" coordsize="121,277" o:allowincell="f" fillcolor="#d2d2d2" stroked="f">
            <v:path arrowok="t"/>
            <w10:wrap anchorx="page" anchory="page"/>
          </v:polyline>
        </w:pict>
      </w:r>
      <w:r>
        <w:rPr>
          <w:color w:val="000000"/>
          <w:spacing w:val="-3"/>
        </w:rPr>
        <w:pict>
          <v:polyline id="_x0000_s1027" style="position:absolute;left:0;text-align:left;z-index:-251603968;mso-position-horizontal-relative:page;mso-position-vertical-relative:page" points="355.9pt,658.15pt,361.9pt,658.15pt,361.9pt,644.35pt,355.9pt,644.35pt,355.9pt,658.15pt" coordsize="120,277"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9" w:name="Pg9"/>
      <w:bookmarkEnd w:id="9"/>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444B0A" w:rsidRDefault="008A28EC">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444B0A" w:rsidRDefault="008A28EC">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444B0A" w:rsidRDefault="008A28EC">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444B0A" w:rsidRDefault="008A28EC">
      <w:pPr>
        <w:autoSpaceDE w:val="0"/>
        <w:autoSpaceDN w:val="0"/>
        <w:adjustRightInd w:val="0"/>
        <w:spacing w:before="4" w:line="276" w:lineRule="exact"/>
        <w:ind w:left="2880" w:right="1257"/>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444B0A" w:rsidRDefault="008A28EC">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444B0A" w:rsidRDefault="008A28EC">
      <w:pPr>
        <w:autoSpaceDE w:val="0"/>
        <w:autoSpaceDN w:val="0"/>
        <w:adjustRightInd w:val="0"/>
        <w:spacing w:before="1"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444B0A" w:rsidRDefault="008A28EC">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444B0A" w:rsidRDefault="008A28EC">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444B0A" w:rsidRDefault="008A28EC">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444B0A" w:rsidRDefault="008A28EC">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444B0A" w:rsidRDefault="008A28EC">
      <w:pPr>
        <w:autoSpaceDE w:val="0"/>
        <w:autoSpaceDN w:val="0"/>
        <w:adjustRightInd w:val="0"/>
        <w:spacing w:before="9"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34" w:line="276" w:lineRule="exact"/>
        <w:ind w:left="6060"/>
        <w:rPr>
          <w:color w:val="000000"/>
          <w:spacing w:val="-3"/>
        </w:rPr>
      </w:pPr>
      <w:r>
        <w:rPr>
          <w:color w:val="000000"/>
          <w:spacing w:val="-3"/>
        </w:rPr>
        <w:t xml:space="preserve">5 </w:t>
      </w:r>
    </w:p>
    <w:p w:rsidR="00444B0A" w:rsidRDefault="00444B0A">
      <w:pPr>
        <w:autoSpaceDE w:val="0"/>
        <w:autoSpaceDN w:val="0"/>
        <w:adjustRightInd w:val="0"/>
        <w:rPr>
          <w:color w:val="000000"/>
          <w:spacing w:val="-3"/>
        </w:rPr>
        <w:sectPr w:rsidR="00444B0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0" w:name="Pg10"/>
      <w:bookmarkEnd w:id="10"/>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444B0A" w:rsidRDefault="008A28EC">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444B0A" w:rsidRDefault="008A28EC">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444B0A" w:rsidRDefault="008A28EC">
      <w:pPr>
        <w:autoSpaceDE w:val="0"/>
        <w:autoSpaceDN w:val="0"/>
        <w:adjustRightInd w:val="0"/>
        <w:spacing w:before="4" w:line="276" w:lineRule="exact"/>
        <w:ind w:left="2880" w:right="1270"/>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444B0A" w:rsidRDefault="008A28EC">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444B0A" w:rsidRDefault="008A28EC">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444B0A" w:rsidRDefault="008A28EC">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 xml:space="preserve">(i.e.,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188" w:line="276" w:lineRule="exact"/>
        <w:ind w:left="6060"/>
        <w:rPr>
          <w:color w:val="000000"/>
          <w:spacing w:val="-3"/>
        </w:rPr>
      </w:pPr>
      <w:r>
        <w:rPr>
          <w:color w:val="000000"/>
          <w:spacing w:val="-3"/>
        </w:rPr>
        <w:t xml:space="preserve">6 </w:t>
      </w:r>
    </w:p>
    <w:p w:rsidR="00444B0A" w:rsidRDefault="00444B0A">
      <w:pPr>
        <w:autoSpaceDE w:val="0"/>
        <w:autoSpaceDN w:val="0"/>
        <w:adjustRightInd w:val="0"/>
        <w:rPr>
          <w:color w:val="000000"/>
          <w:spacing w:val="-3"/>
        </w:rPr>
        <w:sectPr w:rsidR="00444B0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1" w:name="Pg11"/>
      <w:bookmarkEnd w:id="11"/>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2880"/>
        <w:jc w:val="both"/>
        <w:rPr>
          <w:color w:val="000000"/>
          <w:spacing w:val="-3"/>
        </w:rPr>
      </w:pPr>
    </w:p>
    <w:p w:rsidR="00444B0A" w:rsidRDefault="008A28EC">
      <w:pPr>
        <w:autoSpaceDE w:val="0"/>
        <w:autoSpaceDN w:val="0"/>
        <w:adjustRightInd w:val="0"/>
        <w:spacing w:before="198" w:line="260" w:lineRule="exact"/>
        <w:ind w:left="2880" w:right="1315"/>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444B0A" w:rsidRDefault="008A28EC">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444B0A" w:rsidRDefault="008A28EC">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444B0A" w:rsidRDefault="008A28EC">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444B0A" w:rsidRDefault="008A28EC">
      <w:pPr>
        <w:autoSpaceDE w:val="0"/>
        <w:autoSpaceDN w:val="0"/>
        <w:adjustRightInd w:val="0"/>
        <w:spacing w:line="276" w:lineRule="exact"/>
        <w:ind w:left="2880" w:right="1251"/>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444B0A" w:rsidRDefault="008A28EC">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444B0A" w:rsidRDefault="008A28EC">
      <w:pPr>
        <w:autoSpaceDE w:val="0"/>
        <w:autoSpaceDN w:val="0"/>
        <w:adjustRightInd w:val="0"/>
        <w:spacing w:before="248"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444B0A" w:rsidRDefault="008A28EC">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444B0A" w:rsidRDefault="008A28EC">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444B0A" w:rsidRDefault="008A28EC">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444B0A" w:rsidRDefault="008A28EC">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444B0A" w:rsidRDefault="008A28EC">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444B0A" w:rsidRDefault="00444B0A">
      <w:pPr>
        <w:autoSpaceDE w:val="0"/>
        <w:autoSpaceDN w:val="0"/>
        <w:adjustRightInd w:val="0"/>
        <w:spacing w:line="276" w:lineRule="exact"/>
        <w:ind w:left="6060"/>
        <w:rPr>
          <w:color w:val="000000"/>
          <w:spacing w:val="-2"/>
        </w:rPr>
      </w:pPr>
    </w:p>
    <w:p w:rsidR="00444B0A" w:rsidRDefault="00444B0A">
      <w:pPr>
        <w:autoSpaceDE w:val="0"/>
        <w:autoSpaceDN w:val="0"/>
        <w:adjustRightInd w:val="0"/>
        <w:spacing w:line="276" w:lineRule="exact"/>
        <w:ind w:left="6060"/>
        <w:rPr>
          <w:color w:val="000000"/>
          <w:spacing w:val="-2"/>
        </w:rPr>
      </w:pPr>
    </w:p>
    <w:p w:rsidR="00444B0A" w:rsidRDefault="008A28EC">
      <w:pPr>
        <w:autoSpaceDE w:val="0"/>
        <w:autoSpaceDN w:val="0"/>
        <w:adjustRightInd w:val="0"/>
        <w:spacing w:before="273" w:line="276" w:lineRule="exact"/>
        <w:ind w:left="6060"/>
        <w:rPr>
          <w:color w:val="000000"/>
          <w:spacing w:val="-3"/>
        </w:rPr>
      </w:pPr>
      <w:r>
        <w:rPr>
          <w:color w:val="000000"/>
          <w:spacing w:val="-3"/>
        </w:rPr>
        <w:t xml:space="preserve">7 </w:t>
      </w:r>
    </w:p>
    <w:p w:rsidR="00444B0A" w:rsidRDefault="00444B0A">
      <w:pPr>
        <w:autoSpaceDE w:val="0"/>
        <w:autoSpaceDN w:val="0"/>
        <w:adjustRightInd w:val="0"/>
        <w:rPr>
          <w:color w:val="000000"/>
          <w:spacing w:val="-3"/>
        </w:rPr>
        <w:sectPr w:rsidR="00444B0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2" w:name="Pg12"/>
      <w:bookmarkEnd w:id="12"/>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2880"/>
        <w:jc w:val="both"/>
        <w:rPr>
          <w:color w:val="000000"/>
          <w:spacing w:val="-3"/>
        </w:rPr>
      </w:pPr>
    </w:p>
    <w:p w:rsidR="00444B0A" w:rsidRDefault="008A28EC">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444B0A" w:rsidRDefault="008A28EC">
      <w:pPr>
        <w:autoSpaceDE w:val="0"/>
        <w:autoSpaceDN w:val="0"/>
        <w:adjustRightInd w:val="0"/>
        <w:spacing w:before="248"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444B0A" w:rsidRDefault="008A28EC">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444B0A" w:rsidRDefault="008A28EC">
      <w:pPr>
        <w:autoSpaceDE w:val="0"/>
        <w:autoSpaceDN w:val="0"/>
        <w:adjustRightInd w:val="0"/>
        <w:spacing w:before="231" w:line="273" w:lineRule="exact"/>
        <w:ind w:left="1440" w:right="1311"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w:t>
      </w:r>
      <w:r>
        <w:rPr>
          <w:color w:val="000000"/>
          <w:spacing w:val="-3"/>
        </w:rPr>
        <w:t xml:space="preserve">, or Section 30.1 of Attachment X of the ISO OATT. </w:t>
      </w: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8A28EC">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35pt,384pt,149.35pt,384pt,149.35pt,370.2pt,143.35pt,370.2pt,143.35pt,384pt" coordsize="121,276"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3" w:name="Pg13"/>
      <w:bookmarkEnd w:id="1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444B0A" w:rsidRDefault="008A28EC">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w:t>
      </w:r>
      <w:r>
        <w:rPr>
          <w:color w:val="000000"/>
          <w:spacing w:val="-2"/>
        </w:rPr>
        <w:t xml:space="preserve">and inspect its Small Generating Facility </w:t>
      </w:r>
    </w:p>
    <w:p w:rsidR="00444B0A" w:rsidRDefault="008A28EC">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444B0A" w:rsidRDefault="008A28EC">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444B0A" w:rsidRDefault="008A28EC">
      <w:pPr>
        <w:autoSpaceDE w:val="0"/>
        <w:autoSpaceDN w:val="0"/>
        <w:adjustRightInd w:val="0"/>
        <w:spacing w:before="4"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444B0A" w:rsidRDefault="008A28EC">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444B0A" w:rsidRDefault="008A28EC">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444B0A" w:rsidRDefault="00444B0A">
      <w:pPr>
        <w:autoSpaceDE w:val="0"/>
        <w:autoSpaceDN w:val="0"/>
        <w:adjustRightInd w:val="0"/>
        <w:spacing w:line="276" w:lineRule="exact"/>
        <w:ind w:left="6060"/>
        <w:rPr>
          <w:color w:val="000000"/>
          <w:spacing w:val="-3"/>
        </w:rPr>
      </w:pPr>
    </w:p>
    <w:p w:rsidR="00444B0A" w:rsidRDefault="00444B0A">
      <w:pPr>
        <w:autoSpaceDE w:val="0"/>
        <w:autoSpaceDN w:val="0"/>
        <w:adjustRightInd w:val="0"/>
        <w:spacing w:line="276" w:lineRule="exact"/>
        <w:ind w:left="6060"/>
        <w:rPr>
          <w:color w:val="000000"/>
          <w:spacing w:val="-3"/>
        </w:rPr>
      </w:pPr>
    </w:p>
    <w:p w:rsidR="00444B0A" w:rsidRDefault="008A28EC">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40832;mso-position-horizontal-relative:page;mso-position-vertical-relative:page" points="203pt,532.15pt,209pt,532.15pt,209pt,518.35pt,203pt,518.35pt,203pt,532.15pt" coordsize="121,277"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4" w:name="Pg14"/>
      <w:bookmarkEnd w:id="1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444B0A" w:rsidRDefault="008A28EC">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444B0A" w:rsidRDefault="008A28EC">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444B0A" w:rsidRDefault="008A28EC">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268" w:line="276" w:lineRule="exact"/>
        <w:ind w:left="6000"/>
        <w:rPr>
          <w:color w:val="000000"/>
          <w:spacing w:val="-3"/>
        </w:rPr>
      </w:pPr>
      <w:r>
        <w:rPr>
          <w:color w:val="000000"/>
          <w:spacing w:val="-3"/>
        </w:rPr>
        <w:t xml:space="preserve">10 </w:t>
      </w:r>
    </w:p>
    <w:p w:rsidR="00444B0A" w:rsidRDefault="00444B0A">
      <w:pPr>
        <w:autoSpaceDE w:val="0"/>
        <w:autoSpaceDN w:val="0"/>
        <w:adjustRightInd w:val="0"/>
        <w:rPr>
          <w:color w:val="000000"/>
          <w:spacing w:val="-3"/>
        </w:rPr>
        <w:sectPr w:rsidR="00444B0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5" w:name="Pg15"/>
      <w:bookmarkEnd w:id="1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444B0A" w:rsidRDefault="008A28EC">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444B0A" w:rsidRDefault="008A28EC">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444B0A" w:rsidRDefault="008A28EC">
      <w:pPr>
        <w:autoSpaceDE w:val="0"/>
        <w:autoSpaceDN w:val="0"/>
        <w:adjustRightInd w:val="0"/>
        <w:spacing w:before="241" w:line="270" w:lineRule="exact"/>
        <w:ind w:left="1440" w:right="1378"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444B0A" w:rsidRDefault="008A28EC">
      <w:pPr>
        <w:autoSpaceDE w:val="0"/>
        <w:autoSpaceDN w:val="0"/>
        <w:adjustRightInd w:val="0"/>
        <w:spacing w:before="6" w:line="276" w:lineRule="exact"/>
        <w:ind w:left="1440"/>
        <w:rPr>
          <w:color w:val="000000"/>
          <w:spacing w:val="-3"/>
        </w:rPr>
      </w:pPr>
      <w:r>
        <w:rPr>
          <w:color w:val="000000"/>
          <w:spacing w:val="-3"/>
        </w:rPr>
        <w:t xml:space="preserve">3.3 of this Agreement.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444B0A" w:rsidRDefault="008A28EC">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444B0A" w:rsidRDefault="008A28EC">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444B0A" w:rsidRDefault="008A28EC">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444B0A" w:rsidRDefault="008A28EC">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444B0A" w:rsidRDefault="008A28EC">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444B0A" w:rsidRDefault="008A28EC">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444B0A" w:rsidRDefault="008A28EC">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444B0A" w:rsidRDefault="008A28EC">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248" w:line="276" w:lineRule="exact"/>
        <w:ind w:left="6000"/>
        <w:rPr>
          <w:color w:val="000000"/>
          <w:spacing w:val="-3"/>
        </w:rPr>
      </w:pPr>
      <w:r>
        <w:rPr>
          <w:color w:val="000000"/>
          <w:spacing w:val="-3"/>
        </w:rPr>
        <w:t xml:space="preserve">11 </w:t>
      </w:r>
    </w:p>
    <w:p w:rsidR="00444B0A" w:rsidRDefault="00444B0A">
      <w:pPr>
        <w:autoSpaceDE w:val="0"/>
        <w:autoSpaceDN w:val="0"/>
        <w:adjustRightInd w:val="0"/>
        <w:rPr>
          <w:color w:val="000000"/>
          <w:spacing w:val="-3"/>
        </w:rPr>
        <w:sectPr w:rsidR="00444B0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6" w:name="Pg16"/>
      <w:bookmarkEnd w:id="1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444B0A" w:rsidRDefault="008A28EC">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w:t>
      </w:r>
      <w:r>
        <w:rPr>
          <w:color w:val="000000"/>
          <w:spacing w:val="-2"/>
        </w:rPr>
        <w:t xml:space="preserve">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w:t>
      </w:r>
      <w:r>
        <w:rPr>
          <w:color w:val="000000"/>
          <w:spacing w:val="-2"/>
        </w:rPr>
        <w:t xml:space="preserve">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444B0A" w:rsidRDefault="008A28EC">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444B0A" w:rsidRDefault="008A28E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444B0A" w:rsidRDefault="008A28EC">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444B0A" w:rsidRDefault="008A28E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444B0A" w:rsidRDefault="008A28EC">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444B0A" w:rsidRDefault="008A28EC">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444B0A" w:rsidRDefault="008A28EC">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444B0A" w:rsidRDefault="008A28EC">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132" w:line="276" w:lineRule="exact"/>
        <w:ind w:left="6000"/>
        <w:rPr>
          <w:color w:val="000000"/>
          <w:spacing w:val="-3"/>
        </w:rPr>
      </w:pPr>
      <w:r>
        <w:rPr>
          <w:color w:val="000000"/>
          <w:spacing w:val="-3"/>
        </w:rPr>
        <w:t xml:space="preserve">12 </w:t>
      </w:r>
    </w:p>
    <w:p w:rsidR="00444B0A" w:rsidRDefault="00444B0A">
      <w:pPr>
        <w:autoSpaceDE w:val="0"/>
        <w:autoSpaceDN w:val="0"/>
        <w:adjustRightInd w:val="0"/>
        <w:rPr>
          <w:color w:val="000000"/>
          <w:spacing w:val="-3"/>
        </w:rPr>
        <w:sectPr w:rsidR="00444B0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7" w:name="Pg17"/>
      <w:bookmarkEnd w:id="1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68" w:line="276" w:lineRule="exact"/>
        <w:ind w:left="1440"/>
        <w:rPr>
          <w:color w:val="000000"/>
          <w:spacing w:val="-2"/>
        </w:rPr>
      </w:pPr>
      <w:r>
        <w:rPr>
          <w:color w:val="000000"/>
          <w:spacing w:val="-2"/>
        </w:rPr>
        <w:t>Transmission System or Distribution System.  The NY</w:t>
      </w:r>
      <w:r>
        <w:rPr>
          <w:color w:val="000000"/>
          <w:spacing w:val="-2"/>
        </w:rPr>
        <w:t xml:space="preserve">ISO or the Connecting Transmission </w:t>
      </w:r>
    </w:p>
    <w:p w:rsidR="00444B0A" w:rsidRDefault="008A28EC">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w:t>
      </w:r>
      <w:r>
        <w:rPr>
          <w:color w:val="000000"/>
          <w:spacing w:val="-2"/>
        </w:rPr>
        <w:t xml:space="preserve">orary disconnection with the Interconnection Customer. </w:t>
      </w:r>
    </w:p>
    <w:p w:rsidR="00444B0A" w:rsidRDefault="008A28EC">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444B0A" w:rsidRDefault="008A28EC">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444B0A" w:rsidRDefault="008A28E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444B0A" w:rsidRDefault="008A28EC">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444B0A" w:rsidRDefault="008A28EC">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444B0A" w:rsidRDefault="008A28EC">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444B0A" w:rsidRDefault="008A28E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444B0A" w:rsidRDefault="008A28EC">
      <w:pPr>
        <w:autoSpaceDE w:val="0"/>
        <w:autoSpaceDN w:val="0"/>
        <w:adjustRightInd w:val="0"/>
        <w:spacing w:before="244" w:line="276" w:lineRule="exact"/>
        <w:ind w:left="2160"/>
        <w:rPr>
          <w:color w:val="000000"/>
          <w:spacing w:val="-2"/>
        </w:rPr>
      </w:pPr>
      <w:r>
        <w:rPr>
          <w:color w:val="000000"/>
          <w:spacing w:val="-2"/>
        </w:rPr>
        <w:t>The Interconnection Custome</w:t>
      </w:r>
      <w:r>
        <w:rPr>
          <w:color w:val="000000"/>
          <w:spacing w:val="-2"/>
        </w:rPr>
        <w:t xml:space="preserve">r must receive written authorization from the NYISO and </w:t>
      </w:r>
    </w:p>
    <w:p w:rsidR="00444B0A" w:rsidRDefault="008A28EC">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w:t>
      </w:r>
      <w:r>
        <w:rPr>
          <w:color w:val="000000"/>
          <w:spacing w:val="-2"/>
        </w:rPr>
        <w:t xml:space="preserv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written authorization of the NY</w:t>
      </w:r>
      <w:r>
        <w:rPr>
          <w:color w:val="000000"/>
          <w:spacing w:val="-2"/>
        </w:rPr>
        <w:t xml:space="preserve">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until the unauthorized modific</w:t>
      </w:r>
      <w:r>
        <w:rPr>
          <w:color w:val="000000"/>
          <w:spacing w:val="-2"/>
        </w:rPr>
        <w:t xml:space="preserve">ations are authorized or removed. </w:t>
      </w:r>
    </w:p>
    <w:p w:rsidR="00444B0A" w:rsidRDefault="008A28EC">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444B0A" w:rsidRDefault="008A28EC">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444B0A" w:rsidRDefault="008A28EC">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72" w:line="276" w:lineRule="exact"/>
        <w:ind w:left="6000"/>
        <w:rPr>
          <w:color w:val="000000"/>
          <w:spacing w:val="-3"/>
        </w:rPr>
      </w:pPr>
      <w:r>
        <w:rPr>
          <w:color w:val="000000"/>
          <w:spacing w:val="-3"/>
        </w:rPr>
        <w:t xml:space="preserve">13 </w:t>
      </w:r>
    </w:p>
    <w:p w:rsidR="00444B0A" w:rsidRDefault="00444B0A">
      <w:pPr>
        <w:autoSpaceDE w:val="0"/>
        <w:autoSpaceDN w:val="0"/>
        <w:adjustRightInd w:val="0"/>
        <w:rPr>
          <w:color w:val="000000"/>
          <w:spacing w:val="-3"/>
        </w:rPr>
        <w:sectPr w:rsidR="00444B0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8" w:name="Pg18"/>
      <w:bookmarkEnd w:id="1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444B0A" w:rsidRDefault="008A28EC">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444B0A" w:rsidRDefault="008A28EC">
      <w:pPr>
        <w:autoSpaceDE w:val="0"/>
        <w:autoSpaceDN w:val="0"/>
        <w:adjustRightInd w:val="0"/>
        <w:spacing w:before="4" w:line="276" w:lineRule="exact"/>
        <w:ind w:left="2880"/>
        <w:rPr>
          <w:color w:val="000000"/>
          <w:spacing w:val="-2"/>
        </w:rPr>
      </w:pPr>
      <w:r>
        <w:rPr>
          <w:color w:val="000000"/>
          <w:spacing w:val="-2"/>
        </w:rPr>
        <w:t>estimate cost, including o</w:t>
      </w:r>
      <w:r>
        <w:rPr>
          <w:color w:val="000000"/>
          <w:spacing w:val="-2"/>
        </w:rPr>
        <w:t xml:space="preserve">verheads, for the purchase and construction of its </w:t>
      </w:r>
    </w:p>
    <w:p w:rsidR="00444B0A" w:rsidRDefault="008A28EC">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w:t>
      </w:r>
      <w:r>
        <w:rPr>
          <w:color w:val="000000"/>
          <w:spacing w:val="-2"/>
        </w:rPr>
        <w:t xml:space="preserve">agreement of the Interconnection Customer, </w:t>
      </w:r>
      <w:r>
        <w:rPr>
          <w:color w:val="000000"/>
          <w:spacing w:val="-2"/>
        </w:rPr>
        <w:br/>
      </w:r>
      <w:r>
        <w:rPr>
          <w:color w:val="000000"/>
          <w:spacing w:val="-3"/>
        </w:rPr>
        <w:t xml:space="preserve">such other entities, the NYISO, and the Connecting Transmission Owner. </w:t>
      </w:r>
    </w:p>
    <w:p w:rsidR="00444B0A" w:rsidRDefault="008A28EC">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w:t>
      </w:r>
      <w:r>
        <w:rPr>
          <w:color w:val="000000"/>
          <w:spacing w:val="-3"/>
        </w:rPr>
        <w:t xml:space="preserve">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444B0A" w:rsidRDefault="008A28EC">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forth in Attachment 2 to thi</w:t>
      </w:r>
      <w:r>
        <w:rPr>
          <w:color w:val="000000"/>
          <w:spacing w:val="-2"/>
        </w:rPr>
        <w:t xml:space="preserve">s </w:t>
      </w:r>
      <w:r>
        <w:rPr>
          <w:color w:val="000000"/>
          <w:spacing w:val="-2"/>
        </w:rPr>
        <w:br/>
      </w:r>
      <w:r>
        <w:rPr>
          <w:color w:val="000000"/>
          <w:spacing w:val="-3"/>
        </w:rPr>
        <w:t xml:space="preserve">Agreement. </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444B0A" w:rsidRDefault="008A28EC">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444B0A" w:rsidRDefault="008A28EC">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50048;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4288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634688;mso-position-horizontal-relative:page;mso-position-vertical-relative:page" points="250.9pt,477pt,256.9pt,477pt,256.9pt,463.2pt,250.9pt,463.2pt,250.9pt,477pt" coordsize="120,276"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19" w:name="Pg19"/>
      <w:bookmarkEnd w:id="19"/>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444B0A" w:rsidRDefault="008A28E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444B0A" w:rsidRDefault="008A28EC">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444B0A" w:rsidRDefault="008A28E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444B0A" w:rsidRDefault="008A28EC">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444B0A" w:rsidRDefault="008A28EC">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444B0A" w:rsidRDefault="008A28EC">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w:t>
      </w:r>
      <w:r>
        <w:rPr>
          <w:color w:val="000000"/>
          <w:spacing w:val="-2"/>
        </w:rPr>
        <w:t xml:space="preserve">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w:t>
      </w:r>
      <w:r>
        <w:rPr>
          <w:color w:val="000000"/>
          <w:spacing w:val="-2"/>
        </w:rPr>
        <w:t xml:space="preserve">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444B0A" w:rsidRDefault="008A28EC">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w:t>
      </w:r>
      <w:r>
        <w:rPr>
          <w:color w:val="000000"/>
          <w:spacing w:val="-1"/>
        </w:rPr>
        <w:t xml:space="preserve">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444B0A" w:rsidRDefault="008A28E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w:t>
      </w:r>
      <w:r>
        <w:rPr>
          <w:rFonts w:ascii="Times New Roman Bold" w:hAnsi="Times New Roman Bold"/>
          <w:color w:val="000000"/>
          <w:spacing w:val="-3"/>
        </w:rPr>
        <w:t xml:space="preserve">isions for Affected Systems </w:t>
      </w:r>
    </w:p>
    <w:p w:rsidR="00444B0A" w:rsidRDefault="008A28EC">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w:t>
      </w:r>
      <w:r>
        <w:rPr>
          <w:color w:val="000000"/>
          <w:spacing w:val="-2"/>
        </w:rPr>
        <w:t xml:space="preserve"> provides for such repayment, but only if responsibility for the cost of such System Upgrade Facilities is not to be allocated in accordance with Attachment S of the ISO OATT.  The agreement shall specify the terms governing payments to be made by the Inte</w:t>
      </w:r>
      <w:r>
        <w:rPr>
          <w:color w:val="000000"/>
          <w:spacing w:val="-2"/>
        </w:rPr>
        <w:t xml:space="preserve">rconnection Customer to the Affected System </w:t>
      </w:r>
      <w:r>
        <w:rPr>
          <w:color w:val="000000"/>
          <w:spacing w:val="-3"/>
        </w:rPr>
        <w:t xml:space="preserve">Operator as well as the repayment by the Affected System Operator.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45952;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636736;mso-position-horizontal-relative:page;mso-position-vertical-relative:page" points="427.25pt,435.6pt,433.25pt,435.6pt,433.25pt,421.8pt,427.25pt,421.8pt,427.25pt,435.6pt" coordsize="120,276"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0" w:name="Pg20"/>
      <w:bookmarkEnd w:id="20"/>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w:t>
      </w:r>
      <w:r>
        <w:rPr>
          <w:rFonts w:ascii="Times New Roman Bold" w:hAnsi="Times New Roman Bold"/>
          <w:color w:val="000000"/>
          <w:spacing w:val="-3"/>
        </w:rPr>
        <w:t xml:space="preserve"> Accounting</w:t>
      </w:r>
    </w:p>
    <w:p w:rsidR="00444B0A" w:rsidRDefault="008A28EC">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444B0A" w:rsidRDefault="008A28EC">
      <w:pPr>
        <w:autoSpaceDE w:val="0"/>
        <w:autoSpaceDN w:val="0"/>
        <w:adjustRightInd w:val="0"/>
        <w:spacing w:before="9" w:line="270" w:lineRule="exact"/>
        <w:ind w:left="2880" w:right="1270"/>
        <w:rPr>
          <w:color w:val="000000"/>
          <w:spacing w:val="-3"/>
        </w:rPr>
      </w:pPr>
      <w:r>
        <w:rPr>
          <w:color w:val="000000"/>
          <w:spacing w:val="-2"/>
        </w:rPr>
        <w:t>Facilities and Upgrades contemplated by this Agreement on a monthly basis, or</w:t>
      </w:r>
      <w:r>
        <w:rPr>
          <w:color w:val="000000"/>
          <w:spacing w:val="-2"/>
        </w:rPr>
        <w:t xml:space="preserve"> as otherwise agreed by those Parties.  The Interconnection Customer shall pay all </w:t>
      </w:r>
      <w:r>
        <w:rPr>
          <w:color w:val="000000"/>
          <w:spacing w:val="-3"/>
        </w:rPr>
        <w:t xml:space="preserve">invoice amounts within 30 calendar days after receipt of the invoice. </w:t>
      </w:r>
    </w:p>
    <w:p w:rsidR="00444B0A" w:rsidRDefault="008A28EC">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444B0A" w:rsidRDefault="008A28EC">
      <w:pPr>
        <w:autoSpaceDE w:val="0"/>
        <w:autoSpaceDN w:val="0"/>
        <w:adjustRightInd w:val="0"/>
        <w:spacing w:before="5" w:line="275" w:lineRule="exact"/>
        <w:ind w:left="2880" w:right="1283"/>
        <w:rPr>
          <w:color w:val="000000"/>
          <w:spacing w:val="-3"/>
        </w:rPr>
      </w:pPr>
      <w:r>
        <w:rPr>
          <w:color w:val="000000"/>
          <w:spacing w:val="-2"/>
        </w:rPr>
        <w:t>Connecting Transmis</w:t>
      </w:r>
      <w:r>
        <w:rPr>
          <w:color w:val="000000"/>
          <w:spacing w:val="-2"/>
        </w:rPr>
        <w:t xml:space="preserve">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w:t>
      </w:r>
      <w:r>
        <w:rPr>
          <w:color w:val="000000"/>
          <w:spacing w:val="-2"/>
        </w:rPr>
        <w:t xml:space="preserve">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w:t>
      </w:r>
      <w:r>
        <w:rPr>
          <w:color w:val="000000"/>
          <w:spacing w:val="-2"/>
        </w:rPr>
        <w:t xml:space="preserve">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t>
      </w:r>
      <w:r>
        <w:rPr>
          <w:color w:val="000000"/>
          <w:spacing w:val="-2"/>
        </w:rPr>
        <w:t xml:space="preserve">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w:t>
      </w:r>
      <w:r>
        <w:rPr>
          <w:color w:val="000000"/>
          <w:spacing w:val="-2"/>
        </w:rPr>
        <w:t xml:space="preserve">rence within 30 calendar days of the final accounting </w:t>
      </w:r>
      <w:r>
        <w:rPr>
          <w:color w:val="000000"/>
          <w:spacing w:val="-2"/>
        </w:rPr>
        <w:br/>
      </w:r>
      <w:r>
        <w:rPr>
          <w:color w:val="000000"/>
          <w:spacing w:val="-3"/>
        </w:rPr>
        <w:t xml:space="preserve">report. </w:t>
      </w:r>
    </w:p>
    <w:p w:rsidR="00444B0A" w:rsidRDefault="008A28EC">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444B0A" w:rsidRDefault="008A28EC">
      <w:pPr>
        <w:autoSpaceDE w:val="0"/>
        <w:autoSpaceDN w:val="0"/>
        <w:adjustRightInd w:val="0"/>
        <w:spacing w:before="4" w:line="276" w:lineRule="exact"/>
        <w:ind w:left="2880"/>
        <w:rPr>
          <w:color w:val="000000"/>
          <w:spacing w:val="-3"/>
        </w:rPr>
      </w:pPr>
      <w:r>
        <w:rPr>
          <w:color w:val="000000"/>
          <w:spacing w:val="-3"/>
        </w:rPr>
        <w:t>Transmission Owner or into an interest bear</w:t>
      </w:r>
      <w:r>
        <w:rPr>
          <w:color w:val="000000"/>
          <w:spacing w:val="-3"/>
        </w:rPr>
        <w:t xml:space="preserve">ing escrow account, pending </w:t>
      </w:r>
    </w:p>
    <w:p w:rsidR="00444B0A" w:rsidRDefault="008A28EC">
      <w:pPr>
        <w:autoSpaceDE w:val="0"/>
        <w:autoSpaceDN w:val="0"/>
        <w:adjustRightInd w:val="0"/>
        <w:spacing w:line="276" w:lineRule="exact"/>
        <w:ind w:left="2880" w:right="1247"/>
        <w:rPr>
          <w:color w:val="000000"/>
          <w:spacing w:val="-3"/>
        </w:rPr>
      </w:pPr>
      <w:r>
        <w:rPr>
          <w:color w:val="000000"/>
          <w:spacing w:val="-2"/>
        </w:rPr>
        <w:t xml:space="preserve">resolution of the dispute in accordance with Article 10 of this Agreement.  To the extent the dispute is resolved in the Interconnection Customer’s favor, that portion </w:t>
      </w:r>
      <w:r>
        <w:rPr>
          <w:color w:val="000000"/>
          <w:spacing w:val="-2"/>
        </w:rPr>
        <w:t xml:space="preserve">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w:t>
      </w:r>
      <w:r>
        <w:rPr>
          <w:color w:val="000000"/>
          <w:spacing w:val="-2"/>
        </w:rPr>
        <w:t xml:space="preserve"> portion of any escrowed funds and interest will be released to </w:t>
      </w:r>
      <w:r>
        <w:rPr>
          <w:color w:val="000000"/>
          <w:spacing w:val="-3"/>
        </w:rPr>
        <w:t xml:space="preserve">the Connecting Transmission Owner. </w:t>
      </w:r>
    </w:p>
    <w:p w:rsidR="00444B0A" w:rsidRDefault="008A28E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444B0A" w:rsidRDefault="008A28EC">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444B0A" w:rsidRDefault="008A28EC">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3366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602944;mso-position-horizontal-relative:page;mso-position-vertical-relative:page" points="264.65pt,709.75pt,270.65pt,709.75pt,270.65pt,695.95pt,264.65pt,695.95pt,264.65pt,709.75pt" coordsize="120,277"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1" w:name="Pg21"/>
      <w:bookmarkEnd w:id="21"/>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444B0A" w:rsidRDefault="008A28EC">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444B0A" w:rsidRDefault="008A28EC">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444B0A" w:rsidRDefault="008A28EC">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444B0A" w:rsidRDefault="008A28EC">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444B0A" w:rsidRDefault="008A28EC">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444B0A" w:rsidRDefault="008A28EC">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444B0A" w:rsidRDefault="008A28EC">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444B0A" w:rsidRDefault="008A28EC">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60" w:line="276" w:lineRule="exact"/>
        <w:ind w:left="6000"/>
        <w:rPr>
          <w:color w:val="000000"/>
          <w:spacing w:val="-3"/>
        </w:rPr>
      </w:pPr>
      <w:r>
        <w:rPr>
          <w:color w:val="000000"/>
          <w:spacing w:val="-3"/>
        </w:rPr>
        <w:t xml:space="preserve">17 </w:t>
      </w:r>
    </w:p>
    <w:p w:rsidR="00444B0A" w:rsidRDefault="00444B0A">
      <w:pPr>
        <w:autoSpaceDE w:val="0"/>
        <w:autoSpaceDN w:val="0"/>
        <w:adjustRightInd w:val="0"/>
        <w:rPr>
          <w:color w:val="000000"/>
          <w:spacing w:val="-3"/>
        </w:rPr>
        <w:sectPr w:rsidR="00444B0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2" w:name="Pg22"/>
      <w:bookmarkEnd w:id="22"/>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w:t>
      </w:r>
      <w:r>
        <w:rPr>
          <w:rFonts w:ascii="Times New Roman Bold" w:hAnsi="Times New Roman Bold"/>
          <w:color w:val="000000"/>
          <w:spacing w:val="-2"/>
        </w:rPr>
        <w:t>al Damages,</w:t>
      </w:r>
    </w:p>
    <w:p w:rsidR="00444B0A" w:rsidRDefault="008A28E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444B0A" w:rsidRDefault="008A28EC">
      <w:pPr>
        <w:autoSpaceDE w:val="0"/>
        <w:autoSpaceDN w:val="0"/>
        <w:adjustRightInd w:val="0"/>
        <w:spacing w:before="231" w:line="273" w:lineRule="exact"/>
        <w:ind w:left="1440" w:right="1616"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444B0A" w:rsidRDefault="008A28EC">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444B0A" w:rsidRDefault="008A28EC">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444B0A" w:rsidRDefault="008A28EC">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444B0A" w:rsidRDefault="008A28EC">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w:t>
      </w:r>
      <w:r>
        <w:rPr>
          <w:color w:val="000000"/>
          <w:spacing w:val="-1"/>
        </w:rPr>
        <w:t xml:space="preserve">is void and ineffective.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444B0A" w:rsidRDefault="008A28EC">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w:t>
      </w:r>
      <w:r>
        <w:rPr>
          <w:color w:val="000000"/>
          <w:spacing w:val="-2"/>
        </w:rPr>
        <w:t xml:space="preserve">ations as the Interconnection Customer.  Where required, consent to assignment will not be </w:t>
      </w:r>
      <w:r>
        <w:rPr>
          <w:color w:val="000000"/>
          <w:spacing w:val="-3"/>
        </w:rPr>
        <w:t xml:space="preserve">unreasonably withheld, conditioned or delayed. </w:t>
      </w:r>
    </w:p>
    <w:p w:rsidR="00444B0A" w:rsidRDefault="008A28E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444B0A" w:rsidRDefault="008A28EC">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444B0A" w:rsidRDefault="008A28EC">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444B0A" w:rsidRDefault="008A28E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444B0A" w:rsidRDefault="008A28EC">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444B0A" w:rsidRDefault="008A28EC">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220" w:line="276" w:lineRule="exact"/>
        <w:ind w:left="6000"/>
        <w:rPr>
          <w:color w:val="000000"/>
          <w:spacing w:val="-3"/>
        </w:rPr>
      </w:pPr>
      <w:r>
        <w:rPr>
          <w:color w:val="000000"/>
          <w:spacing w:val="-3"/>
        </w:rPr>
        <w:t xml:space="preserve">18 </w:t>
      </w:r>
    </w:p>
    <w:p w:rsidR="00444B0A" w:rsidRDefault="00444B0A">
      <w:pPr>
        <w:autoSpaceDE w:val="0"/>
        <w:autoSpaceDN w:val="0"/>
        <w:adjustRightInd w:val="0"/>
        <w:rPr>
          <w:color w:val="000000"/>
          <w:spacing w:val="-3"/>
        </w:rPr>
        <w:sectPr w:rsidR="00444B0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3" w:name="Pg23"/>
      <w:bookmarkEnd w:id="2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160"/>
        <w:rPr>
          <w:color w:val="000000"/>
          <w:spacing w:val="-3"/>
        </w:rPr>
      </w:pPr>
    </w:p>
    <w:p w:rsidR="00444B0A" w:rsidRDefault="008A28EC">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w:t>
      </w:r>
      <w:r>
        <w:rPr>
          <w:color w:val="000000"/>
          <w:spacing w:val="-2"/>
        </w:rPr>
        <w:t xml:space="preserve">at all times indemnify, defend, and </w:t>
      </w:r>
    </w:p>
    <w:p w:rsidR="00444B0A" w:rsidRDefault="008A28EC">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w:t>
      </w:r>
      <w:r>
        <w:rPr>
          <w:color w:val="000000"/>
          <w:spacing w:val="-2"/>
        </w:rPr>
        <w:t xml:space="preserve">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third parties (any and all of these a “Loss”)</w:t>
      </w:r>
      <w:r>
        <w:rPr>
          <w:color w:val="000000"/>
          <w:spacing w:val="-2"/>
        </w:rPr>
        <w:t xml:space="preserve">,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of the Indemnified Party was caused by the gr</w:t>
      </w:r>
      <w:r>
        <w:rPr>
          <w:color w:val="000000"/>
          <w:spacing w:val="-2"/>
        </w:rPr>
        <w:t xml:space="preserve">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444B0A" w:rsidRDefault="008A28EC">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w:t>
      </w:r>
      <w:r>
        <w:rPr>
          <w:color w:val="000000"/>
          <w:spacing w:val="-2"/>
        </w:rPr>
        <w:t xml:space="preserve">ion under this article as a result of a claim by a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444B0A" w:rsidRDefault="008A28EC">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444B0A" w:rsidRDefault="008A28EC">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444B0A" w:rsidRDefault="008A28EC">
      <w:pPr>
        <w:autoSpaceDE w:val="0"/>
        <w:autoSpaceDN w:val="0"/>
        <w:adjustRightInd w:val="0"/>
        <w:spacing w:before="9" w:line="27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444B0A" w:rsidRDefault="008A28EC">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444B0A" w:rsidRDefault="008A28EC">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444B0A" w:rsidRDefault="008A28EC">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69" w:line="276" w:lineRule="exact"/>
        <w:ind w:left="6000"/>
        <w:rPr>
          <w:color w:val="000000"/>
          <w:spacing w:val="-3"/>
        </w:rPr>
      </w:pPr>
      <w:r>
        <w:rPr>
          <w:color w:val="000000"/>
          <w:spacing w:val="-3"/>
        </w:rPr>
        <w:t xml:space="preserve">19 </w:t>
      </w:r>
    </w:p>
    <w:p w:rsidR="00444B0A" w:rsidRDefault="00444B0A">
      <w:pPr>
        <w:autoSpaceDE w:val="0"/>
        <w:autoSpaceDN w:val="0"/>
        <w:adjustRightInd w:val="0"/>
        <w:rPr>
          <w:color w:val="000000"/>
          <w:spacing w:val="-3"/>
        </w:rPr>
        <w:sectPr w:rsidR="00444B0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4" w:name="Pg24"/>
      <w:bookmarkEnd w:id="2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444B0A" w:rsidRDefault="008A28EC">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444B0A" w:rsidRDefault="008A28EC">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 any order, regulatio</w:t>
      </w:r>
      <w:r>
        <w:rPr>
          <w:color w:val="000000"/>
          <w:spacing w:val="-2"/>
        </w:rPr>
        <w:t xml:space="preserve">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w:t>
      </w:r>
      <w:r>
        <w:rPr>
          <w:color w:val="000000"/>
          <w:spacing w:val="-2"/>
        </w:rPr>
        <w:t xml:space="preserve">this article, this definition of Force Majeure shall supersede the </w:t>
      </w:r>
      <w:r>
        <w:rPr>
          <w:color w:val="000000"/>
          <w:spacing w:val="-2"/>
        </w:rPr>
        <w:br/>
        <w:t xml:space="preserve">definitions of Force Majeure set out in Section 32.10.1 of the ISO OATT. </w:t>
      </w:r>
    </w:p>
    <w:p w:rsidR="00444B0A" w:rsidRDefault="008A28EC">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444B0A" w:rsidRDefault="008A28EC">
      <w:pPr>
        <w:autoSpaceDE w:val="0"/>
        <w:autoSpaceDN w:val="0"/>
        <w:adjustRightInd w:val="0"/>
        <w:spacing w:before="5" w:line="275" w:lineRule="exact"/>
        <w:ind w:left="2880" w:right="1304"/>
        <w:rPr>
          <w:color w:val="000000"/>
          <w:spacing w:val="-3"/>
        </w:rPr>
      </w:pPr>
      <w:r>
        <w:rPr>
          <w:color w:val="000000"/>
          <w:spacing w:val="-2"/>
        </w:rPr>
        <w:t xml:space="preserve">this Agreement, the Party </w:t>
      </w:r>
      <w:r>
        <w:rPr>
          <w:color w:val="000000"/>
          <w:spacing w:val="-2"/>
        </w:rPr>
        <w:t xml:space="preserve">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w:t>
      </w:r>
      <w:r>
        <w:rPr>
          <w:color w:val="000000"/>
          <w:spacing w:val="-2"/>
        </w:rPr>
        <w:t xml:space="preserve">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w:t>
      </w:r>
      <w:r>
        <w:rPr>
          <w:color w:val="000000"/>
          <w:spacing w:val="-2"/>
        </w:rPr>
        <w:t xml:space="preserve">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w:t>
      </w:r>
      <w:r>
        <w:rPr>
          <w:color w:val="000000"/>
          <w:spacing w:val="-2"/>
        </w:rPr>
        <w:t xml:space="preserve">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444B0A" w:rsidRDefault="008A28EC">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444B0A" w:rsidRDefault="008A28EC">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444B0A" w:rsidRDefault="008A28EC">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444B0A" w:rsidRDefault="008A28EC">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73" w:line="276" w:lineRule="exact"/>
        <w:ind w:left="6000"/>
        <w:rPr>
          <w:color w:val="000000"/>
          <w:spacing w:val="-3"/>
        </w:rPr>
      </w:pPr>
      <w:r>
        <w:rPr>
          <w:color w:val="000000"/>
          <w:spacing w:val="-3"/>
        </w:rPr>
        <w:t xml:space="preserve">20 </w:t>
      </w:r>
    </w:p>
    <w:p w:rsidR="00444B0A" w:rsidRDefault="00444B0A">
      <w:pPr>
        <w:autoSpaceDE w:val="0"/>
        <w:autoSpaceDN w:val="0"/>
        <w:adjustRightInd w:val="0"/>
        <w:rPr>
          <w:color w:val="000000"/>
          <w:spacing w:val="-3"/>
        </w:rPr>
        <w:sectPr w:rsidR="00444B0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5" w:name="Pg25"/>
      <w:bookmarkEnd w:id="2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2880"/>
        <w:jc w:val="both"/>
        <w:rPr>
          <w:color w:val="000000"/>
          <w:spacing w:val="-3"/>
        </w:rPr>
      </w:pPr>
    </w:p>
    <w:p w:rsidR="00444B0A" w:rsidRDefault="008A28EC">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444B0A" w:rsidRDefault="008A28EC">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444B0A" w:rsidRDefault="008A28EC">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88" w:line="276" w:lineRule="exact"/>
        <w:ind w:left="6000"/>
        <w:rPr>
          <w:color w:val="000000"/>
          <w:spacing w:val="-3"/>
        </w:rPr>
      </w:pPr>
      <w:r>
        <w:rPr>
          <w:color w:val="000000"/>
          <w:spacing w:val="-3"/>
        </w:rPr>
        <w:t xml:space="preserve">21 </w:t>
      </w:r>
    </w:p>
    <w:p w:rsidR="00444B0A" w:rsidRDefault="00444B0A">
      <w:pPr>
        <w:autoSpaceDE w:val="0"/>
        <w:autoSpaceDN w:val="0"/>
        <w:adjustRightInd w:val="0"/>
        <w:rPr>
          <w:color w:val="000000"/>
          <w:spacing w:val="-3"/>
        </w:rPr>
        <w:sectPr w:rsidR="00444B0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6" w:name="Pg26"/>
      <w:bookmarkEnd w:id="2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444B0A" w:rsidRDefault="008A28EC">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444B0A" w:rsidRDefault="008A28EC">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444B0A" w:rsidRDefault="008A28EC">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444B0A" w:rsidRDefault="008A28EC">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444B0A" w:rsidRDefault="008A28EC">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444B0A" w:rsidRDefault="008A28EC">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444B0A" w:rsidRDefault="008A28EC">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444B0A" w:rsidRDefault="008A28EC">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7" w:name="Pg27"/>
      <w:bookmarkEnd w:id="2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444B0A" w:rsidRDefault="008A28EC">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 xml:space="preserve">Confidential </w:t>
      </w:r>
      <w:r>
        <w:rPr>
          <w:color w:val="000000"/>
          <w:spacing w:val="-2"/>
        </w:rPr>
        <w:t>Information shall mean any confidential and/or proprietary information</w:t>
      </w:r>
    </w:p>
    <w:p w:rsidR="00444B0A" w:rsidRDefault="008A28EC">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w:t>
      </w:r>
      <w:r>
        <w:rPr>
          <w:color w:val="000000"/>
          <w:spacing w:val="-2"/>
        </w:rPr>
        <w:t xml:space="preserve">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r>
      <w:r>
        <w:rPr>
          <w:color w:val="000000"/>
          <w:spacing w:val="-2"/>
        </w:rPr>
        <w:t xml:space="preserve">such by the NYISO Code of Conduct contained in Attachment F to the ISO OATT. </w:t>
      </w:r>
    </w:p>
    <w:p w:rsidR="00444B0A" w:rsidRDefault="008A28EC">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444B0A" w:rsidRDefault="008A28EC">
      <w:pPr>
        <w:autoSpaceDE w:val="0"/>
        <w:autoSpaceDN w:val="0"/>
        <w:adjustRightInd w:val="0"/>
        <w:spacing w:before="4" w:line="276" w:lineRule="exact"/>
        <w:ind w:left="2160" w:right="1429"/>
        <w:rPr>
          <w:color w:val="000000"/>
          <w:spacing w:val="-2"/>
        </w:rPr>
      </w:pPr>
      <w:r>
        <w:rPr>
          <w:color w:val="000000"/>
          <w:spacing w:val="-2"/>
        </w:rPr>
        <w:t>required to be publicly submitted or divulged by Governmental Authorities (after noti</w:t>
      </w:r>
      <w:r>
        <w:rPr>
          <w:color w:val="000000"/>
          <w:spacing w:val="-2"/>
        </w:rPr>
        <w:t xml:space="preserve">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w:t>
      </w:r>
      <w:r>
        <w:rPr>
          <w:color w:val="000000"/>
          <w:spacing w:val="-2"/>
        </w:rPr>
        <w:t xml:space="preserve">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444B0A" w:rsidRDefault="008A28EC">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444B0A" w:rsidRDefault="008A28EC">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444B0A" w:rsidRDefault="008A28EC">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444B0A" w:rsidRDefault="008A28EC">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Each Party is entitled to equitable relief, by injunct</w:t>
      </w:r>
      <w:r>
        <w:rPr>
          <w:color w:val="000000"/>
          <w:spacing w:val="-2"/>
        </w:rPr>
        <w:t xml:space="preserve">ion or otherwise, to enforce its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444B0A" w:rsidRDefault="008A28EC">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444B0A" w:rsidRDefault="008A28EC">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Notwithstandin</w:t>
      </w:r>
      <w:r>
        <w:rPr>
          <w:color w:val="000000"/>
          <w:spacing w:val="-2"/>
        </w:rPr>
        <w:t xml:space="preserve">g anything in this article to the contrary, and pursuant to 18 CFR §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444B0A" w:rsidRDefault="008A28EC">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w:t>
      </w:r>
      <w:r>
        <w:rPr>
          <w:color w:val="000000"/>
          <w:spacing w:val="-2"/>
        </w:rPr>
        <w:t xml:space="preserve">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w:t>
      </w:r>
      <w:r>
        <w:rPr>
          <w:color w:val="000000"/>
          <w:spacing w:val="-2"/>
        </w:rPr>
        <w:t xml:space="preserv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w:t>
      </w:r>
      <w:r>
        <w:rPr>
          <w:color w:val="000000"/>
          <w:spacing w:val="-2"/>
        </w:rPr>
        <w:t xml:space="preserve">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w:t>
      </w:r>
      <w:r>
        <w:rPr>
          <w:color w:val="000000"/>
          <w:spacing w:val="-2"/>
        </w:rPr>
        <w:t xml:space="preserve">, pursuant to </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444B0A" w:rsidRDefault="008A28EC">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444B0A" w:rsidRDefault="008A28EC">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444B0A" w:rsidRDefault="008A28EC">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92" w:line="276" w:lineRule="exact"/>
        <w:ind w:left="6000"/>
        <w:rPr>
          <w:color w:val="000000"/>
          <w:spacing w:val="-3"/>
        </w:rPr>
      </w:pPr>
      <w:r>
        <w:rPr>
          <w:color w:val="000000"/>
          <w:spacing w:val="-3"/>
        </w:rPr>
        <w:t xml:space="preserve">23 </w:t>
      </w:r>
    </w:p>
    <w:p w:rsidR="00444B0A" w:rsidRDefault="00444B0A">
      <w:pPr>
        <w:autoSpaceDE w:val="0"/>
        <w:autoSpaceDN w:val="0"/>
        <w:adjustRightInd w:val="0"/>
        <w:rPr>
          <w:color w:val="000000"/>
          <w:spacing w:val="-3"/>
        </w:rPr>
        <w:sectPr w:rsidR="00444B0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8" w:name="Pg28"/>
      <w:bookmarkEnd w:id="2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2880"/>
        <w:jc w:val="both"/>
        <w:rPr>
          <w:color w:val="000000"/>
          <w:spacing w:val="-3"/>
        </w:rPr>
      </w:pPr>
    </w:p>
    <w:p w:rsidR="00444B0A" w:rsidRDefault="008A28EC">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71" w:line="276" w:lineRule="exact"/>
        <w:ind w:left="6000"/>
        <w:rPr>
          <w:color w:val="000000"/>
          <w:spacing w:val="-3"/>
        </w:rPr>
      </w:pPr>
      <w:r>
        <w:rPr>
          <w:color w:val="000000"/>
          <w:spacing w:val="-3"/>
        </w:rPr>
        <w:t xml:space="preserve">24 </w:t>
      </w:r>
    </w:p>
    <w:p w:rsidR="00444B0A" w:rsidRDefault="00444B0A">
      <w:pPr>
        <w:autoSpaceDE w:val="0"/>
        <w:autoSpaceDN w:val="0"/>
        <w:adjustRightInd w:val="0"/>
        <w:rPr>
          <w:color w:val="000000"/>
          <w:spacing w:val="-3"/>
        </w:rPr>
        <w:sectPr w:rsidR="00444B0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29" w:name="Pg29"/>
      <w:bookmarkEnd w:id="29"/>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44B0A" w:rsidRDefault="008A28EC">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444B0A" w:rsidRDefault="008A28EC">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444B0A" w:rsidRDefault="008A28EC">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444B0A" w:rsidRDefault="008A28EC">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444B0A" w:rsidRDefault="008A28EC">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444B0A" w:rsidRDefault="008A28EC">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444B0A" w:rsidRDefault="008A28EC">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444B0A" w:rsidRDefault="008A28EC">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444B0A" w:rsidRDefault="008A28EC">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444B0A" w:rsidRDefault="008A28EC">
      <w:pPr>
        <w:autoSpaceDE w:val="0"/>
        <w:autoSpaceDN w:val="0"/>
        <w:adjustRightInd w:val="0"/>
        <w:spacing w:before="4" w:line="276" w:lineRule="exact"/>
        <w:ind w:left="2160"/>
        <w:rPr>
          <w:color w:val="000000"/>
          <w:spacing w:val="-2"/>
        </w:rPr>
      </w:pPr>
      <w:r>
        <w:rPr>
          <w:color w:val="000000"/>
          <w:spacing w:val="-2"/>
        </w:rPr>
        <w:t>appropriate dispute resolution v</w:t>
      </w:r>
      <w:r>
        <w:rPr>
          <w:color w:val="000000"/>
          <w:spacing w:val="-2"/>
        </w:rPr>
        <w:t xml:space="preserve">enue (e.g., mediation, settlement judge, early neutral </w:t>
      </w:r>
    </w:p>
    <w:p w:rsidR="00444B0A" w:rsidRDefault="008A28EC">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444B0A" w:rsidRDefault="008A28EC">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444B0A" w:rsidRDefault="008A28EC">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444B0A" w:rsidRDefault="008A28EC">
      <w:pPr>
        <w:autoSpaceDE w:val="0"/>
        <w:autoSpaceDN w:val="0"/>
        <w:adjustRightInd w:val="0"/>
        <w:spacing w:before="4" w:line="276" w:lineRule="exact"/>
        <w:ind w:left="2160"/>
        <w:rPr>
          <w:color w:val="000000"/>
          <w:spacing w:val="-3"/>
        </w:rPr>
      </w:pPr>
      <w:r>
        <w:rPr>
          <w:color w:val="000000"/>
          <w:spacing w:val="-3"/>
        </w:rPr>
        <w:t xml:space="preserve">one-third of </w:t>
      </w:r>
      <w:r>
        <w:rPr>
          <w:color w:val="000000"/>
          <w:spacing w:val="-3"/>
        </w:rPr>
        <w:t xml:space="preserve">any costs paid to neutral third-parties. </w:t>
      </w:r>
    </w:p>
    <w:p w:rsidR="00444B0A" w:rsidRDefault="008A28EC">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444B0A" w:rsidRDefault="008A28EC">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consistent with the te</w:t>
      </w:r>
      <w:r>
        <w:rPr>
          <w:color w:val="000000"/>
          <w:spacing w:val="-3"/>
        </w:rPr>
        <w:t xml:space="preserve">rms of this Agreement.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00" w:line="276" w:lineRule="exact"/>
        <w:ind w:left="6000"/>
        <w:rPr>
          <w:color w:val="000000"/>
          <w:spacing w:val="-3"/>
        </w:rPr>
      </w:pPr>
      <w:r>
        <w:rPr>
          <w:color w:val="000000"/>
          <w:spacing w:val="-3"/>
        </w:rPr>
        <w:t xml:space="preserve">25 </w:t>
      </w:r>
    </w:p>
    <w:p w:rsidR="00444B0A" w:rsidRDefault="00444B0A">
      <w:pPr>
        <w:autoSpaceDE w:val="0"/>
        <w:autoSpaceDN w:val="0"/>
        <w:adjustRightInd w:val="0"/>
        <w:rPr>
          <w:color w:val="000000"/>
          <w:spacing w:val="-3"/>
        </w:rPr>
        <w:sectPr w:rsidR="00444B0A">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0" w:name="Pg30"/>
      <w:bookmarkEnd w:id="30"/>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44B0A" w:rsidRDefault="008A28EC">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444B0A" w:rsidRDefault="008A28EC">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444B0A" w:rsidRDefault="008A28EC">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444B0A" w:rsidRDefault="008A28EC">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444B0A" w:rsidRDefault="008A28EC">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444B0A" w:rsidRDefault="008A28EC">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444B0A" w:rsidRDefault="008A28EC">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444B0A" w:rsidRDefault="008A28EC">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444B0A" w:rsidRDefault="008A28EC">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444B0A" w:rsidRDefault="008A28EC">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28" w:line="276" w:lineRule="exact"/>
        <w:ind w:left="6000"/>
        <w:rPr>
          <w:color w:val="000000"/>
          <w:spacing w:val="-3"/>
        </w:rPr>
      </w:pPr>
      <w:r>
        <w:rPr>
          <w:color w:val="000000"/>
          <w:spacing w:val="-3"/>
        </w:rPr>
        <w:t xml:space="preserve">26 </w:t>
      </w:r>
    </w:p>
    <w:p w:rsidR="00444B0A" w:rsidRDefault="00444B0A">
      <w:pPr>
        <w:autoSpaceDE w:val="0"/>
        <w:autoSpaceDN w:val="0"/>
        <w:adjustRightInd w:val="0"/>
        <w:rPr>
          <w:color w:val="000000"/>
          <w:spacing w:val="-3"/>
        </w:rPr>
        <w:sectPr w:rsidR="00444B0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1" w:name="Pg31"/>
      <w:bookmarkEnd w:id="31"/>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444B0A" w:rsidRDefault="008A28EC">
      <w:pPr>
        <w:autoSpaceDE w:val="0"/>
        <w:autoSpaceDN w:val="0"/>
        <w:adjustRightInd w:val="0"/>
        <w:spacing w:before="225" w:line="275"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444B0A" w:rsidRDefault="008A28EC">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444B0A" w:rsidRDefault="008A28EC">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444B0A" w:rsidRDefault="008A28EC">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444B0A" w:rsidRDefault="008A28EC">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444B0A" w:rsidRDefault="008A28EC">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444B0A" w:rsidRDefault="008A28EC">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444B0A" w:rsidRDefault="008A28E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444B0A" w:rsidRDefault="008A28EC">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2" w:line="276" w:lineRule="exact"/>
        <w:ind w:left="6000"/>
        <w:rPr>
          <w:color w:val="000000"/>
          <w:spacing w:val="-3"/>
        </w:rPr>
      </w:pPr>
      <w:r>
        <w:rPr>
          <w:color w:val="000000"/>
          <w:spacing w:val="-3"/>
        </w:rPr>
        <w:t xml:space="preserve">27 </w:t>
      </w:r>
    </w:p>
    <w:p w:rsidR="00444B0A" w:rsidRDefault="00444B0A">
      <w:pPr>
        <w:autoSpaceDE w:val="0"/>
        <w:autoSpaceDN w:val="0"/>
        <w:adjustRightInd w:val="0"/>
        <w:rPr>
          <w:color w:val="000000"/>
          <w:spacing w:val="-3"/>
        </w:rPr>
        <w:sectPr w:rsidR="00444B0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2" w:name="Pg32"/>
      <w:bookmarkEnd w:id="32"/>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444B0A" w:rsidRDefault="008A28EC">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44B0A" w:rsidRDefault="008A28E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444B0A" w:rsidRDefault="008A28EC">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444B0A" w:rsidRDefault="008A28EC">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444B0A" w:rsidRDefault="008A28EC">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444B0A" w:rsidRDefault="008A28E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444B0A" w:rsidRDefault="008A28EC">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444B0A" w:rsidRDefault="008A28EC">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444B0A" w:rsidRDefault="008A28E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444B0A" w:rsidRDefault="008A28EC">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444B0A" w:rsidRDefault="008A28EC">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444B0A" w:rsidRDefault="008A28E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444B0A" w:rsidRDefault="008A28EC">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16" w:line="276" w:lineRule="exact"/>
        <w:ind w:left="6000"/>
        <w:rPr>
          <w:color w:val="000000"/>
          <w:spacing w:val="-3"/>
        </w:rPr>
      </w:pPr>
      <w:r>
        <w:rPr>
          <w:color w:val="000000"/>
          <w:spacing w:val="-3"/>
        </w:rPr>
        <w:t xml:space="preserve">28 </w:t>
      </w:r>
    </w:p>
    <w:p w:rsidR="00444B0A" w:rsidRDefault="00444B0A">
      <w:pPr>
        <w:autoSpaceDE w:val="0"/>
        <w:autoSpaceDN w:val="0"/>
        <w:adjustRightInd w:val="0"/>
        <w:rPr>
          <w:color w:val="000000"/>
          <w:spacing w:val="-3"/>
        </w:rPr>
        <w:sectPr w:rsidR="00444B0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3" w:name="Pg33"/>
      <w:bookmarkEnd w:id="3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0" w:lineRule="exact"/>
        <w:ind w:left="1440"/>
        <w:rPr>
          <w:color w:val="000000"/>
          <w:spacing w:val="-3"/>
        </w:rPr>
      </w:pPr>
    </w:p>
    <w:p w:rsidR="00444B0A" w:rsidRDefault="008A28EC">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444B0A" w:rsidRDefault="008A28EC">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444B0A" w:rsidRDefault="008A28EC">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444B0A" w:rsidRDefault="008A28EC">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444B0A" w:rsidRDefault="008A28EC">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444B0A" w:rsidRDefault="008A28EC">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444B0A" w:rsidRDefault="008A28EC">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444B0A" w:rsidRDefault="008A28EC">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444B0A">
      <w:pPr>
        <w:autoSpaceDE w:val="0"/>
        <w:autoSpaceDN w:val="0"/>
        <w:adjustRightInd w:val="0"/>
        <w:spacing w:line="276" w:lineRule="exact"/>
        <w:ind w:left="6000"/>
        <w:rPr>
          <w:color w:val="000000"/>
          <w:spacing w:val="-2"/>
        </w:rPr>
      </w:pPr>
    </w:p>
    <w:p w:rsidR="00444B0A" w:rsidRDefault="008A28EC">
      <w:pPr>
        <w:autoSpaceDE w:val="0"/>
        <w:autoSpaceDN w:val="0"/>
        <w:adjustRightInd w:val="0"/>
        <w:spacing w:before="24" w:line="276" w:lineRule="exact"/>
        <w:ind w:left="6000"/>
        <w:rPr>
          <w:color w:val="000000"/>
          <w:spacing w:val="-3"/>
        </w:rPr>
      </w:pPr>
      <w:r>
        <w:rPr>
          <w:color w:val="000000"/>
          <w:spacing w:val="-3"/>
        </w:rPr>
        <w:t xml:space="preserve">29 </w:t>
      </w:r>
    </w:p>
    <w:p w:rsidR="00444B0A" w:rsidRDefault="00444B0A">
      <w:pPr>
        <w:autoSpaceDE w:val="0"/>
        <w:autoSpaceDN w:val="0"/>
        <w:adjustRightInd w:val="0"/>
        <w:rPr>
          <w:color w:val="000000"/>
          <w:spacing w:val="-3"/>
        </w:rPr>
        <w:sectPr w:rsidR="00444B0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4" w:name="Pg34"/>
      <w:bookmarkEnd w:id="3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44B0A" w:rsidRDefault="008A28E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444B0A" w:rsidRDefault="008A28EC">
      <w:pPr>
        <w:autoSpaceDE w:val="0"/>
        <w:autoSpaceDN w:val="0"/>
        <w:adjustRightInd w:val="0"/>
        <w:spacing w:before="224" w:line="276" w:lineRule="exact"/>
        <w:ind w:left="2160"/>
        <w:rPr>
          <w:color w:val="000000"/>
          <w:spacing w:val="-2"/>
        </w:rPr>
      </w:pPr>
      <w:r>
        <w:rPr>
          <w:color w:val="000000"/>
          <w:spacing w:val="-2"/>
        </w:rPr>
        <w:t xml:space="preserve">Except as provided in Section F of Attachment 2 or as otherwise provided in this </w:t>
      </w:r>
    </w:p>
    <w:p w:rsidR="00444B0A" w:rsidRDefault="008A28EC">
      <w:pPr>
        <w:autoSpaceDE w:val="0"/>
        <w:autoSpaceDN w:val="0"/>
        <w:adjustRightInd w:val="0"/>
        <w:spacing w:before="7" w:line="273" w:lineRule="exact"/>
        <w:ind w:left="1440" w:right="1290"/>
        <w:rPr>
          <w:color w:val="000000"/>
          <w:spacing w:val="-3"/>
        </w:rPr>
      </w:pPr>
      <w:r>
        <w:rPr>
          <w:color w:val="000000"/>
          <w:spacing w:val="-2"/>
        </w:rPr>
        <w:t xml:space="preserve">Agreement, any written notice, demand, or request required or authorized in connection with this </w:t>
      </w:r>
      <w:r>
        <w:rPr>
          <w:color w:val="000000"/>
          <w:spacing w:val="-2"/>
        </w:rPr>
        <w:br/>
        <w:t xml:space="preserve">Agreement  shall be deemed properly given if delivered in person, delivered by recognized </w:t>
      </w:r>
      <w:r>
        <w:rPr>
          <w:color w:val="000000"/>
          <w:spacing w:val="-2"/>
        </w:rPr>
        <w:br/>
        <w:t>national courier service, or sent by first class mail, postage prep</w:t>
      </w:r>
      <w:r>
        <w:rPr>
          <w:color w:val="000000"/>
          <w:spacing w:val="-2"/>
        </w:rPr>
        <w:t xml:space="preserve">aid, to the person specified </w:t>
      </w:r>
      <w:r>
        <w:rPr>
          <w:color w:val="000000"/>
          <w:spacing w:val="-2"/>
        </w:rPr>
        <w:br/>
      </w:r>
      <w:r>
        <w:rPr>
          <w:color w:val="000000"/>
          <w:spacing w:val="-3"/>
        </w:rPr>
        <w:t xml:space="preserve">below: </w:t>
      </w:r>
    </w:p>
    <w:p w:rsidR="00444B0A" w:rsidRDefault="008A28EC">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Orangeville Energy Storage LLC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444B0A" w:rsidRDefault="008A28EC">
      <w:pPr>
        <w:tabs>
          <w:tab w:val="left" w:pos="5100"/>
          <w:tab w:val="left" w:pos="6480"/>
        </w:tabs>
        <w:autoSpaceDE w:val="0"/>
        <w:autoSpaceDN w:val="0"/>
        <w:adjustRightInd w:val="0"/>
        <w:spacing w:before="1"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444B0A" w:rsidRDefault="008A28EC">
      <w:pPr>
        <w:autoSpaceDE w:val="0"/>
        <w:autoSpaceDN w:val="0"/>
        <w:adjustRightInd w:val="0"/>
        <w:spacing w:before="1" w:line="260" w:lineRule="exact"/>
        <w:ind w:left="2880"/>
        <w:rPr>
          <w:color w:val="000000"/>
          <w:spacing w:val="-3"/>
        </w:rPr>
      </w:pPr>
      <w:r>
        <w:rPr>
          <w:color w:val="000000"/>
          <w:spacing w:val="-3"/>
        </w:rPr>
        <w:t>Phone:  (312) 224-1400</w:t>
      </w:r>
      <w:r>
        <w:rPr>
          <w:color w:val="000000"/>
          <w:spacing w:val="-3"/>
        </w:rPr>
        <w:t xml:space="preserve">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444B0A" w:rsidRDefault="008A28EC">
      <w:pPr>
        <w:tabs>
          <w:tab w:val="left" w:pos="5100"/>
          <w:tab w:val="left" w:pos="6540"/>
        </w:tabs>
        <w:autoSpaceDE w:val="0"/>
        <w:autoSpaceDN w:val="0"/>
        <w:adjustRightInd w:val="0"/>
        <w:spacing w:before="1" w:line="269"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444B0A" w:rsidRDefault="008A28EC">
      <w:pPr>
        <w:autoSpaceDE w:val="0"/>
        <w:autoSpaceDN w:val="0"/>
        <w:adjustRightInd w:val="0"/>
        <w:spacing w:before="2" w:line="268" w:lineRule="exact"/>
        <w:ind w:left="2880"/>
        <w:rPr>
          <w:color w:val="000000"/>
          <w:spacing w:val="-3"/>
        </w:rPr>
      </w:pPr>
      <w:r>
        <w:rPr>
          <w:color w:val="000000"/>
          <w:spacing w:val="-3"/>
        </w:rPr>
        <w:t xml:space="preserve">Phone: (585) 484-6306 </w:t>
      </w:r>
    </w:p>
    <w:p w:rsidR="00444B0A" w:rsidRDefault="008A28EC">
      <w:pPr>
        <w:autoSpaceDE w:val="0"/>
        <w:autoSpaceDN w:val="0"/>
        <w:adjustRightInd w:val="0"/>
        <w:spacing w:before="266" w:line="276" w:lineRule="exact"/>
        <w:ind w:left="2160"/>
        <w:rPr>
          <w:color w:val="000000"/>
          <w:spacing w:val="-3"/>
        </w:rPr>
      </w:pPr>
      <w:r>
        <w:rPr>
          <w:color w:val="000000"/>
          <w:spacing w:val="-3"/>
        </w:rPr>
        <w:t xml:space="preserve">If to the NYISO: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444B0A" w:rsidRDefault="008A28EC">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444B0A" w:rsidRDefault="008A28EC">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44B0A" w:rsidRDefault="008A28EC">
      <w:pPr>
        <w:autoSpaceDE w:val="0"/>
        <w:autoSpaceDN w:val="0"/>
        <w:adjustRightInd w:val="0"/>
        <w:spacing w:before="1" w:line="260" w:lineRule="exact"/>
        <w:ind w:left="2880"/>
        <w:rPr>
          <w:color w:val="000000"/>
          <w:spacing w:val="-3"/>
        </w:rPr>
      </w:pPr>
      <w:r>
        <w:rPr>
          <w:color w:val="000000"/>
          <w:spacing w:val="-3"/>
        </w:rPr>
        <w:t>Ph</w:t>
      </w:r>
      <w:r>
        <w:rPr>
          <w:color w:val="000000"/>
          <w:spacing w:val="-3"/>
        </w:rPr>
        <w:t xml:space="preserve">one:  (518) 356-6000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444B0A" w:rsidRDefault="008A28E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44B0A" w:rsidRDefault="008A28EC">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44B0A" w:rsidRDefault="008A28EC">
      <w:pPr>
        <w:autoSpaceDE w:val="0"/>
        <w:autoSpaceDN w:val="0"/>
        <w:adjustRightInd w:val="0"/>
        <w:spacing w:line="274" w:lineRule="exact"/>
        <w:ind w:left="2880"/>
        <w:rPr>
          <w:color w:val="000000"/>
          <w:spacing w:val="-3"/>
        </w:rPr>
      </w:pPr>
      <w:r>
        <w:rPr>
          <w:color w:val="000000"/>
          <w:spacing w:val="-3"/>
        </w:rPr>
        <w:t xml:space="preserve">Phone:  (518) 356-6000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245" w:line="276" w:lineRule="exact"/>
        <w:ind w:left="6000"/>
        <w:rPr>
          <w:color w:val="000000"/>
          <w:spacing w:val="-3"/>
        </w:rPr>
      </w:pPr>
      <w:r>
        <w:rPr>
          <w:color w:val="000000"/>
          <w:spacing w:val="-3"/>
        </w:rPr>
        <w:t xml:space="preserve">30 </w:t>
      </w:r>
    </w:p>
    <w:p w:rsidR="00444B0A" w:rsidRDefault="00444B0A">
      <w:pPr>
        <w:autoSpaceDE w:val="0"/>
        <w:autoSpaceDN w:val="0"/>
        <w:adjustRightInd w:val="0"/>
        <w:rPr>
          <w:color w:val="000000"/>
          <w:spacing w:val="-3"/>
        </w:rPr>
        <w:sectPr w:rsidR="00444B0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5" w:name="Pg35"/>
      <w:bookmarkEnd w:id="3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444B0A" w:rsidRDefault="008A28EC">
      <w:pPr>
        <w:autoSpaceDE w:val="0"/>
        <w:autoSpaceDN w:val="0"/>
        <w:adjustRightInd w:val="0"/>
        <w:spacing w:before="217" w:line="280" w:lineRule="exact"/>
        <w:ind w:left="1440" w:right="1490" w:firstLine="720"/>
        <w:jc w:val="both"/>
        <w:rPr>
          <w:color w:val="000000"/>
          <w:spacing w:val="-3"/>
        </w:rPr>
      </w:pPr>
      <w:r>
        <w:rPr>
          <w:color w:val="000000"/>
          <w:spacing w:val="-2"/>
        </w:rPr>
        <w:t xml:space="preserve">Except as provided in Section F of Attachment 2, billings and payments shall be sent to </w:t>
      </w:r>
      <w:r>
        <w:rPr>
          <w:color w:val="000000"/>
          <w:spacing w:val="-3"/>
        </w:rPr>
        <w:t xml:space="preserve">the addresses set out below: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444B0A" w:rsidRDefault="008A28EC">
      <w:pPr>
        <w:autoSpaceDE w:val="0"/>
        <w:autoSpaceDN w:val="0"/>
        <w:adjustRightInd w:val="0"/>
        <w:spacing w:before="264" w:line="276" w:lineRule="exact"/>
        <w:ind w:left="2880"/>
        <w:rPr>
          <w:color w:val="000000"/>
          <w:spacing w:val="-3"/>
        </w:rPr>
      </w:pPr>
      <w:r>
        <w:rPr>
          <w:color w:val="000000"/>
          <w:spacing w:val="-3"/>
        </w:rPr>
        <w:t xml:space="preserve">Orangeville Energy Storage LLC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444B0A" w:rsidRDefault="008A28EC">
      <w:pPr>
        <w:tabs>
          <w:tab w:val="left" w:pos="5100"/>
          <w:tab w:val="left" w:pos="6480"/>
        </w:tabs>
        <w:autoSpaceDE w:val="0"/>
        <w:autoSpaceDN w:val="0"/>
        <w:adjustRightInd w:val="0"/>
        <w:spacing w:before="12"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444B0A" w:rsidRDefault="008A28EC">
      <w:pPr>
        <w:autoSpaceDE w:val="0"/>
        <w:autoSpaceDN w:val="0"/>
        <w:adjustRightInd w:val="0"/>
        <w:spacing w:line="272" w:lineRule="exact"/>
        <w:ind w:left="2880"/>
        <w:rPr>
          <w:color w:val="000000"/>
          <w:spacing w:val="-3"/>
        </w:rPr>
      </w:pPr>
      <w:r>
        <w:rPr>
          <w:color w:val="000000"/>
          <w:spacing w:val="-3"/>
        </w:rPr>
        <w:t xml:space="preserve">Phone:  (312) 224-1400 </w:t>
      </w:r>
    </w:p>
    <w:p w:rsidR="00444B0A" w:rsidRDefault="008A28EC">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w:t>
      </w:r>
      <w:r>
        <w:rPr>
          <w:color w:val="000000"/>
          <w:spacing w:val="-3"/>
        </w:rPr>
        <w:t xml:space="preserve">&amp; Risk Management Address:  P.O. Box 5224 </w:t>
      </w:r>
    </w:p>
    <w:p w:rsidR="00444B0A" w:rsidRDefault="008A28EC">
      <w:pPr>
        <w:tabs>
          <w:tab w:val="left" w:pos="6480"/>
        </w:tabs>
        <w:autoSpaceDE w:val="0"/>
        <w:autoSpaceDN w:val="0"/>
        <w:adjustRightInd w:val="0"/>
        <w:spacing w:before="6" w:line="276" w:lineRule="exact"/>
        <w:ind w:left="1440" w:firstLine="1440"/>
        <w:rPr>
          <w:color w:val="000000"/>
          <w:spacing w:val="-2"/>
        </w:rPr>
      </w:pPr>
      <w:r>
        <w:rPr>
          <w:color w:val="000000"/>
          <w:spacing w:val="-2"/>
        </w:rPr>
        <w:t>City:  Binghamton    State:  NY</w:t>
      </w:r>
      <w:r>
        <w:rPr>
          <w:color w:val="000000"/>
          <w:spacing w:val="-2"/>
        </w:rPr>
        <w:tab/>
        <w:t>Zip:  13902-5224</w:t>
      </w:r>
    </w:p>
    <w:p w:rsidR="00444B0A" w:rsidRDefault="008A28EC">
      <w:pPr>
        <w:tabs>
          <w:tab w:val="left" w:pos="5760"/>
        </w:tabs>
        <w:autoSpaceDE w:val="0"/>
        <w:autoSpaceDN w:val="0"/>
        <w:adjustRightInd w:val="0"/>
        <w:spacing w:before="1" w:line="276" w:lineRule="exact"/>
        <w:ind w:left="1440" w:firstLine="1440"/>
        <w:rPr>
          <w:color w:val="000000"/>
          <w:spacing w:val="-2"/>
        </w:rPr>
      </w:pPr>
      <w:r>
        <w:rPr>
          <w:color w:val="000000"/>
          <w:spacing w:val="-2"/>
        </w:rPr>
        <w:t>Phone:  (585) 484-6883</w:t>
      </w:r>
      <w:r>
        <w:rPr>
          <w:color w:val="000000"/>
          <w:spacing w:val="-2"/>
        </w:rPr>
        <w:tab/>
        <w:t>Fax:  (607) 762-7067</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444B0A" w:rsidRDefault="008A28EC">
      <w:pPr>
        <w:autoSpaceDE w:val="0"/>
        <w:autoSpaceDN w:val="0"/>
        <w:adjustRightInd w:val="0"/>
        <w:spacing w:before="225" w:line="276" w:lineRule="exact"/>
        <w:ind w:left="2160"/>
        <w:rPr>
          <w:color w:val="000000"/>
          <w:spacing w:val="-2"/>
        </w:rPr>
      </w:pPr>
      <w:r>
        <w:rPr>
          <w:color w:val="000000"/>
          <w:spacing w:val="-2"/>
        </w:rPr>
        <w:t xml:space="preserve">Except as provided in Section F of Attachment 2, any notice or request required or </w:t>
      </w:r>
    </w:p>
    <w:p w:rsidR="00444B0A" w:rsidRDefault="008A28EC">
      <w:pPr>
        <w:autoSpaceDE w:val="0"/>
        <w:autoSpaceDN w:val="0"/>
        <w:adjustRightInd w:val="0"/>
        <w:spacing w:before="1" w:line="280" w:lineRule="exact"/>
        <w:ind w:left="1440" w:right="1277"/>
        <w:jc w:val="both"/>
        <w:rPr>
          <w:color w:val="000000"/>
          <w:spacing w:val="-3"/>
        </w:rPr>
      </w:pPr>
      <w:r>
        <w:rPr>
          <w:color w:val="000000"/>
          <w:spacing w:val="-2"/>
        </w:rPr>
        <w:t xml:space="preserve">permitted to be given by either Party to the other and not required by this Agreement to be given in writing may be so given by telephone or e-mail to the telephone numbers and e-mail addresses </w:t>
      </w:r>
      <w:r>
        <w:rPr>
          <w:color w:val="000000"/>
          <w:spacing w:val="-3"/>
        </w:rPr>
        <w:t xml:space="preserve">set out below: </w:t>
      </w:r>
    </w:p>
    <w:p w:rsidR="00444B0A" w:rsidRDefault="008A28EC">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Orangevi</w:t>
      </w:r>
      <w:r>
        <w:rPr>
          <w:color w:val="000000"/>
          <w:spacing w:val="-3"/>
        </w:rPr>
        <w:t xml:space="preserve">lle Energy Storage LLC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444B0A" w:rsidRDefault="008A28EC">
      <w:pPr>
        <w:tabs>
          <w:tab w:val="left" w:pos="5100"/>
          <w:tab w:val="left" w:pos="6480"/>
        </w:tabs>
        <w:autoSpaceDE w:val="0"/>
        <w:autoSpaceDN w:val="0"/>
        <w:adjustRightInd w:val="0"/>
        <w:spacing w:before="4"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Phone:  (312) 224-1400 </w:t>
      </w: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E-mail:  OrangevilleAssetManagers@invernergyllc.com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444B0A" w:rsidRDefault="008A28EC">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444B0A" w:rsidRDefault="008A28EC">
      <w:pPr>
        <w:tabs>
          <w:tab w:val="left" w:pos="5100"/>
          <w:tab w:val="left" w:pos="6540"/>
        </w:tabs>
        <w:autoSpaceDE w:val="0"/>
        <w:autoSpaceDN w:val="0"/>
        <w:adjustRightInd w:val="0"/>
        <w:spacing w:before="1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444B0A" w:rsidRDefault="008A28EC">
      <w:pPr>
        <w:tabs>
          <w:tab w:val="left" w:pos="5760"/>
        </w:tabs>
        <w:autoSpaceDE w:val="0"/>
        <w:autoSpaceDN w:val="0"/>
        <w:adjustRightInd w:val="0"/>
        <w:spacing w:before="1" w:line="276" w:lineRule="exact"/>
        <w:ind w:left="2880"/>
        <w:rPr>
          <w:color w:val="000000"/>
          <w:spacing w:val="-3"/>
        </w:rPr>
      </w:pPr>
      <w:r>
        <w:rPr>
          <w:color w:val="000000"/>
          <w:spacing w:val="-3"/>
        </w:rPr>
        <w:t>Phone: (585) 484-6306</w:t>
      </w:r>
      <w:r>
        <w:rPr>
          <w:color w:val="000000"/>
          <w:spacing w:val="-3"/>
        </w:rPr>
        <w:tab/>
        <w:t>Fax: (</w:t>
      </w:r>
      <w:r>
        <w:rPr>
          <w:color w:val="000000"/>
          <w:spacing w:val="-3"/>
        </w:rPr>
        <w:t>607) 762-7067</w:t>
      </w:r>
    </w:p>
    <w:p w:rsidR="00444B0A" w:rsidRDefault="008A28EC">
      <w:pPr>
        <w:autoSpaceDE w:val="0"/>
        <w:autoSpaceDN w:val="0"/>
        <w:adjustRightInd w:val="0"/>
        <w:spacing w:line="275" w:lineRule="exact"/>
        <w:ind w:left="2880"/>
        <w:rPr>
          <w:color w:val="000000"/>
          <w:spacing w:val="-3"/>
        </w:rPr>
      </w:pPr>
      <w:r>
        <w:rPr>
          <w:color w:val="000000"/>
          <w:spacing w:val="-3"/>
        </w:rPr>
        <w:t xml:space="preserve">Email:  j_mahoney@nyseg.com </w:t>
      </w:r>
    </w:p>
    <w:p w:rsidR="00444B0A" w:rsidRDefault="008A28EC">
      <w:pPr>
        <w:autoSpaceDE w:val="0"/>
        <w:autoSpaceDN w:val="0"/>
        <w:adjustRightInd w:val="0"/>
        <w:spacing w:before="265" w:line="276" w:lineRule="exact"/>
        <w:ind w:left="2160"/>
        <w:rPr>
          <w:color w:val="000000"/>
          <w:spacing w:val="-3"/>
        </w:rPr>
      </w:pPr>
      <w:r>
        <w:rPr>
          <w:color w:val="000000"/>
          <w:spacing w:val="-3"/>
        </w:rPr>
        <w:t xml:space="preserve">If to the NYISO: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2" w:line="276" w:lineRule="exact"/>
        <w:ind w:left="6000"/>
        <w:rPr>
          <w:color w:val="000000"/>
          <w:spacing w:val="-3"/>
        </w:rPr>
      </w:pPr>
      <w:r>
        <w:rPr>
          <w:color w:val="000000"/>
          <w:spacing w:val="-3"/>
        </w:rPr>
        <w:t xml:space="preserve">31 </w:t>
      </w:r>
    </w:p>
    <w:p w:rsidR="00444B0A" w:rsidRDefault="00444B0A">
      <w:pPr>
        <w:autoSpaceDE w:val="0"/>
        <w:autoSpaceDN w:val="0"/>
        <w:adjustRightInd w:val="0"/>
        <w:rPr>
          <w:color w:val="000000"/>
          <w:spacing w:val="-3"/>
        </w:rPr>
        <w:sectPr w:rsidR="00444B0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6" w:name="Pg36"/>
      <w:bookmarkEnd w:id="3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80" w:lineRule="exact"/>
        <w:ind w:left="2880"/>
        <w:rPr>
          <w:color w:val="000000"/>
          <w:spacing w:val="-3"/>
        </w:rPr>
      </w:pPr>
    </w:p>
    <w:p w:rsidR="00444B0A" w:rsidRDefault="00444B0A">
      <w:pPr>
        <w:autoSpaceDE w:val="0"/>
        <w:autoSpaceDN w:val="0"/>
        <w:adjustRightInd w:val="0"/>
        <w:spacing w:line="280" w:lineRule="exact"/>
        <w:ind w:left="2880"/>
        <w:rPr>
          <w:color w:val="000000"/>
          <w:spacing w:val="-3"/>
        </w:rPr>
      </w:pPr>
    </w:p>
    <w:p w:rsidR="00444B0A" w:rsidRDefault="008A28EC">
      <w:pPr>
        <w:autoSpaceDE w:val="0"/>
        <w:autoSpaceDN w:val="0"/>
        <w:adjustRightInd w:val="0"/>
        <w:spacing w:before="14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44B0A" w:rsidRDefault="008A28EC">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44B0A" w:rsidRDefault="008A28EC">
      <w:pPr>
        <w:autoSpaceDE w:val="0"/>
        <w:autoSpaceDN w:val="0"/>
        <w:adjustRightInd w:val="0"/>
        <w:spacing w:line="273" w:lineRule="exact"/>
        <w:ind w:left="2880"/>
        <w:rPr>
          <w:color w:val="000000"/>
          <w:spacing w:val="-3"/>
        </w:rPr>
      </w:pPr>
      <w:r>
        <w:rPr>
          <w:color w:val="000000"/>
          <w:spacing w:val="-3"/>
        </w:rPr>
        <w:t xml:space="preserve">Phone:  (518) 356-6000 </w:t>
      </w:r>
    </w:p>
    <w:p w:rsidR="00444B0A" w:rsidRDefault="008A28EC">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444B0A" w:rsidRDefault="008A28E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Except as provided in Section F of Attachment 2, the Parties may also designate </w:t>
      </w:r>
    </w:p>
    <w:p w:rsidR="00444B0A" w:rsidRDefault="008A28EC">
      <w:pPr>
        <w:autoSpaceDE w:val="0"/>
        <w:autoSpaceDN w:val="0"/>
        <w:adjustRightInd w:val="0"/>
        <w:spacing w:before="1" w:line="280" w:lineRule="exact"/>
        <w:ind w:left="1440" w:right="1317"/>
        <w:jc w:val="both"/>
        <w:rPr>
          <w:color w:val="000000"/>
          <w:spacing w:val="-3"/>
        </w:rPr>
      </w:pPr>
      <w:r>
        <w:rPr>
          <w:color w:val="000000"/>
          <w:spacing w:val="-2"/>
        </w:rPr>
        <w:t>operating representatives to conduct the communications which may</w:t>
      </w:r>
      <w:r>
        <w:rPr>
          <w:color w:val="000000"/>
          <w:spacing w:val="-2"/>
        </w:rPr>
        <w:t xml:space="preserve"> be necessary or convenient for the administration of this Agreement.  This person will also serve as the point of contact with </w:t>
      </w:r>
      <w:r>
        <w:rPr>
          <w:color w:val="000000"/>
          <w:spacing w:val="-3"/>
        </w:rPr>
        <w:t xml:space="preserve">respect to operations and maintenance of the Party’s facilities. </w:t>
      </w:r>
    </w:p>
    <w:p w:rsidR="00444B0A" w:rsidRDefault="008A28EC">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Orangev</w:t>
      </w:r>
      <w:r>
        <w:rPr>
          <w:color w:val="000000"/>
          <w:spacing w:val="-3"/>
        </w:rPr>
        <w:t xml:space="preserve">ille Energy Storage LLC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444B0A" w:rsidRDefault="008A28EC">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444B0A" w:rsidRDefault="008A28EC">
      <w:pPr>
        <w:tabs>
          <w:tab w:val="left" w:pos="5100"/>
          <w:tab w:val="left" w:pos="6480"/>
        </w:tabs>
        <w:autoSpaceDE w:val="0"/>
        <w:autoSpaceDN w:val="0"/>
        <w:adjustRightInd w:val="0"/>
        <w:spacing w:before="4"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Phone:  (312) 224-1400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444B0A" w:rsidRDefault="00444B0A">
      <w:pPr>
        <w:autoSpaceDE w:val="0"/>
        <w:autoSpaceDN w:val="0"/>
        <w:adjustRightInd w:val="0"/>
        <w:spacing w:line="276" w:lineRule="exact"/>
        <w:ind w:left="2880"/>
        <w:rPr>
          <w:color w:val="000000"/>
          <w:spacing w:val="-3"/>
        </w:rPr>
      </w:pPr>
    </w:p>
    <w:p w:rsidR="00444B0A" w:rsidRDefault="008A28EC">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before="18" w:line="260" w:lineRule="exact"/>
        <w:ind w:left="2880" w:right="3956"/>
        <w:jc w:val="both"/>
        <w:rPr>
          <w:color w:val="000000"/>
          <w:spacing w:val="-3"/>
        </w:rPr>
      </w:pPr>
      <w:r>
        <w:rPr>
          <w:color w:val="000000"/>
          <w:spacing w:val="-3"/>
        </w:rPr>
        <w:t xml:space="preserve">Attention:  Brian Gordon/Supervisor Dispatch &amp; ECC Address:  101 Murray Hill Road </w:t>
      </w:r>
    </w:p>
    <w:p w:rsidR="00444B0A" w:rsidRDefault="008A28EC">
      <w:pPr>
        <w:tabs>
          <w:tab w:val="left" w:pos="5040"/>
          <w:tab w:val="left" w:pos="6480"/>
        </w:tabs>
        <w:autoSpaceDE w:val="0"/>
        <w:autoSpaceDN w:val="0"/>
        <w:adjustRightInd w:val="0"/>
        <w:spacing w:before="20"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444B0A" w:rsidRDefault="008A28EC">
      <w:pPr>
        <w:tabs>
          <w:tab w:val="left" w:pos="5760"/>
        </w:tabs>
        <w:autoSpaceDE w:val="0"/>
        <w:autoSpaceDN w:val="0"/>
        <w:adjustRightInd w:val="0"/>
        <w:spacing w:before="2" w:line="276" w:lineRule="exact"/>
        <w:ind w:left="2880"/>
        <w:rPr>
          <w:color w:val="000000"/>
          <w:spacing w:val="-3"/>
        </w:rPr>
      </w:pPr>
      <w:r>
        <w:rPr>
          <w:color w:val="000000"/>
          <w:spacing w:val="-3"/>
        </w:rPr>
        <w:t>Phone:  (585) 484-4653</w:t>
      </w:r>
      <w:r>
        <w:rPr>
          <w:color w:val="000000"/>
          <w:spacing w:val="-3"/>
        </w:rPr>
        <w:tab/>
        <w:t>Fax:  (607) 762-4282</w:t>
      </w:r>
    </w:p>
    <w:p w:rsidR="00444B0A" w:rsidRDefault="008A28EC">
      <w:pPr>
        <w:autoSpaceDE w:val="0"/>
        <w:autoSpaceDN w:val="0"/>
        <w:adjustRightInd w:val="0"/>
        <w:spacing w:before="273" w:line="276" w:lineRule="exact"/>
        <w:ind w:left="2160"/>
        <w:rPr>
          <w:color w:val="000000"/>
          <w:spacing w:val="-3"/>
        </w:rPr>
      </w:pPr>
      <w:r>
        <w:rPr>
          <w:color w:val="000000"/>
          <w:spacing w:val="-3"/>
        </w:rPr>
        <w:t xml:space="preserve">NYISO’s Operating Representative: </w:t>
      </w:r>
    </w:p>
    <w:p w:rsidR="00444B0A" w:rsidRDefault="008A28E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44B0A" w:rsidRDefault="008A28EC">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44B0A" w:rsidRDefault="008A28EC">
      <w:pPr>
        <w:autoSpaceDE w:val="0"/>
        <w:autoSpaceDN w:val="0"/>
        <w:adjustRightInd w:val="0"/>
        <w:spacing w:line="275" w:lineRule="exact"/>
        <w:ind w:left="2880"/>
        <w:rPr>
          <w:color w:val="000000"/>
          <w:spacing w:val="-3"/>
        </w:rPr>
      </w:pPr>
      <w:r>
        <w:rPr>
          <w:color w:val="000000"/>
          <w:spacing w:val="-3"/>
        </w:rPr>
        <w:t xml:space="preserve">Phone:  (518) 356-6000 </w:t>
      </w:r>
    </w:p>
    <w:p w:rsidR="00444B0A" w:rsidRDefault="008A28EC">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444B0A" w:rsidRDefault="008A28E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Changes to the Notice Informa</w:t>
      </w:r>
      <w:r>
        <w:rPr>
          <w:rFonts w:ascii="Times New Roman Bold" w:hAnsi="Times New Roman Bold"/>
          <w:color w:val="000000"/>
          <w:spacing w:val="-3"/>
        </w:rPr>
        <w:t xml:space="preserve">tion </w:t>
      </w:r>
    </w:p>
    <w:p w:rsidR="00444B0A" w:rsidRDefault="008A28EC">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44" w:line="276" w:lineRule="exact"/>
        <w:ind w:left="6000"/>
        <w:rPr>
          <w:color w:val="000000"/>
          <w:spacing w:val="-3"/>
        </w:rPr>
      </w:pPr>
      <w:r>
        <w:rPr>
          <w:color w:val="000000"/>
          <w:spacing w:val="-3"/>
        </w:rPr>
        <w:t xml:space="preserve">32 </w:t>
      </w:r>
    </w:p>
    <w:p w:rsidR="00444B0A" w:rsidRDefault="00444B0A">
      <w:pPr>
        <w:autoSpaceDE w:val="0"/>
        <w:autoSpaceDN w:val="0"/>
        <w:adjustRightInd w:val="0"/>
        <w:rPr>
          <w:color w:val="000000"/>
          <w:spacing w:val="-3"/>
        </w:rPr>
        <w:sectPr w:rsidR="00444B0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7" w:name="Pg37"/>
      <w:bookmarkEnd w:id="3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444B0A" w:rsidRDefault="008A28EC">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444B0A" w:rsidRDefault="00444B0A">
      <w:pPr>
        <w:autoSpaceDE w:val="0"/>
        <w:autoSpaceDN w:val="0"/>
        <w:adjustRightInd w:val="0"/>
        <w:spacing w:line="276" w:lineRule="exact"/>
        <w:ind w:left="1440"/>
        <w:rPr>
          <w:color w:val="000000"/>
          <w:spacing w:val="-3"/>
        </w:rPr>
      </w:pP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2" w:line="276" w:lineRule="exact"/>
        <w:ind w:left="1440"/>
        <w:rPr>
          <w:color w:val="000000"/>
          <w:spacing w:val="-3"/>
        </w:rPr>
      </w:pPr>
      <w:r>
        <w:rPr>
          <w:color w:val="000000"/>
          <w:spacing w:val="-3"/>
        </w:rPr>
        <w:t xml:space="preserve">For the New York Independent System Operator, Inc. </w:t>
      </w:r>
    </w:p>
    <w:p w:rsidR="00444B0A" w:rsidRDefault="00444B0A">
      <w:pPr>
        <w:autoSpaceDE w:val="0"/>
        <w:autoSpaceDN w:val="0"/>
        <w:adjustRightInd w:val="0"/>
        <w:spacing w:line="288" w:lineRule="exact"/>
        <w:ind w:left="1440"/>
        <w:rPr>
          <w:color w:val="000000"/>
          <w:spacing w:val="-3"/>
        </w:rPr>
      </w:pPr>
    </w:p>
    <w:p w:rsidR="00444B0A" w:rsidRDefault="008A28EC">
      <w:pPr>
        <w:autoSpaceDE w:val="0"/>
        <w:autoSpaceDN w:val="0"/>
        <w:adjustRightInd w:val="0"/>
        <w:spacing w:before="247" w:line="288" w:lineRule="exact"/>
        <w:ind w:left="1440"/>
        <w:rPr>
          <w:color w:val="000000"/>
          <w:spacing w:val="-3"/>
        </w:rPr>
      </w:pPr>
      <w:r>
        <w:rPr>
          <w:color w:val="000000"/>
          <w:spacing w:val="-3"/>
        </w:rPr>
        <w:t xml:space="preserve">By: __________________________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6" w:line="276" w:lineRule="exact"/>
        <w:ind w:left="1440"/>
        <w:rPr>
          <w:color w:val="000000"/>
          <w:spacing w:val="-3"/>
        </w:rPr>
      </w:pPr>
      <w:r>
        <w:rPr>
          <w:color w:val="000000"/>
          <w:spacing w:val="-3"/>
        </w:rPr>
        <w:t xml:space="preserve">Name: </w:t>
      </w:r>
    </w:p>
    <w:p w:rsidR="00444B0A" w:rsidRDefault="008A28EC">
      <w:pPr>
        <w:autoSpaceDE w:val="0"/>
        <w:autoSpaceDN w:val="0"/>
        <w:adjustRightInd w:val="0"/>
        <w:spacing w:before="30" w:line="560" w:lineRule="exact"/>
        <w:ind w:left="1440" w:right="10088"/>
        <w:jc w:val="both"/>
        <w:rPr>
          <w:color w:val="000000"/>
          <w:spacing w:val="-3"/>
        </w:rPr>
      </w:pPr>
      <w:r>
        <w:rPr>
          <w:color w:val="000000"/>
          <w:spacing w:val="-3"/>
        </w:rPr>
        <w:t xml:space="preserve">Title: </w:t>
      </w:r>
      <w:r>
        <w:rPr>
          <w:color w:val="000000"/>
          <w:spacing w:val="-3"/>
        </w:rPr>
        <w:br/>
        <w:t xml:space="preserve">Date: </w:t>
      </w:r>
    </w:p>
    <w:p w:rsidR="00444B0A" w:rsidRDefault="00444B0A">
      <w:pPr>
        <w:autoSpaceDE w:val="0"/>
        <w:autoSpaceDN w:val="0"/>
        <w:adjustRightInd w:val="0"/>
        <w:spacing w:line="276" w:lineRule="exact"/>
        <w:ind w:left="1440"/>
        <w:rPr>
          <w:color w:val="000000"/>
          <w:spacing w:val="-3"/>
        </w:rPr>
      </w:pP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223" w:line="276" w:lineRule="exact"/>
        <w:ind w:left="1440"/>
        <w:rPr>
          <w:color w:val="000000"/>
          <w:spacing w:val="-2"/>
        </w:rPr>
      </w:pPr>
      <w:r>
        <w:rPr>
          <w:color w:val="000000"/>
          <w:spacing w:val="-2"/>
        </w:rPr>
        <w:t>For the Connecti</w:t>
      </w:r>
      <w:r>
        <w:rPr>
          <w:color w:val="000000"/>
          <w:spacing w:val="-2"/>
        </w:rPr>
        <w:t xml:space="preserve">ng Transmission Owner: New York State Electric &amp; Gas Corporation </w:t>
      </w:r>
    </w:p>
    <w:p w:rsidR="00444B0A" w:rsidRDefault="00444B0A">
      <w:pPr>
        <w:autoSpaceDE w:val="0"/>
        <w:autoSpaceDN w:val="0"/>
        <w:adjustRightInd w:val="0"/>
        <w:spacing w:line="276" w:lineRule="exact"/>
        <w:ind w:left="1440"/>
        <w:rPr>
          <w:color w:val="000000"/>
          <w:spacing w:val="-2"/>
        </w:rPr>
      </w:pPr>
    </w:p>
    <w:p w:rsidR="00444B0A" w:rsidRDefault="00444B0A">
      <w:pPr>
        <w:autoSpaceDE w:val="0"/>
        <w:autoSpaceDN w:val="0"/>
        <w:adjustRightInd w:val="0"/>
        <w:spacing w:line="276" w:lineRule="exact"/>
        <w:ind w:left="1440"/>
        <w:rPr>
          <w:color w:val="000000"/>
          <w:spacing w:val="-2"/>
        </w:rPr>
      </w:pPr>
    </w:p>
    <w:p w:rsidR="00444B0A" w:rsidRDefault="008A28EC">
      <w:pPr>
        <w:tabs>
          <w:tab w:val="left" w:pos="6480"/>
        </w:tabs>
        <w:autoSpaceDE w:val="0"/>
        <w:autoSpaceDN w:val="0"/>
        <w:adjustRightInd w:val="0"/>
        <w:spacing w:before="13" w:line="276" w:lineRule="exact"/>
        <w:ind w:left="1440"/>
        <w:rPr>
          <w:color w:val="000000"/>
          <w:spacing w:val="-2"/>
        </w:rPr>
      </w:pPr>
      <w:r>
        <w:rPr>
          <w:color w:val="000000"/>
          <w:spacing w:val="-2"/>
        </w:rPr>
        <w:t>By:  __________________________</w:t>
      </w:r>
      <w:r>
        <w:rPr>
          <w:color w:val="000000"/>
          <w:spacing w:val="-2"/>
        </w:rPr>
        <w:tab/>
        <w:t>By: _________________________</w:t>
      </w:r>
    </w:p>
    <w:p w:rsidR="00444B0A" w:rsidRDefault="008A28EC">
      <w:pPr>
        <w:tabs>
          <w:tab w:val="left" w:pos="2880"/>
          <w:tab w:val="left" w:pos="6480"/>
          <w:tab w:val="left" w:pos="7920"/>
        </w:tabs>
        <w:autoSpaceDE w:val="0"/>
        <w:autoSpaceDN w:val="0"/>
        <w:adjustRightInd w:val="0"/>
        <w:spacing w:before="276" w:line="276" w:lineRule="exact"/>
        <w:ind w:left="1440"/>
        <w:rPr>
          <w:color w:val="000000"/>
          <w:spacing w:val="-2"/>
        </w:rPr>
      </w:pPr>
      <w:r>
        <w:rPr>
          <w:color w:val="000000"/>
          <w:spacing w:val="-2"/>
        </w:rPr>
        <w:t>Name:</w:t>
      </w:r>
      <w:r>
        <w:rPr>
          <w:color w:val="000000"/>
          <w:spacing w:val="-2"/>
        </w:rPr>
        <w:tab/>
        <w:t>Timothy J. Lynch</w:t>
      </w:r>
      <w:r>
        <w:rPr>
          <w:color w:val="000000"/>
          <w:spacing w:val="-2"/>
        </w:rPr>
        <w:tab/>
        <w:t>Name:</w:t>
      </w:r>
      <w:r>
        <w:rPr>
          <w:color w:val="000000"/>
          <w:spacing w:val="-2"/>
        </w:rPr>
        <w:tab/>
        <w:t>Joseph J. Syta</w:t>
      </w:r>
    </w:p>
    <w:p w:rsidR="00444B0A" w:rsidRDefault="00444B0A">
      <w:pPr>
        <w:autoSpaceDE w:val="0"/>
        <w:autoSpaceDN w:val="0"/>
        <w:adjustRightInd w:val="0"/>
        <w:spacing w:line="276" w:lineRule="exact"/>
        <w:ind w:left="1440"/>
        <w:rPr>
          <w:color w:val="000000"/>
          <w:spacing w:val="-2"/>
        </w:rPr>
      </w:pPr>
    </w:p>
    <w:p w:rsidR="00444B0A" w:rsidRDefault="008A28EC">
      <w:pPr>
        <w:tabs>
          <w:tab w:val="left" w:pos="6480"/>
        </w:tabs>
        <w:autoSpaceDE w:val="0"/>
        <w:autoSpaceDN w:val="0"/>
        <w:adjustRightInd w:val="0"/>
        <w:spacing w:before="1" w:line="276" w:lineRule="exact"/>
        <w:ind w:left="1440"/>
        <w:rPr>
          <w:color w:val="000000"/>
          <w:spacing w:val="-2"/>
        </w:rPr>
      </w:pPr>
      <w:r>
        <w:rPr>
          <w:color w:val="000000"/>
          <w:spacing w:val="-2"/>
        </w:rPr>
        <w:t xml:space="preserve">Title: </w:t>
      </w:r>
      <w:r>
        <w:rPr>
          <w:color w:val="000000"/>
          <w:spacing w:val="-2"/>
          <w:u w:val="single"/>
        </w:rPr>
        <w:t xml:space="preserve"> Dir. of Transmission Services</w:t>
      </w:r>
      <w:r>
        <w:rPr>
          <w:color w:val="000000"/>
          <w:spacing w:val="-2"/>
        </w:rPr>
        <w:tab/>
        <w:t>Title:  VP, Controller &amp; Treasurer</w:t>
      </w:r>
    </w:p>
    <w:p w:rsidR="00444B0A" w:rsidRDefault="00444B0A">
      <w:pPr>
        <w:autoSpaceDE w:val="0"/>
        <w:autoSpaceDN w:val="0"/>
        <w:adjustRightInd w:val="0"/>
        <w:spacing w:line="276" w:lineRule="exact"/>
        <w:ind w:left="1440"/>
        <w:rPr>
          <w:color w:val="000000"/>
          <w:spacing w:val="-2"/>
        </w:rPr>
      </w:pPr>
    </w:p>
    <w:p w:rsidR="00444B0A" w:rsidRDefault="008A28EC">
      <w:pPr>
        <w:tabs>
          <w:tab w:val="left" w:pos="6480"/>
        </w:tabs>
        <w:autoSpaceDE w:val="0"/>
        <w:autoSpaceDN w:val="0"/>
        <w:adjustRightInd w:val="0"/>
        <w:spacing w:before="3" w:line="276" w:lineRule="exact"/>
        <w:ind w:left="1440"/>
        <w:rPr>
          <w:color w:val="000000"/>
          <w:spacing w:val="-2"/>
        </w:rPr>
      </w:pPr>
      <w:r>
        <w:rPr>
          <w:color w:val="000000"/>
          <w:spacing w:val="-2"/>
        </w:rPr>
        <w:t>Date:</w:t>
      </w:r>
      <w:r>
        <w:rPr>
          <w:color w:val="000000"/>
          <w:spacing w:val="-2"/>
        </w:rPr>
        <w:tab/>
      </w:r>
      <w:r>
        <w:rPr>
          <w:color w:val="000000"/>
          <w:spacing w:val="-2"/>
        </w:rPr>
        <w:t>Date:</w:t>
      </w:r>
    </w:p>
    <w:p w:rsidR="00444B0A" w:rsidRDefault="00444B0A">
      <w:pPr>
        <w:autoSpaceDE w:val="0"/>
        <w:autoSpaceDN w:val="0"/>
        <w:adjustRightInd w:val="0"/>
        <w:spacing w:line="276" w:lineRule="exact"/>
        <w:ind w:left="1440"/>
        <w:rPr>
          <w:color w:val="000000"/>
          <w:spacing w:val="-2"/>
        </w:rPr>
      </w:pPr>
    </w:p>
    <w:p w:rsidR="00444B0A" w:rsidRDefault="008A28EC">
      <w:pPr>
        <w:autoSpaceDE w:val="0"/>
        <w:autoSpaceDN w:val="0"/>
        <w:adjustRightInd w:val="0"/>
        <w:spacing w:before="267" w:line="276" w:lineRule="exact"/>
        <w:ind w:left="1440"/>
        <w:rPr>
          <w:color w:val="000000"/>
          <w:spacing w:val="-3"/>
        </w:rPr>
      </w:pPr>
      <w:r>
        <w:rPr>
          <w:color w:val="000000"/>
          <w:spacing w:val="-3"/>
        </w:rPr>
        <w:t xml:space="preserve">For the Interconnection Customer: Orangeville Energy Storage LLC </w:t>
      </w:r>
    </w:p>
    <w:p w:rsidR="00444B0A" w:rsidRDefault="00444B0A">
      <w:pPr>
        <w:autoSpaceDE w:val="0"/>
        <w:autoSpaceDN w:val="0"/>
        <w:adjustRightInd w:val="0"/>
        <w:spacing w:line="288" w:lineRule="exact"/>
        <w:ind w:left="1440"/>
        <w:rPr>
          <w:color w:val="000000"/>
          <w:spacing w:val="-3"/>
        </w:rPr>
      </w:pPr>
    </w:p>
    <w:p w:rsidR="00444B0A" w:rsidRDefault="008A28EC">
      <w:pPr>
        <w:autoSpaceDE w:val="0"/>
        <w:autoSpaceDN w:val="0"/>
        <w:adjustRightInd w:val="0"/>
        <w:spacing w:before="247" w:line="288" w:lineRule="exact"/>
        <w:ind w:left="1440"/>
        <w:rPr>
          <w:color w:val="000000"/>
          <w:spacing w:val="-3"/>
        </w:rPr>
      </w:pPr>
      <w:r>
        <w:rPr>
          <w:color w:val="000000"/>
          <w:spacing w:val="-3"/>
        </w:rPr>
        <w:t xml:space="preserve">By:  __________________________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6" w:line="276" w:lineRule="exact"/>
        <w:ind w:left="1440"/>
        <w:rPr>
          <w:color w:val="000000"/>
          <w:spacing w:val="-3"/>
        </w:rPr>
      </w:pPr>
      <w:r>
        <w:rPr>
          <w:color w:val="000000"/>
          <w:spacing w:val="-3"/>
        </w:rPr>
        <w:t xml:space="preserve">Name: </w:t>
      </w:r>
    </w:p>
    <w:p w:rsidR="00444B0A" w:rsidRDefault="008A28EC">
      <w:pPr>
        <w:autoSpaceDE w:val="0"/>
        <w:autoSpaceDN w:val="0"/>
        <w:adjustRightInd w:val="0"/>
        <w:spacing w:before="66" w:line="540" w:lineRule="exact"/>
        <w:ind w:left="1440" w:right="10088"/>
        <w:jc w:val="both"/>
        <w:rPr>
          <w:color w:val="000000"/>
          <w:spacing w:val="-3"/>
        </w:rPr>
      </w:pPr>
      <w:r>
        <w:rPr>
          <w:color w:val="000000"/>
          <w:spacing w:val="-3"/>
        </w:rPr>
        <w:t xml:space="preserve">Title: </w:t>
      </w:r>
      <w:r>
        <w:rPr>
          <w:color w:val="000000"/>
          <w:spacing w:val="-3"/>
        </w:rPr>
        <w:br/>
        <w:t xml:space="preserve">Date: </w:t>
      </w: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444B0A">
      <w:pPr>
        <w:autoSpaceDE w:val="0"/>
        <w:autoSpaceDN w:val="0"/>
        <w:adjustRightInd w:val="0"/>
        <w:spacing w:line="276" w:lineRule="exact"/>
        <w:ind w:left="6000"/>
        <w:rPr>
          <w:color w:val="000000"/>
          <w:spacing w:val="-3"/>
        </w:rPr>
      </w:pPr>
    </w:p>
    <w:p w:rsidR="00444B0A" w:rsidRDefault="008A28EC">
      <w:pPr>
        <w:autoSpaceDE w:val="0"/>
        <w:autoSpaceDN w:val="0"/>
        <w:adjustRightInd w:val="0"/>
        <w:spacing w:before="147"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49024;mso-position-horizontal-relative:page;mso-position-vertical-relative:page" points="106.95pt,235.4pt,252pt,235.4pt,252pt,234.4pt,106.95pt,234.4pt,106.95pt,235.4pt" coordsize="2901,20" o:allowincell="f" fillcolor="black" stroked="f">
            <v:path arrowok="t"/>
            <w10:wrap anchorx="page" anchory="page"/>
          </v:polyline>
        </w:pict>
      </w:r>
      <w:r>
        <w:rPr>
          <w:color w:val="000000"/>
          <w:spacing w:val="-3"/>
        </w:rPr>
        <w:pict>
          <v:polyline id="_x0000_s1041" style="position:absolute;left:0;text-align:left;z-index:-251641856;mso-position-horizontal-relative:page;mso-position-vertical-relative:page" points="100.95pt,263.05pt,252pt,263.05pt,252pt,262.05pt,100.95pt,262.05pt,100.95pt,263.05pt" coordsize="3021,20" o:allowincell="f" fillcolor="black" stroked="f">
            <v:path arrowok="t"/>
            <w10:wrap anchorx="page" anchory="page"/>
          </v:polyline>
        </w:pict>
      </w:r>
      <w:r>
        <w:rPr>
          <w:color w:val="000000"/>
          <w:spacing w:val="-3"/>
        </w:rPr>
        <w:pict>
          <v:polyline id="_x0000_s1042" style="position:absolute;left:0;text-align:left;z-index:-251632640;mso-position-horizontal-relative:page;mso-position-vertical-relative:page" points="98pt,290.8pt,252pt,290.8pt,252pt,289.8pt,98pt,289.8pt,98pt,290.8pt" coordsize="3080,20" o:allowincell="f" fillcolor="black" stroked="f">
            <v:path arrowok="t"/>
            <w10:wrap anchorx="page" anchory="page"/>
          </v:polyline>
        </w:pict>
      </w:r>
      <w:r>
        <w:rPr>
          <w:color w:val="000000"/>
          <w:spacing w:val="-3"/>
        </w:rPr>
        <w:pict>
          <v:polyline id="_x0000_s1043" style="position:absolute;left:0;text-align:left;z-index:-251596800;mso-position-horizontal-relative:page;mso-position-vertical-relative:page" points="106.95pt,415pt,252pt,415pt,252pt,414pt,106.95pt,414pt,106.95pt,415pt" coordsize="2901,20" o:allowincell="f" fillcolor="black" stroked="f">
            <v:path arrowok="t"/>
            <w10:wrap anchorx="page" anchory="page"/>
          </v:polyline>
        </w:pict>
      </w:r>
      <w:r>
        <w:rPr>
          <w:color w:val="000000"/>
          <w:spacing w:val="-3"/>
        </w:rPr>
        <w:pict>
          <v:polyline id="_x0000_s1044" style="position:absolute;left:0;text-align:left;z-index:-251594752;mso-position-horizontal-relative:page;mso-position-vertical-relative:page" points="358.95pt,415pt,7in,415pt,7in,414pt,358.95pt,414pt,358.95pt,415pt" coordsize="2901,20" o:allowincell="f" fillcolor="black" stroked="f">
            <v:path arrowok="t"/>
            <w10:wrap anchorx="page" anchory="page"/>
          </v:polyline>
        </w:pict>
      </w:r>
      <w:r>
        <w:rPr>
          <w:color w:val="000000"/>
          <w:spacing w:val="-3"/>
        </w:rPr>
        <w:pict>
          <v:polyline id="_x0000_s1045" style="position:absolute;left:0;text-align:left;z-index:-251591680;mso-position-horizontal-relative:page;mso-position-vertical-relative:page" points="352.95pt,442.65pt,7in,442.65pt,7in,441.65pt,352.95pt,441.65pt,352.95pt,442.65pt" coordsize="3021,20" o:allowincell="f" fillcolor="black" stroked="f">
            <v:path arrowok="t"/>
            <w10:wrap anchorx="page" anchory="page"/>
          </v:polyline>
        </w:pict>
      </w:r>
      <w:r>
        <w:rPr>
          <w:color w:val="000000"/>
          <w:spacing w:val="-3"/>
        </w:rPr>
        <w:pict>
          <v:polyline id="_x0000_s1046" style="position:absolute;left:0;text-align:left;z-index:-251565056;mso-position-horizontal-relative:page;mso-position-vertical-relative:page" points="100.95pt,470.35pt,252pt,470.35pt,252pt,469.35pt,100.95pt,469.35pt,100.95pt,470.35pt" coordsize="3021,20" o:allowincell="f" fillcolor="black" stroked="f">
            <v:path arrowok="t"/>
            <w10:wrap anchorx="page" anchory="page"/>
          </v:polyline>
        </w:pict>
      </w:r>
      <w:r>
        <w:rPr>
          <w:color w:val="000000"/>
          <w:spacing w:val="-3"/>
        </w:rPr>
        <w:pict>
          <v:polyline id="_x0000_s1047" style="position:absolute;left:0;text-align:left;z-index:-251563008;mso-position-horizontal-relative:page;mso-position-vertical-relative:page" points="352.95pt,470.35pt,7in,470.35pt,7in,469.35pt,352.95pt,469.35pt,352.95pt,470.35pt" coordsize="3021,20" o:allowincell="f" fillcolor="black" stroked="f">
            <v:path arrowok="t"/>
            <w10:wrap anchorx="page" anchory="page"/>
          </v:polyline>
        </w:pict>
      </w:r>
      <w:r>
        <w:rPr>
          <w:color w:val="000000"/>
          <w:spacing w:val="-3"/>
        </w:rPr>
        <w:pict>
          <v:polyline id="_x0000_s1048" style="position:absolute;left:0;text-align:left;z-index:-251548672;mso-position-horizontal-relative:page;mso-position-vertical-relative:page" points="108pt,580.75pt,252pt,580.75pt,252pt,579.75pt,108pt,579.75pt,108pt,580.75pt" coordsize="2880,20" o:allowincell="f" fillcolor="black" stroked="f">
            <v:path arrowok="t"/>
            <w10:wrap anchorx="page" anchory="page"/>
          </v:polyline>
        </w:pict>
      </w:r>
      <w:r>
        <w:rPr>
          <w:color w:val="000000"/>
          <w:spacing w:val="-3"/>
        </w:rPr>
        <w:pict>
          <v:polyline id="_x0000_s1049" style="position:absolute;left:0;text-align:left;z-index:-251535360;mso-position-horizontal-relative:page;mso-position-vertical-relative:page" points="100.95pt,608.5pt,252pt,608.5pt,252pt,607.5pt,100.95pt,607.5pt,100.95pt,608.5pt" coordsize="3021,20" o:allowincell="f" fillcolor="black" stroked="f">
            <v:path arrowok="t"/>
            <w10:wrap anchorx="page" anchory="page"/>
          </v:polyline>
        </w:pict>
      </w:r>
      <w:r>
        <w:rPr>
          <w:color w:val="000000"/>
          <w:spacing w:val="-3"/>
        </w:rPr>
        <w:pict>
          <v:polyline id="_x0000_s1050" style="position:absolute;left:0;text-align:left;z-index:-251534336;mso-position-horizontal-relative:page;mso-position-vertical-relative:page" points="100.95pt,636.15pt,252pt,636.15pt,252pt,635.15pt,100.95pt,635.15pt,100.95pt,636.15pt" coordsize="3021,20" o:allowincell="f" fillcolor="black"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8" w:name="Pg38"/>
      <w:bookmarkEnd w:id="3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444B0A" w:rsidRDefault="008A28EC">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444B0A" w:rsidRDefault="008A28EC">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444B0A" w:rsidRDefault="008A28EC">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444B0A" w:rsidRDefault="008A28EC">
      <w:pPr>
        <w:autoSpaceDE w:val="0"/>
        <w:autoSpaceDN w:val="0"/>
        <w:adjustRightInd w:val="0"/>
        <w:spacing w:line="280"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444B0A" w:rsidRDefault="008A28EC">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444B0A" w:rsidRDefault="008A28E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444B0A" w:rsidRDefault="008A28EC">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w:t>
      </w:r>
      <w:r>
        <w:rPr>
          <w:color w:val="000000"/>
          <w:spacing w:val="-2"/>
        </w:rPr>
        <w:t xml:space="preserve">o challenge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444B0A" w:rsidRDefault="008A28EC">
      <w:pPr>
        <w:autoSpaceDE w:val="0"/>
        <w:autoSpaceDN w:val="0"/>
        <w:adjustRightInd w:val="0"/>
        <w:spacing w:line="280" w:lineRule="exact"/>
        <w:ind w:left="1440" w:right="1328"/>
        <w:jc w:val="both"/>
        <w:rPr>
          <w:color w:val="000000"/>
          <w:spacing w:val="-3"/>
        </w:rPr>
      </w:pPr>
      <w:r>
        <w:rPr>
          <w:color w:val="000000"/>
          <w:spacing w:val="-2"/>
        </w:rPr>
        <w:t>Reliability St</w:t>
      </w:r>
      <w:r>
        <w:rPr>
          <w:color w:val="000000"/>
          <w:spacing w:val="-2"/>
        </w:rPr>
        <w:t xml:space="preserve">andards shall supersede the definition of Applicable Reliability Standards set out in </w:t>
      </w:r>
      <w:r>
        <w:rPr>
          <w:color w:val="000000"/>
          <w:spacing w:val="-3"/>
        </w:rPr>
        <w:t xml:space="preserve">Attachment X to the ISO OATT. </w:t>
      </w:r>
    </w:p>
    <w:p w:rsidR="00444B0A" w:rsidRDefault="008A28EC">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w:t>
      </w:r>
      <w:r>
        <w:rPr>
          <w:color w:val="000000"/>
          <w:spacing w:val="-2"/>
        </w:rPr>
        <w:t xml:space="preserve">ansmission Owner or Interconnection </w:t>
      </w:r>
      <w:r>
        <w:rPr>
          <w:color w:val="000000"/>
          <w:spacing w:val="-2"/>
        </w:rPr>
        <w:br/>
        <w:t xml:space="preserve">Customer; described in Section 32.2.3 of the Large Facility Interconnection Procedures. </w:t>
      </w:r>
    </w:p>
    <w:p w:rsidR="00444B0A" w:rsidRDefault="008A28EC">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w:t>
      </w:r>
      <w:r>
        <w:rPr>
          <w:color w:val="000000"/>
          <w:spacing w:val="-2"/>
        </w:rPr>
        <w:t xml:space="preserve">ough Friday, excluding federal holidays.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444B0A" w:rsidRDefault="008A28EC">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w:t>
      </w:r>
      <w:r>
        <w:rPr>
          <w:color w:val="000000"/>
          <w:spacing w:val="-2"/>
        </w:rPr>
        <w:t xml:space="preserve">in accordance with Attachment S to the ISO OATT;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255" w:line="276" w:lineRule="exact"/>
        <w:ind w:left="5959"/>
        <w:rPr>
          <w:color w:val="000000"/>
          <w:spacing w:val="-3"/>
        </w:rPr>
      </w:pPr>
      <w:r>
        <w:rPr>
          <w:color w:val="000000"/>
          <w:spacing w:val="-3"/>
        </w:rPr>
        <w:t xml:space="preserve">1-1 </w:t>
      </w:r>
    </w:p>
    <w:p w:rsidR="00444B0A" w:rsidRDefault="00444B0A">
      <w:pPr>
        <w:autoSpaceDE w:val="0"/>
        <w:autoSpaceDN w:val="0"/>
        <w:adjustRightInd w:val="0"/>
        <w:rPr>
          <w:color w:val="000000"/>
          <w:spacing w:val="-3"/>
        </w:rPr>
        <w:sectPr w:rsidR="00444B0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39" w:name="Pg39"/>
      <w:bookmarkEnd w:id="39"/>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1440"/>
        <w:jc w:val="both"/>
        <w:rPr>
          <w:color w:val="000000"/>
          <w:spacing w:val="-3"/>
        </w:rPr>
      </w:pPr>
    </w:p>
    <w:p w:rsidR="00444B0A" w:rsidRDefault="008A28EC">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444B0A" w:rsidRDefault="008A28E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444B0A" w:rsidRDefault="008A28EC">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Agreement</w:t>
      </w:r>
      <w:r>
        <w:rPr>
          <w:color w:val="000000"/>
          <w:spacing w:val="-3"/>
        </w:rPr>
        <w:t xml:space="preserve">. </w:t>
      </w:r>
    </w:p>
    <w:p w:rsidR="00444B0A" w:rsidRDefault="008A28E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44B0A" w:rsidRDefault="008A28EC">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444B0A" w:rsidRDefault="008A28EC">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w:t>
      </w:r>
      <w:r>
        <w:rPr>
          <w:rFonts w:ascii="Times New Roman Bold" w:hAnsi="Times New Roman Bold"/>
          <w:color w:val="000000"/>
          <w:spacing w:val="-2"/>
        </w:rPr>
        <w:t>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w:t>
      </w:r>
      <w:r>
        <w:rPr>
          <w:color w:val="000000"/>
          <w:spacing w:val="-2"/>
        </w:rPr>
        <w:t xml:space="preserve">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444B0A" w:rsidRDefault="008A28EC">
      <w:pPr>
        <w:autoSpaceDE w:val="0"/>
        <w:autoSpaceDN w:val="0"/>
        <w:adjustRightInd w:val="0"/>
        <w:spacing w:before="22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w:t>
      </w:r>
      <w:r>
        <w:rPr>
          <w:color w:val="000000"/>
          <w:spacing w:val="-2"/>
        </w:rPr>
        <w:t xml:space="preserve">Party in Breach of this Agreement to cure such Breach under the </w:t>
      </w:r>
      <w:r>
        <w:rPr>
          <w:color w:val="000000"/>
          <w:spacing w:val="-3"/>
        </w:rPr>
        <w:t xml:space="preserve">Small Generator Interconnection Agreement. </w:t>
      </w:r>
    </w:p>
    <w:p w:rsidR="00444B0A" w:rsidRDefault="008A28EC">
      <w:pPr>
        <w:autoSpaceDE w:val="0"/>
        <w:autoSpaceDN w:val="0"/>
        <w:adjustRightInd w:val="0"/>
        <w:spacing w:before="244"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w:t>
      </w:r>
      <w:r>
        <w:rPr>
          <w:color w:val="000000"/>
          <w:spacing w:val="-2"/>
        </w:rPr>
        <w:t xml:space="preserve">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w:t>
      </w:r>
      <w:r>
        <w:rPr>
          <w:color w:val="000000"/>
          <w:spacing w:val="-2"/>
        </w:rPr>
        <w:t xml:space="preserve">the term Distribution System shall not include </w:t>
      </w:r>
      <w:r>
        <w:rPr>
          <w:color w:val="000000"/>
          <w:spacing w:val="-3"/>
        </w:rPr>
        <w:t xml:space="preserve">LIPA’s distribution facilities.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444B0A" w:rsidRDefault="008A28EC">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444B0A" w:rsidRDefault="008A28EC">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444B0A" w:rsidRDefault="008A28EC">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w:t>
      </w:r>
      <w:r>
        <w:rPr>
          <w:color w:val="000000"/>
          <w:spacing w:val="-2"/>
        </w:rPr>
        <w:t xml:space="preserve">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w:t>
      </w:r>
      <w:r>
        <w:rPr>
          <w:color w:val="000000"/>
          <w:spacing w:val="-2"/>
        </w:rPr>
        <w:t xml:space="preserve">nal wrongdoing.  For the purposes of this Agreement, this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33" w:line="276" w:lineRule="exact"/>
        <w:ind w:left="5959"/>
        <w:rPr>
          <w:color w:val="000000"/>
          <w:spacing w:val="-3"/>
        </w:rPr>
      </w:pPr>
      <w:r>
        <w:rPr>
          <w:color w:val="000000"/>
          <w:spacing w:val="-3"/>
        </w:rPr>
        <w:t xml:space="preserve">1-2 </w:t>
      </w:r>
    </w:p>
    <w:p w:rsidR="00444B0A" w:rsidRDefault="00444B0A">
      <w:pPr>
        <w:autoSpaceDE w:val="0"/>
        <w:autoSpaceDN w:val="0"/>
        <w:adjustRightInd w:val="0"/>
        <w:rPr>
          <w:color w:val="000000"/>
          <w:spacing w:val="-3"/>
        </w:rPr>
        <w:sectPr w:rsidR="00444B0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0" w:name="Pg40"/>
      <w:bookmarkEnd w:id="40"/>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444B0A" w:rsidRDefault="008A28EC">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444B0A" w:rsidRDefault="008A28EC">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444B0A" w:rsidRDefault="008A28EC">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444B0A" w:rsidRDefault="008A28EC">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444B0A" w:rsidRDefault="008A28EC">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 xml:space="preserve">Initial Synchronization Date </w:t>
      </w:r>
      <w:r>
        <w:rPr>
          <w:color w:val="000000"/>
          <w:spacing w:val="-2"/>
        </w:rPr>
        <w:t>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444B0A" w:rsidRDefault="008A28E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444B0A" w:rsidRDefault="008A28EC">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444B0A" w:rsidRDefault="008A28EC">
      <w:pPr>
        <w:autoSpaceDE w:val="0"/>
        <w:autoSpaceDN w:val="0"/>
        <w:adjustRightInd w:val="0"/>
        <w:spacing w:before="18" w:line="260" w:lineRule="exact"/>
        <w:ind w:left="1440" w:right="1251"/>
        <w:jc w:val="both"/>
        <w:rPr>
          <w:color w:val="000000"/>
          <w:spacing w:val="-3"/>
        </w:rPr>
      </w:pPr>
      <w:r>
        <w:rPr>
          <w:color w:val="000000"/>
          <w:spacing w:val="-2"/>
        </w:rPr>
        <w:t>affiliates or subsidiaries, that proposes to interconnec</w:t>
      </w:r>
      <w:r>
        <w:rPr>
          <w:color w:val="000000"/>
          <w:spacing w:val="-2"/>
        </w:rPr>
        <w:t xml:space="preserve">t its Small Generating Facility with the New </w:t>
      </w:r>
      <w:r>
        <w:rPr>
          <w:color w:val="000000"/>
          <w:spacing w:val="-3"/>
        </w:rPr>
        <w:t xml:space="preserve">York State Transmission System or the Distribution System. </w:t>
      </w:r>
    </w:p>
    <w:p w:rsidR="00444B0A" w:rsidRDefault="008A28EC">
      <w:pPr>
        <w:autoSpaceDE w:val="0"/>
        <w:autoSpaceDN w:val="0"/>
        <w:adjustRightInd w:val="0"/>
        <w:spacing w:before="247"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w:t>
      </w:r>
      <w:r>
        <w:rPr>
          <w:color w:val="000000"/>
          <w:spacing w:val="-2"/>
        </w:rPr>
        <w:t xml:space="preserve">es.  Collectively, Interconnection Facilities include all facilities and equipment between the Small Generating Facility and the </w:t>
      </w:r>
      <w:r>
        <w:rPr>
          <w:color w:val="000000"/>
          <w:spacing w:val="-2"/>
        </w:rPr>
        <w:br/>
        <w:t xml:space="preserve">Point of Interconnection, including any modification, additions or upgrades that are necessary to physically and electrically </w:t>
      </w:r>
      <w:r>
        <w:rPr>
          <w:color w:val="000000"/>
          <w:spacing w:val="-2"/>
        </w:rPr>
        <w:t xml:space="preserve">interconnect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w:t>
      </w:r>
      <w:r>
        <w:rPr>
          <w:rFonts w:ascii="Times New Roman Bold" w:hAnsi="Times New Roman Bold"/>
          <w:color w:val="000000"/>
          <w:spacing w:val="-2"/>
        </w:rPr>
        <w:t xml:space="preserve"> Request</w:t>
      </w:r>
      <w:r>
        <w:rPr>
          <w:color w:val="000000"/>
          <w:spacing w:val="-2"/>
        </w:rPr>
        <w:t xml:space="preserve"> - The Interconnection Customer’s request, in accordance with the </w:t>
      </w:r>
    </w:p>
    <w:p w:rsidR="00444B0A" w:rsidRDefault="008A28EC">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w:t>
      </w:r>
      <w:r>
        <w:rPr>
          <w:color w:val="000000"/>
          <w:spacing w:val="-2"/>
        </w:rPr>
        <w:t xml:space="preserve"> 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w:t>
      </w:r>
      <w:r>
        <w:rPr>
          <w:color w:val="000000"/>
          <w:spacing w:val="-2"/>
        </w:rPr>
        <w:t xml:space="preserve">equest set out in Attachment X to the ISO OATT.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97" w:line="276" w:lineRule="exact"/>
        <w:ind w:left="5959"/>
        <w:rPr>
          <w:color w:val="000000"/>
          <w:spacing w:val="-3"/>
        </w:rPr>
      </w:pPr>
      <w:r>
        <w:rPr>
          <w:color w:val="000000"/>
          <w:spacing w:val="-3"/>
        </w:rPr>
        <w:t xml:space="preserve">1-3 </w:t>
      </w:r>
    </w:p>
    <w:p w:rsidR="00444B0A" w:rsidRDefault="00444B0A">
      <w:pPr>
        <w:autoSpaceDE w:val="0"/>
        <w:autoSpaceDN w:val="0"/>
        <w:adjustRightInd w:val="0"/>
        <w:rPr>
          <w:color w:val="000000"/>
          <w:spacing w:val="-3"/>
        </w:rPr>
        <w:sectPr w:rsidR="00444B0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1" w:name="Pg41"/>
      <w:bookmarkEnd w:id="41"/>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0" w:lineRule="exact"/>
        <w:ind w:left="1440"/>
        <w:jc w:val="both"/>
        <w:rPr>
          <w:color w:val="000000"/>
          <w:spacing w:val="-3"/>
        </w:rPr>
      </w:pPr>
    </w:p>
    <w:p w:rsidR="00444B0A" w:rsidRDefault="008A28EC">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444B0A" w:rsidRDefault="008A28EC">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w:t>
      </w:r>
      <w:r>
        <w:rPr>
          <w:color w:val="000000"/>
          <w:spacing w:val="-2"/>
        </w:rPr>
        <w:t xml:space="preserve">st or timing of any </w:t>
      </w:r>
      <w:r>
        <w:rPr>
          <w:color w:val="000000"/>
          <w:spacing w:val="-3"/>
        </w:rPr>
        <w:t xml:space="preserve">Interconnection Request with a later queue priority date.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444B0A" w:rsidRDefault="008A28EC">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444B0A" w:rsidRDefault="008A28E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444B0A" w:rsidRDefault="008A28EC">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444B0A" w:rsidRDefault="008A28EC">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444B0A" w:rsidRDefault="008A28EC">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444B0A" w:rsidRDefault="008A28EC">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w:t>
      </w:r>
      <w:r>
        <w:rPr>
          <w:color w:val="000000"/>
          <w:spacing w:val="-2"/>
        </w:rPr>
        <w:t xml:space="preserve">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444B0A" w:rsidRDefault="008A28EC">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444B0A" w:rsidRDefault="008A28EC">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444B0A" w:rsidRDefault="008A28EC">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78" w:line="276" w:lineRule="exact"/>
        <w:ind w:left="5959"/>
        <w:rPr>
          <w:color w:val="000000"/>
          <w:spacing w:val="-3"/>
        </w:rPr>
      </w:pPr>
      <w:r>
        <w:rPr>
          <w:color w:val="000000"/>
          <w:spacing w:val="-3"/>
        </w:rPr>
        <w:t xml:space="preserve">1-4 </w:t>
      </w:r>
    </w:p>
    <w:p w:rsidR="00444B0A" w:rsidRDefault="00444B0A">
      <w:pPr>
        <w:autoSpaceDE w:val="0"/>
        <w:autoSpaceDN w:val="0"/>
        <w:adjustRightInd w:val="0"/>
        <w:rPr>
          <w:color w:val="000000"/>
          <w:spacing w:val="-3"/>
        </w:rPr>
        <w:sectPr w:rsidR="00444B0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2" w:name="Pg42"/>
      <w:bookmarkEnd w:id="42"/>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63" w:lineRule="exact"/>
        <w:ind w:left="1439"/>
        <w:rPr>
          <w:color w:val="000000"/>
          <w:spacing w:val="-3"/>
        </w:rPr>
      </w:pPr>
    </w:p>
    <w:p w:rsidR="00444B0A" w:rsidRDefault="008A28EC">
      <w:pPr>
        <w:autoSpaceDE w:val="0"/>
        <w:autoSpaceDN w:val="0"/>
        <w:adjustRightInd w:val="0"/>
        <w:spacing w:before="192" w:line="263" w:lineRule="exact"/>
        <w:ind w:left="1439" w:right="1272"/>
        <w:rPr>
          <w:color w:val="000000"/>
          <w:spacing w:val="-3"/>
          <w:sz w:val="23"/>
        </w:rPr>
      </w:pPr>
      <w:r>
        <w:rPr>
          <w:rFonts w:ascii="Times New Roman Bold" w:hAnsi="Times New Roman Bold"/>
          <w:color w:val="000000"/>
          <w:spacing w:val="-2"/>
        </w:rPr>
        <w:t>Small Generating Facility</w:t>
      </w:r>
      <w:r>
        <w:rPr>
          <w:color w:val="000000"/>
          <w:spacing w:val="-2"/>
        </w:rPr>
        <w:t xml:space="preserve"> -</w:t>
      </w:r>
      <w:r>
        <w:rPr>
          <w:color w:val="000000"/>
          <w:spacing w:val="-2"/>
          <w:sz w:val="23"/>
        </w:rPr>
        <w:t xml:space="preserve">The Interconnection Customer’s facility, no larger than 20 MW for the </w:t>
      </w:r>
      <w:r>
        <w:rPr>
          <w:color w:val="000000"/>
          <w:spacing w:val="-2"/>
          <w:sz w:val="23"/>
        </w:rPr>
        <w:br/>
        <w:t xml:space="preserve">production and/or storage for later injection of electricity identified in the Interconnection Request if </w:t>
      </w:r>
      <w:r>
        <w:rPr>
          <w:color w:val="000000"/>
          <w:spacing w:val="-2"/>
          <w:sz w:val="23"/>
        </w:rPr>
        <w:br/>
      </w:r>
      <w:r>
        <w:rPr>
          <w:color w:val="000000"/>
          <w:spacing w:val="-2"/>
          <w:sz w:val="23"/>
        </w:rPr>
        <w:t xml:space="preserve">proposing to interconnect to the New York State Transmission System or Distribution System, but </w:t>
      </w:r>
      <w:r>
        <w:rPr>
          <w:color w:val="000000"/>
          <w:spacing w:val="-2"/>
          <w:sz w:val="23"/>
        </w:rPr>
        <w:br/>
        <w:t xml:space="preserve">shall not include (i) facilities proposing to simply receive power from the New York State </w:t>
      </w:r>
      <w:r>
        <w:rPr>
          <w:color w:val="000000"/>
          <w:spacing w:val="-2"/>
          <w:sz w:val="23"/>
        </w:rPr>
        <w:br/>
        <w:t>Transmission System or the Distribution System; (ii) facilities pro</w:t>
      </w:r>
      <w:r>
        <w:rPr>
          <w:color w:val="000000"/>
          <w:spacing w:val="-2"/>
          <w:sz w:val="23"/>
        </w:rPr>
        <w:t xml:space="preserve">posing to interconnect to the New </w:t>
      </w:r>
      <w:r>
        <w:rPr>
          <w:color w:val="000000"/>
          <w:spacing w:val="-2"/>
          <w:sz w:val="23"/>
        </w:rPr>
        <w:br/>
        <w:t xml:space="preserve">York State Transmission System or the Distribution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York State Transmission Sy</w:t>
      </w:r>
      <w:r>
        <w:rPr>
          <w:color w:val="000000"/>
          <w:spacing w:val="-2"/>
          <w:sz w:val="23"/>
        </w:rPr>
        <w:t xml:space="preserve">stem or the Distribution System made solely for the purpose of net </w:t>
      </w:r>
      <w:r>
        <w:rPr>
          <w:color w:val="000000"/>
          <w:spacing w:val="-2"/>
          <w:sz w:val="23"/>
        </w:rPr>
        <w:br/>
        <w:t xml:space="preserve">metering; (iv) facilities proposing to interconnect to LIPA’s distribution facilities; and (v) the </w:t>
      </w:r>
      <w:r>
        <w:rPr>
          <w:color w:val="000000"/>
          <w:spacing w:val="-2"/>
          <w:sz w:val="23"/>
        </w:rPr>
        <w:br/>
        <w:t>Interconnection Customer’s Interconnection Facilities. A facility will be treated as a s</w:t>
      </w:r>
      <w:r>
        <w:rPr>
          <w:color w:val="000000"/>
          <w:spacing w:val="-2"/>
          <w:sz w:val="23"/>
        </w:rPr>
        <w:t xml:space="preserve">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444B0A" w:rsidRDefault="008A28EC">
      <w:pPr>
        <w:autoSpaceDE w:val="0"/>
        <w:autoSpaceDN w:val="0"/>
        <w:adjustRightInd w:val="0"/>
        <w:spacing w:before="247"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444B0A" w:rsidRDefault="008A28E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444B0A" w:rsidRDefault="008A28EC">
      <w:pPr>
        <w:autoSpaceDE w:val="0"/>
        <w:autoSpaceDN w:val="0"/>
        <w:adjustRightInd w:val="0"/>
        <w:spacing w:line="277" w:lineRule="exact"/>
        <w:ind w:left="1440" w:right="1262"/>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44B0A" w:rsidRDefault="008A28EC">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444B0A" w:rsidRDefault="008A28EC">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444B0A" w:rsidRDefault="008A28EC">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w:t>
      </w:r>
      <w:r>
        <w:rPr>
          <w:color w:val="000000"/>
          <w:spacing w:val="-2"/>
        </w:rPr>
        <w:t xml:space="preserve"> System at or beyond the Point of Interconnection.  Upgrades may be System Upgrade Facilities or System Deliverability Upgrades Distribution Upgrades.  Upgrades do not include Interconnection Facilities.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93" w:line="276" w:lineRule="exact"/>
        <w:ind w:left="5959"/>
        <w:rPr>
          <w:color w:val="000000"/>
          <w:spacing w:val="-3"/>
        </w:rPr>
      </w:pPr>
      <w:r>
        <w:rPr>
          <w:color w:val="000000"/>
          <w:spacing w:val="-3"/>
        </w:rPr>
        <w:t xml:space="preserve">1-5 </w:t>
      </w:r>
    </w:p>
    <w:p w:rsidR="00444B0A" w:rsidRDefault="00444B0A">
      <w:pPr>
        <w:autoSpaceDE w:val="0"/>
        <w:autoSpaceDN w:val="0"/>
        <w:adjustRightInd w:val="0"/>
        <w:rPr>
          <w:color w:val="000000"/>
          <w:spacing w:val="-3"/>
        </w:rPr>
        <w:sectPr w:rsidR="00444B0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3" w:name="Pg43"/>
      <w:bookmarkEnd w:id="4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444B0A" w:rsidRDefault="008A28EC">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444B0A" w:rsidRDefault="008A28EC">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444B0A" w:rsidRDefault="008A28EC">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w:t>
      </w:r>
      <w:r>
        <w:rPr>
          <w:color w:val="000000"/>
          <w:spacing w:val="-2"/>
        </w:rPr>
        <w:t xml:space="preserve">luding </w:t>
      </w:r>
    </w:p>
    <w:p w:rsidR="00444B0A" w:rsidRDefault="008A28EC">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444B0A" w:rsidRDefault="008A28E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444B0A" w:rsidRDefault="008A28EC">
      <w:pPr>
        <w:autoSpaceDE w:val="0"/>
        <w:autoSpaceDN w:val="0"/>
        <w:adjustRightInd w:val="0"/>
        <w:spacing w:before="221" w:line="280" w:lineRule="exact"/>
        <w:ind w:left="1440" w:right="1804" w:firstLine="720"/>
        <w:jc w:val="both"/>
        <w:rPr>
          <w:color w:val="000000"/>
          <w:spacing w:val="-2"/>
        </w:rPr>
      </w:pPr>
      <w:r>
        <w:rPr>
          <w:color w:val="000000"/>
          <w:spacing w:val="-2"/>
        </w:rPr>
        <w:t xml:space="preserve">The Interconnection Customer is constructing a 20 MW energy storage facility (the </w:t>
      </w:r>
      <w:r>
        <w:rPr>
          <w:color w:val="000000"/>
          <w:spacing w:val="-2"/>
        </w:rPr>
        <w:br/>
        <w:t xml:space="preserve">“Small Generating Facility”) located in the Town of Orangeville in Wyoming County, New </w:t>
      </w:r>
      <w:r>
        <w:rPr>
          <w:color w:val="000000"/>
          <w:spacing w:val="-2"/>
        </w:rPr>
        <w:br/>
        <w:t>York.  The Small Generating Facility will consist of a collector system comprised of:</w:t>
      </w:r>
      <w:r>
        <w:rPr>
          <w:color w:val="000000"/>
          <w:spacing w:val="-2"/>
        </w:rPr>
        <w:t xml:space="preserve"> </w:t>
      </w:r>
    </w:p>
    <w:p w:rsidR="00444B0A" w:rsidRDefault="008A28E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structure containing eighteen (18) General Electric 1.25 MVA battery containers; </w:t>
      </w:r>
    </w:p>
    <w:p w:rsidR="00444B0A" w:rsidRDefault="008A28E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1.25 MVA battery containers; and </w:t>
      </w:r>
    </w:p>
    <w:p w:rsidR="00444B0A" w:rsidRDefault="008A28E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Brilliance inverter transformer stepping up power from 480 V to 34.5 kV.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An underground 34.5 kV transmission line will connect the collector system to an </w:t>
      </w:r>
    </w:p>
    <w:p w:rsidR="00444B0A" w:rsidRDefault="008A28EC">
      <w:pPr>
        <w:autoSpaceDE w:val="0"/>
        <w:autoSpaceDN w:val="0"/>
        <w:adjustRightInd w:val="0"/>
        <w:spacing w:line="276" w:lineRule="exact"/>
        <w:ind w:left="1440" w:right="1250"/>
        <w:rPr>
          <w:color w:val="000000"/>
          <w:spacing w:val="-3"/>
        </w:rPr>
      </w:pPr>
      <w:r>
        <w:rPr>
          <w:color w:val="000000"/>
          <w:spacing w:val="-2"/>
        </w:rPr>
        <w:t>existing 34.5 kV/230 kV collector substation (“Orangeville Energy Collector Substation”), which ties in via a 230 kV 4 standard pipe size (“SPS”) aluminum bus conductor to th</w:t>
      </w:r>
      <w:r>
        <w:rPr>
          <w:color w:val="000000"/>
          <w:spacing w:val="-2"/>
        </w:rPr>
        <w:t xml:space="preserve">e Connecting </w:t>
      </w:r>
      <w:r>
        <w:rPr>
          <w:color w:val="000000"/>
          <w:spacing w:val="-2"/>
        </w:rPr>
        <w:br/>
        <w:t xml:space="preserve">Transmission Owner’s adjacent 230 kV Stony Creek Substation.  The Small Generating Facility will connect to the 34.5 kV side of the existing Orangeville Energy Collector Substation via a </w:t>
      </w:r>
      <w:r>
        <w:rPr>
          <w:color w:val="000000"/>
          <w:spacing w:val="-2"/>
        </w:rPr>
        <w:br/>
        <w:t>new feeder bay, which will expand the Orangeville Ener</w:t>
      </w:r>
      <w:r>
        <w:rPr>
          <w:color w:val="000000"/>
          <w:spacing w:val="-2"/>
        </w:rPr>
        <w:t xml:space="preserve">gy Collector Substation from a four-bay </w:t>
      </w:r>
      <w:r>
        <w:rPr>
          <w:color w:val="000000"/>
          <w:spacing w:val="-3"/>
        </w:rPr>
        <w:t xml:space="preserve">to a five-bay collector bus. </w:t>
      </w:r>
    </w:p>
    <w:p w:rsidR="00444B0A" w:rsidRDefault="008A28EC">
      <w:pPr>
        <w:autoSpaceDE w:val="0"/>
        <w:autoSpaceDN w:val="0"/>
        <w:adjustRightInd w:val="0"/>
        <w:spacing w:before="229" w:line="275" w:lineRule="exact"/>
        <w:ind w:left="1440" w:right="1369" w:firstLine="720"/>
        <w:rPr>
          <w:color w:val="000000"/>
          <w:spacing w:val="-3"/>
        </w:rPr>
      </w:pPr>
      <w:r>
        <w:rPr>
          <w:color w:val="000000"/>
          <w:spacing w:val="-2"/>
        </w:rPr>
        <w:t xml:space="preserve">The Point of Interconnection (“POI”) for the Small Generating Facility is the existing Stony Creek Substation.  The Point of Change of Ownership (“PCO”) is located at the </w:t>
      </w:r>
      <w:r>
        <w:rPr>
          <w:color w:val="000000"/>
          <w:spacing w:val="-2"/>
        </w:rPr>
        <w:br/>
        <w:t>attachments at</w:t>
      </w:r>
      <w:r>
        <w:rPr>
          <w:color w:val="000000"/>
          <w:spacing w:val="-2"/>
        </w:rPr>
        <w:t xml:space="preserve"> the three (3) 230 kV single bus supports after the 230 kV bus crosses the fence from the Orangeville Energy Collector Substation entering the adjacent Stony Creek Substation. </w:t>
      </w:r>
      <w:r>
        <w:rPr>
          <w:color w:val="000000"/>
          <w:spacing w:val="-3"/>
        </w:rPr>
        <w:t xml:space="preserve">The POI and PCO are detailed on Figure 1 in Attachment 3. </w:t>
      </w:r>
    </w:p>
    <w:p w:rsidR="00444B0A" w:rsidRDefault="008A28E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w:t>
      </w:r>
      <w:r>
        <w:rPr>
          <w:rFonts w:ascii="Times New Roman Bold" w:hAnsi="Times New Roman Bold"/>
          <w:color w:val="000000"/>
          <w:spacing w:val="-3"/>
        </w:rPr>
        <w:t xml:space="preserve">USTOMER’S INTERCONNECTION FACILITIES </w:t>
      </w:r>
    </w:p>
    <w:p w:rsidR="00444B0A" w:rsidRDefault="00444B0A">
      <w:pPr>
        <w:autoSpaceDE w:val="0"/>
        <w:autoSpaceDN w:val="0"/>
        <w:adjustRightInd w:val="0"/>
        <w:spacing w:line="270" w:lineRule="exact"/>
        <w:ind w:left="1440"/>
        <w:jc w:val="both"/>
        <w:rPr>
          <w:rFonts w:ascii="Times New Roman Bold" w:hAnsi="Times New Roman Bold"/>
          <w:color w:val="000000"/>
          <w:spacing w:val="-3"/>
        </w:rPr>
      </w:pPr>
    </w:p>
    <w:p w:rsidR="00444B0A" w:rsidRDefault="008A28EC">
      <w:pPr>
        <w:autoSpaceDE w:val="0"/>
        <w:autoSpaceDN w:val="0"/>
        <w:adjustRightInd w:val="0"/>
        <w:spacing w:before="19" w:line="270" w:lineRule="exact"/>
        <w:ind w:left="1440" w:right="1530" w:firstLine="720"/>
        <w:jc w:val="both"/>
        <w:rPr>
          <w:color w:val="000000"/>
          <w:spacing w:val="-3"/>
        </w:rPr>
      </w:pPr>
      <w:r>
        <w:rPr>
          <w:color w:val="000000"/>
          <w:spacing w:val="-2"/>
        </w:rPr>
        <w:t xml:space="preserve">At the existing Orangeville Energy Collector Substation, the Interconnection Customer will construct or install the following additional Interconnection Customer’s Interconnection </w:t>
      </w:r>
      <w:r>
        <w:rPr>
          <w:color w:val="000000"/>
          <w:spacing w:val="-3"/>
        </w:rPr>
        <w:t xml:space="preserve">Facilities (“ICIF”):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162" w:line="276" w:lineRule="exact"/>
        <w:ind w:left="5959"/>
        <w:rPr>
          <w:color w:val="000000"/>
          <w:spacing w:val="-3"/>
        </w:rPr>
      </w:pPr>
      <w:r>
        <w:rPr>
          <w:color w:val="000000"/>
          <w:spacing w:val="-3"/>
        </w:rPr>
        <w:t xml:space="preserve">2-1 </w:t>
      </w:r>
    </w:p>
    <w:p w:rsidR="00444B0A" w:rsidRDefault="00444B0A">
      <w:pPr>
        <w:autoSpaceDE w:val="0"/>
        <w:autoSpaceDN w:val="0"/>
        <w:adjustRightInd w:val="0"/>
        <w:rPr>
          <w:color w:val="000000"/>
          <w:spacing w:val="-3"/>
        </w:rPr>
        <w:sectPr w:rsidR="00444B0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4" w:name="Pg44"/>
      <w:bookmarkEnd w:id="4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2562 </w:t>
      </w:r>
    </w:p>
    <w:p w:rsidR="00444B0A" w:rsidRDefault="00444B0A">
      <w:pPr>
        <w:autoSpaceDE w:val="0"/>
        <w:autoSpaceDN w:val="0"/>
        <w:adjustRightInd w:val="0"/>
        <w:spacing w:line="276" w:lineRule="exact"/>
        <w:ind w:left="1800"/>
        <w:rPr>
          <w:color w:val="000000"/>
          <w:spacing w:val="-3"/>
        </w:rPr>
      </w:pPr>
    </w:p>
    <w:p w:rsidR="00444B0A" w:rsidRDefault="008A28EC">
      <w:pPr>
        <w:tabs>
          <w:tab w:val="left" w:pos="2880"/>
        </w:tabs>
        <w:autoSpaceDE w:val="0"/>
        <w:autoSpaceDN w:val="0"/>
        <w:adjustRightInd w:val="0"/>
        <w:spacing w:before="172"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34.5 kV Feeder Bay</w:t>
      </w:r>
    </w:p>
    <w:p w:rsidR="00444B0A" w:rsidRDefault="00444B0A">
      <w:pPr>
        <w:autoSpaceDE w:val="0"/>
        <w:autoSpaceDN w:val="0"/>
        <w:adjustRightInd w:val="0"/>
        <w:spacing w:line="276" w:lineRule="exact"/>
        <w:ind w:left="1800"/>
        <w:rPr>
          <w:rFonts w:ascii="Times New Roman Bold" w:hAnsi="Times New Roman Bold"/>
          <w:color w:val="000000"/>
          <w:spacing w:val="-3"/>
        </w:rPr>
      </w:pPr>
    </w:p>
    <w:p w:rsidR="00444B0A" w:rsidRDefault="008A28EC">
      <w:pPr>
        <w:tabs>
          <w:tab w:val="left" w:pos="2160"/>
        </w:tabs>
        <w:autoSpaceDE w:val="0"/>
        <w:autoSpaceDN w:val="0"/>
        <w:adjustRightInd w:val="0"/>
        <w:spacing w:before="14" w:line="276" w:lineRule="exact"/>
        <w:ind w:left="1800"/>
        <w:rPr>
          <w:color w:val="000000"/>
          <w:spacing w:val="-2"/>
        </w:rPr>
      </w:pPr>
      <w:r>
        <w:rPr>
          <w:color w:val="000000"/>
          <w:spacing w:val="-3"/>
        </w:rPr>
        <w:t>•</w:t>
      </w:r>
      <w:r>
        <w:rPr>
          <w:color w:val="000000"/>
          <w:spacing w:val="-3"/>
        </w:rPr>
        <w:tab/>
      </w:r>
      <w:r>
        <w:rPr>
          <w:color w:val="000000"/>
          <w:spacing w:val="-2"/>
        </w:rPr>
        <w:t>One (1) 38 kV, 1200 A circuit breaker with three (3) single-phase Connecting</w:t>
      </w:r>
    </w:p>
    <w:p w:rsidR="00444B0A" w:rsidRDefault="008A28EC">
      <w:pPr>
        <w:autoSpaceDE w:val="0"/>
        <w:autoSpaceDN w:val="0"/>
        <w:adjustRightInd w:val="0"/>
        <w:spacing w:line="276" w:lineRule="exact"/>
        <w:ind w:left="1800" w:firstLine="360"/>
        <w:rPr>
          <w:color w:val="000000"/>
          <w:spacing w:val="-2"/>
        </w:rPr>
      </w:pPr>
      <w:r>
        <w:rPr>
          <w:color w:val="000000"/>
          <w:spacing w:val="-2"/>
        </w:rPr>
        <w:t>Transmission Owner and New York State Public Service Commission (“PSC”) approved</w:t>
      </w:r>
    </w:p>
    <w:p w:rsidR="00444B0A" w:rsidRDefault="008A28EC">
      <w:pPr>
        <w:autoSpaceDE w:val="0"/>
        <w:autoSpaceDN w:val="0"/>
        <w:adjustRightInd w:val="0"/>
        <w:spacing w:line="276" w:lineRule="exact"/>
        <w:ind w:left="1800" w:firstLine="360"/>
        <w:rPr>
          <w:color w:val="000000"/>
          <w:spacing w:val="-2"/>
        </w:rPr>
      </w:pPr>
      <w:r>
        <w:rPr>
          <w:color w:val="000000"/>
          <w:spacing w:val="-2"/>
        </w:rPr>
        <w:t xml:space="preserve">revenue grade (0.3% accuracy class 600:5 single ratio </w:t>
      </w:r>
      <w:r>
        <w:rPr>
          <w:color w:val="000000"/>
          <w:spacing w:val="-2"/>
        </w:rPr>
        <w:t>(“SR”) busing current transformers</w:t>
      </w:r>
    </w:p>
    <w:p w:rsidR="00444B0A" w:rsidRDefault="008A28EC">
      <w:pPr>
        <w:autoSpaceDE w:val="0"/>
        <w:autoSpaceDN w:val="0"/>
        <w:adjustRightInd w:val="0"/>
        <w:spacing w:line="276" w:lineRule="exact"/>
        <w:ind w:left="1800" w:firstLine="360"/>
        <w:rPr>
          <w:color w:val="000000"/>
          <w:spacing w:val="-3"/>
        </w:rPr>
      </w:pPr>
      <w:r>
        <w:rPr>
          <w:color w:val="000000"/>
          <w:spacing w:val="-3"/>
        </w:rPr>
        <w:t>(“CTs”));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Three (3) 24.4 kV maximum continuously operating voltage (“MCOV”) surge arresters;</w:t>
      </w:r>
    </w:p>
    <w:p w:rsidR="00444B0A" w:rsidRDefault="008A28EC">
      <w:pPr>
        <w:autoSpaceDE w:val="0"/>
        <w:autoSpaceDN w:val="0"/>
        <w:adjustRightInd w:val="0"/>
        <w:spacing w:before="1" w:line="276" w:lineRule="exact"/>
        <w:ind w:left="1440" w:firstLine="720"/>
        <w:rPr>
          <w:color w:val="000000"/>
          <w:spacing w:val="-3"/>
        </w:rPr>
      </w:pPr>
      <w:r>
        <w:rPr>
          <w:color w:val="000000"/>
          <w:spacing w:val="-3"/>
        </w:rPr>
        <w:t>and</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Six (6) 34.5 kV, 1200 amps hook disconnect switches;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880"/>
        </w:tabs>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Metering</w:t>
      </w:r>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8A28EC">
      <w:pPr>
        <w:tabs>
          <w:tab w:val="left" w:pos="2160"/>
        </w:tabs>
        <w:autoSpaceDE w:val="0"/>
        <w:autoSpaceDN w:val="0"/>
        <w:adjustRightInd w:val="0"/>
        <w:spacing w:before="15" w:line="276" w:lineRule="exact"/>
        <w:ind w:left="1440" w:firstLine="360"/>
        <w:rPr>
          <w:color w:val="000000"/>
          <w:spacing w:val="-2"/>
        </w:rPr>
      </w:pPr>
      <w:r>
        <w:rPr>
          <w:color w:val="000000"/>
          <w:spacing w:val="-3"/>
        </w:rPr>
        <w:t>•</w:t>
      </w:r>
      <w:r>
        <w:rPr>
          <w:color w:val="000000"/>
          <w:spacing w:val="-3"/>
        </w:rPr>
        <w:tab/>
      </w:r>
      <w:r>
        <w:rPr>
          <w:color w:val="000000"/>
          <w:spacing w:val="-2"/>
        </w:rPr>
        <w:t xml:space="preserve">Twelve (12) singe-phase, Connecting Transmission </w:t>
      </w:r>
      <w:r>
        <w:rPr>
          <w:color w:val="000000"/>
          <w:spacing w:val="-2"/>
        </w:rPr>
        <w:t>Owner and PSC approved revenue</w:t>
      </w:r>
    </w:p>
    <w:p w:rsidR="00444B0A" w:rsidRDefault="008A28EC">
      <w:pPr>
        <w:autoSpaceDE w:val="0"/>
        <w:autoSpaceDN w:val="0"/>
        <w:adjustRightInd w:val="0"/>
        <w:spacing w:line="276" w:lineRule="exact"/>
        <w:ind w:left="1440" w:firstLine="720"/>
        <w:rPr>
          <w:color w:val="000000"/>
          <w:spacing w:val="-3"/>
        </w:rPr>
      </w:pPr>
      <w:r>
        <w:rPr>
          <w:color w:val="000000"/>
          <w:spacing w:val="-3"/>
        </w:rPr>
        <w:t>grade bushing CTs;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Six (6) single-phase, Connecting Transmission Owner and PSC approved revenue grade</w:t>
      </w:r>
    </w:p>
    <w:p w:rsidR="00444B0A" w:rsidRDefault="008A28EC">
      <w:pPr>
        <w:autoSpaceDE w:val="0"/>
        <w:autoSpaceDN w:val="0"/>
        <w:adjustRightInd w:val="0"/>
        <w:spacing w:line="276" w:lineRule="exact"/>
        <w:ind w:left="1440" w:firstLine="720"/>
        <w:rPr>
          <w:color w:val="000000"/>
          <w:spacing w:val="-3"/>
        </w:rPr>
      </w:pPr>
      <w:r>
        <w:rPr>
          <w:color w:val="000000"/>
          <w:spacing w:val="-3"/>
        </w:rPr>
        <w:t>voltage transformer units;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Metering panel(s) with prewired revenue meter sockets (for five (5) meters);</w:t>
      </w:r>
    </w:p>
    <w:p w:rsidR="00444B0A" w:rsidRDefault="00444B0A">
      <w:pPr>
        <w:autoSpaceDE w:val="0"/>
        <w:autoSpaceDN w:val="0"/>
        <w:adjustRightInd w:val="0"/>
        <w:spacing w:line="276" w:lineRule="exact"/>
        <w:ind w:left="1440"/>
        <w:rPr>
          <w:color w:val="000000"/>
          <w:spacing w:val="-2"/>
        </w:rPr>
      </w:pPr>
    </w:p>
    <w:p w:rsidR="00444B0A" w:rsidRDefault="008A28EC">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Communication to existing Stony Creek Substation Remote Terminal Unit (“RTU”) and</w:t>
      </w:r>
    </w:p>
    <w:p w:rsidR="00444B0A" w:rsidRDefault="008A28EC">
      <w:pPr>
        <w:autoSpaceDE w:val="0"/>
        <w:autoSpaceDN w:val="0"/>
        <w:adjustRightInd w:val="0"/>
        <w:spacing w:before="1" w:line="276" w:lineRule="exact"/>
        <w:ind w:left="1440" w:firstLine="720"/>
        <w:rPr>
          <w:color w:val="000000"/>
          <w:spacing w:val="-3"/>
        </w:rPr>
      </w:pPr>
      <w:r>
        <w:rPr>
          <w:color w:val="000000"/>
          <w:spacing w:val="-3"/>
        </w:rPr>
        <w:t>revenue meters;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6" w:line="276" w:lineRule="exact"/>
        <w:ind w:left="1440" w:firstLine="360"/>
        <w:rPr>
          <w:color w:val="000000"/>
          <w:spacing w:val="-3"/>
        </w:rPr>
      </w:pPr>
      <w:r>
        <w:rPr>
          <w:color w:val="000000"/>
          <w:spacing w:val="-3"/>
        </w:rPr>
        <w:t>•</w:t>
      </w:r>
      <w:r>
        <w:rPr>
          <w:color w:val="000000"/>
          <w:spacing w:val="-3"/>
        </w:rPr>
        <w:tab/>
        <w:t>Conduit and cable trench system; and</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Power, control, and metering cables.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444B0A" w:rsidRDefault="008A28EC">
      <w:pPr>
        <w:autoSpaceDE w:val="0"/>
        <w:autoSpaceDN w:val="0"/>
        <w:adjustRightInd w:val="0"/>
        <w:spacing w:line="253"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444B0A" w:rsidRDefault="00444B0A">
      <w:pPr>
        <w:autoSpaceDE w:val="0"/>
        <w:autoSpaceDN w:val="0"/>
        <w:adjustRightInd w:val="0"/>
        <w:spacing w:line="280" w:lineRule="exact"/>
        <w:ind w:left="1440"/>
        <w:jc w:val="both"/>
        <w:rPr>
          <w:rFonts w:ascii="Times New Roman Bold" w:hAnsi="Times New Roman Bold"/>
          <w:color w:val="000000"/>
          <w:spacing w:val="-3"/>
        </w:rPr>
      </w:pPr>
    </w:p>
    <w:p w:rsidR="00444B0A" w:rsidRDefault="008A28EC">
      <w:pPr>
        <w:autoSpaceDE w:val="0"/>
        <w:autoSpaceDN w:val="0"/>
        <w:adjustRightInd w:val="0"/>
        <w:spacing w:before="5" w:line="280" w:lineRule="exact"/>
        <w:ind w:left="1440" w:right="1550" w:firstLine="720"/>
        <w:jc w:val="both"/>
        <w:rPr>
          <w:color w:val="000000"/>
          <w:spacing w:val="-2"/>
        </w:rPr>
      </w:pPr>
      <w:r>
        <w:rPr>
          <w:color w:val="000000"/>
          <w:spacing w:val="-2"/>
        </w:rPr>
        <w:t xml:space="preserve">Between the POI and PCO, the Interconnection Customer will construct or install the </w:t>
      </w:r>
      <w:r>
        <w:rPr>
          <w:color w:val="000000"/>
          <w:spacing w:val="-2"/>
        </w:rPr>
        <w:br/>
        <w:t xml:space="preserve">following additional Connecting Transmission Owner’s Interconnection Facilities (“CTOIF”): </w:t>
      </w:r>
    </w:p>
    <w:p w:rsidR="00444B0A" w:rsidRDefault="00444B0A">
      <w:pPr>
        <w:autoSpaceDE w:val="0"/>
        <w:autoSpaceDN w:val="0"/>
        <w:adjustRightInd w:val="0"/>
        <w:spacing w:line="276" w:lineRule="exact"/>
        <w:ind w:left="1800"/>
        <w:rPr>
          <w:color w:val="000000"/>
          <w:spacing w:val="-2"/>
        </w:rPr>
      </w:pPr>
    </w:p>
    <w:p w:rsidR="00444B0A" w:rsidRDefault="008A28E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Connecting Transmission Owner and PSC approved revenue grade mete</w:t>
      </w:r>
      <w:r>
        <w:rPr>
          <w:color w:val="000000"/>
          <w:spacing w:val="-1"/>
        </w:rPr>
        <w:t xml:space="preserve">rs; and </w:t>
      </w:r>
    </w:p>
    <w:p w:rsidR="00444B0A" w:rsidRDefault="00444B0A">
      <w:pPr>
        <w:autoSpaceDE w:val="0"/>
        <w:autoSpaceDN w:val="0"/>
        <w:adjustRightInd w:val="0"/>
        <w:spacing w:line="276" w:lineRule="exact"/>
        <w:ind w:left="1800"/>
        <w:rPr>
          <w:color w:val="000000"/>
          <w:spacing w:val="-1"/>
        </w:rPr>
      </w:pPr>
    </w:p>
    <w:p w:rsidR="00444B0A" w:rsidRDefault="008A28E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Additional SCADA RTU programming for communication with the new meters. </w:t>
      </w:r>
    </w:p>
    <w:p w:rsidR="00444B0A" w:rsidRDefault="00444B0A">
      <w:pPr>
        <w:autoSpaceDE w:val="0"/>
        <w:autoSpaceDN w:val="0"/>
        <w:adjustRightInd w:val="0"/>
        <w:spacing w:line="276" w:lineRule="exact"/>
        <w:ind w:left="1440"/>
        <w:rPr>
          <w:color w:val="000000"/>
          <w:spacing w:val="-1"/>
        </w:rPr>
      </w:pPr>
    </w:p>
    <w:p w:rsidR="00444B0A" w:rsidRDefault="008A28E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444B0A" w:rsidRDefault="008A28E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444B0A" w:rsidRDefault="008A28EC">
      <w:pPr>
        <w:autoSpaceDE w:val="0"/>
        <w:autoSpaceDN w:val="0"/>
        <w:adjustRightInd w:val="0"/>
        <w:spacing w:before="256" w:line="276" w:lineRule="exact"/>
        <w:ind w:left="2160"/>
        <w:rPr>
          <w:color w:val="000000"/>
          <w:spacing w:val="-2"/>
        </w:rPr>
      </w:pPr>
      <w:r>
        <w:rPr>
          <w:color w:val="000000"/>
          <w:spacing w:val="-2"/>
        </w:rPr>
        <w:t xml:space="preserve">The Interconnection Customer shall design, procure, construct, install, and own the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additional Interconnection Customer’s Interconnection Facilities at the Orangeville Energy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Collector Substation.  The Interconnection Customer will design, procure, construct, and install </w:t>
      </w:r>
    </w:p>
    <w:p w:rsidR="00444B0A" w:rsidRDefault="008A28EC">
      <w:pPr>
        <w:autoSpaceDE w:val="0"/>
        <w:autoSpaceDN w:val="0"/>
        <w:adjustRightInd w:val="0"/>
        <w:spacing w:before="244" w:line="276" w:lineRule="exact"/>
        <w:ind w:left="5959"/>
        <w:rPr>
          <w:color w:val="000000"/>
          <w:spacing w:val="-3"/>
        </w:rPr>
      </w:pPr>
      <w:r>
        <w:rPr>
          <w:color w:val="000000"/>
          <w:spacing w:val="-3"/>
        </w:rPr>
        <w:t xml:space="preserve">2-2 </w:t>
      </w:r>
    </w:p>
    <w:p w:rsidR="00444B0A" w:rsidRDefault="00444B0A">
      <w:pPr>
        <w:autoSpaceDE w:val="0"/>
        <w:autoSpaceDN w:val="0"/>
        <w:adjustRightInd w:val="0"/>
        <w:rPr>
          <w:color w:val="000000"/>
          <w:spacing w:val="-3"/>
        </w:rPr>
        <w:sectPr w:rsidR="00444B0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5" w:name="Pg45"/>
      <w:bookmarkEnd w:id="4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0" w:lineRule="exact"/>
        <w:ind w:left="1440"/>
        <w:rPr>
          <w:color w:val="000000"/>
          <w:spacing w:val="-3"/>
        </w:rPr>
      </w:pPr>
    </w:p>
    <w:p w:rsidR="00444B0A" w:rsidRDefault="008A28EC">
      <w:pPr>
        <w:autoSpaceDE w:val="0"/>
        <w:autoSpaceDN w:val="0"/>
        <w:adjustRightInd w:val="0"/>
        <w:spacing w:before="179" w:line="270" w:lineRule="exact"/>
        <w:ind w:left="1440" w:right="1511"/>
        <w:rPr>
          <w:color w:val="000000"/>
          <w:spacing w:val="-3"/>
        </w:rPr>
      </w:pPr>
      <w:r>
        <w:rPr>
          <w:color w:val="000000"/>
          <w:spacing w:val="-2"/>
        </w:rPr>
        <w:t xml:space="preserve">the additional Connecting Transmission Owner’s Interconnection Facilities in accordance with </w:t>
      </w:r>
      <w:r>
        <w:rPr>
          <w:color w:val="000000"/>
          <w:spacing w:val="-2"/>
        </w:rPr>
        <w:t xml:space="preserve">applicable Connecting Transmission Owner’s technical requirements to be provided by </w:t>
      </w:r>
      <w:r>
        <w:rPr>
          <w:color w:val="000000"/>
          <w:spacing w:val="-2"/>
        </w:rPr>
        <w:br/>
      </w:r>
      <w:r>
        <w:rPr>
          <w:color w:val="000000"/>
          <w:spacing w:val="-3"/>
        </w:rPr>
        <w:t xml:space="preserve">Connecting Transmission Owner including: </w:t>
      </w:r>
    </w:p>
    <w:p w:rsidR="00444B0A" w:rsidRDefault="00444B0A">
      <w:pPr>
        <w:autoSpaceDE w:val="0"/>
        <w:autoSpaceDN w:val="0"/>
        <w:adjustRightInd w:val="0"/>
        <w:spacing w:line="260" w:lineRule="exact"/>
        <w:ind w:left="2520"/>
        <w:jc w:val="both"/>
        <w:rPr>
          <w:color w:val="000000"/>
          <w:spacing w:val="-3"/>
        </w:rPr>
      </w:pPr>
    </w:p>
    <w:p w:rsidR="00444B0A" w:rsidRDefault="008A28EC">
      <w:pPr>
        <w:tabs>
          <w:tab w:val="left" w:pos="2880"/>
        </w:tabs>
        <w:autoSpaceDE w:val="0"/>
        <w:autoSpaceDN w:val="0"/>
        <w:adjustRightInd w:val="0"/>
        <w:spacing w:before="59" w:line="260" w:lineRule="exact"/>
        <w:ind w:left="252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Bulletin 86-01: Requirements for the Interconnection of Generation, Transmission </w:t>
      </w:r>
      <w:r>
        <w:rPr>
          <w:color w:val="000000"/>
          <w:spacing w:val="-1"/>
        </w:rPr>
        <w:br/>
      </w:r>
      <w:r>
        <w:rPr>
          <w:color w:val="000000"/>
          <w:spacing w:val="-1"/>
        </w:rPr>
        <w:tab/>
      </w:r>
      <w:r>
        <w:rPr>
          <w:color w:val="000000"/>
          <w:spacing w:val="-3"/>
        </w:rPr>
        <w:t>and End-User Facilities (Rev. Oct. 3, 201</w:t>
      </w:r>
      <w:r>
        <w:rPr>
          <w:color w:val="000000"/>
          <w:spacing w:val="-3"/>
        </w:rPr>
        <w:t xml:space="preserve">1); and </w:t>
      </w:r>
    </w:p>
    <w:p w:rsidR="00444B0A" w:rsidRDefault="008A28EC">
      <w:pPr>
        <w:tabs>
          <w:tab w:val="left" w:pos="2880"/>
        </w:tabs>
        <w:autoSpaceDE w:val="0"/>
        <w:autoSpaceDN w:val="0"/>
        <w:adjustRightInd w:val="0"/>
        <w:spacing w:before="24" w:line="280" w:lineRule="exact"/>
        <w:ind w:left="2520" w:right="18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Revenue Metering Requirements for the Orangeville Battery Storage Project </w:t>
      </w:r>
      <w:r>
        <w:rPr>
          <w:color w:val="000000"/>
          <w:spacing w:val="-1"/>
        </w:rPr>
        <w:br/>
      </w:r>
      <w:r>
        <w:rPr>
          <w:color w:val="000000"/>
          <w:spacing w:val="-1"/>
        </w:rPr>
        <w:tab/>
      </w:r>
      <w:r>
        <w:rPr>
          <w:color w:val="000000"/>
          <w:spacing w:val="-3"/>
        </w:rPr>
        <w:t xml:space="preserve">(Apr. 12, 2017); </w:t>
      </w:r>
    </w:p>
    <w:p w:rsidR="00444B0A" w:rsidRDefault="00444B0A">
      <w:pPr>
        <w:autoSpaceDE w:val="0"/>
        <w:autoSpaceDN w:val="0"/>
        <w:adjustRightInd w:val="0"/>
        <w:spacing w:line="260" w:lineRule="exact"/>
        <w:ind w:left="1440"/>
        <w:jc w:val="both"/>
        <w:rPr>
          <w:color w:val="000000"/>
          <w:spacing w:val="-3"/>
        </w:rPr>
      </w:pPr>
    </w:p>
    <w:p w:rsidR="00444B0A" w:rsidRDefault="008A28EC">
      <w:pPr>
        <w:autoSpaceDE w:val="0"/>
        <w:autoSpaceDN w:val="0"/>
        <w:adjustRightInd w:val="0"/>
        <w:spacing w:before="37" w:line="260" w:lineRule="exact"/>
        <w:ind w:left="1440" w:right="1603"/>
        <w:jc w:val="both"/>
        <w:rPr>
          <w:color w:val="000000"/>
          <w:spacing w:val="-3"/>
        </w:rPr>
      </w:pPr>
      <w:r>
        <w:rPr>
          <w:color w:val="000000"/>
          <w:spacing w:val="-2"/>
        </w:rPr>
        <w:t xml:space="preserve">to the extent not inconsistent with the terms of this Agreement, the NYISO OATT, or NYISO </w:t>
      </w:r>
      <w:r>
        <w:rPr>
          <w:color w:val="000000"/>
          <w:spacing w:val="-3"/>
        </w:rPr>
        <w:t xml:space="preserve">procedures. </w:t>
      </w:r>
    </w:p>
    <w:p w:rsidR="00444B0A" w:rsidRDefault="00444B0A">
      <w:pPr>
        <w:autoSpaceDE w:val="0"/>
        <w:autoSpaceDN w:val="0"/>
        <w:adjustRightInd w:val="0"/>
        <w:spacing w:line="276" w:lineRule="exact"/>
        <w:ind w:left="2160"/>
        <w:rPr>
          <w:color w:val="000000"/>
          <w:spacing w:val="-3"/>
        </w:rPr>
      </w:pPr>
    </w:p>
    <w:p w:rsidR="00444B0A" w:rsidRDefault="008A28EC">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444B0A" w:rsidRDefault="008A28EC">
      <w:pPr>
        <w:autoSpaceDE w:val="0"/>
        <w:autoSpaceDN w:val="0"/>
        <w:adjustRightInd w:val="0"/>
        <w:spacing w:before="264" w:line="276" w:lineRule="exact"/>
        <w:ind w:left="2160"/>
        <w:rPr>
          <w:color w:val="000000"/>
          <w:spacing w:val="-2"/>
        </w:rPr>
      </w:pPr>
      <w:r>
        <w:rPr>
          <w:color w:val="000000"/>
          <w:spacing w:val="-2"/>
        </w:rPr>
        <w:t xml:space="preserve">Connecting Transmission Owner will review and approve the Interconnection </w:t>
      </w:r>
    </w:p>
    <w:p w:rsidR="00444B0A" w:rsidRDefault="008A28EC">
      <w:pPr>
        <w:autoSpaceDE w:val="0"/>
        <w:autoSpaceDN w:val="0"/>
        <w:adjustRightInd w:val="0"/>
        <w:spacing w:before="1" w:line="280" w:lineRule="exact"/>
        <w:ind w:left="1440" w:right="1737"/>
        <w:rPr>
          <w:color w:val="000000"/>
          <w:spacing w:val="-3"/>
        </w:rPr>
      </w:pPr>
      <w:r>
        <w:rPr>
          <w:color w:val="000000"/>
          <w:spacing w:val="-2"/>
        </w:rPr>
        <w:t xml:space="preserve">Customer’s design of the Connecting Transmission Owner’s Interconnection Facilities.  The </w:t>
      </w:r>
      <w:r>
        <w:rPr>
          <w:color w:val="000000"/>
          <w:spacing w:val="-2"/>
        </w:rPr>
        <w:t xml:space="preserve">Connecting Transmission Owner will own the Connecting Transmission Owner’s </w:t>
      </w:r>
      <w:r>
        <w:rPr>
          <w:color w:val="000000"/>
          <w:spacing w:val="-2"/>
        </w:rPr>
        <w:br/>
      </w:r>
      <w:r>
        <w:rPr>
          <w:color w:val="000000"/>
          <w:spacing w:val="-3"/>
        </w:rPr>
        <w:t xml:space="preserve">Interconnection Facilities.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8A28EC">
      <w:pPr>
        <w:tabs>
          <w:tab w:val="left" w:pos="7818"/>
        </w:tabs>
        <w:autoSpaceDE w:val="0"/>
        <w:autoSpaceDN w:val="0"/>
        <w:adjustRightInd w:val="0"/>
        <w:spacing w:before="11"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444B0A" w:rsidRDefault="00444B0A">
      <w:pPr>
        <w:autoSpaceDE w:val="0"/>
        <w:autoSpaceDN w:val="0"/>
        <w:adjustRightInd w:val="0"/>
        <w:spacing w:line="276" w:lineRule="exact"/>
        <w:ind w:left="1440"/>
        <w:rPr>
          <w:rFonts w:ascii="Times New Roman Bold" w:hAnsi="Times New Roman Bold"/>
          <w:color w:val="000000"/>
          <w:spacing w:val="-3"/>
          <w:u w:val="single"/>
        </w:rPr>
      </w:pPr>
    </w:p>
    <w:p w:rsidR="00444B0A" w:rsidRDefault="008A28EC">
      <w:pPr>
        <w:tabs>
          <w:tab w:val="left" w:pos="6609"/>
        </w:tabs>
        <w:autoSpaceDE w:val="0"/>
        <w:autoSpaceDN w:val="0"/>
        <w:adjustRightInd w:val="0"/>
        <w:spacing w:before="8" w:line="276" w:lineRule="exact"/>
        <w:ind w:left="1440" w:firstLine="832"/>
        <w:rPr>
          <w:color w:val="000000"/>
          <w:spacing w:val="-3"/>
        </w:rPr>
      </w:pPr>
      <w:r>
        <w:rPr>
          <w:color w:val="000000"/>
          <w:spacing w:val="-3"/>
        </w:rPr>
        <w:t>Connecting Transmission Owner’s</w:t>
      </w:r>
      <w:r>
        <w:rPr>
          <w:color w:val="000000"/>
          <w:spacing w:val="-3"/>
        </w:rPr>
        <w:tab/>
        <w:t>$135,850.00</w:t>
      </w:r>
    </w:p>
    <w:p w:rsidR="00444B0A" w:rsidRDefault="008A28EC">
      <w:pPr>
        <w:autoSpaceDE w:val="0"/>
        <w:autoSpaceDN w:val="0"/>
        <w:adjustRightInd w:val="0"/>
        <w:spacing w:before="1" w:line="274" w:lineRule="exact"/>
        <w:ind w:left="1440" w:firstLine="832"/>
        <w:rPr>
          <w:color w:val="000000"/>
          <w:spacing w:val="-3"/>
        </w:rPr>
      </w:pPr>
      <w:r>
        <w:rPr>
          <w:color w:val="000000"/>
          <w:spacing w:val="-3"/>
        </w:rPr>
        <w:t>Interconnection Facilities</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6609"/>
        </w:tabs>
        <w:autoSpaceDE w:val="0"/>
        <w:autoSpaceDN w:val="0"/>
        <w:adjustRightInd w:val="0"/>
        <w:spacing w:before="11" w:line="276" w:lineRule="exact"/>
        <w:ind w:left="1440" w:firstLine="832"/>
        <w:rPr>
          <w:color w:val="000000"/>
          <w:spacing w:val="-3"/>
        </w:rPr>
      </w:pPr>
      <w:r>
        <w:rPr>
          <w:color w:val="000000"/>
          <w:spacing w:val="-3"/>
        </w:rPr>
        <w:t>Metering Related Interconnection</w:t>
      </w:r>
      <w:r>
        <w:rPr>
          <w:color w:val="000000"/>
          <w:spacing w:val="-3"/>
        </w:rPr>
        <w:tab/>
        <w:t>$288,002.00</w:t>
      </w:r>
    </w:p>
    <w:p w:rsidR="00444B0A" w:rsidRDefault="008A28EC">
      <w:pPr>
        <w:autoSpaceDE w:val="0"/>
        <w:autoSpaceDN w:val="0"/>
        <w:adjustRightInd w:val="0"/>
        <w:spacing w:line="276" w:lineRule="exact"/>
        <w:ind w:left="1440" w:firstLine="832"/>
        <w:rPr>
          <w:color w:val="000000"/>
          <w:spacing w:val="-3"/>
        </w:rPr>
      </w:pPr>
      <w:r>
        <w:rPr>
          <w:color w:val="000000"/>
          <w:spacing w:val="-3"/>
        </w:rPr>
        <w:t>Customer’s Interconnection Facilities</w:t>
      </w:r>
    </w:p>
    <w:p w:rsidR="00444B0A" w:rsidRDefault="008A28EC">
      <w:pPr>
        <w:tabs>
          <w:tab w:val="left" w:pos="6609"/>
        </w:tabs>
        <w:autoSpaceDE w:val="0"/>
        <w:autoSpaceDN w:val="0"/>
        <w:adjustRightInd w:val="0"/>
        <w:spacing w:before="12" w:line="276" w:lineRule="exact"/>
        <w:ind w:left="1440" w:firstLine="4406"/>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$423,852.00</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JOINT OWNERSHIP AND OPERATION OF INTERCONNECTION</w:t>
      </w:r>
    </w:p>
    <w:p w:rsidR="00444B0A" w:rsidRDefault="008A28EC">
      <w:pPr>
        <w:autoSpaceDE w:val="0"/>
        <w:autoSpaceDN w:val="0"/>
        <w:adjustRightInd w:val="0"/>
        <w:spacing w:before="5" w:line="270" w:lineRule="exact"/>
        <w:ind w:left="2160" w:right="2072"/>
        <w:rPr>
          <w:rFonts w:ascii="Times New Roman Bold" w:hAnsi="Times New Roman Bold"/>
          <w:color w:val="000000"/>
          <w:spacing w:val="-3"/>
        </w:rPr>
      </w:pPr>
      <w:r>
        <w:rPr>
          <w:rFonts w:ascii="Times New Roman Bold" w:hAnsi="Times New Roman Bold"/>
          <w:color w:val="000000"/>
          <w:spacing w:val="-3"/>
        </w:rPr>
        <w:t xml:space="preserve">CUSTOMER’S INTERCONNECTION FACILITIES AND JOINT USE OF </w:t>
      </w:r>
      <w:r>
        <w:rPr>
          <w:rFonts w:ascii="Times New Roman Bold" w:hAnsi="Times New Roman Bold"/>
          <w:color w:val="000000"/>
          <w:spacing w:val="-3"/>
        </w:rPr>
        <w:t xml:space="preserve">CONNECTING TRANSMISSION OWNER’S INTERCONNECTION </w:t>
      </w:r>
      <w:r>
        <w:rPr>
          <w:rFonts w:ascii="Times New Roman Bold" w:hAnsi="Times New Roman Bold"/>
          <w:color w:val="000000"/>
          <w:spacing w:val="-3"/>
        </w:rPr>
        <w:br/>
        <w:t xml:space="preserve">FACILITIES </w:t>
      </w:r>
    </w:p>
    <w:p w:rsidR="00444B0A" w:rsidRDefault="00444B0A">
      <w:pPr>
        <w:autoSpaceDE w:val="0"/>
        <w:autoSpaceDN w:val="0"/>
        <w:adjustRightInd w:val="0"/>
        <w:spacing w:line="275" w:lineRule="exact"/>
        <w:ind w:left="1440"/>
        <w:rPr>
          <w:rFonts w:ascii="Times New Roman Bold" w:hAnsi="Times New Roman Bold"/>
          <w:color w:val="000000"/>
          <w:spacing w:val="-3"/>
        </w:rPr>
      </w:pPr>
    </w:p>
    <w:p w:rsidR="00444B0A" w:rsidRDefault="008A28EC">
      <w:pPr>
        <w:autoSpaceDE w:val="0"/>
        <w:autoSpaceDN w:val="0"/>
        <w:adjustRightInd w:val="0"/>
        <w:spacing w:before="11" w:line="275" w:lineRule="exact"/>
        <w:ind w:left="1440" w:right="1454" w:firstLine="720"/>
        <w:rPr>
          <w:color w:val="000000"/>
          <w:spacing w:val="-3"/>
        </w:rPr>
      </w:pPr>
      <w:r>
        <w:rPr>
          <w:color w:val="000000"/>
          <w:spacing w:val="-2"/>
        </w:rPr>
        <w:t xml:space="preserve">Stony Creek Energy LLC (“Stony Creek”) owns and operates the existing Stony Creek </w:t>
      </w:r>
      <w:r>
        <w:rPr>
          <w:color w:val="000000"/>
          <w:spacing w:val="-2"/>
        </w:rPr>
        <w:br/>
        <w:t xml:space="preserve">Wind Facility (NYISO Interconnection Queue No. 263) in accordance with a Standard Large </w:t>
      </w:r>
      <w:r>
        <w:rPr>
          <w:color w:val="000000"/>
          <w:spacing w:val="-2"/>
        </w:rPr>
        <w:br/>
        <w:t>Generator Interconnect</w:t>
      </w:r>
      <w:r>
        <w:rPr>
          <w:color w:val="000000"/>
          <w:spacing w:val="-2"/>
        </w:rPr>
        <w:t xml:space="preserve">ion Agreement among the NYISO, NYSEG, and Stony Creek (NYISO </w:t>
      </w:r>
      <w:r>
        <w:rPr>
          <w:color w:val="000000"/>
          <w:spacing w:val="-2"/>
        </w:rPr>
        <w:br/>
        <w:t xml:space="preserve">OATT Service Agreement No. 1894).  The Stony Creek Wind Facility feeds power to the </w:t>
      </w:r>
      <w:r>
        <w:rPr>
          <w:color w:val="000000"/>
          <w:spacing w:val="-2"/>
        </w:rPr>
        <w:br/>
        <w:t xml:space="preserve">Orangeville Energy Collector Substation, which equipment are Developer’s Attachment </w:t>
      </w:r>
      <w:r>
        <w:rPr>
          <w:color w:val="000000"/>
          <w:spacing w:val="-2"/>
        </w:rPr>
        <w:br/>
        <w:t>Facilities up to the Poi</w:t>
      </w:r>
      <w:r>
        <w:rPr>
          <w:color w:val="000000"/>
          <w:spacing w:val="-2"/>
        </w:rPr>
        <w:t xml:space="preserve">nt of Change of Ownership.  The power is then fed through the </w:t>
      </w:r>
      <w:r>
        <w:rPr>
          <w:color w:val="000000"/>
          <w:spacing w:val="-2"/>
        </w:rPr>
        <w:br/>
        <w:t xml:space="preserve">Connecting Transmission Owner’s Attachment Facilities to the Point of Interconnection for the </w:t>
      </w:r>
      <w:r>
        <w:rPr>
          <w:color w:val="000000"/>
          <w:spacing w:val="-2"/>
        </w:rPr>
        <w:br/>
        <w:t xml:space="preserve">New York State Transmission System at the Connecting Transmission Owner’s adjacent Stony </w:t>
      </w:r>
      <w:r>
        <w:rPr>
          <w:color w:val="000000"/>
          <w:spacing w:val="-2"/>
        </w:rPr>
        <w:br/>
      </w:r>
      <w:r>
        <w:rPr>
          <w:color w:val="000000"/>
          <w:spacing w:val="-3"/>
        </w:rPr>
        <w:t>Creek Su</w:t>
      </w:r>
      <w:r>
        <w:rPr>
          <w:color w:val="000000"/>
          <w:spacing w:val="-3"/>
        </w:rPr>
        <w:t xml:space="preserve">bstation.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73" w:line="276" w:lineRule="exact"/>
        <w:ind w:left="5959"/>
        <w:rPr>
          <w:color w:val="000000"/>
          <w:spacing w:val="-3"/>
        </w:rPr>
      </w:pPr>
      <w:r>
        <w:rPr>
          <w:color w:val="000000"/>
          <w:spacing w:val="-3"/>
        </w:rPr>
        <w:t xml:space="preserve">2-3 </w:t>
      </w:r>
      <w:r>
        <w:rPr>
          <w:color w:val="000000"/>
          <w:spacing w:val="-3"/>
        </w:rPr>
        <w:pict>
          <v:polyline id="_x0000_s1051" style="position:absolute;left:0;text-align:left;z-index:-251627520;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3"/>
        </w:rPr>
        <w:pict>
          <v:polyline id="_x0000_s1052" style="position:absolute;left:0;text-align:left;z-index:-251625472;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3"/>
        </w:rPr>
        <w:pict>
          <v:polyline id="_x0000_s1053" style="position:absolute;left:0;text-align:left;z-index:-251623424;mso-position-horizontal-relative:page;mso-position-vertical-relative:page" points="108.45pt,378.25pt,324.85pt,378.25pt,324.85pt,377.25pt,108.45pt,377.25pt,108.45pt,378.25pt" coordsize="4328,20" o:allowincell="f" fillcolor="black" stroked="f">
            <v:path arrowok="t"/>
            <w10:wrap anchorx="page" anchory="page"/>
          </v:polyline>
        </w:pict>
      </w:r>
      <w:r>
        <w:rPr>
          <w:color w:val="000000"/>
          <w:spacing w:val="-3"/>
        </w:rPr>
        <w:pict>
          <v:polyline id="_x0000_s1054" style="position:absolute;left:0;text-align:left;z-index:-251621376;mso-position-horizontal-relative:page;mso-position-vertical-relative:page" points="324.85pt,377.75pt,325.3pt,377.75pt,325.3pt,377.25pt,324.85pt,377.25pt,324.85pt,377.75pt" coordsize="10,10" o:allowincell="f" fillcolor="black" stroked="f">
            <v:path arrowok="t"/>
            <w10:wrap anchorx="page" anchory="page"/>
          </v:polyline>
        </w:pict>
      </w:r>
      <w:r>
        <w:rPr>
          <w:color w:val="000000"/>
          <w:spacing w:val="-3"/>
        </w:rPr>
        <w:pict>
          <v:polyline id="_x0000_s1055" style="position:absolute;left:0;text-align:left;z-index:-251619328;mso-position-horizontal-relative:page;mso-position-vertical-relative:page" points="325.3pt,378.25pt,539.5pt,378.25pt,539.5pt,377.25pt,325.3pt,377.25pt,325.3pt,378.25pt" coordsize="4284,20" o:allowincell="f" fillcolor="black" stroked="f">
            <v:path arrowok="t"/>
            <w10:wrap anchorx="page" anchory="page"/>
          </v:polyline>
        </w:pict>
      </w:r>
      <w:r>
        <w:rPr>
          <w:color w:val="000000"/>
          <w:spacing w:val="-3"/>
        </w:rPr>
        <w:pict>
          <v:polyline id="_x0000_s1056" style="position:absolute;left:0;text-align:left;z-index:-251617280;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3"/>
        </w:rPr>
        <w:pict>
          <v:polyline id="_x0000_s1057" style="position:absolute;left:0;text-align:left;z-index:-251615232;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3"/>
        </w:rPr>
        <w:pict>
          <v:polyline id="_x0000_s1058" style="position:absolute;left:0;text-align:left;z-index:-251613184;mso-position-horizontal-relative:page;mso-position-vertical-relative:page" points="108pt,405.4pt,109pt,405.4pt,109pt,377.75pt,108pt,377.75pt,108pt,405.4pt" coordsize="20,553" o:allowincell="f" fillcolor="black" stroked="f">
            <v:path arrowok="t"/>
            <w10:wrap anchorx="page" anchory="page"/>
          </v:polyline>
        </w:pict>
      </w:r>
      <w:r>
        <w:rPr>
          <w:color w:val="000000"/>
          <w:spacing w:val="-3"/>
        </w:rPr>
        <w:pict>
          <v:polyline id="_x0000_s1059" style="position:absolute;left:0;text-align:left;z-index:-251611136;mso-position-horizontal-relative:page;mso-position-vertical-relative:page" points="324.8pt,405.4pt,325.8pt,405.4pt,325.8pt,377.75pt,324.8pt,377.75pt,324.8pt,405.4pt" coordsize="20,553" o:allowincell="f" fillcolor="black" stroked="f">
            <v:path arrowok="t"/>
            <w10:wrap anchorx="page" anchory="page"/>
          </v:polyline>
        </w:pict>
      </w:r>
      <w:r>
        <w:rPr>
          <w:color w:val="000000"/>
          <w:spacing w:val="-3"/>
        </w:rPr>
        <w:pict>
          <v:polyline id="_x0000_s1060" style="position:absolute;left:0;text-align:left;z-index:-251609088;mso-position-horizontal-relative:page;mso-position-vertical-relative:page" points="539.5pt,405.4pt,540.5pt,405.4pt,540.5pt,377.75pt,539.5pt,377.75pt,539.5pt,405.4pt" coordsize="20,553" o:allowincell="f" fillcolor="black" stroked="f">
            <v:path arrowok="t"/>
            <w10:wrap anchorx="page" anchory="page"/>
          </v:polyline>
        </w:pict>
      </w:r>
      <w:r>
        <w:rPr>
          <w:color w:val="000000"/>
          <w:spacing w:val="-3"/>
        </w:rPr>
        <w:pict>
          <v:polyline id="_x0000_s1061" style="position:absolute;left:0;text-align:left;z-index:-251601920;mso-position-horizontal-relative:page;mso-position-vertical-relative:page" points="108pt,405.9pt,108.5pt,405.9pt,108.5pt,405.4pt,108pt,405.4pt,108pt,405.9pt" coordsize="10,10" o:allowincell="f" fillcolor="black" stroked="f">
            <v:path arrowok="t"/>
            <w10:wrap anchorx="page" anchory="page"/>
          </v:polyline>
        </w:pict>
      </w:r>
      <w:r>
        <w:rPr>
          <w:color w:val="000000"/>
          <w:spacing w:val="-3"/>
        </w:rPr>
        <w:pict>
          <v:polyline id="_x0000_s1062" style="position:absolute;left:0;text-align:left;z-index:-251600896;mso-position-horizontal-relative:page;mso-position-vertical-relative:page" points="108.45pt,406.4pt,324.85pt,406.4pt,324.85pt,405.4pt,108.45pt,405.4pt,108.45pt,406.4pt" coordsize="4328,20" o:allowincell="f" fillcolor="black" stroked="f">
            <v:path arrowok="t"/>
            <w10:wrap anchorx="page" anchory="page"/>
          </v:polyline>
        </w:pict>
      </w:r>
      <w:r>
        <w:rPr>
          <w:color w:val="000000"/>
          <w:spacing w:val="-3"/>
        </w:rPr>
        <w:pict>
          <v:polyline id="_x0000_s1063" style="position:absolute;left:0;text-align:left;z-index:-251599872;mso-position-horizontal-relative:page;mso-position-vertical-relative:page" points="324.85pt,405.9pt,325.3pt,405.9pt,325.3pt,405.4pt,324.85pt,405.4pt,324.85pt,405.9pt" coordsize="10,10" o:allowincell="f" fillcolor="black" stroked="f">
            <v:path arrowok="t"/>
            <w10:wrap anchorx="page" anchory="page"/>
          </v:polyline>
        </w:pict>
      </w:r>
      <w:r>
        <w:rPr>
          <w:color w:val="000000"/>
          <w:spacing w:val="-3"/>
        </w:rPr>
        <w:pict>
          <v:polyline id="_x0000_s1064" style="position:absolute;left:0;text-align:left;z-index:-251598848;mso-position-horizontal-relative:page;mso-position-vertical-relative:page" points="325.3pt,406.4pt,539.5pt,406.4pt,539.5pt,405.4pt,325.3pt,405.4pt,325.3pt,406.4pt" coordsize="4284,20" o:allowincell="f" fillcolor="black" stroked="f">
            <v:path arrowok="t"/>
            <w10:wrap anchorx="page" anchory="page"/>
          </v:polyline>
        </w:pict>
      </w:r>
      <w:r>
        <w:rPr>
          <w:color w:val="000000"/>
          <w:spacing w:val="-3"/>
        </w:rPr>
        <w:pict>
          <v:polyline id="_x0000_s1065" style="position:absolute;left:0;text-align:left;z-index:-251597824;mso-position-horizontal-relative:page;mso-position-vertical-relative:page" points="539.5pt,405.9pt,540pt,405.9pt,540pt,405.4pt,539.5pt,405.4pt,539.5pt,405.9pt" coordsize="10,10" o:allowincell="f" fillcolor="black" stroked="f">
            <v:path arrowok="t"/>
            <w10:wrap anchorx="page" anchory="page"/>
          </v:polyline>
        </w:pict>
      </w:r>
      <w:r>
        <w:rPr>
          <w:color w:val="000000"/>
          <w:spacing w:val="-3"/>
        </w:rPr>
        <w:pict>
          <v:polyline id="_x0000_s1066" style="position:absolute;left:0;text-align:left;z-index:-251595776;mso-position-horizontal-relative:page;mso-position-vertical-relative:page" points="108pt,447.3pt,109pt,447.3pt,109pt,405.85pt,108pt,405.85pt,108pt,447.3pt" coordsize="20,829" o:allowincell="f" fillcolor="black" stroked="f">
            <v:path arrowok="t"/>
            <w10:wrap anchorx="page" anchory="page"/>
          </v:polyline>
        </w:pict>
      </w:r>
      <w:r>
        <w:rPr>
          <w:color w:val="000000"/>
          <w:spacing w:val="-3"/>
        </w:rPr>
        <w:pict>
          <v:polyline id="_x0000_s1067" style="position:absolute;left:0;text-align:left;z-index:-251593728;mso-position-horizontal-relative:page;mso-position-vertical-relative:page" points="324.8pt,447.3pt,325.8pt,447.3pt,325.8pt,405.85pt,324.8pt,405.85pt,324.8pt,447.3pt" coordsize="20,829" o:allowincell="f" fillcolor="black" stroked="f">
            <v:path arrowok="t"/>
            <w10:wrap anchorx="page" anchory="page"/>
          </v:polyline>
        </w:pict>
      </w:r>
      <w:r>
        <w:rPr>
          <w:color w:val="000000"/>
          <w:spacing w:val="-3"/>
        </w:rPr>
        <w:pict>
          <v:polyline id="_x0000_s1068" style="position:absolute;left:0;text-align:left;z-index:-251592704;mso-position-horizontal-relative:page;mso-position-vertical-relative:page" points="539.5pt,447.3pt,540.5pt,447.3pt,540.5pt,405.85pt,539.5pt,405.85pt,539.5pt,447.3pt" coordsize="20,829" o:allowincell="f" fillcolor="black" stroked="f">
            <v:path arrowok="t"/>
            <w10:wrap anchorx="page" anchory="page"/>
          </v:polyline>
        </w:pict>
      </w:r>
      <w:r>
        <w:rPr>
          <w:color w:val="000000"/>
          <w:spacing w:val="-3"/>
        </w:rPr>
        <w:pict>
          <v:polyline id="_x0000_s1069" style="position:absolute;left:0;text-align:left;z-index:-251590656;mso-position-horizontal-relative:page;mso-position-vertical-relative:page" points="108pt,447.75pt,108.5pt,447.75pt,108.5pt,447.3pt,108pt,447.3pt,108pt,447.75pt" coordsize="10,10" o:allowincell="f" fillcolor="black" stroked="f">
            <v:path arrowok="t"/>
            <w10:wrap anchorx="page" anchory="page"/>
          </v:polyline>
        </w:pict>
      </w:r>
      <w:r>
        <w:rPr>
          <w:color w:val="000000"/>
          <w:spacing w:val="-3"/>
        </w:rPr>
        <w:pict>
          <v:polyline id="_x0000_s1070" style="position:absolute;left:0;text-align:left;z-index:-251589632;mso-position-horizontal-relative:page;mso-position-vertical-relative:page" points="108.45pt,448.3pt,324.85pt,448.3pt,324.85pt,447.3pt,108.45pt,447.3pt,108.45pt,448.3pt" coordsize="4328,20" o:allowincell="f" fillcolor="black" stroked="f">
            <v:path arrowok="t"/>
            <w10:wrap anchorx="page" anchory="page"/>
          </v:polyline>
        </w:pict>
      </w:r>
      <w:r>
        <w:rPr>
          <w:color w:val="000000"/>
          <w:spacing w:val="-3"/>
        </w:rPr>
        <w:pict>
          <v:polyline id="_x0000_s1071" style="position:absolute;left:0;text-align:left;z-index:-251588608;mso-position-horizontal-relative:page;mso-position-vertical-relative:page" points="324.85pt,447.75pt,325.3pt,447.75pt,325.3pt,447.3pt,324.85pt,447.3pt,324.85pt,447.75pt" coordsize="10,10" o:allowincell="f" fillcolor="black" stroked="f">
            <v:path arrowok="t"/>
            <w10:wrap anchorx="page" anchory="page"/>
          </v:polyline>
        </w:pict>
      </w:r>
      <w:r>
        <w:rPr>
          <w:color w:val="000000"/>
          <w:spacing w:val="-3"/>
        </w:rPr>
        <w:pict>
          <v:polyline id="_x0000_s1072" style="position:absolute;left:0;text-align:left;z-index:-251587584;mso-position-horizontal-relative:page;mso-position-vertical-relative:page" points="325.3pt,448.3pt,539.5pt,448.3pt,539.5pt,447.3pt,325.3pt,447.3pt,325.3pt,448.3pt" coordsize="4284,20" o:allowincell="f" fillcolor="black" stroked="f">
            <v:path arrowok="t"/>
            <w10:wrap anchorx="page" anchory="page"/>
          </v:polyline>
        </w:pict>
      </w:r>
      <w:r>
        <w:rPr>
          <w:color w:val="000000"/>
          <w:spacing w:val="-3"/>
        </w:rPr>
        <w:pict>
          <v:polyline id="_x0000_s1073" style="position:absolute;left:0;text-align:left;z-index:-251585536;mso-position-horizontal-relative:page;mso-position-vertical-relative:page" points="539.5pt,447.75pt,540pt,447.75pt,540pt,447.3pt,539.5pt,447.3pt,539.5pt,447.75pt" coordsize="10,10" o:allowincell="f" fillcolor="black" stroked="f">
            <v:path arrowok="t"/>
            <w10:wrap anchorx="page" anchory="page"/>
          </v:polyline>
        </w:pict>
      </w:r>
      <w:r>
        <w:rPr>
          <w:color w:val="000000"/>
          <w:spacing w:val="-3"/>
        </w:rPr>
        <w:pict>
          <v:polyline id="_x0000_s1074" style="position:absolute;left:0;text-align:left;z-index:-251583488;mso-position-horizontal-relative:page;mso-position-vertical-relative:page" points="108pt,475.4pt,109pt,475.4pt,109pt,447.75pt,108pt,447.75pt,108pt,475.4pt" coordsize="20,553" o:allowincell="f" fillcolor="black" stroked="f">
            <v:path arrowok="t"/>
            <w10:wrap anchorx="page" anchory="page"/>
          </v:polyline>
        </w:pict>
      </w:r>
      <w:r>
        <w:rPr>
          <w:color w:val="000000"/>
          <w:spacing w:val="-3"/>
        </w:rPr>
        <w:pict>
          <v:polyline id="_x0000_s1075" style="position:absolute;left:0;text-align:left;z-index:-251581440;mso-position-horizontal-relative:page;mso-position-vertical-relative:page" points="324.8pt,475.4pt,325.8pt,475.4pt,325.8pt,447.75pt,324.8pt,447.75pt,324.8pt,475.4pt" coordsize="20,553" o:allowincell="f" fillcolor="black" stroked="f">
            <v:path arrowok="t"/>
            <w10:wrap anchorx="page" anchory="page"/>
          </v:polyline>
        </w:pict>
      </w:r>
      <w:r>
        <w:rPr>
          <w:color w:val="000000"/>
          <w:spacing w:val="-3"/>
        </w:rPr>
        <w:pict>
          <v:polyline id="_x0000_s1076" style="position:absolute;left:0;text-align:left;z-index:-251579392;mso-position-horizontal-relative:page;mso-position-vertical-relative:page" points="539.5pt,475.4pt,540.5pt,475.4pt,540.5pt,447.75pt,539.5pt,447.75pt,539.5pt,475.4pt" coordsize="20,553" o:allowincell="f" fillcolor="black" stroked="f">
            <v:path arrowok="t"/>
            <w10:wrap anchorx="page" anchory="page"/>
          </v:polyline>
        </w:pict>
      </w:r>
      <w:r>
        <w:rPr>
          <w:color w:val="000000"/>
          <w:spacing w:val="-3"/>
        </w:rPr>
        <w:pict>
          <v:polyline id="_x0000_s1077" style="position:absolute;left:0;text-align:left;z-index:-251568128;mso-position-horizontal-relative:page;mso-position-vertical-relative:page" points="108pt,475.85pt,108.5pt,475.85pt,108.5pt,475.35pt,108pt,475.35pt,108pt,475.85pt" coordsize="10,10" o:allowincell="f" fillcolor="black" stroked="f">
            <v:path arrowok="t"/>
            <w10:wrap anchorx="page" anchory="page"/>
          </v:polyline>
        </w:pict>
      </w:r>
      <w:r>
        <w:rPr>
          <w:color w:val="000000"/>
          <w:spacing w:val="-3"/>
        </w:rPr>
        <w:pict>
          <v:polyline id="_x0000_s1078" style="position:absolute;left:0;text-align:left;z-index:-251567104;mso-position-horizontal-relative:page;mso-position-vertical-relative:page" points="108.45pt,476.35pt,324.85pt,476.35pt,324.85pt,475.35pt,108.45pt,475.35pt,108.45pt,476.35pt" coordsize="4328,20" o:allowincell="f" fillcolor="black" stroked="f">
            <v:path arrowok="t"/>
            <w10:wrap anchorx="page" anchory="page"/>
          </v:polyline>
        </w:pict>
      </w:r>
      <w:r>
        <w:rPr>
          <w:color w:val="000000"/>
          <w:spacing w:val="-3"/>
        </w:rPr>
        <w:pict>
          <v:polyline id="_x0000_s1079" style="position:absolute;left:0;text-align:left;z-index:-251566080;mso-position-horizontal-relative:page;mso-position-vertical-relative:page" points="324.85pt,475.85pt,325.3pt,475.85pt,325.3pt,475.35pt,324.85pt,475.35pt,324.85pt,475.85pt" coordsize="10,10" o:allowincell="f" fillcolor="black" stroked="f">
            <v:path arrowok="t"/>
            <w10:wrap anchorx="page" anchory="page"/>
          </v:polyline>
        </w:pict>
      </w:r>
      <w:r>
        <w:rPr>
          <w:color w:val="000000"/>
          <w:spacing w:val="-3"/>
        </w:rPr>
        <w:pict>
          <v:polyline id="_x0000_s1080" style="position:absolute;left:0;text-align:left;z-index:-251564032;mso-position-horizontal-relative:page;mso-position-vertical-relative:page" points="325.3pt,476.35pt,539.5pt,476.35pt,539.5pt,475.35pt,325.3pt,475.35pt,325.3pt,476.35pt" coordsize="4284,20" o:allowincell="f" fillcolor="black" stroked="f">
            <v:path arrowok="t"/>
            <w10:wrap anchorx="page" anchory="page"/>
          </v:polyline>
        </w:pict>
      </w:r>
      <w:r>
        <w:rPr>
          <w:color w:val="000000"/>
          <w:spacing w:val="-3"/>
        </w:rPr>
        <w:pict>
          <v:polyline id="_x0000_s1081" style="position:absolute;left:0;text-align:left;z-index:-251561984;mso-position-horizontal-relative:page;mso-position-vertical-relative:page" points="539.5pt,475.85pt,540pt,475.85pt,540pt,475.35pt,539.5pt,475.35pt,539.5pt,475.85pt" coordsize="10,10" o:allowincell="f" fillcolor="black" stroked="f">
            <v:path arrowok="t"/>
            <w10:wrap anchorx="page" anchory="page"/>
          </v:polyline>
        </w:pict>
      </w:r>
      <w:r>
        <w:rPr>
          <w:color w:val="000000"/>
          <w:spacing w:val="-3"/>
        </w:rPr>
        <w:pict>
          <v:polyline id="_x0000_s1082" style="position:absolute;left:0;text-align:left;z-index:-251560960;mso-position-horizontal-relative:page;mso-position-vertical-relative:page" points="108pt,489.7pt,109pt,489.7pt,109pt,475.85pt,108pt,475.85pt,108pt,489.7pt" coordsize="20,277" o:allowincell="f" fillcolor="black" stroked="f">
            <v:path arrowok="t"/>
            <w10:wrap anchorx="page" anchory="page"/>
          </v:polyline>
        </w:pict>
      </w:r>
      <w:r>
        <w:rPr>
          <w:color w:val="000000"/>
          <w:spacing w:val="-3"/>
        </w:rPr>
        <w:pict>
          <v:polyline id="_x0000_s1083" style="position:absolute;left:0;text-align:left;z-index:-251559936;mso-position-horizontal-relative:page;mso-position-vertical-relative:page" points="108pt,490.2pt,108.5pt,490.2pt,108.5pt,489.7pt,108pt,489.7pt,108pt,490.2pt" coordsize="10,10" o:allowincell="f" fillcolor="black" stroked="f">
            <v:path arrowok="t"/>
            <w10:wrap anchorx="page" anchory="page"/>
          </v:polyline>
        </w:pict>
      </w:r>
      <w:r>
        <w:rPr>
          <w:color w:val="000000"/>
          <w:spacing w:val="-3"/>
        </w:rPr>
        <w:pict>
          <v:polyline id="_x0000_s1084" style="position:absolute;left:0;text-align:left;z-index:-251558912;mso-position-horizontal-relative:page;mso-position-vertical-relative:page" points="108pt,490.2pt,108.5pt,490.2pt,108.5pt,489.7pt,108pt,489.7pt,108pt,490.2pt" coordsize="10,10" o:allowincell="f" fillcolor="black" stroked="f">
            <v:path arrowok="t"/>
            <w10:wrap anchorx="page" anchory="page"/>
          </v:polyline>
        </w:pict>
      </w:r>
      <w:r>
        <w:rPr>
          <w:color w:val="000000"/>
          <w:spacing w:val="-3"/>
        </w:rPr>
        <w:pict>
          <v:polyline id="_x0000_s1085" style="position:absolute;left:0;text-align:left;z-index:-251557888;mso-position-horizontal-relative:page;mso-position-vertical-relative:page" points="108.45pt,490.7pt,324.85pt,490.7pt,324.85pt,489.7pt,108.45pt,489.7pt,108.45pt,490.7pt" coordsize="4328,20" o:allowincell="f" fillcolor="black" stroked="f">
            <v:path arrowok="t"/>
            <w10:wrap anchorx="page" anchory="page"/>
          </v:polyline>
        </w:pict>
      </w:r>
      <w:r>
        <w:rPr>
          <w:color w:val="000000"/>
          <w:spacing w:val="-3"/>
        </w:rPr>
        <w:pict>
          <v:polyline id="_x0000_s1086" style="position:absolute;left:0;text-align:left;z-index:-251556864;mso-position-horizontal-relative:page;mso-position-vertical-relative:page" points="324.8pt,489.7pt,325.8pt,489.7pt,325.8pt,475.85pt,324.8pt,475.85pt,324.8pt,489.7pt" coordsize="20,277" o:allowincell="f" fillcolor="black" stroked="f">
            <v:path arrowok="t"/>
            <w10:wrap anchorx="page" anchory="page"/>
          </v:polyline>
        </w:pict>
      </w:r>
      <w:r>
        <w:rPr>
          <w:color w:val="000000"/>
          <w:spacing w:val="-3"/>
        </w:rPr>
        <w:pict>
          <v:polyline id="_x0000_s1087" style="position:absolute;left:0;text-align:left;z-index:-251555840;mso-position-horizontal-relative:page;mso-position-vertical-relative:page" points="324.85pt,490.2pt,325.3pt,490.2pt,325.3pt,489.7pt,324.85pt,489.7pt,324.85pt,490.2pt" coordsize="10,10" o:allowincell="f" fillcolor="black" stroked="f">
            <v:path arrowok="t"/>
            <w10:wrap anchorx="page" anchory="page"/>
          </v:polyline>
        </w:pict>
      </w:r>
      <w:r>
        <w:rPr>
          <w:color w:val="000000"/>
          <w:spacing w:val="-3"/>
        </w:rPr>
        <w:pict>
          <v:polyline id="_x0000_s1088" style="position:absolute;left:0;text-align:left;z-index:-251554816;mso-position-horizontal-relative:page;mso-position-vertical-relative:page" points="325.3pt,490.7pt,539.5pt,490.7pt,539.5pt,489.7pt,325.3pt,489.7pt,325.3pt,490.7pt" coordsize="4284,20" o:allowincell="f" fillcolor="black" stroked="f">
            <v:path arrowok="t"/>
            <w10:wrap anchorx="page" anchory="page"/>
          </v:polyline>
        </w:pict>
      </w:r>
      <w:r>
        <w:rPr>
          <w:color w:val="000000"/>
          <w:spacing w:val="-3"/>
        </w:rPr>
        <w:pict>
          <v:polyline id="_x0000_s1089" style="position:absolute;left:0;text-align:left;z-index:-251553792;mso-position-horizontal-relative:page;mso-position-vertical-relative:page" points="539.5pt,489.7pt,540.5pt,489.7pt,540.5pt,475.85pt,539.5pt,475.85pt,539.5pt,489.7pt" coordsize="20,277" o:allowincell="f" fillcolor="black" stroked="f">
            <v:path arrowok="t"/>
            <w10:wrap anchorx="page" anchory="page"/>
          </v:polyline>
        </w:pict>
      </w:r>
      <w:r>
        <w:rPr>
          <w:color w:val="000000"/>
          <w:spacing w:val="-3"/>
        </w:rPr>
        <w:pict>
          <v:polyline id="_x0000_s1090" style="position:absolute;left:0;text-align:left;z-index:-251552768;mso-position-horizontal-relative:page;mso-position-vertical-relative:page" points="539.5pt,490.2pt,540pt,490.2pt,540pt,489.7pt,539.5pt,489.7pt,539.5pt,490.2pt" coordsize="10,10" o:allowincell="f" fillcolor="black" stroked="f">
            <v:path arrowok="t"/>
            <w10:wrap anchorx="page" anchory="page"/>
          </v:polyline>
        </w:pict>
      </w:r>
      <w:r>
        <w:rPr>
          <w:color w:val="000000"/>
          <w:spacing w:val="-3"/>
        </w:rPr>
        <w:pict>
          <v:polyline id="_x0000_s1091" style="position:absolute;left:0;text-align:left;z-index:-251551744;mso-position-horizontal-relative:page;mso-position-vertical-relative:page" points="539.5pt,490.2pt,540pt,490.2pt,540pt,489.7pt,539.5pt,489.7pt,539.5pt,490.2pt" coordsize="10,10" o:allowincell="f" fillcolor="black"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6" w:name="Pg46"/>
      <w:bookmarkEnd w:id="4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5" w:lineRule="exact"/>
        <w:ind w:left="1440"/>
        <w:rPr>
          <w:color w:val="000000"/>
          <w:spacing w:val="-3"/>
        </w:rPr>
      </w:pPr>
    </w:p>
    <w:p w:rsidR="00444B0A" w:rsidRDefault="008A28EC">
      <w:pPr>
        <w:autoSpaceDE w:val="0"/>
        <w:autoSpaceDN w:val="0"/>
        <w:adjustRightInd w:val="0"/>
        <w:spacing w:before="170" w:line="275" w:lineRule="exact"/>
        <w:ind w:left="1440" w:right="1323" w:firstLine="720"/>
        <w:rPr>
          <w:color w:val="000000"/>
          <w:spacing w:val="-3"/>
        </w:rPr>
      </w:pPr>
      <w:r>
        <w:rPr>
          <w:color w:val="000000"/>
          <w:spacing w:val="-2"/>
        </w:rPr>
        <w:t xml:space="preserve">Orangeville Energy Storage LLC (“Orangeville”), the Interconnection Customer of this Agreement, is developing the Orangeville Energy Storage Project (NYISO Interconnection </w:t>
      </w:r>
      <w:r>
        <w:rPr>
          <w:color w:val="000000"/>
          <w:spacing w:val="-2"/>
        </w:rPr>
        <w:br/>
        <w:t>Que</w:t>
      </w:r>
      <w:r>
        <w:rPr>
          <w:color w:val="000000"/>
          <w:spacing w:val="-2"/>
        </w:rPr>
        <w:t>ue No. 513).  Orangeville will own and operate the Orangeville Energy Storage Project in accordance with this Agreement among the NYISO, NYSEG, and Orangeville.  The Orangeville Energy Storage Project will feed power through the Developer’s Attachment Faci</w:t>
      </w:r>
      <w:r>
        <w:rPr>
          <w:color w:val="000000"/>
          <w:spacing w:val="-2"/>
        </w:rPr>
        <w:t xml:space="preserve">lities (called Interconnection Customer’s Interconnection Facilities in this Agreement) at the Orangeville </w:t>
      </w:r>
      <w:r>
        <w:rPr>
          <w:color w:val="000000"/>
          <w:spacing w:val="-2"/>
        </w:rPr>
        <w:br/>
        <w:t xml:space="preserve">Energy Collector Substation and will also interconnect to the New York State Transmission </w:t>
      </w:r>
      <w:r>
        <w:rPr>
          <w:color w:val="000000"/>
          <w:spacing w:val="-2"/>
        </w:rPr>
        <w:br/>
        <w:t>System via Connecting Transmission Owner’s Attachment Fac</w:t>
      </w:r>
      <w:r>
        <w:rPr>
          <w:color w:val="000000"/>
          <w:spacing w:val="-2"/>
        </w:rPr>
        <w:t xml:space="preserve">ilities (called Connecting </w:t>
      </w:r>
      <w:r>
        <w:rPr>
          <w:color w:val="000000"/>
          <w:spacing w:val="-2"/>
        </w:rPr>
        <w:br/>
        <w:t xml:space="preserve">Transmission Owner’s Interconnection Facilities in this Agreement) at the Connecting </w:t>
      </w:r>
      <w:r>
        <w:rPr>
          <w:color w:val="000000"/>
          <w:spacing w:val="-2"/>
        </w:rPr>
        <w:br/>
      </w:r>
      <w:r>
        <w:rPr>
          <w:color w:val="000000"/>
          <w:spacing w:val="-3"/>
        </w:rPr>
        <w:t xml:space="preserve">Transmission Owner’s existing, adjacent Stony Creek Substation. </w:t>
      </w:r>
    </w:p>
    <w:p w:rsidR="00444B0A" w:rsidRDefault="008A28EC">
      <w:pPr>
        <w:tabs>
          <w:tab w:val="left" w:pos="2160"/>
        </w:tabs>
        <w:autoSpaceDE w:val="0"/>
        <w:autoSpaceDN w:val="0"/>
        <w:adjustRightInd w:val="0"/>
        <w:spacing w:before="261" w:line="280" w:lineRule="exact"/>
        <w:ind w:left="1800" w:right="1437"/>
        <w:jc w:val="both"/>
        <w:rPr>
          <w:color w:val="000000"/>
          <w:spacing w:val="-3"/>
        </w:rPr>
      </w:pPr>
      <w:r>
        <w:rPr>
          <w:color w:val="000000"/>
          <w:spacing w:val="-2"/>
        </w:rPr>
        <w:t>(a)</w:t>
      </w:r>
      <w:r>
        <w:rPr>
          <w:rFonts w:ascii="Arial" w:hAnsi="Arial"/>
          <w:color w:val="000000"/>
          <w:spacing w:val="-2"/>
        </w:rPr>
        <w:t xml:space="preserve"> </w:t>
      </w:r>
      <w:r>
        <w:rPr>
          <w:color w:val="000000"/>
          <w:spacing w:val="-2"/>
        </w:rPr>
        <w:t>Orangeville Parties:  Stony Creek and Orangeville will be collectively re</w:t>
      </w:r>
      <w:r>
        <w:rPr>
          <w:color w:val="000000"/>
          <w:spacing w:val="-2"/>
        </w:rPr>
        <w:t xml:space="preserve">ferred to herein </w:t>
      </w:r>
      <w:r>
        <w:rPr>
          <w:color w:val="000000"/>
          <w:spacing w:val="-2"/>
        </w:rPr>
        <w:br/>
      </w:r>
      <w:r>
        <w:rPr>
          <w:color w:val="000000"/>
          <w:spacing w:val="-2"/>
        </w:rPr>
        <w:tab/>
      </w:r>
      <w:r>
        <w:rPr>
          <w:color w:val="000000"/>
          <w:spacing w:val="-3"/>
        </w:rPr>
        <w:t xml:space="preserve">as the “Orangeville Parties”. </w:t>
      </w:r>
    </w:p>
    <w:p w:rsidR="00444B0A" w:rsidRDefault="00444B0A">
      <w:pPr>
        <w:autoSpaceDE w:val="0"/>
        <w:autoSpaceDN w:val="0"/>
        <w:adjustRightInd w:val="0"/>
        <w:spacing w:line="274" w:lineRule="exact"/>
        <w:ind w:left="1800"/>
        <w:rPr>
          <w:color w:val="000000"/>
          <w:spacing w:val="-3"/>
        </w:rPr>
      </w:pPr>
    </w:p>
    <w:p w:rsidR="00444B0A" w:rsidRDefault="008A28EC">
      <w:pPr>
        <w:tabs>
          <w:tab w:val="left" w:pos="2160"/>
        </w:tabs>
        <w:autoSpaceDE w:val="0"/>
        <w:autoSpaceDN w:val="0"/>
        <w:adjustRightInd w:val="0"/>
        <w:spacing w:before="11" w:line="274" w:lineRule="exact"/>
        <w:ind w:left="1800" w:right="1342"/>
        <w:rPr>
          <w:color w:val="000000"/>
          <w:spacing w:val="-3"/>
        </w:rPr>
      </w:pPr>
      <w:r>
        <w:rPr>
          <w:color w:val="000000"/>
          <w:spacing w:val="-2"/>
        </w:rPr>
        <w:t>(b)</w:t>
      </w:r>
      <w:r>
        <w:rPr>
          <w:rFonts w:ascii="Arial" w:hAnsi="Arial"/>
          <w:color w:val="000000"/>
          <w:spacing w:val="-2"/>
        </w:rPr>
        <w:t xml:space="preserve"> </w:t>
      </w:r>
      <w:r>
        <w:rPr>
          <w:color w:val="000000"/>
          <w:spacing w:val="-2"/>
        </w:rPr>
        <w:t xml:space="preserve">The Orangeville Parties shall own, operate, and maintain the Interconnection Customer’s </w:t>
      </w:r>
      <w:r>
        <w:rPr>
          <w:color w:val="000000"/>
          <w:spacing w:val="-2"/>
        </w:rPr>
        <w:br/>
      </w:r>
      <w:r>
        <w:rPr>
          <w:color w:val="000000"/>
          <w:spacing w:val="-2"/>
        </w:rPr>
        <w:tab/>
        <w:t xml:space="preserve">Interconnection Facilities pursuant to a common facilities agreement by and among the </w:t>
      </w:r>
      <w:r>
        <w:rPr>
          <w:color w:val="000000"/>
          <w:spacing w:val="-2"/>
        </w:rPr>
        <w:br/>
      </w:r>
      <w:r>
        <w:rPr>
          <w:color w:val="000000"/>
          <w:spacing w:val="-2"/>
        </w:rPr>
        <w:tab/>
      </w:r>
      <w:r>
        <w:rPr>
          <w:color w:val="000000"/>
          <w:spacing w:val="-2"/>
        </w:rPr>
        <w:t xml:space="preserve">Orangeville Parties entitled Assignment, Co-Tenancy, and Shared Facilities Agreement </w:t>
      </w:r>
      <w:r>
        <w:rPr>
          <w:color w:val="000000"/>
          <w:spacing w:val="-2"/>
        </w:rPr>
        <w:br/>
      </w:r>
      <w:r>
        <w:rPr>
          <w:color w:val="000000"/>
          <w:spacing w:val="-2"/>
        </w:rPr>
        <w:tab/>
        <w:t xml:space="preserve">(or a similar title).  The Orangeville Parties will enter into this agreement no later than </w:t>
      </w:r>
      <w:r>
        <w:rPr>
          <w:color w:val="000000"/>
          <w:spacing w:val="-2"/>
        </w:rPr>
        <w:br/>
      </w:r>
      <w:r>
        <w:rPr>
          <w:color w:val="000000"/>
          <w:spacing w:val="-2"/>
        </w:rPr>
        <w:tab/>
        <w:t>120 days prior to the energization of the Orangeville Energy Storage Projec</w:t>
      </w:r>
      <w:r>
        <w:rPr>
          <w:color w:val="000000"/>
          <w:spacing w:val="-2"/>
        </w:rPr>
        <w:t xml:space="preserve">t.  The </w:t>
      </w:r>
      <w:r>
        <w:rPr>
          <w:color w:val="000000"/>
          <w:spacing w:val="-2"/>
        </w:rPr>
        <w:br/>
      </w:r>
      <w:r>
        <w:rPr>
          <w:color w:val="000000"/>
          <w:spacing w:val="-2"/>
        </w:rPr>
        <w:tab/>
        <w:t xml:space="preserve">Orangeville Parties will notify the NYISO and Connecting Transmission Owner when </w:t>
      </w:r>
      <w:r>
        <w:rPr>
          <w:color w:val="000000"/>
          <w:spacing w:val="-2"/>
        </w:rPr>
        <w:br/>
      </w:r>
      <w:r>
        <w:rPr>
          <w:color w:val="000000"/>
          <w:spacing w:val="-2"/>
        </w:rPr>
        <w:tab/>
        <w:t xml:space="preserve">this agreement has been executed between Stony Creek and Orangeville and filed with, </w:t>
      </w:r>
      <w:r>
        <w:rPr>
          <w:color w:val="000000"/>
          <w:spacing w:val="-2"/>
        </w:rPr>
        <w:br/>
      </w:r>
      <w:r>
        <w:rPr>
          <w:color w:val="000000"/>
          <w:spacing w:val="-2"/>
        </w:rPr>
        <w:tab/>
      </w:r>
      <w:r>
        <w:rPr>
          <w:color w:val="000000"/>
          <w:spacing w:val="-3"/>
        </w:rPr>
        <w:t xml:space="preserve">and accepted, at FERC. </w:t>
      </w:r>
    </w:p>
    <w:p w:rsidR="00444B0A" w:rsidRDefault="00444B0A">
      <w:pPr>
        <w:autoSpaceDE w:val="0"/>
        <w:autoSpaceDN w:val="0"/>
        <w:adjustRightInd w:val="0"/>
        <w:spacing w:line="276" w:lineRule="exact"/>
        <w:ind w:left="1800"/>
        <w:rPr>
          <w:color w:val="000000"/>
          <w:spacing w:val="-3"/>
        </w:rPr>
      </w:pPr>
    </w:p>
    <w:p w:rsidR="00444B0A" w:rsidRDefault="008A28EC">
      <w:pPr>
        <w:autoSpaceDE w:val="0"/>
        <w:autoSpaceDN w:val="0"/>
        <w:adjustRightInd w:val="0"/>
        <w:spacing w:before="9" w:line="276" w:lineRule="exact"/>
        <w:ind w:left="1800"/>
        <w:rPr>
          <w:color w:val="000000"/>
          <w:spacing w:val="-2"/>
        </w:rPr>
      </w:pPr>
      <w:r>
        <w:rPr>
          <w:color w:val="000000"/>
          <w:spacing w:val="-2"/>
        </w:rPr>
        <w:t>(c)</w:t>
      </w:r>
      <w:r>
        <w:rPr>
          <w:rFonts w:ascii="Arial" w:hAnsi="Arial"/>
          <w:color w:val="000000"/>
          <w:spacing w:val="-2"/>
        </w:rPr>
        <w:t xml:space="preserve"> </w:t>
      </w:r>
      <w:r>
        <w:rPr>
          <w:color w:val="000000"/>
          <w:spacing w:val="-2"/>
        </w:rPr>
        <w:t>Notices to the Orangeville Parties:  Prior to t</w:t>
      </w:r>
      <w:r>
        <w:rPr>
          <w:color w:val="000000"/>
          <w:spacing w:val="-2"/>
        </w:rPr>
        <w:t>he effective date of the Assignment, Co-</w:t>
      </w:r>
    </w:p>
    <w:p w:rsidR="00444B0A" w:rsidRDefault="008A28EC">
      <w:pPr>
        <w:autoSpaceDE w:val="0"/>
        <w:autoSpaceDN w:val="0"/>
        <w:adjustRightInd w:val="0"/>
        <w:spacing w:before="5" w:line="275" w:lineRule="exact"/>
        <w:ind w:left="2160" w:right="1261"/>
        <w:rPr>
          <w:color w:val="000000"/>
          <w:spacing w:val="-3"/>
        </w:rPr>
      </w:pPr>
      <w:r>
        <w:rPr>
          <w:color w:val="000000"/>
          <w:spacing w:val="-2"/>
        </w:rPr>
        <w:t xml:space="preserve">Tenancy, and Shared Facilities Agreement between the Orangeville Parties, any required </w:t>
      </w:r>
      <w:r>
        <w:rPr>
          <w:color w:val="000000"/>
          <w:spacing w:val="-2"/>
        </w:rPr>
        <w:br/>
        <w:t xml:space="preserve">notices and all communications to Orangeville and Stony Creek, as applicable, and all </w:t>
      </w:r>
      <w:r>
        <w:rPr>
          <w:color w:val="000000"/>
          <w:spacing w:val="-2"/>
        </w:rPr>
        <w:br/>
        <w:t>communications from Orangeville and Ston</w:t>
      </w:r>
      <w:r>
        <w:rPr>
          <w:color w:val="000000"/>
          <w:spacing w:val="-2"/>
        </w:rPr>
        <w:t xml:space="preserve">y Creek, as applicable, to the NYISO and/or </w:t>
      </w:r>
      <w:r>
        <w:rPr>
          <w:color w:val="000000"/>
          <w:spacing w:val="-2"/>
        </w:rPr>
        <w:br/>
        <w:t xml:space="preserve">Connecting Transmission Owner: (i) regarding any matter relating to this Agreement </w:t>
      </w:r>
      <w:r>
        <w:rPr>
          <w:color w:val="000000"/>
          <w:spacing w:val="-2"/>
        </w:rPr>
        <w:br/>
        <w:t xml:space="preserve">shall be made to, and given only by, contacts in Article 13 of this Agreement, or (ii) </w:t>
      </w:r>
      <w:r>
        <w:rPr>
          <w:color w:val="000000"/>
          <w:spacing w:val="-2"/>
        </w:rPr>
        <w:br/>
        <w:t xml:space="preserve">regarding the Standard Large Generator </w:t>
      </w:r>
      <w:r>
        <w:rPr>
          <w:color w:val="000000"/>
          <w:spacing w:val="-2"/>
        </w:rPr>
        <w:t xml:space="preserve">Interconnection Agreement for the Stony Creek </w:t>
      </w:r>
      <w:r>
        <w:rPr>
          <w:color w:val="000000"/>
          <w:spacing w:val="-2"/>
        </w:rPr>
        <w:br/>
        <w:t xml:space="preserve">Wind Facility (“Stony Creek LGIA”) shall be made to and given only by, contacts in </w:t>
      </w:r>
      <w:r>
        <w:rPr>
          <w:color w:val="000000"/>
          <w:spacing w:val="-2"/>
        </w:rPr>
        <w:br/>
        <w:t>Appendix F of the Stony Creek LGIA.  Upon the effective date of the Assignment, Co-</w:t>
      </w:r>
      <w:r>
        <w:rPr>
          <w:color w:val="000000"/>
          <w:spacing w:val="-2"/>
        </w:rPr>
        <w:br/>
        <w:t xml:space="preserve">Tenancy, and Shared Facilities Agreement </w:t>
      </w:r>
      <w:r>
        <w:rPr>
          <w:color w:val="000000"/>
          <w:spacing w:val="-2"/>
        </w:rPr>
        <w:t xml:space="preserve">between the Orangeville Parties, any required </w:t>
      </w:r>
      <w:r>
        <w:rPr>
          <w:color w:val="000000"/>
          <w:spacing w:val="-2"/>
        </w:rPr>
        <w:br/>
        <w:t xml:space="preserve">notice and all communications to the Orangeville Parties and any required notice and all </w:t>
      </w:r>
      <w:r>
        <w:rPr>
          <w:color w:val="000000"/>
          <w:spacing w:val="-2"/>
        </w:rPr>
        <w:br/>
        <w:t xml:space="preserve">communications from either Orangeville Party to the NYISO and/or Connecting </w:t>
      </w:r>
      <w:r>
        <w:rPr>
          <w:color w:val="000000"/>
          <w:spacing w:val="-2"/>
        </w:rPr>
        <w:br/>
        <w:t>Transmission Owner regarding any matter re</w:t>
      </w:r>
      <w:r>
        <w:rPr>
          <w:color w:val="000000"/>
          <w:spacing w:val="-2"/>
        </w:rPr>
        <w:t xml:space="preserve">lating to this Agreement or the </w:t>
      </w:r>
      <w:r>
        <w:rPr>
          <w:color w:val="000000"/>
          <w:spacing w:val="-2"/>
        </w:rPr>
        <w:br/>
        <w:t xml:space="preserve">corresponding Stony Creek LGIA shall be made only to, and given only by, the following </w:t>
      </w:r>
      <w:r>
        <w:rPr>
          <w:color w:val="000000"/>
          <w:spacing w:val="-2"/>
        </w:rPr>
        <w:br/>
      </w:r>
      <w:r>
        <w:rPr>
          <w:color w:val="000000"/>
          <w:spacing w:val="-3"/>
        </w:rPr>
        <w:t xml:space="preserve">contact for the Orangeville Parties: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9" w:line="276" w:lineRule="exact"/>
        <w:ind w:left="2160"/>
        <w:rPr>
          <w:color w:val="000000"/>
          <w:spacing w:val="-3"/>
        </w:rPr>
      </w:pPr>
      <w:r>
        <w:rPr>
          <w:color w:val="000000"/>
          <w:spacing w:val="-3"/>
        </w:rPr>
        <w:t xml:space="preserve">Orangeville Parties </w:t>
      </w:r>
    </w:p>
    <w:p w:rsidR="00444B0A" w:rsidRDefault="008A28EC">
      <w:pPr>
        <w:autoSpaceDE w:val="0"/>
        <w:autoSpaceDN w:val="0"/>
        <w:adjustRightInd w:val="0"/>
        <w:spacing w:before="18" w:line="260" w:lineRule="exact"/>
        <w:ind w:left="2160" w:right="4569"/>
        <w:jc w:val="both"/>
        <w:rPr>
          <w:color w:val="000000"/>
          <w:spacing w:val="-3"/>
        </w:rPr>
      </w:pPr>
      <w:r>
        <w:rPr>
          <w:color w:val="000000"/>
          <w:spacing w:val="-3"/>
        </w:rPr>
        <w:t>Attention:  Orangeville Shared Facilities Manager LLC Address:  One South W</w:t>
      </w:r>
      <w:r>
        <w:rPr>
          <w:color w:val="000000"/>
          <w:spacing w:val="-3"/>
        </w:rPr>
        <w:t xml:space="preserve">acker Drive, Suite 1800 </w:t>
      </w:r>
    </w:p>
    <w:p w:rsidR="00444B0A" w:rsidRDefault="008A28EC">
      <w:pPr>
        <w:tabs>
          <w:tab w:val="left" w:pos="4380"/>
          <w:tab w:val="left" w:pos="5760"/>
        </w:tabs>
        <w:autoSpaceDE w:val="0"/>
        <w:autoSpaceDN w:val="0"/>
        <w:adjustRightInd w:val="0"/>
        <w:spacing w:before="19" w:line="276" w:lineRule="exact"/>
        <w:ind w:left="2160"/>
        <w:rPr>
          <w:color w:val="000000"/>
          <w:spacing w:val="-3"/>
        </w:rPr>
      </w:pPr>
      <w:r>
        <w:rPr>
          <w:color w:val="000000"/>
          <w:spacing w:val="-3"/>
        </w:rPr>
        <w:t>City:  Chicago</w:t>
      </w:r>
      <w:r>
        <w:rPr>
          <w:color w:val="000000"/>
          <w:spacing w:val="-3"/>
        </w:rPr>
        <w:tab/>
        <w:t>State:  IL</w:t>
      </w:r>
      <w:r>
        <w:rPr>
          <w:color w:val="000000"/>
          <w:spacing w:val="-3"/>
        </w:rPr>
        <w:tab/>
        <w:t>Zip:  60606</w:t>
      </w:r>
    </w:p>
    <w:p w:rsidR="00444B0A" w:rsidRDefault="008A28EC">
      <w:pPr>
        <w:autoSpaceDE w:val="0"/>
        <w:autoSpaceDN w:val="0"/>
        <w:adjustRightInd w:val="0"/>
        <w:spacing w:before="1" w:line="266" w:lineRule="exact"/>
        <w:ind w:left="2160"/>
        <w:rPr>
          <w:color w:val="000000"/>
          <w:spacing w:val="-3"/>
        </w:rPr>
      </w:pPr>
      <w:r>
        <w:rPr>
          <w:color w:val="000000"/>
          <w:spacing w:val="-3"/>
        </w:rPr>
        <w:t xml:space="preserve">Phone:  (312) 224-1400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158" w:line="276" w:lineRule="exact"/>
        <w:ind w:left="5959"/>
        <w:rPr>
          <w:color w:val="000000"/>
          <w:spacing w:val="-3"/>
        </w:rPr>
      </w:pPr>
      <w:r>
        <w:rPr>
          <w:color w:val="000000"/>
          <w:spacing w:val="-3"/>
        </w:rPr>
        <w:t xml:space="preserve">2-4 </w:t>
      </w:r>
    </w:p>
    <w:p w:rsidR="00444B0A" w:rsidRDefault="00444B0A">
      <w:pPr>
        <w:autoSpaceDE w:val="0"/>
        <w:autoSpaceDN w:val="0"/>
        <w:adjustRightInd w:val="0"/>
        <w:rPr>
          <w:color w:val="000000"/>
          <w:spacing w:val="-3"/>
        </w:rPr>
        <w:sectPr w:rsidR="00444B0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7" w:name="Pg47"/>
      <w:bookmarkEnd w:id="4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800"/>
        <w:rPr>
          <w:color w:val="000000"/>
          <w:spacing w:val="-3"/>
        </w:rPr>
      </w:pPr>
    </w:p>
    <w:p w:rsidR="00444B0A" w:rsidRDefault="008A28EC">
      <w:pPr>
        <w:autoSpaceDE w:val="0"/>
        <w:autoSpaceDN w:val="0"/>
        <w:adjustRightInd w:val="0"/>
        <w:spacing w:before="168"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Billing, Payments and Defaults: Notwithstanding anything to the contrary in this </w:t>
      </w:r>
    </w:p>
    <w:p w:rsidR="00444B0A" w:rsidRDefault="008A28EC">
      <w:pPr>
        <w:autoSpaceDE w:val="0"/>
        <w:autoSpaceDN w:val="0"/>
        <w:adjustRightInd w:val="0"/>
        <w:spacing w:line="276" w:lineRule="exact"/>
        <w:ind w:left="2160" w:right="1250"/>
        <w:rPr>
          <w:color w:val="000000"/>
          <w:spacing w:val="-3"/>
        </w:rPr>
      </w:pPr>
      <w:r>
        <w:rPr>
          <w:color w:val="000000"/>
          <w:spacing w:val="-2"/>
        </w:rPr>
        <w:t xml:space="preserve">Agreement, upon the effective date of the Assignment, Co-Tenancy, and Shared Facilities </w:t>
      </w:r>
      <w:r>
        <w:rPr>
          <w:color w:val="000000"/>
          <w:spacing w:val="-2"/>
        </w:rPr>
        <w:br/>
        <w:t xml:space="preserve">Agreement between the Orangeville Parties, NYISO and/or Connecting Transmission </w:t>
      </w:r>
      <w:r>
        <w:rPr>
          <w:color w:val="000000"/>
          <w:spacing w:val="-2"/>
        </w:rPr>
        <w:br/>
        <w:t xml:space="preserve">Owner shall submit bills required by this Agreement and the corresponding Stony Creek </w:t>
      </w:r>
      <w:r>
        <w:rPr>
          <w:color w:val="000000"/>
          <w:spacing w:val="-2"/>
        </w:rPr>
        <w:br/>
        <w:t xml:space="preserve">LGIA governing the interconnection of the projects to the designated representative of </w:t>
      </w:r>
      <w:r>
        <w:rPr>
          <w:color w:val="000000"/>
          <w:spacing w:val="-2"/>
        </w:rPr>
        <w:br/>
        <w:t xml:space="preserve">the Interconnection Customer as identified in Section F(c) of this Attachment 2.  In the </w:t>
      </w:r>
      <w:r>
        <w:rPr>
          <w:color w:val="000000"/>
          <w:spacing w:val="-2"/>
        </w:rPr>
        <w:br/>
        <w:t>event that the bill is not paid in accordance with Article 6 of this Agreemen</w:t>
      </w:r>
      <w:r>
        <w:rPr>
          <w:color w:val="000000"/>
          <w:spacing w:val="-2"/>
        </w:rPr>
        <w:t xml:space="preserve">t, NYISO </w:t>
      </w:r>
      <w:r>
        <w:rPr>
          <w:color w:val="000000"/>
          <w:spacing w:val="-2"/>
        </w:rPr>
        <w:br/>
        <w:t xml:space="preserve">and/or Connecting Transmission Owner shall provide written notice of such Breach of </w:t>
      </w:r>
      <w:r>
        <w:rPr>
          <w:color w:val="000000"/>
          <w:spacing w:val="-2"/>
        </w:rPr>
        <w:br/>
        <w:t xml:space="preserve">this Agreement to the designated representative of the Interconnection Customer as </w:t>
      </w:r>
      <w:r>
        <w:rPr>
          <w:color w:val="000000"/>
          <w:spacing w:val="-2"/>
        </w:rPr>
        <w:br/>
        <w:t xml:space="preserve">identified in Section F(c) of this Attachment 2.  In accordance with Section </w:t>
      </w:r>
      <w:r>
        <w:rPr>
          <w:color w:val="000000"/>
          <w:spacing w:val="-2"/>
        </w:rPr>
        <w:t xml:space="preserve">7.6 of this </w:t>
      </w:r>
      <w:r>
        <w:rPr>
          <w:color w:val="000000"/>
          <w:spacing w:val="-2"/>
        </w:rPr>
        <w:br/>
        <w:t xml:space="preserve">Agreement, the Orangeville Parties collectively, or either Orangeville Party individually, </w:t>
      </w:r>
      <w:r>
        <w:rPr>
          <w:color w:val="000000"/>
          <w:spacing w:val="-2"/>
        </w:rPr>
        <w:br/>
        <w:t xml:space="preserve">may cure the Breach.  Following the completion of construction of the Interconnection </w:t>
      </w:r>
      <w:r>
        <w:rPr>
          <w:color w:val="000000"/>
          <w:spacing w:val="-2"/>
        </w:rPr>
        <w:br/>
        <w:t>Customer’s Interconnection Facilities and Connecting Transmissio</w:t>
      </w:r>
      <w:r>
        <w:rPr>
          <w:color w:val="000000"/>
          <w:spacing w:val="-2"/>
        </w:rPr>
        <w:t xml:space="preserve">n Owner’s </w:t>
      </w:r>
      <w:r>
        <w:rPr>
          <w:color w:val="000000"/>
          <w:spacing w:val="-2"/>
        </w:rPr>
        <w:br/>
        <w:t xml:space="preserve">Interconnection Facilities related to this Agreement, the Orangeville Parties are jointly </w:t>
      </w:r>
      <w:r>
        <w:rPr>
          <w:color w:val="000000"/>
          <w:spacing w:val="-2"/>
        </w:rPr>
        <w:br/>
        <w:t xml:space="preserve">and severally liable for all actual ongoing costs associated with the interconnection of the </w:t>
      </w:r>
      <w:r>
        <w:rPr>
          <w:color w:val="000000"/>
          <w:spacing w:val="-2"/>
        </w:rPr>
        <w:br/>
        <w:t>projects in accordance with this Agreement and the Stony Cre</w:t>
      </w:r>
      <w:r>
        <w:rPr>
          <w:color w:val="000000"/>
          <w:spacing w:val="-2"/>
        </w:rPr>
        <w:t xml:space="preserve">ek LGIA.  The Orangeville </w:t>
      </w:r>
      <w:r>
        <w:rPr>
          <w:color w:val="000000"/>
          <w:spacing w:val="-2"/>
        </w:rPr>
        <w:br/>
        <w:t xml:space="preserve">Parties, NYISO and Connecting Transmission Owner hereby agree that the person(s) </w:t>
      </w:r>
      <w:r>
        <w:rPr>
          <w:color w:val="000000"/>
          <w:spacing w:val="-2"/>
        </w:rPr>
        <w:br/>
        <w:t xml:space="preserve">identified in Section F(c) of this Attachment 2 shall serve as the point of contact on </w:t>
      </w:r>
      <w:r>
        <w:rPr>
          <w:color w:val="000000"/>
          <w:spacing w:val="-2"/>
        </w:rPr>
        <w:br/>
        <w:t>behalf of the Orangeville Parties for all matters regarding</w:t>
      </w:r>
      <w:r>
        <w:rPr>
          <w:color w:val="000000"/>
          <w:spacing w:val="-2"/>
        </w:rPr>
        <w:t xml:space="preserve"> this Agreement and the </w:t>
      </w:r>
      <w:r>
        <w:rPr>
          <w:color w:val="000000"/>
          <w:spacing w:val="-2"/>
        </w:rPr>
        <w:br/>
      </w:r>
      <w:r>
        <w:rPr>
          <w:color w:val="000000"/>
          <w:spacing w:val="-3"/>
        </w:rPr>
        <w:t xml:space="preserve">corresponding Stony Creek LGIA. </w:t>
      </w:r>
    </w:p>
    <w:p w:rsidR="00444B0A" w:rsidRDefault="008A28EC">
      <w:pPr>
        <w:autoSpaceDE w:val="0"/>
        <w:autoSpaceDN w:val="0"/>
        <w:adjustRightInd w:val="0"/>
        <w:spacing w:before="248" w:line="276" w:lineRule="exact"/>
        <w:ind w:left="1800"/>
        <w:rPr>
          <w:color w:val="000000"/>
          <w:spacing w:val="-2"/>
        </w:rPr>
      </w:pPr>
      <w:r>
        <w:rPr>
          <w:color w:val="000000"/>
          <w:spacing w:val="-2"/>
        </w:rPr>
        <w:t>(e)</w:t>
      </w:r>
      <w:r>
        <w:rPr>
          <w:rFonts w:ascii="Arial" w:hAnsi="Arial"/>
          <w:color w:val="000000"/>
          <w:spacing w:val="-2"/>
        </w:rPr>
        <w:t xml:space="preserve"> </w:t>
      </w:r>
      <w:r>
        <w:rPr>
          <w:color w:val="000000"/>
          <w:spacing w:val="-2"/>
        </w:rPr>
        <w:t xml:space="preserve">Satisfaction of Obligations by Orangeville Parties: Payment by an Orangeville Party of </w:t>
      </w:r>
    </w:p>
    <w:p w:rsidR="00444B0A" w:rsidRDefault="008A28EC">
      <w:pPr>
        <w:autoSpaceDE w:val="0"/>
        <w:autoSpaceDN w:val="0"/>
        <w:adjustRightInd w:val="0"/>
        <w:spacing w:before="1" w:line="280" w:lineRule="exact"/>
        <w:ind w:left="2160" w:right="1264"/>
        <w:jc w:val="both"/>
        <w:rPr>
          <w:color w:val="000000"/>
          <w:spacing w:val="-2"/>
        </w:rPr>
      </w:pPr>
      <w:r>
        <w:rPr>
          <w:color w:val="000000"/>
          <w:spacing w:val="-2"/>
        </w:rPr>
        <w:t>all costs due by the Orangeville Parties associated with the interconnection of the projects in accordance</w:t>
      </w:r>
      <w:r>
        <w:rPr>
          <w:color w:val="000000"/>
          <w:spacing w:val="-2"/>
        </w:rPr>
        <w:t xml:space="preserve"> with this Agreement and the corresponding Stony Creek LGIA shall satisfy the obligation of Stony Creek or Orangeville, as applicable, to pay such amounts. </w:t>
      </w:r>
    </w:p>
    <w:p w:rsidR="00444B0A" w:rsidRDefault="008A28EC">
      <w:pPr>
        <w:tabs>
          <w:tab w:val="left" w:pos="2160"/>
        </w:tabs>
        <w:autoSpaceDE w:val="0"/>
        <w:autoSpaceDN w:val="0"/>
        <w:adjustRightInd w:val="0"/>
        <w:spacing w:before="263" w:line="277" w:lineRule="exact"/>
        <w:ind w:left="1800" w:right="1705"/>
        <w:rPr>
          <w:color w:val="000000"/>
          <w:spacing w:val="-2"/>
        </w:rPr>
      </w:pPr>
      <w:r>
        <w:rPr>
          <w:color w:val="000000"/>
          <w:spacing w:val="-1"/>
        </w:rPr>
        <w:t>(f)</w:t>
      </w:r>
      <w:r>
        <w:rPr>
          <w:rFonts w:ascii="Arial" w:hAnsi="Arial"/>
          <w:color w:val="000000"/>
          <w:spacing w:val="-1"/>
        </w:rPr>
        <w:t xml:space="preserve"> </w:t>
      </w:r>
      <w:r>
        <w:rPr>
          <w:color w:val="000000"/>
          <w:spacing w:val="-1"/>
        </w:rPr>
        <w:t xml:space="preserve">The Interconnection Customer agrees that all issues between the Orangeville Parties </w:t>
      </w:r>
      <w:r>
        <w:rPr>
          <w:color w:val="000000"/>
          <w:spacing w:val="-1"/>
        </w:rPr>
        <w:br/>
      </w:r>
      <w:r>
        <w:rPr>
          <w:color w:val="000000"/>
          <w:spacing w:val="-1"/>
        </w:rPr>
        <w:tab/>
      </w:r>
      <w:r>
        <w:rPr>
          <w:color w:val="000000"/>
          <w:spacing w:val="-2"/>
        </w:rPr>
        <w:t xml:space="preserve">regarding invoices, disbursements, operations, maintenance, liability, and all other </w:t>
      </w:r>
      <w:r>
        <w:rPr>
          <w:color w:val="000000"/>
          <w:spacing w:val="-2"/>
        </w:rPr>
        <w:br/>
      </w:r>
      <w:r>
        <w:rPr>
          <w:color w:val="000000"/>
          <w:spacing w:val="-2"/>
        </w:rPr>
        <w:tab/>
        <w:t xml:space="preserve">matters related to the projects shall be resolved between the Orangeville Parties.  The </w:t>
      </w:r>
      <w:r>
        <w:rPr>
          <w:color w:val="000000"/>
          <w:spacing w:val="-2"/>
        </w:rPr>
        <w:br/>
      </w:r>
      <w:r>
        <w:rPr>
          <w:color w:val="000000"/>
          <w:spacing w:val="-2"/>
        </w:rPr>
        <w:tab/>
        <w:t xml:space="preserve">NYISO and/or Connecting Transmission Owner may provide to the point of contact </w:t>
      </w:r>
      <w:r>
        <w:rPr>
          <w:color w:val="000000"/>
          <w:spacing w:val="-2"/>
        </w:rPr>
        <w:br/>
      </w:r>
      <w:r>
        <w:rPr>
          <w:color w:val="000000"/>
          <w:spacing w:val="-2"/>
        </w:rPr>
        <w:tab/>
        <w:t xml:space="preserve">identified in Section F(c) of this Attachment 2 a single invoice, payment, or other </w:t>
      </w:r>
      <w:r>
        <w:rPr>
          <w:color w:val="000000"/>
          <w:spacing w:val="-2"/>
        </w:rPr>
        <w:br/>
      </w:r>
      <w:r>
        <w:rPr>
          <w:color w:val="000000"/>
          <w:spacing w:val="-2"/>
        </w:rPr>
        <w:tab/>
        <w:t xml:space="preserve">documentation regarding one or more of the Orangeville Parties.  The NYISO and/or </w:t>
      </w:r>
      <w:r>
        <w:rPr>
          <w:color w:val="000000"/>
          <w:spacing w:val="-2"/>
        </w:rPr>
        <w:br/>
      </w:r>
      <w:r>
        <w:rPr>
          <w:color w:val="000000"/>
          <w:spacing w:val="-2"/>
        </w:rPr>
        <w:tab/>
        <w:t xml:space="preserve">Connecting Transmission Owner shall not be required to segregate any payments or </w:t>
      </w:r>
      <w:r>
        <w:rPr>
          <w:color w:val="000000"/>
          <w:spacing w:val="-2"/>
        </w:rPr>
        <w:br/>
      </w:r>
      <w:r>
        <w:rPr>
          <w:color w:val="000000"/>
          <w:spacing w:val="-2"/>
        </w:rPr>
        <w:tab/>
        <w:t>i</w:t>
      </w:r>
      <w:r>
        <w:rPr>
          <w:color w:val="000000"/>
          <w:spacing w:val="-2"/>
        </w:rPr>
        <w:t xml:space="preserve">nformation pertaining to any Orangeville Party, except for market settlement. </w:t>
      </w:r>
    </w:p>
    <w:p w:rsidR="00444B0A" w:rsidRDefault="00444B0A">
      <w:pPr>
        <w:autoSpaceDE w:val="0"/>
        <w:autoSpaceDN w:val="0"/>
        <w:adjustRightInd w:val="0"/>
        <w:spacing w:line="276" w:lineRule="exact"/>
        <w:ind w:left="1800"/>
        <w:rPr>
          <w:color w:val="000000"/>
          <w:spacing w:val="-2"/>
        </w:rPr>
      </w:pPr>
    </w:p>
    <w:p w:rsidR="00444B0A" w:rsidRDefault="008A28EC">
      <w:pPr>
        <w:tabs>
          <w:tab w:val="left" w:pos="2160"/>
        </w:tabs>
        <w:autoSpaceDE w:val="0"/>
        <w:autoSpaceDN w:val="0"/>
        <w:adjustRightInd w:val="0"/>
        <w:spacing w:before="8" w:line="276" w:lineRule="exact"/>
        <w:ind w:left="1800" w:right="1336"/>
        <w:rPr>
          <w:color w:val="000000"/>
          <w:spacing w:val="-2"/>
        </w:rPr>
      </w:pPr>
      <w:r>
        <w:rPr>
          <w:color w:val="000000"/>
          <w:spacing w:val="-2"/>
        </w:rPr>
        <w:t>(g)</w:t>
      </w:r>
      <w:r>
        <w:rPr>
          <w:rFonts w:ascii="Arial" w:hAnsi="Arial"/>
          <w:color w:val="000000"/>
          <w:spacing w:val="-2"/>
        </w:rPr>
        <w:t xml:space="preserve"> </w:t>
      </w:r>
      <w:r>
        <w:rPr>
          <w:color w:val="000000"/>
          <w:spacing w:val="-2"/>
        </w:rPr>
        <w:t xml:space="preserve">The Orangeville Parties shall notify the NYISO and Connecting Transmission Owner </w:t>
      </w:r>
      <w:r>
        <w:rPr>
          <w:color w:val="000000"/>
          <w:spacing w:val="-2"/>
        </w:rPr>
        <w:br/>
      </w:r>
      <w:r>
        <w:rPr>
          <w:color w:val="000000"/>
          <w:spacing w:val="-2"/>
        </w:rPr>
        <w:tab/>
        <w:t xml:space="preserve">within ten (10) business days if the Assignment, Co-Tenancy, and Shared Facilities </w:t>
      </w:r>
      <w:r>
        <w:rPr>
          <w:color w:val="000000"/>
          <w:spacing w:val="-2"/>
        </w:rPr>
        <w:br/>
      </w:r>
      <w:r>
        <w:rPr>
          <w:color w:val="000000"/>
          <w:spacing w:val="-2"/>
        </w:rPr>
        <w:tab/>
        <w:t>Agre</w:t>
      </w:r>
      <w:r>
        <w:rPr>
          <w:color w:val="000000"/>
          <w:spacing w:val="-2"/>
        </w:rPr>
        <w:t xml:space="preserve">ement is amended or terminated.  If the Assignment, Co-Tenancy and Shared </w:t>
      </w:r>
      <w:r>
        <w:rPr>
          <w:color w:val="000000"/>
          <w:spacing w:val="-2"/>
        </w:rPr>
        <w:br/>
      </w:r>
      <w:r>
        <w:rPr>
          <w:color w:val="000000"/>
          <w:spacing w:val="-2"/>
        </w:rPr>
        <w:tab/>
        <w:t xml:space="preserve">Facilities Agreement is amended in a manner inconsistent with this Section F of </w:t>
      </w:r>
      <w:r>
        <w:rPr>
          <w:color w:val="000000"/>
          <w:spacing w:val="-2"/>
        </w:rPr>
        <w:br/>
      </w:r>
      <w:r>
        <w:rPr>
          <w:color w:val="000000"/>
          <w:spacing w:val="-2"/>
        </w:rPr>
        <w:tab/>
        <w:t xml:space="preserve">Attachment 2 or is terminated, other than as a result of the Orangeville Parties being </w:t>
      </w:r>
      <w:r>
        <w:rPr>
          <w:color w:val="000000"/>
          <w:spacing w:val="-2"/>
        </w:rPr>
        <w:br/>
      </w:r>
      <w:r>
        <w:rPr>
          <w:color w:val="000000"/>
          <w:spacing w:val="-2"/>
        </w:rPr>
        <w:tab/>
        <w:t xml:space="preserve">owned by </w:t>
      </w:r>
      <w:r>
        <w:rPr>
          <w:color w:val="000000"/>
          <w:spacing w:val="-2"/>
        </w:rPr>
        <w:t xml:space="preserve">the same entity(ies), the Orangeville Parties shall be deemed in Breach of their </w:t>
      </w:r>
      <w:r>
        <w:rPr>
          <w:color w:val="000000"/>
          <w:spacing w:val="-2"/>
        </w:rPr>
        <w:br/>
      </w:r>
      <w:r>
        <w:rPr>
          <w:color w:val="000000"/>
          <w:spacing w:val="-2"/>
        </w:rPr>
        <w:tab/>
        <w:t xml:space="preserve">respective interconnection agreement in accordance with Section 7.6 of this Agreements </w:t>
      </w:r>
      <w:r>
        <w:rPr>
          <w:color w:val="000000"/>
          <w:spacing w:val="-2"/>
        </w:rPr>
        <w:br/>
      </w:r>
      <w:r>
        <w:rPr>
          <w:color w:val="000000"/>
          <w:spacing w:val="-2"/>
        </w:rPr>
        <w:tab/>
        <w:t xml:space="preserve">and Article 17 of the Stony Creek LGIA, unless NYISO, Connecting Transmission </w:t>
      </w:r>
      <w:r>
        <w:rPr>
          <w:color w:val="000000"/>
          <w:spacing w:val="-2"/>
        </w:rPr>
        <w:br/>
      </w:r>
      <w:r>
        <w:rPr>
          <w:color w:val="000000"/>
          <w:spacing w:val="-2"/>
        </w:rPr>
        <w:tab/>
        <w:t>Owne</w:t>
      </w:r>
      <w:r>
        <w:rPr>
          <w:color w:val="000000"/>
          <w:spacing w:val="-2"/>
        </w:rPr>
        <w:t xml:space="preserve">r, and Orangeville Parties can cure such Breach by mutually agreeing upon the </w:t>
      </w:r>
      <w:r>
        <w:rPr>
          <w:color w:val="000000"/>
          <w:spacing w:val="-2"/>
        </w:rPr>
        <w:br/>
      </w:r>
      <w:r>
        <w:rPr>
          <w:color w:val="000000"/>
          <w:spacing w:val="-2"/>
        </w:rPr>
        <w:tab/>
        <w:t xml:space="preserve">agreements or reinstatement of the Co-Tenancy and Shared Facilities Agreement to the </w:t>
      </w:r>
      <w:r>
        <w:rPr>
          <w:color w:val="000000"/>
          <w:spacing w:val="-2"/>
        </w:rPr>
        <w:br/>
      </w:r>
      <w:r>
        <w:rPr>
          <w:color w:val="000000"/>
          <w:spacing w:val="-2"/>
        </w:rPr>
        <w:tab/>
        <w:t xml:space="preserve">extent necessary for Orangeville to operate its Interconnection Customer’s </w:t>
      </w: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48" w:line="276" w:lineRule="exact"/>
        <w:ind w:left="5959"/>
        <w:rPr>
          <w:color w:val="000000"/>
          <w:spacing w:val="-3"/>
        </w:rPr>
      </w:pPr>
      <w:r>
        <w:rPr>
          <w:color w:val="000000"/>
          <w:spacing w:val="-3"/>
        </w:rPr>
        <w:t xml:space="preserve">2-5 </w:t>
      </w:r>
    </w:p>
    <w:p w:rsidR="00444B0A" w:rsidRDefault="00444B0A">
      <w:pPr>
        <w:autoSpaceDE w:val="0"/>
        <w:autoSpaceDN w:val="0"/>
        <w:adjustRightInd w:val="0"/>
        <w:rPr>
          <w:color w:val="000000"/>
          <w:spacing w:val="-3"/>
        </w:rPr>
        <w:sectPr w:rsidR="00444B0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8" w:name="Pg48"/>
      <w:bookmarkEnd w:id="4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168" w:line="276" w:lineRule="exact"/>
        <w:ind w:left="2160"/>
        <w:rPr>
          <w:color w:val="000000"/>
          <w:spacing w:val="-2"/>
        </w:rPr>
      </w:pPr>
      <w:r>
        <w:rPr>
          <w:color w:val="000000"/>
          <w:spacing w:val="-2"/>
        </w:rPr>
        <w:t xml:space="preserve">Interconnection Facilities and make use of the Connecting Transmission Owner’s </w:t>
      </w:r>
    </w:p>
    <w:p w:rsidR="00444B0A" w:rsidRDefault="008A28EC">
      <w:pPr>
        <w:autoSpaceDE w:val="0"/>
        <w:autoSpaceDN w:val="0"/>
        <w:adjustRightInd w:val="0"/>
        <w:spacing w:line="280" w:lineRule="exact"/>
        <w:ind w:left="2160" w:right="1431"/>
        <w:jc w:val="both"/>
        <w:rPr>
          <w:color w:val="000000"/>
          <w:spacing w:val="-3"/>
        </w:rPr>
      </w:pPr>
      <w:r>
        <w:rPr>
          <w:color w:val="000000"/>
          <w:spacing w:val="-2"/>
        </w:rPr>
        <w:t xml:space="preserve">Interconnection Facilities in accordance with, and otherwise comply with, the terms and </w:t>
      </w:r>
      <w:r>
        <w:rPr>
          <w:color w:val="000000"/>
          <w:spacing w:val="-3"/>
        </w:rPr>
        <w:t xml:space="preserve">conditions set forth in this Agreement. </w:t>
      </w:r>
    </w:p>
    <w:p w:rsidR="00444B0A" w:rsidRDefault="008A28EC">
      <w:pPr>
        <w:tabs>
          <w:tab w:val="left" w:pos="2160"/>
        </w:tabs>
        <w:autoSpaceDE w:val="0"/>
        <w:autoSpaceDN w:val="0"/>
        <w:adjustRightInd w:val="0"/>
        <w:spacing w:before="266" w:line="275" w:lineRule="exact"/>
        <w:ind w:left="1800" w:right="1256"/>
        <w:rPr>
          <w:color w:val="000000"/>
          <w:spacing w:val="-3"/>
        </w:rPr>
      </w:pPr>
      <w:r>
        <w:rPr>
          <w:color w:val="000000"/>
          <w:spacing w:val="-2"/>
        </w:rPr>
        <w:t>(h)</w:t>
      </w:r>
      <w:r>
        <w:rPr>
          <w:rFonts w:ascii="Arial" w:hAnsi="Arial"/>
          <w:color w:val="000000"/>
          <w:spacing w:val="-2"/>
        </w:rPr>
        <w:t xml:space="preserve"> </w:t>
      </w:r>
      <w:r>
        <w:rPr>
          <w:color w:val="000000"/>
          <w:spacing w:val="-2"/>
        </w:rPr>
        <w:t xml:space="preserve">For the purpose of metering, the Orangeville Parties shall have the following designations </w:t>
      </w:r>
      <w:r>
        <w:rPr>
          <w:color w:val="000000"/>
          <w:spacing w:val="-2"/>
        </w:rPr>
        <w:br/>
      </w:r>
      <w:r>
        <w:rPr>
          <w:color w:val="000000"/>
          <w:spacing w:val="-2"/>
        </w:rPr>
        <w:tab/>
        <w:t xml:space="preserve">detailed in the Metering Algorithm Memorandum of Understanding (see Attachment 5) </w:t>
      </w:r>
      <w:r>
        <w:rPr>
          <w:color w:val="000000"/>
          <w:spacing w:val="-2"/>
        </w:rPr>
        <w:br/>
      </w:r>
      <w:r>
        <w:rPr>
          <w:color w:val="000000"/>
          <w:spacing w:val="-2"/>
        </w:rPr>
        <w:tab/>
        <w:t>that may not be changed without the written agreement of the Orangeville Partie</w:t>
      </w:r>
      <w:r>
        <w:rPr>
          <w:color w:val="000000"/>
          <w:spacing w:val="-2"/>
        </w:rPr>
        <w:t xml:space="preserve">s: Stony </w:t>
      </w:r>
      <w:r>
        <w:rPr>
          <w:color w:val="000000"/>
          <w:spacing w:val="-2"/>
        </w:rPr>
        <w:br/>
      </w:r>
      <w:r>
        <w:rPr>
          <w:color w:val="000000"/>
          <w:spacing w:val="-2"/>
        </w:rPr>
        <w:tab/>
        <w:t xml:space="preserve">Creek Energy LLC is the primary generator and Orangeville Energy Storage LLC is the </w:t>
      </w:r>
      <w:r>
        <w:rPr>
          <w:color w:val="000000"/>
          <w:spacing w:val="-2"/>
        </w:rPr>
        <w:br/>
      </w:r>
      <w:r>
        <w:rPr>
          <w:color w:val="000000"/>
          <w:spacing w:val="-2"/>
        </w:rPr>
        <w:tab/>
      </w:r>
      <w:r>
        <w:rPr>
          <w:color w:val="000000"/>
          <w:spacing w:val="-3"/>
        </w:rPr>
        <w:t xml:space="preserve">secondary generator. </w:t>
      </w:r>
    </w:p>
    <w:p w:rsidR="00444B0A" w:rsidRDefault="00444B0A">
      <w:pPr>
        <w:autoSpaceDE w:val="0"/>
        <w:autoSpaceDN w:val="0"/>
        <w:adjustRightInd w:val="0"/>
        <w:spacing w:line="276" w:lineRule="exact"/>
        <w:ind w:left="1440"/>
        <w:rPr>
          <w:color w:val="000000"/>
          <w:spacing w:val="-3"/>
        </w:rPr>
      </w:pPr>
    </w:p>
    <w:p w:rsidR="00444B0A" w:rsidRDefault="008A28EC">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G. </w:t>
      </w:r>
      <w:r>
        <w:rPr>
          <w:rFonts w:ascii="Times New Roman Bold" w:hAnsi="Times New Roman Bold"/>
          <w:color w:val="000000"/>
          <w:spacing w:val="-3"/>
        </w:rPr>
        <w:tab/>
        <w:t xml:space="preserve">O&amp;M EXPENSES FOR INTERCONNECTION FACILITIES </w:t>
      </w:r>
    </w:p>
    <w:p w:rsidR="00444B0A" w:rsidRDefault="008A28EC">
      <w:pPr>
        <w:autoSpaceDE w:val="0"/>
        <w:autoSpaceDN w:val="0"/>
        <w:adjustRightInd w:val="0"/>
        <w:spacing w:before="261" w:line="280" w:lineRule="exact"/>
        <w:ind w:left="1440" w:right="1495" w:firstLine="720"/>
        <w:rPr>
          <w:color w:val="000000"/>
          <w:spacing w:val="-3"/>
        </w:rPr>
      </w:pPr>
      <w:r>
        <w:rPr>
          <w:color w:val="000000"/>
          <w:spacing w:val="-2"/>
        </w:rPr>
        <w:t xml:space="preserve">In accordance with Article 4 of this Agreement and Section F of this Attachment 2, the </w:t>
      </w:r>
      <w:r>
        <w:rPr>
          <w:color w:val="000000"/>
          <w:spacing w:val="-2"/>
        </w:rPr>
        <w:t xml:space="preserve">Orangeville Parties shall pay all reasonable expenses, including overheads (“O&amp;M Expenses”) associated with the operation, maintenance, repair and replacement of the Connecting </w:t>
      </w:r>
      <w:r>
        <w:rPr>
          <w:color w:val="000000"/>
          <w:spacing w:val="-2"/>
        </w:rPr>
        <w:br/>
      </w:r>
      <w:r>
        <w:rPr>
          <w:color w:val="000000"/>
          <w:spacing w:val="-3"/>
        </w:rPr>
        <w:t xml:space="preserve">Transmission Owner’s Interconnection Facilities (“O&amp;M Expenses”).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 w:line="276" w:lineRule="exact"/>
        <w:ind w:left="1440" w:firstLine="720"/>
        <w:rPr>
          <w:color w:val="000000"/>
          <w:spacing w:val="-2"/>
        </w:rPr>
      </w:pPr>
      <w:r>
        <w:rPr>
          <w:color w:val="000000"/>
          <w:spacing w:val="-2"/>
        </w:rPr>
        <w:t>The Orange</w:t>
      </w:r>
      <w:r>
        <w:rPr>
          <w:color w:val="000000"/>
          <w:spacing w:val="-2"/>
        </w:rPr>
        <w:t>ville Parties shall pay such O&amp;M Expenses under the procedure described</w:t>
      </w:r>
    </w:p>
    <w:p w:rsidR="00444B0A" w:rsidRDefault="008A28EC">
      <w:pPr>
        <w:autoSpaceDE w:val="0"/>
        <w:autoSpaceDN w:val="0"/>
        <w:adjustRightInd w:val="0"/>
        <w:spacing w:before="1" w:line="276" w:lineRule="exact"/>
        <w:ind w:left="1440"/>
        <w:rPr>
          <w:color w:val="000000"/>
          <w:spacing w:val="-3"/>
        </w:rPr>
      </w:pPr>
      <w:r>
        <w:rPr>
          <w:color w:val="000000"/>
          <w:spacing w:val="-3"/>
        </w:rPr>
        <w:t>below:</w:t>
      </w:r>
    </w:p>
    <w:p w:rsidR="00444B0A" w:rsidRDefault="008A28EC">
      <w:pPr>
        <w:tabs>
          <w:tab w:val="left" w:pos="2880"/>
        </w:tabs>
        <w:autoSpaceDE w:val="0"/>
        <w:autoSpaceDN w:val="0"/>
        <w:adjustRightInd w:val="0"/>
        <w:spacing w:before="276" w:line="276" w:lineRule="exact"/>
        <w:ind w:left="1440" w:firstLine="720"/>
        <w:rPr>
          <w:color w:val="000000"/>
          <w:spacing w:val="-3"/>
        </w:rPr>
      </w:pPr>
      <w:r>
        <w:rPr>
          <w:color w:val="000000"/>
          <w:spacing w:val="-3"/>
        </w:rPr>
        <w:t>(a)</w:t>
      </w:r>
      <w:r>
        <w:rPr>
          <w:color w:val="000000"/>
          <w:spacing w:val="-3"/>
        </w:rPr>
        <w:tab/>
        <w:t>Annual Actual O&amp;M Payment</w:t>
      </w:r>
    </w:p>
    <w:p w:rsidR="00444B0A" w:rsidRDefault="008A28EC">
      <w:pPr>
        <w:autoSpaceDE w:val="0"/>
        <w:autoSpaceDN w:val="0"/>
        <w:adjustRightInd w:val="0"/>
        <w:spacing w:before="259" w:line="280" w:lineRule="exact"/>
        <w:ind w:left="1440" w:right="1765" w:firstLine="720"/>
        <w:rPr>
          <w:color w:val="000000"/>
          <w:spacing w:val="-2"/>
        </w:rPr>
      </w:pPr>
      <w:r>
        <w:rPr>
          <w:color w:val="000000"/>
          <w:spacing w:val="-2"/>
        </w:rPr>
        <w:t xml:space="preserve">The Orangeville Parties shall pay for all reasonable and verifiable O&amp;M Expenses </w:t>
      </w:r>
      <w:r>
        <w:rPr>
          <w:color w:val="000000"/>
          <w:spacing w:val="-2"/>
        </w:rPr>
        <w:br/>
        <w:t>incurred by Connecting Transmission Owner, which expenses shall b</w:t>
      </w:r>
      <w:r>
        <w:rPr>
          <w:color w:val="000000"/>
          <w:spacing w:val="-2"/>
        </w:rPr>
        <w:t xml:space="preserve">e billed by Connecting </w:t>
      </w:r>
      <w:r>
        <w:rPr>
          <w:color w:val="000000"/>
          <w:spacing w:val="-2"/>
        </w:rPr>
        <w:br/>
        <w:t xml:space="preserve">Transmission Owner annually as accumulated during the year for which they were incurred. </w:t>
      </w:r>
    </w:p>
    <w:p w:rsidR="00444B0A" w:rsidRDefault="00444B0A">
      <w:pPr>
        <w:autoSpaceDE w:val="0"/>
        <w:autoSpaceDN w:val="0"/>
        <w:adjustRightInd w:val="0"/>
        <w:spacing w:line="276" w:lineRule="exact"/>
        <w:ind w:left="2160"/>
        <w:rPr>
          <w:color w:val="000000"/>
          <w:spacing w:val="-2"/>
        </w:rPr>
      </w:pPr>
    </w:p>
    <w:p w:rsidR="00444B0A" w:rsidRDefault="008A28EC">
      <w:pPr>
        <w:tabs>
          <w:tab w:val="left" w:pos="2880"/>
        </w:tabs>
        <w:autoSpaceDE w:val="0"/>
        <w:autoSpaceDN w:val="0"/>
        <w:adjustRightInd w:val="0"/>
        <w:spacing w:before="4" w:line="276" w:lineRule="exact"/>
        <w:ind w:left="2160"/>
        <w:rPr>
          <w:color w:val="000000"/>
          <w:spacing w:val="-3"/>
        </w:rPr>
      </w:pPr>
      <w:r>
        <w:rPr>
          <w:color w:val="000000"/>
          <w:spacing w:val="-3"/>
        </w:rPr>
        <w:t>(b)</w:t>
      </w:r>
      <w:r>
        <w:rPr>
          <w:color w:val="000000"/>
          <w:spacing w:val="-3"/>
        </w:rPr>
        <w:tab/>
        <w:t>O&amp;M Expenses</w:t>
      </w:r>
    </w:p>
    <w:p w:rsidR="00444B0A" w:rsidRDefault="008A28EC">
      <w:pPr>
        <w:autoSpaceDE w:val="0"/>
        <w:autoSpaceDN w:val="0"/>
        <w:adjustRightInd w:val="0"/>
        <w:spacing w:before="268" w:line="276" w:lineRule="exact"/>
        <w:ind w:left="2160"/>
        <w:rPr>
          <w:color w:val="000000"/>
          <w:spacing w:val="-3"/>
        </w:rPr>
      </w:pPr>
      <w:r>
        <w:rPr>
          <w:color w:val="000000"/>
          <w:spacing w:val="-3"/>
        </w:rPr>
        <w:t xml:space="preserve">O&amp;M Expenses shall include (but are not limited to): </w:t>
      </w:r>
    </w:p>
    <w:p w:rsidR="00444B0A" w:rsidRDefault="00444B0A">
      <w:pPr>
        <w:autoSpaceDE w:val="0"/>
        <w:autoSpaceDN w:val="0"/>
        <w:adjustRightInd w:val="0"/>
        <w:spacing w:line="276" w:lineRule="exact"/>
        <w:ind w:left="2520"/>
        <w:rPr>
          <w:color w:val="000000"/>
          <w:spacing w:val="-3"/>
        </w:rPr>
      </w:pPr>
    </w:p>
    <w:p w:rsidR="00444B0A" w:rsidRDefault="008A28EC">
      <w:pPr>
        <w:autoSpaceDE w:val="0"/>
        <w:autoSpaceDN w:val="0"/>
        <w:adjustRightInd w:val="0"/>
        <w:spacing w:before="8"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444B0A" w:rsidRDefault="008A28EC">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444B0A" w:rsidRDefault="008A28EC">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and </w:t>
      </w:r>
    </w:p>
    <w:p w:rsidR="00444B0A" w:rsidRDefault="008A28EC">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444B0A" w:rsidRDefault="00444B0A">
      <w:pPr>
        <w:autoSpaceDE w:val="0"/>
        <w:autoSpaceDN w:val="0"/>
        <w:adjustRightInd w:val="0"/>
        <w:spacing w:line="276" w:lineRule="exact"/>
        <w:ind w:left="2160"/>
        <w:rPr>
          <w:color w:val="000000"/>
          <w:spacing w:val="-1"/>
        </w:rPr>
      </w:pPr>
    </w:p>
    <w:p w:rsidR="00444B0A" w:rsidRDefault="008A28EC">
      <w:pPr>
        <w:tabs>
          <w:tab w:val="left" w:pos="2880"/>
        </w:tabs>
        <w:autoSpaceDE w:val="0"/>
        <w:autoSpaceDN w:val="0"/>
        <w:adjustRightInd w:val="0"/>
        <w:spacing w:before="18" w:line="276" w:lineRule="exact"/>
        <w:ind w:left="2160"/>
        <w:rPr>
          <w:color w:val="000000"/>
          <w:spacing w:val="-3"/>
        </w:rPr>
      </w:pPr>
      <w:r>
        <w:rPr>
          <w:color w:val="000000"/>
          <w:spacing w:val="-3"/>
        </w:rPr>
        <w:t>(c)</w:t>
      </w:r>
      <w:r>
        <w:rPr>
          <w:color w:val="000000"/>
          <w:spacing w:val="-3"/>
        </w:rPr>
        <w:tab/>
        <w:t>O&amp;M Payment</w:t>
      </w:r>
    </w:p>
    <w:p w:rsidR="00444B0A" w:rsidRDefault="008A28EC">
      <w:pPr>
        <w:autoSpaceDE w:val="0"/>
        <w:autoSpaceDN w:val="0"/>
        <w:adjustRightInd w:val="0"/>
        <w:spacing w:before="274" w:line="276" w:lineRule="exact"/>
        <w:ind w:left="2160"/>
        <w:rPr>
          <w:color w:val="000000"/>
          <w:spacing w:val="-2"/>
        </w:rPr>
      </w:pPr>
      <w:r>
        <w:rPr>
          <w:color w:val="000000"/>
          <w:spacing w:val="-2"/>
        </w:rPr>
        <w:t xml:space="preserve">The Orangeville Parties shall pay all O&amp;M Expenses associated with the operation, </w:t>
      </w:r>
    </w:p>
    <w:p w:rsidR="00444B0A" w:rsidRDefault="008A28EC">
      <w:pPr>
        <w:autoSpaceDE w:val="0"/>
        <w:autoSpaceDN w:val="0"/>
        <w:adjustRightInd w:val="0"/>
        <w:spacing w:line="280" w:lineRule="exact"/>
        <w:ind w:left="1440" w:right="1489"/>
        <w:jc w:val="both"/>
        <w:rPr>
          <w:color w:val="000000"/>
          <w:spacing w:val="-3"/>
        </w:rPr>
      </w:pPr>
      <w:r>
        <w:rPr>
          <w:color w:val="000000"/>
          <w:spacing w:val="-2"/>
        </w:rPr>
        <w:t>maintenance, repair and replacement of the Connecting Transmission Owner’s Interc</w:t>
      </w:r>
      <w:r>
        <w:rPr>
          <w:color w:val="000000"/>
          <w:spacing w:val="-2"/>
        </w:rPr>
        <w:t xml:space="preserve">onnection </w:t>
      </w:r>
      <w:r>
        <w:rPr>
          <w:color w:val="000000"/>
          <w:spacing w:val="-3"/>
        </w:rPr>
        <w:t xml:space="preserve">Facilities. </w:t>
      </w:r>
    </w:p>
    <w:p w:rsidR="00444B0A" w:rsidRDefault="008A28EC">
      <w:pPr>
        <w:autoSpaceDE w:val="0"/>
        <w:autoSpaceDN w:val="0"/>
        <w:adjustRightInd w:val="0"/>
        <w:spacing w:before="266" w:line="275" w:lineRule="exact"/>
        <w:ind w:left="1440" w:right="1484" w:firstLine="720"/>
        <w:rPr>
          <w:color w:val="000000"/>
          <w:spacing w:val="-3"/>
        </w:rPr>
      </w:pPr>
      <w:r>
        <w:rPr>
          <w:color w:val="000000"/>
          <w:spacing w:val="-2"/>
        </w:rPr>
        <w:t xml:space="preserve">Any incremental property tax payment resulting from the addition of the Connecting Transmission Owner’s Interconnection Facilities will be the responsibility of the Orangeville </w:t>
      </w:r>
      <w:r>
        <w:rPr>
          <w:color w:val="000000"/>
          <w:spacing w:val="-2"/>
        </w:rPr>
        <w:t xml:space="preserve">Parties and paid annually.  A property tax assessment before and after construction of the </w:t>
      </w:r>
      <w:r>
        <w:rPr>
          <w:color w:val="000000"/>
          <w:spacing w:val="-2"/>
        </w:rPr>
        <w:br/>
        <w:t xml:space="preserve">Connecting Transmission Owner’s Interconnection Facilities will be determined and submitted </w:t>
      </w:r>
      <w:r>
        <w:rPr>
          <w:color w:val="000000"/>
          <w:spacing w:val="-3"/>
        </w:rPr>
        <w:t xml:space="preserve">to the Orangeville Parties for review. </w:t>
      </w: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89" w:line="276" w:lineRule="exact"/>
        <w:ind w:left="5959"/>
        <w:rPr>
          <w:color w:val="000000"/>
          <w:spacing w:val="-3"/>
        </w:rPr>
      </w:pPr>
      <w:r>
        <w:rPr>
          <w:color w:val="000000"/>
          <w:spacing w:val="-3"/>
        </w:rPr>
        <w:t xml:space="preserve">2-6 </w:t>
      </w:r>
    </w:p>
    <w:p w:rsidR="00444B0A" w:rsidRDefault="00444B0A">
      <w:pPr>
        <w:autoSpaceDE w:val="0"/>
        <w:autoSpaceDN w:val="0"/>
        <w:adjustRightInd w:val="0"/>
        <w:rPr>
          <w:color w:val="000000"/>
          <w:spacing w:val="-3"/>
        </w:rPr>
        <w:sectPr w:rsidR="00444B0A">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49" w:name="Pg49"/>
      <w:bookmarkEnd w:id="49"/>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444B0A" w:rsidRDefault="00444B0A">
      <w:pPr>
        <w:autoSpaceDE w:val="0"/>
        <w:autoSpaceDN w:val="0"/>
        <w:adjustRightInd w:val="0"/>
        <w:spacing w:line="280" w:lineRule="exact"/>
        <w:ind w:left="1440"/>
        <w:rPr>
          <w:color w:val="000000"/>
          <w:spacing w:val="-3"/>
        </w:rPr>
      </w:pPr>
    </w:p>
    <w:p w:rsidR="00444B0A" w:rsidRDefault="00444B0A">
      <w:pPr>
        <w:autoSpaceDE w:val="0"/>
        <w:autoSpaceDN w:val="0"/>
        <w:adjustRightInd w:val="0"/>
        <w:spacing w:line="280" w:lineRule="exact"/>
        <w:ind w:left="1440"/>
        <w:rPr>
          <w:color w:val="000000"/>
          <w:spacing w:val="-3"/>
        </w:rPr>
      </w:pPr>
    </w:p>
    <w:p w:rsidR="00444B0A" w:rsidRDefault="008A28EC">
      <w:pPr>
        <w:autoSpaceDE w:val="0"/>
        <w:autoSpaceDN w:val="0"/>
        <w:adjustRightInd w:val="0"/>
        <w:spacing w:before="141" w:line="280" w:lineRule="exact"/>
        <w:ind w:left="1440" w:right="1318" w:firstLine="720"/>
        <w:rPr>
          <w:color w:val="000000"/>
          <w:spacing w:val="-2"/>
        </w:rPr>
      </w:pPr>
      <w:r>
        <w:rPr>
          <w:color w:val="000000"/>
          <w:spacing w:val="-2"/>
        </w:rPr>
        <w:t xml:space="preserve">The Orangeville Parties shall pay the actual incremental property tax liability incurred by the Connecting Transmission Owner resulting from the property assessment of Connecting </w:t>
      </w:r>
      <w:r>
        <w:rPr>
          <w:color w:val="000000"/>
          <w:spacing w:val="-2"/>
        </w:rPr>
        <w:br/>
      </w:r>
      <w:r>
        <w:rPr>
          <w:color w:val="000000"/>
          <w:spacing w:val="-2"/>
        </w:rPr>
        <w:t xml:space="preserve">Transmission Owner’s Interconnection Facilities dedicated to the Orangeville Parties. </w:t>
      </w:r>
    </w:p>
    <w:p w:rsidR="00444B0A" w:rsidRDefault="00444B0A">
      <w:pPr>
        <w:autoSpaceDE w:val="0"/>
        <w:autoSpaceDN w:val="0"/>
        <w:adjustRightInd w:val="0"/>
        <w:spacing w:line="270" w:lineRule="exact"/>
        <w:ind w:left="1440"/>
        <w:jc w:val="both"/>
        <w:rPr>
          <w:color w:val="000000"/>
          <w:spacing w:val="-2"/>
        </w:rPr>
      </w:pPr>
    </w:p>
    <w:p w:rsidR="00444B0A" w:rsidRDefault="008A28EC">
      <w:pPr>
        <w:autoSpaceDE w:val="0"/>
        <w:autoSpaceDN w:val="0"/>
        <w:adjustRightInd w:val="0"/>
        <w:spacing w:before="19" w:line="270" w:lineRule="exact"/>
        <w:ind w:left="1440" w:right="1277" w:firstLine="720"/>
        <w:jc w:val="both"/>
        <w:rPr>
          <w:color w:val="000000"/>
          <w:spacing w:val="-2"/>
        </w:rPr>
      </w:pPr>
      <w:r>
        <w:rPr>
          <w:color w:val="000000"/>
          <w:spacing w:val="-2"/>
        </w:rPr>
        <w:t>All payments due to be made by the Orangeville Parties shall be made within thirty (30) days after receiving an invoice from the Connecting Transmission Owner, which in</w:t>
      </w:r>
      <w:r>
        <w:rPr>
          <w:color w:val="000000"/>
          <w:spacing w:val="-2"/>
        </w:rPr>
        <w:t xml:space="preserve">voice shall be issued after the end of each calendar year for the most recent calendar year.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62" w:line="276" w:lineRule="exact"/>
        <w:ind w:left="5959"/>
        <w:rPr>
          <w:color w:val="000000"/>
          <w:spacing w:val="-3"/>
        </w:rPr>
      </w:pPr>
      <w:r>
        <w:rPr>
          <w:color w:val="000000"/>
          <w:spacing w:val="-3"/>
        </w:rPr>
        <w:t xml:space="preserve">2-7 </w:t>
      </w:r>
    </w:p>
    <w:p w:rsidR="00444B0A" w:rsidRDefault="00444B0A">
      <w:pPr>
        <w:autoSpaceDE w:val="0"/>
        <w:autoSpaceDN w:val="0"/>
        <w:adjustRightInd w:val="0"/>
        <w:rPr>
          <w:color w:val="000000"/>
          <w:spacing w:val="-3"/>
        </w:rPr>
        <w:sectPr w:rsidR="00444B0A">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0" w:name="Pg50"/>
      <w:bookmarkEnd w:id="50"/>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3 </w:t>
      </w:r>
    </w:p>
    <w:p w:rsidR="00444B0A" w:rsidRDefault="008A28EC">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One-line Diagram Depicting the Small Generating Facility, Interconnection Facili</w:t>
      </w:r>
      <w:r>
        <w:rPr>
          <w:rFonts w:ascii="Times New Roman Bold" w:hAnsi="Times New Roman Bold"/>
          <w:color w:val="000000"/>
          <w:spacing w:val="-2"/>
        </w:rPr>
        <w:t xml:space="preserve">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444B0A" w:rsidRDefault="008A28EC">
      <w:pPr>
        <w:autoSpaceDE w:val="0"/>
        <w:autoSpaceDN w:val="0"/>
        <w:adjustRightInd w:val="0"/>
        <w:spacing w:before="244" w:line="276" w:lineRule="exact"/>
        <w:ind w:left="5113"/>
        <w:rPr>
          <w:color w:val="000000"/>
          <w:spacing w:val="-3"/>
        </w:rPr>
      </w:pPr>
      <w:r>
        <w:rPr>
          <w:color w:val="000000"/>
          <w:spacing w:val="-3"/>
        </w:rPr>
        <w:t xml:space="preserve">(See following page)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224" w:line="276" w:lineRule="exact"/>
        <w:ind w:left="5959"/>
        <w:rPr>
          <w:color w:val="000000"/>
          <w:spacing w:val="-3"/>
        </w:rPr>
      </w:pPr>
      <w:r>
        <w:rPr>
          <w:color w:val="000000"/>
          <w:spacing w:val="-3"/>
        </w:rPr>
        <w:t xml:space="preserve">3-1 </w:t>
      </w:r>
    </w:p>
    <w:p w:rsidR="00444B0A" w:rsidRDefault="00444B0A">
      <w:pPr>
        <w:autoSpaceDE w:val="0"/>
        <w:autoSpaceDN w:val="0"/>
        <w:adjustRightInd w:val="0"/>
        <w:rPr>
          <w:color w:val="000000"/>
          <w:spacing w:val="-3"/>
        </w:rPr>
        <w:sectPr w:rsidR="00444B0A">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1" w:name="Pg51"/>
      <w:bookmarkEnd w:id="51"/>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2233"/>
        <w:rPr>
          <w:color w:val="000000"/>
          <w:spacing w:val="-3"/>
        </w:rPr>
      </w:pPr>
    </w:p>
    <w:p w:rsidR="00444B0A" w:rsidRDefault="008A28EC">
      <w:pPr>
        <w:autoSpaceDE w:val="0"/>
        <w:autoSpaceDN w:val="0"/>
        <w:adjustRightInd w:val="0"/>
        <w:spacing w:before="168" w:line="276" w:lineRule="exact"/>
        <w:ind w:left="22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444B0A">
      <w:pPr>
        <w:autoSpaceDE w:val="0"/>
        <w:autoSpaceDN w:val="0"/>
        <w:adjustRightInd w:val="0"/>
        <w:spacing w:line="276" w:lineRule="exact"/>
        <w:ind w:left="5959"/>
        <w:rPr>
          <w:rFonts w:ascii="Times New Roman Bold" w:hAnsi="Times New Roman Bold"/>
          <w:color w:val="FF0000"/>
          <w:spacing w:val="-2"/>
        </w:rPr>
      </w:pPr>
    </w:p>
    <w:p w:rsidR="00444B0A" w:rsidRDefault="008A28EC">
      <w:pPr>
        <w:autoSpaceDE w:val="0"/>
        <w:autoSpaceDN w:val="0"/>
        <w:adjustRightInd w:val="0"/>
        <w:spacing w:before="148" w:line="276" w:lineRule="exact"/>
        <w:ind w:left="5959"/>
        <w:rPr>
          <w:color w:val="000000"/>
          <w:spacing w:val="-3"/>
        </w:rPr>
      </w:pPr>
      <w:r>
        <w:rPr>
          <w:color w:val="000000"/>
          <w:spacing w:val="-3"/>
        </w:rPr>
        <w:t xml:space="preserve">3-2 </w:t>
      </w:r>
    </w:p>
    <w:p w:rsidR="00444B0A" w:rsidRDefault="00444B0A">
      <w:pPr>
        <w:autoSpaceDE w:val="0"/>
        <w:autoSpaceDN w:val="0"/>
        <w:adjustRightInd w:val="0"/>
        <w:rPr>
          <w:color w:val="000000"/>
          <w:spacing w:val="-3"/>
        </w:rPr>
        <w:sectPr w:rsidR="00444B0A">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2" w:name="Pg52"/>
      <w:bookmarkEnd w:id="52"/>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444B0A" w:rsidRDefault="008A28EC">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8A28E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  Milestones </w:t>
      </w:r>
    </w:p>
    <w:p w:rsidR="00444B0A" w:rsidRDefault="00444B0A">
      <w:pPr>
        <w:autoSpaceDE w:val="0"/>
        <w:autoSpaceDN w:val="0"/>
        <w:adjustRightInd w:val="0"/>
        <w:spacing w:line="276" w:lineRule="exact"/>
        <w:ind w:left="1440"/>
        <w:rPr>
          <w:rFonts w:ascii="Times New Roman Bold" w:hAnsi="Times New Roman Bold"/>
          <w:color w:val="000000"/>
          <w:spacing w:val="-3"/>
        </w:rPr>
      </w:pPr>
    </w:p>
    <w:p w:rsidR="00444B0A" w:rsidRDefault="008A28EC">
      <w:pPr>
        <w:tabs>
          <w:tab w:val="left" w:pos="3594"/>
        </w:tabs>
        <w:autoSpaceDE w:val="0"/>
        <w:autoSpaceDN w:val="0"/>
        <w:adjustRightInd w:val="0"/>
        <w:spacing w:before="5" w:line="276" w:lineRule="exact"/>
        <w:ind w:left="1440"/>
        <w:rPr>
          <w:color w:val="000000"/>
          <w:spacing w:val="-3"/>
        </w:rPr>
      </w:pPr>
      <w:r>
        <w:rPr>
          <w:color w:val="000000"/>
          <w:spacing w:val="-3"/>
        </w:rPr>
        <w:t>In-Service Date:</w:t>
      </w:r>
      <w:r>
        <w:rPr>
          <w:color w:val="000000"/>
          <w:spacing w:val="-3"/>
        </w:rPr>
        <w:tab/>
        <w:t>February 2021</w:t>
      </w:r>
    </w:p>
    <w:p w:rsidR="00444B0A" w:rsidRDefault="008A28EC">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444B0A" w:rsidRDefault="00444B0A">
      <w:pPr>
        <w:autoSpaceDE w:val="0"/>
        <w:autoSpaceDN w:val="0"/>
        <w:adjustRightInd w:val="0"/>
        <w:rPr>
          <w:color w:val="000000"/>
          <w:spacing w:val="-3"/>
        </w:rPr>
        <w:sectPr w:rsidR="00444B0A">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444B0A" w:rsidRDefault="00444B0A">
      <w:pPr>
        <w:autoSpaceDE w:val="0"/>
        <w:autoSpaceDN w:val="0"/>
        <w:adjustRightInd w:val="0"/>
        <w:spacing w:line="276" w:lineRule="exact"/>
        <w:ind w:left="1552"/>
        <w:rPr>
          <w:color w:val="000000"/>
          <w:spacing w:val="-3"/>
        </w:rPr>
      </w:pPr>
    </w:p>
    <w:p w:rsidR="00444B0A" w:rsidRDefault="008A28EC">
      <w:pPr>
        <w:autoSpaceDE w:val="0"/>
        <w:autoSpaceDN w:val="0"/>
        <w:adjustRightInd w:val="0"/>
        <w:spacing w:before="12"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444B0A" w:rsidRDefault="00444B0A">
      <w:pPr>
        <w:autoSpaceDE w:val="0"/>
        <w:autoSpaceDN w:val="0"/>
        <w:adjustRightInd w:val="0"/>
        <w:spacing w:line="276" w:lineRule="exact"/>
        <w:ind w:left="1552"/>
        <w:rPr>
          <w:rFonts w:ascii="Times New Roman Bold" w:hAnsi="Times New Roman Bold"/>
          <w:color w:val="000000"/>
          <w:spacing w:val="-3"/>
        </w:rPr>
      </w:pPr>
    </w:p>
    <w:p w:rsidR="00444B0A" w:rsidRDefault="008A28EC">
      <w:pPr>
        <w:tabs>
          <w:tab w:val="left" w:pos="2285"/>
        </w:tabs>
        <w:autoSpaceDE w:val="0"/>
        <w:autoSpaceDN w:val="0"/>
        <w:adjustRightInd w:val="0"/>
        <w:spacing w:before="8" w:line="276" w:lineRule="exact"/>
        <w:ind w:left="1552"/>
        <w:rPr>
          <w:color w:val="000000"/>
          <w:spacing w:val="-3"/>
        </w:rPr>
      </w:pPr>
      <w:r>
        <w:rPr>
          <w:color w:val="000000"/>
          <w:spacing w:val="-3"/>
        </w:rPr>
        <w:t>1.</w:t>
      </w:r>
      <w:r>
        <w:rPr>
          <w:color w:val="000000"/>
          <w:spacing w:val="-3"/>
        </w:rPr>
        <w:tab/>
        <w:t>Engineering start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2.</w:t>
      </w:r>
      <w:r>
        <w:rPr>
          <w:color w:val="000000"/>
          <w:spacing w:val="-3"/>
        </w:rPr>
        <w:tab/>
        <w:t>Procurement start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3.</w:t>
      </w:r>
      <w:r>
        <w:rPr>
          <w:color w:val="000000"/>
          <w:spacing w:val="-3"/>
        </w:rPr>
        <w:tab/>
        <w:t>Engineering end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4.</w:t>
      </w:r>
      <w:r>
        <w:rPr>
          <w:color w:val="000000"/>
          <w:spacing w:val="-3"/>
        </w:rPr>
        <w:tab/>
      </w:r>
      <w:r>
        <w:rPr>
          <w:color w:val="000000"/>
          <w:spacing w:val="-3"/>
        </w:rPr>
        <w:t>Construction start date</w:t>
      </w:r>
    </w:p>
    <w:p w:rsidR="00444B0A" w:rsidRDefault="008A28EC">
      <w:pPr>
        <w:tabs>
          <w:tab w:val="left" w:pos="2285"/>
        </w:tabs>
        <w:autoSpaceDE w:val="0"/>
        <w:autoSpaceDN w:val="0"/>
        <w:adjustRightInd w:val="0"/>
        <w:spacing w:before="149" w:line="276" w:lineRule="exact"/>
        <w:ind w:left="1552"/>
        <w:rPr>
          <w:color w:val="000000"/>
          <w:spacing w:val="-3"/>
        </w:rPr>
      </w:pPr>
      <w:r>
        <w:rPr>
          <w:color w:val="000000"/>
          <w:spacing w:val="-3"/>
        </w:rPr>
        <w:t>5.</w:t>
      </w:r>
      <w:r>
        <w:rPr>
          <w:color w:val="000000"/>
          <w:spacing w:val="-3"/>
        </w:rPr>
        <w:tab/>
        <w:t>Procurement end date</w:t>
      </w:r>
    </w:p>
    <w:p w:rsidR="00444B0A" w:rsidRDefault="008A28EC">
      <w:pPr>
        <w:tabs>
          <w:tab w:val="left" w:pos="2285"/>
        </w:tabs>
        <w:autoSpaceDE w:val="0"/>
        <w:autoSpaceDN w:val="0"/>
        <w:adjustRightInd w:val="0"/>
        <w:spacing w:before="147" w:line="276" w:lineRule="exact"/>
        <w:ind w:left="1552"/>
        <w:rPr>
          <w:color w:val="000000"/>
          <w:spacing w:val="-3"/>
        </w:rPr>
      </w:pPr>
      <w:r>
        <w:rPr>
          <w:color w:val="000000"/>
          <w:spacing w:val="-3"/>
        </w:rPr>
        <w:t>6.</w:t>
      </w:r>
      <w:r>
        <w:rPr>
          <w:color w:val="000000"/>
          <w:spacing w:val="-3"/>
        </w:rPr>
        <w:tab/>
        <w:t>Construction end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7.</w:t>
      </w:r>
      <w:r>
        <w:rPr>
          <w:color w:val="000000"/>
          <w:spacing w:val="-3"/>
        </w:rPr>
        <w:tab/>
        <w:t>In-Service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8.</w:t>
      </w:r>
      <w:r>
        <w:rPr>
          <w:color w:val="000000"/>
          <w:spacing w:val="-3"/>
        </w:rPr>
        <w:tab/>
        <w:t>Initial Synchronization Date</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9.</w:t>
      </w:r>
      <w:r>
        <w:rPr>
          <w:color w:val="000000"/>
          <w:spacing w:val="-3"/>
        </w:rPr>
        <w:tab/>
        <w:t>Testing/commissioning</w:t>
      </w:r>
    </w:p>
    <w:p w:rsidR="00444B0A" w:rsidRDefault="008A28EC">
      <w:pPr>
        <w:tabs>
          <w:tab w:val="left" w:pos="2285"/>
        </w:tabs>
        <w:autoSpaceDE w:val="0"/>
        <w:autoSpaceDN w:val="0"/>
        <w:adjustRightInd w:val="0"/>
        <w:spacing w:before="148" w:line="276" w:lineRule="exact"/>
        <w:ind w:left="1552"/>
        <w:rPr>
          <w:color w:val="000000"/>
          <w:spacing w:val="-3"/>
        </w:rPr>
      </w:pPr>
      <w:r>
        <w:rPr>
          <w:color w:val="000000"/>
          <w:spacing w:val="-3"/>
        </w:rPr>
        <w:t>10.</w:t>
      </w:r>
      <w:r>
        <w:rPr>
          <w:color w:val="000000"/>
          <w:spacing w:val="-3"/>
        </w:rPr>
        <w:tab/>
        <w:t>Commercial Operations Date</w:t>
      </w:r>
    </w:p>
    <w:p w:rsidR="00444B0A" w:rsidRDefault="008A28EC">
      <w:pPr>
        <w:tabs>
          <w:tab w:val="left" w:pos="2285"/>
        </w:tabs>
        <w:autoSpaceDE w:val="0"/>
        <w:autoSpaceDN w:val="0"/>
        <w:adjustRightInd w:val="0"/>
        <w:spacing w:before="147" w:line="276" w:lineRule="exact"/>
        <w:ind w:left="1552"/>
        <w:rPr>
          <w:color w:val="000000"/>
          <w:spacing w:val="-3"/>
        </w:rPr>
      </w:pPr>
      <w:r>
        <w:rPr>
          <w:color w:val="000000"/>
          <w:spacing w:val="-3"/>
        </w:rPr>
        <w:t>11.</w:t>
      </w:r>
      <w:r>
        <w:rPr>
          <w:color w:val="000000"/>
          <w:spacing w:val="-3"/>
        </w:rPr>
        <w:tab/>
        <w:t>Close out/turnover</w:t>
      </w:r>
    </w:p>
    <w:p w:rsidR="00444B0A" w:rsidRDefault="008A28EC">
      <w:pPr>
        <w:autoSpaceDE w:val="0"/>
        <w:autoSpaceDN w:val="0"/>
        <w:adjustRightInd w:val="0"/>
        <w:spacing w:line="276" w:lineRule="exact"/>
        <w:ind w:left="5350"/>
        <w:rPr>
          <w:color w:val="000000"/>
          <w:spacing w:val="-3"/>
        </w:rPr>
      </w:pPr>
      <w:r>
        <w:rPr>
          <w:color w:val="000000"/>
          <w:spacing w:val="-3"/>
        </w:rPr>
        <w:br w:type="column"/>
      </w:r>
    </w:p>
    <w:p w:rsidR="00444B0A" w:rsidRDefault="008A28EC">
      <w:pPr>
        <w:tabs>
          <w:tab w:val="left" w:pos="2857"/>
        </w:tabs>
        <w:autoSpaceDE w:val="0"/>
        <w:autoSpaceDN w:val="0"/>
        <w:adjustRightInd w:val="0"/>
        <w:spacing w:before="12"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444B0A" w:rsidRDefault="008A28EC">
      <w:pPr>
        <w:autoSpaceDE w:val="0"/>
        <w:autoSpaceDN w:val="0"/>
        <w:adjustRightInd w:val="0"/>
        <w:spacing w:before="1"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444B0A" w:rsidRDefault="008A28EC">
      <w:pPr>
        <w:tabs>
          <w:tab w:val="left" w:pos="2185"/>
        </w:tabs>
        <w:autoSpaceDE w:val="0"/>
        <w:autoSpaceDN w:val="0"/>
        <w:adjustRightInd w:val="0"/>
        <w:spacing w:before="7" w:line="276" w:lineRule="exact"/>
        <w:ind w:left="20"/>
        <w:rPr>
          <w:color w:val="000000"/>
          <w:spacing w:val="-3"/>
        </w:rPr>
      </w:pPr>
      <w:r>
        <w:rPr>
          <w:color w:val="000000"/>
          <w:spacing w:val="-3"/>
        </w:rPr>
        <w:t>May 2020</w:t>
      </w:r>
      <w:r>
        <w:rPr>
          <w:color w:val="000000"/>
          <w:spacing w:val="-3"/>
        </w:rPr>
        <w:tab/>
        <w:t xml:space="preserve">Interconnection </w:t>
      </w:r>
      <w:r>
        <w:rPr>
          <w:color w:val="000000"/>
          <w:spacing w:val="-3"/>
        </w:rPr>
        <w:t>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June 2020</w:t>
      </w:r>
      <w:r>
        <w:rPr>
          <w:color w:val="000000"/>
          <w:spacing w:val="-3"/>
        </w:rPr>
        <w:tab/>
        <w:t>Interconnection 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September 2020</w:t>
      </w:r>
      <w:r>
        <w:rPr>
          <w:color w:val="000000"/>
          <w:spacing w:val="-3"/>
        </w:rPr>
        <w:tab/>
        <w:t>Interconnection 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September 2020</w:t>
      </w:r>
      <w:r>
        <w:rPr>
          <w:color w:val="000000"/>
          <w:spacing w:val="-3"/>
        </w:rPr>
        <w:tab/>
        <w:t>Interconnection Customer</w:t>
      </w:r>
    </w:p>
    <w:p w:rsidR="00444B0A" w:rsidRDefault="008A28EC">
      <w:pPr>
        <w:tabs>
          <w:tab w:val="left" w:pos="2185"/>
        </w:tabs>
        <w:autoSpaceDE w:val="0"/>
        <w:autoSpaceDN w:val="0"/>
        <w:adjustRightInd w:val="0"/>
        <w:spacing w:before="149" w:line="276" w:lineRule="exact"/>
        <w:ind w:left="20"/>
        <w:rPr>
          <w:color w:val="000000"/>
          <w:spacing w:val="-3"/>
        </w:rPr>
      </w:pPr>
      <w:r>
        <w:rPr>
          <w:color w:val="000000"/>
          <w:spacing w:val="-3"/>
        </w:rPr>
        <w:t>October 2020</w:t>
      </w:r>
      <w:r>
        <w:rPr>
          <w:color w:val="000000"/>
          <w:spacing w:val="-3"/>
        </w:rPr>
        <w:tab/>
        <w:t>Interconnection Customer</w:t>
      </w:r>
    </w:p>
    <w:p w:rsidR="00444B0A" w:rsidRDefault="008A28EC">
      <w:pPr>
        <w:tabs>
          <w:tab w:val="left" w:pos="2185"/>
        </w:tabs>
        <w:autoSpaceDE w:val="0"/>
        <w:autoSpaceDN w:val="0"/>
        <w:adjustRightInd w:val="0"/>
        <w:spacing w:before="147" w:line="276" w:lineRule="exact"/>
        <w:ind w:left="20"/>
        <w:rPr>
          <w:color w:val="000000"/>
          <w:spacing w:val="-3"/>
        </w:rPr>
      </w:pPr>
      <w:r>
        <w:rPr>
          <w:color w:val="000000"/>
          <w:spacing w:val="-3"/>
        </w:rPr>
        <w:t>January 2021</w:t>
      </w:r>
      <w:r>
        <w:rPr>
          <w:color w:val="000000"/>
          <w:spacing w:val="-3"/>
        </w:rPr>
        <w:tab/>
        <w:t>Interconnection 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February 2021</w:t>
      </w:r>
      <w:r>
        <w:rPr>
          <w:color w:val="000000"/>
          <w:spacing w:val="-3"/>
        </w:rPr>
        <w:tab/>
        <w:t>Interconnection 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February 2021</w:t>
      </w:r>
      <w:r>
        <w:rPr>
          <w:color w:val="000000"/>
          <w:spacing w:val="-3"/>
        </w:rPr>
        <w:tab/>
        <w:t>Int</w:t>
      </w:r>
      <w:r>
        <w:rPr>
          <w:color w:val="000000"/>
          <w:spacing w:val="-3"/>
        </w:rPr>
        <w:t>erconnection Customer</w:t>
      </w:r>
    </w:p>
    <w:p w:rsidR="00444B0A" w:rsidRDefault="008A28EC">
      <w:pPr>
        <w:tabs>
          <w:tab w:val="left" w:pos="2185"/>
        </w:tabs>
        <w:autoSpaceDE w:val="0"/>
        <w:autoSpaceDN w:val="0"/>
        <w:adjustRightInd w:val="0"/>
        <w:spacing w:before="148" w:line="276" w:lineRule="exact"/>
        <w:ind w:left="20"/>
        <w:rPr>
          <w:color w:val="000000"/>
          <w:spacing w:val="-3"/>
        </w:rPr>
      </w:pPr>
      <w:r>
        <w:rPr>
          <w:color w:val="000000"/>
          <w:spacing w:val="-3"/>
        </w:rPr>
        <w:t>March 2021</w:t>
      </w:r>
      <w:r>
        <w:rPr>
          <w:color w:val="000000"/>
          <w:spacing w:val="-3"/>
        </w:rPr>
        <w:tab/>
        <w:t>Interconnection Customer</w:t>
      </w:r>
    </w:p>
    <w:p w:rsidR="00444B0A" w:rsidRDefault="008A28EC">
      <w:pPr>
        <w:tabs>
          <w:tab w:val="left" w:pos="2178"/>
          <w:tab w:val="left" w:pos="2185"/>
        </w:tabs>
        <w:autoSpaceDE w:val="0"/>
        <w:autoSpaceDN w:val="0"/>
        <w:adjustRightInd w:val="0"/>
        <w:spacing w:before="27" w:line="423" w:lineRule="exact"/>
        <w:ind w:left="20" w:right="1991"/>
        <w:jc w:val="both"/>
        <w:rPr>
          <w:color w:val="000000"/>
          <w:spacing w:val="-3"/>
        </w:rPr>
      </w:pPr>
      <w:r>
        <w:rPr>
          <w:color w:val="000000"/>
          <w:spacing w:val="-3"/>
        </w:rPr>
        <w:t>April 2021</w:t>
      </w:r>
      <w:r>
        <w:rPr>
          <w:color w:val="000000"/>
          <w:spacing w:val="-3"/>
        </w:rPr>
        <w:tab/>
        <w:t xml:space="preserve">Interconnection Customer </w:t>
      </w:r>
      <w:r>
        <w:rPr>
          <w:color w:val="000000"/>
          <w:spacing w:val="-3"/>
        </w:rPr>
        <w:br/>
        <w:t xml:space="preserve">April 2021 </w:t>
      </w:r>
      <w:r>
        <w:rPr>
          <w:color w:val="000000"/>
          <w:spacing w:val="-3"/>
        </w:rPr>
        <w:tab/>
        <w:t xml:space="preserve">Interconnection Customer </w:t>
      </w:r>
    </w:p>
    <w:p w:rsidR="00444B0A" w:rsidRDefault="00444B0A">
      <w:pPr>
        <w:autoSpaceDE w:val="0"/>
        <w:autoSpaceDN w:val="0"/>
        <w:adjustRightInd w:val="0"/>
        <w:rPr>
          <w:color w:val="000000"/>
          <w:spacing w:val="-3"/>
        </w:rPr>
        <w:sectPr w:rsidR="00444B0A">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2" w:space="720" w:equalWidth="0">
            <w:col w:w="5190" w:space="160"/>
            <w:col w:w="6750" w:space="160"/>
          </w:cols>
        </w:sectPr>
      </w:pPr>
    </w:p>
    <w:p w:rsidR="00444B0A" w:rsidRDefault="00444B0A">
      <w:pPr>
        <w:autoSpaceDE w:val="0"/>
        <w:autoSpaceDN w:val="0"/>
        <w:adjustRightInd w:val="0"/>
        <w:spacing w:line="280" w:lineRule="exact"/>
        <w:ind w:left="1440"/>
        <w:jc w:val="both"/>
        <w:rPr>
          <w:color w:val="000000"/>
          <w:spacing w:val="-3"/>
        </w:rPr>
      </w:pPr>
    </w:p>
    <w:p w:rsidR="00444B0A" w:rsidRDefault="008A28EC">
      <w:pPr>
        <w:autoSpaceDE w:val="0"/>
        <w:autoSpaceDN w:val="0"/>
        <w:adjustRightInd w:val="0"/>
        <w:spacing w:before="104" w:line="280" w:lineRule="exact"/>
        <w:ind w:left="1440" w:right="1490"/>
        <w:jc w:val="both"/>
        <w:rPr>
          <w:color w:val="000000"/>
          <w:spacing w:val="-3"/>
        </w:rPr>
      </w:pPr>
      <w:r>
        <w:rPr>
          <w:color w:val="000000"/>
          <w:spacing w:val="-2"/>
        </w:rPr>
        <w:t xml:space="preserve">Connecting Transmission Owner will review the engineering packages sent by Interconnection </w:t>
      </w:r>
      <w:r>
        <w:rPr>
          <w:color w:val="000000"/>
          <w:spacing w:val="-3"/>
        </w:rPr>
        <w:t>Customer and provide co</w:t>
      </w:r>
      <w:r>
        <w:rPr>
          <w:color w:val="000000"/>
          <w:spacing w:val="-3"/>
        </w:rPr>
        <w:t xml:space="preserve">mments within 30 days of receipt. </w:t>
      </w:r>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444B0A" w:rsidRDefault="008A28EC">
      <w:pPr>
        <w:autoSpaceDE w:val="0"/>
        <w:autoSpaceDN w:val="0"/>
        <w:adjustRightInd w:val="0"/>
        <w:spacing w:before="261" w:line="280" w:lineRule="exact"/>
        <w:ind w:left="1440" w:right="1410"/>
        <w:rPr>
          <w:color w:val="000000"/>
          <w:spacing w:val="-2"/>
        </w:rPr>
      </w:pPr>
      <w:r>
        <w:rPr>
          <w:color w:val="000000"/>
          <w:spacing w:val="-2"/>
        </w:rPr>
        <w:t xml:space="preserve">Consistent with Section 6.3 of this Agreement, the Interconnection Customer shall post security for the Connecting Transmission Owner’s Interconnection Facilities and metering-related </w:t>
      </w:r>
      <w:r>
        <w:rPr>
          <w:color w:val="000000"/>
          <w:spacing w:val="-2"/>
        </w:rPr>
        <w:br/>
      </w:r>
      <w:r>
        <w:rPr>
          <w:color w:val="000000"/>
          <w:spacing w:val="-2"/>
        </w:rPr>
        <w:t xml:space="preserve">Interconnection Customer’s Interconnection Facilities in the amount of $250,000.00.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96" w:line="276" w:lineRule="exact"/>
        <w:ind w:left="5959"/>
        <w:rPr>
          <w:color w:val="000000"/>
          <w:spacing w:val="-3"/>
        </w:rPr>
      </w:pPr>
      <w:r>
        <w:rPr>
          <w:color w:val="000000"/>
          <w:spacing w:val="-3"/>
        </w:rPr>
        <w:t xml:space="preserve">4-1 </w:t>
      </w:r>
      <w:r>
        <w:rPr>
          <w:color w:val="000000"/>
          <w:spacing w:val="-3"/>
        </w:rPr>
        <w:pict>
          <v:polyline id="_x0000_s1092" style="position:absolute;left:0;text-align:left;z-index:-251655168;mso-position-horizontal-relative:page;mso-position-vertical-relative:page" points="72.5pt,250.1pt,108.9pt,250.1pt,108.9pt,222.45pt,72.5pt,222.45pt,72.5pt,250.1pt" coordsize="729,553" o:allowincell="f" fillcolor="#d9d9d9" stroked="f">
            <v:path arrowok="t"/>
            <w10:wrap anchorx="page" anchory="page"/>
          </v:polyline>
        </w:pict>
      </w:r>
      <w:r>
        <w:rPr>
          <w:color w:val="000000"/>
          <w:spacing w:val="-3"/>
        </w:rPr>
        <w:pict>
          <v:polyline id="_x0000_s1093" style="position:absolute;left:0;text-align:left;z-index:-251654144;mso-position-horizontal-relative:page;mso-position-vertical-relative:page" points="77.65pt,236.3pt,103.75pt,236.3pt,103.75pt,222.45pt,77.65pt,222.45pt,77.65pt,236.3pt" coordsize="523,277" o:allowincell="f" fillcolor="#d9d9d9" stroked="f">
            <v:path arrowok="t"/>
            <w10:wrap anchorx="page" anchory="page"/>
          </v:polyline>
        </w:pict>
      </w:r>
      <w:r>
        <w:rPr>
          <w:color w:val="000000"/>
          <w:spacing w:val="-3"/>
        </w:rPr>
        <w:pict>
          <v:polyline id="_x0000_s1094" style="position:absolute;left:0;text-align:left;z-index:-251653120;mso-position-horizontal-relative:page;mso-position-vertical-relative:page" points="109.4pt,250.1pt,261.9pt,250.1pt,261.9pt,222.45pt,109.4pt,222.45pt,109.4pt,250.1pt" coordsize="3051,553" o:allowincell="f" fillcolor="#d9d9d9" stroked="f">
            <v:path arrowok="t"/>
            <w10:wrap anchorx="page" anchory="page"/>
          </v:polyline>
        </w:pict>
      </w:r>
      <w:r>
        <w:rPr>
          <w:color w:val="000000"/>
          <w:spacing w:val="-3"/>
        </w:rPr>
        <w:pict>
          <v:polyline id="_x0000_s1095" style="position:absolute;left:0;text-align:left;z-index:-251652096;mso-position-horizontal-relative:page;mso-position-vertical-relative:page" points="114.55pt,236.3pt,256.75pt,236.3pt,256.75pt,222.45pt,114.55pt,222.45pt,114.55pt,236.3pt" coordsize="2845,277" o:allowincell="f" fillcolor="#d9d9d9" stroked="f">
            <v:path arrowok="t"/>
            <w10:wrap anchorx="page" anchory="page"/>
          </v:polyline>
        </w:pict>
      </w:r>
      <w:r>
        <w:rPr>
          <w:color w:val="000000"/>
          <w:spacing w:val="-3"/>
        </w:rPr>
        <w:pict>
          <v:polyline id="_x0000_s1096" style="position:absolute;left:0;text-align:left;z-index:-251648000;mso-position-horizontal-relative:page;mso-position-vertical-relative:page" points="262.4pt,250.1pt,369.9pt,250.1pt,369.9pt,222.45pt,262.4pt,222.45pt,262.4pt,250.1pt" coordsize="2151,553" o:allowincell="f" fillcolor="#d9d9d9" stroked="f">
            <v:path arrowok="t"/>
            <w10:wrap anchorx="page" anchory="page"/>
          </v:polyline>
        </w:pict>
      </w:r>
      <w:r>
        <w:rPr>
          <w:color w:val="000000"/>
          <w:spacing w:val="-3"/>
        </w:rPr>
        <w:pict>
          <v:polyline id="_x0000_s1097" style="position:absolute;left:0;text-align:left;z-index:-251646976;mso-position-horizontal-relative:page;mso-position-vertical-relative:page" points="267.55pt,236.3pt,364.75pt,236.3pt,364.75pt,222.45pt,267.55pt,222.45pt,267.55pt,236.3pt" coordsize="1945,277" o:allowincell="f" fillcolor="#d9d9d9" stroked="f">
            <v:path arrowok="t"/>
            <w10:wrap anchorx="page" anchory="page"/>
          </v:polyline>
        </w:pict>
      </w:r>
      <w:r>
        <w:rPr>
          <w:color w:val="000000"/>
          <w:spacing w:val="-3"/>
        </w:rPr>
        <w:pict>
          <v:polyline id="_x0000_s1098" style="position:absolute;left:0;text-align:left;z-index:-251644928;mso-position-horizontal-relative:page;mso-position-vertical-relative:page" points="370.4pt,250.1pt,531.9pt,250.1pt,531.9pt,222.45pt,370.4pt,222.45pt,370.4pt,250.1pt" coordsize="3231,553" o:allowincell="f" fillcolor="#d9d9d9" stroked="f">
            <v:path arrowok="t"/>
            <w10:wrap anchorx="page" anchory="page"/>
          </v:polyline>
        </w:pict>
      </w:r>
      <w:r>
        <w:rPr>
          <w:color w:val="000000"/>
          <w:spacing w:val="-3"/>
        </w:rPr>
        <w:pict>
          <v:polyline id="_x0000_s1099" style="position:absolute;left:0;text-align:left;z-index:-251643904;mso-position-horizontal-relative:page;mso-position-vertical-relative:page" points="375.55pt,236.3pt,526.75pt,236.3pt,526.75pt,222.45pt,375.55pt,222.45pt,375.55pt,236.3pt" coordsize="3025,277" o:allowincell="f" fillcolor="#d9d9d9" stroked="f">
            <v:path arrowok="t"/>
            <w10:wrap anchorx="page" anchory="page"/>
          </v:polyline>
        </w:pict>
      </w:r>
      <w:r>
        <w:rPr>
          <w:color w:val="000000"/>
          <w:spacing w:val="-3"/>
        </w:rPr>
        <w:pict>
          <v:polyline id="_x0000_s1100" style="position:absolute;left:0;text-align:left;z-index:-251637760;mso-position-horizontal-relative:page;mso-position-vertical-relative:page" points="375.55pt,250.1pt,526.75pt,250.1pt,526.75pt,236.25pt,375.55pt,236.25pt,375.55pt,250.1pt" coordsize="3025,277" o:allowincell="f" fillcolor="#d9d9d9" stroked="f">
            <v:path arrowok="t"/>
            <w10:wrap anchorx="page" anchory="page"/>
          </v:polyline>
        </w:pict>
      </w:r>
      <w:r>
        <w:rPr>
          <w:color w:val="000000"/>
          <w:spacing w:val="-3"/>
        </w:rPr>
        <w:pict>
          <v:polyline id="_x0000_s1101" style="position:absolute;left:0;text-align:left;z-index:-251631616;mso-position-horizontal-relative:page;mso-position-vertical-relative:page" points="1in,222.45pt,72.5pt,222.45pt,72.5pt,222pt,1in,222pt,1in,222.45pt" coordsize="10,11" o:allowincell="f" fillcolor="black" stroked="f">
            <v:path arrowok="t"/>
            <w10:wrap anchorx="page" anchory="page"/>
          </v:polyline>
        </w:pict>
      </w:r>
      <w:r>
        <w:rPr>
          <w:color w:val="000000"/>
          <w:spacing w:val="-3"/>
        </w:rPr>
        <w:pict>
          <v:polyline id="_x0000_s1102" style="position:absolute;left:0;text-align:left;z-index:-251630592;mso-position-horizontal-relative:page;mso-position-vertical-relative:page" points="1in,222.45pt,72.5pt,222.45pt,72.5pt,222pt,1in,222pt,1in,222.45pt" coordsize="10,11" o:allowincell="f" fillcolor="black" stroked="f">
            <v:path arrowok="t"/>
            <w10:wrap anchorx="page" anchory="page"/>
          </v:polyline>
        </w:pict>
      </w:r>
      <w:r>
        <w:rPr>
          <w:color w:val="000000"/>
          <w:spacing w:val="-3"/>
        </w:rPr>
        <w:pict>
          <v:polyline id="_x0000_s1103" style="position:absolute;left:0;text-align:left;z-index:-251629568;mso-position-horizontal-relative:page;mso-position-vertical-relative:page" points="72.45pt,222.95pt,108.9pt,222.95pt,108.9pt,221.95pt,72.45pt,221.95pt,72.45pt,222.95pt" coordsize="729,20" o:allowincell="f" fillcolor="black" stroked="f">
            <v:path arrowok="t"/>
            <w10:wrap anchorx="page" anchory="page"/>
          </v:polyline>
        </w:pict>
      </w:r>
      <w:r>
        <w:rPr>
          <w:color w:val="000000"/>
          <w:spacing w:val="-3"/>
        </w:rPr>
        <w:pict>
          <v:polyline id="_x0000_s1104" style="position:absolute;left:0;text-align:left;z-index:-251628544;mso-position-horizontal-relative:page;mso-position-vertical-relative:page" points="108.9pt,222.45pt,109.4pt,222.45pt,109.4pt,222pt,108.9pt,222pt,108.9pt,222.45pt" coordsize="10,11" o:allowincell="f" fillcolor="black" stroked="f">
            <v:path arrowok="t"/>
            <w10:wrap anchorx="page" anchory="page"/>
          </v:polyline>
        </w:pict>
      </w:r>
      <w:r>
        <w:rPr>
          <w:color w:val="000000"/>
          <w:spacing w:val="-3"/>
        </w:rPr>
        <w:pict>
          <v:polyline id="_x0000_s1105" style="position:absolute;left:0;text-align:left;z-index:-251626496;mso-position-horizontal-relative:page;mso-position-vertical-relative:page" points="109.35pt,222.95pt,261.9pt,222.95pt,261.9pt,221.95pt,109.35pt,221.95pt,109.35pt,222.95pt" coordsize="3051,20" o:allowincell="f" fillcolor="black" stroked="f">
            <v:path arrowok="t"/>
            <w10:wrap anchorx="page" anchory="page"/>
          </v:polyline>
        </w:pict>
      </w:r>
      <w:r>
        <w:rPr>
          <w:color w:val="000000"/>
          <w:spacing w:val="-3"/>
        </w:rPr>
        <w:pict>
          <v:polyline id="_x0000_s1106" style="position:absolute;left:0;text-align:left;z-index:-251624448;mso-position-horizontal-relative:page;mso-position-vertical-relative:page" points="261.9pt,222.45pt,262.4pt,222.45pt,262.4pt,222pt,261.9pt,222pt,261.9pt,222.45pt" coordsize="10,11" o:allowincell="f" fillcolor="black" stroked="f">
            <v:path arrowok="t"/>
            <w10:wrap anchorx="page" anchory="page"/>
          </v:polyline>
        </w:pict>
      </w:r>
      <w:r>
        <w:rPr>
          <w:color w:val="000000"/>
          <w:spacing w:val="-3"/>
        </w:rPr>
        <w:pict>
          <v:polyline id="_x0000_s1107" style="position:absolute;left:0;text-align:left;z-index:-251622400;mso-position-horizontal-relative:page;mso-position-vertical-relative:page" points="262.35pt,222.95pt,369.9pt,222.95pt,369.9pt,221.95pt,262.35pt,221.95pt,262.35pt,222.95pt" coordsize="2151,20" o:allowincell="f" fillcolor="black" stroked="f">
            <v:path arrowok="t"/>
            <w10:wrap anchorx="page" anchory="page"/>
          </v:polyline>
        </w:pict>
      </w:r>
      <w:r>
        <w:rPr>
          <w:color w:val="000000"/>
          <w:spacing w:val="-3"/>
        </w:rPr>
        <w:pict>
          <v:polyline id="_x0000_s1108" style="position:absolute;left:0;text-align:left;z-index:-251620352;mso-position-horizontal-relative:page;mso-position-vertical-relative:page" points="369.9pt,222.45pt,370.4pt,222.45pt,370.4pt,222pt,369.9pt,222pt,369.9pt,222.45pt" coordsize="10,11" o:allowincell="f" fillcolor="black" stroked="f">
            <v:path arrowok="t"/>
            <w10:wrap anchorx="page" anchory="page"/>
          </v:polyline>
        </w:pict>
      </w:r>
      <w:r>
        <w:rPr>
          <w:color w:val="000000"/>
          <w:spacing w:val="-3"/>
        </w:rPr>
        <w:pict>
          <v:polyline id="_x0000_s1109" style="position:absolute;left:0;text-align:left;z-index:-251618304;mso-position-horizontal-relative:page;mso-position-vertical-relative:page" points="370.35pt,222.95pt,531.9pt,222.95pt,531.9pt,221.95pt,370.35pt,221.95pt,370.35pt,222.95pt" coordsize="3231,20" o:allowincell="f" fillcolor="black" stroked="f">
            <v:path arrowok="t"/>
            <w10:wrap anchorx="page" anchory="page"/>
          </v:polyline>
        </w:pict>
      </w:r>
      <w:r>
        <w:rPr>
          <w:color w:val="000000"/>
          <w:spacing w:val="-3"/>
        </w:rPr>
        <w:pict>
          <v:polyline id="_x0000_s1110" style="position:absolute;left:0;text-align:left;z-index:-251616256;mso-position-horizontal-relative:page;mso-position-vertical-relative:page" points="531.9pt,222.45pt,532.35pt,222.45pt,532.35pt,222pt,531.9pt,222pt,531.9pt,222.45pt" coordsize="10,11" o:allowincell="f" fillcolor="black" stroked="f">
            <v:path arrowok="t"/>
            <w10:wrap anchorx="page" anchory="page"/>
          </v:polyline>
        </w:pict>
      </w:r>
      <w:r>
        <w:rPr>
          <w:color w:val="000000"/>
          <w:spacing w:val="-3"/>
        </w:rPr>
        <w:pict>
          <v:polyline id="_x0000_s1111" style="position:absolute;left:0;text-align:left;z-index:-251614208;mso-position-horizontal-relative:page;mso-position-vertical-relative:page" points="531.9pt,222.45pt,532.35pt,222.45pt,532.35pt,222pt,531.9pt,222pt,531.9pt,222.45pt" coordsize="10,11" o:allowincell="f" fillcolor="black" stroked="f">
            <v:path arrowok="t"/>
            <w10:wrap anchorx="page" anchory="page"/>
          </v:polyline>
        </w:pict>
      </w:r>
      <w:r>
        <w:rPr>
          <w:color w:val="000000"/>
          <w:spacing w:val="-3"/>
        </w:rPr>
        <w:pict>
          <v:polyline id="_x0000_s1112" style="position:absolute;left:0;text-align:left;z-index:-251612160;mso-position-horizontal-relative:page;mso-position-vertical-relative:page" points="1in,250.1pt,73pt,250.1pt,73pt,222.45pt,1in,222.45pt,1in,250.1pt" coordsize="20,553" o:allowincell="f" fillcolor="black" stroked="f">
            <v:path arrowok="t"/>
            <w10:wrap anchorx="page" anchory="page"/>
          </v:polyline>
        </w:pict>
      </w:r>
      <w:r>
        <w:rPr>
          <w:color w:val="000000"/>
          <w:spacing w:val="-3"/>
        </w:rPr>
        <w:pict>
          <v:polyline id="_x0000_s1113" style="position:absolute;left:0;text-align:left;z-index:-251610112;mso-position-horizontal-relative:page;mso-position-vertical-relative:page" points="108.9pt,250.1pt,109.9pt,250.1pt,109.9pt,222.45pt,108.9pt,222.45pt,108.9pt,250.1pt" coordsize="20,553" o:allowincell="f" fillcolor="black" stroked="f">
            <v:path arrowok="t"/>
            <w10:wrap anchorx="page" anchory="page"/>
          </v:polyline>
        </w:pict>
      </w:r>
      <w:r>
        <w:rPr>
          <w:color w:val="000000"/>
          <w:spacing w:val="-3"/>
        </w:rPr>
        <w:pict>
          <v:polyline id="_x0000_s1114" style="position:absolute;left:0;text-align:left;z-index:-251608064;mso-position-horizontal-relative:page;mso-position-vertical-relative:page" points="261.9pt,250.1pt,262.9pt,250.1pt,262.9pt,222.45pt,261.9pt,222.45pt,261.9pt,250.1pt" coordsize="20,553" o:allowincell="f" fillcolor="black" stroked="f">
            <v:path arrowok="t"/>
            <w10:wrap anchorx="page" anchory="page"/>
          </v:polyline>
        </w:pict>
      </w:r>
      <w:r>
        <w:rPr>
          <w:color w:val="000000"/>
          <w:spacing w:val="-3"/>
        </w:rPr>
        <w:pict>
          <v:polyline id="_x0000_s1115" style="position:absolute;left:0;text-align:left;z-index:-251607040;mso-position-horizontal-relative:page;mso-position-vertical-relative:page" points="369.9pt,250.1pt,370.9pt,250.1pt,370.9pt,222.45pt,369.9pt,222.45pt,369.9pt,250.1pt" coordsize="20,553" o:allowincell="f" fillcolor="black" stroked="f">
            <v:path arrowok="t"/>
            <w10:wrap anchorx="page" anchory="page"/>
          </v:polyline>
        </w:pict>
      </w:r>
      <w:r>
        <w:rPr>
          <w:color w:val="000000"/>
          <w:spacing w:val="-3"/>
        </w:rPr>
        <w:pict>
          <v:polyline id="_x0000_s1116" style="position:absolute;left:0;text-align:left;z-index:-251606016;mso-position-horizontal-relative:page;mso-position-vertical-relative:page" points="531.9pt,250.1pt,532.9pt,250.1pt,532.9pt,222.45pt,531.9pt,222.45pt,531.9pt,250.1pt" coordsize="20,553" o:allowincell="f" fillcolor="black" stroked="f">
            <v:path arrowok="t"/>
            <w10:wrap anchorx="page" anchory="page"/>
          </v:polyline>
        </w:pict>
      </w:r>
      <w:r>
        <w:rPr>
          <w:color w:val="000000"/>
          <w:spacing w:val="-3"/>
        </w:rPr>
        <w:pict>
          <v:polyline id="_x0000_s1117" style="position:absolute;left:0;text-align:left;z-index:-251586560;mso-position-horizontal-relative:page;mso-position-vertical-relative:page" points="1in,250.55pt,72.5pt,250.55pt,72.5pt,250.1pt,1in,250.1pt,1in,250.55pt" coordsize="10,10" o:allowincell="f" fillcolor="black" stroked="f">
            <v:path arrowok="t"/>
            <w10:wrap anchorx="page" anchory="page"/>
          </v:polyline>
        </w:pict>
      </w:r>
      <w:r>
        <w:rPr>
          <w:color w:val="000000"/>
          <w:spacing w:val="-3"/>
        </w:rPr>
        <w:pict>
          <v:polyline id="_x0000_s1118" style="position:absolute;left:0;text-align:left;z-index:-251584512;mso-position-horizontal-relative:page;mso-position-vertical-relative:page" points="72.45pt,251.05pt,108.9pt,251.05pt,108.9pt,250.05pt,72.45pt,250.05pt,72.45pt,251.05pt" coordsize="729,20" o:allowincell="f" fillcolor="black" stroked="f">
            <v:path arrowok="t"/>
            <w10:wrap anchorx="page" anchory="page"/>
          </v:polyline>
        </w:pict>
      </w:r>
      <w:r>
        <w:rPr>
          <w:color w:val="000000"/>
          <w:spacing w:val="-3"/>
        </w:rPr>
        <w:pict>
          <v:polyline id="_x0000_s1119" style="position:absolute;left:0;text-align:left;z-index:-251582464;mso-position-horizontal-relative:page;mso-position-vertical-relative:page" points="108.9pt,250.55pt,109.4pt,250.55pt,109.4pt,250.1pt,108.9pt,250.1pt,108.9pt,250.55pt" coordsize="10,10" o:allowincell="f" fillcolor="black" stroked="f">
            <v:path arrowok="t"/>
            <w10:wrap anchorx="page" anchory="page"/>
          </v:polyline>
        </w:pict>
      </w:r>
      <w:r>
        <w:rPr>
          <w:color w:val="000000"/>
          <w:spacing w:val="-3"/>
        </w:rPr>
        <w:pict>
          <v:polyline id="_x0000_s1120" style="position:absolute;left:0;text-align:left;z-index:-251580416;mso-position-horizontal-relative:page;mso-position-vertical-relative:page" points="109.35pt,251.05pt,261.9pt,251.05pt,261.9pt,250.05pt,109.35pt,250.05pt,109.35pt,251.05pt" coordsize="3051,20" o:allowincell="f" fillcolor="black" stroked="f">
            <v:path arrowok="t"/>
            <w10:wrap anchorx="page" anchory="page"/>
          </v:polyline>
        </w:pict>
      </w:r>
      <w:r>
        <w:rPr>
          <w:color w:val="000000"/>
          <w:spacing w:val="-3"/>
        </w:rPr>
        <w:pict>
          <v:polyline id="_x0000_s1121" style="position:absolute;left:0;text-align:left;z-index:-251578368;mso-position-horizontal-relative:page;mso-position-vertical-relative:page" points="261.9pt,250.55pt,262.4pt,250.55pt,262.4pt,250.1pt,261.9pt,250.1pt,261.9pt,250.55pt" coordsize="10,10" o:allowincell="f" fillcolor="black" stroked="f">
            <v:path arrowok="t"/>
            <w10:wrap anchorx="page" anchory="page"/>
          </v:polyline>
        </w:pict>
      </w:r>
      <w:r>
        <w:rPr>
          <w:color w:val="000000"/>
          <w:spacing w:val="-3"/>
        </w:rPr>
        <w:pict>
          <v:polyline id="_x0000_s1122" style="position:absolute;left:0;text-align:left;z-index:-251577344;mso-position-horizontal-relative:page;mso-position-vertical-relative:page" points="262.35pt,251.05pt,369.9pt,251.05pt,369.9pt,250.05pt,262.35pt,250.05pt,262.35pt,251.05pt" coordsize="2151,20" o:allowincell="f" fillcolor="black" stroked="f">
            <v:path arrowok="t"/>
            <w10:wrap anchorx="page" anchory="page"/>
          </v:polyline>
        </w:pict>
      </w:r>
      <w:r>
        <w:rPr>
          <w:color w:val="000000"/>
          <w:spacing w:val="-3"/>
        </w:rPr>
        <w:pict>
          <v:polyline id="_x0000_s1123" style="position:absolute;left:0;text-align:left;z-index:-251576320;mso-position-horizontal-relative:page;mso-position-vertical-relative:page" points="369.9pt,250.55pt,370.4pt,250.55pt,370.4pt,250.1pt,369.9pt,250.1pt,369.9pt,250.55pt" coordsize="10,10" o:allowincell="f" fillcolor="black" stroked="f">
            <v:path arrowok="t"/>
            <w10:wrap anchorx="page" anchory="page"/>
          </v:polyline>
        </w:pict>
      </w:r>
      <w:r>
        <w:rPr>
          <w:color w:val="000000"/>
          <w:spacing w:val="-3"/>
        </w:rPr>
        <w:pict>
          <v:polyline id="_x0000_s1124" style="position:absolute;left:0;text-align:left;z-index:-251575296;mso-position-horizontal-relative:page;mso-position-vertical-relative:page" points="370.35pt,251.05pt,531.9pt,251.05pt,531.9pt,250.05pt,370.35pt,250.05pt,370.35pt,251.05pt" coordsize="3231,20" o:allowincell="f" fillcolor="black" stroked="f">
            <v:path arrowok="t"/>
            <w10:wrap anchorx="page" anchory="page"/>
          </v:polyline>
        </w:pict>
      </w:r>
      <w:r>
        <w:rPr>
          <w:color w:val="000000"/>
          <w:spacing w:val="-3"/>
        </w:rPr>
        <w:pict>
          <v:polyline id="_x0000_s1125" style="position:absolute;left:0;text-align:left;z-index:-251574272;mso-position-horizontal-relative:page;mso-position-vertical-relative:page" points="531.9pt,250.55pt,532.35pt,250.55pt,532.35pt,250.1pt,531.9pt,250.1pt,531.9pt,250.55pt" coordsize="10,10" o:allowincell="f" fillcolor="black" stroked="f">
            <v:path arrowok="t"/>
            <w10:wrap anchorx="page" anchory="page"/>
          </v:polyline>
        </w:pict>
      </w:r>
      <w:r>
        <w:rPr>
          <w:color w:val="000000"/>
          <w:spacing w:val="-3"/>
        </w:rPr>
        <w:pict>
          <v:polyline id="_x0000_s1126" style="position:absolute;left:0;text-align:left;z-index:-251573248;mso-position-horizontal-relative:page;mso-position-vertical-relative:page" points="1in,271.25pt,73pt,271.25pt,73pt,250.55pt,1in,250.55pt,1in,271.25pt" coordsize="20,414" o:allowincell="f" fillcolor="black" stroked="f">
            <v:path arrowok="t"/>
            <w10:wrap anchorx="page" anchory="page"/>
          </v:polyline>
        </w:pict>
      </w:r>
      <w:r>
        <w:rPr>
          <w:color w:val="000000"/>
          <w:spacing w:val="-3"/>
        </w:rPr>
        <w:pict>
          <v:polyline id="_x0000_s1127" style="position:absolute;left:0;text-align:left;z-index:-251572224;mso-position-horizontal-relative:page;mso-position-vertical-relative:page" points="108.9pt,271.25pt,109.9pt,271.25pt,109.9pt,250.55pt,108.9pt,250.55pt,108.9pt,271.25pt" coordsize="20,414" o:allowincell="f" fillcolor="black" stroked="f">
            <v:path arrowok="t"/>
            <w10:wrap anchorx="page" anchory="page"/>
          </v:polyline>
        </w:pict>
      </w:r>
      <w:r>
        <w:rPr>
          <w:color w:val="000000"/>
          <w:spacing w:val="-3"/>
        </w:rPr>
        <w:pict>
          <v:polyline id="_x0000_s1128" style="position:absolute;left:0;text-align:left;z-index:-251571200;mso-position-horizontal-relative:page;mso-position-vertical-relative:page" points="261.9pt,271.25pt,262.9pt,271.25pt,262.9pt,250.55pt,261.9pt,250.55pt,261.9pt,271.25pt" coordsize="20,414" o:allowincell="f" fillcolor="black" stroked="f">
            <v:path arrowok="t"/>
            <w10:wrap anchorx="page" anchory="page"/>
          </v:polyline>
        </w:pict>
      </w:r>
      <w:r>
        <w:rPr>
          <w:color w:val="000000"/>
          <w:spacing w:val="-3"/>
        </w:rPr>
        <w:pict>
          <v:polyline id="_x0000_s1129" style="position:absolute;left:0;text-align:left;z-index:-251570176;mso-position-horizontal-relative:page;mso-position-vertical-relative:page" points="369.9pt,271.25pt,370.9pt,271.25pt,370.9pt,250.55pt,369.9pt,250.55pt,369.9pt,271.25pt" coordsize="20,414" o:allowincell="f" fillcolor="black" stroked="f">
            <v:path arrowok="t"/>
            <w10:wrap anchorx="page" anchory="page"/>
          </v:polyline>
        </w:pict>
      </w:r>
      <w:r>
        <w:rPr>
          <w:color w:val="000000"/>
          <w:spacing w:val="-3"/>
        </w:rPr>
        <w:pict>
          <v:polyline id="_x0000_s1130" style="position:absolute;left:0;text-align:left;z-index:-251569152;mso-position-horizontal-relative:page;mso-position-vertical-relative:page" points="531.9pt,271.25pt,532.9pt,271.25pt,532.9pt,250.55pt,531.9pt,250.55pt,531.9pt,271.25pt" coordsize="20,414" o:allowincell="f" fillcolor="black" stroked="f">
            <v:path arrowok="t"/>
            <w10:wrap anchorx="page" anchory="page"/>
          </v:polyline>
        </w:pict>
      </w:r>
      <w:r>
        <w:rPr>
          <w:color w:val="000000"/>
          <w:spacing w:val="-3"/>
        </w:rPr>
        <w:pict>
          <v:polyline id="_x0000_s1131" style="position:absolute;left:0;text-align:left;z-index:-251550720;mso-position-horizontal-relative:page;mso-position-vertical-relative:page" points="1in,271.75pt,72.5pt,271.75pt,72.5pt,271.25pt,1in,271.25pt,1in,271.75pt" coordsize="10,10" o:allowincell="f" fillcolor="black" stroked="f">
            <v:path arrowok="t"/>
            <w10:wrap anchorx="page" anchory="page"/>
          </v:polyline>
        </w:pict>
      </w:r>
      <w:r>
        <w:rPr>
          <w:color w:val="000000"/>
          <w:spacing w:val="-3"/>
        </w:rPr>
        <w:pict>
          <v:polyline id="_x0000_s1132" style="position:absolute;left:0;text-align:left;z-index:-251549696;mso-position-horizontal-relative:page;mso-position-vertical-relative:page" points="72.45pt,272.25pt,108.9pt,272.25pt,108.9pt,271.25pt,72.45pt,271.25pt,72.45pt,272.25pt" coordsize="729,20" o:allowincell="f" fillcolor="black" stroked="f">
            <v:path arrowok="t"/>
            <w10:wrap anchorx="page" anchory="page"/>
          </v:polyline>
        </w:pict>
      </w:r>
      <w:r>
        <w:rPr>
          <w:color w:val="000000"/>
          <w:spacing w:val="-3"/>
        </w:rPr>
        <w:pict>
          <v:polyline id="_x0000_s1133" style="position:absolute;left:0;text-align:left;z-index:-251547648;mso-position-horizontal-relative:page;mso-position-vertical-relative:page" points="108.9pt,271.75pt,109.4pt,271.75pt,109.4pt,271.25pt,108.9pt,271.25pt,108.9pt,271.75pt" coordsize="10,10" o:allowincell="f" fillcolor="black" stroked="f">
            <v:path arrowok="t"/>
            <w10:wrap anchorx="page" anchory="page"/>
          </v:polyline>
        </w:pict>
      </w:r>
      <w:r>
        <w:rPr>
          <w:color w:val="000000"/>
          <w:spacing w:val="-3"/>
        </w:rPr>
        <w:pict>
          <v:polyline id="_x0000_s1134" style="position:absolute;left:0;text-align:left;z-index:-251546624;mso-position-horizontal-relative:page;mso-position-vertical-relative:page" points="109.35pt,272.25pt,261.9pt,272.25pt,261.9pt,271.25pt,109.35pt,271.25pt,109.35pt,272.25pt" coordsize="3051,20" o:allowincell="f" fillcolor="black" stroked="f">
            <v:path arrowok="t"/>
            <w10:wrap anchorx="page" anchory="page"/>
          </v:polyline>
        </w:pict>
      </w:r>
      <w:r>
        <w:rPr>
          <w:color w:val="000000"/>
          <w:spacing w:val="-3"/>
        </w:rPr>
        <w:pict>
          <v:polyline id="_x0000_s1135" style="position:absolute;left:0;text-align:left;z-index:-251545600;mso-position-horizontal-relative:page;mso-position-vertical-relative:page" points="261.9pt,271.75pt,262.4pt,271.75pt,262.4pt,271.25pt,261.9pt,271.25pt,261.9pt,271.75pt" coordsize="10,10" o:allowincell="f" fillcolor="black" stroked="f">
            <v:path arrowok="t"/>
            <w10:wrap anchorx="page" anchory="page"/>
          </v:polyline>
        </w:pict>
      </w:r>
      <w:r>
        <w:rPr>
          <w:color w:val="000000"/>
          <w:spacing w:val="-3"/>
        </w:rPr>
        <w:pict>
          <v:polyline id="_x0000_s1136" style="position:absolute;left:0;text-align:left;z-index:-251544576;mso-position-horizontal-relative:page;mso-position-vertical-relative:page" points="262.35pt,272.25pt,369.9pt,272.25pt,369.9pt,271.25pt,262.35pt,271.25pt,262.35pt,272.25pt" coordsize="2151,20" o:allowincell="f" fillcolor="black" stroked="f">
            <v:path arrowok="t"/>
            <w10:wrap anchorx="page" anchory="page"/>
          </v:polyline>
        </w:pict>
      </w:r>
      <w:r>
        <w:rPr>
          <w:color w:val="000000"/>
          <w:spacing w:val="-3"/>
        </w:rPr>
        <w:pict>
          <v:polyline id="_x0000_s1137" style="position:absolute;left:0;text-align:left;z-index:-251543552;mso-position-horizontal-relative:page;mso-position-vertical-relative:page" points="369.9pt,271.75pt,370.4pt,271.75pt,370.4pt,271.25pt,369.9pt,271.25pt,369.9pt,271.75pt" coordsize="10,10" o:allowincell="f" fillcolor="black" stroked="f">
            <v:path arrowok="t"/>
            <w10:wrap anchorx="page" anchory="page"/>
          </v:polyline>
        </w:pict>
      </w:r>
      <w:r>
        <w:rPr>
          <w:color w:val="000000"/>
          <w:spacing w:val="-3"/>
        </w:rPr>
        <w:pict>
          <v:polyline id="_x0000_s1138" style="position:absolute;left:0;text-align:left;z-index:-251542528;mso-position-horizontal-relative:page;mso-position-vertical-relative:page" points="370.35pt,272.25pt,531.9pt,272.25pt,531.9pt,271.25pt,370.35pt,271.25pt,370.35pt,272.25pt" coordsize="3231,20" o:allowincell="f" fillcolor="black" stroked="f">
            <v:path arrowok="t"/>
            <w10:wrap anchorx="page" anchory="page"/>
          </v:polyline>
        </w:pict>
      </w:r>
      <w:r>
        <w:rPr>
          <w:color w:val="000000"/>
          <w:spacing w:val="-3"/>
        </w:rPr>
        <w:pict>
          <v:polyline id="_x0000_s1139" style="position:absolute;left:0;text-align:left;z-index:-251541504;mso-position-horizontal-relative:page;mso-position-vertical-relative:page" points="531.9pt,271.75pt,532.35pt,271.75pt,532.35pt,271.25pt,531.9pt,271.25pt,531.9pt,271.75pt" coordsize="10,10" o:allowincell="f" fillcolor="black" stroked="f">
            <v:path arrowok="t"/>
            <w10:wrap anchorx="page" anchory="page"/>
          </v:polyline>
        </w:pict>
      </w:r>
      <w:r>
        <w:rPr>
          <w:color w:val="000000"/>
          <w:spacing w:val="-3"/>
        </w:rPr>
        <w:pict>
          <v:polyline id="_x0000_s1140" style="position:absolute;left:0;text-align:left;z-index:-251540480;mso-position-horizontal-relative:page;mso-position-vertical-relative:page" points="1in,292.5pt,73pt,292.5pt,73pt,271.7pt,1in,271.7pt,1in,292.5pt" coordsize="20,416" o:allowincell="f" fillcolor="black" stroked="f">
            <v:path arrowok="t"/>
            <w10:wrap anchorx="page" anchory="page"/>
          </v:polyline>
        </w:pict>
      </w:r>
      <w:r>
        <w:rPr>
          <w:color w:val="000000"/>
          <w:spacing w:val="-3"/>
        </w:rPr>
        <w:pict>
          <v:polyline id="_x0000_s1141" style="position:absolute;left:0;text-align:left;z-index:-251539456;mso-position-horizontal-relative:page;mso-position-vertical-relative:page" points="108.9pt,292.5pt,109.9pt,292.5pt,109.9pt,271.7pt,108.9pt,271.7pt,108.9pt,292.5pt" coordsize="20,416" o:allowincell="f" fillcolor="black" stroked="f">
            <v:path arrowok="t"/>
            <w10:wrap anchorx="page" anchory="page"/>
          </v:polyline>
        </w:pict>
      </w:r>
      <w:r>
        <w:rPr>
          <w:color w:val="000000"/>
          <w:spacing w:val="-3"/>
        </w:rPr>
        <w:pict>
          <v:polyline id="_x0000_s1142" style="position:absolute;left:0;text-align:left;z-index:-251538432;mso-position-horizontal-relative:page;mso-position-vertical-relative:page" points="261.9pt,292.5pt,262.9pt,292.5pt,262.9pt,271.7pt,261.9pt,271.7pt,261.9pt,292.5pt" coordsize="20,416" o:allowincell="f" fillcolor="black" stroked="f">
            <v:path arrowok="t"/>
            <w10:wrap anchorx="page" anchory="page"/>
          </v:polyline>
        </w:pict>
      </w:r>
      <w:r>
        <w:rPr>
          <w:color w:val="000000"/>
          <w:spacing w:val="-3"/>
        </w:rPr>
        <w:pict>
          <v:polyline id="_x0000_s1143" style="position:absolute;left:0;text-align:left;z-index:-251537408;mso-position-horizontal-relative:page;mso-position-vertical-relative:page" points="369.9pt,292.5pt,370.9pt,292.5pt,370.9pt,271.7pt,369.9pt,271.7pt,369.9pt,292.5pt" coordsize="20,416" o:allowincell="f" fillcolor="black" stroked="f">
            <v:path arrowok="t"/>
            <w10:wrap anchorx="page" anchory="page"/>
          </v:polyline>
        </w:pict>
      </w:r>
      <w:r>
        <w:rPr>
          <w:color w:val="000000"/>
          <w:spacing w:val="-3"/>
        </w:rPr>
        <w:pict>
          <v:polyline id="_x0000_s1144" style="position:absolute;left:0;text-align:left;z-index:-251536384;mso-position-horizontal-relative:page;mso-position-vertical-relative:page" points="531.9pt,292.5pt,532.9pt,292.5pt,532.9pt,271.7pt,531.9pt,271.7pt,531.9pt,292.5pt" coordsize="20,416" o:allowincell="f" fillcolor="black" stroked="f">
            <v:path arrowok="t"/>
            <w10:wrap anchorx="page" anchory="page"/>
          </v:polyline>
        </w:pict>
      </w:r>
      <w:r>
        <w:rPr>
          <w:color w:val="000000"/>
          <w:spacing w:val="-3"/>
        </w:rPr>
        <w:pict>
          <v:polyline id="_x0000_s1145" style="position:absolute;left:0;text-align:left;z-index:-251533312;mso-position-horizontal-relative:page;mso-position-vertical-relative:page" points="1in,293pt,72.5pt,293pt,72.5pt,292.5pt,1in,292.5pt,1in,293pt" coordsize="10,10" o:allowincell="f" fillcolor="black" stroked="f">
            <v:path arrowok="t"/>
            <w10:wrap anchorx="page" anchory="page"/>
          </v:polyline>
        </w:pict>
      </w:r>
      <w:r>
        <w:rPr>
          <w:color w:val="000000"/>
          <w:spacing w:val="-3"/>
        </w:rPr>
        <w:pict>
          <v:polyline id="_x0000_s1146" style="position:absolute;left:0;text-align:left;z-index:-251532288;mso-position-horizontal-relative:page;mso-position-vertical-relative:page" points="72.45pt,293.5pt,108.9pt,293.5pt,108.9pt,292.5pt,72.45pt,292.5pt,72.45pt,293.5pt" coordsize="729,20" o:allowincell="f" fillcolor="black" stroked="f">
            <v:path arrowok="t"/>
            <w10:wrap anchorx="page" anchory="page"/>
          </v:polyline>
        </w:pict>
      </w:r>
      <w:r>
        <w:rPr>
          <w:color w:val="000000"/>
          <w:spacing w:val="-3"/>
        </w:rPr>
        <w:pict>
          <v:polyline id="_x0000_s1147" style="position:absolute;left:0;text-align:left;z-index:-251531264;mso-position-horizontal-relative:page;mso-position-vertical-relative:page" points="108.9pt,293pt,109.4pt,293pt,109.4pt,292.5pt,108.9pt,292.5pt,108.9pt,293pt" coordsize="10,10" o:allowincell="f" fillcolor="black" stroked="f">
            <v:path arrowok="t"/>
            <w10:wrap anchorx="page" anchory="page"/>
          </v:polyline>
        </w:pict>
      </w:r>
      <w:r>
        <w:rPr>
          <w:color w:val="000000"/>
          <w:spacing w:val="-3"/>
        </w:rPr>
        <w:pict>
          <v:polyline id="_x0000_s1148" style="position:absolute;left:0;text-align:left;z-index:-251530240;mso-position-horizontal-relative:page;mso-position-vertical-relative:page" points="109.35pt,293.5pt,261.9pt,293.5pt,261.9pt,292.5pt,109.35pt,292.5pt,109.35pt,293.5pt" coordsize="3051,20" o:allowincell="f" fillcolor="black" stroked="f">
            <v:path arrowok="t"/>
            <w10:wrap anchorx="page" anchory="page"/>
          </v:polyline>
        </w:pict>
      </w:r>
      <w:r>
        <w:rPr>
          <w:color w:val="000000"/>
          <w:spacing w:val="-3"/>
        </w:rPr>
        <w:pict>
          <v:polyline id="_x0000_s1149" style="position:absolute;left:0;text-align:left;z-index:-251529216;mso-position-horizontal-relative:page;mso-position-vertical-relative:page" points="261.9pt,293pt,262.4pt,293pt,262.4pt,292.5pt,261.9pt,292.5pt,261.9pt,293pt" coordsize="10,10" o:allowincell="f" fillcolor="black" stroked="f">
            <v:path arrowok="t"/>
            <w10:wrap anchorx="page" anchory="page"/>
          </v:polyline>
        </w:pict>
      </w:r>
      <w:r>
        <w:rPr>
          <w:color w:val="000000"/>
          <w:spacing w:val="-3"/>
        </w:rPr>
        <w:pict>
          <v:polyline id="_x0000_s1150" style="position:absolute;left:0;text-align:left;z-index:-251528192;mso-position-horizontal-relative:page;mso-position-vertical-relative:page" points="262.35pt,293.5pt,369.9pt,293.5pt,369.9pt,292.5pt,262.35pt,292.5pt,262.35pt,293.5pt" coordsize="2151,20" o:allowincell="f" fillcolor="black" stroked="f">
            <v:path arrowok="t"/>
            <w10:wrap anchorx="page" anchory="page"/>
          </v:polyline>
        </w:pict>
      </w:r>
      <w:r>
        <w:rPr>
          <w:color w:val="000000"/>
          <w:spacing w:val="-3"/>
        </w:rPr>
        <w:pict>
          <v:polyline id="_x0000_s1151" style="position:absolute;left:0;text-align:left;z-index:-251527168;mso-position-horizontal-relative:page;mso-position-vertical-relative:page" points="369.9pt,293pt,370.4pt,293pt,370.4pt,292.5pt,369.9pt,292.5pt,369.9pt,293pt" coordsize="10,10" o:allowincell="f" fillcolor="black" stroked="f">
            <v:path arrowok="t"/>
            <w10:wrap anchorx="page" anchory="page"/>
          </v:polyline>
        </w:pict>
      </w:r>
      <w:r>
        <w:rPr>
          <w:color w:val="000000"/>
          <w:spacing w:val="-3"/>
        </w:rPr>
        <w:pict>
          <v:polyline id="_x0000_s1152" style="position:absolute;left:0;text-align:left;z-index:-251526144;mso-position-horizontal-relative:page;mso-position-vertical-relative:page" points="370.35pt,293.5pt,531.9pt,293.5pt,531.9pt,292.5pt,370.35pt,292.5pt,370.35pt,293.5pt" coordsize="3231,20" o:allowincell="f" fillcolor="black" stroked="f">
            <v:path arrowok="t"/>
            <w10:wrap anchorx="page" anchory="page"/>
          </v:polyline>
        </w:pict>
      </w:r>
      <w:r>
        <w:rPr>
          <w:color w:val="000000"/>
          <w:spacing w:val="-3"/>
        </w:rPr>
        <w:pict>
          <v:polyline id="_x0000_s1153" style="position:absolute;left:0;text-align:left;z-index:-251525120;mso-position-horizontal-relative:page;mso-position-vertical-relative:page" points="531.9pt,293pt,532.35pt,293pt,532.35pt,292.5pt,531.9pt,292.5pt,531.9pt,293pt" coordsize="10,10" o:allowincell="f" fillcolor="black" stroked="f">
            <v:path arrowok="t"/>
            <w10:wrap anchorx="page" anchory="page"/>
          </v:polyline>
        </w:pict>
      </w:r>
      <w:r>
        <w:rPr>
          <w:color w:val="000000"/>
          <w:spacing w:val="-3"/>
        </w:rPr>
        <w:pict>
          <v:polyline id="_x0000_s1154" style="position:absolute;left:0;text-align:left;z-index:-251524096;mso-position-horizontal-relative:page;mso-position-vertical-relative:page" points="1in,313.7pt,73pt,313.7pt,73pt,292.95pt,1in,292.95pt,1in,313.7pt" coordsize="20,415" o:allowincell="f" fillcolor="black" stroked="f">
            <v:path arrowok="t"/>
            <w10:wrap anchorx="page" anchory="page"/>
          </v:polyline>
        </w:pict>
      </w:r>
      <w:r>
        <w:rPr>
          <w:color w:val="000000"/>
          <w:spacing w:val="-3"/>
        </w:rPr>
        <w:pict>
          <v:polyline id="_x0000_s1155" style="position:absolute;left:0;text-align:left;z-index:-251523072;mso-position-horizontal-relative:page;mso-position-vertical-relative:page" points="108.9pt,313.7pt,109.9pt,313.7pt,109.9pt,292.95pt,108.9pt,292.95pt,108.9pt,313.7pt" coordsize="20,415" o:allowincell="f" fillcolor="black" stroked="f">
            <v:path arrowok="t"/>
            <w10:wrap anchorx="page" anchory="page"/>
          </v:polyline>
        </w:pict>
      </w:r>
      <w:r>
        <w:rPr>
          <w:color w:val="000000"/>
          <w:spacing w:val="-3"/>
        </w:rPr>
        <w:pict>
          <v:polyline id="_x0000_s1156" style="position:absolute;left:0;text-align:left;z-index:-251522048;mso-position-horizontal-relative:page;mso-position-vertical-relative:page" points="261.9pt,313.7pt,262.9pt,313.7pt,262.9pt,292.95pt,261.9pt,292.95pt,261.9pt,313.7pt" coordsize="20,415" o:allowincell="f" fillcolor="black" stroked="f">
            <v:path arrowok="t"/>
            <w10:wrap anchorx="page" anchory="page"/>
          </v:polyline>
        </w:pict>
      </w:r>
      <w:r>
        <w:rPr>
          <w:color w:val="000000"/>
          <w:spacing w:val="-3"/>
        </w:rPr>
        <w:pict>
          <v:polyline id="_x0000_s1157" style="position:absolute;left:0;text-align:left;z-index:-251521024;mso-position-horizontal-relative:page;mso-position-vertical-relative:page" points="369.9pt,313.7pt,370.9pt,313.7pt,370.9pt,292.95pt,369.9pt,292.95pt,369.9pt,313.7pt" coordsize="20,415" o:allowincell="f" fillcolor="black" stroked="f">
            <v:path arrowok="t"/>
            <w10:wrap anchorx="page" anchory="page"/>
          </v:polyline>
        </w:pict>
      </w:r>
      <w:r>
        <w:rPr>
          <w:color w:val="000000"/>
          <w:spacing w:val="-3"/>
        </w:rPr>
        <w:pict>
          <v:polyline id="_x0000_s1158" style="position:absolute;left:0;text-align:left;z-index:-251520000;mso-position-horizontal-relative:page;mso-position-vertical-relative:page" points="531.9pt,313.7pt,532.9pt,313.7pt,532.9pt,292.95pt,531.9pt,292.95pt,531.9pt,313.7pt" coordsize="20,415" o:allowincell="f" fillcolor="black" stroked="f">
            <v:path arrowok="t"/>
            <w10:wrap anchorx="page" anchory="page"/>
          </v:polyline>
        </w:pict>
      </w:r>
      <w:r>
        <w:rPr>
          <w:color w:val="000000"/>
          <w:spacing w:val="-3"/>
        </w:rPr>
        <w:pict>
          <v:polyline id="_x0000_s1159" style="position:absolute;left:0;text-align:left;z-index:-251518976;mso-position-horizontal-relative:page;mso-position-vertical-relative:page" points="1in,314.15pt,72.5pt,314.15pt,72.5pt,313.65pt,1in,313.65pt,1in,314.15pt" coordsize="10,10" o:allowincell="f" fillcolor="black" stroked="f">
            <v:path arrowok="t"/>
            <w10:wrap anchorx="page" anchory="page"/>
          </v:polyline>
        </w:pict>
      </w:r>
      <w:r>
        <w:rPr>
          <w:color w:val="000000"/>
          <w:spacing w:val="-3"/>
        </w:rPr>
        <w:pict>
          <v:polyline id="_x0000_s1160" style="position:absolute;left:0;text-align:left;z-index:-251517952;mso-position-horizontal-relative:page;mso-position-vertical-relative:page" points="72.45pt,314.65pt,108.9pt,314.65pt,108.9pt,313.65pt,72.45pt,313.65pt,72.45pt,314.65pt" coordsize="729,20" o:allowincell="f" fillcolor="black" stroked="f">
            <v:path arrowok="t"/>
            <w10:wrap anchorx="page" anchory="page"/>
          </v:polyline>
        </w:pict>
      </w:r>
      <w:r>
        <w:rPr>
          <w:color w:val="000000"/>
          <w:spacing w:val="-3"/>
        </w:rPr>
        <w:pict>
          <v:polyline id="_x0000_s1161" style="position:absolute;left:0;text-align:left;z-index:-251516928;mso-position-horizontal-relative:page;mso-position-vertical-relative:page" points="108.9pt,314.15pt,109.4pt,314.15pt,109.4pt,313.65pt,108.9pt,313.65pt,108.9pt,314.15pt" coordsize="10,10" o:allowincell="f" fillcolor="black" stroked="f">
            <v:path arrowok="t"/>
            <w10:wrap anchorx="page" anchory="page"/>
          </v:polyline>
        </w:pict>
      </w:r>
      <w:r>
        <w:rPr>
          <w:color w:val="000000"/>
          <w:spacing w:val="-3"/>
        </w:rPr>
        <w:pict>
          <v:polyline id="_x0000_s1162" style="position:absolute;left:0;text-align:left;z-index:-251515904;mso-position-horizontal-relative:page;mso-position-vertical-relative:page" points="109.35pt,314.65pt,261.9pt,314.65pt,261.9pt,313.65pt,109.35pt,313.65pt,109.35pt,314.65pt" coordsize="3051,20" o:allowincell="f" fillcolor="black" stroked="f">
            <v:path arrowok="t"/>
            <w10:wrap anchorx="page" anchory="page"/>
          </v:polyline>
        </w:pict>
      </w:r>
      <w:r>
        <w:rPr>
          <w:color w:val="000000"/>
          <w:spacing w:val="-3"/>
        </w:rPr>
        <w:pict>
          <v:polyline id="_x0000_s1163" style="position:absolute;left:0;text-align:left;z-index:-251514880;mso-position-horizontal-relative:page;mso-position-vertical-relative:page" points="261.9pt,314.15pt,262.4pt,314.15pt,262.4pt,313.65pt,261.9pt,313.65pt,261.9pt,314.15pt" coordsize="10,10" o:allowincell="f" fillcolor="black" stroked="f">
            <v:path arrowok="t"/>
            <w10:wrap anchorx="page" anchory="page"/>
          </v:polyline>
        </w:pict>
      </w:r>
      <w:r>
        <w:rPr>
          <w:color w:val="000000"/>
          <w:spacing w:val="-3"/>
        </w:rPr>
        <w:pict>
          <v:polyline id="_x0000_s1164" style="position:absolute;left:0;text-align:left;z-index:-251513856;mso-position-horizontal-relative:page;mso-position-vertical-relative:page" points="262.35pt,314.65pt,369.9pt,314.65pt,369.9pt,313.65pt,262.35pt,313.65pt,262.35pt,314.65pt" coordsize="2151,20" o:allowincell="f" fillcolor="black" stroked="f">
            <v:path arrowok="t"/>
            <w10:wrap anchorx="page" anchory="page"/>
          </v:polyline>
        </w:pict>
      </w:r>
      <w:r>
        <w:rPr>
          <w:color w:val="000000"/>
          <w:spacing w:val="-3"/>
        </w:rPr>
        <w:pict>
          <v:polyline id="_x0000_s1165" style="position:absolute;left:0;text-align:left;z-index:-251512832;mso-position-horizontal-relative:page;mso-position-vertical-relative:page" points="369.9pt,314.15pt,370.4pt,314.15pt,370.4pt,313.65pt,369.9pt,313.65pt,369.9pt,314.15pt" coordsize="10,10" o:allowincell="f" fillcolor="black" stroked="f">
            <v:path arrowok="t"/>
            <w10:wrap anchorx="page" anchory="page"/>
          </v:polyline>
        </w:pict>
      </w:r>
      <w:r>
        <w:rPr>
          <w:color w:val="000000"/>
          <w:spacing w:val="-3"/>
        </w:rPr>
        <w:pict>
          <v:polyline id="_x0000_s1166" style="position:absolute;left:0;text-align:left;z-index:-251511808;mso-position-horizontal-relative:page;mso-position-vertical-relative:page" points="370.35pt,314.65pt,531.9pt,314.65pt,531.9pt,313.65pt,370.35pt,313.65pt,370.35pt,314.65pt" coordsize="3231,20" o:allowincell="f" fillcolor="black" stroked="f">
            <v:path arrowok="t"/>
            <w10:wrap anchorx="page" anchory="page"/>
          </v:polyline>
        </w:pict>
      </w:r>
      <w:r>
        <w:rPr>
          <w:color w:val="000000"/>
          <w:spacing w:val="-3"/>
        </w:rPr>
        <w:pict>
          <v:polyline id="_x0000_s1167" style="position:absolute;left:0;text-align:left;z-index:-251510784;mso-position-horizontal-relative:page;mso-position-vertical-relative:page" points="531.9pt,314.15pt,532.35pt,314.15pt,532.35pt,313.65pt,531.9pt,313.65pt,531.9pt,314.15pt" coordsize="10,10" o:allowincell="f" fillcolor="black" stroked="f">
            <v:path arrowok="t"/>
            <w10:wrap anchorx="page" anchory="page"/>
          </v:polyline>
        </w:pict>
      </w:r>
      <w:r>
        <w:rPr>
          <w:color w:val="000000"/>
          <w:spacing w:val="-3"/>
        </w:rPr>
        <w:pict>
          <v:polyline id="_x0000_s1168" style="position:absolute;left:0;text-align:left;z-index:-251509760;mso-position-horizontal-relative:page;mso-position-vertical-relative:page" points="1in,334.85pt,73pt,334.85pt,73pt,314.15pt,1in,314.15pt,1in,334.85pt" coordsize="20,414" o:allowincell="f" fillcolor="black" stroked="f">
            <v:path arrowok="t"/>
            <w10:wrap anchorx="page" anchory="page"/>
          </v:polyline>
        </w:pict>
      </w:r>
      <w:r>
        <w:rPr>
          <w:color w:val="000000"/>
          <w:spacing w:val="-3"/>
        </w:rPr>
        <w:pict>
          <v:polyline id="_x0000_s1169" style="position:absolute;left:0;text-align:left;z-index:-251508736;mso-position-horizontal-relative:page;mso-position-vertical-relative:page" points="108.9pt,334.85pt,109.9pt,334.85pt,109.9pt,314.15pt,108.9pt,314.15pt,108.9pt,334.85pt" coordsize="20,414" o:allowincell="f" fillcolor="black" stroked="f">
            <v:path arrowok="t"/>
            <w10:wrap anchorx="page" anchory="page"/>
          </v:polyline>
        </w:pict>
      </w:r>
      <w:r>
        <w:rPr>
          <w:color w:val="000000"/>
          <w:spacing w:val="-3"/>
        </w:rPr>
        <w:pict>
          <v:polyline id="_x0000_s1170" style="position:absolute;left:0;text-align:left;z-index:-251507712;mso-position-horizontal-relative:page;mso-position-vertical-relative:page" points="261.9pt,334.85pt,262.9pt,334.85pt,262.9pt,314.15pt,261.9pt,314.15pt,261.9pt,334.85pt" coordsize="20,414" o:allowincell="f" fillcolor="black" stroked="f">
            <v:path arrowok="t"/>
            <w10:wrap anchorx="page" anchory="page"/>
          </v:polyline>
        </w:pict>
      </w:r>
      <w:r>
        <w:rPr>
          <w:color w:val="000000"/>
          <w:spacing w:val="-3"/>
        </w:rPr>
        <w:pict>
          <v:polyline id="_x0000_s1171" style="position:absolute;left:0;text-align:left;z-index:-251506688;mso-position-horizontal-relative:page;mso-position-vertical-relative:page" points="369.9pt,334.85pt,370.9pt,334.85pt,370.9pt,314.15pt,369.9pt,314.15pt,369.9pt,334.85pt" coordsize="20,414" o:allowincell="f" fillcolor="black" stroked="f">
            <v:path arrowok="t"/>
            <w10:wrap anchorx="page" anchory="page"/>
          </v:polyline>
        </w:pict>
      </w:r>
      <w:r>
        <w:rPr>
          <w:color w:val="000000"/>
          <w:spacing w:val="-3"/>
        </w:rPr>
        <w:pict>
          <v:polyline id="_x0000_s1172" style="position:absolute;left:0;text-align:left;z-index:-251505664;mso-position-horizontal-relative:page;mso-position-vertical-relative:page" points="531.9pt,334.85pt,532.9pt,334.85pt,532.9pt,314.15pt,531.9pt,314.15pt,531.9pt,334.85pt" coordsize="20,414" o:allowincell="f" fillcolor="black" stroked="f">
            <v:path arrowok="t"/>
            <w10:wrap anchorx="page" anchory="page"/>
          </v:polyline>
        </w:pict>
      </w:r>
      <w:r>
        <w:rPr>
          <w:color w:val="000000"/>
          <w:spacing w:val="-3"/>
        </w:rPr>
        <w:pict>
          <v:polyline id="_x0000_s1173" style="position:absolute;left:0;text-align:left;z-index:-251504640;mso-position-horizontal-relative:page;mso-position-vertical-relative:page" points="1in,335.35pt,72.5pt,335.35pt,72.5pt,334.85pt,1in,334.85pt,1in,335.35pt" coordsize="10,10" o:allowincell="f" fillcolor="black" stroked="f">
            <v:path arrowok="t"/>
            <w10:wrap anchorx="page" anchory="page"/>
          </v:polyline>
        </w:pict>
      </w:r>
      <w:r>
        <w:rPr>
          <w:color w:val="000000"/>
          <w:spacing w:val="-3"/>
        </w:rPr>
        <w:pict>
          <v:polyline id="_x0000_s1174" style="position:absolute;left:0;text-align:left;z-index:-251503616;mso-position-horizontal-relative:page;mso-position-vertical-relative:page" points="72.45pt,335.85pt,108.9pt,335.85pt,108.9pt,334.85pt,72.45pt,334.85pt,72.45pt,335.85pt" coordsize="729,20" o:allowincell="f" fillcolor="black" stroked="f">
            <v:path arrowok="t"/>
            <w10:wrap anchorx="page" anchory="page"/>
          </v:polyline>
        </w:pict>
      </w:r>
      <w:r>
        <w:rPr>
          <w:color w:val="000000"/>
          <w:spacing w:val="-3"/>
        </w:rPr>
        <w:pict>
          <v:polyline id="_x0000_s1175" style="position:absolute;left:0;text-align:left;z-index:-251502592;mso-position-horizontal-relative:page;mso-position-vertical-relative:page" points="108.9pt,335.35pt,109.4pt,335.35pt,109.4pt,334.85pt,108.9pt,334.85pt,108.9pt,335.35pt" coordsize="10,10" o:allowincell="f" fillcolor="black" stroked="f">
            <v:path arrowok="t"/>
            <w10:wrap anchorx="page" anchory="page"/>
          </v:polyline>
        </w:pict>
      </w:r>
      <w:r>
        <w:rPr>
          <w:color w:val="000000"/>
          <w:spacing w:val="-3"/>
        </w:rPr>
        <w:pict>
          <v:polyline id="_x0000_s1176" style="position:absolute;left:0;text-align:left;z-index:-251501568;mso-position-horizontal-relative:page;mso-position-vertical-relative:page" points="109.35pt,335.85pt,261.9pt,335.85pt,261.9pt,334.85pt,109.35pt,334.85pt,109.35pt,335.85pt" coordsize="3051,20" o:allowincell="f" fillcolor="black" stroked="f">
            <v:path arrowok="t"/>
            <w10:wrap anchorx="page" anchory="page"/>
          </v:polyline>
        </w:pict>
      </w:r>
      <w:r>
        <w:rPr>
          <w:color w:val="000000"/>
          <w:spacing w:val="-3"/>
        </w:rPr>
        <w:pict>
          <v:polyline id="_x0000_s1177" style="position:absolute;left:0;text-align:left;z-index:-251500544;mso-position-horizontal-relative:page;mso-position-vertical-relative:page" points="261.9pt,335.35pt,262.4pt,335.35pt,262.4pt,334.85pt,261.9pt,334.85pt,261.9pt,335.35pt" coordsize="10,10" o:allowincell="f" fillcolor="black" stroked="f">
            <v:path arrowok="t"/>
            <w10:wrap anchorx="page" anchory="page"/>
          </v:polyline>
        </w:pict>
      </w:r>
      <w:r>
        <w:rPr>
          <w:color w:val="000000"/>
          <w:spacing w:val="-3"/>
        </w:rPr>
        <w:pict>
          <v:polyline id="_x0000_s1178" style="position:absolute;left:0;text-align:left;z-index:-251499520;mso-position-horizontal-relative:page;mso-position-vertical-relative:page" points="262.35pt,335.85pt,369.9pt,335.85pt,369.9pt,334.85pt,262.35pt,334.85pt,262.35pt,335.85pt" coordsize="2151,20" o:allowincell="f" fillcolor="black" stroked="f">
            <v:path arrowok="t"/>
            <w10:wrap anchorx="page" anchory="page"/>
          </v:polyline>
        </w:pict>
      </w:r>
      <w:r>
        <w:rPr>
          <w:color w:val="000000"/>
          <w:spacing w:val="-3"/>
        </w:rPr>
        <w:pict>
          <v:polyline id="_x0000_s1179" style="position:absolute;left:0;text-align:left;z-index:-251498496;mso-position-horizontal-relative:page;mso-position-vertical-relative:page" points="369.9pt,335.35pt,370.4pt,335.35pt,370.4pt,334.85pt,369.9pt,334.85pt,369.9pt,335.35pt" coordsize="10,10" o:allowincell="f" fillcolor="black" stroked="f">
            <v:path arrowok="t"/>
            <w10:wrap anchorx="page" anchory="page"/>
          </v:polyline>
        </w:pict>
      </w:r>
      <w:r>
        <w:rPr>
          <w:color w:val="000000"/>
          <w:spacing w:val="-3"/>
        </w:rPr>
        <w:pict>
          <v:polyline id="_x0000_s1180" style="position:absolute;left:0;text-align:left;z-index:-251497472;mso-position-horizontal-relative:page;mso-position-vertical-relative:page" points="370.35pt,335.85pt,531.9pt,335.85pt,531.9pt,334.85pt,370.35pt,334.85pt,370.35pt,335.85pt" coordsize="3231,20" o:allowincell="f" fillcolor="black" stroked="f">
            <v:path arrowok="t"/>
            <w10:wrap anchorx="page" anchory="page"/>
          </v:polyline>
        </w:pict>
      </w:r>
      <w:r>
        <w:rPr>
          <w:color w:val="000000"/>
          <w:spacing w:val="-3"/>
        </w:rPr>
        <w:pict>
          <v:polyline id="_x0000_s1181" style="position:absolute;left:0;text-align:left;z-index:-251496448;mso-position-horizontal-relative:page;mso-position-vertical-relative:page" points="531.9pt,335.35pt,532.35pt,335.35pt,532.35pt,334.85pt,531.9pt,334.85pt,531.9pt,335.35pt" coordsize="10,10" o:allowincell="f" fillcolor="black" stroked="f">
            <v:path arrowok="t"/>
            <w10:wrap anchorx="page" anchory="page"/>
          </v:polyline>
        </w:pict>
      </w:r>
      <w:r>
        <w:rPr>
          <w:color w:val="000000"/>
          <w:spacing w:val="-3"/>
        </w:rPr>
        <w:pict>
          <v:polyline id="_x0000_s1182" style="position:absolute;left:0;text-align:left;z-index:-251495424;mso-position-horizontal-relative:page;mso-position-vertical-relative:page" points="1in,356.1pt,73pt,356.1pt,73pt,335.3pt,1in,335.3pt,1in,356.1pt" coordsize="20,416" o:allowincell="f" fillcolor="black" stroked="f">
            <v:path arrowok="t"/>
            <w10:wrap anchorx="page" anchory="page"/>
          </v:polyline>
        </w:pict>
      </w:r>
      <w:r>
        <w:rPr>
          <w:color w:val="000000"/>
          <w:spacing w:val="-3"/>
        </w:rPr>
        <w:pict>
          <v:polyline id="_x0000_s1183" style="position:absolute;left:0;text-align:left;z-index:-251494400;mso-position-horizontal-relative:page;mso-position-vertical-relative:page" points="108.9pt,356.1pt,109.9pt,356.1pt,109.9pt,335.3pt,108.9pt,335.3pt,108.9pt,356.1pt" coordsize="20,416" o:allowincell="f" fillcolor="black" stroked="f">
            <v:path arrowok="t"/>
            <w10:wrap anchorx="page" anchory="page"/>
          </v:polyline>
        </w:pict>
      </w:r>
      <w:r>
        <w:rPr>
          <w:color w:val="000000"/>
          <w:spacing w:val="-3"/>
        </w:rPr>
        <w:pict>
          <v:polyline id="_x0000_s1184" style="position:absolute;left:0;text-align:left;z-index:-251493376;mso-position-horizontal-relative:page;mso-position-vertical-relative:page" points="261.9pt,356.1pt,262.9pt,356.1pt,262.9pt,335.3pt,261.9pt,335.3pt,261.9pt,356.1pt" coordsize="20,416" o:allowincell="f" fillcolor="black" stroked="f">
            <v:path arrowok="t"/>
            <w10:wrap anchorx="page" anchory="page"/>
          </v:polyline>
        </w:pict>
      </w:r>
      <w:r>
        <w:rPr>
          <w:color w:val="000000"/>
          <w:spacing w:val="-3"/>
        </w:rPr>
        <w:pict>
          <v:polyline id="_x0000_s1185" style="position:absolute;left:0;text-align:left;z-index:-251492352;mso-position-horizontal-relative:page;mso-position-vertical-relative:page" points="369.9pt,356.1pt,370.9pt,356.1pt,370.9pt,335.3pt,369.9pt,335.3pt,369.9pt,356.1pt" coordsize="20,416" o:allowincell="f" fillcolor="black" stroked="f">
            <v:path arrowok="t"/>
            <w10:wrap anchorx="page" anchory="page"/>
          </v:polyline>
        </w:pict>
      </w:r>
      <w:r>
        <w:rPr>
          <w:color w:val="000000"/>
          <w:spacing w:val="-3"/>
        </w:rPr>
        <w:pict>
          <v:polyline id="_x0000_s1186" style="position:absolute;left:0;text-align:left;z-index:-251491328;mso-position-horizontal-relative:page;mso-position-vertical-relative:page" points="531.9pt,356.1pt,532.9pt,356.1pt,532.9pt,335.3pt,531.9pt,335.3pt,531.9pt,356.1pt" coordsize="20,416" o:allowincell="f" fillcolor="black" stroked="f">
            <v:path arrowok="t"/>
            <w10:wrap anchorx="page" anchory="page"/>
          </v:polyline>
        </w:pict>
      </w:r>
      <w:r>
        <w:rPr>
          <w:color w:val="000000"/>
          <w:spacing w:val="-3"/>
        </w:rPr>
        <w:pict>
          <v:polyline id="_x0000_s1187" style="position:absolute;left:0;text-align:left;z-index:-251490304;mso-position-horizontal-relative:page;mso-position-vertical-relative:page" points="1in,356.55pt,72.5pt,356.55pt,72.5pt,356.1pt,1in,356.1pt,1in,356.55pt" coordsize="10,10" o:allowincell="f" fillcolor="black" stroked="f">
            <v:path arrowok="t"/>
            <w10:wrap anchorx="page" anchory="page"/>
          </v:polyline>
        </w:pict>
      </w:r>
      <w:r>
        <w:rPr>
          <w:color w:val="000000"/>
          <w:spacing w:val="-3"/>
        </w:rPr>
        <w:pict>
          <v:polyline id="_x0000_s1188" style="position:absolute;left:0;text-align:left;z-index:-251489280;mso-position-horizontal-relative:page;mso-position-vertical-relative:page" points="72.45pt,357.1pt,108.9pt,357.1pt,108.9pt,356.1pt,72.45pt,356.1pt,72.45pt,357.1pt" coordsize="729,20" o:allowincell="f" fillcolor="black" stroked="f">
            <v:path arrowok="t"/>
            <w10:wrap anchorx="page" anchory="page"/>
          </v:polyline>
        </w:pict>
      </w:r>
      <w:r>
        <w:rPr>
          <w:color w:val="000000"/>
          <w:spacing w:val="-3"/>
        </w:rPr>
        <w:pict>
          <v:polyline id="_x0000_s1189" style="position:absolute;left:0;text-align:left;z-index:-251488256;mso-position-horizontal-relative:page;mso-position-vertical-relative:page" points="108.9pt,356.55pt,109.4pt,356.55pt,109.4pt,356.1pt,108.9pt,356.1pt,108.9pt,356.55pt" coordsize="10,10" o:allowincell="f" fillcolor="black" stroked="f">
            <v:path arrowok="t"/>
            <w10:wrap anchorx="page" anchory="page"/>
          </v:polyline>
        </w:pict>
      </w:r>
      <w:r>
        <w:rPr>
          <w:color w:val="000000"/>
          <w:spacing w:val="-3"/>
        </w:rPr>
        <w:pict>
          <v:polyline id="_x0000_s1190" style="position:absolute;left:0;text-align:left;z-index:-251487232;mso-position-horizontal-relative:page;mso-position-vertical-relative:page" points="109.35pt,357.1pt,261.9pt,357.1pt,261.9pt,356.1pt,109.35pt,356.1pt,109.35pt,357.1pt" coordsize="3051,20" o:allowincell="f" fillcolor="black" stroked="f">
            <v:path arrowok="t"/>
            <w10:wrap anchorx="page" anchory="page"/>
          </v:polyline>
        </w:pict>
      </w:r>
      <w:r>
        <w:rPr>
          <w:color w:val="000000"/>
          <w:spacing w:val="-3"/>
        </w:rPr>
        <w:pict>
          <v:polyline id="_x0000_s1191" style="position:absolute;left:0;text-align:left;z-index:-251486208;mso-position-horizontal-relative:page;mso-position-vertical-relative:page" points="261.9pt,356.55pt,262.4pt,356.55pt,262.4pt,356.1pt,261.9pt,356.1pt,261.9pt,356.55pt" coordsize="10,10" o:allowincell="f" fillcolor="black" stroked="f">
            <v:path arrowok="t"/>
            <w10:wrap anchorx="page" anchory="page"/>
          </v:polyline>
        </w:pict>
      </w:r>
      <w:r>
        <w:rPr>
          <w:color w:val="000000"/>
          <w:spacing w:val="-3"/>
        </w:rPr>
        <w:pict>
          <v:polyline id="_x0000_s1192" style="position:absolute;left:0;text-align:left;z-index:-251485184;mso-position-horizontal-relative:page;mso-position-vertical-relative:page" points="262.35pt,357.1pt,369.9pt,357.1pt,369.9pt,356.1pt,262.35pt,356.1pt,262.35pt,357.1pt" coordsize="2151,20" o:allowincell="f" fillcolor="black" stroked="f">
            <v:path arrowok="t"/>
            <w10:wrap anchorx="page" anchory="page"/>
          </v:polyline>
        </w:pict>
      </w:r>
      <w:r>
        <w:rPr>
          <w:color w:val="000000"/>
          <w:spacing w:val="-3"/>
        </w:rPr>
        <w:pict>
          <v:polyline id="_x0000_s1193" style="position:absolute;left:0;text-align:left;z-index:-251484160;mso-position-horizontal-relative:page;mso-position-vertical-relative:page" points="369.9pt,356.55pt,370.4pt,356.55pt,370.4pt,356.1pt,369.9pt,356.1pt,369.9pt,356.55pt" coordsize="10,10" o:allowincell="f" fillcolor="black" stroked="f">
            <v:path arrowok="t"/>
            <w10:wrap anchorx="page" anchory="page"/>
          </v:polyline>
        </w:pict>
      </w:r>
      <w:r>
        <w:rPr>
          <w:color w:val="000000"/>
          <w:spacing w:val="-3"/>
        </w:rPr>
        <w:pict>
          <v:polyline id="_x0000_s1194" style="position:absolute;left:0;text-align:left;z-index:-251483136;mso-position-horizontal-relative:page;mso-position-vertical-relative:page" points="370.35pt,357.1pt,531.9pt,357.1pt,531.9pt,356.1pt,370.35pt,356.1pt,370.35pt,357.1pt" coordsize="3231,20" o:allowincell="f" fillcolor="black" stroked="f">
            <v:path arrowok="t"/>
            <w10:wrap anchorx="page" anchory="page"/>
          </v:polyline>
        </w:pict>
      </w:r>
      <w:r>
        <w:rPr>
          <w:color w:val="000000"/>
          <w:spacing w:val="-3"/>
        </w:rPr>
        <w:pict>
          <v:polyline id="_x0000_s1195" style="position:absolute;left:0;text-align:left;z-index:-251482112;mso-position-horizontal-relative:page;mso-position-vertical-relative:page" points="531.9pt,356.55pt,532.35pt,356.55pt,532.35pt,356.1pt,531.9pt,356.1pt,531.9pt,356.55pt" coordsize="10,10" o:allowincell="f" fillcolor="black" stroked="f">
            <v:path arrowok="t"/>
            <w10:wrap anchorx="page" anchory="page"/>
          </v:polyline>
        </w:pict>
      </w:r>
      <w:r>
        <w:rPr>
          <w:color w:val="000000"/>
          <w:spacing w:val="-3"/>
        </w:rPr>
        <w:pict>
          <v:polyline id="_x0000_s1196" style="position:absolute;left:0;text-align:left;z-index:-251481088;mso-position-horizontal-relative:page;mso-position-vertical-relative:page" points="1in,377.3pt,73pt,377.3pt,73pt,356.55pt,1in,356.55pt,1in,377.3pt" coordsize="20,415" o:allowincell="f" fillcolor="black" stroked="f">
            <v:path arrowok="t"/>
            <w10:wrap anchorx="page" anchory="page"/>
          </v:polyline>
        </w:pict>
      </w:r>
      <w:r>
        <w:rPr>
          <w:color w:val="000000"/>
          <w:spacing w:val="-3"/>
        </w:rPr>
        <w:pict>
          <v:polyline id="_x0000_s1197" style="position:absolute;left:0;text-align:left;z-index:-251480064;mso-position-horizontal-relative:page;mso-position-vertical-relative:page" points="108.9pt,377.3pt,109.9pt,377.3pt,109.9pt,356.55pt,108.9pt,356.55pt,108.9pt,377.3pt" coordsize="20,415" o:allowincell="f" fillcolor="black" stroked="f">
            <v:path arrowok="t"/>
            <w10:wrap anchorx="page" anchory="page"/>
          </v:polyline>
        </w:pict>
      </w:r>
      <w:r>
        <w:rPr>
          <w:color w:val="000000"/>
          <w:spacing w:val="-3"/>
        </w:rPr>
        <w:pict>
          <v:polyline id="_x0000_s1198" style="position:absolute;left:0;text-align:left;z-index:-251479040;mso-position-horizontal-relative:page;mso-position-vertical-relative:page" points="261.9pt,377.3pt,262.9pt,377.3pt,262.9pt,356.55pt,261.9pt,356.55pt,261.9pt,377.3pt" coordsize="20,415" o:allowincell="f" fillcolor="black" stroked="f">
            <v:path arrowok="t"/>
            <w10:wrap anchorx="page" anchory="page"/>
          </v:polyline>
        </w:pict>
      </w:r>
      <w:r>
        <w:rPr>
          <w:color w:val="000000"/>
          <w:spacing w:val="-3"/>
        </w:rPr>
        <w:pict>
          <v:polyline id="_x0000_s1199" style="position:absolute;left:0;text-align:left;z-index:-251478016;mso-position-horizontal-relative:page;mso-position-vertical-relative:page" points="369.9pt,377.3pt,370.9pt,377.3pt,370.9pt,356.55pt,369.9pt,356.55pt,369.9pt,377.3pt" coordsize="20,415" o:allowincell="f" fillcolor="black" stroked="f">
            <v:path arrowok="t"/>
            <w10:wrap anchorx="page" anchory="page"/>
          </v:polyline>
        </w:pict>
      </w:r>
      <w:r>
        <w:rPr>
          <w:color w:val="000000"/>
          <w:spacing w:val="-3"/>
        </w:rPr>
        <w:pict>
          <v:polyline id="_x0000_s1200" style="position:absolute;left:0;text-align:left;z-index:-251476992;mso-position-horizontal-relative:page;mso-position-vertical-relative:page" points="531.9pt,377.3pt,532.9pt,377.3pt,532.9pt,356.55pt,531.9pt,356.55pt,531.9pt,377.3pt" coordsize="20,415" o:allowincell="f" fillcolor="black" stroked="f">
            <v:path arrowok="t"/>
            <w10:wrap anchorx="page" anchory="page"/>
          </v:polyline>
        </w:pict>
      </w:r>
      <w:r>
        <w:rPr>
          <w:color w:val="000000"/>
          <w:spacing w:val="-3"/>
        </w:rPr>
        <w:pict>
          <v:polyline id="_x0000_s1201" style="position:absolute;left:0;text-align:left;z-index:-251475968;mso-position-horizontal-relative:page;mso-position-vertical-relative:page" points="1in,377.75pt,72.5pt,377.75pt,72.5pt,377.25pt,1in,377.25pt,1in,377.75pt" coordsize="10,10" o:allowincell="f" fillcolor="black" stroked="f">
            <v:path arrowok="t"/>
            <w10:wrap anchorx="page" anchory="page"/>
          </v:polyline>
        </w:pict>
      </w:r>
      <w:r>
        <w:rPr>
          <w:color w:val="000000"/>
          <w:spacing w:val="-3"/>
        </w:rPr>
        <w:pict>
          <v:polyline id="_x0000_s1202" style="position:absolute;left:0;text-align:left;z-index:-251474944;mso-position-horizontal-relative:page;mso-position-vertical-relative:page" points="72.45pt,378.25pt,108.9pt,378.25pt,108.9pt,377.25pt,72.45pt,377.25pt,72.45pt,378.25pt" coordsize="729,20" o:allowincell="f" fillcolor="black" stroked="f">
            <v:path arrowok="t"/>
            <w10:wrap anchorx="page" anchory="page"/>
          </v:polyline>
        </w:pict>
      </w:r>
      <w:r>
        <w:rPr>
          <w:color w:val="000000"/>
          <w:spacing w:val="-3"/>
        </w:rPr>
        <w:pict>
          <v:polyline id="_x0000_s1203" style="position:absolute;left:0;text-align:left;z-index:-251473920;mso-position-horizontal-relative:page;mso-position-vertical-relative:page" points="108.9pt,377.75pt,109.4pt,377.75pt,109.4pt,377.25pt,108.9pt,377.25pt,108.9pt,377.75pt" coordsize="10,10" o:allowincell="f" fillcolor="black" stroked="f">
            <v:path arrowok="t"/>
            <w10:wrap anchorx="page" anchory="page"/>
          </v:polyline>
        </w:pict>
      </w:r>
      <w:r>
        <w:rPr>
          <w:color w:val="000000"/>
          <w:spacing w:val="-3"/>
        </w:rPr>
        <w:pict>
          <v:polyline id="_x0000_s1204" style="position:absolute;left:0;text-align:left;z-index:-251472896;mso-position-horizontal-relative:page;mso-position-vertical-relative:page" points="109.35pt,378.25pt,261.9pt,378.25pt,261.9pt,377.25pt,109.35pt,377.25pt,109.35pt,378.25pt" coordsize="3051,20" o:allowincell="f" fillcolor="black" stroked="f">
            <v:path arrowok="t"/>
            <w10:wrap anchorx="page" anchory="page"/>
          </v:polyline>
        </w:pict>
      </w:r>
      <w:r>
        <w:rPr>
          <w:color w:val="000000"/>
          <w:spacing w:val="-3"/>
        </w:rPr>
        <w:pict>
          <v:polyline id="_x0000_s1205" style="position:absolute;left:0;text-align:left;z-index:-251471872;mso-position-horizontal-relative:page;mso-position-vertical-relative:page" points="261.9pt,377.75pt,262.4pt,377.75pt,262.4pt,377.25pt,261.9pt,377.25pt,261.9pt,377.75pt" coordsize="10,10" o:allowincell="f" fillcolor="black" stroked="f">
            <v:path arrowok="t"/>
            <w10:wrap anchorx="page" anchory="page"/>
          </v:polyline>
        </w:pict>
      </w:r>
      <w:r>
        <w:rPr>
          <w:color w:val="000000"/>
          <w:spacing w:val="-3"/>
        </w:rPr>
        <w:pict>
          <v:polyline id="_x0000_s1206" style="position:absolute;left:0;text-align:left;z-index:-251470848;mso-position-horizontal-relative:page;mso-position-vertical-relative:page" points="262.35pt,378.25pt,369.9pt,378.25pt,369.9pt,377.25pt,262.35pt,377.25pt,262.35pt,378.25pt" coordsize="2151,20" o:allowincell="f" fillcolor="black" stroked="f">
            <v:path arrowok="t"/>
            <w10:wrap anchorx="page" anchory="page"/>
          </v:polyline>
        </w:pict>
      </w:r>
      <w:r>
        <w:rPr>
          <w:color w:val="000000"/>
          <w:spacing w:val="-3"/>
        </w:rPr>
        <w:pict>
          <v:polyline id="_x0000_s1207" style="position:absolute;left:0;text-align:left;z-index:-251469824;mso-position-horizontal-relative:page;mso-position-vertical-relative:page" points="369.9pt,377.75pt,370.4pt,377.75pt,370.4pt,377.25pt,369.9pt,377.25pt,369.9pt,377.75pt" coordsize="10,10" o:allowincell="f" fillcolor="black" stroked="f">
            <v:path arrowok="t"/>
            <w10:wrap anchorx="page" anchory="page"/>
          </v:polyline>
        </w:pict>
      </w:r>
      <w:r>
        <w:rPr>
          <w:color w:val="000000"/>
          <w:spacing w:val="-3"/>
        </w:rPr>
        <w:pict>
          <v:polyline id="_x0000_s1208" style="position:absolute;left:0;text-align:left;z-index:-251468800;mso-position-horizontal-relative:page;mso-position-vertical-relative:page" points="370.35pt,378.25pt,531.9pt,378.25pt,531.9pt,377.25pt,370.35pt,377.25pt,370.35pt,378.25pt" coordsize="3231,20" o:allowincell="f" fillcolor="black" stroked="f">
            <v:path arrowok="t"/>
            <w10:wrap anchorx="page" anchory="page"/>
          </v:polyline>
        </w:pict>
      </w:r>
      <w:r>
        <w:rPr>
          <w:color w:val="000000"/>
          <w:spacing w:val="-3"/>
        </w:rPr>
        <w:pict>
          <v:polyline id="_x0000_s1209" style="position:absolute;left:0;text-align:left;z-index:-251467776;mso-position-horizontal-relative:page;mso-position-vertical-relative:page" points="531.9pt,377.75pt,532.35pt,377.75pt,532.35pt,377.25pt,531.9pt,377.25pt,531.9pt,377.75pt" coordsize="10,10" o:allowincell="f" fillcolor="black" stroked="f">
            <v:path arrowok="t"/>
            <w10:wrap anchorx="page" anchory="page"/>
          </v:polyline>
        </w:pict>
      </w:r>
      <w:r>
        <w:rPr>
          <w:color w:val="000000"/>
          <w:spacing w:val="-3"/>
        </w:rPr>
        <w:pict>
          <v:polyline id="_x0000_s1210" style="position:absolute;left:0;text-align:left;z-index:-251466752;mso-position-horizontal-relative:page;mso-position-vertical-relative:page" points="1in,398.45pt,73pt,398.45pt,73pt,377.75pt,1in,377.75pt,1in,398.45pt" coordsize="20,414" o:allowincell="f" fillcolor="black" stroked="f">
            <v:path arrowok="t"/>
            <w10:wrap anchorx="page" anchory="page"/>
          </v:polyline>
        </w:pict>
      </w:r>
      <w:r>
        <w:rPr>
          <w:color w:val="000000"/>
          <w:spacing w:val="-3"/>
        </w:rPr>
        <w:pict>
          <v:polyline id="_x0000_s1211" style="position:absolute;left:0;text-align:left;z-index:-251465728;mso-position-horizontal-relative:page;mso-position-vertical-relative:page" points="108.9pt,398.45pt,109.9pt,398.45pt,109.9pt,377.75pt,108.9pt,377.75pt,108.9pt,398.45pt" coordsize="20,414" o:allowincell="f" fillcolor="black" stroked="f">
            <v:path arrowok="t"/>
            <w10:wrap anchorx="page" anchory="page"/>
          </v:polyline>
        </w:pict>
      </w:r>
      <w:r>
        <w:rPr>
          <w:color w:val="000000"/>
          <w:spacing w:val="-3"/>
        </w:rPr>
        <w:pict>
          <v:polyline id="_x0000_s1212" style="position:absolute;left:0;text-align:left;z-index:-251464704;mso-position-horizontal-relative:page;mso-position-vertical-relative:page" points="261.9pt,398.45pt,262.9pt,398.45pt,262.9pt,377.75pt,261.9pt,377.75pt,261.9pt,398.45pt" coordsize="20,414" o:allowincell="f" fillcolor="black" stroked="f">
            <v:path arrowok="t"/>
            <w10:wrap anchorx="page" anchory="page"/>
          </v:polyline>
        </w:pict>
      </w:r>
      <w:r>
        <w:rPr>
          <w:color w:val="000000"/>
          <w:spacing w:val="-3"/>
        </w:rPr>
        <w:pict>
          <v:polyline id="_x0000_s1213" style="position:absolute;left:0;text-align:left;z-index:-251463680;mso-position-horizontal-relative:page;mso-position-vertical-relative:page" points="369.9pt,398.45pt,370.9pt,398.45pt,370.9pt,377.75pt,369.9pt,377.75pt,369.9pt,398.45pt" coordsize="20,414" o:allowincell="f" fillcolor="black" stroked="f">
            <v:path arrowok="t"/>
            <w10:wrap anchorx="page" anchory="page"/>
          </v:polyline>
        </w:pict>
      </w:r>
      <w:r>
        <w:rPr>
          <w:color w:val="000000"/>
          <w:spacing w:val="-3"/>
        </w:rPr>
        <w:pict>
          <v:polyline id="_x0000_s1214" style="position:absolute;left:0;text-align:left;z-index:-251462656;mso-position-horizontal-relative:page;mso-position-vertical-relative:page" points="531.9pt,398.45pt,532.9pt,398.45pt,532.9pt,377.75pt,531.9pt,377.75pt,531.9pt,398.45pt" coordsize="20,414" o:allowincell="f" fillcolor="black" stroked="f">
            <v:path arrowok="t"/>
            <w10:wrap anchorx="page" anchory="page"/>
          </v:polyline>
        </w:pict>
      </w:r>
      <w:r>
        <w:rPr>
          <w:color w:val="000000"/>
          <w:spacing w:val="-3"/>
        </w:rPr>
        <w:pict>
          <v:polyline id="_x0000_s1215" style="position:absolute;left:0;text-align:left;z-index:-251461632;mso-position-horizontal-relative:page;mso-position-vertical-relative:page" points="1in,398.95pt,72.5pt,398.95pt,72.5pt,398.45pt,1in,398.45pt,1in,398.95pt" coordsize="10,10" o:allowincell="f" fillcolor="black" stroked="f">
            <v:path arrowok="t"/>
            <w10:wrap anchorx="page" anchory="page"/>
          </v:polyline>
        </w:pict>
      </w:r>
      <w:r>
        <w:rPr>
          <w:color w:val="000000"/>
          <w:spacing w:val="-3"/>
        </w:rPr>
        <w:pict>
          <v:polyline id="_x0000_s1216" style="position:absolute;left:0;text-align:left;z-index:-251460608;mso-position-horizontal-relative:page;mso-position-vertical-relative:page" points="72.45pt,399.45pt,108.9pt,399.45pt,108.9pt,398.45pt,72.45pt,398.45pt,72.45pt,399.45pt" coordsize="729,20" o:allowincell="f" fillcolor="black" stroked="f">
            <v:path arrowok="t"/>
            <w10:wrap anchorx="page" anchory="page"/>
          </v:polyline>
        </w:pict>
      </w:r>
      <w:r>
        <w:rPr>
          <w:color w:val="000000"/>
          <w:spacing w:val="-3"/>
        </w:rPr>
        <w:pict>
          <v:polyline id="_x0000_s1217" style="position:absolute;left:0;text-align:left;z-index:-251459584;mso-position-horizontal-relative:page;mso-position-vertical-relative:page" points="108.9pt,398.95pt,109.4pt,398.95pt,109.4pt,398.45pt,108.9pt,398.45pt,108.9pt,398.95pt" coordsize="10,10" o:allowincell="f" fillcolor="black" stroked="f">
            <v:path arrowok="t"/>
            <w10:wrap anchorx="page" anchory="page"/>
          </v:polyline>
        </w:pict>
      </w:r>
      <w:r>
        <w:rPr>
          <w:color w:val="000000"/>
          <w:spacing w:val="-3"/>
        </w:rPr>
        <w:pict>
          <v:polyline id="_x0000_s1218" style="position:absolute;left:0;text-align:left;z-index:-251458560;mso-position-horizontal-relative:page;mso-position-vertical-relative:page" points="109.35pt,399.45pt,261.9pt,399.45pt,261.9pt,398.45pt,109.35pt,398.45pt,109.35pt,399.45pt" coordsize="3051,20" o:allowincell="f" fillcolor="black" stroked="f">
            <v:path arrowok="t"/>
            <w10:wrap anchorx="page" anchory="page"/>
          </v:polyline>
        </w:pict>
      </w:r>
      <w:r>
        <w:rPr>
          <w:color w:val="000000"/>
          <w:spacing w:val="-3"/>
        </w:rPr>
        <w:pict>
          <v:polyline id="_x0000_s1219" style="position:absolute;left:0;text-align:left;z-index:-251457536;mso-position-horizontal-relative:page;mso-position-vertical-relative:page" points="261.9pt,398.95pt,262.4pt,398.95pt,262.4pt,398.45pt,261.9pt,398.45pt,261.9pt,398.95pt" coordsize="10,10" o:allowincell="f" fillcolor="black" stroked="f">
            <v:path arrowok="t"/>
            <w10:wrap anchorx="page" anchory="page"/>
          </v:polyline>
        </w:pict>
      </w:r>
      <w:r>
        <w:rPr>
          <w:color w:val="000000"/>
          <w:spacing w:val="-3"/>
        </w:rPr>
        <w:pict>
          <v:polyline id="_x0000_s1220" style="position:absolute;left:0;text-align:left;z-index:-251456512;mso-position-horizontal-relative:page;mso-position-vertical-relative:page" points="262.35pt,399.45pt,369.9pt,399.45pt,369.9pt,398.45pt,262.35pt,398.45pt,262.35pt,399.45pt" coordsize="2151,20" o:allowincell="f" fillcolor="black" stroked="f">
            <v:path arrowok="t"/>
            <w10:wrap anchorx="page" anchory="page"/>
          </v:polyline>
        </w:pict>
      </w:r>
      <w:r>
        <w:rPr>
          <w:color w:val="000000"/>
          <w:spacing w:val="-3"/>
        </w:rPr>
        <w:pict>
          <v:polyline id="_x0000_s1221" style="position:absolute;left:0;text-align:left;z-index:-251455488;mso-position-horizontal-relative:page;mso-position-vertical-relative:page" points="369.9pt,398.95pt,370.4pt,398.95pt,370.4pt,398.45pt,369.9pt,398.45pt,369.9pt,398.95pt" coordsize="10,10" o:allowincell="f" fillcolor="black" stroked="f">
            <v:path arrowok="t"/>
            <w10:wrap anchorx="page" anchory="page"/>
          </v:polyline>
        </w:pict>
      </w:r>
      <w:r>
        <w:rPr>
          <w:color w:val="000000"/>
          <w:spacing w:val="-3"/>
        </w:rPr>
        <w:pict>
          <v:polyline id="_x0000_s1222" style="position:absolute;left:0;text-align:left;z-index:-251454464;mso-position-horizontal-relative:page;mso-position-vertical-relative:page" points="370.35pt,399.45pt,531.9pt,399.45pt,531.9pt,398.45pt,370.35pt,398.45pt,370.35pt,399.45pt" coordsize="3231,20" o:allowincell="f" fillcolor="black" stroked="f">
            <v:path arrowok="t"/>
            <w10:wrap anchorx="page" anchory="page"/>
          </v:polyline>
        </w:pict>
      </w:r>
      <w:r>
        <w:rPr>
          <w:color w:val="000000"/>
          <w:spacing w:val="-3"/>
        </w:rPr>
        <w:pict>
          <v:polyline id="_x0000_s1223" style="position:absolute;left:0;text-align:left;z-index:-251453440;mso-position-horizontal-relative:page;mso-position-vertical-relative:page" points="531.9pt,398.95pt,532.35pt,398.95pt,532.35pt,398.45pt,531.9pt,398.45pt,531.9pt,398.95pt" coordsize="10,10" o:allowincell="f" fillcolor="black" stroked="f">
            <v:path arrowok="t"/>
            <w10:wrap anchorx="page" anchory="page"/>
          </v:polyline>
        </w:pict>
      </w:r>
      <w:r>
        <w:rPr>
          <w:color w:val="000000"/>
          <w:spacing w:val="-3"/>
        </w:rPr>
        <w:pict>
          <v:polyline id="_x0000_s1224" style="position:absolute;left:0;text-align:left;z-index:-251452416;mso-position-horizontal-relative:page;mso-position-vertical-relative:page" points="1in,419.7pt,73pt,419.7pt,73pt,398.9pt,1in,398.9pt,1in,419.7pt" coordsize="20,416" o:allowincell="f" fillcolor="black" stroked="f">
            <v:path arrowok="t"/>
            <w10:wrap anchorx="page" anchory="page"/>
          </v:polyline>
        </w:pict>
      </w:r>
      <w:r>
        <w:rPr>
          <w:color w:val="000000"/>
          <w:spacing w:val="-3"/>
        </w:rPr>
        <w:pict>
          <v:polyline id="_x0000_s1225" style="position:absolute;left:0;text-align:left;z-index:-251451392;mso-position-horizontal-relative:page;mso-position-vertical-relative:page" points="108.9pt,419.7pt,109.9pt,419.7pt,109.9pt,398.9pt,108.9pt,398.9pt,108.9pt,419.7pt" coordsize="20,416" o:allowincell="f" fillcolor="black" stroked="f">
            <v:path arrowok="t"/>
            <w10:wrap anchorx="page" anchory="page"/>
          </v:polyline>
        </w:pict>
      </w:r>
      <w:r>
        <w:rPr>
          <w:color w:val="000000"/>
          <w:spacing w:val="-3"/>
        </w:rPr>
        <w:pict>
          <v:polyline id="_x0000_s1226" style="position:absolute;left:0;text-align:left;z-index:-251450368;mso-position-horizontal-relative:page;mso-position-vertical-relative:page" points="261.9pt,419.7pt,262.9pt,419.7pt,262.9pt,398.9pt,261.9pt,398.9pt,261.9pt,419.7pt" coordsize="20,416" o:allowincell="f" fillcolor="black" stroked="f">
            <v:path arrowok="t"/>
            <w10:wrap anchorx="page" anchory="page"/>
          </v:polyline>
        </w:pict>
      </w:r>
      <w:r>
        <w:rPr>
          <w:color w:val="000000"/>
          <w:spacing w:val="-3"/>
        </w:rPr>
        <w:pict>
          <v:polyline id="_x0000_s1227" style="position:absolute;left:0;text-align:left;z-index:-251449344;mso-position-horizontal-relative:page;mso-position-vertical-relative:page" points="369.9pt,419.7pt,370.9pt,419.7pt,370.9pt,398.9pt,369.9pt,398.9pt,369.9pt,419.7pt" coordsize="20,416" o:allowincell="f" fillcolor="black" stroked="f">
            <v:path arrowok="t"/>
            <w10:wrap anchorx="page" anchory="page"/>
          </v:polyline>
        </w:pict>
      </w:r>
      <w:r>
        <w:rPr>
          <w:color w:val="000000"/>
          <w:spacing w:val="-3"/>
        </w:rPr>
        <w:pict>
          <v:polyline id="_x0000_s1228" style="position:absolute;left:0;text-align:left;z-index:-251448320;mso-position-horizontal-relative:page;mso-position-vertical-relative:page" points="531.9pt,419.7pt,532.9pt,419.7pt,532.9pt,398.9pt,531.9pt,398.9pt,531.9pt,419.7pt" coordsize="20,416" o:allowincell="f" fillcolor="black" stroked="f">
            <v:path arrowok="t"/>
            <w10:wrap anchorx="page" anchory="page"/>
          </v:polyline>
        </w:pict>
      </w:r>
      <w:r>
        <w:rPr>
          <w:color w:val="000000"/>
          <w:spacing w:val="-3"/>
        </w:rPr>
        <w:pict>
          <v:polyline id="_x0000_s1229" style="position:absolute;left:0;text-align:left;z-index:-251447296;mso-position-horizontal-relative:page;mso-position-vertical-relative:page" points="1in,420.15pt,72.5pt,420.15pt,72.5pt,419.7pt,1in,419.7pt,1in,420.15pt" coordsize="10,11" o:allowincell="f" fillcolor="black" stroked="f">
            <v:path arrowok="t"/>
            <w10:wrap anchorx="page" anchory="page"/>
          </v:polyline>
        </w:pict>
      </w:r>
      <w:r>
        <w:rPr>
          <w:color w:val="000000"/>
          <w:spacing w:val="-3"/>
        </w:rPr>
        <w:pict>
          <v:polyline id="_x0000_s1230" style="position:absolute;left:0;text-align:left;z-index:-251446272;mso-position-horizontal-relative:page;mso-position-vertical-relative:page" points="72.45pt,420.65pt,108.9pt,420.65pt,108.9pt,419.65pt,72.45pt,419.65pt,72.45pt,420.65pt" coordsize="729,20" o:allowincell="f" fillcolor="black" stroked="f">
            <v:path arrowok="t"/>
            <w10:wrap anchorx="page" anchory="page"/>
          </v:polyline>
        </w:pict>
      </w:r>
      <w:r>
        <w:rPr>
          <w:color w:val="000000"/>
          <w:spacing w:val="-3"/>
        </w:rPr>
        <w:pict>
          <v:polyline id="_x0000_s1231" style="position:absolute;left:0;text-align:left;z-index:-251445248;mso-position-horizontal-relative:page;mso-position-vertical-relative:page" points="108.9pt,420.15pt,109.4pt,420.15pt,109.4pt,419.7pt,108.9pt,419.7pt,108.9pt,420.15pt" coordsize="10,11" o:allowincell="f" fillcolor="black" stroked="f">
            <v:path arrowok="t"/>
            <w10:wrap anchorx="page" anchory="page"/>
          </v:polyline>
        </w:pict>
      </w:r>
      <w:r>
        <w:rPr>
          <w:color w:val="000000"/>
          <w:spacing w:val="-3"/>
        </w:rPr>
        <w:pict>
          <v:polyline id="_x0000_s1232" style="position:absolute;left:0;text-align:left;z-index:-251444224;mso-position-horizontal-relative:page;mso-position-vertical-relative:page" points="109.35pt,420.65pt,261.9pt,420.65pt,261.9pt,419.65pt,109.35pt,419.65pt,109.35pt,420.65pt" coordsize="3051,20" o:allowincell="f" fillcolor="black" stroked="f">
            <v:path arrowok="t"/>
            <w10:wrap anchorx="page" anchory="page"/>
          </v:polyline>
        </w:pict>
      </w:r>
      <w:r>
        <w:rPr>
          <w:color w:val="000000"/>
          <w:spacing w:val="-3"/>
        </w:rPr>
        <w:pict>
          <v:polyline id="_x0000_s1233" style="position:absolute;left:0;text-align:left;z-index:-251443200;mso-position-horizontal-relative:page;mso-position-vertical-relative:page" points="261.9pt,420.15pt,262.4pt,420.15pt,262.4pt,419.7pt,261.9pt,419.7pt,261.9pt,420.15pt" coordsize="10,11" o:allowincell="f" fillcolor="black" stroked="f">
            <v:path arrowok="t"/>
            <w10:wrap anchorx="page" anchory="page"/>
          </v:polyline>
        </w:pict>
      </w:r>
      <w:r>
        <w:rPr>
          <w:color w:val="000000"/>
          <w:spacing w:val="-3"/>
        </w:rPr>
        <w:pict>
          <v:polyline id="_x0000_s1234" style="position:absolute;left:0;text-align:left;z-index:-251442176;mso-position-horizontal-relative:page;mso-position-vertical-relative:page" points="262.35pt,420.65pt,369.9pt,420.65pt,369.9pt,419.65pt,262.35pt,419.65pt,262.35pt,420.65pt" coordsize="2151,20" o:allowincell="f" fillcolor="black" stroked="f">
            <v:path arrowok="t"/>
            <w10:wrap anchorx="page" anchory="page"/>
          </v:polyline>
        </w:pict>
      </w:r>
      <w:r>
        <w:rPr>
          <w:color w:val="000000"/>
          <w:spacing w:val="-3"/>
        </w:rPr>
        <w:pict>
          <v:polyline id="_x0000_s1235" style="position:absolute;left:0;text-align:left;z-index:-251441152;mso-position-horizontal-relative:page;mso-position-vertical-relative:page" points="369.9pt,420.15pt,370.4pt,420.15pt,370.4pt,419.7pt,369.9pt,419.7pt,369.9pt,420.15pt" coordsize="10,11" o:allowincell="f" fillcolor="black" stroked="f">
            <v:path arrowok="t"/>
            <w10:wrap anchorx="page" anchory="page"/>
          </v:polyline>
        </w:pict>
      </w:r>
      <w:r>
        <w:rPr>
          <w:color w:val="000000"/>
          <w:spacing w:val="-3"/>
        </w:rPr>
        <w:pict>
          <v:polyline id="_x0000_s1236" style="position:absolute;left:0;text-align:left;z-index:-251440128;mso-position-horizontal-relative:page;mso-position-vertical-relative:page" points="370.35pt,420.65pt,531.9pt,420.65pt,531.9pt,419.65pt,370.35pt,419.65pt,370.35pt,420.65pt" coordsize="3231,20" o:allowincell="f" fillcolor="black" stroked="f">
            <v:path arrowok="t"/>
            <w10:wrap anchorx="page" anchory="page"/>
          </v:polyline>
        </w:pict>
      </w:r>
      <w:r>
        <w:rPr>
          <w:color w:val="000000"/>
          <w:spacing w:val="-3"/>
        </w:rPr>
        <w:pict>
          <v:polyline id="_x0000_s1237" style="position:absolute;left:0;text-align:left;z-index:-251439104;mso-position-horizontal-relative:page;mso-position-vertical-relative:page" points="531.9pt,420.15pt,532.35pt,420.15pt,532.35pt,419.7pt,531.9pt,419.7pt,531.9pt,420.15pt" coordsize="10,11" o:allowincell="f" fillcolor="black" stroked="f">
            <v:path arrowok="t"/>
            <w10:wrap anchorx="page" anchory="page"/>
          </v:polyline>
        </w:pict>
      </w:r>
      <w:r>
        <w:rPr>
          <w:color w:val="000000"/>
          <w:spacing w:val="-3"/>
        </w:rPr>
        <w:pict>
          <v:polyline id="_x0000_s1238" style="position:absolute;left:0;text-align:left;z-index:-251438080;mso-position-horizontal-relative:page;mso-position-vertical-relative:page" points="1in,440.9pt,73pt,440.9pt,73pt,420.15pt,1in,420.15pt,1in,440.9pt" coordsize="20,415" o:allowincell="f" fillcolor="black" stroked="f">
            <v:path arrowok="t"/>
            <w10:wrap anchorx="page" anchory="page"/>
          </v:polyline>
        </w:pict>
      </w:r>
      <w:r>
        <w:rPr>
          <w:color w:val="000000"/>
          <w:spacing w:val="-3"/>
        </w:rPr>
        <w:pict>
          <v:polyline id="_x0000_s1239" style="position:absolute;left:0;text-align:left;z-index:-251437056;mso-position-horizontal-relative:page;mso-position-vertical-relative:page" points="108.9pt,440.9pt,109.9pt,440.9pt,109.9pt,420.15pt,108.9pt,420.15pt,108.9pt,440.9pt" coordsize="20,415" o:allowincell="f" fillcolor="black" stroked="f">
            <v:path arrowok="t"/>
            <w10:wrap anchorx="page" anchory="page"/>
          </v:polyline>
        </w:pict>
      </w:r>
      <w:r>
        <w:rPr>
          <w:color w:val="000000"/>
          <w:spacing w:val="-3"/>
        </w:rPr>
        <w:pict>
          <v:polyline id="_x0000_s1240" style="position:absolute;left:0;text-align:left;z-index:-251436032;mso-position-horizontal-relative:page;mso-position-vertical-relative:page" points="261.9pt,440.9pt,262.9pt,440.9pt,262.9pt,420.15pt,261.9pt,420.15pt,261.9pt,440.9pt" coordsize="20,415" o:allowincell="f" fillcolor="black" stroked="f">
            <v:path arrowok="t"/>
            <w10:wrap anchorx="page" anchory="page"/>
          </v:polyline>
        </w:pict>
      </w:r>
      <w:r>
        <w:rPr>
          <w:color w:val="000000"/>
          <w:spacing w:val="-3"/>
        </w:rPr>
        <w:pict>
          <v:polyline id="_x0000_s1241" style="position:absolute;left:0;text-align:left;z-index:-251435008;mso-position-horizontal-relative:page;mso-position-vertical-relative:page" points="369.9pt,440.9pt,370.9pt,440.9pt,370.9pt,420.15pt,369.9pt,420.15pt,369.9pt,440.9pt" coordsize="20,415" o:allowincell="f" fillcolor="black" stroked="f">
            <v:path arrowok="t"/>
            <w10:wrap anchorx="page" anchory="page"/>
          </v:polyline>
        </w:pict>
      </w:r>
      <w:r>
        <w:rPr>
          <w:color w:val="000000"/>
          <w:spacing w:val="-3"/>
        </w:rPr>
        <w:pict>
          <v:polyline id="_x0000_s1242" style="position:absolute;left:0;text-align:left;z-index:-251433984;mso-position-horizontal-relative:page;mso-position-vertical-relative:page" points="531.9pt,440.9pt,532.9pt,440.9pt,532.9pt,420.15pt,531.9pt,420.15pt,531.9pt,440.9pt" coordsize="20,415" o:allowincell="f" fillcolor="black" stroked="f">
            <v:path arrowok="t"/>
            <w10:wrap anchorx="page" anchory="page"/>
          </v:polyline>
        </w:pict>
      </w:r>
      <w:r>
        <w:rPr>
          <w:color w:val="000000"/>
          <w:spacing w:val="-3"/>
        </w:rPr>
        <w:pict>
          <v:polyline id="_x0000_s1243" style="position:absolute;left:0;text-align:left;z-index:-251432960;mso-position-horizontal-relative:page;mso-position-vertical-relative:page" points="1in,441.35pt,72.5pt,441.35pt,72.5pt,440.85pt,1in,440.85pt,1in,441.35pt" coordsize="10,10" o:allowincell="f" fillcolor="black" stroked="f">
            <v:path arrowok="t"/>
            <w10:wrap anchorx="page" anchory="page"/>
          </v:polyline>
        </w:pict>
      </w:r>
      <w:r>
        <w:rPr>
          <w:color w:val="000000"/>
          <w:spacing w:val="-3"/>
        </w:rPr>
        <w:pict>
          <v:polyline id="_x0000_s1244" style="position:absolute;left:0;text-align:left;z-index:-251431936;mso-position-horizontal-relative:page;mso-position-vertical-relative:page" points="72.45pt,441.85pt,108.9pt,441.85pt,108.9pt,440.85pt,72.45pt,440.85pt,72.45pt,441.85pt" coordsize="729,20" o:allowincell="f" fillcolor="black" stroked="f">
            <v:path arrowok="t"/>
            <w10:wrap anchorx="page" anchory="page"/>
          </v:polyline>
        </w:pict>
      </w:r>
      <w:r>
        <w:rPr>
          <w:color w:val="000000"/>
          <w:spacing w:val="-3"/>
        </w:rPr>
        <w:pict>
          <v:polyline id="_x0000_s1245" style="position:absolute;left:0;text-align:left;z-index:-251430912;mso-position-horizontal-relative:page;mso-position-vertical-relative:page" points="108.9pt,441.35pt,109.4pt,441.35pt,109.4pt,440.85pt,108.9pt,440.85pt,108.9pt,441.35pt" coordsize="10,10" o:allowincell="f" fillcolor="black" stroked="f">
            <v:path arrowok="t"/>
            <w10:wrap anchorx="page" anchory="page"/>
          </v:polyline>
        </w:pict>
      </w:r>
      <w:r>
        <w:rPr>
          <w:color w:val="000000"/>
          <w:spacing w:val="-3"/>
        </w:rPr>
        <w:pict>
          <v:polyline id="_x0000_s1246" style="position:absolute;left:0;text-align:left;z-index:-251429888;mso-position-horizontal-relative:page;mso-position-vertical-relative:page" points="109.35pt,441.85pt,261.9pt,441.85pt,261.9pt,440.85pt,109.35pt,440.85pt,109.35pt,441.85pt" coordsize="3051,20" o:allowincell="f" fillcolor="black" stroked="f">
            <v:path arrowok="t"/>
            <w10:wrap anchorx="page" anchory="page"/>
          </v:polyline>
        </w:pict>
      </w:r>
      <w:r>
        <w:rPr>
          <w:color w:val="000000"/>
          <w:spacing w:val="-3"/>
        </w:rPr>
        <w:pict>
          <v:polyline id="_x0000_s1247" style="position:absolute;left:0;text-align:left;z-index:-251428864;mso-position-horizontal-relative:page;mso-position-vertical-relative:page" points="261.9pt,441.35pt,262.4pt,441.35pt,262.4pt,440.85pt,261.9pt,440.85pt,261.9pt,441.35pt" coordsize="10,10" o:allowincell="f" fillcolor="black" stroked="f">
            <v:path arrowok="t"/>
            <w10:wrap anchorx="page" anchory="page"/>
          </v:polyline>
        </w:pict>
      </w:r>
      <w:r>
        <w:rPr>
          <w:color w:val="000000"/>
          <w:spacing w:val="-3"/>
        </w:rPr>
        <w:pict>
          <v:polyline id="_x0000_s1248" style="position:absolute;left:0;text-align:left;z-index:-251427840;mso-position-horizontal-relative:page;mso-position-vertical-relative:page" points="262.35pt,441.85pt,369.9pt,441.85pt,369.9pt,440.85pt,262.35pt,440.85pt,262.35pt,441.85pt" coordsize="2151,20" o:allowincell="f" fillcolor="black" stroked="f">
            <v:path arrowok="t"/>
            <w10:wrap anchorx="page" anchory="page"/>
          </v:polyline>
        </w:pict>
      </w:r>
      <w:r>
        <w:rPr>
          <w:color w:val="000000"/>
          <w:spacing w:val="-3"/>
        </w:rPr>
        <w:pict>
          <v:polyline id="_x0000_s1249" style="position:absolute;left:0;text-align:left;z-index:-251426816;mso-position-horizontal-relative:page;mso-position-vertical-relative:page" points="369.9pt,441.35pt,370.4pt,441.35pt,370.4pt,440.85pt,369.9pt,440.85pt,369.9pt,441.35pt" coordsize="10,10" o:allowincell="f" fillcolor="black" stroked="f">
            <v:path arrowok="t"/>
            <w10:wrap anchorx="page" anchory="page"/>
          </v:polyline>
        </w:pict>
      </w:r>
      <w:r>
        <w:rPr>
          <w:color w:val="000000"/>
          <w:spacing w:val="-3"/>
        </w:rPr>
        <w:pict>
          <v:polyline id="_x0000_s1250" style="position:absolute;left:0;text-align:left;z-index:-251425792;mso-position-horizontal-relative:page;mso-position-vertical-relative:page" points="370.35pt,441.85pt,531.9pt,441.85pt,531.9pt,440.85pt,370.35pt,440.85pt,370.35pt,441.85pt" coordsize="3231,20" o:allowincell="f" fillcolor="black" stroked="f">
            <v:path arrowok="t"/>
            <w10:wrap anchorx="page" anchory="page"/>
          </v:polyline>
        </w:pict>
      </w:r>
      <w:r>
        <w:rPr>
          <w:color w:val="000000"/>
          <w:spacing w:val="-3"/>
        </w:rPr>
        <w:pict>
          <v:polyline id="_x0000_s1251" style="position:absolute;left:0;text-align:left;z-index:-251424768;mso-position-horizontal-relative:page;mso-position-vertical-relative:page" points="531.9pt,441.35pt,532.35pt,441.35pt,532.35pt,440.85pt,531.9pt,440.85pt,531.9pt,441.35pt" coordsize="10,10" o:allowincell="f" fillcolor="black" stroked="f">
            <v:path arrowok="t"/>
            <w10:wrap anchorx="page" anchory="page"/>
          </v:polyline>
        </w:pict>
      </w:r>
      <w:r>
        <w:rPr>
          <w:color w:val="000000"/>
          <w:spacing w:val="-3"/>
        </w:rPr>
        <w:pict>
          <v:polyline id="_x0000_s1252" style="position:absolute;left:0;text-align:left;z-index:-251423744;mso-position-horizontal-relative:page;mso-position-vertical-relative:page" points="1in,462.05pt,73pt,462.05pt,73pt,441.35pt,1in,441.35pt,1in,462.05pt" coordsize="20,414" o:allowincell="f" fillcolor="black" stroked="f">
            <v:path arrowok="t"/>
            <w10:wrap anchorx="page" anchory="page"/>
          </v:polyline>
        </w:pict>
      </w:r>
      <w:r>
        <w:rPr>
          <w:color w:val="000000"/>
          <w:spacing w:val="-3"/>
        </w:rPr>
        <w:pict>
          <v:polyline id="_x0000_s1253" style="position:absolute;left:0;text-align:left;z-index:-251422720;mso-position-horizontal-relative:page;mso-position-vertical-relative:page" points="108.9pt,462.05pt,109.9pt,462.05pt,109.9pt,441.35pt,108.9pt,441.35pt,108.9pt,462.05pt" coordsize="20,414" o:allowincell="f" fillcolor="black" stroked="f">
            <v:path arrowok="t"/>
            <w10:wrap anchorx="page" anchory="page"/>
          </v:polyline>
        </w:pict>
      </w:r>
      <w:r>
        <w:rPr>
          <w:color w:val="000000"/>
          <w:spacing w:val="-3"/>
        </w:rPr>
        <w:pict>
          <v:polyline id="_x0000_s1254" style="position:absolute;left:0;text-align:left;z-index:-251421696;mso-position-horizontal-relative:page;mso-position-vertical-relative:page" points="261.9pt,462.05pt,262.9pt,462.05pt,262.9pt,441.35pt,261.9pt,441.35pt,261.9pt,462.05pt" coordsize="20,414" o:allowincell="f" fillcolor="black" stroked="f">
            <v:path arrowok="t"/>
            <w10:wrap anchorx="page" anchory="page"/>
          </v:polyline>
        </w:pict>
      </w:r>
      <w:r>
        <w:rPr>
          <w:color w:val="000000"/>
          <w:spacing w:val="-3"/>
        </w:rPr>
        <w:pict>
          <v:polyline id="_x0000_s1255" style="position:absolute;left:0;text-align:left;z-index:-251420672;mso-position-horizontal-relative:page;mso-position-vertical-relative:page" points="369.9pt,462.05pt,370.9pt,462.05pt,370.9pt,441.35pt,369.9pt,441.35pt,369.9pt,462.05pt" coordsize="20,414" o:allowincell="f" fillcolor="black" stroked="f">
            <v:path arrowok="t"/>
            <w10:wrap anchorx="page" anchory="page"/>
          </v:polyline>
        </w:pict>
      </w:r>
      <w:r>
        <w:rPr>
          <w:color w:val="000000"/>
          <w:spacing w:val="-3"/>
        </w:rPr>
        <w:pict>
          <v:polyline id="_x0000_s1256" style="position:absolute;left:0;text-align:left;z-index:-251419648;mso-position-horizontal-relative:page;mso-position-vertical-relative:page" points="531.9pt,462.05pt,532.9pt,462.05pt,532.9pt,441.35pt,531.9pt,441.35pt,531.9pt,462.05pt" coordsize="20,414" o:allowincell="f" fillcolor="black" stroked="f">
            <v:path arrowok="t"/>
            <w10:wrap anchorx="page" anchory="page"/>
          </v:polyline>
        </w:pict>
      </w:r>
      <w:r>
        <w:rPr>
          <w:color w:val="000000"/>
          <w:spacing w:val="-3"/>
        </w:rPr>
        <w:pict>
          <v:polyline id="_x0000_s1257" style="position:absolute;left:0;text-align:left;z-index:-251418624;mso-position-horizontal-relative:page;mso-position-vertical-relative:page" points="1in,462.55pt,72.5pt,462.55pt,72.5pt,462.05pt,1in,462.05pt,1in,462.55pt" coordsize="10,10" o:allowincell="f" fillcolor="black" stroked="f">
            <v:path arrowok="t"/>
            <w10:wrap anchorx="page" anchory="page"/>
          </v:polyline>
        </w:pict>
      </w:r>
      <w:r>
        <w:rPr>
          <w:color w:val="000000"/>
          <w:spacing w:val="-3"/>
        </w:rPr>
        <w:pict>
          <v:polyline id="_x0000_s1258" style="position:absolute;left:0;text-align:left;z-index:-251417600;mso-position-horizontal-relative:page;mso-position-vertical-relative:page" points="72.45pt,463.05pt,108.9pt,463.05pt,108.9pt,462.05pt,72.45pt,462.05pt,72.45pt,463.05pt" coordsize="729,20" o:allowincell="f" fillcolor="black" stroked="f">
            <v:path arrowok="t"/>
            <w10:wrap anchorx="page" anchory="page"/>
          </v:polyline>
        </w:pict>
      </w:r>
      <w:r>
        <w:rPr>
          <w:color w:val="000000"/>
          <w:spacing w:val="-3"/>
        </w:rPr>
        <w:pict>
          <v:polyline id="_x0000_s1259" style="position:absolute;left:0;text-align:left;z-index:-251416576;mso-position-horizontal-relative:page;mso-position-vertical-relative:page" points="108.9pt,462.55pt,109.4pt,462.55pt,109.4pt,462.05pt,108.9pt,462.05pt,108.9pt,462.55pt" coordsize="10,10" o:allowincell="f" fillcolor="black" stroked="f">
            <v:path arrowok="t"/>
            <w10:wrap anchorx="page" anchory="page"/>
          </v:polyline>
        </w:pict>
      </w:r>
      <w:r>
        <w:rPr>
          <w:color w:val="000000"/>
          <w:spacing w:val="-3"/>
        </w:rPr>
        <w:pict>
          <v:polyline id="_x0000_s1260" style="position:absolute;left:0;text-align:left;z-index:-251415552;mso-position-horizontal-relative:page;mso-position-vertical-relative:page" points="109.35pt,463.05pt,261.9pt,463.05pt,261.9pt,462.05pt,109.35pt,462.05pt,109.35pt,463.05pt" coordsize="3051,20" o:allowincell="f" fillcolor="black" stroked="f">
            <v:path arrowok="t"/>
            <w10:wrap anchorx="page" anchory="page"/>
          </v:polyline>
        </w:pict>
      </w:r>
      <w:r>
        <w:rPr>
          <w:color w:val="000000"/>
          <w:spacing w:val="-3"/>
        </w:rPr>
        <w:pict>
          <v:polyline id="_x0000_s1261" style="position:absolute;left:0;text-align:left;z-index:-251414528;mso-position-horizontal-relative:page;mso-position-vertical-relative:page" points="261.9pt,462.55pt,262.4pt,462.55pt,262.4pt,462.05pt,261.9pt,462.05pt,261.9pt,462.55pt" coordsize="10,10" o:allowincell="f" fillcolor="black" stroked="f">
            <v:path arrowok="t"/>
            <w10:wrap anchorx="page" anchory="page"/>
          </v:polyline>
        </w:pict>
      </w:r>
      <w:r>
        <w:rPr>
          <w:color w:val="000000"/>
          <w:spacing w:val="-3"/>
        </w:rPr>
        <w:pict>
          <v:polyline id="_x0000_s1262" style="position:absolute;left:0;text-align:left;z-index:-251413504;mso-position-horizontal-relative:page;mso-position-vertical-relative:page" points="262.35pt,463.05pt,369.9pt,463.05pt,369.9pt,462.05pt,262.35pt,462.05pt,262.35pt,463.05pt" coordsize="2151,20" o:allowincell="f" fillcolor="black" stroked="f">
            <v:path arrowok="t"/>
            <w10:wrap anchorx="page" anchory="page"/>
          </v:polyline>
        </w:pict>
      </w:r>
      <w:r>
        <w:rPr>
          <w:color w:val="000000"/>
          <w:spacing w:val="-3"/>
        </w:rPr>
        <w:pict>
          <v:polyline id="_x0000_s1263" style="position:absolute;left:0;text-align:left;z-index:-251412480;mso-position-horizontal-relative:page;mso-position-vertical-relative:page" points="369.9pt,462.55pt,370.4pt,462.55pt,370.4pt,462.05pt,369.9pt,462.05pt,369.9pt,462.55pt" coordsize="10,10" o:allowincell="f" fillcolor="black" stroked="f">
            <v:path arrowok="t"/>
            <w10:wrap anchorx="page" anchory="page"/>
          </v:polyline>
        </w:pict>
      </w:r>
      <w:r>
        <w:rPr>
          <w:color w:val="000000"/>
          <w:spacing w:val="-3"/>
        </w:rPr>
        <w:pict>
          <v:polyline id="_x0000_s1264" style="position:absolute;left:0;text-align:left;z-index:-251411456;mso-position-horizontal-relative:page;mso-position-vertical-relative:page" points="370.35pt,463.05pt,531.9pt,463.05pt,531.9pt,462.05pt,370.35pt,462.05pt,370.35pt,463.05pt" coordsize="3231,20" o:allowincell="f" fillcolor="black" stroked="f">
            <v:path arrowok="t"/>
            <w10:wrap anchorx="page" anchory="page"/>
          </v:polyline>
        </w:pict>
      </w:r>
      <w:r>
        <w:rPr>
          <w:color w:val="000000"/>
          <w:spacing w:val="-3"/>
        </w:rPr>
        <w:pict>
          <v:polyline id="_x0000_s1265" style="position:absolute;left:0;text-align:left;z-index:-251410432;mso-position-horizontal-relative:page;mso-position-vertical-relative:page" points="531.9pt,462.55pt,532.35pt,462.55pt,532.35pt,462.05pt,531.9pt,462.05pt,531.9pt,462.55pt" coordsize="10,10" o:allowincell="f" fillcolor="black" stroked="f">
            <v:path arrowok="t"/>
            <w10:wrap anchorx="page" anchory="page"/>
          </v:polyline>
        </w:pict>
      </w:r>
      <w:r>
        <w:rPr>
          <w:color w:val="000000"/>
          <w:spacing w:val="-3"/>
        </w:rPr>
        <w:pict>
          <v:polyline id="_x0000_s1266" style="position:absolute;left:0;text-align:left;z-index:-251409408;mso-position-horizontal-relative:page;mso-position-vertical-relative:page" points="1in,483.3pt,73pt,483.3pt,73pt,462.5pt,1in,462.5pt,1in,483.3pt" coordsize="20,416" o:allowincell="f" fillcolor="black" stroked="f">
            <v:path arrowok="t"/>
            <w10:wrap anchorx="page" anchory="page"/>
          </v:polyline>
        </w:pict>
      </w:r>
      <w:r>
        <w:rPr>
          <w:color w:val="000000"/>
          <w:spacing w:val="-3"/>
        </w:rPr>
        <w:pict>
          <v:polyline id="_x0000_s1267" style="position:absolute;left:0;text-align:left;z-index:-251408384;mso-position-horizontal-relative:page;mso-position-vertical-relative:page" points="1in,483.75pt,72.5pt,483.75pt,72.5pt,483.3pt,1in,483.3pt,1in,483.75pt" coordsize="10,10" o:allowincell="f" fillcolor="black" stroked="f">
            <v:path arrowok="t"/>
            <w10:wrap anchorx="page" anchory="page"/>
          </v:polyline>
        </w:pict>
      </w:r>
      <w:r>
        <w:rPr>
          <w:color w:val="000000"/>
          <w:spacing w:val="-3"/>
        </w:rPr>
        <w:pict>
          <v:polyline id="_x0000_s1268" style="position:absolute;left:0;text-align:left;z-index:-251407360;mso-position-horizontal-relative:page;mso-position-vertical-relative:page" points="1in,483.75pt,72.5pt,483.75pt,72.5pt,483.3pt,1in,483.3pt,1in,483.75pt" coordsize="10,10" o:allowincell="f" fillcolor="black" stroked="f">
            <v:path arrowok="t"/>
            <w10:wrap anchorx="page" anchory="page"/>
          </v:polyline>
        </w:pict>
      </w:r>
      <w:r>
        <w:rPr>
          <w:color w:val="000000"/>
          <w:spacing w:val="-3"/>
        </w:rPr>
        <w:pict>
          <v:polyline id="_x0000_s1269" style="position:absolute;left:0;text-align:left;z-index:-251406336;mso-position-horizontal-relative:page;mso-position-vertical-relative:page" points="72.45pt,484.3pt,108.9pt,484.3pt,108.9pt,483.3pt,72.45pt,483.3pt,72.45pt,484.3pt" coordsize="729,20" o:allowincell="f" fillcolor="black" stroked="f">
            <v:path arrowok="t"/>
            <w10:wrap anchorx="page" anchory="page"/>
          </v:polyline>
        </w:pict>
      </w:r>
      <w:r>
        <w:rPr>
          <w:color w:val="000000"/>
          <w:spacing w:val="-3"/>
        </w:rPr>
        <w:pict>
          <v:polyline id="_x0000_s1270" style="position:absolute;left:0;text-align:left;z-index:-251405312;mso-position-horizontal-relative:page;mso-position-vertical-relative:page" points="108.9pt,483.3pt,109.9pt,483.3pt,109.9pt,462.5pt,108.9pt,462.5pt,108.9pt,483.3pt" coordsize="20,416" o:allowincell="f" fillcolor="black" stroked="f">
            <v:path arrowok="t"/>
            <w10:wrap anchorx="page" anchory="page"/>
          </v:polyline>
        </w:pict>
      </w:r>
      <w:r>
        <w:rPr>
          <w:color w:val="000000"/>
          <w:spacing w:val="-3"/>
        </w:rPr>
        <w:pict>
          <v:polyline id="_x0000_s1271" style="position:absolute;left:0;text-align:left;z-index:-251404288;mso-position-horizontal-relative:page;mso-position-vertical-relative:page" points="108.9pt,483.75pt,109.4pt,483.75pt,109.4pt,483.3pt,108.9pt,483.3pt,108.9pt,483.75pt" coordsize="10,10" o:allowincell="f" fillcolor="black" stroked="f">
            <v:path arrowok="t"/>
            <w10:wrap anchorx="page" anchory="page"/>
          </v:polyline>
        </w:pict>
      </w:r>
      <w:r>
        <w:rPr>
          <w:color w:val="000000"/>
          <w:spacing w:val="-3"/>
        </w:rPr>
        <w:pict>
          <v:polyline id="_x0000_s1272" style="position:absolute;left:0;text-align:left;z-index:-251403264;mso-position-horizontal-relative:page;mso-position-vertical-relative:page" points="109.35pt,484.3pt,261.9pt,484.3pt,261.9pt,483.3pt,109.35pt,483.3pt,109.35pt,484.3pt" coordsize="3051,20" o:allowincell="f" fillcolor="black" stroked="f">
            <v:path arrowok="t"/>
            <w10:wrap anchorx="page" anchory="page"/>
          </v:polyline>
        </w:pict>
      </w:r>
      <w:r>
        <w:rPr>
          <w:color w:val="000000"/>
          <w:spacing w:val="-3"/>
        </w:rPr>
        <w:pict>
          <v:polyline id="_x0000_s1273" style="position:absolute;left:0;text-align:left;z-index:-251402240;mso-position-horizontal-relative:page;mso-position-vertical-relative:page" points="261.9pt,483.3pt,262.9pt,483.3pt,262.9pt,462.5pt,261.9pt,462.5pt,261.9pt,483.3pt" coordsize="20,416" o:allowincell="f" fillcolor="black" stroked="f">
            <v:path arrowok="t"/>
            <w10:wrap anchorx="page" anchory="page"/>
          </v:polyline>
        </w:pict>
      </w:r>
      <w:r>
        <w:rPr>
          <w:color w:val="000000"/>
          <w:spacing w:val="-3"/>
        </w:rPr>
        <w:pict>
          <v:polyline id="_x0000_s1274" style="position:absolute;left:0;text-align:left;z-index:-251401216;mso-position-horizontal-relative:page;mso-position-vertical-relative:page" points="261.9pt,483.75pt,262.4pt,483.75pt,262.4pt,483.3pt,261.9pt,483.3pt,261.9pt,483.75pt" coordsize="10,10" o:allowincell="f" fillcolor="black" stroked="f">
            <v:path arrowok="t"/>
            <w10:wrap anchorx="page" anchory="page"/>
          </v:polyline>
        </w:pict>
      </w:r>
      <w:r>
        <w:rPr>
          <w:color w:val="000000"/>
          <w:spacing w:val="-3"/>
        </w:rPr>
        <w:pict>
          <v:polyline id="_x0000_s1275" style="position:absolute;left:0;text-align:left;z-index:-251400192;mso-position-horizontal-relative:page;mso-position-vertical-relative:page" points="262.35pt,484.3pt,369.9pt,484.3pt,369.9pt,483.3pt,262.35pt,483.3pt,262.35pt,484.3pt" coordsize="2151,20" o:allowincell="f" fillcolor="black" stroked="f">
            <v:path arrowok="t"/>
            <w10:wrap anchorx="page" anchory="page"/>
          </v:polyline>
        </w:pict>
      </w:r>
      <w:r>
        <w:rPr>
          <w:color w:val="000000"/>
          <w:spacing w:val="-3"/>
        </w:rPr>
        <w:pict>
          <v:polyline id="_x0000_s1276" style="position:absolute;left:0;text-align:left;z-index:-251399168;mso-position-horizontal-relative:page;mso-position-vertical-relative:page" points="369.9pt,483.3pt,370.9pt,483.3pt,370.9pt,462.5pt,369.9pt,462.5pt,369.9pt,483.3pt" coordsize="20,416" o:allowincell="f" fillcolor="black" stroked="f">
            <v:path arrowok="t"/>
            <w10:wrap anchorx="page" anchory="page"/>
          </v:polyline>
        </w:pict>
      </w:r>
      <w:r>
        <w:rPr>
          <w:color w:val="000000"/>
          <w:spacing w:val="-3"/>
        </w:rPr>
        <w:pict>
          <v:polyline id="_x0000_s1277" style="position:absolute;left:0;text-align:left;z-index:-251398144;mso-position-horizontal-relative:page;mso-position-vertical-relative:page" points="369.9pt,483.75pt,370.4pt,483.75pt,370.4pt,483.3pt,369.9pt,483.3pt,369.9pt,483.75pt" coordsize="10,10" o:allowincell="f" fillcolor="black" stroked="f">
            <v:path arrowok="t"/>
            <w10:wrap anchorx="page" anchory="page"/>
          </v:polyline>
        </w:pict>
      </w:r>
      <w:r>
        <w:rPr>
          <w:color w:val="000000"/>
          <w:spacing w:val="-3"/>
        </w:rPr>
        <w:pict>
          <v:polyline id="_x0000_s1278" style="position:absolute;left:0;text-align:left;z-index:-251397120;mso-position-horizontal-relative:page;mso-position-vertical-relative:page" points="370.35pt,484.3pt,531.9pt,484.3pt,531.9pt,483.3pt,370.35pt,483.3pt,370.35pt,484.3pt" coordsize="3231,20" o:allowincell="f" fillcolor="black" stroked="f">
            <v:path arrowok="t"/>
            <w10:wrap anchorx="page" anchory="page"/>
          </v:polyline>
        </w:pict>
      </w:r>
      <w:r>
        <w:rPr>
          <w:color w:val="000000"/>
          <w:spacing w:val="-3"/>
        </w:rPr>
        <w:pict>
          <v:polyline id="_x0000_s1279" style="position:absolute;left:0;text-align:left;z-index:-251396096;mso-position-horizontal-relative:page;mso-position-vertical-relative:page" points="531.9pt,483.3pt,532.9pt,483.3pt,532.9pt,462.5pt,531.9pt,462.5pt,531.9pt,483.3pt" coordsize="20,416" o:allowincell="f" fillcolor="black" stroked="f">
            <v:path arrowok="t"/>
            <w10:wrap anchorx="page" anchory="page"/>
          </v:polyline>
        </w:pict>
      </w:r>
      <w:r>
        <w:rPr>
          <w:color w:val="000000"/>
          <w:spacing w:val="-3"/>
        </w:rPr>
        <w:pict>
          <v:polyline id="_x0000_s1280" style="position:absolute;left:0;text-align:left;z-index:-251395072;mso-position-horizontal-relative:page;mso-position-vertical-relative:page" points="531.9pt,483.75pt,532.35pt,483.75pt,532.35pt,483.3pt,531.9pt,483.3pt,531.9pt,483.75pt" coordsize="10,10" o:allowincell="f" fillcolor="black" stroked="f">
            <v:path arrowok="t"/>
            <w10:wrap anchorx="page" anchory="page"/>
          </v:polyline>
        </w:pict>
      </w:r>
      <w:r>
        <w:rPr>
          <w:color w:val="000000"/>
          <w:spacing w:val="-3"/>
        </w:rPr>
        <w:pict>
          <v:polyline id="_x0000_s1281" style="position:absolute;left:0;text-align:left;z-index:-251394048;mso-position-horizontal-relative:page;mso-position-vertical-relative:page" points="531.9pt,483.75pt,532.35pt,483.75pt,532.35pt,483.3pt,531.9pt,483.3pt,531.9pt,483.75pt" coordsize="10,10" o:allowincell="f" fillcolor="black"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3" w:name="Pg53"/>
      <w:bookmarkEnd w:id="53"/>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444B0A" w:rsidRDefault="008A28EC">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444B0A" w:rsidRDefault="008A28EC">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444B0A" w:rsidRDefault="008A28EC">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444B0A" w:rsidRDefault="008A28EC">
      <w:pPr>
        <w:autoSpaceDE w:val="0"/>
        <w:autoSpaceDN w:val="0"/>
        <w:adjustRightInd w:val="0"/>
        <w:spacing w:before="4" w:line="276" w:lineRule="exact"/>
        <w:ind w:left="1440" w:right="1697"/>
        <w:rPr>
          <w:color w:val="000000"/>
          <w:spacing w:val="-3"/>
        </w:rPr>
      </w:pPr>
      <w:r>
        <w:rPr>
          <w:color w:val="000000"/>
          <w:spacing w:val="-2"/>
        </w:rPr>
        <w:t xml:space="preserve">procedures, as amended from time to time.  The Interconnection Customer must also comply </w:t>
      </w:r>
      <w:r>
        <w:rPr>
          <w:color w:val="000000"/>
          <w:spacing w:val="-2"/>
        </w:rPr>
        <w:br/>
      </w:r>
      <w:r>
        <w:rPr>
          <w:color w:val="000000"/>
          <w:spacing w:val="-2"/>
        </w:rPr>
        <w:t xml:space="preserve">with the Connecting Transmission Owner’s operating instructions and requirements as </w:t>
      </w:r>
      <w:r>
        <w:rPr>
          <w:color w:val="000000"/>
          <w:spacing w:val="-2"/>
        </w:rPr>
        <w:br/>
        <w:t xml:space="preserve">referenced in Section 1.5 and 1.6 of this SGIA, which requirements shall include equipment </w:t>
      </w:r>
      <w:r>
        <w:rPr>
          <w:color w:val="000000"/>
          <w:spacing w:val="-2"/>
        </w:rPr>
        <w:br/>
        <w:t>outages and control arrangements, tagging agreements and procedures, maintenanc</w:t>
      </w:r>
      <w:r>
        <w:rPr>
          <w:color w:val="000000"/>
          <w:spacing w:val="-2"/>
        </w:rPr>
        <w:t xml:space="preserve">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444B0A" w:rsidRDefault="008A28EC">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the relevant provisions of the </w:t>
      </w:r>
    </w:p>
    <w:p w:rsidR="00444B0A" w:rsidRDefault="008A28EC">
      <w:pPr>
        <w:autoSpaceDE w:val="0"/>
        <w:autoSpaceDN w:val="0"/>
        <w:adjustRightInd w:val="0"/>
        <w:spacing w:line="280" w:lineRule="exact"/>
        <w:ind w:left="1440" w:right="1728"/>
        <w:jc w:val="both"/>
        <w:rPr>
          <w:color w:val="000000"/>
          <w:spacing w:val="-2"/>
        </w:rPr>
      </w:pPr>
      <w:r>
        <w:rPr>
          <w:color w:val="000000"/>
          <w:spacing w:val="-2"/>
        </w:rPr>
        <w:t>Connecting Transmission Owner’s Electric System Bulletin 86-01, as amended f</w:t>
      </w:r>
      <w:r>
        <w:rPr>
          <w:color w:val="000000"/>
          <w:spacing w:val="-2"/>
        </w:rPr>
        <w:t xml:space="preserve">rom time to </w:t>
      </w:r>
      <w:r>
        <w:rPr>
          <w:color w:val="000000"/>
          <w:spacing w:val="-2"/>
        </w:rPr>
        <w:br/>
        <w:t xml:space="preserve">time, to the extent non inconsistent with the terms of this Agreement or the NYISO OATT. </w:t>
      </w:r>
    </w:p>
    <w:p w:rsidR="00444B0A" w:rsidRDefault="008A28EC">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Metering</w:t>
      </w:r>
    </w:p>
    <w:p w:rsidR="00444B0A" w:rsidRDefault="008A28EC">
      <w:pPr>
        <w:autoSpaceDE w:val="0"/>
        <w:autoSpaceDN w:val="0"/>
        <w:adjustRightInd w:val="0"/>
        <w:spacing w:before="232" w:line="276" w:lineRule="exact"/>
        <w:ind w:left="2160"/>
        <w:rPr>
          <w:color w:val="000000"/>
          <w:spacing w:val="-2"/>
        </w:rPr>
      </w:pPr>
      <w:r>
        <w:rPr>
          <w:color w:val="000000"/>
          <w:spacing w:val="-2"/>
        </w:rPr>
        <w:t xml:space="preserve">The existing Stony Creek Wind Facility (NYISO Interconnection Queue No. 263) </w:t>
      </w:r>
    </w:p>
    <w:p w:rsidR="00444B0A" w:rsidRDefault="008A28EC">
      <w:pPr>
        <w:autoSpaceDE w:val="0"/>
        <w:autoSpaceDN w:val="0"/>
        <w:adjustRightInd w:val="0"/>
        <w:spacing w:before="5" w:line="275" w:lineRule="exact"/>
        <w:ind w:left="1440" w:right="1305"/>
        <w:rPr>
          <w:color w:val="000000"/>
          <w:spacing w:val="-3"/>
        </w:rPr>
      </w:pPr>
      <w:r>
        <w:rPr>
          <w:color w:val="000000"/>
          <w:spacing w:val="-2"/>
        </w:rPr>
        <w:t xml:space="preserve">currently feeds power into the Orangeville Energy Collector Substation and interconnects to the New York State Transmission System at Connecting Transmission Owner’s adjacent Stony </w:t>
      </w:r>
      <w:r>
        <w:rPr>
          <w:color w:val="000000"/>
          <w:spacing w:val="-2"/>
        </w:rPr>
        <w:br/>
        <w:t xml:space="preserve">Creek Substation.  The metering for the Small Generating Facility will be </w:t>
      </w:r>
      <w:r>
        <w:rPr>
          <w:color w:val="000000"/>
          <w:spacing w:val="-2"/>
        </w:rPr>
        <w:t xml:space="preserve">arranged to separately measure the generation from the Stony Creek Wind Facility and the generation from the Small </w:t>
      </w:r>
      <w:r>
        <w:rPr>
          <w:color w:val="000000"/>
          <w:spacing w:val="-2"/>
        </w:rPr>
        <w:br/>
        <w:t>Generating Facility.  This will be accomplished by providing revenue grade metering at different metering points on the 34.5 kV collector bu</w:t>
      </w:r>
      <w:r>
        <w:rPr>
          <w:color w:val="000000"/>
          <w:spacing w:val="-2"/>
        </w:rPr>
        <w:t xml:space="preserve">s inside the existing Orangeville Energy Collector </w:t>
      </w:r>
      <w:r>
        <w:rPr>
          <w:color w:val="000000"/>
          <w:spacing w:val="-2"/>
        </w:rPr>
        <w:br/>
        <w:t xml:space="preserve">Substation pursuant to this Agreement.  Each feeder into the existing Orangeville Energy </w:t>
      </w:r>
      <w:r>
        <w:rPr>
          <w:color w:val="000000"/>
          <w:spacing w:val="-2"/>
        </w:rPr>
        <w:br/>
        <w:t>Collector Substation will be metered separately.  There will be a total of five metering points on the 34.5 kV col</w:t>
      </w:r>
      <w:r>
        <w:rPr>
          <w:color w:val="000000"/>
          <w:spacing w:val="-2"/>
        </w:rPr>
        <w:t xml:space="preserve">lector bus: (i) one (1) for the Small Generating Facility’s feeder, and (ii) four (4) </w:t>
      </w:r>
      <w:r>
        <w:rPr>
          <w:color w:val="000000"/>
          <w:spacing w:val="-3"/>
        </w:rPr>
        <w:t xml:space="preserve">for the Stony Creek Wind Farm’s feeders. </w:t>
      </w:r>
    </w:p>
    <w:p w:rsidR="00444B0A" w:rsidRDefault="008A28EC">
      <w:pPr>
        <w:autoSpaceDE w:val="0"/>
        <w:autoSpaceDN w:val="0"/>
        <w:adjustRightInd w:val="0"/>
        <w:spacing w:before="245" w:line="276" w:lineRule="exact"/>
        <w:ind w:left="1440" w:right="1443" w:firstLine="720"/>
        <w:rPr>
          <w:color w:val="000000"/>
          <w:spacing w:val="-2"/>
        </w:rPr>
      </w:pPr>
      <w:r>
        <w:rPr>
          <w:color w:val="000000"/>
          <w:spacing w:val="-2"/>
        </w:rPr>
        <w:t xml:space="preserve">The existing revenue metering point off the 230 kV bus in the Stony Creek Substation </w:t>
      </w:r>
      <w:r>
        <w:rPr>
          <w:color w:val="000000"/>
          <w:spacing w:val="-2"/>
        </w:rPr>
        <w:br/>
        <w:t xml:space="preserve">will measure the total net power injected </w:t>
      </w:r>
      <w:r>
        <w:rPr>
          <w:color w:val="000000"/>
          <w:spacing w:val="-2"/>
        </w:rPr>
        <w:t xml:space="preserve">by the Stony Creek Wind Facility and the Small </w:t>
      </w:r>
      <w:r>
        <w:rPr>
          <w:color w:val="000000"/>
          <w:spacing w:val="-2"/>
        </w:rPr>
        <w:br/>
        <w:t xml:space="preserve">Generating Facility into the Connecting Transmission Owner’s system.  The Connecting </w:t>
      </w:r>
      <w:r>
        <w:rPr>
          <w:color w:val="000000"/>
          <w:spacing w:val="-2"/>
        </w:rPr>
        <w:br/>
        <w:t xml:space="preserve">Transmission Owner will report to NYISO the total net power injected into its system, along </w:t>
      </w:r>
      <w:r>
        <w:rPr>
          <w:color w:val="000000"/>
          <w:spacing w:val="-2"/>
        </w:rPr>
        <w:br/>
        <w:t>with the metering information</w:t>
      </w:r>
      <w:r>
        <w:rPr>
          <w:color w:val="000000"/>
          <w:spacing w:val="-2"/>
        </w:rPr>
        <w:t xml:space="preserve"> off the 34.5 kV collector bus.  All settlements will be done at the </w:t>
      </w:r>
      <w:r>
        <w:rPr>
          <w:color w:val="000000"/>
          <w:spacing w:val="-2"/>
        </w:rPr>
        <w:br/>
        <w:t xml:space="preserve">revenue metering point inside Connecting Transmission Owner’s Stony Creek Substation. </w:t>
      </w:r>
    </w:p>
    <w:p w:rsidR="00444B0A" w:rsidRDefault="008A28EC">
      <w:pPr>
        <w:autoSpaceDE w:val="0"/>
        <w:autoSpaceDN w:val="0"/>
        <w:adjustRightInd w:val="0"/>
        <w:spacing w:before="224" w:line="276" w:lineRule="exact"/>
        <w:ind w:left="2160"/>
        <w:rPr>
          <w:color w:val="000000"/>
          <w:spacing w:val="-2"/>
        </w:rPr>
      </w:pPr>
      <w:r>
        <w:rPr>
          <w:color w:val="000000"/>
          <w:spacing w:val="-2"/>
        </w:rPr>
        <w:t xml:space="preserve">The technical requirements and responsibilities for the design, installation, and </w:t>
      </w:r>
    </w:p>
    <w:p w:rsidR="00444B0A" w:rsidRDefault="008A28EC">
      <w:pPr>
        <w:autoSpaceDE w:val="0"/>
        <w:autoSpaceDN w:val="0"/>
        <w:adjustRightInd w:val="0"/>
        <w:spacing w:before="1" w:line="280" w:lineRule="exact"/>
        <w:ind w:left="1440" w:right="1284"/>
        <w:jc w:val="both"/>
        <w:rPr>
          <w:color w:val="000000"/>
          <w:spacing w:val="-2"/>
        </w:rPr>
      </w:pPr>
      <w:r>
        <w:rPr>
          <w:color w:val="000000"/>
          <w:spacing w:val="-2"/>
        </w:rPr>
        <w:t>commissioning of</w:t>
      </w:r>
      <w:r>
        <w:rPr>
          <w:color w:val="000000"/>
          <w:spacing w:val="-2"/>
        </w:rPr>
        <w:t xml:space="preserve"> revenue grade electric metering equipment for the Orangeville Energy Storage </w:t>
      </w:r>
      <w:r>
        <w:rPr>
          <w:color w:val="000000"/>
          <w:spacing w:val="-2"/>
        </w:rPr>
        <w:br/>
        <w:t xml:space="preserve">Project is defined in the following Connecting Transmission Owner document dated 4/12/2017: </w:t>
      </w:r>
    </w:p>
    <w:p w:rsidR="00444B0A" w:rsidRDefault="00444B0A">
      <w:pPr>
        <w:autoSpaceDE w:val="0"/>
        <w:autoSpaceDN w:val="0"/>
        <w:adjustRightInd w:val="0"/>
        <w:spacing w:line="276" w:lineRule="exact"/>
        <w:ind w:left="5959"/>
        <w:rPr>
          <w:color w:val="000000"/>
          <w:spacing w:val="-2"/>
        </w:rPr>
      </w:pPr>
    </w:p>
    <w:p w:rsidR="00444B0A" w:rsidRDefault="00444B0A">
      <w:pPr>
        <w:autoSpaceDE w:val="0"/>
        <w:autoSpaceDN w:val="0"/>
        <w:adjustRightInd w:val="0"/>
        <w:spacing w:line="276" w:lineRule="exact"/>
        <w:ind w:left="5959"/>
        <w:rPr>
          <w:color w:val="000000"/>
          <w:spacing w:val="-2"/>
        </w:rPr>
      </w:pPr>
    </w:p>
    <w:p w:rsidR="00444B0A" w:rsidRDefault="008A28EC">
      <w:pPr>
        <w:autoSpaceDE w:val="0"/>
        <w:autoSpaceDN w:val="0"/>
        <w:adjustRightInd w:val="0"/>
        <w:spacing w:before="132" w:line="276" w:lineRule="exact"/>
        <w:ind w:left="5959"/>
        <w:rPr>
          <w:color w:val="000000"/>
          <w:spacing w:val="-3"/>
        </w:rPr>
      </w:pPr>
      <w:r>
        <w:rPr>
          <w:color w:val="000000"/>
          <w:spacing w:val="-3"/>
        </w:rPr>
        <w:t xml:space="preserve">5-1 </w:t>
      </w:r>
    </w:p>
    <w:p w:rsidR="00444B0A" w:rsidRDefault="00444B0A">
      <w:pPr>
        <w:autoSpaceDE w:val="0"/>
        <w:autoSpaceDN w:val="0"/>
        <w:adjustRightInd w:val="0"/>
        <w:rPr>
          <w:color w:val="000000"/>
          <w:spacing w:val="-3"/>
        </w:rPr>
        <w:sectPr w:rsidR="00444B0A">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4" w:name="Pg54"/>
      <w:bookmarkEnd w:id="54"/>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1500"/>
        <w:rPr>
          <w:color w:val="000000"/>
          <w:spacing w:val="-3"/>
        </w:rPr>
      </w:pPr>
    </w:p>
    <w:p w:rsidR="00444B0A" w:rsidRDefault="008A28EC">
      <w:pPr>
        <w:autoSpaceDE w:val="0"/>
        <w:autoSpaceDN w:val="0"/>
        <w:adjustRightInd w:val="0"/>
        <w:spacing w:before="168" w:line="276" w:lineRule="exact"/>
        <w:ind w:left="1500"/>
        <w:rPr>
          <w:color w:val="000000"/>
          <w:spacing w:val="-2"/>
        </w:rPr>
      </w:pPr>
      <w:r>
        <w:rPr>
          <w:color w:val="000000"/>
          <w:spacing w:val="-2"/>
        </w:rPr>
        <w:t xml:space="preserve">“Revenue Metering Requirements for the Orangeville Battery Storage Project” </w:t>
      </w:r>
    </w:p>
    <w:p w:rsidR="00444B0A" w:rsidRDefault="00444B0A">
      <w:pPr>
        <w:autoSpaceDE w:val="0"/>
        <w:autoSpaceDN w:val="0"/>
        <w:adjustRightInd w:val="0"/>
        <w:spacing w:line="276" w:lineRule="exact"/>
        <w:ind w:left="2160"/>
        <w:rPr>
          <w:color w:val="000000"/>
          <w:spacing w:val="-2"/>
        </w:rPr>
      </w:pPr>
    </w:p>
    <w:p w:rsidR="00444B0A" w:rsidRDefault="008A28EC">
      <w:pPr>
        <w:autoSpaceDE w:val="0"/>
        <w:autoSpaceDN w:val="0"/>
        <w:adjustRightInd w:val="0"/>
        <w:spacing w:before="68" w:line="276" w:lineRule="exact"/>
        <w:ind w:left="2160"/>
        <w:rPr>
          <w:color w:val="000000"/>
          <w:spacing w:val="-2"/>
        </w:rPr>
      </w:pPr>
      <w:r>
        <w:rPr>
          <w:color w:val="000000"/>
          <w:spacing w:val="-2"/>
        </w:rPr>
        <w:t xml:space="preserve">The document “Metering Algorithm Memorandum of Understanding” (“MAMOU”) </w:t>
      </w:r>
    </w:p>
    <w:p w:rsidR="00444B0A" w:rsidRDefault="008A28EC">
      <w:pPr>
        <w:autoSpaceDE w:val="0"/>
        <w:autoSpaceDN w:val="0"/>
        <w:adjustRightInd w:val="0"/>
        <w:spacing w:line="276" w:lineRule="exact"/>
        <w:ind w:left="1440" w:right="1310"/>
        <w:rPr>
          <w:color w:val="000000"/>
          <w:spacing w:val="-3"/>
        </w:rPr>
      </w:pPr>
      <w:r>
        <w:rPr>
          <w:color w:val="000000"/>
          <w:spacing w:val="-2"/>
        </w:rPr>
        <w:t xml:space="preserve">between Connecting Transmission Owner and the Orangeville Parties (as defined in Section F of </w:t>
      </w:r>
      <w:r>
        <w:rPr>
          <w:color w:val="000000"/>
          <w:spacing w:val="-2"/>
        </w:rPr>
        <w:t>Attachment 2) describes the real time, retail, and wholesale algorithms applied to meter values that result in a net energy value for the Small Generating Facility and the Stony Creek Wind Facility, as well as describes how real-time meter information is p</w:t>
      </w:r>
      <w:r>
        <w:rPr>
          <w:color w:val="000000"/>
          <w:spacing w:val="-2"/>
        </w:rPr>
        <w:t xml:space="preserve">assed onto NYISO.  This </w:t>
      </w:r>
      <w:r>
        <w:rPr>
          <w:color w:val="000000"/>
          <w:spacing w:val="-2"/>
        </w:rPr>
        <w:br/>
        <w:t xml:space="preserve">document provides the basis for settlement of energy transactions in the NYISO-administered </w:t>
      </w:r>
      <w:r>
        <w:rPr>
          <w:color w:val="000000"/>
          <w:spacing w:val="-3"/>
        </w:rPr>
        <w:t xml:space="preserve">markets for the Interconnection Customer and Stony Creek. </w:t>
      </w:r>
    </w:p>
    <w:p w:rsidR="00444B0A" w:rsidRDefault="008A28EC">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Small Generating Facility’s Primary Frequency Response Operating Range </w:t>
      </w:r>
    </w:p>
    <w:p w:rsidR="00444B0A" w:rsidRDefault="008A28EC">
      <w:pPr>
        <w:autoSpaceDE w:val="0"/>
        <w:autoSpaceDN w:val="0"/>
        <w:adjustRightInd w:val="0"/>
        <w:spacing w:before="245" w:line="275" w:lineRule="exact"/>
        <w:ind w:left="1440" w:right="1429" w:firstLine="720"/>
        <w:jc w:val="both"/>
        <w:rPr>
          <w:color w:val="000000"/>
          <w:spacing w:val="-3"/>
        </w:rPr>
      </w:pPr>
      <w:r>
        <w:rPr>
          <w:color w:val="000000"/>
          <w:spacing w:val="-2"/>
        </w:rPr>
        <w:t>Purs</w:t>
      </w:r>
      <w:r>
        <w:rPr>
          <w:color w:val="000000"/>
          <w:spacing w:val="-2"/>
        </w:rPr>
        <w:t xml:space="preserve">uant to Article 1.8.3.4 of this Agreement, Interconnection Customer must provide primary frequency response consistent with Articles 1.8.3, 1.8.3.1, 1.8.3.2, and 1.8.3.3 when its operating range is between 15 percent minimum state of charge and 85 percent </w:t>
      </w:r>
      <w:r>
        <w:rPr>
          <w:color w:val="000000"/>
          <w:spacing w:val="-2"/>
        </w:rPr>
        <w:t xml:space="preserve">maximum state of charge.  The additional relevant factors concerning the Small Generating Facility’s provision </w:t>
      </w:r>
      <w:r>
        <w:rPr>
          <w:color w:val="000000"/>
          <w:spacing w:val="-3"/>
        </w:rPr>
        <w:t xml:space="preserve">of primary frequency response are as follows: </w:t>
      </w:r>
    </w:p>
    <w:p w:rsidR="00444B0A" w:rsidRDefault="00444B0A">
      <w:pPr>
        <w:autoSpaceDE w:val="0"/>
        <w:autoSpaceDN w:val="0"/>
        <w:adjustRightInd w:val="0"/>
        <w:spacing w:line="276" w:lineRule="exact"/>
        <w:ind w:left="2520"/>
        <w:rPr>
          <w:color w:val="000000"/>
          <w:spacing w:val="-3"/>
        </w:rPr>
      </w:pPr>
    </w:p>
    <w:p w:rsidR="00444B0A" w:rsidRDefault="008A28EC">
      <w:pPr>
        <w:autoSpaceDE w:val="0"/>
        <w:autoSpaceDN w:val="0"/>
        <w:adjustRightInd w:val="0"/>
        <w:spacing w:before="9" w:line="276" w:lineRule="exact"/>
        <w:ind w:left="2520"/>
        <w:rPr>
          <w:color w:val="000000"/>
          <w:spacing w:val="-1"/>
        </w:rPr>
      </w:pPr>
      <w:r>
        <w:rPr>
          <w:color w:val="000000"/>
          <w:spacing w:val="-1"/>
        </w:rPr>
        <w:t>1.</w:t>
      </w:r>
      <w:r>
        <w:rPr>
          <w:rFonts w:ascii="Arial" w:hAnsi="Arial"/>
          <w:color w:val="000000"/>
          <w:spacing w:val="-1"/>
        </w:rPr>
        <w:t xml:space="preserve"> </w:t>
      </w:r>
      <w:r>
        <w:rPr>
          <w:color w:val="000000"/>
          <w:spacing w:val="-1"/>
        </w:rPr>
        <w:t xml:space="preserve"> The operating range is static; </w:t>
      </w:r>
    </w:p>
    <w:p w:rsidR="00444B0A" w:rsidRDefault="008A28EC">
      <w:pPr>
        <w:tabs>
          <w:tab w:val="left" w:pos="2880"/>
        </w:tabs>
        <w:autoSpaceDE w:val="0"/>
        <w:autoSpaceDN w:val="0"/>
        <w:adjustRightInd w:val="0"/>
        <w:spacing w:before="261" w:line="280" w:lineRule="exact"/>
        <w:ind w:left="2520" w:right="1537"/>
        <w:jc w:val="both"/>
        <w:rPr>
          <w:color w:val="000000"/>
          <w:spacing w:val="-2"/>
        </w:rPr>
      </w:pPr>
      <w:r>
        <w:rPr>
          <w:color w:val="000000"/>
          <w:spacing w:val="-1"/>
        </w:rPr>
        <w:t>2.</w:t>
      </w:r>
      <w:r>
        <w:rPr>
          <w:rFonts w:ascii="Arial" w:hAnsi="Arial"/>
          <w:color w:val="000000"/>
          <w:spacing w:val="-1"/>
        </w:rPr>
        <w:t xml:space="preserve"> </w:t>
      </w:r>
      <w:r>
        <w:rPr>
          <w:color w:val="000000"/>
          <w:spacing w:val="-1"/>
        </w:rPr>
        <w:t xml:space="preserve"> The expected magnitude of frequency deviations will be between 59.0 and 61.0 </w:t>
      </w:r>
      <w:r>
        <w:rPr>
          <w:color w:val="000000"/>
          <w:spacing w:val="-1"/>
        </w:rPr>
        <w:br/>
      </w:r>
      <w:r>
        <w:rPr>
          <w:color w:val="000000"/>
          <w:spacing w:val="-1"/>
        </w:rPr>
        <w:tab/>
      </w:r>
      <w:r>
        <w:rPr>
          <w:color w:val="000000"/>
          <w:spacing w:val="-2"/>
        </w:rPr>
        <w:t xml:space="preserve">hz; </w:t>
      </w:r>
    </w:p>
    <w:p w:rsidR="00444B0A" w:rsidRDefault="008A28EC">
      <w:pPr>
        <w:tabs>
          <w:tab w:val="left" w:pos="2880"/>
        </w:tabs>
        <w:autoSpaceDE w:val="0"/>
        <w:autoSpaceDN w:val="0"/>
        <w:adjustRightInd w:val="0"/>
        <w:spacing w:before="280" w:line="280" w:lineRule="exact"/>
        <w:ind w:left="2520" w:right="1350"/>
        <w:jc w:val="both"/>
        <w:rPr>
          <w:color w:val="000000"/>
          <w:spacing w:val="-2"/>
        </w:rPr>
      </w:pPr>
      <w:r>
        <w:rPr>
          <w:color w:val="000000"/>
          <w:spacing w:val="-1"/>
        </w:rPr>
        <w:t>3.</w:t>
      </w:r>
      <w:r>
        <w:rPr>
          <w:rFonts w:ascii="Arial" w:hAnsi="Arial"/>
          <w:color w:val="000000"/>
          <w:spacing w:val="-1"/>
        </w:rPr>
        <w:t xml:space="preserve"> </w:t>
      </w:r>
      <w:r>
        <w:rPr>
          <w:color w:val="000000"/>
          <w:spacing w:val="-1"/>
        </w:rPr>
        <w:t xml:space="preserve"> The expected duration that system frequency will remain outside of the deadband </w:t>
      </w:r>
      <w:r>
        <w:rPr>
          <w:color w:val="000000"/>
          <w:spacing w:val="-1"/>
        </w:rPr>
        <w:br/>
      </w:r>
      <w:r>
        <w:rPr>
          <w:color w:val="000000"/>
          <w:spacing w:val="-1"/>
        </w:rPr>
        <w:tab/>
      </w:r>
      <w:r>
        <w:rPr>
          <w:color w:val="000000"/>
          <w:spacing w:val="-2"/>
        </w:rPr>
        <w:t xml:space="preserve">parameter will be 15 minutes; </w:t>
      </w:r>
    </w:p>
    <w:p w:rsidR="00444B0A" w:rsidRDefault="008A28EC">
      <w:pPr>
        <w:tabs>
          <w:tab w:val="left" w:pos="2880"/>
        </w:tabs>
        <w:autoSpaceDE w:val="0"/>
        <w:autoSpaceDN w:val="0"/>
        <w:adjustRightInd w:val="0"/>
        <w:spacing w:before="260" w:line="280" w:lineRule="exact"/>
        <w:ind w:left="2520" w:right="1281"/>
        <w:rPr>
          <w:color w:val="000000"/>
          <w:spacing w:val="-3"/>
        </w:rPr>
      </w:pPr>
      <w:r>
        <w:rPr>
          <w:color w:val="000000"/>
          <w:spacing w:val="-1"/>
        </w:rPr>
        <w:t>4.</w:t>
      </w:r>
      <w:r>
        <w:rPr>
          <w:rFonts w:ascii="Arial" w:hAnsi="Arial"/>
          <w:color w:val="000000"/>
          <w:spacing w:val="-1"/>
        </w:rPr>
        <w:t xml:space="preserve"> </w:t>
      </w:r>
      <w:r>
        <w:rPr>
          <w:color w:val="000000"/>
          <w:spacing w:val="-1"/>
        </w:rPr>
        <w:t xml:space="preserve"> The expected incidence of frequency deviations out</w:t>
      </w:r>
      <w:r>
        <w:rPr>
          <w:color w:val="000000"/>
          <w:spacing w:val="-1"/>
        </w:rPr>
        <w:t xml:space="preserve">side of the deadband will be </w:t>
      </w:r>
      <w:r>
        <w:rPr>
          <w:color w:val="000000"/>
          <w:spacing w:val="-1"/>
        </w:rPr>
        <w:br/>
      </w:r>
      <w:r>
        <w:rPr>
          <w:color w:val="000000"/>
          <w:spacing w:val="-1"/>
        </w:rPr>
        <w:tab/>
      </w:r>
      <w:r>
        <w:rPr>
          <w:color w:val="000000"/>
          <w:spacing w:val="-2"/>
        </w:rPr>
        <w:t xml:space="preserve">unlimited, provided such responses are compensated appropriately and for as long </w:t>
      </w:r>
      <w:r>
        <w:rPr>
          <w:color w:val="000000"/>
          <w:spacing w:val="-2"/>
        </w:rPr>
        <w:br/>
      </w:r>
      <w:r>
        <w:rPr>
          <w:color w:val="000000"/>
          <w:spacing w:val="-2"/>
        </w:rPr>
        <w:tab/>
        <w:t xml:space="preserve">as the Battery Energy Storage System (“BESS”) remains in the previously given </w:t>
      </w:r>
      <w:r>
        <w:rPr>
          <w:color w:val="000000"/>
          <w:spacing w:val="-2"/>
        </w:rPr>
        <w:br/>
      </w:r>
      <w:r>
        <w:rPr>
          <w:color w:val="000000"/>
          <w:spacing w:val="-2"/>
        </w:rPr>
        <w:tab/>
      </w:r>
      <w:r>
        <w:rPr>
          <w:color w:val="000000"/>
          <w:spacing w:val="-3"/>
        </w:rPr>
        <w:t xml:space="preserve">State of Charge (“SOC”) range; </w:t>
      </w:r>
    </w:p>
    <w:p w:rsidR="00444B0A" w:rsidRDefault="008A28EC">
      <w:pPr>
        <w:tabs>
          <w:tab w:val="left" w:pos="2880"/>
        </w:tabs>
        <w:autoSpaceDE w:val="0"/>
        <w:autoSpaceDN w:val="0"/>
        <w:adjustRightInd w:val="0"/>
        <w:spacing w:before="260" w:line="280" w:lineRule="exact"/>
        <w:ind w:left="2520" w:right="1331"/>
        <w:rPr>
          <w:color w:val="000000"/>
          <w:spacing w:val="-3"/>
        </w:rPr>
      </w:pPr>
      <w:r>
        <w:rPr>
          <w:color w:val="000000"/>
          <w:spacing w:val="-1"/>
        </w:rPr>
        <w:t>5.</w:t>
      </w:r>
      <w:r>
        <w:rPr>
          <w:rFonts w:ascii="Arial" w:hAnsi="Arial"/>
          <w:color w:val="000000"/>
          <w:spacing w:val="-1"/>
        </w:rPr>
        <w:t xml:space="preserve"> </w:t>
      </w:r>
      <w:r>
        <w:rPr>
          <w:color w:val="000000"/>
          <w:spacing w:val="-1"/>
        </w:rPr>
        <w:t xml:space="preserve"> The physical capabilities </w:t>
      </w:r>
      <w:r>
        <w:rPr>
          <w:color w:val="000000"/>
          <w:spacing w:val="-1"/>
        </w:rPr>
        <w:t xml:space="preserve">of the Small Generating Facility will be to deliver up to </w:t>
      </w:r>
      <w:r>
        <w:rPr>
          <w:color w:val="000000"/>
          <w:spacing w:val="-1"/>
        </w:rPr>
        <w:br/>
      </w:r>
      <w:r>
        <w:rPr>
          <w:color w:val="000000"/>
          <w:spacing w:val="-1"/>
        </w:rPr>
        <w:tab/>
      </w:r>
      <w:r>
        <w:rPr>
          <w:color w:val="000000"/>
          <w:spacing w:val="-2"/>
        </w:rPr>
        <w:t xml:space="preserve">+/- 20 MW of real power with a power factor between 0.95 leading and 0.95 </w:t>
      </w:r>
      <w:r>
        <w:rPr>
          <w:color w:val="000000"/>
          <w:spacing w:val="-2"/>
        </w:rPr>
        <w:br/>
      </w:r>
      <w:r>
        <w:rPr>
          <w:color w:val="000000"/>
          <w:spacing w:val="-2"/>
        </w:rPr>
        <w:tab/>
        <w:t xml:space="preserve">lagging, according to the droop curve specified in section 1.8.3 of this agreement, </w:t>
      </w:r>
      <w:r>
        <w:rPr>
          <w:color w:val="000000"/>
          <w:spacing w:val="-2"/>
        </w:rPr>
        <w:br/>
      </w:r>
      <w:r>
        <w:rPr>
          <w:color w:val="000000"/>
          <w:spacing w:val="-2"/>
        </w:rPr>
        <w:tab/>
      </w:r>
      <w:r>
        <w:rPr>
          <w:color w:val="000000"/>
          <w:spacing w:val="-3"/>
        </w:rPr>
        <w:t>whenever the system is between 15%</w:t>
      </w:r>
      <w:r>
        <w:rPr>
          <w:color w:val="000000"/>
          <w:spacing w:val="-3"/>
        </w:rPr>
        <w:t xml:space="preserve"> and 85% state of charge; and </w:t>
      </w:r>
    </w:p>
    <w:p w:rsidR="00444B0A" w:rsidRDefault="008A28EC">
      <w:pPr>
        <w:autoSpaceDE w:val="0"/>
        <w:autoSpaceDN w:val="0"/>
        <w:adjustRightInd w:val="0"/>
        <w:spacing w:before="264" w:line="276" w:lineRule="exact"/>
        <w:ind w:left="2520"/>
        <w:rPr>
          <w:color w:val="000000"/>
          <w:spacing w:val="-1"/>
        </w:rPr>
      </w:pPr>
      <w:r>
        <w:rPr>
          <w:color w:val="000000"/>
          <w:spacing w:val="-1"/>
        </w:rPr>
        <w:t>6.</w:t>
      </w:r>
      <w:r>
        <w:rPr>
          <w:rFonts w:ascii="Arial" w:hAnsi="Arial"/>
          <w:color w:val="000000"/>
          <w:spacing w:val="-1"/>
        </w:rPr>
        <w:t xml:space="preserve"> </w:t>
      </w:r>
      <w:r>
        <w:rPr>
          <w:color w:val="000000"/>
          <w:spacing w:val="-1"/>
        </w:rPr>
        <w:t xml:space="preserve"> The operational limitations of the Small Generating Facility due to the </w:t>
      </w:r>
    </w:p>
    <w:p w:rsidR="00444B0A" w:rsidRDefault="008A28EC">
      <w:pPr>
        <w:autoSpaceDE w:val="0"/>
        <w:autoSpaceDN w:val="0"/>
        <w:adjustRightInd w:val="0"/>
        <w:spacing w:before="1" w:line="280" w:lineRule="exact"/>
        <w:ind w:left="2880" w:right="1458"/>
        <w:jc w:val="both"/>
        <w:rPr>
          <w:color w:val="000000"/>
          <w:spacing w:val="-3"/>
        </w:rPr>
      </w:pPr>
      <w:r>
        <w:rPr>
          <w:color w:val="000000"/>
          <w:spacing w:val="-2"/>
        </w:rPr>
        <w:t xml:space="preserve">manufacturer’s specifications, will be bound via control software to the physical </w:t>
      </w:r>
      <w:r>
        <w:rPr>
          <w:color w:val="000000"/>
          <w:spacing w:val="-3"/>
        </w:rPr>
        <w:t xml:space="preserve">limitations stated above.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156" w:line="276" w:lineRule="exact"/>
        <w:ind w:left="5959"/>
        <w:rPr>
          <w:color w:val="000000"/>
          <w:spacing w:val="-3"/>
        </w:rPr>
      </w:pPr>
      <w:r>
        <w:rPr>
          <w:color w:val="000000"/>
          <w:spacing w:val="-3"/>
        </w:rPr>
        <w:t xml:space="preserve">5-2 </w:t>
      </w:r>
    </w:p>
    <w:p w:rsidR="00444B0A" w:rsidRDefault="00444B0A">
      <w:pPr>
        <w:autoSpaceDE w:val="0"/>
        <w:autoSpaceDN w:val="0"/>
        <w:adjustRightInd w:val="0"/>
        <w:rPr>
          <w:color w:val="000000"/>
          <w:spacing w:val="-3"/>
        </w:rPr>
        <w:sectPr w:rsidR="00444B0A">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5" w:name="Pg55"/>
      <w:bookmarkEnd w:id="55"/>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444B0A" w:rsidRDefault="008A28EC">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444B0A" w:rsidRDefault="008A28EC">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444B0A" w:rsidRDefault="008A28E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444B0A" w:rsidRDefault="008A28EC">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444B0A" w:rsidRDefault="008A28EC">
      <w:pPr>
        <w:autoSpaceDE w:val="0"/>
        <w:autoSpaceDN w:val="0"/>
        <w:adjustRightInd w:val="0"/>
        <w:spacing w:line="276" w:lineRule="exact"/>
        <w:ind w:left="1440" w:right="1343"/>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444B0A" w:rsidRDefault="008A28EC">
      <w:pPr>
        <w:autoSpaceDE w:val="0"/>
        <w:autoSpaceDN w:val="0"/>
        <w:adjustRightInd w:val="0"/>
        <w:spacing w:before="229"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444B0A" w:rsidRDefault="008A28EC">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444B0A" w:rsidRDefault="008A28EC">
      <w:pPr>
        <w:autoSpaceDE w:val="0"/>
        <w:autoSpaceDN w:val="0"/>
        <w:adjustRightInd w:val="0"/>
        <w:spacing w:before="268" w:line="276" w:lineRule="exact"/>
        <w:ind w:left="2160"/>
        <w:rPr>
          <w:color w:val="000000"/>
          <w:spacing w:val="-3"/>
        </w:rPr>
      </w:pPr>
      <w:r>
        <w:rPr>
          <w:color w:val="000000"/>
          <w:spacing w:val="-3"/>
        </w:rPr>
        <w:t xml:space="preserve">None. </w:t>
      </w:r>
    </w:p>
    <w:p w:rsidR="00444B0A" w:rsidRDefault="008A28EC">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444B0A" w:rsidRDefault="00444B0A">
      <w:pPr>
        <w:autoSpaceDE w:val="0"/>
        <w:autoSpaceDN w:val="0"/>
        <w:adjustRightInd w:val="0"/>
        <w:spacing w:line="276" w:lineRule="exact"/>
        <w:ind w:left="2160"/>
        <w:rPr>
          <w:rFonts w:ascii="Times New Roman Bold" w:hAnsi="Times New Roman Bold"/>
          <w:color w:val="000000"/>
          <w:spacing w:val="-2"/>
        </w:rPr>
      </w:pPr>
    </w:p>
    <w:p w:rsidR="00444B0A" w:rsidRDefault="008A28EC">
      <w:pPr>
        <w:autoSpaceDE w:val="0"/>
        <w:autoSpaceDN w:val="0"/>
        <w:adjustRightInd w:val="0"/>
        <w:spacing w:before="8" w:line="276" w:lineRule="exact"/>
        <w:ind w:left="2160"/>
        <w:rPr>
          <w:color w:val="000000"/>
          <w:spacing w:val="-3"/>
        </w:rPr>
      </w:pPr>
      <w:r>
        <w:rPr>
          <w:color w:val="000000"/>
          <w:spacing w:val="-3"/>
        </w:rPr>
        <w:t xml:space="preserve">None. </w:t>
      </w:r>
    </w:p>
    <w:p w:rsidR="00444B0A" w:rsidRDefault="00444B0A">
      <w:pPr>
        <w:autoSpaceDE w:val="0"/>
        <w:autoSpaceDN w:val="0"/>
        <w:adjustRightInd w:val="0"/>
        <w:spacing w:line="276" w:lineRule="exact"/>
        <w:ind w:left="2160"/>
        <w:rPr>
          <w:color w:val="000000"/>
          <w:spacing w:val="-3"/>
        </w:rPr>
      </w:pPr>
    </w:p>
    <w:p w:rsidR="00444B0A" w:rsidRDefault="008A28EC">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SYSTEM UPGRADE FACILITIES </w:t>
      </w:r>
      <w:r>
        <w:rPr>
          <w:rFonts w:ascii="Times New Roman Bold" w:hAnsi="Times New Roman Bold"/>
          <w:color w:val="000000"/>
          <w:spacing w:val="-3"/>
        </w:rPr>
        <w:t>(“SUF”) - OTHER SUFs</w:t>
      </w:r>
    </w:p>
    <w:p w:rsidR="00444B0A" w:rsidRDefault="008A28EC">
      <w:pPr>
        <w:autoSpaceDE w:val="0"/>
        <w:autoSpaceDN w:val="0"/>
        <w:adjustRightInd w:val="0"/>
        <w:spacing w:before="273" w:line="276" w:lineRule="exact"/>
        <w:ind w:left="2160"/>
        <w:rPr>
          <w:color w:val="000000"/>
          <w:spacing w:val="-3"/>
        </w:rPr>
      </w:pPr>
      <w:r>
        <w:rPr>
          <w:color w:val="000000"/>
          <w:spacing w:val="-3"/>
        </w:rPr>
        <w:t>None.</w:t>
      </w:r>
    </w:p>
    <w:p w:rsidR="00444B0A" w:rsidRDefault="00444B0A">
      <w:pPr>
        <w:autoSpaceDE w:val="0"/>
        <w:autoSpaceDN w:val="0"/>
        <w:adjustRightInd w:val="0"/>
        <w:spacing w:line="276" w:lineRule="exact"/>
        <w:ind w:left="2160"/>
        <w:rPr>
          <w:color w:val="000000"/>
          <w:spacing w:val="-3"/>
        </w:rPr>
      </w:pPr>
    </w:p>
    <w:p w:rsidR="00444B0A" w:rsidRDefault="008A28EC">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444B0A" w:rsidRDefault="008A28EC">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444B0A" w:rsidRDefault="008A28EC">
      <w:pPr>
        <w:autoSpaceDE w:val="0"/>
        <w:autoSpaceDN w:val="0"/>
        <w:adjustRightInd w:val="0"/>
        <w:spacing w:before="261" w:line="276" w:lineRule="exact"/>
        <w:ind w:left="2160"/>
        <w:rPr>
          <w:color w:val="000000"/>
          <w:spacing w:val="-3"/>
        </w:rPr>
      </w:pPr>
      <w:r>
        <w:rPr>
          <w:color w:val="000000"/>
          <w:spacing w:val="-3"/>
        </w:rPr>
        <w:t xml:space="preserve">None.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64" w:line="276" w:lineRule="exact"/>
        <w:ind w:left="5959"/>
        <w:rPr>
          <w:color w:val="000000"/>
          <w:spacing w:val="-3"/>
        </w:rPr>
      </w:pPr>
      <w:r>
        <w:rPr>
          <w:color w:val="000000"/>
          <w:spacing w:val="-3"/>
        </w:rPr>
        <w:t xml:space="preserve">6-1 </w:t>
      </w:r>
    </w:p>
    <w:p w:rsidR="00444B0A" w:rsidRDefault="00444B0A">
      <w:pPr>
        <w:autoSpaceDE w:val="0"/>
        <w:autoSpaceDN w:val="0"/>
        <w:adjustRightInd w:val="0"/>
        <w:rPr>
          <w:color w:val="000000"/>
          <w:spacing w:val="-3"/>
        </w:rPr>
        <w:sectPr w:rsidR="00444B0A">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6" w:name="Pg56"/>
      <w:bookmarkEnd w:id="56"/>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444B0A" w:rsidRDefault="008A28EC">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444B0A" w:rsidRDefault="008A28EC">
      <w:pPr>
        <w:autoSpaceDE w:val="0"/>
        <w:autoSpaceDN w:val="0"/>
        <w:adjustRightInd w:val="0"/>
        <w:spacing w:before="241" w:line="280" w:lineRule="exact"/>
        <w:ind w:left="1440" w:right="1549"/>
        <w:rPr>
          <w:color w:val="000000"/>
          <w:spacing w:val="-3"/>
        </w:rPr>
      </w:pPr>
      <w:r>
        <w:rPr>
          <w:color w:val="000000"/>
          <w:spacing w:val="-2"/>
        </w:rPr>
        <w:t xml:space="preserve">Interconnection Customer shall, at its own expense, maintain in force throughout the period of this Agreement, the following minimum insurance coverage, with insurers authorized to do </w:t>
      </w:r>
      <w:r>
        <w:rPr>
          <w:color w:val="000000"/>
          <w:spacing w:val="-3"/>
        </w:rPr>
        <w:t xml:space="preserve">business in the State of New York: </w:t>
      </w:r>
    </w:p>
    <w:p w:rsidR="00444B0A" w:rsidRDefault="008A28EC">
      <w:pPr>
        <w:autoSpaceDE w:val="0"/>
        <w:autoSpaceDN w:val="0"/>
        <w:adjustRightInd w:val="0"/>
        <w:spacing w:before="264" w:line="276" w:lineRule="exact"/>
        <w:ind w:left="2160"/>
        <w:rPr>
          <w:color w:val="000000"/>
          <w:spacing w:val="-2"/>
        </w:rPr>
      </w:pPr>
      <w:r>
        <w:rPr>
          <w:color w:val="000000"/>
          <w:spacing w:val="-2"/>
        </w:rPr>
        <w:t>Commercial General Liability Insuran</w:t>
      </w:r>
      <w:r>
        <w:rPr>
          <w:color w:val="000000"/>
          <w:spacing w:val="-2"/>
        </w:rPr>
        <w:t xml:space="preserve">ce including, but not limited to, bodily </w:t>
      </w:r>
    </w:p>
    <w:p w:rsidR="00444B0A" w:rsidRDefault="008A28EC">
      <w:pPr>
        <w:autoSpaceDE w:val="0"/>
        <w:autoSpaceDN w:val="0"/>
        <w:adjustRightInd w:val="0"/>
        <w:spacing w:before="4" w:line="276" w:lineRule="exact"/>
        <w:ind w:left="2160" w:right="2037"/>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$2.5 million per occurrence, $5 </w:t>
      </w:r>
      <w:r>
        <w:rPr>
          <w:color w:val="000000"/>
          <w:spacing w:val="-2"/>
        </w:rPr>
        <w:br/>
        <w:t>million annual aggregate.  In lieu of an actual ge</w:t>
      </w:r>
      <w:r>
        <w:rPr>
          <w:color w:val="000000"/>
          <w:spacing w:val="-2"/>
        </w:rPr>
        <w:t xml:space="preserve">neral or public liability insurance </w:t>
      </w:r>
      <w:r>
        <w:rPr>
          <w:color w:val="000000"/>
          <w:spacing w:val="-2"/>
        </w:rPr>
        <w:br/>
        <w:t xml:space="preserve">policy either party may choose to self-insure the first $2,500,000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w:t>
      </w:r>
      <w:r>
        <w:rPr>
          <w:color w:val="000000"/>
          <w:spacing w:val="-2"/>
        </w:rPr>
        <w:t xml:space="preserve">of excess limits of at </w:t>
      </w:r>
      <w:r>
        <w:rPr>
          <w:color w:val="000000"/>
          <w:spacing w:val="-2"/>
        </w:rPr>
        <w:br/>
      </w:r>
      <w:r>
        <w:rPr>
          <w:color w:val="000000"/>
          <w:spacing w:val="-3"/>
        </w:rPr>
        <w:t xml:space="preserve">least $5,000,000.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224" w:line="276" w:lineRule="exact"/>
        <w:ind w:left="5959"/>
        <w:rPr>
          <w:color w:val="000000"/>
          <w:spacing w:val="-3"/>
        </w:rPr>
      </w:pPr>
      <w:r>
        <w:rPr>
          <w:color w:val="000000"/>
          <w:spacing w:val="-3"/>
        </w:rPr>
        <w:t xml:space="preserve">7-1 </w:t>
      </w:r>
    </w:p>
    <w:p w:rsidR="00444B0A" w:rsidRDefault="00444B0A">
      <w:pPr>
        <w:autoSpaceDE w:val="0"/>
        <w:autoSpaceDN w:val="0"/>
        <w:adjustRightInd w:val="0"/>
        <w:rPr>
          <w:color w:val="000000"/>
          <w:spacing w:val="-3"/>
        </w:rPr>
        <w:sectPr w:rsidR="00444B0A">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7" w:name="Pg57"/>
      <w:bookmarkEnd w:id="57"/>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444B0A" w:rsidRDefault="008A28EC">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44B0A" w:rsidRDefault="00444B0A">
      <w:pPr>
        <w:autoSpaceDE w:val="0"/>
        <w:autoSpaceDN w:val="0"/>
        <w:adjustRightInd w:val="0"/>
        <w:spacing w:line="276" w:lineRule="exact"/>
        <w:ind w:left="2160"/>
        <w:rPr>
          <w:rFonts w:ascii="Times New Roman Bold" w:hAnsi="Times New Roman Bold"/>
          <w:color w:val="000000"/>
          <w:spacing w:val="-3"/>
        </w:rPr>
      </w:pPr>
    </w:p>
    <w:p w:rsidR="00444B0A" w:rsidRDefault="00444B0A">
      <w:pPr>
        <w:autoSpaceDE w:val="0"/>
        <w:autoSpaceDN w:val="0"/>
        <w:adjustRightInd w:val="0"/>
        <w:spacing w:line="276" w:lineRule="exact"/>
        <w:ind w:left="2160"/>
        <w:rPr>
          <w:rFonts w:ascii="Times New Roman Bold" w:hAnsi="Times New Roman Bold"/>
          <w:color w:val="000000"/>
          <w:spacing w:val="-3"/>
        </w:rPr>
      </w:pPr>
    </w:p>
    <w:p w:rsidR="00444B0A" w:rsidRDefault="008A28EC">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44B0A" w:rsidRDefault="00444B0A">
      <w:pPr>
        <w:autoSpaceDE w:val="0"/>
        <w:autoSpaceDN w:val="0"/>
        <w:adjustRightInd w:val="0"/>
        <w:spacing w:line="280" w:lineRule="exact"/>
        <w:ind w:left="2160"/>
        <w:jc w:val="both"/>
        <w:rPr>
          <w:color w:val="000000"/>
          <w:spacing w:val="-3"/>
        </w:rPr>
      </w:pPr>
    </w:p>
    <w:p w:rsidR="00444B0A" w:rsidRDefault="008A28EC">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444B0A" w:rsidRDefault="008A28EC">
      <w:pPr>
        <w:autoSpaceDE w:val="0"/>
        <w:autoSpaceDN w:val="0"/>
        <w:adjustRightInd w:val="0"/>
        <w:spacing w:before="4" w:line="276" w:lineRule="exact"/>
        <w:ind w:left="2160"/>
        <w:rPr>
          <w:color w:val="000000"/>
          <w:spacing w:val="-3"/>
        </w:rPr>
      </w:pPr>
      <w:r>
        <w:rPr>
          <w:color w:val="000000"/>
          <w:spacing w:val="-3"/>
        </w:rPr>
        <w:t xml:space="preserve">10 Krey Boulevard </w:t>
      </w:r>
    </w:p>
    <w:p w:rsidR="00444B0A" w:rsidRDefault="008A28EC">
      <w:pPr>
        <w:autoSpaceDE w:val="0"/>
        <w:autoSpaceDN w:val="0"/>
        <w:adjustRightInd w:val="0"/>
        <w:spacing w:before="4" w:line="276" w:lineRule="exact"/>
        <w:ind w:left="2160"/>
        <w:rPr>
          <w:color w:val="000000"/>
          <w:spacing w:val="-3"/>
        </w:rPr>
      </w:pPr>
      <w:r>
        <w:rPr>
          <w:color w:val="000000"/>
          <w:spacing w:val="-3"/>
        </w:rPr>
        <w:t xml:space="preserve">Rensselaer, NY 12144 </w:t>
      </w:r>
    </w:p>
    <w:p w:rsidR="00444B0A" w:rsidRDefault="008A28EC">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444B0A" w:rsidRDefault="008A28EC">
      <w:pPr>
        <w:autoSpaceDE w:val="0"/>
        <w:autoSpaceDN w:val="0"/>
        <w:adjustRightInd w:val="0"/>
        <w:spacing w:before="9" w:line="27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444B0A" w:rsidRDefault="00444B0A">
      <w:pPr>
        <w:autoSpaceDE w:val="0"/>
        <w:autoSpaceDN w:val="0"/>
        <w:adjustRightInd w:val="0"/>
        <w:spacing w:line="276" w:lineRule="exact"/>
        <w:ind w:left="2160"/>
        <w:rPr>
          <w:color w:val="000000"/>
          <w:spacing w:val="-3"/>
        </w:rPr>
      </w:pPr>
    </w:p>
    <w:p w:rsidR="00444B0A" w:rsidRDefault="008A28EC">
      <w:pPr>
        <w:tabs>
          <w:tab w:val="left" w:pos="4380"/>
        </w:tabs>
        <w:autoSpaceDE w:val="0"/>
        <w:autoSpaceDN w:val="0"/>
        <w:adjustRightInd w:val="0"/>
        <w:spacing w:before="15" w:line="276" w:lineRule="exact"/>
        <w:ind w:left="2160"/>
        <w:rPr>
          <w:color w:val="000000"/>
          <w:spacing w:val="-3"/>
        </w:rPr>
      </w:pPr>
      <w:r>
        <w:rPr>
          <w:color w:val="000000"/>
          <w:spacing w:val="-3"/>
        </w:rPr>
        <w:t>Re:</w:t>
      </w:r>
      <w:r>
        <w:rPr>
          <w:color w:val="000000"/>
          <w:spacing w:val="-3"/>
        </w:rPr>
        <w:tab/>
        <w:t>Small Generating Facility</w:t>
      </w:r>
    </w:p>
    <w:p w:rsidR="00444B0A" w:rsidRDefault="00444B0A">
      <w:pPr>
        <w:autoSpaceDE w:val="0"/>
        <w:autoSpaceDN w:val="0"/>
        <w:adjustRightInd w:val="0"/>
        <w:spacing w:line="276" w:lineRule="exact"/>
        <w:ind w:left="2160"/>
        <w:rPr>
          <w:color w:val="000000"/>
          <w:spacing w:val="-3"/>
        </w:rPr>
      </w:pPr>
    </w:p>
    <w:p w:rsidR="00444B0A" w:rsidRDefault="00444B0A">
      <w:pPr>
        <w:autoSpaceDE w:val="0"/>
        <w:autoSpaceDN w:val="0"/>
        <w:adjustRightInd w:val="0"/>
        <w:spacing w:line="276" w:lineRule="exact"/>
        <w:ind w:left="2160"/>
        <w:rPr>
          <w:color w:val="000000"/>
          <w:spacing w:val="-3"/>
        </w:rPr>
      </w:pPr>
    </w:p>
    <w:p w:rsidR="00444B0A" w:rsidRDefault="008A28EC">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444B0A" w:rsidRDefault="008A28EC">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444B0A" w:rsidRDefault="008A28EC">
      <w:pPr>
        <w:autoSpaceDE w:val="0"/>
        <w:autoSpaceDN w:val="0"/>
        <w:adjustRightInd w:val="0"/>
        <w:spacing w:before="244" w:line="276" w:lineRule="exact"/>
        <w:ind w:left="2160"/>
        <w:rPr>
          <w:color w:val="000000"/>
          <w:spacing w:val="-3"/>
        </w:rPr>
      </w:pPr>
      <w:r>
        <w:rPr>
          <w:color w:val="000000"/>
          <w:spacing w:val="-3"/>
        </w:rPr>
        <w:t xml:space="preserve">Thank you. </w:t>
      </w:r>
    </w:p>
    <w:p w:rsidR="00444B0A" w:rsidRDefault="00444B0A">
      <w:pPr>
        <w:autoSpaceDE w:val="0"/>
        <w:autoSpaceDN w:val="0"/>
        <w:adjustRightInd w:val="0"/>
        <w:spacing w:line="276" w:lineRule="exact"/>
        <w:ind w:left="2160"/>
        <w:rPr>
          <w:color w:val="000000"/>
          <w:spacing w:val="-3"/>
        </w:rPr>
      </w:pP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44B0A" w:rsidRDefault="00444B0A">
      <w:pPr>
        <w:autoSpaceDE w:val="0"/>
        <w:autoSpaceDN w:val="0"/>
        <w:adjustRightInd w:val="0"/>
        <w:spacing w:line="276" w:lineRule="exact"/>
        <w:ind w:left="2160"/>
        <w:rPr>
          <w:color w:val="000000"/>
          <w:spacing w:val="-3"/>
        </w:rPr>
      </w:pP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444B0A">
      <w:pPr>
        <w:autoSpaceDE w:val="0"/>
        <w:autoSpaceDN w:val="0"/>
        <w:adjustRightInd w:val="0"/>
        <w:spacing w:line="276" w:lineRule="exact"/>
        <w:ind w:left="5959"/>
        <w:rPr>
          <w:color w:val="000000"/>
          <w:spacing w:val="-3"/>
        </w:rPr>
      </w:pPr>
    </w:p>
    <w:p w:rsidR="00444B0A" w:rsidRDefault="008A28EC">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282" style="position:absolute;left:0;text-align:left;z-index:-251639808;mso-position-horizontal-relative:page;mso-position-vertical-relative:page" points="130.65pt,383.6pt,3in,383.6pt,3in,382.6pt,130.65pt,382.6pt,130.65pt,383.6pt" coordsize="1707,20" o:allowincell="f" fillcolor="black" stroked="f">
            <v:path arrowok="t"/>
            <w10:wrap anchorx="page" anchory="page"/>
          </v:polyline>
        </w:pict>
      </w:r>
      <w:r>
        <w:rPr>
          <w:color w:val="000000"/>
          <w:spacing w:val="-3"/>
        </w:rPr>
        <w:pict>
          <v:polyline id="_x0000_s1283" style="position:absolute;left:0;text-align:left;z-index:-251635712;mso-position-horizontal-relative:page;mso-position-vertical-relative:page" points="134.3pt,435.2pt,3in,435.2pt,3in,434.2pt,134.3pt,434.2pt,134.3pt,435.2pt" coordsize="1634,20" o:allowincell="f" fillcolor="black" stroked="f">
            <v:path arrowok="t"/>
            <w10:wrap anchorx="page" anchory="page"/>
          </v:polyline>
        </w:pict>
      </w:r>
    </w:p>
    <w:p w:rsidR="00444B0A" w:rsidRDefault="00444B0A">
      <w:pPr>
        <w:autoSpaceDE w:val="0"/>
        <w:autoSpaceDN w:val="0"/>
        <w:adjustRightInd w:val="0"/>
        <w:rPr>
          <w:color w:val="000000"/>
          <w:spacing w:val="-3"/>
        </w:rPr>
        <w:sectPr w:rsidR="00444B0A">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444B0A" w:rsidRDefault="00444B0A">
      <w:pPr>
        <w:autoSpaceDE w:val="0"/>
        <w:autoSpaceDN w:val="0"/>
        <w:adjustRightInd w:val="0"/>
        <w:spacing w:line="240" w:lineRule="exact"/>
        <w:rPr>
          <w:color w:val="000000"/>
          <w:spacing w:val="-3"/>
        </w:rPr>
      </w:pPr>
      <w:bookmarkStart w:id="58" w:name="Pg58"/>
      <w:bookmarkEnd w:id="58"/>
    </w:p>
    <w:p w:rsidR="00444B0A" w:rsidRDefault="00444B0A">
      <w:pPr>
        <w:autoSpaceDE w:val="0"/>
        <w:autoSpaceDN w:val="0"/>
        <w:adjustRightInd w:val="0"/>
        <w:spacing w:line="276" w:lineRule="exact"/>
        <w:ind w:left="1440"/>
        <w:rPr>
          <w:color w:val="000000"/>
          <w:spacing w:val="-3"/>
        </w:rPr>
      </w:pPr>
    </w:p>
    <w:p w:rsidR="00444B0A" w:rsidRDefault="008A28EC">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444B0A" w:rsidRDefault="00444B0A">
      <w:pPr>
        <w:autoSpaceDE w:val="0"/>
        <w:autoSpaceDN w:val="0"/>
        <w:adjustRightInd w:val="0"/>
        <w:spacing w:line="276" w:lineRule="exact"/>
        <w:ind w:left="5422"/>
        <w:rPr>
          <w:color w:val="000000"/>
          <w:spacing w:val="-3"/>
        </w:rPr>
      </w:pPr>
    </w:p>
    <w:p w:rsidR="00444B0A" w:rsidRDefault="00444B0A">
      <w:pPr>
        <w:autoSpaceDE w:val="0"/>
        <w:autoSpaceDN w:val="0"/>
        <w:adjustRightInd w:val="0"/>
        <w:spacing w:line="276" w:lineRule="exact"/>
        <w:ind w:left="5422"/>
        <w:rPr>
          <w:color w:val="000000"/>
          <w:spacing w:val="-3"/>
        </w:rPr>
      </w:pPr>
    </w:p>
    <w:p w:rsidR="00444B0A" w:rsidRDefault="008A28E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444B0A" w:rsidRDefault="008A28EC">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44B0A" w:rsidRDefault="00444B0A">
      <w:pPr>
        <w:autoSpaceDE w:val="0"/>
        <w:autoSpaceDN w:val="0"/>
        <w:adjustRightInd w:val="0"/>
        <w:spacing w:line="276" w:lineRule="exact"/>
        <w:ind w:left="2160"/>
        <w:rPr>
          <w:rFonts w:ascii="Times New Roman Bold" w:hAnsi="Times New Roman Bold"/>
          <w:color w:val="000000"/>
          <w:spacing w:val="-3"/>
        </w:rPr>
      </w:pPr>
    </w:p>
    <w:p w:rsidR="00444B0A" w:rsidRDefault="008A28EC">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444B0A" w:rsidRDefault="00444B0A">
      <w:pPr>
        <w:autoSpaceDE w:val="0"/>
        <w:autoSpaceDN w:val="0"/>
        <w:adjustRightInd w:val="0"/>
        <w:spacing w:line="260" w:lineRule="exact"/>
        <w:ind w:left="2160"/>
        <w:jc w:val="both"/>
        <w:rPr>
          <w:rFonts w:ascii="Times New Roman Bold" w:hAnsi="Times New Roman Bold"/>
          <w:color w:val="000000"/>
          <w:spacing w:val="-3"/>
        </w:rPr>
      </w:pPr>
    </w:p>
    <w:p w:rsidR="00444B0A" w:rsidRDefault="00444B0A">
      <w:pPr>
        <w:autoSpaceDE w:val="0"/>
        <w:autoSpaceDN w:val="0"/>
        <w:adjustRightInd w:val="0"/>
        <w:spacing w:line="260" w:lineRule="exact"/>
        <w:ind w:left="2160"/>
        <w:jc w:val="both"/>
        <w:rPr>
          <w:rFonts w:ascii="Times New Roman Bold" w:hAnsi="Times New Roman Bold"/>
          <w:color w:val="000000"/>
          <w:spacing w:val="-3"/>
        </w:rPr>
      </w:pPr>
    </w:p>
    <w:p w:rsidR="00444B0A" w:rsidRDefault="008A28EC">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444B0A" w:rsidRDefault="008A28EC">
      <w:pPr>
        <w:autoSpaceDE w:val="0"/>
        <w:autoSpaceDN w:val="0"/>
        <w:adjustRightInd w:val="0"/>
        <w:spacing w:before="7" w:line="276" w:lineRule="exact"/>
        <w:ind w:left="2160"/>
        <w:rPr>
          <w:color w:val="000000"/>
          <w:spacing w:val="-3"/>
        </w:rPr>
      </w:pPr>
      <w:r>
        <w:rPr>
          <w:color w:val="000000"/>
          <w:spacing w:val="-3"/>
        </w:rPr>
        <w:t xml:space="preserve">10 Krey Boulevard </w:t>
      </w:r>
    </w:p>
    <w:p w:rsidR="00444B0A" w:rsidRDefault="008A28EC">
      <w:pPr>
        <w:autoSpaceDE w:val="0"/>
        <w:autoSpaceDN w:val="0"/>
        <w:adjustRightInd w:val="0"/>
        <w:spacing w:before="4" w:line="276" w:lineRule="exact"/>
        <w:ind w:left="2160"/>
        <w:rPr>
          <w:color w:val="000000"/>
          <w:spacing w:val="-3"/>
        </w:rPr>
      </w:pPr>
      <w:r>
        <w:rPr>
          <w:color w:val="000000"/>
          <w:spacing w:val="-3"/>
        </w:rPr>
        <w:t xml:space="preserve">Rensselaer, NY 12144 </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444B0A" w:rsidRDefault="008A28EC">
      <w:pPr>
        <w:autoSpaceDE w:val="0"/>
        <w:autoSpaceDN w:val="0"/>
        <w:adjustRightInd w:val="0"/>
        <w:spacing w:line="280" w:lineRule="exact"/>
        <w:ind w:left="2160" w:right="4256"/>
        <w:jc w:val="both"/>
        <w:rPr>
          <w:color w:val="000000"/>
          <w:spacing w:val="-2"/>
        </w:rPr>
      </w:pPr>
      <w:r>
        <w:rPr>
          <w:color w:val="000000"/>
          <w:spacing w:val="-2"/>
        </w:rPr>
        <w:t xml:space="preserve">Attn: Manager - Programs/Projects Transmission Services P.O. Box 5224 </w:t>
      </w:r>
    </w:p>
    <w:p w:rsidR="00444B0A" w:rsidRDefault="008A28EC">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444B0A" w:rsidRDefault="008A28EC">
      <w:pPr>
        <w:tabs>
          <w:tab w:val="left" w:pos="2880"/>
        </w:tabs>
        <w:autoSpaceDE w:val="0"/>
        <w:autoSpaceDN w:val="0"/>
        <w:adjustRightInd w:val="0"/>
        <w:spacing w:before="258" w:line="276" w:lineRule="exact"/>
        <w:ind w:left="2160"/>
        <w:rPr>
          <w:color w:val="000000"/>
          <w:spacing w:val="-3"/>
        </w:rPr>
      </w:pPr>
      <w:r>
        <w:rPr>
          <w:color w:val="000000"/>
          <w:spacing w:val="-3"/>
        </w:rPr>
        <w:t>Re:</w:t>
      </w:r>
      <w:r>
        <w:rPr>
          <w:color w:val="000000"/>
          <w:spacing w:val="-3"/>
        </w:rPr>
        <w:tab/>
        <w:t>_____________ Small Generating Facility</w:t>
      </w:r>
    </w:p>
    <w:p w:rsidR="00444B0A" w:rsidRDefault="00444B0A">
      <w:pPr>
        <w:autoSpaceDE w:val="0"/>
        <w:autoSpaceDN w:val="0"/>
        <w:adjustRightInd w:val="0"/>
        <w:spacing w:line="276" w:lineRule="exact"/>
        <w:ind w:left="2160"/>
        <w:rPr>
          <w:color w:val="000000"/>
          <w:spacing w:val="-3"/>
        </w:rPr>
      </w:pPr>
    </w:p>
    <w:p w:rsidR="00444B0A" w:rsidRDefault="008A28EC">
      <w:pPr>
        <w:autoSpaceDE w:val="0"/>
        <w:autoSpaceDN w:val="0"/>
        <w:adjustRightInd w:val="0"/>
        <w:spacing w:before="205" w:line="276" w:lineRule="exact"/>
        <w:ind w:left="2160"/>
        <w:rPr>
          <w:color w:val="000000"/>
          <w:spacing w:val="-3"/>
        </w:rPr>
      </w:pPr>
      <w:r>
        <w:rPr>
          <w:color w:val="000000"/>
          <w:spacing w:val="-3"/>
        </w:rPr>
        <w:t>Dear</w:t>
      </w:r>
      <w:r>
        <w:rPr>
          <w:color w:val="000000"/>
          <w:spacing w:val="-3"/>
        </w:rPr>
        <w:t xml:space="preserve"> __________________:</w:t>
      </w:r>
    </w:p>
    <w:p w:rsidR="00444B0A" w:rsidRDefault="00444B0A">
      <w:pPr>
        <w:autoSpaceDE w:val="0"/>
        <w:autoSpaceDN w:val="0"/>
        <w:adjustRightInd w:val="0"/>
        <w:spacing w:line="270" w:lineRule="exact"/>
        <w:ind w:left="1440"/>
        <w:rPr>
          <w:color w:val="000000"/>
          <w:spacing w:val="-3"/>
        </w:rPr>
      </w:pPr>
    </w:p>
    <w:p w:rsidR="00444B0A" w:rsidRDefault="008A28EC">
      <w:pPr>
        <w:autoSpaceDE w:val="0"/>
        <w:autoSpaceDN w:val="0"/>
        <w:adjustRightInd w:val="0"/>
        <w:spacing w:before="249"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rFonts w:ascii="Times New Roman Bold" w:hAnsi="Times New Roman Bold"/>
          <w:color w:val="000000"/>
          <w:spacing w:val="-2"/>
        </w:rPr>
        <w:t>]</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444B0A" w:rsidRDefault="00444B0A">
      <w:pPr>
        <w:autoSpaceDE w:val="0"/>
        <w:autoSpaceDN w:val="0"/>
        <w:adjustRightInd w:val="0"/>
        <w:spacing w:line="276" w:lineRule="exact"/>
        <w:ind w:left="1800"/>
        <w:rPr>
          <w:color w:val="000000"/>
          <w:spacing w:val="-2"/>
        </w:rPr>
      </w:pPr>
    </w:p>
    <w:p w:rsidR="00444B0A" w:rsidRDefault="00444B0A">
      <w:pPr>
        <w:autoSpaceDE w:val="0"/>
        <w:autoSpaceDN w:val="0"/>
        <w:adjustRightInd w:val="0"/>
        <w:spacing w:line="276" w:lineRule="exact"/>
        <w:ind w:left="1800"/>
        <w:rPr>
          <w:color w:val="000000"/>
          <w:spacing w:val="-2"/>
        </w:rPr>
      </w:pPr>
    </w:p>
    <w:p w:rsidR="00444B0A" w:rsidRDefault="008A28EC">
      <w:pPr>
        <w:autoSpaceDE w:val="0"/>
        <w:autoSpaceDN w:val="0"/>
        <w:adjustRightInd w:val="0"/>
        <w:spacing w:before="54" w:line="276" w:lineRule="exact"/>
        <w:ind w:left="1800"/>
        <w:rPr>
          <w:color w:val="000000"/>
          <w:spacing w:val="-3"/>
        </w:rPr>
      </w:pPr>
      <w:r>
        <w:rPr>
          <w:color w:val="000000"/>
          <w:spacing w:val="-3"/>
        </w:rPr>
        <w:t xml:space="preserve">Thank you. </w:t>
      </w:r>
    </w:p>
    <w:p w:rsidR="00444B0A" w:rsidRDefault="00444B0A">
      <w:pPr>
        <w:autoSpaceDE w:val="0"/>
        <w:autoSpaceDN w:val="0"/>
        <w:adjustRightInd w:val="0"/>
        <w:spacing w:line="276" w:lineRule="exact"/>
        <w:ind w:left="1800"/>
        <w:rPr>
          <w:color w:val="000000"/>
          <w:spacing w:val="-3"/>
        </w:rPr>
      </w:pPr>
    </w:p>
    <w:p w:rsidR="00444B0A" w:rsidRDefault="00444B0A">
      <w:pPr>
        <w:autoSpaceDE w:val="0"/>
        <w:autoSpaceDN w:val="0"/>
        <w:adjustRightInd w:val="0"/>
        <w:spacing w:line="276" w:lineRule="exact"/>
        <w:ind w:left="1800"/>
        <w:rPr>
          <w:color w:val="000000"/>
          <w:spacing w:val="-3"/>
        </w:rPr>
      </w:pPr>
    </w:p>
    <w:p w:rsidR="00444B0A" w:rsidRDefault="008A28E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444B0A" w:rsidRDefault="00444B0A">
      <w:pPr>
        <w:autoSpaceDE w:val="0"/>
        <w:autoSpaceDN w:val="0"/>
        <w:adjustRightInd w:val="0"/>
        <w:spacing w:line="276" w:lineRule="exact"/>
        <w:ind w:left="1800"/>
        <w:rPr>
          <w:rFonts w:ascii="Times New Roman Bold" w:hAnsi="Times New Roman Bold"/>
          <w:color w:val="000000"/>
          <w:spacing w:val="-3"/>
        </w:rPr>
      </w:pPr>
    </w:p>
    <w:p w:rsidR="00444B0A" w:rsidRDefault="00444B0A">
      <w:pPr>
        <w:autoSpaceDE w:val="0"/>
        <w:autoSpaceDN w:val="0"/>
        <w:adjustRightInd w:val="0"/>
        <w:spacing w:line="276" w:lineRule="exact"/>
        <w:ind w:left="1800"/>
        <w:rPr>
          <w:rFonts w:ascii="Times New Roman Bold" w:hAnsi="Times New Roman Bold"/>
          <w:color w:val="000000"/>
          <w:spacing w:val="-3"/>
        </w:rPr>
      </w:pPr>
    </w:p>
    <w:p w:rsidR="00444B0A" w:rsidRDefault="008A28E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444B0A">
      <w:pPr>
        <w:autoSpaceDE w:val="0"/>
        <w:autoSpaceDN w:val="0"/>
        <w:adjustRightInd w:val="0"/>
        <w:spacing w:line="276" w:lineRule="exact"/>
        <w:ind w:left="5959"/>
        <w:rPr>
          <w:rFonts w:ascii="Times New Roman Bold" w:hAnsi="Times New Roman Bold"/>
          <w:color w:val="000000"/>
          <w:spacing w:val="-3"/>
        </w:rPr>
      </w:pPr>
    </w:p>
    <w:p w:rsidR="00444B0A" w:rsidRDefault="008A28EC">
      <w:pPr>
        <w:autoSpaceDE w:val="0"/>
        <w:autoSpaceDN w:val="0"/>
        <w:adjustRightInd w:val="0"/>
        <w:spacing w:before="136" w:line="276" w:lineRule="exact"/>
        <w:ind w:left="5959"/>
        <w:rPr>
          <w:color w:val="000000"/>
          <w:spacing w:val="-3"/>
        </w:rPr>
      </w:pPr>
      <w:r>
        <w:rPr>
          <w:color w:val="000000"/>
          <w:spacing w:val="-3"/>
        </w:rPr>
        <w:t xml:space="preserve">9-1 </w:t>
      </w:r>
    </w:p>
    <w:p w:rsidR="00444B0A" w:rsidRDefault="00444B0A">
      <w:pPr>
        <w:autoSpaceDE w:val="0"/>
        <w:autoSpaceDN w:val="0"/>
        <w:adjustRightInd w:val="0"/>
        <w:rPr>
          <w:color w:val="000000"/>
          <w:spacing w:val="-3"/>
        </w:rPr>
      </w:pPr>
    </w:p>
    <w:sectPr w:rsidR="00444B0A">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8EC">
      <w:r>
        <w:separator/>
      </w:r>
    </w:p>
  </w:endnote>
  <w:endnote w:type="continuationSeparator" w:id="0">
    <w:p w:rsidR="00000000" w:rsidRDefault="008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 Docket #: ER2</w:t>
    </w:r>
    <w:r>
      <w:rPr>
        <w:rFonts w:ascii="Arial" w:eastAsia="Arial" w:hAnsi="Arial" w:cs="Arial"/>
        <w:color w:val="000000"/>
        <w:sz w:val="16"/>
      </w:rPr>
      <w:t xml:space="preserve">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 Docket #: ER21-154-000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 Docke</w:t>
    </w:r>
    <w:r>
      <w:rPr>
        <w:rFonts w:ascii="Arial" w:eastAsia="Arial" w:hAnsi="Arial" w:cs="Arial"/>
        <w:color w:val="000000"/>
        <w:sz w:val="16"/>
      </w:rPr>
      <w:t xml:space="preserv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Effective Date: 10/6/2020</w:t>
    </w:r>
    <w:r>
      <w:rPr>
        <w:rFonts w:ascii="Arial" w:eastAsia="Arial" w:hAnsi="Arial" w:cs="Arial"/>
        <w:color w:val="000000"/>
        <w:sz w:val="16"/>
      </w:rPr>
      <w:t xml:space="preserve">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8EC">
      <w:r>
        <w:separator/>
      </w:r>
    </w:p>
  </w:footnote>
  <w:footnote w:type="continuationSeparator" w:id="0">
    <w:p w:rsidR="00000000" w:rsidRDefault="008A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w:t>
    </w:r>
    <w:r>
      <w:rPr>
        <w:rFonts w:ascii="Arial" w:eastAsia="Arial" w:hAnsi="Arial" w:cs="Arial"/>
        <w:color w:val="000000"/>
        <w:sz w:val="16"/>
      </w:rPr>
      <w:t>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and Orangeville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Orangeville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NYSEG and Orangeville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and Orangeville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w:t>
    </w:r>
    <w:r>
      <w:rPr>
        <w:rFonts w:ascii="Arial" w:eastAsia="Arial" w:hAnsi="Arial" w:cs="Arial"/>
        <w:color w:val="000000"/>
        <w:sz w:val="16"/>
      </w:rPr>
      <w:t>le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Orangeville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w:t>
    </w:r>
    <w:r>
      <w:rPr>
        <w:rFonts w:ascii="Arial" w:eastAsia="Arial" w:hAnsi="Arial" w:cs="Arial"/>
        <w:color w:val="000000"/>
        <w:sz w:val="16"/>
      </w:rPr>
      <w:t>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NYSEG and Orangeville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Orangeville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NYSEG and Orangeville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and Orangeville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w:t>
    </w:r>
    <w:r>
      <w:rPr>
        <w:rFonts w:ascii="Arial" w:eastAsia="Arial" w:hAnsi="Arial" w:cs="Arial"/>
        <w:color w:val="000000"/>
        <w:sz w:val="16"/>
      </w:rPr>
      <w:t>ngeville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w:t>
    </w:r>
    <w:r>
      <w:rPr>
        <w:rFonts w:ascii="Arial" w:eastAsia="Arial" w:hAnsi="Arial" w:cs="Arial"/>
        <w:color w:val="000000"/>
        <w:sz w:val="16"/>
      </w:rPr>
      <w:t>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NYSEG and Orangeville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and Orangeville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w:t>
    </w:r>
    <w:r>
      <w:rPr>
        <w:rFonts w:ascii="Arial" w:eastAsia="Arial" w:hAnsi="Arial" w:cs="Arial"/>
        <w:color w:val="000000"/>
        <w:sz w:val="16"/>
      </w:rPr>
      <w:t>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w:t>
    </w:r>
    <w:r>
      <w:rPr>
        <w:rFonts w:ascii="Arial" w:eastAsia="Arial" w:hAnsi="Arial" w:cs="Arial"/>
        <w:color w:val="000000"/>
        <w:sz w:val="16"/>
      </w:rPr>
      <w:t>eville Energy Storage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Orangeville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and Orangeville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Orangeville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and Orangeville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and Orangeville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Orangeville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and Orangeville Energy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w:t>
    </w:r>
    <w:r>
      <w:rPr>
        <w:rFonts w:ascii="Arial" w:eastAsia="Arial" w:hAnsi="Arial" w:cs="Arial"/>
        <w:color w:val="000000"/>
        <w:sz w:val="16"/>
      </w:rPr>
      <w:t>geville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Orangeville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w:t>
    </w:r>
    <w:r>
      <w:rPr>
        <w:rFonts w:ascii="Arial" w:eastAsia="Arial" w:hAnsi="Arial" w:cs="Arial"/>
        <w:color w:val="000000"/>
        <w:sz w:val="16"/>
      </w:rPr>
      <w:t>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NYSEG and Orangeville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w:t>
    </w:r>
    <w:r>
      <w:rPr>
        <w:rFonts w:ascii="Arial" w:eastAsia="Arial" w:hAnsi="Arial" w:cs="Arial"/>
        <w:color w:val="000000"/>
        <w:sz w:val="16"/>
      </w:rPr>
      <w:t>e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w:t>
    </w:r>
    <w:r>
      <w:rPr>
        <w:rFonts w:ascii="Arial" w:eastAsia="Arial" w:hAnsi="Arial" w:cs="Arial"/>
        <w:color w:val="000000"/>
        <w:sz w:val="16"/>
      </w:rPr>
      <w:t>d Orangeville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NYSEG and Orangeville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w:t>
    </w:r>
    <w:r>
      <w:rPr>
        <w:rFonts w:ascii="Arial" w:eastAsia="Arial" w:hAnsi="Arial" w:cs="Arial"/>
        <w:color w:val="000000"/>
        <w:sz w:val="16"/>
      </w:rPr>
      <w:t>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0A" w:rsidRDefault="008A28EC">
    <w:pPr>
      <w:ind w:left="1134"/>
    </w:pPr>
    <w:r>
      <w:rPr>
        <w:rFonts w:ascii="Arial" w:eastAsia="Arial" w:hAnsi="Arial" w:cs="Arial"/>
        <w:color w:val="000000"/>
        <w:sz w:val="16"/>
      </w:rPr>
      <w:t>NYISO Agreements --&gt; Service Agreements --&gt; SGIA among NYISO, NYSEG and Orangeville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44B0A"/>
    <w:rsid w:val="00444B0A"/>
    <w:rsid w:val="008A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ntTable" Target="fontTable.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theme" Target="theme/theme1.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18581</Words>
  <Characters>105917</Characters>
  <Application>Microsoft Office Word</Application>
  <DocSecurity>4</DocSecurity>
  <Lines>882</Lines>
  <Paragraphs>248</Paragraphs>
  <ScaleCrop>false</ScaleCrop>
  <Company/>
  <LinksUpToDate>false</LinksUpToDate>
  <CharactersWithSpaces>124250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2021-07-12T19:22:00Z</dcterms:created>
  <dcterms:modified xsi:type="dcterms:W3CDTF">2021-07-12T19:22:00Z</dcterms:modified>
</cp:coreProperties>
</file>