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39" w:line="23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</w:t>
      </w:r>
    </w:p>
    <w:p>
      <w:pPr>
        <w:autoSpaceDE w:val="0"/>
        <w:autoSpaceDN w:val="0"/>
        <w:adjustRightInd w:val="0"/>
        <w:spacing w:before="2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5806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Title: Con Edison and O&amp;R Transco Agreements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1170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spacing w:before="0" w:line="240" w:lineRule="exact"/>
        <w:ind w:left="1440" w:right="789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2286 </w:t>
      </w:r>
    </w:p>
    <w:p>
      <w:pPr>
        <w:autoSpaceDE w:val="0"/>
        <w:autoSpaceDN w:val="0"/>
        <w:adjustRightInd w:val="0"/>
        <w:spacing w:before="21" w:line="220" w:lineRule="exact"/>
        <w:ind w:left="1440" w:right="450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O&amp;M Agreement 2286 between O&amp;R and Transco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201 </w:t>
      </w:r>
    </w:p>
    <w:p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8080600</w:t>
      </w:r>
    </w:p>
    <w:p>
      <w:pPr>
        <w:autoSpaceDE w:val="0"/>
        <w:autoSpaceDN w:val="0"/>
        <w:adjustRightInd w:val="0"/>
        <w:spacing w:before="0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2016-05-27</w:t>
      </w:r>
    </w:p>
    <w:p>
      <w:pPr>
        <w:tabs>
          <w:tab w:val="left" w:pos="2791"/>
        </w:tabs>
        <w:autoSpaceDE w:val="0"/>
        <w:autoSpaceDN w:val="0"/>
        <w:adjustRightInd w:val="0"/>
        <w:spacing w:before="0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0" w:line="230" w:lineRule="exact"/>
        <w:ind w:left="1439" w:right="8184" w:firstLine="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322" w:lineRule="exact"/>
        <w:ind w:left="496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496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496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496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496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496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496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496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496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496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322" w:lineRule="exact"/>
        <w:ind w:left="4963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ATTACHMENT A </w:t>
      </w:r>
    </w:p>
    <w:p>
      <w:pPr>
        <w:autoSpaceDE w:val="0"/>
        <w:autoSpaceDN w:val="0"/>
        <w:adjustRightInd w:val="0"/>
        <w:spacing w:before="0" w:line="322" w:lineRule="exact"/>
        <w:ind w:left="426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426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426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2" w:line="322" w:lineRule="exact"/>
        <w:ind w:left="426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AMENDED AND RESTATED </w:t>
      </w:r>
    </w:p>
    <w:p>
      <w:pPr>
        <w:autoSpaceDE w:val="0"/>
        <w:autoSpaceDN w:val="0"/>
        <w:adjustRightInd w:val="0"/>
        <w:spacing w:before="0" w:line="320" w:lineRule="exact"/>
        <w:ind w:left="2793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OPERATIONS AND MAINTENANCE AGREEMENT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30" w:lineRule="exact"/>
        <w:ind w:left="8992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992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992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992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992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992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30" w:lineRule="exact"/>
        <w:ind w:left="8992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OPY </w:t>
      </w:r>
    </w:p>
    <w:p>
      <w:pPr>
        <w:autoSpaceDE w:val="0"/>
        <w:autoSpaceDN w:val="0"/>
        <w:adjustRightInd w:val="0"/>
        <w:spacing w:before="0" w:line="368" w:lineRule="exact"/>
        <w:ind w:left="400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68" w:lineRule="exact"/>
        <w:ind w:left="400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68" w:lineRule="exact"/>
        <w:ind w:left="400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368" w:lineRule="exact"/>
        <w:ind w:left="4003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AMENDED AND RESTATED </w:t>
      </w:r>
    </w:p>
    <w:p>
      <w:pPr>
        <w:autoSpaceDE w:val="0"/>
        <w:autoSpaceDN w:val="0"/>
        <w:adjustRightInd w:val="0"/>
        <w:spacing w:before="83" w:line="379" w:lineRule="exact"/>
        <w:ind w:left="2222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40"/>
          <w:szCs w:val="24"/>
          <w:u w:val="none"/>
          <w:vertAlign w:val="baseline"/>
        </w:rPr>
        <w:t>O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PERATIONS AND 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40"/>
          <w:szCs w:val="24"/>
          <w:u w:val="none"/>
          <w:vertAlign w:val="baseline"/>
        </w:rPr>
        <w:t>M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AINTENANCE 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40"/>
          <w:szCs w:val="24"/>
          <w:u w:val="none"/>
          <w:vertAlign w:val="baseline"/>
        </w:rPr>
        <w:t>A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GREEMENT </w:t>
      </w:r>
    </w:p>
    <w:p>
      <w:pPr>
        <w:autoSpaceDE w:val="0"/>
        <w:autoSpaceDN w:val="0"/>
        <w:adjustRightInd w:val="0"/>
        <w:spacing w:before="0" w:line="368" w:lineRule="exact"/>
        <w:ind w:left="5354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68" w:lineRule="exact"/>
        <w:ind w:left="5354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68" w:lineRule="exact"/>
        <w:ind w:left="5354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368" w:lineRule="exact"/>
        <w:ind w:left="5354"/>
        <w:jc w:val="left"/>
        <w:rPr>
          <w:rFonts w:ascii="Times New Roman" w:hAnsi="Times New Roman"/>
          <w:color w:val="000000"/>
          <w:spacing w:val="0"/>
          <w:w w:val="97"/>
          <w:position w:val="0"/>
          <w:sz w:val="3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BETWEEN </w:t>
      </w:r>
    </w:p>
    <w:p>
      <w:pPr>
        <w:autoSpaceDE w:val="0"/>
        <w:autoSpaceDN w:val="0"/>
        <w:adjustRightInd w:val="0"/>
        <w:spacing w:before="0" w:line="368" w:lineRule="exact"/>
        <w:ind w:left="2815"/>
        <w:jc w:val="left"/>
        <w:rPr>
          <w:rFonts w:ascii="Times New Roman" w:hAnsi="Times New Roman"/>
          <w:color w:val="000000"/>
          <w:spacing w:val="0"/>
          <w:w w:val="97"/>
          <w:position w:val="0"/>
          <w:sz w:val="3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68" w:lineRule="exact"/>
        <w:ind w:left="2815"/>
        <w:jc w:val="left"/>
        <w:rPr>
          <w:rFonts w:ascii="Times New Roman" w:hAnsi="Times New Roman"/>
          <w:color w:val="000000"/>
          <w:spacing w:val="0"/>
          <w:w w:val="97"/>
          <w:position w:val="0"/>
          <w:sz w:val="3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368" w:lineRule="exact"/>
        <w:ind w:left="2815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>ORANGE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26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>AND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26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>ROCKLAND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26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>UTILITIES,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26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INC. </w:t>
      </w:r>
    </w:p>
    <w:p>
      <w:pPr>
        <w:autoSpaceDE w:val="0"/>
        <w:autoSpaceDN w:val="0"/>
        <w:adjustRightInd w:val="0"/>
        <w:spacing w:before="0" w:line="368" w:lineRule="exact"/>
        <w:ind w:left="5771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68" w:lineRule="exact"/>
        <w:ind w:left="5771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368" w:lineRule="exact"/>
        <w:ind w:left="5771"/>
        <w:jc w:val="left"/>
        <w:rPr>
          <w:rFonts w:ascii="Times New Roman" w:hAnsi="Times New Roman"/>
          <w:color w:val="000000"/>
          <w:spacing w:val="0"/>
          <w:w w:val="97"/>
          <w:position w:val="0"/>
          <w:sz w:val="3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368" w:lineRule="exact"/>
        <w:ind w:left="4048"/>
        <w:jc w:val="left"/>
        <w:rPr>
          <w:rFonts w:ascii="Times New Roman" w:hAnsi="Times New Roman"/>
          <w:color w:val="000000"/>
          <w:spacing w:val="0"/>
          <w:w w:val="97"/>
          <w:position w:val="0"/>
          <w:sz w:val="3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68" w:lineRule="exact"/>
        <w:ind w:left="4048"/>
        <w:jc w:val="left"/>
        <w:rPr>
          <w:rFonts w:ascii="Times New Roman" w:hAnsi="Times New Roman"/>
          <w:color w:val="000000"/>
          <w:spacing w:val="0"/>
          <w:w w:val="97"/>
          <w:position w:val="0"/>
          <w:sz w:val="3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368" w:lineRule="exact"/>
        <w:ind w:left="4048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>NEW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26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>YORK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26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>TRANSCO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26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LLC </w:t>
      </w:r>
    </w:p>
    <w:p>
      <w:pPr>
        <w:autoSpaceDE w:val="0"/>
        <w:autoSpaceDN w:val="0"/>
        <w:adjustRightInd w:val="0"/>
        <w:spacing w:before="0" w:line="310" w:lineRule="exact"/>
        <w:ind w:left="5656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10" w:lineRule="exact"/>
        <w:ind w:left="5656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10" w:lineRule="exact"/>
        <w:ind w:left="5656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10" w:lineRule="exact"/>
        <w:ind w:left="5656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310" w:lineRule="exact"/>
        <w:ind w:left="565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6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32"/>
          <w:szCs w:val="24"/>
          <w:u w:val="none"/>
          <w:vertAlign w:val="baseline"/>
        </w:rPr>
        <w:t>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6"/>
          <w:szCs w:val="24"/>
          <w:u w:val="none"/>
          <w:vertAlign w:val="baseline"/>
        </w:rPr>
        <w:t xml:space="preserve">ATED </w:t>
      </w:r>
    </w:p>
    <w:p>
      <w:pPr>
        <w:autoSpaceDE w:val="0"/>
        <w:autoSpaceDN w:val="0"/>
        <w:adjustRightInd w:val="0"/>
        <w:spacing w:before="243" w:line="368" w:lineRule="exact"/>
        <w:ind w:left="5102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JUNE 23, 2016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5205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05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05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05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05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52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55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 </w:t>
      </w:r>
    </w:p>
    <w:p>
      <w:pPr>
        <w:autoSpaceDE w:val="0"/>
        <w:autoSpaceDN w:val="0"/>
        <w:adjustRightInd w:val="0"/>
        <w:spacing w:before="4" w:line="276" w:lineRule="exact"/>
        <w:ind w:left="55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44" w:line="276" w:lineRule="exact"/>
        <w:ind w:left="5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II </w:t>
      </w:r>
    </w:p>
    <w:p>
      <w:pPr>
        <w:autoSpaceDE w:val="0"/>
        <w:autoSpaceDN w:val="0"/>
        <w:adjustRightInd w:val="0"/>
        <w:spacing w:before="1" w:line="256" w:lineRule="exact"/>
        <w:ind w:left="4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DEFINITIONS AND INTERPRETATION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autoSpaceDE w:val="0"/>
        <w:autoSpaceDN w:val="0"/>
        <w:adjustRightInd w:val="0"/>
        <w:spacing w:before="240" w:line="276" w:lineRule="exact"/>
        <w:ind w:left="1440" w:firstLine="402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III</w:t>
      </w:r>
    </w:p>
    <w:p>
      <w:pPr>
        <w:autoSpaceDE w:val="0"/>
        <w:autoSpaceDN w:val="0"/>
        <w:adjustRightInd w:val="0"/>
        <w:spacing w:before="1" w:line="274" w:lineRule="exact"/>
        <w:ind w:left="1440" w:firstLine="352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SERVICES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Services to be Provided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Annual Maintenance Plan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Performance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NERC, NPCC and NYSRC 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Training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Contracts with Third Parties; Utilization of Affiliates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autoSpaceDE w:val="0"/>
        <w:autoSpaceDN w:val="0"/>
        <w:adjustRightInd w:val="0"/>
        <w:spacing w:before="239" w:line="276" w:lineRule="exact"/>
        <w:ind w:left="1440" w:firstLine="40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IV</w:t>
      </w:r>
    </w:p>
    <w:p>
      <w:pPr>
        <w:autoSpaceDE w:val="0"/>
        <w:autoSpaceDN w:val="0"/>
        <w:adjustRightInd w:val="0"/>
        <w:spacing w:before="0" w:line="276" w:lineRule="exact"/>
        <w:ind w:left="1440" w:firstLine="28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COMPENSATION AND PAYMENT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Compensation for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Leased Site and Structural Improvements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Recovery of Costs from Provider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autoSpaceDE w:val="0"/>
        <w:autoSpaceDN w:val="0"/>
        <w:adjustRightInd w:val="0"/>
        <w:spacing w:before="227" w:line="280" w:lineRule="exact"/>
        <w:ind w:left="5495" w:right="5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BUDGET </w:t>
      </w:r>
    </w:p>
    <w:p>
      <w:pPr>
        <w:autoSpaceDE w:val="0"/>
        <w:autoSpaceDN w:val="0"/>
        <w:adjustRightInd w:val="0"/>
        <w:spacing w:before="244" w:line="276" w:lineRule="exact"/>
        <w:ind w:left="54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 </w:t>
      </w:r>
    </w:p>
    <w:p>
      <w:pPr>
        <w:autoSpaceDE w:val="0"/>
        <w:autoSpaceDN w:val="0"/>
        <w:adjustRightInd w:val="0"/>
        <w:spacing w:before="4" w:line="276" w:lineRule="exact"/>
        <w:ind w:left="4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REPORTING REQUIREMENTS 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Monthly Reports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Immediately Reportable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Reportable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autoSpaceDE w:val="0"/>
        <w:autoSpaceDN w:val="0"/>
        <w:adjustRightInd w:val="0"/>
        <w:spacing w:before="240" w:line="276" w:lineRule="exact"/>
        <w:ind w:left="54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VII </w:t>
      </w:r>
    </w:p>
    <w:p>
      <w:pPr>
        <w:autoSpaceDE w:val="0"/>
        <w:autoSpaceDN w:val="0"/>
        <w:adjustRightInd w:val="0"/>
        <w:spacing w:before="1" w:line="256" w:lineRule="exact"/>
        <w:ind w:left="4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EFFECTIVENESS AND TERM 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framePr w:w="287" w:vAnchor="page" w:hAnchor="page" w:x="6026" w:y="1536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iv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5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VIII </w:t>
      </w:r>
    </w:p>
    <w:p>
      <w:pPr>
        <w:autoSpaceDE w:val="0"/>
        <w:autoSpaceDN w:val="0"/>
        <w:adjustRightInd w:val="0"/>
        <w:spacing w:before="4" w:line="276" w:lineRule="exact"/>
        <w:ind w:left="41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BOOKS AND RECORDS; DRAWINGS </w:t>
      </w:r>
    </w:p>
    <w:p>
      <w:pPr>
        <w:autoSpaceDE w:val="0"/>
        <w:autoSpaceDN w:val="0"/>
        <w:adjustRightInd w:val="0"/>
        <w:spacing w:before="244" w:line="276" w:lineRule="exact"/>
        <w:ind w:left="54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IX </w:t>
      </w:r>
    </w:p>
    <w:p>
      <w:pPr>
        <w:autoSpaceDE w:val="0"/>
        <w:autoSpaceDN w:val="0"/>
        <w:adjustRightInd w:val="0"/>
        <w:spacing w:before="4" w:line="276" w:lineRule="exact"/>
        <w:ind w:left="50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OF ACCESS 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Provider’s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Drawings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autoSpaceDE w:val="0"/>
        <w:autoSpaceDN w:val="0"/>
        <w:adjustRightInd w:val="0"/>
        <w:spacing w:before="230" w:line="280" w:lineRule="exact"/>
        <w:ind w:left="5495" w:right="5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SAFETY </w:t>
      </w:r>
    </w:p>
    <w:p>
      <w:pPr>
        <w:autoSpaceDE w:val="0"/>
        <w:autoSpaceDN w:val="0"/>
        <w:adjustRightInd w:val="0"/>
        <w:spacing w:before="220" w:line="280" w:lineRule="exact"/>
        <w:ind w:left="5455" w:right="5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PERMITS </w:t>
      </w:r>
    </w:p>
    <w:p>
      <w:pPr>
        <w:autoSpaceDE w:val="0"/>
        <w:autoSpaceDN w:val="0"/>
        <w:adjustRightInd w:val="0"/>
        <w:spacing w:before="240" w:line="280" w:lineRule="exact"/>
        <w:ind w:left="5416" w:right="52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XII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 Coverage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Proof of Coverage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Terms of Coverage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Subrogation Waivers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Contractors, Etc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autoSpaceDE w:val="0"/>
        <w:autoSpaceDN w:val="0"/>
        <w:adjustRightInd w:val="0"/>
        <w:spacing w:before="241" w:line="276" w:lineRule="exact"/>
        <w:ind w:left="1440" w:firstLine="39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XIII</w:t>
      </w:r>
    </w:p>
    <w:p>
      <w:pPr>
        <w:autoSpaceDE w:val="0"/>
        <w:autoSpaceDN w:val="0"/>
        <w:adjustRightInd w:val="0"/>
        <w:spacing w:before="0" w:line="276" w:lineRule="exact"/>
        <w:ind w:left="1440" w:firstLine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the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autoSpaceDE w:val="0"/>
        <w:autoSpaceDN w:val="0"/>
        <w:adjustRightInd w:val="0"/>
        <w:spacing w:before="241" w:line="276" w:lineRule="exact"/>
        <w:ind w:left="1440" w:firstLine="39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XIV</w:t>
      </w:r>
    </w:p>
    <w:p>
      <w:pPr>
        <w:autoSpaceDE w:val="0"/>
        <w:autoSpaceDN w:val="0"/>
        <w:adjustRightInd w:val="0"/>
        <w:spacing w:before="0" w:line="276" w:lineRule="exact"/>
        <w:ind w:left="1440" w:firstLine="340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 RESOLUTION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Negotiation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Non-Binding Mediation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Continuation of Work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autoSpaceDE w:val="0"/>
        <w:autoSpaceDN w:val="0"/>
        <w:adjustRightInd w:val="0"/>
        <w:spacing w:before="242" w:line="276" w:lineRule="exact"/>
        <w:ind w:left="1440" w:firstLine="396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XV</w:t>
      </w:r>
    </w:p>
    <w:p>
      <w:pPr>
        <w:autoSpaceDE w:val="0"/>
        <w:autoSpaceDN w:val="0"/>
        <w:adjustRightInd w:val="0"/>
        <w:spacing w:before="0" w:line="276" w:lineRule="exact"/>
        <w:ind w:left="1440" w:firstLine="370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Excused Performance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Alternate 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framePr w:w="287" w:vAnchor="page" w:hAnchor="page" w:x="6026" w:y="1536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iv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80" w:lineRule="exact"/>
        <w:ind w:left="52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52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52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52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5287" w:right="5095" w:firstLine="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XVI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for Convenience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Termination by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Upon Notice by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by Provider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16.5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Payments to Provider upon Termination by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16.6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Effectiveness of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16.7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Condition of Transmission Line At End Of 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spacing w:before="241" w:line="276" w:lineRule="exact"/>
        <w:ind w:left="1440" w:firstLine="389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XVII</w:t>
      </w:r>
    </w:p>
    <w:p>
      <w:pPr>
        <w:autoSpaceDE w:val="0"/>
        <w:autoSpaceDN w:val="0"/>
        <w:adjustRightInd w:val="0"/>
        <w:spacing w:before="1" w:line="274" w:lineRule="exact"/>
        <w:ind w:left="1440" w:firstLine="3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ON LIABILITY,</w:t>
      </w:r>
    </w:p>
    <w:p>
      <w:pPr>
        <w:autoSpaceDE w:val="0"/>
        <w:autoSpaceDN w:val="0"/>
        <w:adjustRightInd w:val="0"/>
        <w:spacing w:before="2" w:line="276" w:lineRule="exact"/>
        <w:ind w:left="1440" w:firstLine="315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 AND SURVIVAL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spacing w:before="241" w:line="276" w:lineRule="exact"/>
        <w:ind w:left="1440" w:firstLine="384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XVIII</w:t>
      </w:r>
    </w:p>
    <w:p>
      <w:pPr>
        <w:autoSpaceDE w:val="0"/>
        <w:autoSpaceDN w:val="0"/>
        <w:adjustRightInd w:val="0"/>
        <w:spacing w:before="0" w:line="276" w:lineRule="exact"/>
        <w:ind w:left="1440" w:firstLine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INDEMNIFICATION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Indemnification of Provider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Indemnification by Provider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Notification of Claim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18.4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Indemnification Procedures; Defense of Claims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18.5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Indemnification Amount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18.6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230" w:line="276" w:lineRule="exact"/>
        <w:ind w:left="5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XIX </w:t>
      </w:r>
    </w:p>
    <w:p>
      <w:pPr>
        <w:autoSpaceDE w:val="0"/>
        <w:autoSpaceDN w:val="0"/>
        <w:adjustRightInd w:val="0"/>
        <w:spacing w:before="4" w:line="276" w:lineRule="exact"/>
        <w:ind w:left="3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WARRANTIES </w:t>
      </w:r>
    </w:p>
    <w:p>
      <w:pPr>
        <w:autoSpaceDE w:val="0"/>
        <w:autoSpaceDN w:val="0"/>
        <w:adjustRightInd w:val="0"/>
        <w:spacing w:before="244" w:line="276" w:lineRule="exact"/>
        <w:ind w:left="54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 </w:t>
      </w:r>
    </w:p>
    <w:p>
      <w:pPr>
        <w:autoSpaceDE w:val="0"/>
        <w:autoSpaceDN w:val="0"/>
        <w:adjustRightInd w:val="0"/>
        <w:spacing w:before="4" w:line="276" w:lineRule="exact"/>
        <w:ind w:left="51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MISCELLANEOUS 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20.1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20.2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 of Jury Trial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20.3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 Regulatory Approvals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20.4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20.5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20.6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20.7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20.8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Relationship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20.9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20.10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20.11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20.12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20.13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20.14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framePr w:w="287" w:vAnchor="page" w:hAnchor="page" w:x="6026" w:y="1536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iv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List of Transmission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B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NYISO/Owner Operating Agreement </w:t>
      </w:r>
    </w:p>
    <w:p>
      <w:pPr>
        <w:autoSpaceDE w:val="0"/>
        <w:autoSpaceDN w:val="0"/>
        <w:adjustRightInd w:val="0"/>
        <w:spacing w:before="43" w:line="520" w:lineRule="exact"/>
        <w:ind w:left="1440" w:right="44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Owner and Provider Contacts for Dispute Resolution 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List of Interconnection Agreements </w:t>
      </w:r>
    </w:p>
    <w:p>
      <w:pPr>
        <w:autoSpaceDE w:val="0"/>
        <w:autoSpaceDN w:val="0"/>
        <w:adjustRightInd w:val="0"/>
        <w:spacing w:before="18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E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Order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F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Emergency Contacts </w:t>
      </w:r>
    </w:p>
    <w:p>
      <w:pPr>
        <w:autoSpaceDE w:val="0"/>
        <w:autoSpaceDN w:val="0"/>
        <w:adjustRightInd w:val="0"/>
        <w:spacing w:before="43" w:line="520" w:lineRule="exact"/>
        <w:ind w:left="1440" w:right="56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Compliance and Functional Task Matrix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Schedules </w:t>
      </w:r>
    </w:p>
    <w:p>
      <w:pPr>
        <w:autoSpaceDE w:val="0"/>
        <w:autoSpaceDN w:val="0"/>
        <w:adjustRightInd w:val="0"/>
        <w:spacing w:before="17" w:line="500" w:lineRule="exact"/>
        <w:ind w:left="1440" w:right="66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Schedule 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Required Insurance Coverage 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Schedule 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autoSpaceDE w:val="0"/>
        <w:autoSpaceDN w:val="0"/>
        <w:adjustRightInd w:val="0"/>
        <w:spacing w:before="4" w:line="520" w:lineRule="exact"/>
        <w:ind w:left="1440" w:right="71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Maintenance Plan 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4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Budget </w:t>
      </w:r>
    </w:p>
    <w:p>
      <w:pPr>
        <w:framePr w:w="287" w:vAnchor="page" w:hAnchor="page" w:x="6026" w:y="1536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iv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3pt;height:1pt;margin-top:213.1pt;margin-left:119.75pt;mso-position-horizontal-relative:page;mso-position-vertical-relative:page;position:absolute;z-index:-251653120" coordsize="60,20" o:allowincell="f" path="m,20hhl60,20hhl6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64" w:lineRule="exact"/>
        <w:ind w:left="18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4" w:lineRule="exact"/>
        <w:ind w:left="18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4" w:lineRule="exact"/>
        <w:ind w:left="18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4" w:lineRule="exact"/>
        <w:ind w:left="18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4" w:lineRule="exact"/>
        <w:ind w:left="18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64" w:lineRule="exact"/>
        <w:ind w:left="18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AMENDED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RESTATED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8"/>
          <w:szCs w:val="24"/>
          <w:u w:val="none"/>
          <w:vertAlign w:val="baseline"/>
        </w:rPr>
        <w:t>O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PERATIONS AND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8"/>
          <w:szCs w:val="24"/>
          <w:u w:val="none"/>
          <w:vertAlign w:val="baseline"/>
        </w:rPr>
        <w:t>M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AINTENANCE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8"/>
          <w:szCs w:val="24"/>
          <w:u w:val="none"/>
          <w:vertAlign w:val="baseline"/>
        </w:rPr>
        <w:t>A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GREEMENT </w:t>
      </w:r>
    </w:p>
    <w:p>
      <w:pPr>
        <w:autoSpaceDE w:val="0"/>
        <w:autoSpaceDN w:val="0"/>
        <w:adjustRightInd w:val="0"/>
        <w:spacing w:before="247" w:line="276" w:lineRule="exact"/>
        <w:ind w:left="1440" w:right="1248" w:firstLine="54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AMENDED   AND   RESTATED   OPERATIONS   AND   MAINTENANCE </w:t>
        <w:br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(together with all Exhibits and Schedules attached hereto, as hereafter amended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accordance with its terms, this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is made and entered into as of this 23rd day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June, 2016, by and between New York Transco LLC, a New York limited liability company,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offices located at c/o Consolidated Edison Transmission, LLC, 4 Irving Place, New York,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New York 10003 (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Owner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and Orange and Rockland Utilities, Inc., a New York Corporation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having its offices located at </w:t>
      </w:r>
      <w:r>
        <w:rPr>
          <w:rFonts w:ascii="Times New Roman" w:hAnsi="Times New Roman"/>
          <w:color w:val="212121"/>
          <w:spacing w:val="0"/>
          <w:w w:val="102"/>
          <w:position w:val="0"/>
          <w:sz w:val="24"/>
          <w:szCs w:val="24"/>
          <w:u w:val="none"/>
          <w:vertAlign w:val="baseline"/>
        </w:rPr>
        <w:t>1 Blue Hill Plaza, Pearl River, NY 10965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(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Provider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) (each, a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and, together, the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). </w:t>
      </w:r>
    </w:p>
    <w:p>
      <w:pPr>
        <w:autoSpaceDE w:val="0"/>
        <w:autoSpaceDN w:val="0"/>
        <w:adjustRightInd w:val="0"/>
        <w:spacing w:before="244" w:line="276" w:lineRule="exact"/>
        <w:ind w:left="57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 </w:t>
      </w:r>
    </w:p>
    <w:p>
      <w:pPr>
        <w:autoSpaceDE w:val="0"/>
        <w:autoSpaceDN w:val="0"/>
        <w:adjustRightInd w:val="0"/>
        <w:spacing w:before="4" w:line="276" w:lineRule="exact"/>
        <w:ind w:left="57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RECITALS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1440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Owner was formed for the purpose of developing, constructing, owning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operating certain Projects (as defined in that certain limited liability company agreement of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Owner, dated November 14, 2014, as amended) in the State of New York.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Owner intends to develop, construct, own and operate such Projects.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The Parties entered into this Agreement as of May 24, 2016 (the “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Effective</w:t>
      </w:r>
    </w:p>
    <w:p>
      <w:pPr>
        <w:autoSpaceDE w:val="0"/>
        <w:autoSpaceDN w:val="0"/>
        <w:adjustRightInd w:val="0"/>
        <w:spacing w:before="0" w:line="280" w:lineRule="exact"/>
        <w:ind w:left="144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Date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to provide, among other things, for the operation and maintenance by Provider on behalf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Owner of the Transmission Facilities, Leased Site and Structural Improvements (each, as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defined below) comprising all or part of the transmission project known as the “Second Ramapo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Rock Tavern Project” and for the payment by Owner to Provider for such services.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4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Certain of the maintenance services provided for in this Agreement, including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without limitation, Structural Improvement Maintenance and Common ROW Maintenance (as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defined in the Lease), are services also being provided to Consolidated Edison Company of New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York, Inc. (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“CECONY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”), the costs for which Owner is fifty percent (50%) responsible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CECONY pursuant to the terms of that certain lease agreement between CECONY, as landlord,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Owner, as tenant, dated as of February 23, 2016 (as amended and in effect from time to time,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the 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Lease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”), and payments for such services hereunder shall be deemed to satisfy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therefor to CECONY pursuant to the terms of the Lease.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3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Parties hereby amend and restate this Agreement for the sole purpose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removing a provision allowing this Agreement to supersede certain Interconnection Agreements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including certain definitions that had previously referenced definitions contained in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documents. </w:t>
      </w:r>
    </w:p>
    <w:p>
      <w:pPr>
        <w:autoSpaceDE w:val="0"/>
        <w:autoSpaceDN w:val="0"/>
        <w:adjustRightInd w:val="0"/>
        <w:spacing w:before="242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, in consideration of the mutual covenants and agreements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specified in this Agreement, and for other good and valuable consideration, the receipt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sufficiency of which is hereby acknowledged, the Parties, intending to be legally bound, hereby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5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7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II </w:t>
      </w:r>
    </w:p>
    <w:p>
      <w:pPr>
        <w:autoSpaceDE w:val="0"/>
        <w:autoSpaceDN w:val="0"/>
        <w:adjustRightInd w:val="0"/>
        <w:spacing w:before="1" w:line="256" w:lineRule="exact"/>
        <w:ind w:left="41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DEFINITIONS AND INTERPRETATION </w:t>
      </w:r>
    </w:p>
    <w:p>
      <w:pPr>
        <w:tabs>
          <w:tab w:val="left" w:pos="5580"/>
          <w:tab w:val="left" w:pos="7065"/>
        </w:tabs>
        <w:autoSpaceDE w:val="0"/>
        <w:autoSpaceDN w:val="0"/>
        <w:adjustRightInd w:val="0"/>
        <w:spacing w:before="255" w:line="276" w:lineRule="exact"/>
        <w:ind w:left="216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Section 2.1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Definitions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.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Unless  the  context  shall  otherwise</w:t>
      </w:r>
    </w:p>
    <w:p>
      <w:pPr>
        <w:autoSpaceDE w:val="0"/>
        <w:autoSpaceDN w:val="0"/>
        <w:adjustRightInd w:val="0"/>
        <w:spacing w:before="0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 or the express terms of this Agreement shall otherwise provide, the following capitalized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used in this Agreement shall have the following meanings: </w:t>
      </w:r>
    </w:p>
    <w:p>
      <w:pPr>
        <w:autoSpaceDE w:val="0"/>
        <w:autoSpaceDN w:val="0"/>
        <w:adjustRightInd w:val="0"/>
        <w:spacing w:before="21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AAA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Section 14.2. </w:t>
      </w:r>
    </w:p>
    <w:p>
      <w:pPr>
        <w:autoSpaceDE w:val="0"/>
        <w:autoSpaceDN w:val="0"/>
        <w:adjustRightInd w:val="0"/>
        <w:spacing w:before="24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Accounting Practice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means United States generally accepted accounting principles 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accordance, as applicable, with FERC’s “Uniform System of Accounts Prescribed for Public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Utilities and Licensees Subject to the Provisions of the Federal Power Act”, as the same may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modified, amended or supplemented from time to time. </w:t>
      </w:r>
    </w:p>
    <w:p>
      <w:pPr>
        <w:autoSpaceDE w:val="0"/>
        <w:autoSpaceDN w:val="0"/>
        <w:adjustRightInd w:val="0"/>
        <w:spacing w:before="224" w:line="276" w:lineRule="exact"/>
        <w:ind w:left="1440" w:right="124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 means, with respect to any Person, any other Person who, directly 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indirectly, through one or more intermediaries, controls, is controlled by, or is under common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control with, such Person.  The term 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control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means the possession, directly or indirectly,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power to direct or cause the direction of the management and policies of a Person, whether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through the ownership of voting securities, by contract, or otherwise, and the terms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controlled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controlling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have meanings correlative thereto.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the Preamble.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Alternate Contractor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has the meaning specified in Section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15.2. </w:t>
      </w:r>
    </w:p>
    <w:p>
      <w:pPr>
        <w:autoSpaceDE w:val="0"/>
        <w:autoSpaceDN w:val="0"/>
        <w:adjustRightInd w:val="0"/>
        <w:spacing w:before="241" w:line="280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Annual Maintenance Plan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means the plan for the provision of Planned Maintenance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as described in Section 3.1.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Budget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Article V. </w:t>
      </w:r>
    </w:p>
    <w:p>
      <w:pPr>
        <w:autoSpaceDE w:val="0"/>
        <w:autoSpaceDN w:val="0"/>
        <w:adjustRightInd w:val="0"/>
        <w:spacing w:before="241" w:line="280" w:lineRule="exact"/>
        <w:ind w:left="1440" w:right="12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means a day other than a Saturday, Sunday or other day on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banks in New York, New York are authorized or required by Law to close.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CECONY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the meaning set forth in the Recitals. </w:t>
      </w:r>
    </w:p>
    <w:p>
      <w:pPr>
        <w:autoSpaceDE w:val="0"/>
        <w:autoSpaceDN w:val="0"/>
        <w:adjustRightInd w:val="0"/>
        <w:spacing w:before="258" w:line="260" w:lineRule="exact"/>
        <w:ind w:left="1440" w:right="1246" w:firstLine="78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CEII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means critical energy infrastructure information as defined under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rules and policies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49" w:line="516" w:lineRule="exact"/>
        <w:ind w:left="2160" w:righ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and Functional Task Matrix”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the meaning specified in Section 3.4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the meaning specified in Section 13.1.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Area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the Tariff.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Defect Notice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Section 3.3.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Defective Service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Section 3.3.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Disclosing Party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Section 13.1.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“Direct Costs”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Section 4.1(a).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Section 14.1(a).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 Notice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Section 14.1(a).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the Recitals. </w:t>
      </w:r>
    </w:p>
    <w:p>
      <w:pPr>
        <w:autoSpaceDE w:val="0"/>
        <w:autoSpaceDN w:val="0"/>
        <w:adjustRightInd w:val="0"/>
        <w:spacing w:before="59" w:line="500" w:lineRule="exact"/>
        <w:ind w:left="2160" w:right="3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Emergency Services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has the meaning specified in Section 3.1(c)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Emergency State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the meaning specified in the Tariff. </w:t>
      </w:r>
    </w:p>
    <w:p>
      <w:pPr>
        <w:autoSpaceDE w:val="0"/>
        <w:autoSpaceDN w:val="0"/>
        <w:adjustRightInd w:val="0"/>
        <w:spacing w:before="206" w:line="275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means all applicable current and future federal, state, local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foreign laws (including common law), treaties, regulations, rules, ordinances, codes, decrees,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judgments, directives, orders (including consent orders), Environmental Permits (as defined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below)   and   New   York   State   Department   of   Environmental   Conservation   Technical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Administrative Guidance Memoranda and other guidance documents issued or published by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Governmental Authority, in each case, relating to pollution, protection of the indoor or outdoor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environment, natural resources, human health and safety, the presence, Release of, threatened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Release of, or exposure to, Hazardous Substances, or the generation, manufacture, processing,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distribution, use, treatment, storage, transport, recycling or handling of, or arrangement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activities with respect to, Hazardous Substances. </w:t>
      </w:r>
    </w:p>
    <w:p>
      <w:pPr>
        <w:autoSpaceDE w:val="0"/>
        <w:autoSpaceDN w:val="0"/>
        <w:adjustRightInd w:val="0"/>
        <w:spacing w:before="241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Environmental Permit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means any permit, license, consent, approval, identification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number, manifest and  other authorization or certification required by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 with respect to or under Environmental Law. </w:t>
      </w:r>
    </w:p>
    <w:p>
      <w:pPr>
        <w:autoSpaceDE w:val="0"/>
        <w:autoSpaceDN w:val="0"/>
        <w:adjustRightInd w:val="0"/>
        <w:spacing w:before="245" w:line="274" w:lineRule="exact"/>
        <w:ind w:left="1440" w:right="1248" w:firstLine="7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Federal Funds Rate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means, for any period, a fluctuating interest rate per annum equal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each day during such period to the weighted average of the rates on overnight federal funds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transactions with members of the Federal Reserve System arranged by federal funds brokers, as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published for such day (or, if such day is not a Business Day, for the next preceding Business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Day) by the Federal Reserve Bank of New York, or, if such rate is not so published for any date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 is a Business Day, the average of the quotations for such day on such transactions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 from three (3) unaffiliated federal funds brokers of recognized standing selected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them. </w:t>
      </w:r>
    </w:p>
    <w:p>
      <w:pPr>
        <w:autoSpaceDE w:val="0"/>
        <w:autoSpaceDN w:val="0"/>
        <w:adjustRightInd w:val="0"/>
        <w:spacing w:before="242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FERC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means the Federal Energy Regulatory Commission, or any successor to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responsibilities and functions. </w:t>
      </w:r>
    </w:p>
    <w:p>
      <w:pPr>
        <w:autoSpaceDE w:val="0"/>
        <w:autoSpaceDN w:val="0"/>
        <w:adjustRightInd w:val="0"/>
        <w:spacing w:before="245" w:line="275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Force  Majeure Event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means an event, condition  or circumstance  beyond 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reasonable control of the party asserting such Force Majeure Event to excuse performance, and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which could not have been avoided by due diligence and use of reasonable efforts, which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prevents the performance by the party asserting such Force Majeure Event of any or all of its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obligations hereunder.  Subject to the foregoing,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“Force Majeure Event”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includes, acts of God,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war, riots, strikes, civil disturbances, lockouts or industrial disputes or disturbances, labor 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material shortages, epidemics, landslides, earthquakes, fire, storms, floods, inclement weather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necessitating extraordinary measures or expense, and acts or omissions of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preventing or delaying performance.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24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means any of the practices, methods and acts engaged in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approved by a significant portion of the electric industry during the relevant time period, or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practices, methods and acts which, in the exercise of reasonable judgment in light of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facts known at the time the decision was made, could have been expected to accomplish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desired result at a reasonable cost consistent with good business practices, reliability, safety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 in which the Services are to be performed. </w:t>
      </w:r>
    </w:p>
    <w:p>
      <w:pPr>
        <w:autoSpaceDE w:val="0"/>
        <w:autoSpaceDN w:val="0"/>
        <w:adjustRightInd w:val="0"/>
        <w:spacing w:before="246" w:line="274" w:lineRule="exact"/>
        <w:ind w:left="1440" w:right="124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means, any: (i) nation, state, commonwealth, province,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territory, county, municipality, district or other jurisdiction of any nature; (ii) federal, state,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county, local, municipal, tribal, foreign or other government; or (iii) governmental or quasi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governmental authority of any nature (including any independent system operator, regional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  organization,   governmental   division,   department,   agency,   commission,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instrumentality, official, organization, unit or entity and any court or other tribunal), in each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(i), (ii) or (iii), with jurisdiction over (A) all or a portion of the Transmission Facilities, Leased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or Structural Improvements, or (B) this Agreement, or (C) any Party. </w:t>
      </w:r>
    </w:p>
    <w:p>
      <w:pPr>
        <w:autoSpaceDE w:val="0"/>
        <w:autoSpaceDN w:val="0"/>
        <w:adjustRightInd w:val="0"/>
        <w:spacing w:before="245" w:line="276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“Hazardous Substance”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means (i) any petroleum, petroleum products or by products and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all other hydrocarbons (including, without limitation, petro chemicals and crude oil) or any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fraction thereof, coal  ash, radon  gas, radioactive materials,  asbestos, asbestos-containing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material, urea formaldehyde, polychlorinated biphenyls, chlorofluorocarbons and other ozone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depleting substances, and (ii) any pollutant, contaminant, chemical, material, substance, product,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waste (including thermal discharges) or electromagnetic emissions that (x) is capable of causing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harm to the indoor or outdoor environment, natural resources or human health and safety, (y) is,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has been, or hereafter shall be listed, regulated, classified or defined as hazardous, toxic,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dangerous under any Environmental Law (including, without limitation, 40 C.F.R. 302.4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successor)),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(z) is otherwise prohibited, limited or regulated by or pursuant to, or for which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liability may arise under, any Environmental Law. </w:t>
      </w:r>
    </w:p>
    <w:p>
      <w:pPr>
        <w:autoSpaceDE w:val="0"/>
        <w:autoSpaceDN w:val="0"/>
        <w:adjustRightInd w:val="0"/>
        <w:spacing w:before="25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Indemnified Party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and “</w:t>
      </w:r>
      <w:r>
        <w:rPr>
          <w:rFonts w:ascii="Times New Roman Bold Italic" w:hAnsi="Times New Roman Bold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Indemnified Parties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have the meanings specified in Section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</w:t>
      </w:r>
    </w:p>
    <w:p>
      <w:pPr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Section 18.3.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“Indirect Costs”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Section 4.1(b).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“Initial Budget”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the meaning specified in Article V. </w:t>
      </w:r>
    </w:p>
    <w:p>
      <w:pPr>
        <w:autoSpaceDE w:val="0"/>
        <w:autoSpaceDN w:val="0"/>
        <w:adjustRightInd w:val="0"/>
        <w:spacing w:before="43" w:line="520" w:lineRule="exact"/>
        <w:ind w:left="2160" w:right="31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“Initial Maintenance Plan”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the meaning specified in Section 3.2.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Term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the meaning specified in Section 7.1. </w:t>
      </w:r>
    </w:p>
    <w:p>
      <w:pPr>
        <w:autoSpaceDE w:val="0"/>
        <w:autoSpaceDN w:val="0"/>
        <w:adjustRightInd w:val="0"/>
        <w:spacing w:before="215" w:line="260" w:lineRule="exact"/>
        <w:ind w:left="1440" w:right="1248" w:firstLine="720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Law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means any applicable constitutional provision, statute, act, code, law, regulation,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rule,  ordinance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(including  zoning),  order,  edict  decree,  ruling,  proclamation,  resolution, </w:t>
      </w:r>
    </w:p>
    <w:p>
      <w:pPr>
        <w:autoSpaceDE w:val="0"/>
        <w:autoSpaceDN w:val="0"/>
        <w:adjustRightInd w:val="0"/>
        <w:spacing w:before="4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judgment, decision, declaration, or interpretative or advisory opinion or letter of a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“Lease”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the meaning set forth in the Recitals. </w:t>
      </w:r>
    </w:p>
    <w:p>
      <w:pPr>
        <w:autoSpaceDE w:val="0"/>
        <w:autoSpaceDN w:val="0"/>
        <w:adjustRightInd w:val="0"/>
        <w:spacing w:before="24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“Leased Site”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means the real estate corridor described on that certain survey, 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January 22, 2016, prepared by Maser Consulting P.A., on file with Owner and CECONY.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Losses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Section 18.1. </w:t>
      </w:r>
    </w:p>
    <w:p>
      <w:pPr>
        <w:autoSpaceDE w:val="0"/>
        <w:autoSpaceDN w:val="0"/>
        <w:adjustRightInd w:val="0"/>
        <w:spacing w:before="221" w:line="280" w:lineRule="exact"/>
        <w:ind w:left="1440" w:right="1251" w:firstLine="72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Maintenance  Services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means  Planned  Maintenance  Services  and  Unplanned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 Services, as specified in Section 3.1(b)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Mediation Request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Section 14.2. </w:t>
      </w:r>
    </w:p>
    <w:p>
      <w:pPr>
        <w:autoSpaceDE w:val="0"/>
        <w:autoSpaceDN w:val="0"/>
        <w:adjustRightInd w:val="0"/>
        <w:spacing w:before="24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NERC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means the North American Electric Reliability Corporation, or any successor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responsibilities or functions. </w:t>
      </w:r>
    </w:p>
    <w:p>
      <w:pPr>
        <w:autoSpaceDE w:val="0"/>
        <w:autoSpaceDN w:val="0"/>
        <w:adjustRightInd w:val="0"/>
        <w:spacing w:before="257" w:line="260" w:lineRule="exact"/>
        <w:ind w:left="1440" w:right="1249" w:firstLine="8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means the Northeast Power Coordinating Council, Inc., or any successor to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or functions. </w:t>
      </w:r>
    </w:p>
    <w:p>
      <w:pPr>
        <w:autoSpaceDE w:val="0"/>
        <w:autoSpaceDN w:val="0"/>
        <w:adjustRightInd w:val="0"/>
        <w:spacing w:before="244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means the New York Independent System Operator, Inc., or any successor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responsibilities or functions. </w:t>
      </w:r>
    </w:p>
    <w:p>
      <w:pPr>
        <w:autoSpaceDE w:val="0"/>
        <w:autoSpaceDN w:val="0"/>
        <w:adjustRightInd w:val="0"/>
        <w:spacing w:before="240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NYPSC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means the New York State Public Service Commission or any successor to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or functions. </w:t>
      </w:r>
    </w:p>
    <w:p>
      <w:pPr>
        <w:autoSpaceDE w:val="0"/>
        <w:autoSpaceDN w:val="0"/>
        <w:adjustRightInd w:val="0"/>
        <w:spacing w:before="220" w:line="280" w:lineRule="exact"/>
        <w:ind w:left="1440" w:right="1248" w:firstLine="7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” means the New York State Reliability Council or any successor to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responsibilities or functions. </w:t>
      </w:r>
    </w:p>
    <w:p>
      <w:pPr>
        <w:autoSpaceDE w:val="0"/>
        <w:autoSpaceDN w:val="0"/>
        <w:adjustRightInd w:val="0"/>
        <w:spacing w:before="42" w:line="520" w:lineRule="exact"/>
        <w:ind w:left="2160" w:right="27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Operation Services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means those services as specified in Section 3.1(a)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OSHA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Section 3.3.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the meaning specified in the Preamble. </w:t>
      </w:r>
    </w:p>
    <w:p>
      <w:pPr>
        <w:autoSpaceDE w:val="0"/>
        <w:autoSpaceDN w:val="0"/>
        <w:adjustRightInd w:val="0"/>
        <w:spacing w:before="23" w:line="520" w:lineRule="exact"/>
        <w:ind w:left="2160" w:right="3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Contact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the meaning specified in the Section 14.1.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Parties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Section 18.2.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 or 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Parties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the Preamble. </w:t>
      </w:r>
    </w:p>
    <w:p>
      <w:pPr>
        <w:autoSpaceDE w:val="0"/>
        <w:autoSpaceDN w:val="0"/>
        <w:adjustRightInd w:val="0"/>
        <w:spacing w:before="205" w:line="273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means the governmental approvals, identification numbers, permits, licenses,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rights of way, concessions, consents, waivers, authorizations and other permissions required to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own, construct, operate or maintain the Transmission Facilities, Leased Site and Structural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Improvements in compliance with applicable Law. </w:t>
      </w:r>
    </w:p>
    <w:p>
      <w:pPr>
        <w:autoSpaceDE w:val="0"/>
        <w:autoSpaceDN w:val="0"/>
        <w:adjustRightInd w:val="0"/>
        <w:spacing w:before="246" w:line="275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Person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means   any   natural   person,   corporation,   limited   partnership,   general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partnership, limited liability company, joint stock company, joint venture, association, company,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estate, trust, bank trust company, land trust, business trust, or other organization, whether or not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 legal entity, custodian, trustee-executor, administrator, nominee or entity in a representative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and any Governmental Authority.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52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0" w:line="520" w:lineRule="exact"/>
        <w:ind w:left="2160" w:right="16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Planned Maintenance Services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means those services specified in Section 3.1(b)(i).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Project(s)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the Preamble. </w:t>
      </w:r>
    </w:p>
    <w:p>
      <w:pPr>
        <w:autoSpaceDE w:val="0"/>
        <w:autoSpaceDN w:val="0"/>
        <w:adjustRightInd w:val="0"/>
        <w:spacing w:before="199" w:line="280" w:lineRule="exact"/>
        <w:ind w:left="1440" w:right="12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“Property”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means those parcels of real property identified on Exhibit A and Exhibit B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Lease. </w:t>
      </w:r>
    </w:p>
    <w:p>
      <w:pPr>
        <w:autoSpaceDE w:val="0"/>
        <w:autoSpaceDN w:val="0"/>
        <w:adjustRightInd w:val="0"/>
        <w:spacing w:before="224" w:line="276" w:lineRule="exact"/>
        <w:ind w:left="22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“Provider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the Preamble. </w:t>
      </w:r>
    </w:p>
    <w:p>
      <w:pPr>
        <w:autoSpaceDE w:val="0"/>
        <w:autoSpaceDN w:val="0"/>
        <w:adjustRightInd w:val="0"/>
        <w:spacing w:before="43" w:line="520" w:lineRule="exact"/>
        <w:ind w:left="2160" w:right="38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Provider Contact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the meaning specified in Section 14.1.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Provider Parties”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Section 18.1.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Receiving Party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the meaning specified in Section 13.1. </w:t>
      </w:r>
    </w:p>
    <w:p>
      <w:pPr>
        <w:autoSpaceDE w:val="0"/>
        <w:autoSpaceDN w:val="0"/>
        <w:adjustRightInd w:val="0"/>
        <w:spacing w:before="207" w:line="27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“Release”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means any release, threatened release, spilling, emitting, discharging, leaking,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pumping, pouring, emptying, escaping, dumping, injecting, depositing, disposing, dispersing,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leaching or migrating of any Hazardous Substance. </w:t>
      </w:r>
    </w:p>
    <w:p>
      <w:pPr>
        <w:autoSpaceDE w:val="0"/>
        <w:autoSpaceDN w:val="0"/>
        <w:adjustRightInd w:val="0"/>
        <w:spacing w:before="246" w:line="276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“Remediation”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means the investigation, cleanup, removal, transportation, disposal,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treatment (including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in-situ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treatment), management, stabilization, neutralization, collection,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containment  of  Hazardous  Substances,  in  each  case,  including,  without  limitation, 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monitoring, operations and maintenance activities that may be required by any Government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Authority after the completion of such investigation, cleanup, removal, transportation, disposal,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treatment, management, stabilization, neutralization, collection, or containment activities as well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as the performance of any and all obligations imposed by any Governmental Authority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connection  with  such  investigation,  cleanup,  removal,  transportation,  disposal,  treatment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(including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in   situ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treatment),   management,   stabilization,   neutralization,   collection,  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containment (including any such obligation that may be imposed on Landlord under a brownfield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cleanup agreement or a consent order). </w:t>
      </w:r>
    </w:p>
    <w:p>
      <w:pPr>
        <w:autoSpaceDE w:val="0"/>
        <w:autoSpaceDN w:val="0"/>
        <w:adjustRightInd w:val="0"/>
        <w:spacing w:before="244" w:line="276" w:lineRule="exact"/>
        <w:ind w:left="22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Renewal Term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Section 7.1.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Representatives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the meaning specified in Section 13.1. </w:t>
      </w:r>
    </w:p>
    <w:p>
      <w:pPr>
        <w:autoSpaceDE w:val="0"/>
        <w:autoSpaceDN w:val="0"/>
        <w:adjustRightInd w:val="0"/>
        <w:spacing w:before="59" w:line="500" w:lineRule="exact"/>
        <w:ind w:left="2160" w:right="35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 Approvals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Section 20.3.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Section 14.2. </w:t>
      </w:r>
    </w:p>
    <w:p>
      <w:pPr>
        <w:autoSpaceDE w:val="0"/>
        <w:autoSpaceDN w:val="0"/>
        <w:adjustRightInd w:val="0"/>
        <w:spacing w:before="202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Services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means  all  Operation  Services,  Maintenance  Services  and  Emergency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Services, in each case as such services may be modified in writing from time to time by mutual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agreement of the Parties.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“Structural Improvements”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the meaning specified in the Lease. </w:t>
      </w:r>
    </w:p>
    <w:p>
      <w:pPr>
        <w:autoSpaceDE w:val="0"/>
        <w:autoSpaceDN w:val="0"/>
        <w:adjustRightInd w:val="0"/>
        <w:spacing w:before="22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Substantial Unplanned Maintenance Services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means the Unplanned Maintenance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are not Emergency Services and that have an estimated cost of more than $25,000.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Substation Upgrade Facilities”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means the electric substation at Sugarloaf, including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associated equipment, identified in </w:t>
      </w:r>
      <w:r>
        <w:rPr>
          <w:rFonts w:ascii="Times New Roman Bold Italic" w:hAnsi="Times New Roman Bold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as to which legal title is held by Provider but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to earn a return is held by Owner. </w:t>
      </w:r>
    </w:p>
    <w:p>
      <w:pPr>
        <w:autoSpaceDE w:val="0"/>
        <w:autoSpaceDN w:val="0"/>
        <w:adjustRightInd w:val="0"/>
        <w:spacing w:before="240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means the NYISO Open Access Transmission Tariff (“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OATT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”), as filed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FERC, and as amended or supplemented from time to time, or any successor tariff. </w:t>
      </w:r>
    </w:p>
    <w:p>
      <w:pPr>
        <w:autoSpaceDE w:val="0"/>
        <w:autoSpaceDN w:val="0"/>
        <w:adjustRightInd w:val="0"/>
        <w:spacing w:before="223" w:line="277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means all documented direct and indirect costs incurred by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Provider in connection with the performance of Services (i) prior to the effective date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termination,  including  such  costs  incurred  for  materials,  equipment,  tools,  construction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equipment and machinery, engineering and other items, materials, assets or services that cannot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reasonably be avoided, mitigated or cancelled, (ii) to unwind any work undertaken prior to or </w:t>
        <w:br/>
      </w:r>
      <w:r>
        <w:rPr>
          <w:rFonts w:ascii="Times New Roman" w:hAnsi="Times New Roman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 xml:space="preserve">after the effective date of termination to the extent reasonably necessary to return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Facilities to a configuration or condition in compliance with Good Utility Practice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applicable Law, and (iii) arising from cancellation costs relating to orders or contracts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entered into in connection with the performance of Services by Provider prior to the effective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 of the termination.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Third Party Claim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Section 18.4.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“Third Party Warranties”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Section 17.1. </w:t>
      </w:r>
    </w:p>
    <w:p>
      <w:pPr>
        <w:autoSpaceDE w:val="0"/>
        <w:autoSpaceDN w:val="0"/>
        <w:adjustRightInd w:val="0"/>
        <w:spacing w:before="245" w:line="275" w:lineRule="exact"/>
        <w:ind w:left="1440" w:right="1246" w:firstLine="72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Transco/NYISO Operating Agreement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means the Operating Agreement by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between the NYISO and Owner dated May 23, 2016, which is attached hereto as Exhibit B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which shall not hereafter be amended to modify Owner’s obligations as undertaken herein by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Provider (which undertaking is limited to certain obligations set forth in Section 2 thereof)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without Provider’s express prior written consent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43" w:line="520" w:lineRule="exact"/>
        <w:ind w:left="2160" w:right="43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Transferee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Section 20.12.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Transferor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Section 20.12. </w:t>
      </w:r>
    </w:p>
    <w:p>
      <w:pPr>
        <w:autoSpaceDE w:val="0"/>
        <w:autoSpaceDN w:val="0"/>
        <w:adjustRightInd w:val="0"/>
        <w:spacing w:before="215" w:line="26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Transmission Facilities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means the Transmission Line and the Substation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4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Line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means those high voltage electric transmission lines and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any modifications, additions, replacements or upgrades thereto, as listed 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A. </w:t>
      </w:r>
    </w:p>
    <w:p>
      <w:pPr>
        <w:autoSpaceDE w:val="0"/>
        <w:autoSpaceDN w:val="0"/>
        <w:adjustRightInd w:val="0"/>
        <w:spacing w:before="244" w:line="276" w:lineRule="exact"/>
        <w:ind w:left="1440" w:right="1247" w:firstLine="7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Transmission System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means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New York State electric transmission system, which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includes (i) the Transmission Facilities under NYISO Operational Control (as that term is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defined in the Tariff), which includes, for purposes of this Agreement only, the transmission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facilities in Appendix A-1 of the Transco/NYISO Agreement; (ii) the Transmission Facilities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Requiring NYISO Notification (as that term is defined in the Tariff);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 Italic" w:hAnsi="Times New Roman Bold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Unplanned Maintenance Services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Section 3.1(b)(ii).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5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Interpretation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Headings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Titles, captions and headings in this Agreement are inserted for</w:t>
      </w:r>
    </w:p>
    <w:p>
      <w:pPr>
        <w:autoSpaceDE w:val="0"/>
        <w:autoSpaceDN w:val="0"/>
        <w:adjustRightInd w:val="0"/>
        <w:spacing w:before="0" w:line="280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convenience only and will not be used for the purposes of construing or interpreting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34" w:line="276" w:lineRule="exact"/>
        <w:ind w:left="2160" w:firstLine="0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References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.  In this Agreement, unless the context clearly requires</w:t>
      </w:r>
    </w:p>
    <w:p>
      <w:pPr>
        <w:autoSpaceDE w:val="0"/>
        <w:autoSpaceDN w:val="0"/>
        <w:adjustRightInd w:val="0"/>
        <w:spacing w:before="0" w:line="280" w:lineRule="exact"/>
        <w:ind w:left="1440" w:right="1249"/>
        <w:jc w:val="both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otherwise: (i) the singular includes the plural and vice versa; (ii) reference to any Person includes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such Person’s successors and assigns but, in the case of a Party, only if such assigns are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permitted by this Agreement, and reference to a Person in a particular capacity excludes such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Person in any other capacity;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(iii) reference to any gender includes each other gender; </w:t>
      </w:r>
    </w:p>
    <w:p>
      <w:pPr>
        <w:autoSpaceDE w:val="0"/>
        <w:autoSpaceDN w:val="0"/>
        <w:adjustRightInd w:val="0"/>
        <w:spacing w:before="0" w:line="275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(iv) reference to any agreement (including this Agreement), document or instrument means such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agreement, document or instrument as amended or modified and in effect from time to time in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accordance with the terms thereof and, if applicable, hereof; (v) reference to any Law means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such Law as amended, modified, codified or reenacted, in whole or in part, and in effect from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time to time, including, if applicable, rules and regulations promulgated thereunder;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(vi) </w:t>
      </w:r>
    </w:p>
    <w:p>
      <w:pPr>
        <w:autoSpaceDE w:val="0"/>
        <w:autoSpaceDN w:val="0"/>
        <w:adjustRightInd w:val="0"/>
        <w:spacing w:before="0" w:line="276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reference to any Section or Article means such Section or Article of this Agreement,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references in any Section, Article or definition to any clause means such clause of such Section,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or definition; (vii)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“hereunder,”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“hereof,”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“hereto”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and words of similar import will be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deemed references to this Agreement as a whole and not to any particular Article, Section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provision of this Agreement; (viii)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“including”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(and with correlative meaning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“include”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means including without limiting the generality of any description preceding such term;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(ix) relative to the determination of any period of time, 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“from”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means 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“from and including”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, </w:t>
        <w:br/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“to”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means 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“to but excluding”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and 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“through”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means 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“through and including”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; (x) the word </w:t>
        <w:br/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or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is not exclusive; (xi) this Agreement shall be interpreted without reference to any prior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drafts; and (xii) accounting terms used in this Agreement will have the meanings assigned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them under Accounting Practice. </w:t>
      </w:r>
    </w:p>
    <w:p>
      <w:pPr>
        <w:tabs>
          <w:tab w:val="left" w:pos="3600"/>
        </w:tabs>
        <w:autoSpaceDE w:val="0"/>
        <w:autoSpaceDN w:val="0"/>
        <w:adjustRightInd w:val="0"/>
        <w:spacing w:before="230" w:line="276" w:lineRule="exact"/>
        <w:ind w:left="216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Industry  Meanings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.    Words  and  abbreviations  not  defined  in  this</w:t>
      </w:r>
    </w:p>
    <w:p>
      <w:pPr>
        <w:autoSpaceDE w:val="0"/>
        <w:autoSpaceDN w:val="0"/>
        <w:adjustRightInd w:val="0"/>
        <w:spacing w:before="0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that have well-known electric power industry meanings in the United States are used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this Agreement in accordance with those recognized meanings. </w:t>
      </w:r>
    </w:p>
    <w:p>
      <w:pPr>
        <w:tabs>
          <w:tab w:val="left" w:pos="3600"/>
        </w:tabs>
        <w:autoSpaceDE w:val="0"/>
        <w:autoSpaceDN w:val="0"/>
        <w:adjustRightInd w:val="0"/>
        <w:spacing w:before="234" w:line="276" w:lineRule="exact"/>
        <w:ind w:left="216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(d)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Construction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.   The   Parties  hereto  have  participated  jointly  in  the</w:t>
      </w:r>
    </w:p>
    <w:p>
      <w:pPr>
        <w:autoSpaceDE w:val="0"/>
        <w:autoSpaceDN w:val="0"/>
        <w:adjustRightInd w:val="0"/>
        <w:spacing w:before="1" w:line="275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negotiation and drafting of this Agreement. In the event of any ambiguity or question of intent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interpretation arises, this Agreement shall be construed as if drafted jointly by the Parties and no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presumption or burden of proof shall arise favoring or disfavoring any Party by virtue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authorship of any provision of this Agreement.  This Agreement shall be interpreted without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reference to any prior drafts hereof. </w:t>
      </w:r>
    </w:p>
    <w:p>
      <w:pPr>
        <w:autoSpaceDE w:val="0"/>
        <w:autoSpaceDN w:val="0"/>
        <w:adjustRightInd w:val="0"/>
        <w:spacing w:before="245" w:line="276" w:lineRule="exact"/>
        <w:ind w:left="5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III </w:t>
      </w:r>
    </w:p>
    <w:p>
      <w:pPr>
        <w:autoSpaceDE w:val="0"/>
        <w:autoSpaceDN w:val="0"/>
        <w:adjustRightInd w:val="0"/>
        <w:spacing w:before="4" w:line="276" w:lineRule="exact"/>
        <w:ind w:left="51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SCOPE OF SERVICES </w:t>
      </w:r>
    </w:p>
    <w:p>
      <w:pPr>
        <w:tabs>
          <w:tab w:val="left" w:pos="5580"/>
        </w:tabs>
        <w:autoSpaceDE w:val="0"/>
        <w:autoSpaceDN w:val="0"/>
        <w:adjustRightInd w:val="0"/>
        <w:spacing w:before="236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Section 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Services to be Provided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  Except as may be modified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Annual Maintenance Plan, Provider shall perform, or cause to be performed,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terms and conditions and procedures specified in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its own employees or, subject to Section 3.2, contractors who typically perform such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Services, and Provider shall be responsible for the provision of all equipment and replacement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parts required in connection with such Services, unless otherwise agreed to by the Parties hereto: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Operation Services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Provider shall perform, or caused to be performed,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following Operation Services for Owner (the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“Operation Services”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):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1440" w:firstLine="1934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(i)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Maintaining the Transmission Facilities, Leased Site and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Structural Improvements in good operating order and condition, comparable to the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maintenance it performs on transmission facilities owned by Provider and consistent with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Section 2.02 of the Transco/NYISO Operating Agreement;</w:t>
      </w:r>
    </w:p>
    <w:p>
      <w:pPr>
        <w:tabs>
          <w:tab w:val="left" w:pos="4320"/>
        </w:tabs>
        <w:autoSpaceDE w:val="0"/>
        <w:autoSpaceDN w:val="0"/>
        <w:adjustRightInd w:val="0"/>
        <w:spacing w:before="239" w:line="276" w:lineRule="exact"/>
        <w:ind w:left="1440" w:firstLine="1867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(ii)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Field switching of transmission equipment;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1440" w:firstLine="180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(iii)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Investigating equipment anomalies and performing other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field operational activities consistent with the Annual Maintenance Plan, unless otherwise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agreed by the Parties;</w:t>
      </w:r>
    </w:p>
    <w:p>
      <w:pPr>
        <w:tabs>
          <w:tab w:val="left" w:pos="3960"/>
        </w:tabs>
        <w:autoSpaceDE w:val="0"/>
        <w:autoSpaceDN w:val="0"/>
        <w:adjustRightInd w:val="0"/>
        <w:spacing w:before="239" w:line="276" w:lineRule="exact"/>
        <w:ind w:left="1440" w:firstLine="1814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(iv)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Taking such action as may be necessary to maintain safe operations,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which include actions to ensure the safety of personnel operating or performing work or tests on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facilities;</w:t>
      </w:r>
    </w:p>
    <w:p>
      <w:pPr>
        <w:tabs>
          <w:tab w:val="left" w:pos="3960"/>
        </w:tabs>
        <w:autoSpaceDE w:val="0"/>
        <w:autoSpaceDN w:val="0"/>
        <w:adjustRightInd w:val="0"/>
        <w:spacing w:before="240" w:line="276" w:lineRule="exact"/>
        <w:ind w:left="1440" w:firstLine="187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(v)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Performing outage scheduling of Transmission Facilities as necessary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 accordance with Section 2.08 of the Transco/NYISO Operating Agreement and NYISO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procedures;</w:t>
      </w:r>
    </w:p>
    <w:p>
      <w:pPr>
        <w:tabs>
          <w:tab w:val="left" w:pos="4020"/>
        </w:tabs>
        <w:autoSpaceDE w:val="0"/>
        <w:autoSpaceDN w:val="0"/>
        <w:adjustRightInd w:val="0"/>
        <w:spacing w:before="238" w:line="276" w:lineRule="exact"/>
        <w:ind w:left="3254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(vi)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Monitoring and controlling the Transmission Facilities through a </w:t>
      </w:r>
    </w:p>
    <w:p>
      <w:pPr>
        <w:autoSpaceDE w:val="0"/>
        <w:autoSpaceDN w:val="0"/>
        <w:adjustRightInd w:val="0"/>
        <w:spacing w:before="18" w:line="26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centralized control room; and providing the metering and telemetry data required in Section 2.05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Transco/NYISO Operating Agreement; and </w:t>
      </w:r>
    </w:p>
    <w:p>
      <w:pPr>
        <w:tabs>
          <w:tab w:val="left" w:pos="3960"/>
        </w:tabs>
        <w:autoSpaceDE w:val="0"/>
        <w:autoSpaceDN w:val="0"/>
        <w:adjustRightInd w:val="0"/>
        <w:spacing w:before="247" w:line="276" w:lineRule="exact"/>
        <w:ind w:left="3187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(vii)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Such other operations services that are incidental to the foregoing or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otherwise necessary as Owner and Provider shall mutually agree. Any request by Owner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Provider for additional operation services shall be made by delivery of a work order in the form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as Exhibit E attached hereto.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Unless  otherwise  agreed  by  the  Parties,  Provider  shall  have  no </w:t>
      </w:r>
    </w:p>
    <w:p>
      <w:pPr>
        <w:autoSpaceDE w:val="0"/>
        <w:autoSpaceDN w:val="0"/>
        <w:adjustRightInd w:val="0"/>
        <w:spacing w:before="1" w:line="28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responsibility for seeking or acquiring any real property rights (whether fee, easement or other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right of way interests), nor any licenses, consents, permissions, certificates, approvals,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authorizations related thereto in connection with the Services or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Maintenance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Provider shall perform, or cause to be performed, </w:t>
      </w:r>
    </w:p>
    <w:p>
      <w:pPr>
        <w:autoSpaceDE w:val="0"/>
        <w:autoSpaceDN w:val="0"/>
        <w:adjustRightInd w:val="0"/>
        <w:spacing w:before="0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Planned Maintenance Services and Unplanned Maintenance Services (together,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as described herein. </w:t>
      </w:r>
    </w:p>
    <w:p>
      <w:pPr>
        <w:tabs>
          <w:tab w:val="left" w:pos="3960"/>
        </w:tabs>
        <w:autoSpaceDE w:val="0"/>
        <w:autoSpaceDN w:val="0"/>
        <w:adjustRightInd w:val="0"/>
        <w:spacing w:before="225" w:line="276" w:lineRule="exact"/>
        <w:ind w:left="3374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Planned Maintenance Services  shall be identified in the Annual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Maintenance Plan and shall consist of the following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“Planned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Maintenance Services”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):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1440" w:firstLine="21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Periodic inspection, testing, and monitoring of the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Facilities, Leased Site and Structural Improvements;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82" w:line="276" w:lineRule="exact"/>
        <w:ind w:left="360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At the Substation Upgrade Facilities, activities required by the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Sugar Loaf 345 kV Substation Stormwater Prevention Pollution Plan (SWPPP), the Sugar Loaf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345  kV  Substation  Spill  Prevention,  Control  and  Countermeasure  Plan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(SPCC),  NERC </w:t>
      </w:r>
    </w:p>
    <w:p>
      <w:pPr>
        <w:autoSpaceDE w:val="0"/>
        <w:autoSpaceDN w:val="0"/>
        <w:adjustRightInd w:val="0"/>
        <w:spacing w:before="1" w:line="26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standards, NPCC requirements, and any other activities required by regulators or applicable Law; </w:t>
      </w:r>
    </w:p>
    <w:p>
      <w:pPr>
        <w:tabs>
          <w:tab w:val="left" w:pos="4320"/>
        </w:tabs>
        <w:autoSpaceDE w:val="0"/>
        <w:autoSpaceDN w:val="0"/>
        <w:adjustRightInd w:val="0"/>
        <w:spacing w:before="247" w:line="276" w:lineRule="exact"/>
        <w:ind w:left="1440" w:firstLine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Scheduling and conducting preventive and corrective maintenance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 accordance with Section 2.08 of the Transco/NYISO Operating Agreement;</w:t>
      </w:r>
    </w:p>
    <w:p>
      <w:pPr>
        <w:tabs>
          <w:tab w:val="left" w:pos="4320"/>
        </w:tabs>
        <w:autoSpaceDE w:val="0"/>
        <w:autoSpaceDN w:val="0"/>
        <w:adjustRightInd w:val="0"/>
        <w:spacing w:before="241" w:line="276" w:lineRule="exact"/>
        <w:ind w:left="1440" w:firstLine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Compiling  and  maintaining  records  and   reports  related  to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preventive and corrective maintenance activities; and</w:t>
      </w:r>
    </w:p>
    <w:p>
      <w:pPr>
        <w:tabs>
          <w:tab w:val="left" w:pos="4320"/>
        </w:tabs>
        <w:autoSpaceDE w:val="0"/>
        <w:autoSpaceDN w:val="0"/>
        <w:adjustRightInd w:val="0"/>
        <w:spacing w:before="239" w:line="276" w:lineRule="exact"/>
        <w:ind w:left="1440" w:firstLine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Performing  vegetation  management  or  other  work  related  to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maintaining the Leased Site as required of Owner pursuant to the Lease.</w:t>
      </w:r>
    </w:p>
    <w:p>
      <w:pPr>
        <w:tabs>
          <w:tab w:val="left" w:pos="3960"/>
        </w:tabs>
        <w:autoSpaceDE w:val="0"/>
        <w:autoSpaceDN w:val="0"/>
        <w:adjustRightInd w:val="0"/>
        <w:spacing w:before="224" w:line="276" w:lineRule="exact"/>
        <w:ind w:left="3307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Unplanned Maintenance Services are Maintenance Services that are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identified in the Annual Maintenance Plan but are required to be performed pursuant to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(the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“Unplanned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Maintenance Services”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 and may consist of the following: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Repairing of damaged Transmission Facilities that are not in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Annual Maintenance Plan but may compromise safety or reliability if unaddressed;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Conducting any Remediation, restoration or corrective action in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connection with any Release or compliance with Environmental Law, in each case,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caused by or directly relating to the Transmission Facilities;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(iii)  Performing such other actions that are incidental to the foregoing or </w:t>
      </w:r>
    </w:p>
    <w:p>
      <w:pPr>
        <w:autoSpaceDE w:val="0"/>
        <w:autoSpaceDN w:val="0"/>
        <w:adjustRightInd w:val="0"/>
        <w:spacing w:before="7" w:line="273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otherwise necessary to comply with applicable Law, including Environmental Law, or as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Provider shall mutually agree. Any request by Owner or Provider for additional maintenance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services shall be made by delivery of a work order in the form set forth as </w:t>
      </w:r>
      <w:r>
        <w:rPr>
          <w:rFonts w:ascii="Times New Roman Bold Italic" w:hAnsi="Times New Roman Bold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Exhibit 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attached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hereto. </w:t>
      </w:r>
    </w:p>
    <w:p>
      <w:pPr>
        <w:autoSpaceDE w:val="0"/>
        <w:autoSpaceDN w:val="0"/>
        <w:adjustRightInd w:val="0"/>
        <w:spacing w:before="246" w:line="275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Prior to performing any Substantial Unplanned Maintenance Service, Provider shall,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 extent  practicable,  provide  Owner  with  a  description  of  the  Substantial  Unplanned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Service that it proposes to undertake, the resources needed to carry out the work, a </w:t>
        <w:br/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schedule for the work, a good faith estimated cost to perform that work and a list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Facilities that will be the subject of an outage and the duration of such outage.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Provider shall proceed with the Substantial Unplanned Maintenance Service only following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written receipt of approval from Owner, except to the extent otherwise required by applicable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Law (including Environmental Law).  All Substantial Unplanned Maintenance Service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 work order in the form set forth on </w:t>
      </w:r>
      <w:r>
        <w:rPr>
          <w:rFonts w:ascii="Times New Roman Bold Italic" w:hAnsi="Times New Roman Bold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Exhibit 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attached hereto.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Provider shall be responsible for scheduling with NYISO the work required to be </w:t>
      </w:r>
    </w:p>
    <w:p>
      <w:pPr>
        <w:autoSpaceDE w:val="0"/>
        <w:autoSpaceDN w:val="0"/>
        <w:adjustRightInd w:val="0"/>
        <w:spacing w:before="1" w:line="280" w:lineRule="exact"/>
        <w:ind w:left="144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Provider in connection with Maintenance Services as required by Section 2.08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Transco/NYISO Operating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Subject to the terms hereof, Provider shall perform,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cause to be performed, those activities that are needed to restore the Transmission Facilities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normal working conditions (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“Emergency Services”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). Emergency Services may include response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system disturbances or outages, equipment failures, and Releases, and services undertaken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post-emergency repairs to the Transmission Facilities.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Provider shall use reasonable efforts to maintain an organization and </w:t>
      </w:r>
    </w:p>
    <w:p>
      <w:pPr>
        <w:autoSpaceDE w:val="0"/>
        <w:autoSpaceDN w:val="0"/>
        <w:adjustRightInd w:val="0"/>
        <w:spacing w:before="7" w:line="273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personnel, or otherwise have access to contractors or other resources, sufficient to provide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Emergency Services to Owner on a 24/7 basis.  Communications between Owner and Provider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concerning Emergency Services shall be made using the method or methods reasonably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 at the time the communication takes place.  Provider shall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include Owner as part of its Emergency Communications protocols.  Owner and Provider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Emergency Contact list, which list will be updated annually as required, is attached hereto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F.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carrying out Emergency Services, Provider shall: </w:t>
      </w:r>
    </w:p>
    <w:p>
      <w:pPr>
        <w:tabs>
          <w:tab w:val="left" w:pos="3960"/>
        </w:tabs>
        <w:autoSpaceDE w:val="0"/>
        <w:autoSpaceDN w:val="0"/>
        <w:adjustRightInd w:val="0"/>
        <w:spacing w:before="244" w:line="276" w:lineRule="exact"/>
        <w:ind w:left="337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report to Owner the anticipated and actual impact of extreme weather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and other emergency conditions on the Transmission Facilities, and Provider’s actions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response thereto, including regular updates of Provider’s actions; </w:t>
      </w:r>
    </w:p>
    <w:p>
      <w:pPr>
        <w:tabs>
          <w:tab w:val="left" w:pos="4020"/>
        </w:tabs>
        <w:autoSpaceDE w:val="0"/>
        <w:autoSpaceDN w:val="0"/>
        <w:adjustRightInd w:val="0"/>
        <w:spacing w:before="244" w:line="276" w:lineRule="exact"/>
        <w:ind w:left="3307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assist   Owner   to   develop,   and   coordinate   with   Owner,   all </w:t>
      </w:r>
    </w:p>
    <w:p>
      <w:pPr>
        <w:autoSpaceDE w:val="0"/>
        <w:autoSpaceDN w:val="0"/>
        <w:adjustRightInd w:val="0"/>
        <w:spacing w:before="0" w:line="280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communications  concerning  the  Transmission  Facilities,  with  Owner’s  customers, 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agencies and the media about emergency conditions and service restoration efforts; </w:t>
      </w:r>
    </w:p>
    <w:p>
      <w:pPr>
        <w:tabs>
          <w:tab w:val="left" w:pos="3960"/>
        </w:tabs>
        <w:autoSpaceDE w:val="0"/>
        <w:autoSpaceDN w:val="0"/>
        <w:adjustRightInd w:val="0"/>
        <w:spacing w:before="225" w:line="276" w:lineRule="exact"/>
        <w:ind w:left="32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provide  Owner  with  all  necessary  information  relating  to  the </w:t>
      </w:r>
    </w:p>
    <w:p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Services to allow Owner to prepare and timely file all reports that may be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filed with any Governmental Authority; </w:t>
      </w:r>
    </w:p>
    <w:p>
      <w:pPr>
        <w:tabs>
          <w:tab w:val="left" w:pos="3960"/>
        </w:tabs>
        <w:autoSpaceDE w:val="0"/>
        <w:autoSpaceDN w:val="0"/>
        <w:adjustRightInd w:val="0"/>
        <w:spacing w:before="224" w:line="276" w:lineRule="exact"/>
        <w:ind w:left="3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(iv)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take prompt action in accordance with Good Utility Practice to prevent </w:t>
      </w:r>
    </w:p>
    <w:p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minimize damage to Transmission Facilities, and to facilitate their restoration to service, in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weather or other emergency; </w:t>
      </w:r>
    </w:p>
    <w:p>
      <w:pPr>
        <w:tabs>
          <w:tab w:val="left" w:pos="3960"/>
        </w:tabs>
        <w:autoSpaceDE w:val="0"/>
        <w:autoSpaceDN w:val="0"/>
        <w:adjustRightInd w:val="0"/>
        <w:spacing w:before="244" w:line="276" w:lineRule="exact"/>
        <w:ind w:left="3319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(v)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unless otherwise directed by Owner, repair or replace damaged or </w:t>
      </w:r>
    </w:p>
    <w:p>
      <w:pPr>
        <w:autoSpaceDE w:val="0"/>
        <w:autoSpaceDN w:val="0"/>
        <w:adjustRightInd w:val="0"/>
        <w:spacing w:before="18" w:line="26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failed Transmission Facilities, and promptly, in accordance with Good Utility Practice, restore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Facilities to pre-emergency conditions; </w:t>
      </w:r>
    </w:p>
    <w:p>
      <w:pPr>
        <w:tabs>
          <w:tab w:val="left" w:pos="4020"/>
        </w:tabs>
        <w:autoSpaceDE w:val="0"/>
        <w:autoSpaceDN w:val="0"/>
        <w:adjustRightInd w:val="0"/>
        <w:spacing w:before="247" w:line="276" w:lineRule="exact"/>
        <w:ind w:left="3254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(vi)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  the  case  of  an  Emergency  State  involving  or  affecting 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Facilities, comply with the Emergency State procedures of the NYISO; </w:t>
      </w:r>
    </w:p>
    <w:p>
      <w:pPr>
        <w:tabs>
          <w:tab w:val="left" w:pos="3960"/>
        </w:tabs>
        <w:autoSpaceDE w:val="0"/>
        <w:autoSpaceDN w:val="0"/>
        <w:adjustRightInd w:val="0"/>
        <w:spacing w:before="247" w:line="276" w:lineRule="exact"/>
        <w:ind w:left="1440" w:firstLine="1747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(vii)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communicate and schedule with NYISO in connection with any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required equipment outage in accordance with the Section 2.08 of the Transco/NYISO Operating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Agreement; and</w:t>
      </w:r>
    </w:p>
    <w:p>
      <w:pPr>
        <w:tabs>
          <w:tab w:val="left" w:pos="3960"/>
        </w:tabs>
        <w:autoSpaceDE w:val="0"/>
        <w:autoSpaceDN w:val="0"/>
        <w:adjustRightInd w:val="0"/>
        <w:spacing w:before="230" w:line="276" w:lineRule="exact"/>
        <w:ind w:left="312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(viii)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comply with NYISO directions for restoration of the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 and any other Transmission Systems for which Provider is responsible in the event of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  outage  affecting  the  Transmission  Facilities  as  required  by  Section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2.10  of  the </w:t>
      </w:r>
    </w:p>
    <w:p>
      <w:pPr>
        <w:autoSpaceDE w:val="0"/>
        <w:autoSpaceDN w:val="0"/>
        <w:adjustRightInd w:val="0"/>
        <w:spacing w:before="6" w:line="273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Transco/NYISO Operating Agreement.  In the event that any such NYISO directions conflict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or may prevent or delay performance of, any Provider obligations under this Agreement,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NYISO directions shall govern and Provider’s compliance therewith shall not result in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liability to Owner under, or be deemed a breach of,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15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Provider reasonably believes that it does not have the resources or expertise to address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an emergency situation or if Owner reasonably believes that Provider is not managing an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emergency situation in a satisfactory manner, the Parties shall promptly discuss the matter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attempt to reach a mutually agreeable resolution as promptly as is reasonably possible, including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Owner providing resources itself or through third parties to address the emergency situation,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at Owner’s sole cost and risk.  In such event, and to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extent it is able, Provider may loan or sell the necessary equipment, materials and supplies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 or its contractors upon Owner’s request.  Notwithstanding anything to the contrary in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Agreement, in the event that Provider is unable to provide or is delayed in providing Emergency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Services due to compliance with any applicable Law (including Environmental Law or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applicable requirements of any Governmental Authority (including due to diversion or re-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prioritization of resources), then such failure or delay shall not be deemed a breach of, or a non-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compliance with, this Agreement by Provider and shall not give rise to any liability on the part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Provider hereunder.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Acceptance of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Following notification of the completion of any 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(which shall be deemed to be made via delivery of an invoice covering the work), Owner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have the right to inspect the same.  Owner may acknowledge its acceptance of the work by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countersigning a completed work order in the form of </w:t>
      </w:r>
      <w:r>
        <w:rPr>
          <w:rFonts w:ascii="Times New Roman Bold Italic" w:hAnsi="Times New Roman Bold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Exhibit E.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Failure by Owner to either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acknowledge its acceptance via such countersignature or raise objection to the work in writing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(6) months of its completion shall be deemed to constitute acceptance. </w:t>
      </w:r>
    </w:p>
    <w:p>
      <w:pPr>
        <w:tabs>
          <w:tab w:val="left" w:pos="3600"/>
        </w:tabs>
        <w:autoSpaceDE w:val="0"/>
        <w:autoSpaceDN w:val="0"/>
        <w:adjustRightInd w:val="0"/>
        <w:spacing w:before="205" w:line="276" w:lineRule="exact"/>
        <w:ind w:left="2160"/>
        <w:jc w:val="left"/>
        <w:rPr>
          <w:rFonts w:ascii="Times New Roman Italic" w:hAnsi="Times New Roman Italic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3.2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Annual Maintenance Plan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. The maintenance plan for 2016 (the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Initial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Maintenance Plan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”), attached hereto as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Schedule 4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, is based upon and consistent with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Provider’s existing annual maintenance plan applicable to the operation and maintenance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Provider performs in connection with the Leased Site and the assets located thereon. </w:t>
      </w:r>
    </w:p>
    <w:p>
      <w:pPr>
        <w:autoSpaceDE w:val="0"/>
        <w:autoSpaceDN w:val="0"/>
        <w:adjustRightInd w:val="0"/>
        <w:spacing w:before="244" w:line="276" w:lineRule="exact"/>
        <w:ind w:left="1440" w:right="1248" w:firstLine="72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For future years, Owner shall develop and submit to Provider a preliminary annual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maintenance plan (the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“Annual Maintenance Plan”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) with respect to the Transmission Facilities,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Leased Site and Structural Improvements, identifying the Planned Maintenance Services that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 requests Provider perform in the succeeding calendar year (as described in Section 3.1)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the preliminary schedule for performing the same. To support the development of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Annual Maintenance Plan, which shall commence on or before August 1 of each year, Owner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may refer to the Initial Maintenance Plan or the then current year’s Annual Maintenance Plan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guide to Provider’s maintenance requirements, and request that Provider identify or otherwise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provide (within forty-five (45) days of such request) for the succeeding calendar year: (i)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recommended changes to such maintenance requirements from those applicable to the then-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current year, (ii) a good faith estimate of funds (consistent with the Budget described in Article </w:t>
      </w:r>
    </w:p>
    <w:p>
      <w:pPr>
        <w:tabs>
          <w:tab w:val="left" w:pos="10372"/>
        </w:tabs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V) required to perform the Planned Maintenance Services, (iii) a list of contractors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(and </w:t>
      </w:r>
    </w:p>
    <w:p>
      <w:pPr>
        <w:autoSpaceDE w:val="0"/>
        <w:autoSpaceDN w:val="0"/>
        <w:adjustRightInd w:val="0"/>
        <w:spacing w:before="7" w:line="277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subcontractors) that it proposes to utilize to perform the Services (provided that failure to name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contractor in any Annual Maintenance Plan shall not preclude such contractor’s use, provided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Owner is notified of the intended utilization as soon as reasonably practicable in advance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activities on the Transmission Line), and (iv) any other comments or recommended changes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then-current Annual Maintenance Plan. The Parties will endeavor in good faith to conclude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mutually acceptable definitive written Annual Maintenance Plan (including a list of approved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Provider contractors) on or before August 31 of the preceding calendar year; provided that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failure to do so shall be subject to the dispute resolution procedures described in Article XIV.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Initial Maintenance Plan and Annual Maintenance Plan shall (A) be consistent with Good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Utility Practice and applicable reliability standards as prescribed by NERC, NPCC, NYSRC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other Governmental Authority, (B) to the extent not inconsistent therewith, conform to the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maintenance  requirements  provided  by  Provider,  and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(C)  be subject to modification  in </w:t>
      </w:r>
    </w:p>
    <w:p>
      <w:pPr>
        <w:autoSpaceDE w:val="0"/>
        <w:autoSpaceDN w:val="0"/>
        <w:adjustRightInd w:val="0"/>
        <w:spacing w:before="17" w:line="26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connection with the requirement under the Tariff to obtain prior approval for equipment outages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NYISO. </w:t>
      </w:r>
    </w:p>
    <w:p>
      <w:pPr>
        <w:tabs>
          <w:tab w:val="left" w:pos="4231"/>
        </w:tabs>
        <w:autoSpaceDE w:val="0"/>
        <w:autoSpaceDN w:val="0"/>
        <w:adjustRightInd w:val="0"/>
        <w:spacing w:before="259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Section 3.3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Standard of Performance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  Owner and Provider shall perform their</w:t>
      </w:r>
    </w:p>
    <w:p>
      <w:pPr>
        <w:autoSpaceDE w:val="0"/>
        <w:autoSpaceDN w:val="0"/>
        <w:adjustRightInd w:val="0"/>
        <w:spacing w:before="0" w:line="275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respective duties and obligations hereunder in a commercially reasonable manner, consistent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 Good Utility Practice and in accordance with applicable Law, including the applicable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reliability  standards  as  prescribed  by  NERC,  NPCC,  NYSRC  and  other  Governmental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Authorities as required by Sections 2.02 through Sections 2.08 and Sections 2.10 and 2.11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Transco/NYISO  Operating Agreement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(Owner hereby representing to and agreeing with </w:t>
      </w:r>
    </w:p>
    <w:p>
      <w:pPr>
        <w:autoSpaceDE w:val="0"/>
        <w:autoSpaceDN w:val="0"/>
        <w:adjustRightInd w:val="0"/>
        <w:spacing w:before="0" w:line="276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Provider that a true and complete copy of the Transco/NYISO Operating Agreement is attached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hereto as Exhibit B and that no changes to Owner’s obligations as undertaken by Provider herein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(which obligations are set forth in Section 2  of the Transco/NYISO Operating Agreement) shall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hereafter be made without Provider’s prior express written consent). To the extent not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inconsistent with the foregoing, Provider shall perform Services in accordance with Provider’s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then applicable practices with respect to operation, maintenance and emergency activities.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Provider agrees that all Services hereunder will be performed by qualified personnel, as such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 is defined in the rules and regulations of the Occupational Safety and Health Act of 1970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“OSHA”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).  Unless Owner shall have agreed otherwise in writing, Provider shall use reasonable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efforts to provide Planned Maintenance Services within the estimates set forth in the Annual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Plan.  The personnel utilized by Provider for the performance of Services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employees of Provider shall not be required to be dedicated solely to providing the Services. </w:t>
      </w:r>
    </w:p>
    <w:p>
      <w:pPr>
        <w:autoSpaceDE w:val="0"/>
        <w:autoSpaceDN w:val="0"/>
        <w:adjustRightInd w:val="0"/>
        <w:spacing w:before="243" w:line="275" w:lineRule="exact"/>
        <w:ind w:left="1440" w:right="124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If, during the course of inspection or otherwise prior to acceptance of any Service in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accordance with Section 3.1(d), Owner determines that the Service fails to conform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(a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“Defective Service”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), Owner shall so notify Provider thereof in writing, describing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Defective Service in reasonable detail (a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“Defect Notice”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).  Provider shall promptly correct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re-perform the Defective Service specified in the Defect Notice so that it conforms to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at Provider’s own cost and expense,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provided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however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that any Defective Service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identified after Owner’s acceptance shall be corrected and/or re-performed at Owner’s expense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absent Provider’s willful intent to deceive.  If Provider is obligated under this Section 3.3 to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remedy a Defective Service and fails or is unable to do so within a period consistent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reasonable requirements, then Owner may undertake to remedy the Defective Service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and, if Provider had been obligated to correct the same at its expense, then Provider shall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reimburse Owner for any reasonable costs incurred thereby. The remedies set forth in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 3.3 shall be Owner’s sole and exclusive remedy for any failure of Services to conform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NERC, NPCC and NYSRC Compliance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tabs>
          <w:tab w:val="left" w:pos="4627"/>
        </w:tabs>
        <w:autoSpaceDE w:val="0"/>
        <w:autoSpaceDN w:val="0"/>
        <w:adjustRightInd w:val="0"/>
        <w:spacing w:before="24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Owner Compliance Responsibilities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  The Owner shall be solely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responsible for complying, and hereby expressly agrees to assume sole responsibility to comply,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all NERC Standards applicable to the Transmission Line. In furtherance of the foregoing,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represents and warrants to, and covenants and agrees with, Provider that Owner has, on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prior to the Effective Date, registered, and will at all times during the Term maintain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registration, as the Transmission Owner and will not de-register as the Transmission Owner, with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NERC of the Transmission Line.  Attached hereto as </w:t>
      </w:r>
      <w:r>
        <w:rPr>
          <w:rFonts w:ascii="Times New Roman Bold Italic" w:hAnsi="Times New Roman Bold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Exhibit G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is a responsibility matrix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Parties have agreed (as modified and in effect from time to time,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“Compliance and </w:t>
        <w:br/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Functional Task Matrix”),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which identifies Owner as the responsible entity for compliance, as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well as the functional tasks Provider will perform as Owner’s contractor in support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compliance, with respect to each of the reliability standards set forth therein, as they pertain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Transmission Line. In the event of any change in applicable NERC Standards, Owner may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request, and Provider will endeavor in good faith to agree to, modifications to the Compliance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Functional Task Matrix (any such modifications being subject to the Parties’ mutual written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agreement). </w:t>
      </w:r>
    </w:p>
    <w:p>
      <w:pPr>
        <w:tabs>
          <w:tab w:val="left" w:pos="4627"/>
        </w:tabs>
        <w:autoSpaceDE w:val="0"/>
        <w:autoSpaceDN w:val="0"/>
        <w:adjustRightInd w:val="0"/>
        <w:spacing w:before="255" w:line="276" w:lineRule="exact"/>
        <w:ind w:left="36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Provider Compliance Responsibilities.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Provider shall be solely</w:t>
      </w:r>
    </w:p>
    <w:p>
      <w:pPr>
        <w:autoSpaceDE w:val="0"/>
        <w:autoSpaceDN w:val="0"/>
        <w:adjustRightInd w:val="0"/>
        <w:spacing w:before="0" w:line="276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responsible for complying, and hereby expressly agrees to assume sole responsibility to comply,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all NERC Standards applicable to the Substation Upgrade Facilities. In furtherance of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foregoing, Provider, as it relates to the Substation Upgrade Facilities, represents and warrants to,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covenants and agrees with, Owner that Provider has, on or prior to the Effective Date,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registered, and will at all times during the term of this Agreement maintain such registration, as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Transmission Owner and will not de-register as the Transmission Owner, with NERC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Upgrade Facilities. </w:t>
      </w:r>
    </w:p>
    <w:p>
      <w:pPr>
        <w:tabs>
          <w:tab w:val="left" w:pos="4627"/>
        </w:tabs>
        <w:autoSpaceDE w:val="0"/>
        <w:autoSpaceDN w:val="0"/>
        <w:adjustRightInd w:val="0"/>
        <w:spacing w:before="237" w:line="276" w:lineRule="exact"/>
        <w:ind w:left="36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Tri-Partite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Without limiting or otherwise affecting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obligations under Sections 3.4(a) or (d) or Provider’s obligations under Section 3.4(b),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Parties agree to negotiate in good faith and enter into a separate agreement among them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CECONY,  to  memorialize  and  set  forth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(i)  Owner’s  acceptance  of  NERC  compliance </w:t>
      </w:r>
    </w:p>
    <w:p>
      <w:pPr>
        <w:tabs>
          <w:tab w:val="left" w:pos="9787"/>
        </w:tabs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responsibility as the registered Transmission Owner  of the Transmission Line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(as herein </w:t>
      </w:r>
    </w:p>
    <w:p>
      <w:pPr>
        <w:tabs>
          <w:tab w:val="left" w:pos="2565"/>
        </w:tabs>
        <w:autoSpaceDE w:val="0"/>
        <w:autoSpaceDN w:val="0"/>
        <w:adjustRightInd w:val="0"/>
        <w:spacing w:before="8" w:line="276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provided),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(ii) Provider’s acceptance of NERC compliance responsibility as the registered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 with respect to the Substation Upgrade Facilities (as herein provided)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southern portion of the Feeder 76 transmission line running from the Substation Upgrade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Facilities to the Ramapo Substation, and (iii) CECONY’s acceptance of NERC compliance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responsibility as the registered Transmission Owner with respect to the substation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located at its Ramapo, New York substation. </w:t>
      </w:r>
    </w:p>
    <w:p>
      <w:pPr>
        <w:tabs>
          <w:tab w:val="left" w:pos="4627"/>
        </w:tabs>
        <w:autoSpaceDE w:val="0"/>
        <w:autoSpaceDN w:val="0"/>
        <w:adjustRightInd w:val="0"/>
        <w:spacing w:before="239" w:line="276" w:lineRule="exact"/>
        <w:ind w:left="360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(d)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Notice of Violation.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In the event Provider receives a notice of</w:t>
      </w:r>
    </w:p>
    <w:p>
      <w:pPr>
        <w:autoSpaceDE w:val="0"/>
        <w:autoSpaceDN w:val="0"/>
        <w:adjustRightInd w:val="0"/>
        <w:spacing w:before="0" w:line="276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possible violation (an “NPV”) from NPC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associated with the Substation Upgrade Facilities 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if Provider identifies a possible violation for which it is self-reporting to NPCC, which carries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possibility of financial penalties as to which Provider would seek indemnification hereunder,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Provider shall notify Owner of such NPV in writing (which may be via email) as soon as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practicable. Owner may, in its sole discretion, participate in any investigation conducted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Provider to determine the cause of the NPV. </w:t>
      </w:r>
    </w:p>
    <w:p>
      <w:pPr>
        <w:tabs>
          <w:tab w:val="left" w:pos="4627"/>
        </w:tabs>
        <w:autoSpaceDE w:val="0"/>
        <w:autoSpaceDN w:val="0"/>
        <w:adjustRightInd w:val="0"/>
        <w:spacing w:before="241" w:line="276" w:lineRule="exact"/>
        <w:ind w:left="3600" w:firstLine="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(e)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NERC Compliance Indemnification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.  To the fullest extent</w:t>
      </w:r>
    </w:p>
    <w:p>
      <w:pPr>
        <w:autoSpaceDE w:val="0"/>
        <w:autoSpaceDN w:val="0"/>
        <w:adjustRightInd w:val="0"/>
        <w:spacing w:before="1" w:line="27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permitted by applicable Law, Owner agrees to indemnify and hold harmless Provider, its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affiliates (other than Transco and its members), and its and their respective members, trustees,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directors, managers, officers, employees, agents and representatives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(collectively,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“Provider </w:t>
      </w:r>
    </w:p>
    <w:p>
      <w:pPr>
        <w:autoSpaceDE w:val="0"/>
        <w:autoSpaceDN w:val="0"/>
        <w:adjustRightInd w:val="0"/>
        <w:spacing w:before="2" w:line="280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Indemnitees”) from and against any and all NERC assessed financial penalties (collectively,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“Penalties”) suffered, sustained or incurred by Provider or any Provider Indemnitee, together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with defense costs incurred by Provider or any Provider Indemnitee with respect thereto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(including, but not limited to, attorneys’ fees and costs of experts)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(collectively,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“Defense </w:t>
      </w:r>
    </w:p>
    <w:p>
      <w:pPr>
        <w:autoSpaceDE w:val="0"/>
        <w:autoSpaceDN w:val="0"/>
        <w:adjustRightInd w:val="0"/>
        <w:spacing w:before="5" w:line="275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Costs”) to the extent arising out of, relating to or resulting from any failure of compliance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applicable NERC reliability requirements with respect to the Substation Upgrade Facilities,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except to the extent such Penalties and Defense Costs (i) result solely from the grossly negligent,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fraudulent, or intentionally wrongful acts or omissions of Provider or any Provider Indemnitee,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(ii) are attributable to a systemic issue not directly related to the Substation Upgrade Facilities.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 purposes of clarity, the indemnification herein provided in respect of violations or alleged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violations that affect both the Substation Upgrade Facilities and other Sugarloaf Substation assets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shall be apportioned based on how the number of Substation Upgrade Facilities impacted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compares to the total number of functionally equivalent Sugarloaf Substation assets impacted.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Provider shall assume the defense of any claim subject to indemnification hereunder with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counsel chosen by Provider and reasonably acceptable to Owner.  Owner shall pay its pro rata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Provider’s counsel and experts and will have the opportunity to participate in the defense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the claim with its own counsel and at its own expense; provided, however, that if both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named in the action and their joint representation by the same counsel would be inappropriate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a conflict of interest, then each Party shall bear the costs of its own counsel and experts. </w:t>
      </w:r>
    </w:p>
    <w:p>
      <w:pPr>
        <w:tabs>
          <w:tab w:val="left" w:pos="4627"/>
        </w:tabs>
        <w:autoSpaceDE w:val="0"/>
        <w:autoSpaceDN w:val="0"/>
        <w:adjustRightInd w:val="0"/>
        <w:spacing w:before="252" w:line="276" w:lineRule="exact"/>
        <w:ind w:left="3600" w:firstLine="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(f)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Compliance Audit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.  Owner shall have the right, but not the</w:t>
      </w:r>
    </w:p>
    <w:p>
      <w:pPr>
        <w:autoSpaceDE w:val="0"/>
        <w:autoSpaceDN w:val="0"/>
        <w:adjustRightInd w:val="0"/>
        <w:spacing w:before="0" w:line="276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obligation, to conduct audits with respect to Provider’s compliance with NERC Standards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applicable to the Substation Upgrade Facilities. Provider agrees to cooperate with such audits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upon request, provide Owner (or Owner’s agents, subject to Provider’s reasonable approval)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access to and/or copies of all records kept in connection with Owner’s compliance activities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 respect to the Substation Upgrade Facilities. Such audit and requests for records shall be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subject to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30 days’ advance notice, unless otherwise required by NERC / NPCC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unplanned external investigation that involves the Substation Upgrade Facilities. </w:t>
      </w:r>
    </w:p>
    <w:p>
      <w:pPr>
        <w:tabs>
          <w:tab w:val="left" w:pos="4320"/>
        </w:tabs>
        <w:autoSpaceDE w:val="0"/>
        <w:autoSpaceDN w:val="0"/>
        <w:adjustRightInd w:val="0"/>
        <w:spacing w:before="237" w:line="276" w:lineRule="exact"/>
        <w:ind w:left="270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Section 3.5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Training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 [intentionally omitted].</w:t>
      </w:r>
    </w:p>
    <w:p>
      <w:pPr>
        <w:tabs>
          <w:tab w:val="left" w:pos="4320"/>
        </w:tabs>
        <w:autoSpaceDE w:val="0"/>
        <w:autoSpaceDN w:val="0"/>
        <w:adjustRightInd w:val="0"/>
        <w:spacing w:before="239" w:line="276" w:lineRule="exact"/>
        <w:ind w:left="270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Section 3.6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Contracts with Third Parties; Utilization of Affiliates.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Provider</w:t>
      </w:r>
    </w:p>
    <w:p>
      <w:pPr>
        <w:autoSpaceDE w:val="0"/>
        <w:autoSpaceDN w:val="0"/>
        <w:adjustRightInd w:val="0"/>
        <w:spacing w:before="0" w:line="275" w:lineRule="exact"/>
        <w:ind w:left="144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utilize, without further notification to Owner, the services of any contractor, identified in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Annual Maintenance Plan or of any Affiliate for the performance of the Services hereunder, and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if required by Owner for activities on the Transmission Line, Provider shall procure such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subcontractor’s written agreement to comply with any applicable Interconnection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identified on Exhibit D hereto,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provided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however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in all cases, Provider shall be responsible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liable for the acts and omissions of each such subcontractor (including such subcontractors’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 and employees) and Affiliates to the same extent as if such acts or omissions were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Provider or its employees.  All third party contract or Affiliate work used to provide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shall be charged directly to Owner at actual cost. </w:t>
      </w:r>
    </w:p>
    <w:p>
      <w:pPr>
        <w:autoSpaceDE w:val="0"/>
        <w:autoSpaceDN w:val="0"/>
        <w:adjustRightInd w:val="0"/>
        <w:spacing w:before="239" w:line="276" w:lineRule="exact"/>
        <w:ind w:left="56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IV </w:t>
      </w:r>
    </w:p>
    <w:p>
      <w:pPr>
        <w:autoSpaceDE w:val="0"/>
        <w:autoSpaceDN w:val="0"/>
        <w:adjustRightInd w:val="0"/>
        <w:spacing w:before="4" w:line="276" w:lineRule="exact"/>
        <w:ind w:left="44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COMPENSATION AND PAYMENT </w:t>
      </w:r>
    </w:p>
    <w:p>
      <w:pPr>
        <w:tabs>
          <w:tab w:val="left" w:pos="55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Section 4.1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Compensation  for  Services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.    In  consideration  of</w:t>
      </w:r>
    </w:p>
    <w:p>
      <w:pPr>
        <w:autoSpaceDE w:val="0"/>
        <w:autoSpaceDN w:val="0"/>
        <w:adjustRightInd w:val="0"/>
        <w:spacing w:before="15" w:line="260" w:lineRule="exact"/>
        <w:ind w:left="1440" w:right="125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Provider’s provision of the Services in connection with the Transmission Facilities, Leased Site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Structural Improvements, Owner shall pay to Provider all of the documented reasonable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Direct and Indirect Costs incurred by Provider in performing the same (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to the extent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or allocable to such performance): </w:t>
      </w:r>
    </w:p>
    <w:p>
      <w:pPr>
        <w:tabs>
          <w:tab w:val="left" w:pos="3600"/>
        </w:tabs>
        <w:autoSpaceDE w:val="0"/>
        <w:autoSpaceDN w:val="0"/>
        <w:adjustRightInd w:val="0"/>
        <w:spacing w:before="251" w:line="276" w:lineRule="exact"/>
        <w:ind w:left="1440" w:firstLine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Direct costs (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the “Direct Costs”)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include the following:</w:t>
      </w:r>
    </w:p>
    <w:p>
      <w:pPr>
        <w:autoSpaceDE w:val="0"/>
        <w:autoSpaceDN w:val="0"/>
        <w:adjustRightInd w:val="0"/>
        <w:spacing w:before="240" w:line="276" w:lineRule="exact"/>
        <w:ind w:left="1440" w:firstLine="3014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(i)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all  of  Provider’s  internal  costs  of  labor  and  services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associated with the Services;</w:t>
      </w:r>
    </w:p>
    <w:p>
      <w:pPr>
        <w:autoSpaceDE w:val="0"/>
        <w:autoSpaceDN w:val="0"/>
        <w:adjustRightInd w:val="0"/>
        <w:spacing w:before="224" w:line="276" w:lineRule="exact"/>
        <w:ind w:left="4387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(ii)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all costs and expenses associated with materials, supplies, </w:t>
      </w:r>
    </w:p>
    <w:p>
      <w:pPr>
        <w:autoSpaceDE w:val="0"/>
        <w:autoSpaceDN w:val="0"/>
        <w:adjustRightInd w:val="0"/>
        <w:spacing w:before="1" w:line="280" w:lineRule="exact"/>
        <w:ind w:left="144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tools, machinery, apparatus and equipment, including rental charges and energy usage, including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properly allocated overheads normally included in Provider’s charges for services billed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 cost orders (excludes overhead charges, which are components of Indirect Costs); </w:t>
      </w:r>
    </w:p>
    <w:p>
      <w:pPr>
        <w:autoSpaceDE w:val="0"/>
        <w:autoSpaceDN w:val="0"/>
        <w:adjustRightInd w:val="0"/>
        <w:spacing w:before="224" w:line="276" w:lineRule="exact"/>
        <w:ind w:left="432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(iii)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costs and expenses for contract labor, outside services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subcontractors, including outside consultants and reasonable attorneys’ fees (as applicable); </w:t>
      </w:r>
    </w:p>
    <w:p>
      <w:pPr>
        <w:autoSpaceDE w:val="0"/>
        <w:autoSpaceDN w:val="0"/>
        <w:adjustRightInd w:val="0"/>
        <w:spacing w:before="244" w:line="276" w:lineRule="exact"/>
        <w:ind w:left="433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(iv)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federal, state or local taxes of any character, including sales, </w:t>
      </w:r>
    </w:p>
    <w:p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use, ad valorem or similar taxes, imposed in connection with the Services performed under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excluding any taxes on income; </w:t>
      </w:r>
    </w:p>
    <w:p>
      <w:pPr>
        <w:autoSpaceDE w:val="0"/>
        <w:autoSpaceDN w:val="0"/>
        <w:adjustRightInd w:val="0"/>
        <w:spacing w:before="244" w:line="276" w:lineRule="exact"/>
        <w:ind w:left="4399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(v)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property  taxes  associated  with  the  Substation  Upgrade </w:t>
      </w:r>
    </w:p>
    <w:p>
      <w:pPr>
        <w:autoSpaceDE w:val="0"/>
        <w:autoSpaceDN w:val="0"/>
        <w:adjustRightInd w:val="0"/>
        <w:spacing w:before="0" w:line="280" w:lineRule="exact"/>
        <w:ind w:left="144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Facilities, based on the ratio of the gross book value of the Substation Upgrade Facilities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compared to the total gross book value of the Sugarloaf Substation (determined by reference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Provider’s most recent filing with Office of Real Property Tax Services); </w:t>
      </w:r>
    </w:p>
    <w:p>
      <w:pPr>
        <w:autoSpaceDE w:val="0"/>
        <w:autoSpaceDN w:val="0"/>
        <w:adjustRightInd w:val="0"/>
        <w:spacing w:before="228" w:line="276" w:lineRule="exact"/>
        <w:ind w:left="1440" w:firstLine="289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(vi)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costs and expenses of travel and related transportation, meals,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lodging and per diem costs;</w:t>
      </w:r>
    </w:p>
    <w:p>
      <w:pPr>
        <w:autoSpaceDE w:val="0"/>
        <w:autoSpaceDN w:val="0"/>
        <w:adjustRightInd w:val="0"/>
        <w:spacing w:before="224" w:line="276" w:lineRule="exact"/>
        <w:ind w:left="4267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(vii)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costs  of  insurance  for  complying  with  the  insurance </w:t>
      </w:r>
    </w:p>
    <w:p>
      <w:pPr>
        <w:autoSpaceDE w:val="0"/>
        <w:autoSpaceDN w:val="0"/>
        <w:adjustRightInd w:val="0"/>
        <w:spacing w:before="4" w:line="276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set forth in </w:t>
      </w:r>
      <w:r>
        <w:rPr>
          <w:rFonts w:ascii="Times New Roman Bold Italic" w:hAnsi="Times New Roman Bold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Schedule 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the extent such requirements are incremental or additional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coverage carried by Provider in the normal course of business, including premiums paid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deductibles from insured claims (it being acknowledged and agreed that, with respect to the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Substation Upgrade Facilities, electric property insurance cost  multiplied by a fraction,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numerator of which is the book value of the Substation Upgrade Facility and the denominator of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which is the book value of Provider’s total electric station and structure plant in service (as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reported in Provider’s most recent FERC Form 1 report)); </w:t>
      </w:r>
    </w:p>
    <w:p>
      <w:pPr>
        <w:autoSpaceDE w:val="0"/>
        <w:autoSpaceDN w:val="0"/>
        <w:adjustRightInd w:val="0"/>
        <w:spacing w:before="244" w:line="276" w:lineRule="exact"/>
        <w:ind w:left="42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(viii)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costs  of  enforcing  or  attempting  to  enforce  applicable </w:t>
      </w:r>
    </w:p>
    <w:p>
      <w:pPr>
        <w:autoSpaceDE w:val="0"/>
        <w:autoSpaceDN w:val="0"/>
        <w:adjustRightInd w:val="0"/>
        <w:spacing w:before="18" w:line="26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insurance policies, payment and performance bonds, contracts, warranties and any other rights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held by Provider in relation to its provision of Services; and </w:t>
      </w:r>
    </w:p>
    <w:p>
      <w:pPr>
        <w:autoSpaceDE w:val="0"/>
        <w:autoSpaceDN w:val="0"/>
        <w:adjustRightInd w:val="0"/>
        <w:spacing w:before="247" w:line="276" w:lineRule="exact"/>
        <w:ind w:left="43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(ix)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other Direct Costs or expenses of providing the Services.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Indirect costs (the “Indirect Costs”) include the following: </w:t>
      </w:r>
    </w:p>
    <w:p>
      <w:pPr>
        <w:autoSpaceDE w:val="0"/>
        <w:autoSpaceDN w:val="0"/>
        <w:adjustRightInd w:val="0"/>
        <w:spacing w:before="244" w:line="276" w:lineRule="exact"/>
        <w:ind w:left="4454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(i)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labor overheads directly associated with any and all of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costs, including pensions, other post-retirement benefits and  health care costs;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4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438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(ii)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administrative and general expenses. 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80" w:lineRule="exact"/>
        <w:ind w:left="216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Direct Costs and Indirect Costs shall be accounted for by Provider 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accordance with applicable Accounting Practices and shall be consistent with FERC’s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 transaction rules and applicable Law. </w:t>
      </w:r>
    </w:p>
    <w:p>
      <w:pPr>
        <w:tabs>
          <w:tab w:val="left" w:pos="5580"/>
        </w:tabs>
        <w:autoSpaceDE w:val="0"/>
        <w:autoSpaceDN w:val="0"/>
        <w:adjustRightInd w:val="0"/>
        <w:spacing w:before="244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Section 4.2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Payment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.  Provider shall provide monthly invoices to</w:t>
      </w:r>
    </w:p>
    <w:p>
      <w:pPr>
        <w:autoSpaceDE w:val="0"/>
        <w:autoSpaceDN w:val="0"/>
        <w:adjustRightInd w:val="0"/>
        <w:spacing w:before="0" w:line="276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setting forth the costs incurred by Provider to provide the Services during the most recent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period for which costs are available (up to 120 days prior).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Invoices shall contain reasonable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detail  and,  upon  request,   shall  be  accompanied  by  reasonably  necessary  supporting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documentation.  Owner shall pay all invoices within thirty (30) days of receipt by wire transfer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of immediately available funds, except to the extent that Owner disputes any amount in good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faith, in which event Owner shall provide written notice of such Dispute (and an explanation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basis for it as described in Article XIV) and pay the disputed amount into an independent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escrow account chosen by Owner pending resolution of the Dispute (the costs of which escrow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account shall be borne exclusively by Owner). Billing and payment Disputes not resolved in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normal course of business shall, upon the request of either Party, be subject to the Dispute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resolution procedures described in Article XIV.  Any undisputed amounts not timely paid timely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carry a finance charge accruing at the prime rate of interest (as announced by the Wall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Street Journal from time to time) plus 2% per year. </w:t>
      </w:r>
    </w:p>
    <w:p>
      <w:pPr>
        <w:tabs>
          <w:tab w:val="left" w:pos="5580"/>
        </w:tabs>
        <w:autoSpaceDE w:val="0"/>
        <w:autoSpaceDN w:val="0"/>
        <w:adjustRightInd w:val="0"/>
        <w:spacing w:before="231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Section 4.3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Leased Site and Structural Improvements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The Parties</w:t>
      </w:r>
    </w:p>
    <w:p>
      <w:pPr>
        <w:autoSpaceDE w:val="0"/>
        <w:autoSpaceDN w:val="0"/>
        <w:adjustRightInd w:val="0"/>
        <w:spacing w:before="6" w:line="270" w:lineRule="exact"/>
        <w:ind w:left="1440" w:right="1250"/>
        <w:jc w:val="both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acknowledge Owner’s payment responsibilities under the Lease.  In consideration of Provider’s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Services in respect of the Leased Site and Structural Improvements, Owner shall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pay directly to Provider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(in lieu of paying CECONY) Owner’s allocated portion of the </w:t>
      </w:r>
    </w:p>
    <w:p>
      <w:pPr>
        <w:autoSpaceDE w:val="0"/>
        <w:autoSpaceDN w:val="0"/>
        <w:adjustRightInd w:val="0"/>
        <w:spacing w:before="2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documented reasonable Direct and Indirect costs incurred by Provider in performing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terms and conditions of the Lease. </w:t>
      </w:r>
    </w:p>
    <w:p>
      <w:pPr>
        <w:tabs>
          <w:tab w:val="left" w:pos="5580"/>
        </w:tabs>
        <w:autoSpaceDE w:val="0"/>
        <w:autoSpaceDN w:val="0"/>
        <w:adjustRightInd w:val="0"/>
        <w:spacing w:before="244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Section 4.4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Recovery of Costs from Provider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In the event any of</w:t>
      </w:r>
    </w:p>
    <w:p>
      <w:pPr>
        <w:autoSpaceDE w:val="0"/>
        <w:autoSpaceDN w:val="0"/>
        <w:adjustRightInd w:val="0"/>
        <w:spacing w:before="0" w:line="276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costs for Operations Services or Maintenance Services agreed to and paid for by Owner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hereunder are determined by FERC to be unjust and unreasonable and not eligible for 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recovery by Owner, Provider will specify a new rate, term or condition that is just and reasonable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not unduly discriminatory or preferential and that is thereafter to be used.  Subject to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FERC order to the contrary, all prudently occurring costs prior to a FERC decision are fully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reimbursable. </w:t>
      </w:r>
    </w:p>
    <w:p>
      <w:pPr>
        <w:autoSpaceDE w:val="0"/>
        <w:autoSpaceDN w:val="0"/>
        <w:adjustRightInd w:val="0"/>
        <w:spacing w:before="225" w:line="280" w:lineRule="exact"/>
        <w:ind w:left="5726" w:right="49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BUDGET </w:t>
      </w:r>
    </w:p>
    <w:p>
      <w:pPr>
        <w:autoSpaceDE w:val="0"/>
        <w:autoSpaceDN w:val="0"/>
        <w:adjustRightInd w:val="0"/>
        <w:spacing w:before="244" w:line="276" w:lineRule="exact"/>
        <w:ind w:left="1440" w:right="1244" w:firstLine="5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Parties shall endeavor to agree in writing to a mutually acceptable budget for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Operation Services and Planned Maintenance Services by August 31 of the preceding calendar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year in which it is to take effect (the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“Budget”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).  The Budget shall contain a good faith estimate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the cost to perform the Operation Services and Planned Maintenance Services in the next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succeeding calendar year, including an itemization of all direct labor costs, labor overhead costs,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material procurement, including, equipment, spare parts, and consumable inventories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or appropriate therefor.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4.85pt;height:1pt;margin-top:328.9pt;margin-left:210.8pt;mso-position-horizontal-relative:page;mso-position-vertical-relative:page;position:absolute;z-index:-251629568" coordsize="97,20" o:allowincell="f" path="m,20hhl97,20hhl97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Owner  and  Provider  shall  develop  a  budgetary  estimate  to  perform  Unplanned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Services and Emergency Services.  This estimate shall be developed and included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 part of the Budget. Provider will deliver quarterly budgetary forecasts for the remainder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budget year for Owner’s review and approval. </w:t>
      </w:r>
    </w:p>
    <w:p>
      <w:pPr>
        <w:autoSpaceDE w:val="0"/>
        <w:autoSpaceDN w:val="0"/>
        <w:adjustRightInd w:val="0"/>
        <w:spacing w:before="246" w:line="273" w:lineRule="exact"/>
        <w:ind w:left="1440" w:right="1249" w:firstLine="72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Budget for the period commencing on the Effective Date and ending on December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31, 2016 (the 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Initial Budget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”), attached hereto as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Schedule 4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, is based upon the Provider’s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existing budget applicable to the operation and maintenance of the Leased Site, Sugarloaf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and the assets located thereon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7" w:line="273" w:lineRule="exact"/>
        <w:ind w:left="1440" w:right="124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Owner acknowledges that the Initial Budget is, and each Budget thereafter shall be,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good faith estimate of the funds reasonably required by Provider to perform the Services; they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shall not operate to limit Owner’s responsibility to pay Provider for all actual, documented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Costs and Indirect Costs incurred by Provider in connection with such performance. </w:t>
      </w:r>
    </w:p>
    <w:p>
      <w:pPr>
        <w:autoSpaceDE w:val="0"/>
        <w:autoSpaceDN w:val="0"/>
        <w:adjustRightInd w:val="0"/>
        <w:spacing w:before="245" w:line="276" w:lineRule="exact"/>
        <w:ind w:left="56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 </w:t>
      </w:r>
    </w:p>
    <w:p>
      <w:pPr>
        <w:autoSpaceDE w:val="0"/>
        <w:autoSpaceDN w:val="0"/>
        <w:adjustRightInd w:val="0"/>
        <w:spacing w:before="4" w:line="276" w:lineRule="exact"/>
        <w:ind w:left="464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REPORTING REQUIREMENTS </w:t>
      </w:r>
    </w:p>
    <w:p>
      <w:pPr>
        <w:tabs>
          <w:tab w:val="left" w:pos="55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Section 6.1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Monthly Reports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  Provider shall prepare and submit</w:t>
      </w:r>
    </w:p>
    <w:p>
      <w:pPr>
        <w:autoSpaceDE w:val="0"/>
        <w:autoSpaceDN w:val="0"/>
        <w:adjustRightInd w:val="0"/>
        <w:spacing w:before="0" w:line="277" w:lineRule="exact"/>
        <w:ind w:left="1440" w:right="124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Owner, on a monthly basis with the invoice for Services provided hereunder, beginning July 1,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2016, a monthly report identifying or otherwise setting forth in reasonable detail (i) the Services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performed by Provider during the prior calendar month, (ii) the applicable test data and test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reports acquired and prepared by Provider for the Services performed hereunder with respect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Transmission Line during such month, (iii) a summary of all material improvements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Line, Leased Site and Structural Improvements as identified and recommended by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Provider in the performance of the Planned Maintenance Services and Provider’s proposal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implementing such improvements, and (iv) a year to date summary of all material improvements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made to the Transmission Line, Leased Site and Structural Improvements. </w:t>
      </w:r>
    </w:p>
    <w:p>
      <w:pPr>
        <w:tabs>
          <w:tab w:val="left" w:pos="5580"/>
          <w:tab w:val="left" w:pos="9393"/>
        </w:tabs>
        <w:autoSpaceDE w:val="0"/>
        <w:autoSpaceDN w:val="0"/>
        <w:adjustRightInd w:val="0"/>
        <w:spacing w:before="228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Section 6.2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Immediately   Reportable  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Provider   will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verbally notify Owner as soon as reasonably practicable, and follow such verbal notification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reasonably promptly with a written report, of the following:</w:t>
      </w:r>
    </w:p>
    <w:p>
      <w:pPr>
        <w:tabs>
          <w:tab w:val="left" w:pos="3600"/>
        </w:tabs>
        <w:autoSpaceDE w:val="0"/>
        <w:autoSpaceDN w:val="0"/>
        <w:adjustRightInd w:val="0"/>
        <w:spacing w:before="239" w:line="276" w:lineRule="exact"/>
        <w:ind w:left="1440" w:firstLine="1531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switching or operating errors as a result of performing the Services under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this Agreement;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76" w:lineRule="exact"/>
        <w:ind w:left="1440" w:firstLine="1531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an interruption of service resulting from Services rendered under this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Agreement;</w:t>
      </w:r>
    </w:p>
    <w:p>
      <w:pPr>
        <w:tabs>
          <w:tab w:val="left" w:pos="3600"/>
        </w:tabs>
        <w:autoSpaceDE w:val="0"/>
        <w:autoSpaceDN w:val="0"/>
        <w:adjustRightInd w:val="0"/>
        <w:spacing w:before="242" w:line="276" w:lineRule="exact"/>
        <w:ind w:left="1440" w:firstLine="1531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damage, vandalism or sabotage to a Transmission Facility, Leased Site or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Structural Improvements;</w:t>
      </w:r>
    </w:p>
    <w:p>
      <w:pPr>
        <w:tabs>
          <w:tab w:val="left" w:pos="3600"/>
        </w:tabs>
        <w:autoSpaceDE w:val="0"/>
        <w:autoSpaceDN w:val="0"/>
        <w:adjustRightInd w:val="0"/>
        <w:spacing w:before="236" w:line="276" w:lineRule="exact"/>
        <w:ind w:left="2971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receipt of any communication from the NYISO relating to the Services </w:t>
      </w:r>
    </w:p>
    <w:p>
      <w:pPr>
        <w:autoSpaceDE w:val="0"/>
        <w:autoSpaceDN w:val="0"/>
        <w:adjustRightInd w:val="0"/>
        <w:spacing w:before="18" w:line="260" w:lineRule="exact"/>
        <w:ind w:left="1440" w:right="12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and/or Transmission Facilities, Leased Site or Structural Improvements, other than those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normal and necessary to scheduling equipment in and out of service;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297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7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7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7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2" w:line="276" w:lineRule="exact"/>
        <w:ind w:left="2971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(e)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any OSHA recordable injuries that occur while performing Services with</w:t>
      </w:r>
    </w:p>
    <w:p>
      <w:pPr>
        <w:autoSpaceDE w:val="0"/>
        <w:autoSpaceDN w:val="0"/>
        <w:adjustRightInd w:val="0"/>
        <w:spacing w:before="0" w:line="280" w:lineRule="exact"/>
        <w:ind w:left="144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respect to the Transmission Line, provided that Provider shall also notify appropriate agencies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Article X; and </w:t>
      </w:r>
    </w:p>
    <w:p>
      <w:pPr>
        <w:tabs>
          <w:tab w:val="left" w:pos="3600"/>
        </w:tabs>
        <w:autoSpaceDE w:val="0"/>
        <w:autoSpaceDN w:val="0"/>
        <w:adjustRightInd w:val="0"/>
        <w:spacing w:before="230" w:line="276" w:lineRule="exact"/>
        <w:ind w:left="297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discovery or Release of any Hazardous Substances within the Leased Site, </w:t>
      </w:r>
    </w:p>
    <w:p>
      <w:pPr>
        <w:autoSpaceDE w:val="0"/>
        <w:autoSpaceDN w:val="0"/>
        <w:adjustRightInd w:val="0"/>
        <w:spacing w:before="9" w:line="27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Substation Upgrade Facilities or Property (including, without limitation, related Remediation of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such Hazardous Substances located within or outside of the Leased Site, Substation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or Property). </w:t>
      </w:r>
    </w:p>
    <w:p>
      <w:pPr>
        <w:autoSpaceDE w:val="0"/>
        <w:autoSpaceDN w:val="0"/>
        <w:adjustRightInd w:val="0"/>
        <w:spacing w:before="246" w:line="275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Provider agrees to provide to Owner drafts of any and all written reports required to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submitted to Governmental Authorities in connection with or arising from the events listed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 6.2(a)-(f) above with respect to the Transmission Facilities; Owner, however, shall have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sole responsibility for the submittal or filing of such reports with respect to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Section 6.3 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Reportable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Provider will promptly notify Owner in writing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following: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1440" w:firstLine="1531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its expectation that the estimated monthly expenses will exceed the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Budgeted monthly expenses by 25% or more;</w:t>
      </w:r>
    </w:p>
    <w:p>
      <w:pPr>
        <w:tabs>
          <w:tab w:val="left" w:pos="3600"/>
        </w:tabs>
        <w:autoSpaceDE w:val="0"/>
        <w:autoSpaceDN w:val="0"/>
        <w:adjustRightInd w:val="0"/>
        <w:spacing w:before="242" w:line="276" w:lineRule="exact"/>
        <w:ind w:left="1440" w:firstLine="1531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its  expectation  that  the  costs  to  perform  Substantial  Unplanned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Maintenance Service will exceed their estimate by 25% or more;</w:t>
      </w:r>
    </w:p>
    <w:p>
      <w:pPr>
        <w:tabs>
          <w:tab w:val="left" w:pos="3600"/>
        </w:tabs>
        <w:autoSpaceDE w:val="0"/>
        <w:autoSpaceDN w:val="0"/>
        <w:adjustRightInd w:val="0"/>
        <w:spacing w:before="239" w:line="276" w:lineRule="exact"/>
        <w:ind w:left="1440" w:firstLine="1531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any written complaints, litigation, claims, disputes or actions, threatened</w:t>
      </w:r>
    </w:p>
    <w:p>
      <w:pPr>
        <w:tabs>
          <w:tab w:val="left" w:pos="7965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or filed, concerning the Transmission Facilities, Leased Site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(or neighboring properties),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Structural Improvements or the Services;</w:t>
      </w:r>
    </w:p>
    <w:p>
      <w:pPr>
        <w:tabs>
          <w:tab w:val="left" w:pos="3600"/>
        </w:tabs>
        <w:autoSpaceDE w:val="0"/>
        <w:autoSpaceDN w:val="0"/>
        <w:adjustRightInd w:val="0"/>
        <w:spacing w:before="230" w:line="276" w:lineRule="exact"/>
        <w:ind w:left="2971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any refusal or threatened refusal to grant, renew or extend (or any action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or threatened that might affect the granting, renewal or extension of) any license, permit,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approval,  authorization or consent relating to the Transmission Facilities, Leased Site, Structural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Improvements or the Services; and </w:t>
      </w:r>
    </w:p>
    <w:p>
      <w:pPr>
        <w:tabs>
          <w:tab w:val="left" w:pos="3600"/>
        </w:tabs>
        <w:autoSpaceDE w:val="0"/>
        <w:autoSpaceDN w:val="0"/>
        <w:adjustRightInd w:val="0"/>
        <w:spacing w:before="239" w:line="276" w:lineRule="exact"/>
        <w:ind w:left="1440" w:firstLine="153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 with any Governmental Authority relating to Owner,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Facilities, Leased Site, Structural Improvements or the Services.</w:t>
      </w:r>
    </w:p>
    <w:p>
      <w:pPr>
        <w:autoSpaceDE w:val="0"/>
        <w:autoSpaceDN w:val="0"/>
        <w:adjustRightInd w:val="0"/>
        <w:spacing w:before="236" w:line="273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extent that Owner is required by Law (including Environmental Law) to provide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written reports to Government Authorities regarding events listed in Section 6.3(a)-(g) above,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Provider agrees to  provide Owner with the necessary information to facilitate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preparation and submittal of such reports to Governmental Authorities.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6.4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Other Information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  Provider shall prepare and submit to Owner such </w:t>
      </w:r>
    </w:p>
    <w:p>
      <w:pPr>
        <w:autoSpaceDE w:val="0"/>
        <w:autoSpaceDN w:val="0"/>
        <w:adjustRightInd w:val="0"/>
        <w:spacing w:before="1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other reports and other information as Owner may reasonably request regarding the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to remain compliant with applicable Law.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56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6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VII </w:t>
      </w:r>
    </w:p>
    <w:p>
      <w:pPr>
        <w:autoSpaceDE w:val="0"/>
        <w:autoSpaceDN w:val="0"/>
        <w:adjustRightInd w:val="0"/>
        <w:spacing w:before="1" w:line="256" w:lineRule="exact"/>
        <w:ind w:left="47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EFFECTIVENESS AND TERM </w:t>
      </w:r>
    </w:p>
    <w:p>
      <w:pPr>
        <w:tabs>
          <w:tab w:val="left" w:pos="5580"/>
        </w:tabs>
        <w:autoSpaceDE w:val="0"/>
        <w:autoSpaceDN w:val="0"/>
        <w:adjustRightInd w:val="0"/>
        <w:spacing w:before="255" w:line="276" w:lineRule="exact"/>
        <w:ind w:left="2160" w:firstLine="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Section 7.1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.    The initial term of this Agreement shall</w:t>
      </w:r>
    </w:p>
    <w:p>
      <w:pPr>
        <w:autoSpaceDE w:val="0"/>
        <w:autoSpaceDN w:val="0"/>
        <w:adjustRightInd w:val="0"/>
        <w:spacing w:before="0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commence as of the Effective Date and end on the day before the tenth (10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 anniversary of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 (the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“Initial Term”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). </w:t>
      </w:r>
    </w:p>
    <w:p>
      <w:pPr>
        <w:autoSpaceDE w:val="0"/>
        <w:autoSpaceDN w:val="0"/>
        <w:adjustRightInd w:val="0"/>
        <w:spacing w:before="218" w:line="276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At the expiration of the Initial Term, and, if applicable, each Renewal Term, this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 shall automatically renew for a subsequent five (5) year period (each a 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“Renewal 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Term”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and, collectively with the Initial Term, the 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“Term”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) unless (i) sooner terminated in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accordance with the terms of this Agreement or (ii) either Party provides written notice to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Party at least one year prior to the end of the Initial Term or then-current Renewal Term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its intent not to renew, in which event, this Agreement shall terminate upon the expiration of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Initial Term or then-current Renewal Term, as applicable.  This Agreement shall cease to apply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Substation Upgrade Facilities, and all provisions hereof relating thereto shall be deemed to be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removed (including, without limitation, the provisions of Section 3.4 (b)) if and when the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economic  value  of  the  Substation  Upgrade  Facilities  is  no  longer  recorded  as 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intangible/regulatory asset in rate base on Owner’s books. </w:t>
      </w:r>
    </w:p>
    <w:p>
      <w:pPr>
        <w:autoSpaceDE w:val="0"/>
        <w:autoSpaceDN w:val="0"/>
        <w:adjustRightInd w:val="0"/>
        <w:spacing w:before="244" w:line="276" w:lineRule="exact"/>
        <w:ind w:left="55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VIII </w:t>
      </w:r>
    </w:p>
    <w:p>
      <w:pPr>
        <w:autoSpaceDE w:val="0"/>
        <w:autoSpaceDN w:val="0"/>
        <w:adjustRightInd w:val="0"/>
        <w:spacing w:before="4" w:line="276" w:lineRule="exact"/>
        <w:ind w:left="43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BOOKS AND RECORDS; DRAWINGS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Provider will maintain complete and accurate books and records of the Services </w:t>
      </w:r>
    </w:p>
    <w:p>
      <w:pPr>
        <w:autoSpaceDE w:val="0"/>
        <w:autoSpaceDN w:val="0"/>
        <w:adjustRightInd w:val="0"/>
        <w:spacing w:before="6" w:line="274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in connection with the Agreement during the Term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Accounting Practice. Provider shall also maintain and retain for such time as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direct, but, unless required by applicable Law or Accounting Practice, not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longer than six (6) years, the books and other records needed to document the Direct and Indirect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Provider incurs as a result of fulfilling its obligations under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respond to the other’s reasonable request for information related to a cost charged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Provider to Owner by providing the other Party with the information reasonably needed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 to verify the cost in question. </w:t>
      </w:r>
    </w:p>
    <w:p>
      <w:pPr>
        <w:autoSpaceDE w:val="0"/>
        <w:autoSpaceDN w:val="0"/>
        <w:adjustRightInd w:val="0"/>
        <w:spacing w:before="246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time, Owner may conduct, and Provider shall permit Owner to conduct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 to be conducted by its authorized agents, at Owner’s expense, audits of the books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of Provider that relate solely to the services provided under this Agreement. Such audits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conducted at Provider’s facilities located at 390 West Route 59, Spring Valley,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10977-5320 or at 71 Dolson Avenue, Middletown, New York 10940 during customary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hours and at reasonable, mutually agreed upon times, provided that Owner must contest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within six (6) months of receipt and must complete any audit relating to a contested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within a reasonable period of time thereafter.  Any adjustment identified to be made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an audit and that is payable hereunder shall be made to the billing statement next issued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the conclusion of the audit. </w:t>
      </w:r>
    </w:p>
    <w:p>
      <w:pPr>
        <w:autoSpaceDE w:val="0"/>
        <w:autoSpaceDN w:val="0"/>
        <w:adjustRightInd w:val="0"/>
        <w:spacing w:before="241" w:line="280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Notwithstanding the foregoing, Provider shall have no responsibility or liability for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maintaining Owner’s formal books and records, including drawings, other than field prints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working documents, and Owner assumes full responsibility therefor.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56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6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IX </w:t>
      </w:r>
    </w:p>
    <w:p>
      <w:pPr>
        <w:autoSpaceDE w:val="0"/>
        <w:autoSpaceDN w:val="0"/>
        <w:adjustRightInd w:val="0"/>
        <w:spacing w:before="1" w:line="256" w:lineRule="exact"/>
        <w:ind w:left="5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RIGHT OF ACCESS </w:t>
      </w:r>
    </w:p>
    <w:p>
      <w:pPr>
        <w:tabs>
          <w:tab w:val="left" w:pos="5580"/>
          <w:tab w:val="left" w:pos="7617"/>
        </w:tabs>
        <w:autoSpaceDE w:val="0"/>
        <w:autoSpaceDN w:val="0"/>
        <w:adjustRightInd w:val="0"/>
        <w:spacing w:before="255" w:line="276" w:lineRule="exact"/>
        <w:ind w:left="342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Section 9.1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Provider’s Access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.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(i) 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Records Inspection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: Owner</w:t>
      </w:r>
    </w:p>
    <w:p>
      <w:pPr>
        <w:autoSpaceDE w:val="0"/>
        <w:autoSpaceDN w:val="0"/>
        <w:adjustRightInd w:val="0"/>
        <w:spacing w:before="0" w:line="273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hereby authorizes Provider’s authorized employees, contractors, representatives and agents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(collectively,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“Representatives”) to access any documents, materials, records, accountings,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operating logs or other operating data in Owner’s possession at all reasonable times, upon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reasonable prior notice, to the extent reasonably related to the performance of Services.  Upon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Provider’s reasonable request, Owner shall make such records available to such persons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entities, and provide them with such access upon reasonable terms and conditions set forth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Owner, subject to the requirements of Section 9.1(iii).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971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Transmission   Line   Access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 Owner   hereby   authorizes   Provider’s </w:t>
      </w:r>
    </w:p>
    <w:p>
      <w:pPr>
        <w:autoSpaceDE w:val="0"/>
        <w:autoSpaceDN w:val="0"/>
        <w:adjustRightInd w:val="0"/>
        <w:spacing w:before="1" w:line="280" w:lineRule="exact"/>
        <w:ind w:left="1531" w:right="1249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Representatives access to the Transmission Line at all reasonable times, upon reasonable prior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notice, to the extent that such access is reasonably related to the performance of the Services.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Provider’s reasonable request, Owner shall provide such Transmission Line access upon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reasonable terms and conditions set forth by Owner, subject to the requirements of Section </w:t>
      </w:r>
    </w:p>
    <w:p>
      <w:pPr>
        <w:autoSpaceDE w:val="0"/>
        <w:autoSpaceDN w:val="0"/>
        <w:adjustRightInd w:val="0"/>
        <w:spacing w:before="1" w:line="255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9.1(iii). </w:t>
      </w:r>
    </w:p>
    <w:p>
      <w:pPr>
        <w:tabs>
          <w:tab w:val="left" w:pos="3600"/>
        </w:tabs>
        <w:autoSpaceDE w:val="0"/>
        <w:autoSpaceDN w:val="0"/>
        <w:adjustRightInd w:val="0"/>
        <w:spacing w:before="248" w:line="276" w:lineRule="exact"/>
        <w:ind w:left="297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General Conditions for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Owner’s obligation hereunder shall be to </w:t>
      </w:r>
    </w:p>
    <w:p>
      <w:pPr>
        <w:autoSpaceDE w:val="0"/>
        <w:autoSpaceDN w:val="0"/>
        <w:adjustRightInd w:val="0"/>
        <w:spacing w:before="5" w:line="275" w:lineRule="exact"/>
        <w:ind w:left="1531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provide Provider’s Representatives adequate and continuous access to all sites where Services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are to be performed.  Provider shall use commercially reasonable  efforts to cause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Representatives to comply with Owner’s safety and security procedures, switching and tagging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rules, and escort and other applicable access requirements in connection with exercising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rights of access granted hereby. Owner shall give prompt notice to Provider of any changes to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Owner’s safety and security procedures, switching and tagging rules, and escort and other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applicable access requirements.  Provider shall, prior to any access to Owner’s Transmission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Line for the purposes set forth above, and during the Term of this Agreement, provide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insurance in the kinds and amounts specified in Article XII hereof. </w:t>
      </w:r>
    </w:p>
    <w:p>
      <w:pPr>
        <w:autoSpaceDE w:val="0"/>
        <w:autoSpaceDN w:val="0"/>
        <w:adjustRightInd w:val="0"/>
        <w:spacing w:before="247" w:line="273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Agreement to the contrary, Owner reserves the right to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deny access to Provider’s authorized agents, representatives, contractors and employees, in or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around the Transmission Line if, in Owner’s reasonable judgment, such authorized agents,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representatives, contractors and employees are: </w:t>
      </w:r>
    </w:p>
    <w:p>
      <w:pPr>
        <w:autoSpaceDE w:val="0"/>
        <w:autoSpaceDN w:val="0"/>
        <w:adjustRightInd w:val="0"/>
        <w:spacing w:before="242" w:line="280" w:lineRule="exact"/>
        <w:ind w:left="36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(a) bringing, using, distributing, selling or possessing illegal drugs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alcoholic beverages at the Transmission Facilities; </w:t>
      </w:r>
    </w:p>
    <w:p>
      <w:pPr>
        <w:autoSpaceDE w:val="0"/>
        <w:autoSpaceDN w:val="0"/>
        <w:adjustRightInd w:val="0"/>
        <w:spacing w:before="240" w:line="280" w:lineRule="exact"/>
        <w:ind w:left="36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(b) unfit for duty at any time during their assignment for any reason,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for being under the influence of alcohol or other drugs; or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otherwise engaged in any improper or unlawful activity. </w:t>
      </w:r>
    </w:p>
    <w:p>
      <w:pPr>
        <w:autoSpaceDE w:val="0"/>
        <w:autoSpaceDN w:val="0"/>
        <w:adjustRightInd w:val="0"/>
        <w:spacing w:before="24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Furthermore, Owner shall have the authority to suspend Provider’s access, work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operations (including access, work or operations of any of Provider’s agents, representatives,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contractors and employees) in and around the Transmission Line if, in Owner’s reasonable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judgment, at any time, hazardous conditions arise or any unsafe practices are being followed by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Provider’s agents, representatives, contractors and employees and Provider fails to correct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or practices. </w:t>
      </w:r>
    </w:p>
    <w:p>
      <w:pPr>
        <w:tabs>
          <w:tab w:val="left" w:pos="5580"/>
        </w:tabs>
        <w:autoSpaceDE w:val="0"/>
        <w:autoSpaceDN w:val="0"/>
        <w:adjustRightInd w:val="0"/>
        <w:spacing w:before="251" w:line="276" w:lineRule="exact"/>
        <w:ind w:left="342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Section 9.2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Owner’s Access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. (i)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Records Inspection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.  Provider</w:t>
      </w:r>
    </w:p>
    <w:p>
      <w:pPr>
        <w:autoSpaceDE w:val="0"/>
        <w:autoSpaceDN w:val="0"/>
        <w:adjustRightInd w:val="0"/>
        <w:spacing w:before="0" w:line="274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hereby authorizes  Owner’s Representatives to  access  any documents,  materials, records,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accountings, operating logs or other operating data in Provider’s possession at all reasonable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times, upon reasonable prior notice, to the extent such access is reasonably related to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performance of the Services or otherwise required for the purpose of monitoring or inspecting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performed for Owner or otherwise affecting Owner’s assets.  Upon reasonable request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Owner, Provider shall make such records available to such persons or entities, and provide them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 such access upon reasonable terms and conditions set forth by Provider, subject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of Section 9.2(iii).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971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Property  and  Facility  Access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.  Provider  hereby  authorizes  Owner’s </w:t>
      </w:r>
    </w:p>
    <w:p>
      <w:pPr>
        <w:autoSpaceDE w:val="0"/>
        <w:autoSpaceDN w:val="0"/>
        <w:adjustRightInd w:val="0"/>
        <w:spacing w:before="4" w:line="277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Representatives to access real property and electric facilities owned by Provider (including, but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 limited to, the Substation Upgrade Facilities), at all reasonable times, upon reasonable prior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notice to Provider, to the extent that such access is reasonably related to the performance of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Services or otherwise required for the purpose of monitoring or inspecting work performed for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Owner or otherwise affecting Owner’s assets, or for purposes of assessing potential future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operational needs of Owner.  Upon the reasonable request of Owner, Provider shall provide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 to its real property and electric facilities upon reasonable terms and conditions set forth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Provider, subject to the requirements of Section 9.2(iii). </w:t>
      </w:r>
    </w:p>
    <w:p>
      <w:pPr>
        <w:tabs>
          <w:tab w:val="left" w:pos="3600"/>
        </w:tabs>
        <w:autoSpaceDE w:val="0"/>
        <w:autoSpaceDN w:val="0"/>
        <w:adjustRightInd w:val="0"/>
        <w:spacing w:before="224" w:line="276" w:lineRule="exact"/>
        <w:ind w:left="2971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General  Conditions  for  Access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.  Owner  shall  use  its  commercially </w:t>
      </w:r>
    </w:p>
    <w:p>
      <w:pPr>
        <w:autoSpaceDE w:val="0"/>
        <w:autoSpaceDN w:val="0"/>
        <w:adjustRightInd w:val="0"/>
        <w:spacing w:before="4" w:line="276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reasonable efforts to cause its Representatives to comply with Provider’s safety and security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procedures, switching and tagging rules, and escort and other applicable access requirements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connection with exercising the rights of access granted hereby and to conduct any inspection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review in a manner which causes minimal interference with Provider’s activities.  Owner shall,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prior to any access to Provider’s real property or facilities for the purposes set forth above,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during the Term of this Agreement, provide and maintain insurance in the kinds and amounts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specified in Article XII hereof. Notwithstanding the foregoing provisions of this Section 9.2,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Provider reserves the right to deny access to any person in or around Provider’s real property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to any documents, materials, records and accountings relating to the performance of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Services who is (a) using, distributing, selling or possessing illegal drugs or alcoholic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beverages, (b) unfit for duty at any time during their assignment (including by reason of being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under the influence of alcohol or drugs); or (c) otherwise engaged in any improper or unlawful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activity.  Further, Provider may suspend Owner’s access, work or operations in and around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Provider’s  real  property  or  facilities  if,  in  Provider’s  reasonable  judgment,  Owner’s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Representatives engage in unsafe practices or create hazardous conditions that are not promptly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corrected.  Nothing herein shall alter or modify the rights granted to Owner pursuant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Lease. </w:t>
      </w:r>
    </w:p>
    <w:p>
      <w:pPr>
        <w:tabs>
          <w:tab w:val="left" w:pos="5580"/>
        </w:tabs>
        <w:autoSpaceDE w:val="0"/>
        <w:autoSpaceDN w:val="0"/>
        <w:adjustRightInd w:val="0"/>
        <w:spacing w:before="24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Section 9.3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Drawings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Provider shall have responsibility for field</w:t>
      </w:r>
    </w:p>
    <w:p>
      <w:pPr>
        <w:autoSpaceDE w:val="0"/>
        <w:autoSpaceDN w:val="0"/>
        <w:adjustRightInd w:val="0"/>
        <w:spacing w:before="5" w:line="270" w:lineRule="exact"/>
        <w:ind w:left="1440" w:right="1250"/>
        <w:jc w:val="both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prints and working drawings only as they pertain to the Services rendered in respect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Facilities, it being acknowledged that all other official drawings with respect to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Transmission Line shall be held and maintained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(as current and accurate) by Owner in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Provider agrees to cooperate with and assist Owner in its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efforts to maintain such drawings, and each Party agrees to notify the other of any field changes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require updates to plans and drawings held by the other.  Official drawings applicable to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Substation Upgrade Facilities shall be held and maintained by Provider in accordance with Good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Utility Practice, and Owner shall have access to such drawings upon reasonable notice. </w:t>
      </w:r>
    </w:p>
    <w:p>
      <w:pPr>
        <w:autoSpaceDE w:val="0"/>
        <w:autoSpaceDN w:val="0"/>
        <w:adjustRightInd w:val="0"/>
        <w:spacing w:before="244" w:line="276" w:lineRule="exact"/>
        <w:ind w:left="57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 </w:t>
      </w:r>
    </w:p>
    <w:p>
      <w:pPr>
        <w:autoSpaceDE w:val="0"/>
        <w:autoSpaceDN w:val="0"/>
        <w:adjustRightInd w:val="0"/>
        <w:spacing w:before="4" w:line="276" w:lineRule="exact"/>
        <w:ind w:left="59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SAFETY </w:t>
      </w:r>
    </w:p>
    <w:p>
      <w:pPr>
        <w:autoSpaceDE w:val="0"/>
        <w:autoSpaceDN w:val="0"/>
        <w:adjustRightInd w:val="0"/>
        <w:spacing w:before="221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Parties agree to be solely responsible for and assume all liability for the safety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supervision of their own employees, agents, representatives, and subcontractors. </w:t>
      </w:r>
    </w:p>
    <w:p>
      <w:pPr>
        <w:autoSpaceDE w:val="0"/>
        <w:autoSpaceDN w:val="0"/>
        <w:adjustRightInd w:val="0"/>
        <w:spacing w:before="245" w:line="275" w:lineRule="exact"/>
        <w:ind w:left="1440" w:right="12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agrees that all work performed by it under this Agreement shall be performed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accordance with all applicable Law, rules, and regulations pertaining to the safety of persons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or property, including compliance with safety regulations and standards adopted under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OSHA as amended from time to time, the National Electric Safety Code (NESC), as amended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time to time, and Good Utility Practice. </w:t>
      </w:r>
    </w:p>
    <w:p>
      <w:pPr>
        <w:autoSpaceDE w:val="0"/>
        <w:autoSpaceDN w:val="0"/>
        <w:adjustRightInd w:val="0"/>
        <w:spacing w:before="250" w:line="270" w:lineRule="exact"/>
        <w:ind w:left="1440" w:right="124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Provider  shall notify Owner  of all  safety, OSHA recordable injuries  and  OSHA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recordable events as set forth in Section 6.2(e).  Provider shall provide Owner a copy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reports made to OSHA for events that occur with respect to the Transmission Line. </w:t>
      </w:r>
    </w:p>
    <w:p>
      <w:pPr>
        <w:autoSpaceDE w:val="0"/>
        <w:autoSpaceDN w:val="0"/>
        <w:adjustRightInd w:val="0"/>
        <w:spacing w:before="246" w:line="276" w:lineRule="exact"/>
        <w:ind w:left="56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 </w:t>
      </w:r>
    </w:p>
    <w:p>
      <w:pPr>
        <w:autoSpaceDE w:val="0"/>
        <w:autoSpaceDN w:val="0"/>
        <w:adjustRightInd w:val="0"/>
        <w:spacing w:before="4" w:line="276" w:lineRule="exact"/>
        <w:ind w:left="584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PERMITS </w:t>
      </w:r>
    </w:p>
    <w:p>
      <w:pPr>
        <w:autoSpaceDE w:val="0"/>
        <w:autoSpaceDN w:val="0"/>
        <w:adjustRightInd w:val="0"/>
        <w:spacing w:before="244" w:line="276" w:lineRule="exact"/>
        <w:ind w:left="1440" w:right="1248" w:firstLine="5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To the extent permitted by Law, Provider shall obtain all Permits, and all renewals,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revisions, or modifications thereof, as may be necessary, in Provider’s reasonable discretion, to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authorize Provider to perform the Services contemplated by this Agreement.  Provider shall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reasonably cooperate with Owner in obtaining any Permits, including renewals, revisions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modifications thereof, that Owner may be required by Law to obtain directly from or file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 regarding the Transmission Facilities, Structural Improvements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Leased Site.  The Parties shall comply with all terms and conditions of such Permits.  Unless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 is required to do so pursuant to Law, Provider also shall file such reports, notices,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communications as may be required by any Governmental Authority regarding the Permits.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Provider  shall  provide  Owner  with  a  copy  of  all  filed  reports,  notices  and/or 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related to permits associated with the Transmission Facilities. </w:t>
      </w:r>
    </w:p>
    <w:p>
      <w:pPr>
        <w:autoSpaceDE w:val="0"/>
        <w:autoSpaceDN w:val="0"/>
        <w:adjustRightInd w:val="0"/>
        <w:spacing w:before="244" w:line="276" w:lineRule="exact"/>
        <w:ind w:left="56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XII </w:t>
      </w:r>
    </w:p>
    <w:p>
      <w:pPr>
        <w:autoSpaceDE w:val="0"/>
        <w:autoSpaceDN w:val="0"/>
        <w:adjustRightInd w:val="0"/>
        <w:spacing w:before="4" w:line="276" w:lineRule="exact"/>
        <w:ind w:left="56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INSURANCE </w:t>
      </w:r>
    </w:p>
    <w:p>
      <w:pPr>
        <w:tabs>
          <w:tab w:val="left" w:pos="5580"/>
        </w:tabs>
        <w:autoSpaceDE w:val="0"/>
        <w:autoSpaceDN w:val="0"/>
        <w:adjustRightInd w:val="0"/>
        <w:spacing w:before="236" w:line="276" w:lineRule="exact"/>
        <w:ind w:left="216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Section 12.1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Required Coverage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. During the Term, each Party</w:t>
      </w:r>
    </w:p>
    <w:p>
      <w:pPr>
        <w:autoSpaceDE w:val="0"/>
        <w:autoSpaceDN w:val="0"/>
        <w:adjustRightInd w:val="0"/>
        <w:spacing w:before="0" w:line="275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shall maintain, at its own cost and expense, commercial general liability, automobile liability,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worker’s compensation, and other forms of insurance relating to its operations in connection with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Transmission Facilities and the Services, in the manner and in amounts equal to or in excess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the amounts set forth in </w:t>
      </w:r>
      <w:r>
        <w:rPr>
          <w:rFonts w:ascii="Times New Roman Bold Italic" w:hAnsi="Times New Roman Bold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Schedule 1</w:t>
      </w:r>
      <w:r>
        <w:rPr>
          <w:rFonts w:ascii="Arial" w:hAnsi="Arial"/>
          <w:color w:val="FF0000"/>
          <w:spacing w:val="0"/>
          <w:w w:val="102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issued by reputable insurance companies with an A.M.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Best Rating of at least B+. </w:t>
      </w:r>
    </w:p>
    <w:p>
      <w:pPr>
        <w:tabs>
          <w:tab w:val="left" w:pos="5580"/>
        </w:tabs>
        <w:autoSpaceDE w:val="0"/>
        <w:autoSpaceDN w:val="0"/>
        <w:adjustRightInd w:val="0"/>
        <w:spacing w:before="246" w:line="276" w:lineRule="exact"/>
        <w:ind w:left="216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Section 12.2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Proof of Coverage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. Within fifteen (15) days of the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Effective Date, and each anniversary of the Effective Date, during the Term, (including any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extensions), each Party shall provide to the other Party, properly executed and current certificates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insurance with respect to all insurance policies required to be maintained by such Party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Certificates of insurance shall provide the following information: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 of insurance company, policy number and expiration date; and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coverage required and the limits on each, including the amount of deductibles</w:t>
      </w:r>
    </w:p>
    <w:p>
      <w:pPr>
        <w:autoSpaceDE w:val="0"/>
        <w:autoSpaceDN w:val="0"/>
        <w:adjustRightInd w:val="0"/>
        <w:spacing w:before="0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or self-insured retentions, which shall be for the account of either Provider or Owner,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as the party maintaining such policy. </w:t>
      </w:r>
    </w:p>
    <w:p>
      <w:pPr>
        <w:autoSpaceDE w:val="0"/>
        <w:autoSpaceDN w:val="0"/>
        <w:adjustRightInd w:val="0"/>
        <w:spacing w:before="221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 the other Party’s request, in addition to the foregoing certificates, a Party shall deliver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requesting Party a copy of applicable sections of each insurance policy. </w:t>
      </w:r>
    </w:p>
    <w:p>
      <w:pPr>
        <w:autoSpaceDE w:val="0"/>
        <w:autoSpaceDN w:val="0"/>
        <w:adjustRightInd w:val="0"/>
        <w:spacing w:before="22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 Party will provide at least thirty (30) days’ notice of a reduction of liability limits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cancellation or non-renewal of a policy to the other Party. </w:t>
      </w:r>
    </w:p>
    <w:p>
      <w:pPr>
        <w:tabs>
          <w:tab w:val="left" w:pos="55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Section 12.3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.  Each Party shall have the right to</w:t>
      </w:r>
    </w:p>
    <w:p>
      <w:pPr>
        <w:autoSpaceDE w:val="0"/>
        <w:autoSpaceDN w:val="0"/>
        <w:adjustRightInd w:val="0"/>
        <w:spacing w:before="0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inspect the original policies of insurance applicable to this Agreement at each other’s place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business during regular business hours. </w:t>
      </w:r>
    </w:p>
    <w:p>
      <w:pPr>
        <w:tabs>
          <w:tab w:val="left" w:pos="5580"/>
        </w:tabs>
        <w:autoSpaceDE w:val="0"/>
        <w:autoSpaceDN w:val="0"/>
        <w:adjustRightInd w:val="0"/>
        <w:spacing w:before="233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Section 12.4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Terms of Coverage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  If any insurance is written on a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claims made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basis, the Party shall maintain the coverage for a minimum of three years after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termination or expiration of this Agreement. </w:t>
      </w:r>
    </w:p>
    <w:p>
      <w:pPr>
        <w:tabs>
          <w:tab w:val="left" w:pos="5580"/>
        </w:tabs>
        <w:autoSpaceDE w:val="0"/>
        <w:autoSpaceDN w:val="0"/>
        <w:adjustRightInd w:val="0"/>
        <w:spacing w:before="232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Section 12.5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Subrogation Waivers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 To the extent permitted by the</w:t>
      </w:r>
    </w:p>
    <w:p>
      <w:pPr>
        <w:autoSpaceDE w:val="0"/>
        <w:autoSpaceDN w:val="0"/>
        <w:adjustRightInd w:val="0"/>
        <w:spacing w:before="2" w:line="270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insurer and commercially reasonable, a Party shall obtain waivers of subrogation in favor of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other Party from any insurer providing coverage that is required to be maintained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XII. </w:t>
      </w:r>
    </w:p>
    <w:p>
      <w:pPr>
        <w:tabs>
          <w:tab w:val="left" w:pos="55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Section 12.6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Contractors,   Etc.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 Each   Party   shall   require   all</w:t>
      </w:r>
    </w:p>
    <w:p>
      <w:pPr>
        <w:autoSpaceDE w:val="0"/>
        <w:autoSpaceDN w:val="0"/>
        <w:adjustRightInd w:val="0"/>
        <w:spacing w:before="0" w:line="275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contractors,  subcontractors,  professional  service  providers,  and  equipment  suppliers 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manufacturers to maintain insurance in amounts, with carriers and policy amounts approved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it, for workers compensation, liability, contractors’ liability and such other hazards as set forth in </w:t>
        <w:br/>
      </w:r>
      <w:r>
        <w:rPr>
          <w:rFonts w:ascii="Times New Roman Bold Italic" w:hAnsi="Times New Roman Bold Italic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Schedule 1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.  Each Party shall be an additional insured on all policies (other than workers’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compensation and professional liability policies) procured by the other Party’s contractors,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 and equipment suppliers or manufacturers.  To the extent permitted by insurer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commercially reasonable, a Party’s contractor, subcontractors, professional service providers,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equipment suppliers or manufacturers shall obtain waivers of subrogation in favor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Parties from any insurer providing coverage that is required to be maintained under this Article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XII. </w:t>
      </w:r>
    </w:p>
    <w:p>
      <w:pPr>
        <w:autoSpaceDE w:val="0"/>
        <w:autoSpaceDN w:val="0"/>
        <w:adjustRightInd w:val="0"/>
        <w:spacing w:before="239" w:line="276" w:lineRule="exact"/>
        <w:ind w:left="55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XIII </w:t>
      </w:r>
    </w:p>
    <w:p>
      <w:pPr>
        <w:autoSpaceDE w:val="0"/>
        <w:autoSpaceDN w:val="0"/>
        <w:adjustRightInd w:val="0"/>
        <w:spacing w:before="4" w:line="276" w:lineRule="exact"/>
        <w:ind w:left="524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CONFIDENTIALITY </w:t>
      </w:r>
    </w:p>
    <w:p>
      <w:pPr>
        <w:tabs>
          <w:tab w:val="left" w:pos="55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General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  Except to the extent permitted under Section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13.2, each Party will not itself use or disclose (and will not permit the use or disclosure by any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its, directors, trustees, managers, officers, employees, agents, Affiliates or advisers, consultants,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counsel and public accountants (collectively,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“Representatives”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)), directly or indirectly,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shall keep (and shall cause its Representatives to keep) in strictest confidence and trust 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Confidential Information of the other Party. 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“Confidential Information”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means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including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CEII,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prepared or delivered to the receiving Party (the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“Receiving Party”)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the disclosing Party (the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“Disclosing Party”)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or its Representatives (including information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data received by the Disclosing Party from a third party and as to which the Disclosing Party has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confidentiality obligations), that  is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(a) marked or designated by the Disclosing  Party as </w:t>
      </w:r>
    </w:p>
    <w:p>
      <w:pPr>
        <w:autoSpaceDE w:val="0"/>
        <w:autoSpaceDN w:val="0"/>
        <w:adjustRightInd w:val="0"/>
        <w:spacing w:before="5" w:line="275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“confidential” or “proprietary;” (b) disclosed orally or visually;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such information 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identified at the time of such disclosure as proprietary or confidential, and that within 30 days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thereafter a written summary of such oral or visual disclosure bearing the aforesaid type of label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legend, is provided to the Receiving Party; or (c) known to the Receiving Party, or should be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known to a reasonable Person given the facts and circumstances of the disclosure, as being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treated as confidential or proprietary by the Disclosing Party.  Confidential Information shall not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include information that the Receiving Party can demonstrate: (a) is generally available to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public other than as a result of a disclosure by the Receiving Party, (b) was in the lawful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possession of the Receiving Party on a non-confidential basis before receiving it from the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Disclosing Party,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(c) was independently developed by the Receiving Party without use or </w:t>
      </w:r>
    </w:p>
    <w:p>
      <w:pPr>
        <w:autoSpaceDE w:val="0"/>
        <w:autoSpaceDN w:val="0"/>
        <w:adjustRightInd w:val="0"/>
        <w:spacing w:before="1" w:line="280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knowledge of the Disclosing Party’s information, or (d) is, or becomes, publicly known, through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wrongful act or omission of the Receiving Party. </w:t>
      </w:r>
    </w:p>
    <w:p>
      <w:pPr>
        <w:tabs>
          <w:tab w:val="left" w:pos="5580"/>
          <w:tab w:val="left" w:pos="8567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Section 13.2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Required    Disclosure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.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Notwithstanding    the</w:t>
      </w:r>
    </w:p>
    <w:p>
      <w:pPr>
        <w:autoSpaceDE w:val="0"/>
        <w:autoSpaceDN w:val="0"/>
        <w:adjustRightInd w:val="0"/>
        <w:spacing w:before="1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obligations of each Party with respect to the Confidential Information pursuant to Section 13.1, </w:t>
      </w:r>
    </w:p>
    <w:p>
      <w:pPr>
        <w:autoSpaceDE w:val="0"/>
        <w:autoSpaceDN w:val="0"/>
        <w:adjustRightInd w:val="0"/>
        <w:spacing w:before="0" w:line="276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(i) the Receiving Party and its Representatives may use,  retain and disclose any such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Confidential Information to any Governmental Authority, including FERC, the Securities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Exchange Commission, the NYPSC, NPCC, NERC and NYISO but such Receiving Party and its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Representatives  will first, as soon as practicable afford the Disclosing  Party reasonable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opportunity, at the Disclosing Party’s cost and expense, to seek a protective order or other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reasonably satisfactory assurance of confidential treatment for the Confidential Information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required to be disclosed (in the case of CEII, ensuring that such Confidential Information 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accorded CEII status and is otherwise treated as confidential), (ii) the Receiving Party and its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Representatives may use, retain and disclose any such Confidential Information that has been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publicly disclosed (other than by such Receiving Party or any of its Representatives in breach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 13.1 or this Section 13.2) or has rightfully come into the possession of such Party or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its Representatives other than from the other Party or a Person acting on such other Party’s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behalf  on  a  non-confidential  basis,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(iii)  to  the  extent  that  the  Receiving  Party  or  its </w:t>
      </w:r>
    </w:p>
    <w:p>
      <w:pPr>
        <w:autoSpaceDE w:val="0"/>
        <w:autoSpaceDN w:val="0"/>
        <w:adjustRightInd w:val="0"/>
        <w:spacing w:before="0" w:line="275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may have received a subpoena or other written demand under color of legal right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for such Confidential Information, such Party or its Representatives may disclose such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Confidential Information, but such Party will first, as soon as practicable upon receipt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demand and unless otherwise prohibited by applicable Law, furnish a copy thereof to the other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 and, if practicable so long as such Party or its Representatives will not be in violation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such subpoena or demand or likely to become liable to any penalty or sanctions thereunder,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afford the other Party reasonable opportunity, at such other Party’s cost and expense, to seek a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protective order or other reasonably satisfactory assurance of confidential treatment for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 Information required to be disclosed, (iv) the Receiving Party or its Representatives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may disclose any such Confidential Information, and make such filings, as may be required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(v) the Receiving Party or its Representative may disclose any such Confidential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if approved by the Disclosing Party for disclosure, and (vi) nothing in Section 13.1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this Section 13.2 will prevent a Receiving Party from using such Confidential Information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own internal purposes solely in connection with the exercise of its rights and remedies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performance  of  its  obligations  under  this  Agreement.  Notwithstanding  anything  in 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to the contrary, a Party may disclose Confidential Information to its Representatives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 if such Persons have agreed to maintain the confidentiality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 information on terms at least as restrictive as those provided for in this Agreement. </w:t>
      </w:r>
    </w:p>
    <w:p>
      <w:pPr>
        <w:tabs>
          <w:tab w:val="left" w:pos="5580"/>
        </w:tabs>
        <w:autoSpaceDE w:val="0"/>
        <w:autoSpaceDN w:val="0"/>
        <w:adjustRightInd w:val="0"/>
        <w:spacing w:before="239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Section 13.3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Termination of the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 Upon termination of</w:t>
      </w:r>
    </w:p>
    <w:p>
      <w:pPr>
        <w:autoSpaceDE w:val="0"/>
        <w:autoSpaceDN w:val="0"/>
        <w:adjustRightInd w:val="0"/>
        <w:spacing w:before="0" w:line="277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this Agreement for any reason, each Party shall, within thirty (30) days of receipt of a written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request from the other Party, destroy, erase, and/or delete (with such destruction, erasure, and/or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deletion certified in writing to the other Party) or return to the other Party, without retaining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copies thereof (other than those maintained in the ordinary course through electronic backup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archival information management processes, which may continue to be maintained subject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confidentiality restrictions contained herein for the survival period specified below), any and all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written or electronic Confidential Information received from the other Party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5580"/>
        </w:tabs>
        <w:autoSpaceDE w:val="0"/>
        <w:autoSpaceDN w:val="0"/>
        <w:adjustRightInd w:val="0"/>
        <w:spacing w:before="233" w:line="276" w:lineRule="exact"/>
        <w:ind w:left="216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Section 13.4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.  The restrictions contained in this Article</w:t>
      </w:r>
    </w:p>
    <w:p>
      <w:pPr>
        <w:autoSpaceDE w:val="0"/>
        <w:autoSpaceDN w:val="0"/>
        <w:adjustRightInd w:val="0"/>
        <w:spacing w:before="0" w:line="276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XIII will survive the termination or expiration of this Agreement for a period of two years from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date of such termination;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provided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however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that (i) Confidential Information that is subject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a confidentiality obligation imposed by a third party on the Disclosing Party or its Affiliates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such third party shall be kept confidential by the Receiving Party so long as such third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confidentiality obligations remain effective, and,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provided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 the Receiving Party has received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copy of the written instrument imposing the confidentiality obligation on the Disclosing Party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or its Affiliates; and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(ii) the restrictions contained in this Article XIII shall not expire or 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terminate with respect to CEII or, with respect to trade secrets, until such time as the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 longer a trade secret. </w:t>
      </w:r>
    </w:p>
    <w:p>
      <w:pPr>
        <w:tabs>
          <w:tab w:val="left" w:pos="5580"/>
        </w:tabs>
        <w:autoSpaceDE w:val="0"/>
        <w:autoSpaceDN w:val="0"/>
        <w:adjustRightInd w:val="0"/>
        <w:spacing w:before="229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Section 13.5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Remedies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.  The Parties agree that monetary damages</w:t>
      </w:r>
    </w:p>
    <w:p>
      <w:pPr>
        <w:autoSpaceDE w:val="0"/>
        <w:autoSpaceDN w:val="0"/>
        <w:adjustRightInd w:val="0"/>
        <w:spacing w:before="0" w:line="276" w:lineRule="exact"/>
        <w:ind w:left="144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would be inadequate to compensate a Party for another Party’s breach of its obligations under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Article XIII.  Each Party accordingly agrees that the other Party shall be entitled to equitable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relief, by way of injunction or otherwise, if such Party breaches or threatens to breach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obligations under this Article XIII, which equitable relief shall be granted without bond or proof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damages, and the Receiving Party shall not plead in defense that there would be an adequate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remedy at law.  Such remedy shall not be deemed an exclusive remedy for the breach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XIII, but shall be in addition to all other remedies available at law or in equity. </w:t>
      </w:r>
    </w:p>
    <w:p>
      <w:pPr>
        <w:autoSpaceDE w:val="0"/>
        <w:autoSpaceDN w:val="0"/>
        <w:adjustRightInd w:val="0"/>
        <w:spacing w:before="228" w:line="276" w:lineRule="exact"/>
        <w:ind w:left="55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XIV </w:t>
      </w:r>
    </w:p>
    <w:p>
      <w:pPr>
        <w:autoSpaceDE w:val="0"/>
        <w:autoSpaceDN w:val="0"/>
        <w:adjustRightInd w:val="0"/>
        <w:spacing w:before="4" w:line="276" w:lineRule="exact"/>
        <w:ind w:left="50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DISPUTE RESOLUTION </w:t>
      </w:r>
    </w:p>
    <w:p>
      <w:pPr>
        <w:tabs>
          <w:tab w:val="left" w:pos="55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Section 14.1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Negotiation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.</w:t>
      </w:r>
    </w:p>
    <w:p>
      <w:pPr>
        <w:tabs>
          <w:tab w:val="left" w:pos="3691"/>
        </w:tabs>
        <w:autoSpaceDE w:val="0"/>
        <w:autoSpaceDN w:val="0"/>
        <w:adjustRightInd w:val="0"/>
        <w:spacing w:before="240" w:line="276" w:lineRule="exact"/>
        <w:ind w:left="2160" w:firstLine="811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The Parties will attempt, in good faith, to resolve or cure any dispute,</w:t>
      </w:r>
    </w:p>
    <w:p>
      <w:pPr>
        <w:autoSpaceDE w:val="0"/>
        <w:autoSpaceDN w:val="0"/>
        <w:adjustRightInd w:val="0"/>
        <w:spacing w:before="0" w:line="275" w:lineRule="exact"/>
        <w:ind w:left="144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controversy or claim (a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“Dispute”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 before initiating any formal legal action at law or in equity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resolve the same.  If either Party believes that a Dispute has arisen, such Party will give written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notice thereof to the other Party, which notice will describe in reasonable detail the basis and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specifics of the claimed Dispute (the 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“Dispute Notice”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).  Within five Business Days after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delivery of the Dispute Notice, Owner contact (the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“Owner Contact”)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and Provider contact (the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“Provider Contact”)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as listed in </w:t>
      </w:r>
      <w:r>
        <w:rPr>
          <w:rFonts w:ascii="Times New Roman Bold Italic" w:hAnsi="Times New Roman Bold Italic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Exhibit C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to this Agreement will meet (in person or via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telephone) to discuss and attempt to resolve or cure such Dispute. </w:t>
      </w:r>
    </w:p>
    <w:p>
      <w:pPr>
        <w:tabs>
          <w:tab w:val="left" w:pos="3691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Owner Contact and Provider Contact are unable to resolve the Dispute </w:t>
      </w:r>
    </w:p>
    <w:p>
      <w:pPr>
        <w:autoSpaceDE w:val="0"/>
        <w:autoSpaceDN w:val="0"/>
        <w:adjustRightInd w:val="0"/>
        <w:spacing w:before="7" w:line="273" w:lineRule="exact"/>
        <w:ind w:left="1440" w:right="1249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within fifteen (15) days after delivery of the Dispute Notice, the matter will be referred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President or Chief Executive Officer (or similar position) of each Party (or such other executive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officer designated by the relevant Party with the power and authority to represent such Person).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President or Chief Executive Officer of each Party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(or such other executive officer </w:t>
      </w:r>
    </w:p>
    <w:p>
      <w:pPr>
        <w:autoSpaceDE w:val="0"/>
        <w:autoSpaceDN w:val="0"/>
        <w:adjustRightInd w:val="0"/>
        <w:spacing w:before="5" w:line="276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designated by the relevant Party with the power and authority to represent such Person) shall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negotiate for a reasonable period of time to settle the Dispute after the Dispute Notice is referred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them;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provided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that such reasonable period shall not, unless otherwise agreed by the Parties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writing, exceed fifteen (15) days from the time of receipt of the Dispute Notice by the President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or Chief Executive Officer of each Party (or such other executive officer designated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relevant Party with the power and authority to represent such Person). </w:t>
      </w:r>
    </w:p>
    <w:p>
      <w:pPr>
        <w:tabs>
          <w:tab w:val="left" w:pos="55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Section 14.2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Non-Binding Mediation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tabs>
          <w:tab w:val="left" w:pos="3722"/>
        </w:tabs>
        <w:autoSpaceDE w:val="0"/>
        <w:autoSpaceDN w:val="0"/>
        <w:adjustRightInd w:val="0"/>
        <w:spacing w:before="241" w:line="276" w:lineRule="exact"/>
        <w:ind w:left="2160" w:firstLine="811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 any Dispute has not been resolved for any reason after thirty (30) days</w:t>
      </w:r>
    </w:p>
    <w:p>
      <w:pPr>
        <w:autoSpaceDE w:val="0"/>
        <w:autoSpaceDN w:val="0"/>
        <w:adjustRightInd w:val="0"/>
        <w:spacing w:before="0" w:line="280" w:lineRule="exact"/>
        <w:ind w:left="1440" w:right="1249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have elapsed from the receipt by a Party of a Dispute Notice, such Dispute may, on the written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 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“Mediation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Request”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) of a Party thereof, be referred to non-binding mediation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pursuant to the Commercial Mediation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“Rules”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) of the American Arbitration </w:t>
      </w:r>
    </w:p>
    <w:p>
      <w:pPr>
        <w:autoSpaceDE w:val="0"/>
        <w:autoSpaceDN w:val="0"/>
        <w:adjustRightInd w:val="0"/>
        <w:spacing w:before="0" w:line="270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Association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AAA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 then in effect. The Parties shall attempt to agree on a mediator for a period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fifteen (15) days following a Party’s issuance of a Mediation Request.  If the Parties fail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to agree on a mediator, either Party may request the AAA to appoint a mediator. </w:t>
      </w:r>
    </w:p>
    <w:p>
      <w:pPr>
        <w:tabs>
          <w:tab w:val="left" w:pos="3600"/>
        </w:tabs>
        <w:autoSpaceDE w:val="0"/>
        <w:autoSpaceDN w:val="0"/>
        <w:adjustRightInd w:val="0"/>
        <w:spacing w:before="248" w:line="276" w:lineRule="exact"/>
        <w:ind w:left="1440" w:firstLine="1531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If a Dispute is not resolved for any reason within sixty (60) days of receipt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of the Mediation Request, any Party may bring suit on the Dispute in accordance with Section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20.1 hereof.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76" w:lineRule="exact"/>
        <w:ind w:left="2971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 the event of any Dispute with respect to which a Dispute Notice has </w:t>
      </w:r>
    </w:p>
    <w:p>
      <w:pPr>
        <w:autoSpaceDE w:val="0"/>
        <w:autoSpaceDN w:val="0"/>
        <w:adjustRightInd w:val="0"/>
        <w:spacing w:before="0" w:line="277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been delivered in accordance with Section 14.1, and if mediation proceedings are initiated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pursuant to this Section 14.2, during sixty (60) days following receipt of the Dispute Notice (i)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shall not assert the defenses of statute of limitations and laches with respect to the period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beginning after the date of receipt of the Dispute Notice, and (ii) any contractual time period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deadline under this Agreement to which such Dispute relates occurring after the Dispute Notice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is received shall not be deemed to have passed until such Dispute has been resolved.  Nothing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said or disclosed, nor any document produced, in the course of any negotiations, conferences and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discussion in connection with efforts to settle a Dispute that is not otherwise independently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discoverable shall be offered or received as evidence or used for impeachment or for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in any suit, but shall be considered to have been disclosed for settlement purposes. </w:t>
      </w:r>
    </w:p>
    <w:p>
      <w:pPr>
        <w:tabs>
          <w:tab w:val="left" w:pos="5580"/>
        </w:tabs>
        <w:autoSpaceDE w:val="0"/>
        <w:autoSpaceDN w:val="0"/>
        <w:adjustRightInd w:val="0"/>
        <w:spacing w:before="224" w:line="276" w:lineRule="exact"/>
        <w:ind w:left="1531" w:firstLine="628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Section 14.3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Continuation of Work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.  Pending resolution of any</w:t>
      </w:r>
    </w:p>
    <w:p>
      <w:pPr>
        <w:tabs>
          <w:tab w:val="left" w:pos="4665"/>
          <w:tab w:val="left" w:pos="6336"/>
        </w:tabs>
        <w:autoSpaceDE w:val="0"/>
        <w:autoSpaceDN w:val="0"/>
        <w:adjustRightInd w:val="0"/>
        <w:spacing w:before="0" w:line="276" w:lineRule="exact"/>
        <w:ind w:left="1531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Dispute  pursuant  to  Section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14.1or  Section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14.2,  or  pursuant  to  a  binding  award  or</w:t>
      </w:r>
    </w:p>
    <w:p>
      <w:pPr>
        <w:autoSpaceDE w:val="0"/>
        <w:autoSpaceDN w:val="0"/>
        <w:adjustRightInd w:val="0"/>
        <w:spacing w:before="0" w:line="273" w:lineRule="exact"/>
        <w:ind w:left="1531" w:right="1249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determination of a court or in an arbitral proceeding, the Parties will continue to fulfill their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respective obligations under this Agreement;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provided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that the applicable Party may withhold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any amount that is the subject of the Dispute from any payment otherwise due under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during the pendency of any Dispute resolution proceeding.  Upon resolution of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531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Dispute, any Party found owing an amount will promptly pay to the other Party any amount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determined to be due, plus interest on the outstanding amount computed at the Federal Funds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Rate plus 150 basis points from the date the amount became due hereunder until the amount 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paid in full.  A Party’s undertaking to continue to fulfill its obligations under this Agreement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pursuant to this Section 14.3 shall not override its right to terminate this Agreement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XVI hereof. </w:t>
      </w:r>
    </w:p>
    <w:p>
      <w:pPr>
        <w:autoSpaceDE w:val="0"/>
        <w:autoSpaceDN w:val="0"/>
        <w:adjustRightInd w:val="0"/>
        <w:spacing w:before="244" w:line="276" w:lineRule="exact"/>
        <w:ind w:left="56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 </w:t>
      </w:r>
    </w:p>
    <w:p>
      <w:pPr>
        <w:autoSpaceDE w:val="0"/>
        <w:autoSpaceDN w:val="0"/>
        <w:adjustRightInd w:val="0"/>
        <w:spacing w:before="4" w:line="276" w:lineRule="exact"/>
        <w:ind w:left="534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FORCE MAJEURE </w:t>
      </w:r>
    </w:p>
    <w:p>
      <w:pPr>
        <w:tabs>
          <w:tab w:val="left" w:pos="55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Section 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Excused Performance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.  If either Owner or Provider is</w:t>
      </w:r>
    </w:p>
    <w:p>
      <w:pPr>
        <w:autoSpaceDE w:val="0"/>
        <w:autoSpaceDN w:val="0"/>
        <w:adjustRightInd w:val="0"/>
        <w:spacing w:before="4" w:line="273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1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rendered wholly or partially unable to perform some or all of its obligations under this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Agreement (other than payment obligations) due to a Force Majeure Event, then the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affected by such Force Majeure Event shall be excused from whatever performance is impaired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such Force Majeure Event,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provided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that the affected Party promptly, upon learning of such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Force Majeure Event and ascertaining that it will affect its performance hereunder, (i) gives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written notice to the other Party stating the nature of the Force Majeure Event, its anticipated </w:t>
        <w:br/>
      </w:r>
      <w:r>
        <w:rPr>
          <w:rFonts w:ascii="Times New Roman" w:hAnsi="Times New Roman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 xml:space="preserve">duration, and any action being taken to avoid or minimize its effect, and </w:t>
      </w:r>
      <w:r>
        <w:rPr>
          <w:rFonts w:ascii="Times New Roman" w:hAnsi="Times New Roman"/>
          <w:color w:val="000000"/>
          <w:spacing w:val="0"/>
          <w:w w:val="114"/>
          <w:position w:val="0"/>
          <w:sz w:val="24"/>
          <w:szCs w:val="24"/>
          <w:u w:val="none"/>
          <w:vertAlign w:val="baseline"/>
        </w:rPr>
        <w:t xml:space="preserve">(ii) uses its </w:t>
      </w:r>
    </w:p>
    <w:p>
      <w:pPr>
        <w:autoSpaceDE w:val="0"/>
        <w:autoSpaceDN w:val="0"/>
        <w:adjustRightInd w:val="0"/>
        <w:spacing w:before="4" w:line="277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commercially reasonable efforts to remedy its inability to perform.  A Force Majeure Event shall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not be deemed to have occurred or to be continuing unless the Party claiming Force Majeure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complies with the requirements of this Article XV.  The suspension of performance shall be for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duration of the applicable Force Majeure Event.  No obligations of either Party which arose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before the Force Majeure Event causing the suspension of performance and which could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should have been fully performed before such Force Majeure Event occurred shall be excused as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 result of such Force Majeure Event. The burden of proof shall be on the Party asserting excuse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performance due to a Force Majeure. </w:t>
      </w:r>
    </w:p>
    <w:p>
      <w:pPr>
        <w:tabs>
          <w:tab w:val="left" w:pos="55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Section 15.2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Alternate Contractors.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Owner shall have the right,</w:t>
      </w:r>
    </w:p>
    <w:p>
      <w:pPr>
        <w:autoSpaceDE w:val="0"/>
        <w:autoSpaceDN w:val="0"/>
        <w:adjustRightInd w:val="0"/>
        <w:spacing w:before="0" w:line="277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upon written notice to Provider and at its sole cost and expense, to obtain alternate contractors to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perform the Services during any Force Majeure Event that prevents or delays Provider’s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performance hereunder if the Force Majeure Event has or, in Owner’s reasonable judgment,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threatens to have an adverse effect on Owner’s ability to conduct its operations (an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Alternate </w:t>
        <w:br/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Contractor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”); 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provided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that Provider shall have no liability to Owner in respect of Services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performed by an Alternate Contractor.  Owner shall ensure that any Alternate Contractor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obtained pursuant to this Section 15.2 agrees to comply with the terms and conditions of Article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IX hereof applicable to the Provider while performing the Services in a Provider facility and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shall remain liable to Provider in respect of any Alternate Contractor’s performance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Section 18.1. </w:t>
      </w:r>
    </w:p>
    <w:p>
      <w:pPr>
        <w:autoSpaceDE w:val="0"/>
        <w:autoSpaceDN w:val="0"/>
        <w:adjustRightInd w:val="0"/>
        <w:spacing w:before="228" w:line="276" w:lineRule="exact"/>
        <w:ind w:left="55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XVI </w:t>
      </w:r>
    </w:p>
    <w:p>
      <w:pPr>
        <w:autoSpaceDE w:val="0"/>
        <w:autoSpaceDN w:val="0"/>
        <w:adjustRightInd w:val="0"/>
        <w:spacing w:before="1" w:line="256" w:lineRule="exact"/>
        <w:ind w:left="55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TERMINATION </w:t>
      </w:r>
    </w:p>
    <w:p>
      <w:pPr>
        <w:tabs>
          <w:tab w:val="left" w:pos="5580"/>
        </w:tabs>
        <w:autoSpaceDE w:val="0"/>
        <w:autoSpaceDN w:val="0"/>
        <w:adjustRightInd w:val="0"/>
        <w:spacing w:before="255" w:line="276" w:lineRule="exact"/>
        <w:ind w:left="216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Section 16.1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Termination for Convenience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.    Either Party  may</w:t>
      </w:r>
    </w:p>
    <w:p>
      <w:pPr>
        <w:autoSpaceDE w:val="0"/>
        <w:autoSpaceDN w:val="0"/>
        <w:adjustRightInd w:val="0"/>
        <w:spacing w:before="0" w:line="273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terminate this Agreement (as it relates to the Transmission Line only) without cause, at any time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 any reason by giving notice in writing to the other Party at least one (1) year in advance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termination being effective (such termination to be effective upon the date set forth in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written notice); provided, however, that Owner may not terminate its obligation to pay O&amp;M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expenses, including insurance costs and property taxes, allocable to the Substation Upgrade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 until such time as Owner no longer has the Substation Upgrade Facilities’ investment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rate base. </w:t>
      </w:r>
    </w:p>
    <w:p>
      <w:pPr>
        <w:tabs>
          <w:tab w:val="left" w:pos="55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Section 16.2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Immediate  Termination  by  Owner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.    Owner  may</w:t>
      </w:r>
    </w:p>
    <w:p>
      <w:pPr>
        <w:autoSpaceDE w:val="0"/>
        <w:autoSpaceDN w:val="0"/>
        <w:adjustRightInd w:val="0"/>
        <w:spacing w:before="4" w:line="273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terminate this Agreement immediately (a) if Provider (i) enters into any voluntary or involuntary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bankruptcy proceeding or receivership; (ii) makes a general assignment for the benefit of its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creditors, other than Owner, or (b) upon the occurrence of a Force Majeure Event that is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remedied within ninety (90) days of its initial occurrence. </w:t>
      </w:r>
    </w:p>
    <w:p>
      <w:pPr>
        <w:tabs>
          <w:tab w:val="left" w:pos="5580"/>
        </w:tabs>
        <w:autoSpaceDE w:val="0"/>
        <w:autoSpaceDN w:val="0"/>
        <w:adjustRightInd w:val="0"/>
        <w:spacing w:before="248" w:line="276" w:lineRule="exact"/>
        <w:ind w:left="216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Section 16.3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Termination Upon Notice by Owner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.  Owner may</w:t>
      </w:r>
    </w:p>
    <w:p>
      <w:pPr>
        <w:autoSpaceDE w:val="0"/>
        <w:autoSpaceDN w:val="0"/>
        <w:adjustRightInd w:val="0"/>
        <w:spacing w:before="2" w:line="275" w:lineRule="exact"/>
        <w:ind w:left="144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terminate this Agreement (as it relates to the Transmission Line only) upon ten (10) days’ prior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written notice to Provider in the event that Provider (i) materially violates any material Law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applicable to the Services, and Provider does not cure such violation within thirty (30) days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Provider’s receipt of a notice from Owner demanding cure (or, if not curable within thirty (30)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days, within such period of time as is reasonably necessary, but in no event more than forty-five </w:t>
      </w:r>
    </w:p>
    <w:p>
      <w:pPr>
        <w:autoSpaceDE w:val="0"/>
        <w:autoSpaceDN w:val="0"/>
        <w:adjustRightInd w:val="0"/>
        <w:spacing w:before="5" w:line="275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(45) days, provided Provider diligently commences and pursues such cure), or (ii) fails to timely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perform any of its material obligations under this Agreement and such failure is not cured within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forty-five (45) days of Provider’s receipt of a notice from Owner demanding cure (or, if not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curable within forty-five (45) days, within such period of time as is reasonably necessary, but in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no event more than ninety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(90) days; provided, that Provider diligently commences and </w:t>
      </w:r>
    </w:p>
    <w:p>
      <w:pPr>
        <w:autoSpaceDE w:val="0"/>
        <w:autoSpaceDN w:val="0"/>
        <w:adjustRightInd w:val="0"/>
        <w:spacing w:before="5" w:line="275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continues to pursue such cure).  Owner may not terminate this Agreement, including for cause,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 it relates to the Substation Upgrade Facilities (and, in particular its obligation to pay operation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and maintenance expenses, including insurance costs and property taxes allocable to the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Substation Upgrade Facilities) until such time as Owner’s investment in such Substation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is no longer in Owner’s rate base. </w:t>
      </w:r>
    </w:p>
    <w:p>
      <w:pPr>
        <w:tabs>
          <w:tab w:val="left" w:pos="5580"/>
        </w:tabs>
        <w:autoSpaceDE w:val="0"/>
        <w:autoSpaceDN w:val="0"/>
        <w:adjustRightInd w:val="0"/>
        <w:spacing w:before="245" w:line="276" w:lineRule="exact"/>
        <w:ind w:left="216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Section 16.4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Termination by Provider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.  Provider may terminate</w:t>
      </w:r>
    </w:p>
    <w:p>
      <w:pPr>
        <w:autoSpaceDE w:val="0"/>
        <w:autoSpaceDN w:val="0"/>
        <w:adjustRightInd w:val="0"/>
        <w:spacing w:before="0" w:line="276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this Agreement for cause upon fifteen (15) days’ prior written notice to Owner if Owner (i)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enters into any voluntary or involuntary bankruptcy proceeding or receivership; (ii) makes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general assignment for the benefit of its creditors, other than Provider, or (iii) fails to perform in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 timely manner any of its material obligations under this Agreement and such failure is not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cured within thirty (30) days of Owner’s receipt of a notice from Provider demanding cure (or, if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 curable within thirty (30) days, within such period of time as is reasonably necessary, but in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no event more than forty-five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(45) days provided that Owner diligently commences and 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continues to pursue such cure). </w:t>
      </w:r>
    </w:p>
    <w:p>
      <w:pPr>
        <w:tabs>
          <w:tab w:val="left" w:pos="5580"/>
        </w:tabs>
        <w:autoSpaceDE w:val="0"/>
        <w:autoSpaceDN w:val="0"/>
        <w:adjustRightInd w:val="0"/>
        <w:spacing w:before="25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16.5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Payments to Provider upon Termination by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  If</w:t>
      </w:r>
    </w:p>
    <w:p>
      <w:pPr>
        <w:autoSpaceDE w:val="0"/>
        <w:autoSpaceDN w:val="0"/>
        <w:adjustRightInd w:val="0"/>
        <w:spacing w:before="3" w:line="274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Agreement is terminated for any reason, Provider shall be compensated for all documented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Direct Costs and Indirect Costs incurred by Provider to and including the date of termination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all Termination Costs.  Such payments shall be made by Owner within thirty (30)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a final, accurate invoice from Provider. Notwithstanding anything in this Agreement to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contrary, in the event of a termination of this Agreement by Owner under Section 16.3,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 may apply or set off amounts due or allegedly due to Provider from Owner under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 against any claims for damages that Owner may have under, in connection with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arising out of Section 16.3.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5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Section 16.6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Effectiveness   of   Termination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.   Notwithstanding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Sections 16.1 through 16.4 hereof, no termination of this Agreement shall become effective until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Parties have complied with all Laws applicable to such termination. </w:t>
      </w:r>
    </w:p>
    <w:p>
      <w:pPr>
        <w:tabs>
          <w:tab w:val="left" w:pos="5580"/>
        </w:tabs>
        <w:autoSpaceDE w:val="0"/>
        <w:autoSpaceDN w:val="0"/>
        <w:adjustRightInd w:val="0"/>
        <w:spacing w:before="233" w:line="276" w:lineRule="exact"/>
        <w:ind w:left="216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Section 16.7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Condition of Transmission Line At End Of Term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2" w:line="275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expiration or termination of this Agreement, Provider shall remove its personnel, including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contractors  and  subcontractors,  from  the  Transmission  Line.    Provider  shall  leave 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Transmission Line in safe condition in accordance with Good Utility Practice, 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provided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, </w:t>
        <w:br/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however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that Provider (i) is not required to leave such Transmission Line in any better condition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than is otherwise required under the other terms of this Agreement, and (ii) all reasonable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Indirect Costs incurred by Provider in complying with this provision shall be paid by Owner.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special tools, improvements, inventory of supplies, spare parts, safety equipment, operating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and procedure manuals, operating logs, records and documents  paid for by Owner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maintained by Provider for the Transmission Line will, as determined by Owner, be left at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location of the applicable Transmission Facility or provided to Owner at its business office,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the property of Owner without additional charge.  Owner shall also have the right, but not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the obligation, in its sole discretion, to directly assume any contracts entered into by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obligations of Provider solely in connection with the Services for Transmission Line (but only to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extent such assumption is permitted under such contracts and otherwise in accordance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therewith), provided Owner also expressly assumes in writing sole liability under such contracts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matters arising in connection with activities undertaken by Owner after the effective date of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assignment.  Provider, at Owner’s cost, shall cooperate in taking all reasonable steps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 by Owner as required to effect the assignment of the contracts and to mitigate potential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disruption of the operation, maintenance and management of the Transmission Facilities. To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fullest extent allowed by applicable Law, Owner shall indemnify, defend and hold Provider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harmless from and against all liabilities arising under or in connection with any such assigned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contract to the extent such costs, damages and liabilities arise after the effective date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assignment of such contract to Owner. </w:t>
      </w:r>
    </w:p>
    <w:p>
      <w:pPr>
        <w:autoSpaceDE w:val="0"/>
        <w:autoSpaceDN w:val="0"/>
        <w:adjustRightInd w:val="0"/>
        <w:spacing w:before="245" w:line="276" w:lineRule="exact"/>
        <w:ind w:left="55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XVII </w:t>
      </w:r>
    </w:p>
    <w:p>
      <w:pPr>
        <w:autoSpaceDE w:val="0"/>
        <w:autoSpaceDN w:val="0"/>
        <w:adjustRightInd w:val="0"/>
        <w:spacing w:before="1" w:line="280" w:lineRule="exact"/>
        <w:ind w:left="4725" w:right="399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LIMITATION ON LIABILITY,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REMEDIES AND SURVIVAL </w:t>
      </w:r>
    </w:p>
    <w:p>
      <w:pPr>
        <w:tabs>
          <w:tab w:val="left" w:pos="5580"/>
        </w:tabs>
        <w:autoSpaceDE w:val="0"/>
        <w:autoSpaceDN w:val="0"/>
        <w:adjustRightInd w:val="0"/>
        <w:spacing w:before="23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tabs>
          <w:tab w:val="left" w:pos="3600"/>
          <w:tab w:val="left" w:pos="6403"/>
          <w:tab w:val="left" w:pos="7617"/>
          <w:tab w:val="left" w:pos="9513"/>
        </w:tabs>
        <w:autoSpaceDE w:val="0"/>
        <w:autoSpaceDN w:val="0"/>
        <w:adjustRightInd w:val="0"/>
        <w:spacing w:before="240" w:line="276" w:lineRule="exact"/>
        <w:ind w:left="2160" w:firstLine="8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INDIRECT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AGREEMENT TO THE CONTRARY, AND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EXCEPT TO THE EXTENT OF AN INDEMNIFYING PARTY’S OBLIGATIONS UNDER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18 TO INDEMNIFY THE OTHER PARTY FOR DAMAGES ACTUALLY PAID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TO AN UNAFFILIATED THIRD PARTY IN RESPECT OF A CLAIM SUBJECT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INDEMNIFICATON  UNDER  ARTICLE  18,  SUBJECT  TO,  IN  THE  CASE  OF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PROVIDER, THE CAP IN SECTION 18.2,  NO PARTY OR ITS AFFILIATES, NOR ITS OR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THEIR DIRECTORS, TRUSTEES, MEMBERS, OFFICERS, MANAGERS, EMPLOYEES,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AGENTS OR REPRESENTATIVES, WILL BE LIABLE UNDER OR IN CONNECTION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   THIS   AGREEMENT   FOR   ANY   PUNITIVE,   SPECIAL,   LOST   PROFIT,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EXEMPLARY, MULTIPLE, INCIDENTAL, INDIRECT OR CONSEQUENTIAL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IN CONNECTION WITH OR ARISING FROM ANY PERFORMANCE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357pt;height:1.2pt;margin-top:559.9pt;margin-left:180pt;mso-position-horizontal-relative:page;mso-position-vertical-relative:page;position:absolute;z-index:-251559936" coordsize="7140,24" o:allowincell="f" path="m,24hhl7140,24hhl7140,hhl,hhl,24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LACK OF PERFORMANCE UNDER THIS AGREEMENT, REGARDLESS OF WHETHER </w:t>
      </w:r>
    </w:p>
    <w:p>
      <w:pPr>
        <w:autoSpaceDE w:val="0"/>
        <w:autoSpaceDN w:val="0"/>
        <w:adjustRightInd w:val="0"/>
        <w:spacing w:before="4" w:line="276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(X) ANY SUCH DAMAGES CLAIM IS BASED ON CONTRACT, WARRANTY, TORT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(INCLUDING NEGLIGENCE), STRICT LIABILITY, VIOLATION OF ANY APPLICABLE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DECEPTIVE TRADE PRACTICES ACT OR ANY OTHER LEGAL OR EQUITABLE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PRINCIPLE, OR (Y) SUCH DAMAGES WERE REASONABLY FORESEEABLE, OR (Z)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PARTIES WERE ADVISED OR AWARE THAT SUCH DAMAGES MIGHT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97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Agreement to the contrary, neither Party </w:t>
      </w:r>
    </w:p>
    <w:p>
      <w:pPr>
        <w:autoSpaceDE w:val="0"/>
        <w:autoSpaceDN w:val="0"/>
        <w:adjustRightInd w:val="0"/>
        <w:spacing w:before="7" w:line="273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be responsible for any failure or inability to perform hereunder to the extent such failure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inability is caused by the acts or omissions of the other Party (including any contractor of such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 or any Person or entity for whom such Party is legally responsible) or of any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(other than a subcontractor or agent of the Party that is unable or failing to perform hereunder). </w:t>
      </w:r>
    </w:p>
    <w:p>
      <w:pPr>
        <w:autoSpaceDE w:val="0"/>
        <w:autoSpaceDN w:val="0"/>
        <w:adjustRightInd w:val="0"/>
        <w:spacing w:before="245" w:line="276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 the avoidance of doubt, Provider shall have no responsibility or liability under this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Agreement for any delay in performance or nonperformance to the extent such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nonperformance is caused by or as a result of (a) the inability or failure of Owner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or  its  contractors  to  reasonably  cooperate  or  to  perform  any  tasks  or  responsibilities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contemplated to be performed or undertaken by Owner under this Agreement, or (b) any valid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order or ruling by any Governmental Authority having jurisdiction over the subject matter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3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If and to the extent a Party is required or prevented or limited in taking any action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performance with respect to this Agreement by any applicable Law(s), such Party shall not be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deemed to be in breach of this Agreement as a result of such compliance with the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Law(s).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DISCLAIMERS/EXCLUSIVITY OF WARRANTIES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PROVIDER IS </w:t>
      </w:r>
    </w:p>
    <w:p>
      <w:pPr>
        <w:autoSpaceDE w:val="0"/>
        <w:autoSpaceDN w:val="0"/>
        <w:adjustRightInd w:val="0"/>
        <w:spacing w:before="5" w:line="275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NOT  IN  THE  BUSINESS  OF  PERFORMING  OPERATION,  MAINTENANCE 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EMERGENCY SERVICES FOR PROFIT AND IS NOT RECEIVING ANY FEE OR PROFIT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(AS CONTRASTED WITH REIMBURSEMENT FOR ACTUAL DOCUMENTED DIRECT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INDIRECT COSTS) FOR ITS PERFORMANCE OF THE WORK HEREUNDER. 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EXCLUSIVE REMEDY GRANTED TO OWNER FOR ANY ALLEGED FAILURE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PROVIDER  TO  MEET  THE  PERFORMANCE  STANDARDS  OR  REQUIREMENTS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CONTAINED IN THIS AGREEMENT IS AS SET FORTH IN SECTION 3.3 HEREOF.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PARTY ACKNOWLEDGES AND AGREES THAT ANY EQUIPMENT, MATERIALS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OTHER ASSETS THAT MAY BE TRANSFERRED UNDER THIS AGREEMENT ARE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BEING TRANSFERRED 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AS IS, WHERE IS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. PROVIDER, AND IN THE CASE OF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 OF ANY EQUIPMENT, MATERIALS OR ASSETS BY OWNER HEREUNDER,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OWNER, MAKES NO WARRANTIES, REPRESENTATIONS (EXCEPT AS NOTED IN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ARTICLE   XIX   HEREOF),   OR   GUARANTEES   IN   CONNECTION   WITH  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AGREEMENT, ANY EQUIPMENT, MATERIALS OR ASSETS TRANSFERRED, OR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SERVICES PERFORMED  IN CONNECTION  WITH THIS  AGREEMENT,  WHETHER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WRITTEN  OR  ORAL,  STATUTORY,  EXPRESS  OR  IMPLIED,  INCLUDING 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WARRANTIES, REPRESENTATIONS (EXCEPT AS NOTED IN ARTICLE XIX HEREOF),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GUARANTEES WITH RESPECT TO QUALITY, WORKMANSHIP, CONDITION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SAFETY OF ANY EQUIPMENT, MATERIALS OR ASSETS TRANSFERRED UNDER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AGREEMENT, AND ANY IMPLIED WARRANTIES OF MERCHANTABILITY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FITNESS FOR A PARTICULAR PURPOSE, ALL OF WHICH ARE HEREBY EXPRESSLY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EXCLUDED AND DISCLAIMED.  EACH PARTY ACKNOWLEDGES AND AGREES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THAT   ANY   WARRANTIES   PROVIDED   BY   ORIGINAL   MANUFACTURERS,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LICENSORS, OR PROVIDERS OF MATERIAL, EQUIPMENT, SERVICES OR OTHER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ITEMS PROVIDED OR USED IN CONNECTION WITH THE SERVICES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 OR TRANSFERRED HEREUNDER, INCLUDING ITEMS INCORPORATED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 THE SERVICES (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THIRD PARTY WARRANTIES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ARE NOT TO BE CONSIDERED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WARRANTIES OF EITHER PROVIDER  OR OWNER AND NEITHER MAKES ANY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REPRESENTATIONS, GUARANTIES OR WARRANTIES AS TO THE APPLICABILITY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ENFORCEMENT OF ANY SUCH THIRD PARTY WARRANTIES. PROVIDER SHALL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USE REASONABLE EFFORTS TO PERFORM ALL SERVICES IN A MANNER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PRESERVES THIRD PARTY WARRANTIES AND SHALL ASSIGN SUCH WARRANTIES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OWNER, TO THE EXTENT ASSIGNABLE, ON OR AS PROMPTLY FOLLOWING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 ON WHICH THIS AGREEMENT EXPIRES OR TERMINATES. </w:t>
      </w:r>
    </w:p>
    <w:p>
      <w:pPr>
        <w:tabs>
          <w:tab w:val="left" w:pos="3600"/>
        </w:tabs>
        <w:autoSpaceDE w:val="0"/>
        <w:autoSpaceDN w:val="0"/>
        <w:adjustRightInd w:val="0"/>
        <w:spacing w:before="239" w:line="276" w:lineRule="exact"/>
        <w:ind w:left="1440" w:firstLine="153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(d)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provisions expressed in this Article XVII will survive the termination,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cancellation or expiration of this Agreement.</w:t>
      </w:r>
    </w:p>
    <w:p>
      <w:pPr>
        <w:autoSpaceDE w:val="0"/>
        <w:autoSpaceDN w:val="0"/>
        <w:adjustRightInd w:val="0"/>
        <w:spacing w:before="233" w:line="276" w:lineRule="exact"/>
        <w:ind w:left="54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XVIII </w:t>
      </w:r>
    </w:p>
    <w:p>
      <w:pPr>
        <w:autoSpaceDE w:val="0"/>
        <w:autoSpaceDN w:val="0"/>
        <w:adjustRightInd w:val="0"/>
        <w:spacing w:before="4" w:line="276" w:lineRule="exact"/>
        <w:ind w:left="524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INDEMNIFICATION </w:t>
      </w:r>
    </w:p>
    <w:p>
      <w:pPr>
        <w:tabs>
          <w:tab w:val="left" w:pos="55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Section 18.1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Indemnification of Provider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. To the fullest extent</w:t>
      </w:r>
    </w:p>
    <w:p>
      <w:pPr>
        <w:autoSpaceDE w:val="0"/>
        <w:autoSpaceDN w:val="0"/>
        <w:adjustRightInd w:val="0"/>
        <w:spacing w:before="0" w:line="276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permitted by applicable Law and except to the extent Owner or the Owner Parties are entitled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indemnification under Section 18.2, Owner shall defend, indemnify and hold harmless Provider,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its Affiliates and its and their respective members, partners, trustees, directors, managers,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officers, employees, agents and representatives (the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“Provider Parties”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from and against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 all liabilities, damages, losses, costs, expenses (including reasonable attorneys’ fees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disbursements),  claims, demands, suits, causes  of  action,  liens,  penalties,  obligations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judgments of any nature, including for death, personal injury, and property damage (collectively, </w:t>
        <w:br/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“Losses”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incurred or sustained by Provider or any Provider Party to the extent arising from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related to (i) any act or omission of Owner or any Owner Party related to the Services or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or (ii) the performance of Services by Provider; except, in either case, to the extent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Losses arise from or relate to the gross negligence, fraud or willful misconduct of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Provider Party as finally determined by a court of competent jurisdiction. </w:t>
      </w:r>
    </w:p>
    <w:p>
      <w:pPr>
        <w:tabs>
          <w:tab w:val="left" w:pos="5580"/>
        </w:tabs>
        <w:autoSpaceDE w:val="0"/>
        <w:autoSpaceDN w:val="0"/>
        <w:adjustRightInd w:val="0"/>
        <w:spacing w:before="272" w:line="276" w:lineRule="exact"/>
        <w:ind w:left="216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Section 18.2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Indemnification by Provider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.  To the fullest extent</w:t>
      </w:r>
    </w:p>
    <w:p>
      <w:pPr>
        <w:autoSpaceDE w:val="0"/>
        <w:autoSpaceDN w:val="0"/>
        <w:adjustRightInd w:val="0"/>
        <w:spacing w:before="5" w:line="270" w:lineRule="exact"/>
        <w:ind w:left="1440" w:right="1249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permitted by applicable Law, Provider shall indemnify, defend and hold harmless Owner,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Affiliates and its and their respective members, partners, trustees, directors, managers, officers,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employees,  agents  and  representatives,  including  any  Alternate  Contractor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“Owner </w:t>
      </w:r>
    </w:p>
    <w:p>
      <w:pPr>
        <w:autoSpaceDE w:val="0"/>
        <w:autoSpaceDN w:val="0"/>
        <w:adjustRightInd w:val="0"/>
        <w:spacing w:before="6" w:line="276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Parties”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) from and against any and all Losses incurred or sustained by Owner or any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to the extent arising from or related to (i) the gross  negligence, fraud or willful misconduct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Provider or any Provider Party in connection with the Services as finally determined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of competent jurisdiction and (ii) acts of discrimination, harassment, retaliation, defamation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other intentional torts committed by Provider or any Provider Party.  The indemnification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of Provider under this Section 18.2 for each event giving rise to such obligation shall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 capped at the total of net payments for Services received by Provider from Owner under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during the 12 month period preceding such event.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58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Section 18.3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Notification of Claim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.  As soon as is reasonably</w:t>
      </w:r>
    </w:p>
    <w:p>
      <w:pPr>
        <w:autoSpaceDE w:val="0"/>
        <w:autoSpaceDN w:val="0"/>
        <w:adjustRightInd w:val="0"/>
        <w:spacing w:before="2" w:line="275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possible following receipt of any claim or notice of the commencement of any action,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administrative or legal proceeding or investigation or any other discovery of facts or conditions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 could reasonably be expected to give rise to a Loss or Losses for which indemnification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hereunder, the indemnitee (the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“Indemnified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or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“Indemnified Parties”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notify the party or parties liable for such indemnification (the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“Indemnifying Party”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writing of the facts and circumstances relating to such Loss or Losses and the amount (or good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faith estimate of the amount) thereof;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provided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however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that the failure to provide such notice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not release the Indemnifying Party from its obligations under this Article XVIII,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that the Indemnifying Party is actually prejudiced by such failure. </w:t>
      </w:r>
    </w:p>
    <w:p>
      <w:pPr>
        <w:tabs>
          <w:tab w:val="left" w:pos="558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Section 18.4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Indemnification Procedures; Defense of Claims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. (a)</w:t>
      </w:r>
    </w:p>
    <w:p>
      <w:pPr>
        <w:autoSpaceDE w:val="0"/>
        <w:autoSpaceDN w:val="0"/>
        <w:adjustRightInd w:val="0"/>
        <w:spacing w:before="1" w:line="275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Third Party Claims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Upon receipt of notice of a claim by the office of the General Counsel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other chief legal officer of the Indemnifying Party for indemnity from an Indemnified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pursuant to Section 18.3, the Indemnifying Party shall have the right to assume the defense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control any claim arising out of or involving a claim or demand made by a third party against 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Indemnified Party (a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“Third Party Claim”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), but shall allow the Indemnified Party a reasonable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opportunity to participate in the defense of such Third Party Claim with its own counsel and at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its own expense; 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provided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that if the Indemnifying Party and the Indemnified Party are both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named parties to the proceedings and, in the reasonable opinion of counsel to the Indemnified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Party, representation of both parties by the same counsel would be inappropriate due to actual 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potential conflict between them, then, the applicable Indemnified Parties shall be entitled to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participate in, but not control, any such defense with one separate counsel at the reasonable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Party.  The Indemnifying Party shall select counsel of recognized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standing and competence after consultation with the Indemnified Party and shall take all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reasonably necessary steps in the defense or settlement of such Third Party Claim. 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Indemnifying Party shall be authorized to consent to a settlement of, or the entry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judgment arising from, any Third Party Claim, without the consent of any Indemnified Party (not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unreasonably withheld, delayed or conditioned),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the Indemnifying Party shall </w:t>
      </w:r>
    </w:p>
    <w:p>
      <w:pPr>
        <w:autoSpaceDE w:val="0"/>
        <w:autoSpaceDN w:val="0"/>
        <w:adjustRightInd w:val="0"/>
        <w:spacing w:before="4" w:line="277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(i) pay or cause to be paid all amounts arising out of such settlement or judgment concurrently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the effectiveness of such settlement, (ii) ensure that such settlement does not encumber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material assets of any Indemnified Party or agree to any restriction or condition that would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apply to or materially adversely affect any Indemnified Party or the conduct of any Indemnified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Party’s business, (iii) obtain, as a condition of any settlement or other resolution, a complete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release of any Indemnified Party potentially affected by such Third Party Claim, and (iv) ensure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 the settlement does not include any admission of wrongdoing or misconduct on the part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Indemnified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97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Non-Third Party Claims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In the event any Indemnifying Party receives a 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notice of a claim by the office of the General Counsel or such other officer of the Indemnifying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for indemnity from an Indemnified Party pursuant to Section 18.3 that does not involve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Third Party Claim, the Indemnifying Party shall notify the Indemnified Party within thirty (30)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days following its receipt of such notice if the Indemnifying Party disputes its liability to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Indemnified Party under this Section 18.  If the Indemnifying Party does not so notify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Indemnified Party, then the claims specified by the Indemnified Party in such notice shall be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conclusively deemed to be a liability of the Indemnifying Party under this Section 18,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amount of such liability to the Indemnified Party on demand or,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 the case of any notice in which the amount of the claim (or any portion of the claim) is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estimated, on such later date when the amount of such claim (or such portion of such claim)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becomes finally determined subject in all cases to the limitation on liability applicable thereto as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set forth herein.  If the Indemnifying Party has timely disputed its liability with respect to such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claim as provided above, then the Indemnifying Party and the Indemnified Party shall resolve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dispute in accordance with Article XIV. </w:t>
      </w:r>
    </w:p>
    <w:p>
      <w:pPr>
        <w:tabs>
          <w:tab w:val="left" w:pos="55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Section 18.5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Indemnification Amount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. Any amount owing to an</w:t>
      </w:r>
    </w:p>
    <w:p>
      <w:pPr>
        <w:autoSpaceDE w:val="0"/>
        <w:autoSpaceDN w:val="0"/>
        <w:adjustRightInd w:val="0"/>
        <w:spacing w:before="0" w:line="280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Indemnified Party for Losses under this Articles XVIII shall be determined net of any insurance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other recovery by an Indemnified Party with respect to such Losses (net of all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incurred by the Indemnified Party in recovering such proceeds). </w:t>
      </w:r>
    </w:p>
    <w:p>
      <w:pPr>
        <w:tabs>
          <w:tab w:val="left" w:pos="5580"/>
        </w:tabs>
        <w:autoSpaceDE w:val="0"/>
        <w:autoSpaceDN w:val="0"/>
        <w:adjustRightInd w:val="0"/>
        <w:spacing w:before="229" w:line="276" w:lineRule="exact"/>
        <w:ind w:left="216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Section 18.6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. The provisions expressed in this Article</w:t>
      </w:r>
    </w:p>
    <w:p>
      <w:pPr>
        <w:autoSpaceDE w:val="0"/>
        <w:autoSpaceDN w:val="0"/>
        <w:adjustRightInd w:val="0"/>
        <w:spacing w:before="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XVIII shall survive termination, cancellation or expiration of this Agreement. </w:t>
      </w:r>
    </w:p>
    <w:p>
      <w:pPr>
        <w:autoSpaceDE w:val="0"/>
        <w:autoSpaceDN w:val="0"/>
        <w:adjustRightInd w:val="0"/>
        <w:spacing w:before="244" w:line="276" w:lineRule="exact"/>
        <w:ind w:left="55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XIX </w:t>
      </w:r>
    </w:p>
    <w:p>
      <w:pPr>
        <w:autoSpaceDE w:val="0"/>
        <w:autoSpaceDN w:val="0"/>
        <w:adjustRightInd w:val="0"/>
        <w:spacing w:before="1" w:line="256" w:lineRule="exact"/>
        <w:ind w:left="4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REPRESENTATIONS AND WARRANTIES </w:t>
      </w:r>
    </w:p>
    <w:p>
      <w:pPr>
        <w:autoSpaceDE w:val="0"/>
        <w:autoSpaceDN w:val="0"/>
        <w:adjustRightInd w:val="0"/>
        <w:spacing w:before="249" w:line="275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Each Party represents and warrants to each other Party that, as of the date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Agreement: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(a) such Party is duly organized, validly existing and in good standing under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laws of  the State of New York, and has full power and authority to own its own properties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carry on its business as it is now being conducted and as proposed to be conducted, (b) such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Party has the full power and authority to execute, deliver and perform this Agreement and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carry out the transactions contemplated hereby; (c) the execution, delivery and performance of </w:t>
        <w:br/>
      </w:r>
      <w:r>
        <w:rPr>
          <w:rFonts w:ascii="Times New Roman" w:hAnsi="Times New Roman"/>
          <w:color w:val="000000"/>
          <w:spacing w:val="0"/>
          <w:w w:val="114"/>
          <w:position w:val="0"/>
          <w:sz w:val="24"/>
          <w:szCs w:val="24"/>
          <w:u w:val="none"/>
          <w:vertAlign w:val="baseline"/>
        </w:rPr>
        <w:t xml:space="preserve">this Agreement by such Party and the  carrying out by such Party of the transactions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contemplated by this Agreement have been duly authorized by all requisite corporate or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company action, as applicable, and this Agreement has been duly executed and delivered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such Party and constitutes the legal, valid and binding obligation of such Party, enforceable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against the Party in accordance with its terms, subject to applicable bankruptcy, insolvency,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fraudulent conveyance, reorganization, moratorium, and other similar laws now or hereafter in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effect affecting creditors’ rights and remedies generally and subject, as to enforceability,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principles of equity, including principles of commercial reasonableness, good faith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fair dealing (regardless of whether enforcement is sought in a proceeding at law or in equity); (d)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except for those required in connection with the specific performance of the Services during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term of this Agreement (including as provided in Section 20.3), no authorization, consent, notice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to or registration or filing with any Governmental Authority is required for the execution,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delivery and performance by such Party of this Agreement; (e) none of the execution, delivery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 performance by such Party of this Agreement conflicts with or will result in a breach 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violation of any material Law, contract or instrument by which such Party is bound or assets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affected; and (f) there are no legal or arbitral proceedings by or before any Governmental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Authority, now pending or (to the knowledge of such Party) threatened, that if adversely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determined would reasonably be expected to have a material adverse effect on such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ability to perform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Provider further represents and warrants that to Providers Knowledge, no material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Release or material violation of Environmental Law exists with respect to the Substation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Upgrade Facilities on the Effective Date. "Provider’s Knowledge" means to the knowledge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Gwen Keeble (Orange and Rockland Utilities, Inc. - Section Manager, Environmental Services),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Brian Brush (CECONY - Section Manager, EH&amp;S - Engineering and Construction), and Nancy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Nancy Flynn (CECONY - Project Specialist, EH&amp;S - Engineering and Construction) based 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their review of reasonably available documents and information.  Owner shall have no liability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for any violation of Environmental Law or Release with respect to the Substation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existing on or prior to the Effective Date. </w:t>
      </w:r>
    </w:p>
    <w:p>
      <w:pPr>
        <w:autoSpaceDE w:val="0"/>
        <w:autoSpaceDN w:val="0"/>
        <w:adjustRightInd w:val="0"/>
        <w:spacing w:before="244" w:line="276" w:lineRule="exact"/>
        <w:ind w:left="56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 </w:t>
      </w:r>
    </w:p>
    <w:p>
      <w:pPr>
        <w:autoSpaceDE w:val="0"/>
        <w:autoSpaceDN w:val="0"/>
        <w:adjustRightInd w:val="0"/>
        <w:spacing w:before="4" w:line="276" w:lineRule="exact"/>
        <w:ind w:left="53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MISCELLANEOUS </w:t>
      </w:r>
    </w:p>
    <w:p>
      <w:pPr>
        <w:autoSpaceDE w:val="0"/>
        <w:autoSpaceDN w:val="0"/>
        <w:adjustRightInd w:val="0"/>
        <w:spacing w:before="224" w:line="277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Section 20.1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. This Agreement will be governed by and interpreted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federal Law and the Laws of the State of New York without regard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State’s conflicts of law principles.  Each of the Parties hereto hereby irrevocably consents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non-exclusive jurisdiction of the courts of the State of New York and of any federal court located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therein in connection with any suit, action or other proceeding arising out of or relating to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or the transactions contemplated hereby; agrees to waive any objection to venue in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State of New York; and agrees that, to the extent permitted by law, service of process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any such proceeding may be effected by mailing same in the manner provided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20.4. </w:t>
      </w:r>
    </w:p>
    <w:p>
      <w:pPr>
        <w:autoSpaceDE w:val="0"/>
        <w:autoSpaceDN w:val="0"/>
        <w:adjustRightInd w:val="0"/>
        <w:spacing w:before="224" w:line="276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Section 20.2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Waiver of Jury Trial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. </w:t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EACH PARTY HEREBY IRREVOCABLY </w:t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WAIVES, TO THE FULLEST EXTENT PERMITTED BY LAW, ANY RIGHT TO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 JURY PARTICIPATE IN RESOLVING ANY DISPUTE ARISING OUT OF, IN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CONNECTION WITH, RELATED TO, OR INCIDENTAL TO THE RELATIONSHIP </w:t>
      </w: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BETWEEN   THEM   BY   THIS   AGREEMENT   OR   THE   TRANSACTIONS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CONTEMPLATED HEREBY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Section 20.3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Required Regulatory Approvals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The obligations of each Party under this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Agreement are expressly contingent upon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(i) each Party receiving all licenses, permits, </w:t>
      </w:r>
    </w:p>
    <w:p>
      <w:pPr>
        <w:autoSpaceDE w:val="0"/>
        <w:autoSpaceDN w:val="0"/>
        <w:adjustRightInd w:val="0"/>
        <w:spacing w:before="5" w:line="275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permissions, certificates, approvals, authorizations, consents, franchises and releases from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local, state, or federal regulatory agency or other governmental agency or authority (which may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include as applicable, FERC, the NYISO and the NYPSC) or any other third party that may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required for such Party in connection with the performance of such Party’s obligations under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(the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“Required Approvals”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), and (ii) each Required Approval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being granted without the imposition of any modification or condition of the terms of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or the subject transactions, unless such modifications(s) or condition(s) are agreed to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by both Parties in their respective sole discretion, and (iii) all applicable appeal periods with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respect to the Required Approvals having expired without any appeal having been made or, if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an appeal has been made, a full, final and non-appealable determination having been made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regarding same by a court or other administrative body of competent jurisdiction, which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determination disposes of or otherwise resolves such appeal (or appeals) to the satisfaction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both Parties in their respective sole discretion.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Section 20.4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. Any notice given under this Agreement will be in writing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delivered by personal service, by certified or registered first class mail, return receipt requested,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nationally recognized overnight courier, or by facsimile or email with a copy, in the case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facsimile or email, by first class mail, to the addresses specified on </w:t>
      </w:r>
      <w:r>
        <w:rPr>
          <w:rFonts w:ascii="Times New Roman Bold Italic" w:hAnsi="Times New Roman Bold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Schedule 2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Either Party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may change the addresses provided on </w:t>
      </w:r>
      <w:r>
        <w:rPr>
          <w:rFonts w:ascii="Times New Roman Bold Italic" w:hAnsi="Times New Roman Bold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Schedule 2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by notifying the other Party in the manner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provided above.  In the case of personal delivery, certified or registered first class mail,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nationally recognized overnight courier, such transmittal will be deemed to have been received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by the recipient party on the date of such delivery.  In the case of delivery via facsimile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electronic mail, the transmittal shall be deemed to have been received on the date of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facsimile or electronic mail. Any notice received on a day that is not a Business Day, or after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5:00 p.m. (New York City time) on a Business Day, shall be deemed to be received on the next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Business Day. </w:t>
      </w:r>
    </w:p>
    <w:p>
      <w:pPr>
        <w:autoSpaceDE w:val="0"/>
        <w:autoSpaceDN w:val="0"/>
        <w:adjustRightInd w:val="0"/>
        <w:spacing w:before="247" w:line="273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Section 20.5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This Agreement (including all Schedules and Exhibits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hereto,  as  may  be  amended  from  time  to  time),  constitutes  the  entire  agreement 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understanding of the Parties with respect to the subject matter hereof and supersedes all prior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and oral agreements and understandings with respect to such subject matter. </w:t>
      </w:r>
    </w:p>
    <w:p>
      <w:pPr>
        <w:autoSpaceDE w:val="0"/>
        <w:autoSpaceDN w:val="0"/>
        <w:adjustRightInd w:val="0"/>
        <w:spacing w:before="246" w:line="275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Section 20.6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The Parties agree that the Exhibits and Schedules attached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hereto may be revised by mutual agreement by the duly authorized representative of the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 without the necessity of an amendment to this Agreement.  Except as expressly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set forth in this Section 20.6, this Agreement may not be modified or amended except in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writing, signed on behalf of each Party by its duly authorized representative. </w:t>
      </w:r>
    </w:p>
    <w:p>
      <w:pPr>
        <w:autoSpaceDE w:val="0"/>
        <w:autoSpaceDN w:val="0"/>
        <w:adjustRightInd w:val="0"/>
        <w:spacing w:before="241" w:line="280" w:lineRule="exact"/>
        <w:ind w:left="1440" w:right="12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Section 20.7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Except as expressly set forth in Article XVIII,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is intended to be solely for the benefit of the Parties and their successors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assignees and is not intended to and will not confer any rights or benefits to the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public or any other third party not a signatory to this Agreement. </w:t>
      </w:r>
    </w:p>
    <w:p>
      <w:pPr>
        <w:autoSpaceDE w:val="0"/>
        <w:autoSpaceDN w:val="0"/>
        <w:adjustRightInd w:val="0"/>
        <w:spacing w:before="223" w:line="277" w:lineRule="exact"/>
        <w:ind w:left="1440" w:right="124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Section 20.8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Relationship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It is not the intention of the Parties to create,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 will this Agreement be deemed to create, any partnership, agency, joint venture or trust, or to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authorize any Party or its subcontractors to act as an agent, servant or employee for any other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Party.  Each Party shall remain solely responsible for the actions of its own employees,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subcontractors and agents.  Each Party shall be responsible for its own covenants, obligations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liabilities as herein provided.  No Party shall be under the control of or shall be deemed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control any other Party.  No Party shall be the agent of or have a right or power to bind any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without its express written consent. </w:t>
      </w:r>
    </w:p>
    <w:p>
      <w:pPr>
        <w:autoSpaceDE w:val="0"/>
        <w:autoSpaceDN w:val="0"/>
        <w:adjustRightInd w:val="0"/>
        <w:spacing w:before="245" w:line="275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Section 20.09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No right under this Agreement may be waived by a Party, except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pursuant to a writing signed by the Party against which enforcement of the waiver is sought.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Without limitation, no failure or delay on the part of any Party in exercising any of its rights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 this Agreement, no partial exercise by any Party of any of its rights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 course of dealing among the Parties, will constitute a waiver of the rights of a Party. </w:t>
      </w:r>
    </w:p>
    <w:p>
      <w:pPr>
        <w:autoSpaceDE w:val="0"/>
        <w:autoSpaceDN w:val="0"/>
        <w:adjustRightInd w:val="0"/>
        <w:spacing w:before="250" w:line="27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Section 20.10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. Any provision of this Agreement that will be prohibited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in any jurisdiction shall, as to such jurisdiction, be ineffective to the extent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prohibition or unenforceability without invalidating the remaining provisions of this Agreement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 any such prohibition or unenforceability in any jurisdiction will not invalidate or render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unenforceable such provision in any other jurisdiction.  To the extent permitted by applicable </w:t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Law, the Parties hereby waive any provision of Law that renders any provision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prohibited or unenforceable in any respect. </w:t>
      </w:r>
    </w:p>
    <w:p>
      <w:pPr>
        <w:autoSpaceDE w:val="0"/>
        <w:autoSpaceDN w:val="0"/>
        <w:adjustRightInd w:val="0"/>
        <w:spacing w:before="245" w:line="275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Section 20.11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Assignment</w:t>
      </w:r>
      <w:r>
        <w:rPr>
          <w:rFonts w:ascii="Times New Roman Bold" w:hAnsi="Times New Roman Bold"/>
          <w:color w:val="4F81BC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Neither Party may assign its rights or obligations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without the prior written consent of the other Party hereto, which consent shall not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unreasonably withheld, delayed or conditioned, except that (A) Owner may assign its rights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obligations hereunder to a purchaser (including an Affiliate) who will own all or substantially 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the Transmission Facilities and become a tenant under the Lease and who agrees in writing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assume and be bound by all of the provisions of this Agreement, and (B) Provider may assign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rights or obligations hereunder to a purchaser (including an Affiliate) who will own some or 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Provider’s transmission assets and who agrees in writing to assume and be bound by all of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provisions of this Agreement</w:t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provided, however,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that in the case of clause (A) and (B),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proposed assignee is: (1) a reputable entity having a net worth computed in accordance with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generally  accepted  accounting  principles  which  evidences,  in  the  non-assigning  Party’s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reasonable discretion, the assignee’s financial ability to meet its obligations hereunder, and (2)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not entitled, directly or indirectly, to diplomatic or sovereign immunity and shall be subject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service of process in, and the jurisdiction of the courts of, New York State.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anything to the contrary contained in this Section 20.11 or elsewhere in this Agreement, Owner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may, upon notice to Provider, collaterally assign and/or grant a security interest in this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Agreement to any holder of a mortgage or any other security instrument encumbering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Line,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provided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however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that no such collateral assignment may amend or purport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amend any term or condition of this Agreement, or impose or seek to impose any additional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or responsibilities on Provider.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1440" w:right="1248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Section 20.12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Transfers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.  During the Term of this Agreement, from time to time in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connection with the Services and subject to the receipt of any Required Approvals, title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equipment, materials or assets may be transferred from Owner to Provider, or from Provider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Owner, (the entity making such transfer, the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“Transferor”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and the entity to which the transfer 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made, the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“Transferee”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).  The Transferor warrants and represents to the Transferee that title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such transferred equipment, materials and assets shall pass free and clear of any and all liens,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claims, rights, charges, or encumbrances of any nature whatsoever, including any liens under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first mortgage indenture or other financing agreement of the Transferor.  The Transferor hereby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covenants and agrees, for the benefit of the Transferee, that the Transferor will, for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Transferee and its successors and assigns, warrant and forever defend, at the Transferor’s sole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 and expense, the right, title, and interest of the Transferee and its successors and assigns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to the transferred equipment, materials and assets against the lawful claims and demands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persons.  Matters relating to warranties, representations and guarantees in connection with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transfer of equipment, materials and assets under this Agreement shall be governed by Section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17.1(c) hereof. </w:t>
      </w:r>
    </w:p>
    <w:p>
      <w:pPr>
        <w:autoSpaceDE w:val="0"/>
        <w:autoSpaceDN w:val="0"/>
        <w:adjustRightInd w:val="0"/>
        <w:spacing w:before="245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Section 20.13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The terms of this Agreement will be binding upon,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of, the Parties and their successors and permitted assigns.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611.95pt;height:791.95pt;margin-top:0.05pt;margin-left:0;mso-position-horizontal-relative:page;mso-position-vertical-relative:page;position:absolute;z-index:-251658240" o:allowincell="f">
            <v:imagedata r:id="rId268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10pt;height:788pt;margin-top:0;margin-left:0;mso-position-horizontal-relative:page;mso-position-vertical-relative:page;position:absolute;z-index:-251655168" coordsize="12200,15760" o:allowincell="f" path="m,15760hhl12200,15760hhl12200,hhl,hhl,15760hhe" filled="t" fillcolor="#fdfdf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609.95pt;height:787.95pt;margin-top:0.05pt;margin-left:0;mso-position-horizontal-relative:page;mso-position-vertical-relative:page;position:absolute;z-index:-251654144" o:allowincell="f">
            <v:imagedata r:id="rId275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pgSz w:w="12200" w:h="1576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7"/>
      <w:bookmarkEnd w:id="44"/>
    </w:p>
    <w:p>
      <w:pPr>
        <w:autoSpaceDE w:val="0"/>
        <w:autoSpaceDN w:val="0"/>
        <w:adjustRightInd w:val="0"/>
        <w:spacing w:before="0" w:line="276" w:lineRule="exact"/>
        <w:ind w:left="56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56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 </w:t>
      </w:r>
    </w:p>
    <w:p>
      <w:pPr>
        <w:autoSpaceDE w:val="0"/>
        <w:autoSpaceDN w:val="0"/>
        <w:adjustRightInd w:val="0"/>
        <w:spacing w:before="240" w:line="276" w:lineRule="exact"/>
        <w:ind w:left="1440" w:firstLine="3496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List of Transmission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 Bold" w:hAnsi="Arial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Line</w:t>
      </w:r>
    </w:p>
    <w:p>
      <w:pPr>
        <w:autoSpaceDE w:val="0"/>
        <w:autoSpaceDN w:val="0"/>
        <w:adjustRightInd w:val="0"/>
        <w:spacing w:before="266" w:line="276" w:lineRule="exact"/>
        <w:ind w:left="13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Approximately 11.8 miles of  additional installation of 345 kV feeder 76 between 345 kV </w:t>
      </w:r>
    </w:p>
    <w:p>
      <w:pPr>
        <w:autoSpaceDE w:val="0"/>
        <w:autoSpaceDN w:val="0"/>
        <w:adjustRightInd w:val="0"/>
        <w:spacing w:before="4" w:line="276" w:lineRule="exact"/>
        <w:ind w:left="13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Sugarloaf substation and 345 kV Rock Tavern substation utilizing existing double circuit </w:t>
      </w:r>
    </w:p>
    <w:p>
      <w:pPr>
        <w:autoSpaceDE w:val="0"/>
        <w:autoSpaceDN w:val="0"/>
        <w:adjustRightInd w:val="0"/>
        <w:spacing w:before="0" w:line="280" w:lineRule="exact"/>
        <w:ind w:left="1396" w:right="16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currently supporting 345 kV feeder 77. New 345 kV feeder 76 shall be connected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 kV Rock Tavern substation to an existing position currently occupied by 345 kV feeder 7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345 kV feeder 77 shall be re-connected to a new 345 kV Bay. </w:t>
      </w:r>
    </w:p>
    <w:p>
      <w:pPr>
        <w:autoSpaceDE w:val="0"/>
        <w:autoSpaceDN w:val="0"/>
        <w:adjustRightInd w:val="0"/>
        <w:spacing w:before="265" w:line="276" w:lineRule="exact"/>
        <w:ind w:left="1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Substation </w:t>
      </w:r>
    </w:p>
    <w:p>
      <w:pPr>
        <w:autoSpaceDE w:val="0"/>
        <w:autoSpaceDN w:val="0"/>
        <w:adjustRightInd w:val="0"/>
        <w:spacing w:before="264" w:line="276" w:lineRule="exact"/>
        <w:ind w:left="1440" w:right="18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1F487C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ew O&amp;R 345 kV Sugarloaf substation </w:t>
      </w:r>
      <w:r>
        <w:rPr>
          <w:rFonts w:ascii="Times New Roman" w:hAnsi="Times New Roman"/>
          <w:color w:val="1F487C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vicinity of the existing 138 kV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Sugarloaf substation. The new 345 kV Sugarloaf substation will consist of a step-down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345/138 kV transformer, associated new 345 kV switching equipment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The 345 kV connections to the transformer will be tapped off 345 kV feeder 76.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138 kV side of the new 345/138 kV step-down transformer should be connected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spare feeder position in 138 kV Sugarloaf substation. </w:t>
      </w:r>
    </w:p>
    <w:p>
      <w:pPr>
        <w:autoSpaceDE w:val="0"/>
        <w:autoSpaceDN w:val="0"/>
        <w:adjustRightInd w:val="0"/>
        <w:spacing w:before="184" w:line="276" w:lineRule="exact"/>
        <w:ind w:left="13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Upgrade 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64" w:line="276" w:lineRule="exact"/>
        <w:ind w:left="13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One, 345/138kV, 400 MVA Autotransformer </w:t>
      </w:r>
    </w:p>
    <w:p>
      <w:pPr>
        <w:autoSpaceDE w:val="0"/>
        <w:autoSpaceDN w:val="0"/>
        <w:adjustRightInd w:val="0"/>
        <w:spacing w:before="64" w:line="276" w:lineRule="exact"/>
        <w:ind w:left="13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One, 345 kV, Motor Operated Disconnect Switch, rated at 3000 A nominal </w:t>
      </w:r>
    </w:p>
    <w:p>
      <w:pPr>
        <w:tabs>
          <w:tab w:val="left" w:pos="9333"/>
        </w:tabs>
        <w:autoSpaceDE w:val="0"/>
        <w:autoSpaceDN w:val="0"/>
        <w:adjustRightInd w:val="0"/>
        <w:spacing w:before="44" w:line="276" w:lineRule="exact"/>
        <w:ind w:left="13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One, 345 kV, Dead Tank Type SF6 Circuit Breaker rated at 3000 A nominal and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kA </w:t>
      </w:r>
    </w:p>
    <w:p>
      <w:pPr>
        <w:autoSpaceDE w:val="0"/>
        <w:autoSpaceDN w:val="0"/>
        <w:adjustRightInd w:val="0"/>
        <w:spacing w:before="4" w:line="276" w:lineRule="exact"/>
        <w:ind w:left="13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symmetrical fault current </w:t>
      </w:r>
    </w:p>
    <w:p>
      <w:pPr>
        <w:autoSpaceDE w:val="0"/>
        <w:autoSpaceDN w:val="0"/>
        <w:adjustRightInd w:val="0"/>
        <w:spacing w:before="61" w:line="280" w:lineRule="exact"/>
        <w:ind w:left="1396" w:right="17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Control/Relay House with associated Relays, Batteries, RTU equipment and associated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equipment, </w:t>
      </w:r>
    </w:p>
    <w:p>
      <w:pPr>
        <w:autoSpaceDE w:val="0"/>
        <w:autoSpaceDN w:val="0"/>
        <w:adjustRightInd w:val="0"/>
        <w:spacing w:before="4" w:line="276" w:lineRule="exact"/>
        <w:ind w:left="13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345 kV H-frames with Lightning Arrestors, as required </w:t>
      </w:r>
    </w:p>
    <w:p>
      <w:pPr>
        <w:autoSpaceDE w:val="0"/>
        <w:autoSpaceDN w:val="0"/>
        <w:adjustRightInd w:val="0"/>
        <w:spacing w:before="44" w:line="276" w:lineRule="exact"/>
        <w:ind w:left="13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One, 345 kV CCVT </w:t>
      </w:r>
    </w:p>
    <w:p>
      <w:pPr>
        <w:autoSpaceDE w:val="0"/>
        <w:autoSpaceDN w:val="0"/>
        <w:adjustRightInd w:val="0"/>
        <w:spacing w:before="64" w:line="276" w:lineRule="exact"/>
        <w:ind w:left="13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Three, 345 kV PTs </w:t>
      </w:r>
    </w:p>
    <w:p>
      <w:pPr>
        <w:autoSpaceDE w:val="0"/>
        <w:autoSpaceDN w:val="0"/>
        <w:adjustRightInd w:val="0"/>
        <w:spacing w:before="12" w:line="340" w:lineRule="exact"/>
        <w:ind w:left="1396" w:right="5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345 kV Air Insulated Rigid Aluminum Bus as required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138 kV Take-off Structures, as required </w:t>
      </w:r>
    </w:p>
    <w:p>
      <w:pPr>
        <w:autoSpaceDE w:val="0"/>
        <w:autoSpaceDN w:val="0"/>
        <w:adjustRightInd w:val="0"/>
        <w:spacing w:before="0" w:line="340" w:lineRule="exact"/>
        <w:ind w:left="1396" w:right="5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One, 138 kV Disconnect Switch, rated 3000 A nominal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One, 138 kV PT </w:t>
      </w:r>
    </w:p>
    <w:p>
      <w:pPr>
        <w:autoSpaceDE w:val="0"/>
        <w:autoSpaceDN w:val="0"/>
        <w:adjustRightInd w:val="0"/>
        <w:spacing w:before="33" w:line="276" w:lineRule="exact"/>
        <w:ind w:left="13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138 kV Air Insulated Rigid Aluminum Bus as required. </w:t>
      </w:r>
    </w:p>
    <w:p>
      <w:pPr>
        <w:autoSpaceDE w:val="0"/>
        <w:autoSpaceDN w:val="0"/>
        <w:adjustRightInd w:val="0"/>
        <w:spacing w:before="12" w:line="340" w:lineRule="exact"/>
        <w:ind w:left="1396" w:right="37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assets located within the substation fence and the fence itself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Landscaping </w:t>
      </w:r>
    </w:p>
    <w:p>
      <w:pPr>
        <w:autoSpaceDE w:val="0"/>
        <w:autoSpaceDN w:val="0"/>
        <w:adjustRightInd w:val="0"/>
        <w:spacing w:before="33" w:line="276" w:lineRule="exact"/>
        <w:ind w:left="13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Driveway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8"/>
      <w:bookmarkEnd w:id="45"/>
    </w:p>
    <w:p>
      <w:pPr>
        <w:autoSpaceDE w:val="0"/>
        <w:autoSpaceDN w:val="0"/>
        <w:adjustRightInd w:val="0"/>
        <w:spacing w:before="0" w:line="276" w:lineRule="exact"/>
        <w:ind w:left="5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56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 </w:t>
      </w:r>
    </w:p>
    <w:p>
      <w:pPr>
        <w:autoSpaceDE w:val="0"/>
        <w:autoSpaceDN w:val="0"/>
        <w:adjustRightInd w:val="0"/>
        <w:spacing w:before="224" w:line="276" w:lineRule="exact"/>
        <w:ind w:left="44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Transco/NYISO Operating Agreement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bookmarkStart w:id="46" w:name="Pg49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2271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2271 </w:t>
      </w:r>
    </w:p>
    <w:p>
      <w:pPr>
        <w:autoSpaceDE w:val="0"/>
        <w:autoSpaceDN w:val="0"/>
        <w:adjustRightInd w:val="0"/>
        <w:spacing w:before="0" w:line="520" w:lineRule="exact"/>
        <w:ind w:left="45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229"/>
        </w:tabs>
        <w:autoSpaceDE w:val="0"/>
        <w:autoSpaceDN w:val="0"/>
        <w:adjustRightInd w:val="0"/>
        <w:spacing w:before="23" w:line="520" w:lineRule="exact"/>
        <w:ind w:left="4576" w:right="43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THE </w:t>
      </w:r>
    </w:p>
    <w:p>
      <w:pPr>
        <w:tabs>
          <w:tab w:val="left" w:pos="5858"/>
        </w:tabs>
        <w:autoSpaceDE w:val="0"/>
        <w:autoSpaceDN w:val="0"/>
        <w:adjustRightInd w:val="0"/>
        <w:spacing w:before="0" w:line="520" w:lineRule="exact"/>
        <w:ind w:left="2995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33"/>
        </w:tabs>
        <w:autoSpaceDE w:val="0"/>
        <w:autoSpaceDN w:val="0"/>
        <w:adjustRightInd w:val="0"/>
        <w:spacing w:before="0" w:line="520" w:lineRule="exact"/>
        <w:ind w:left="4550" w:right="43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May 23, 2016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50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firstLine="313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AGREEMENT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Table of Contents</w:t>
      </w:r>
    </w:p>
    <w:p>
      <w:pPr>
        <w:autoSpaceDE w:val="0"/>
        <w:autoSpaceDN w:val="0"/>
        <w:adjustRightInd w:val="0"/>
        <w:spacing w:before="235" w:line="276" w:lineRule="exact"/>
        <w:ind w:left="1440" w:firstLine="8894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Page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1.0: 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</w:r>
    </w:p>
    <w:p>
      <w:pPr>
        <w:tabs>
          <w:tab w:val="left" w:pos="2160"/>
          <w:tab w:val="left" w:leader="dot" w:pos="1068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2.0:   RESPONSIBILITIES OF THE NTO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160"/>
          <w:tab w:val="left" w:leader="dot" w:pos="10680"/>
        </w:tabs>
        <w:autoSpaceDE w:val="0"/>
        <w:autoSpaceDN w:val="0"/>
        <w:adjustRightInd w:val="0"/>
        <w:spacing w:before="12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160"/>
          <w:tab w:val="left" w:leader="dot" w:pos="10680"/>
        </w:tabs>
        <w:autoSpaceDE w:val="0"/>
        <w:autoSpaceDN w:val="0"/>
        <w:adjustRightInd w:val="0"/>
        <w:spacing w:before="11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System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160"/>
          <w:tab w:val="left" w:leader="dot" w:pos="1068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Local Area Transmission System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160"/>
          <w:tab w:val="left" w:leader="dot" w:pos="10680"/>
        </w:tabs>
        <w:autoSpaceDE w:val="0"/>
        <w:autoSpaceDN w:val="0"/>
        <w:adjustRightInd w:val="0"/>
        <w:spacing w:before="12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Safe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160"/>
          <w:tab w:val="left" w:leader="dot" w:pos="10680"/>
        </w:tabs>
        <w:autoSpaceDE w:val="0"/>
        <w:autoSpaceDN w:val="0"/>
        <w:adjustRightInd w:val="0"/>
        <w:spacing w:before="11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Local Control Center, Metering and Telemetry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160"/>
          <w:tab w:val="left" w:leader="dot" w:pos="10680"/>
        </w:tabs>
        <w:autoSpaceDE w:val="0"/>
        <w:autoSpaceDN w:val="0"/>
        <w:adjustRightInd w:val="0"/>
        <w:spacing w:before="12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Constrained Unit Commitment Adjustments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2160"/>
          <w:tab w:val="left" w:leader="dot" w:pos="1068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Design, Maintenance and Rating Capabilities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160"/>
          <w:tab w:val="left" w:leader="dot" w:pos="10680"/>
        </w:tabs>
        <w:autoSpaceDE w:val="0"/>
        <w:autoSpaceDN w:val="0"/>
        <w:adjustRightInd w:val="0"/>
        <w:spacing w:before="11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 Scheduling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160"/>
          <w:tab w:val="left" w:leader="dot" w:pos="10680"/>
        </w:tabs>
        <w:autoSpaceDE w:val="0"/>
        <w:autoSpaceDN w:val="0"/>
        <w:adjustRightInd w:val="0"/>
        <w:spacing w:before="12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NERC Registration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160"/>
          <w:tab w:val="left" w:leader="dot" w:pos="10680"/>
        </w:tabs>
        <w:autoSpaceDE w:val="0"/>
        <w:autoSpaceDN w:val="0"/>
        <w:adjustRightInd w:val="0"/>
        <w:spacing w:before="11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Investigations and Restoration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160"/>
          <w:tab w:val="left" w:leader="dot" w:pos="10680"/>
        </w:tabs>
        <w:autoSpaceDE w:val="0"/>
        <w:autoSpaceDN w:val="0"/>
        <w:adjustRightInd w:val="0"/>
        <w:spacing w:before="12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and Support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160"/>
          <w:tab w:val="left" w:leader="dot" w:pos="1068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of Obligations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11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3.0:   RESPONSIBILITIES OF THE ISO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160"/>
          <w:tab w:val="left" w:leader="dot" w:pos="10680"/>
        </w:tabs>
        <w:autoSpaceDE w:val="0"/>
        <w:autoSpaceDN w:val="0"/>
        <w:adjustRightInd w:val="0"/>
        <w:spacing w:before="12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and 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160"/>
        </w:tabs>
        <w:autoSpaceDE w:val="0"/>
        <w:autoSpaceDN w:val="0"/>
        <w:adjustRightInd w:val="0"/>
        <w:spacing w:before="119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 Administration and Performance of Responsibilities Under ISO Related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160"/>
          <w:tab w:val="left" w:leader="dot" w:pos="10680"/>
        </w:tabs>
        <w:autoSpaceDE w:val="0"/>
        <w:autoSpaceDN w:val="0"/>
        <w:adjustRightInd w:val="0"/>
        <w:spacing w:before="12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Granting of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Collection and Billing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Proposed Material Modifications to the NYS Power System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OASIS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1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NERC Registration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2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NTO’s Reserved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Retention of Non-Transferred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4.0:   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4.01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Assignments by the NTO or the ISO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51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8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5.0:   LIMITATION OF LIABILITY AND INDEMNIFICATION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Limitations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2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1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Claims by Employees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2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6.0:   OTHER PROVISIONS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1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and Termination for Cause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2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by Election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1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 after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Winding Up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Law; Jurisdiction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2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Mutual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Contract Supremacy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1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2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 Partners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Generally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1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Modifications Related to Docket No. ER13-102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160"/>
          <w:tab w:val="left" w:leader="dot" w:pos="10560"/>
        </w:tabs>
        <w:autoSpaceDE w:val="0"/>
        <w:autoSpaceDN w:val="0"/>
        <w:adjustRightInd w:val="0"/>
        <w:spacing w:before="12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2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0" w:line="276" w:lineRule="exact"/>
        <w:ind w:left="45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45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AGREEMENT </w:t>
      </w:r>
    </w:p>
    <w:p>
      <w:pPr>
        <w:autoSpaceDE w:val="0"/>
        <w:autoSpaceDN w:val="0"/>
        <w:adjustRightInd w:val="0"/>
        <w:spacing w:before="516" w:line="552" w:lineRule="exact"/>
        <w:ind w:left="1440" w:right="13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OPERATING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23rd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of May, 2016, by and between New York Transco LLC, a non-incumbent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organized and existing as a limited liability company under the laws of the State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(“NTO”), and the New York Independent System Operator, Inc., a not-for-profit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(“ISO”).  The 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ISO each may be referred to as a “Party” or collectively referred to as the “Parties.” </w:t>
      </w:r>
    </w:p>
    <w:p>
      <w:pPr>
        <w:autoSpaceDE w:val="0"/>
        <w:autoSpaceDN w:val="0"/>
        <w:adjustRightInd w:val="0"/>
        <w:spacing w:before="0" w:line="276" w:lineRule="exact"/>
        <w:ind w:left="5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2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WITNESSETH: </w:t>
      </w:r>
    </w:p>
    <w:p>
      <w:pPr>
        <w:autoSpaceDE w:val="0"/>
        <w:autoSpaceDN w:val="0"/>
        <w:adjustRightInd w:val="0"/>
        <w:spacing w:before="0" w:line="551" w:lineRule="exact"/>
        <w:ind w:left="1440" w:right="132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ISO is an independent system operator that is responsible under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Open Access Transmission Tariff (“ISO OATT”) and its Market Administration and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Area Services Tariff (“ISO Services Tariff”) as they may be amended from time to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(collectively, “ISO Tariffs”), and the ISO Related Agreements, filed with and accepted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Energy Regulatory Commission (“Commission”), for providing non-discriminatory,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open access transmission service, maintaining reliability, performing system planning,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administering competitive wholesale markets for energy, capacity, and ancillary services in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State; </w:t>
      </w:r>
    </w:p>
    <w:p>
      <w:pPr>
        <w:autoSpaceDE w:val="0"/>
        <w:autoSpaceDN w:val="0"/>
        <w:adjustRightInd w:val="0"/>
        <w:spacing w:before="7" w:line="550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NTO is the owner of certain transmission facilities specified herein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integrated with the NYS Transmission System and the NTO has fiduciary responsibilities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investors to assure, among other things, the receipt of adequate revenues to maintain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facilities, a reasonable rate of return on its transmission facilities, and to provide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recovery of the capital invested in its transmission facilities;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3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210" w:line="560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has executed, along with this Agreement, the Independent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Agreement (“ISO Agreement”) and has executed a Service Agreement(s) as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for purposes of the ISO Tariffs; </w:t>
      </w:r>
    </w:p>
    <w:p>
      <w:pPr>
        <w:autoSpaceDE w:val="0"/>
        <w:autoSpaceDN w:val="0"/>
        <w:adjustRightInd w:val="0"/>
        <w:spacing w:before="0" w:line="550" w:lineRule="exact"/>
        <w:ind w:left="1440" w:right="15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ISO will exercise ISO Operational Control over certain of the NTO’s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classified as “NTO Transmission Facilities Under ISO Operational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Control”; </w:t>
      </w:r>
    </w:p>
    <w:p>
      <w:pPr>
        <w:autoSpaceDE w:val="0"/>
        <w:autoSpaceDN w:val="0"/>
        <w:adjustRightInd w:val="0"/>
        <w:spacing w:before="0" w:line="550" w:lineRule="exact"/>
        <w:ind w:left="1440" w:right="13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NTO and ISO have agreed to enter into this Agreement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NTO authorizing the ISO to exercise, and the ISO assuming, ISO Operational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 the NTO Transmission Facilities Under ISO Operational Control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set forth in this Agreement, the ISO Tariffs, and the ISO Related Agreements,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applicable; </w:t>
      </w:r>
    </w:p>
    <w:p>
      <w:pPr>
        <w:autoSpaceDE w:val="0"/>
        <w:autoSpaceDN w:val="0"/>
        <w:adjustRightInd w:val="0"/>
        <w:spacing w:before="9" w:line="550" w:lineRule="exact"/>
        <w:ind w:left="1440" w:right="21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NTO will continue to own and be responsible for the physical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modification and maintenance of its NTO Transmission Facilities Under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 Control; and </w:t>
      </w:r>
    </w:p>
    <w:p>
      <w:pPr>
        <w:autoSpaceDE w:val="0"/>
        <w:autoSpaceDN w:val="0"/>
        <w:adjustRightInd w:val="0"/>
        <w:spacing w:before="10" w:line="550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ISO OATT will provide for the payment by Transmission Customers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Transmission Service at rates designed to enable the NTO to recover its revenue requirement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extent allowed, accepted, or approved by FERC; 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in consideration of the premises and the mutual covenants and </w:t>
      </w:r>
    </w:p>
    <w:p>
      <w:pPr>
        <w:autoSpaceDE w:val="0"/>
        <w:autoSpaceDN w:val="0"/>
        <w:adjustRightInd w:val="0"/>
        <w:spacing w:before="30" w:line="560" w:lineRule="exact"/>
        <w:ind w:left="1440" w:right="13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set forth herein, the Parties do hereby agree with each other, for themselves and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and assigns,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4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1.0:  DEFINITIONS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1" w:line="551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that are not otherwise defined herein shall have the meaning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definitions contained in Article 1 of the ISO Agreement, as it existed on the date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is signed by the Parties.  Those definitions contained in Article 1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are hereby incorporated by reference in their entirety into this Agreement;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an NTO shall be a Transmission Owner for purposes of the ISO Tariffs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notwithstanding the definition of Transmission Owner contained in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related to the ownership of 100 circuit miles of transmission in New York State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becoming a signatory to the ISO/TO Agreement.  Modifications to such definitions in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apply to this Agreement only if the Parties to this Agreement agree in writing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Section 6.14 below.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5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2.0:  RESPONSIBILITIES OF THE NTO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2.01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</w:t>
      </w:r>
    </w:p>
    <w:p>
      <w:pPr>
        <w:autoSpaceDE w:val="0"/>
        <w:autoSpaceDN w:val="0"/>
        <w:adjustRightInd w:val="0"/>
        <w:spacing w:before="16" w:line="552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owns certain transmission facilities over which the ISO will have day-to-day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control to maintain these facilities in a reliable state, as defined by the Reliability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and all other applicable reliability rules, standards and criteria, and in accordance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Tariffs, ISO Related Agreements and ISO Procedures (“ISO Operational Control”).  These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NTO facilities shall be classified as “NTO Transmission Facilities Under ISO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Control,” and are listed in Appendix A-1 of this Agreement.  The NTO also will be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providing notification to the ISO with respect to actions related to certain other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facilities shall be classified as “NTO Transmission Facilities Requiring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Notification,” and are listed in Appendix A-2 of this Agreement.  Transmission facilities may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added to, or deleted from, the lists of facilities provided in Appendices A-1 and A-2 herein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 written agreement of the ISO and the NTO owning and controlling such facilities.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Currently listed facilities will be posted on the ISO’s OASIS. </w:t>
      </w:r>
    </w:p>
    <w:p>
      <w:pPr>
        <w:tabs>
          <w:tab w:val="left" w:pos="2160"/>
        </w:tabs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2.02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Operation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be responsible for ensuring that all actions related to the operation, </w:t>
      </w:r>
    </w:p>
    <w:p>
      <w:pPr>
        <w:autoSpaceDE w:val="0"/>
        <w:autoSpaceDN w:val="0"/>
        <w:adjustRightInd w:val="0"/>
        <w:spacing w:before="58" w:line="550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and modification of its facilities that are designated as NTO Transmission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ISO Operational Control and NTO Transmission Facilities Requiring ISO Notification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in accordance with the terms of this Agreement, all Reliability Rules and all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rules, standards and criteria, all operating instructions, ISO Tariffs,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and any transmission interconnection agreement(s) for its facilities.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2.03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Local Area Transmission System Facilities </w:t>
      </w:r>
    </w:p>
    <w:p>
      <w:pPr>
        <w:autoSpaceDE w:val="0"/>
        <w:autoSpaceDN w:val="0"/>
        <w:adjustRightInd w:val="0"/>
        <w:spacing w:before="0" w:line="560" w:lineRule="exact"/>
        <w:ind w:left="1440" w:right="131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facilities not designated as NTO Transmission Facilities Under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Control or as NTO Transmission Facilities Requiring ISO Notification shall be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6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216" w:line="552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collectively known as “Local Area Transmission System Facilities” and are listed in Appendix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A-3 of this Agreement.  Transmission facilities may be added to, or deleted from, the list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provided in Appendix A-3 herein by mutual written agreement of the ISO and the 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owning and controlling such facilities.  The NTO shall have sole responsibility for the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its Local Area Transmission System Facilities, provided, however, that such operation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Reliability Rules and ISO Tariffs as applicable, and all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rules, standards and criteria, and shall not compromise the reliable and secure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NYS Transmission System.  The NTO shall promptly comply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with a request from the ISO, or from the Transmission Owner(s) to which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interconnected (“Interconnecting Transmission Owner(s)” or “ITO(s)”),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with respect to coordination of the operation of its Local Area Transmission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Safe Operations</w:t>
      </w:r>
    </w:p>
    <w:p>
      <w:pPr>
        <w:autoSpaceDE w:val="0"/>
        <w:autoSpaceDN w:val="0"/>
        <w:adjustRightInd w:val="0"/>
        <w:spacing w:before="0" w:line="553" w:lineRule="exact"/>
        <w:ind w:left="1440" w:right="12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an NTO may take, or cause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taken, such action with respect to the operation of its facilities as it deems necessary to maintain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 Operations.  To ensure Safe Operations, the local operating rules of the ITO(s) shall govern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connection and disconnection of generation with NTO transmission facilities. 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include the application and enforcement of rules, procedures and protocols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ensure the safety of personnel operating or performing work or tests on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2.05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Local Control Center, Metering and Telemetry </w:t>
      </w:r>
    </w:p>
    <w:p>
      <w:pPr>
        <w:autoSpaceDE w:val="0"/>
        <w:autoSpaceDN w:val="0"/>
        <w:adjustRightInd w:val="0"/>
        <w:spacing w:before="0" w:line="560" w:lineRule="exact"/>
        <w:ind w:left="1440" w:right="12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operate, pursuant to ISO Tariffs, ISO Procedures, Reliability Rules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applicable reliability rules, standards and criteria on a twenty-four (24) hour basis,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suitable local control center(s) with all equipment and facilities reasonably required for the ISO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6"/>
          <w:headerReference w:type="default" r:id="rId337"/>
          <w:footerReference w:type="even" r:id="rId338"/>
          <w:footerReference w:type="default" r:id="rId339"/>
          <w:headerReference w:type="first" r:id="rId340"/>
          <w:footerReference w:type="first" r:id="rId3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7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215" w:line="554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exercise ISO Operational Control over NTO Transmission Facilities Under ISO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Control, and for the NTO to fulfill its responsibilities under this Agreement. 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 Power System is a cooperative effort coordinated by the ISO control center in conjunction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local control centers and will require the exchange of all reasonably necessary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provide the ISO with Supervisory Control and Data Acquisition (“SCADA”)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facilities listed in Appendices A-1 and A-2 herein as well as on generation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merchant transmission resources interconnected to the NTO’s transmission facilities pursuant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ISO OATT. </w:t>
      </w:r>
    </w:p>
    <w:p>
      <w:pPr>
        <w:autoSpaceDE w:val="0"/>
        <w:autoSpaceDN w:val="0"/>
        <w:adjustRightInd w:val="0"/>
        <w:spacing w:before="0" w:line="551" w:lineRule="exact"/>
        <w:ind w:left="1440" w:right="151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provide metering data for its transmission facilities to the ISO,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are authorized by the appropriate regulatory authority to provide metering data.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collect and submit to the ISO billing quality metering data and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for its transmission facilities required by the ISO for billing purposes.  The 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to the ISO the telemetry and other operating data from generation and merchant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resources interconnected to its transmission facilities that the ISO requires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NYS Power System.  The NTO will establish and maintain a strict code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 to prevent such information from reaching any unauthorized person or entity. </w:t>
      </w:r>
    </w:p>
    <w:p>
      <w:pPr>
        <w:tabs>
          <w:tab w:val="left" w:pos="2160"/>
        </w:tabs>
        <w:autoSpaceDE w:val="0"/>
        <w:autoSpaceDN w:val="0"/>
        <w:adjustRightInd w:val="0"/>
        <w:spacing w:before="22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2.06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Constrained Unit Commitment Adjustments </w:t>
      </w:r>
    </w:p>
    <w:p>
      <w:pPr>
        <w:autoSpaceDE w:val="0"/>
        <w:autoSpaceDN w:val="0"/>
        <w:adjustRightInd w:val="0"/>
        <w:spacing w:before="18" w:line="550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coordinate with its ITO(s) as applicable regarding any request for commitment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Generators.  If, following coordination among the NTO and its ITO(s), an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resource(s) needs to be committed to ensure local area reliability, the NTO, or the ITO(s)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NTO’s request, may request commitment of additional Generators (including specific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level(s)).  The ISO will use Supplemental Resource Evaluation (“SRE”), pursuant to ISO Tariffs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ISO Procedures, to fulfill a request from the NTO or ITO(s), as appropriate, for additional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2"/>
          <w:headerReference w:type="default" r:id="rId343"/>
          <w:footerReference w:type="even" r:id="rId344"/>
          <w:footerReference w:type="default" r:id="rId345"/>
          <w:headerReference w:type="first" r:id="rId346"/>
          <w:footerReference w:type="first" r:id="rId3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8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2.07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Design, Maintenance and Rating Capabilities </w:t>
      </w:r>
    </w:p>
    <w:p>
      <w:pPr>
        <w:autoSpaceDE w:val="0"/>
        <w:autoSpaceDN w:val="0"/>
        <w:adjustRightInd w:val="0"/>
        <w:spacing w:before="0" w:line="553" w:lineRule="exact"/>
        <w:ind w:left="1440" w:right="150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comply with the provisions of this Agreement, all Reliability Rules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applicable reliability rules, standards and criteria, ISO Procedures, the local reliability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and planning criteria of its ITO(s), and Good Utility Practice with respect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and rating the capabilities of NYS Transmission System facilities. </w:t>
      </w:r>
    </w:p>
    <w:p>
      <w:pPr>
        <w:tabs>
          <w:tab w:val="left" w:pos="2160"/>
        </w:tabs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2.08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Scheduling </w:t>
      </w:r>
    </w:p>
    <w:p>
      <w:pPr>
        <w:autoSpaceDE w:val="0"/>
        <w:autoSpaceDN w:val="0"/>
        <w:adjustRightInd w:val="0"/>
        <w:spacing w:before="0" w:line="552" w:lineRule="exact"/>
        <w:ind w:left="1440" w:right="13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schedule maintenance of its facilities designated as NTO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Under ISO Operational Control and schedule any outages (other than 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outages) of said transmission system facilities in accordance with outage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by the ISO.  The NTO shall comply with maintenance schedules coordinated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ISO, pursuant to this Agreement, for NTO Transmission Facilities Under ISO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Control.  The NTO shall be responsible for providing notification of maintenance schedules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and ITO(s) for NTO Transmission Facilities Requiring ISO Notification, and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notification of maintenance schedules to its ITO(s) for Local Area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NERC Registration</w:t>
      </w:r>
    </w:p>
    <w:p>
      <w:pPr>
        <w:autoSpaceDE w:val="0"/>
        <w:autoSpaceDN w:val="0"/>
        <w:adjustRightInd w:val="0"/>
        <w:spacing w:before="9" w:line="551" w:lineRule="exact"/>
        <w:ind w:left="1440" w:right="15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register or enter into agreement with a NERC registered entity for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NERC functions applicable to the NTO, that may include, without limitation, those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functions designated by NERC to be:  “Transmission Owner” and “Transmission Planner”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“Transmission Operator.”  The Parties agree to negotiate in good faith the compliance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for the NERC functions applicable to, and to be performed by, each Party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NTO’s facilities.  Notwithstanding the foregoing, the ISO shall register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“Transmission Operator” function for all NTO Transmission Facilities under ISO Operational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identified in Appendix A-1 of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8"/>
          <w:headerReference w:type="default" r:id="rId349"/>
          <w:footerReference w:type="even" r:id="rId350"/>
          <w:footerReference w:type="default" r:id="rId351"/>
          <w:headerReference w:type="first" r:id="rId352"/>
          <w:footerReference w:type="first" r:id="rId3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9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Investigations and Restoration </w:t>
      </w:r>
    </w:p>
    <w:p>
      <w:pPr>
        <w:autoSpaceDE w:val="0"/>
        <w:autoSpaceDN w:val="0"/>
        <w:adjustRightInd w:val="0"/>
        <w:spacing w:before="0" w:line="553" w:lineRule="exact"/>
        <w:ind w:left="1440" w:right="12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promptly conduct investigations of equipment malfunctions and failures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forced transmission outages in a manner consistent with applicable FERC, PSC, NRC,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NERC, NPCC and NYSRC rules, principles, guidelines, standards and requirements,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Practice.  The NTO shall supply the results of such investigations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NYSRC, the ISO, its ITO(s), and the other affected Transmission Owners.  Following a 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partial system interruption, restoration shall be coordinated between the ISO control center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local control centers.  The local control centers shall have the authority, in coordination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ISO, to restore the system and to re-establish service if doing so would minimize the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service interruption.  The NTO shall determine the level of resources to be applied to restore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service following a failure, malfunction, or forced transmission outage. </w:t>
      </w:r>
    </w:p>
    <w:p>
      <w:pPr>
        <w:tabs>
          <w:tab w:val="left" w:pos="2160"/>
        </w:tabs>
        <w:autoSpaceDE w:val="0"/>
        <w:autoSpaceDN w:val="0"/>
        <w:adjustRightInd w:val="0"/>
        <w:spacing w:before="2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and Support </w:t>
      </w:r>
    </w:p>
    <w:p>
      <w:pPr>
        <w:autoSpaceDE w:val="0"/>
        <w:autoSpaceDN w:val="0"/>
        <w:adjustRightInd w:val="0"/>
        <w:spacing w:before="10" w:line="560" w:lineRule="exact"/>
        <w:ind w:left="1440" w:right="13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obtain from the ISO, and the ISO shall provide to the NTO, the necessary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support services to comply with their obligations under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Obligation by Third Parties </w:t>
      </w:r>
    </w:p>
    <w:p>
      <w:pPr>
        <w:autoSpaceDE w:val="0"/>
        <w:autoSpaceDN w:val="0"/>
        <w:adjustRightInd w:val="0"/>
        <w:spacing w:before="16" w:line="553" w:lineRule="exact"/>
        <w:ind w:left="1440" w:right="13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may arrange for one or more third parties to perform its responsibilities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the NTO shall require each such third party to agree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to comply with all applicable terms and conditions of this Agreement;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further,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all cases the NTO shall be responsible for the acts and omissions of each such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same extent as if such acts and omissions were made by the NTO or its employees,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use of a third party shall not relieve the NTO of its responsibilities under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NTO shall have the right to assign this entire Agreement </w:t>
      </w:r>
    </w:p>
    <w:p>
      <w:pPr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the terms of Article 4.0 hereof.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4"/>
          <w:headerReference w:type="default" r:id="rId355"/>
          <w:footerReference w:type="even" r:id="rId356"/>
          <w:footerReference w:type="default" r:id="rId357"/>
          <w:headerReference w:type="first" r:id="rId358"/>
          <w:footerReference w:type="first" r:id="rId3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60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3.0:  RESPONSIBILITIES OF THE ISO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3.01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Coordination </w:t>
      </w:r>
    </w:p>
    <w:p>
      <w:pPr>
        <w:autoSpaceDE w:val="0"/>
        <w:autoSpaceDN w:val="0"/>
        <w:adjustRightInd w:val="0"/>
        <w:spacing w:before="16" w:line="553" w:lineRule="exact"/>
        <w:ind w:left="1440" w:right="15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shall direct the operation of, coordinate the maintenance scheduling of,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the planning of certain facilities of the NYS Power System, including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control center(s) maintained by or on behalf of the NTO,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Rules and all other applicable reliability rules, standards and criteria, as follows: </w:t>
      </w:r>
    </w:p>
    <w:p>
      <w:pPr>
        <w:tabs>
          <w:tab w:val="left" w:pos="2880"/>
        </w:tabs>
        <w:autoSpaceDE w:val="0"/>
        <w:autoSpaceDN w:val="0"/>
        <w:adjustRightInd w:val="0"/>
        <w:spacing w:before="23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Administering Control Area operations of the NYS Power System;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Performing balancing of Generation and Load while ensuring the safe, reliable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efficient operation of the NYS Power System;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Exercising ISO Operational Control over certain facilities of the NYS Power </w:t>
      </w:r>
    </w:p>
    <w:p>
      <w:pPr>
        <w:autoSpaceDE w:val="0"/>
        <w:autoSpaceDN w:val="0"/>
        <w:adjustRightInd w:val="0"/>
        <w:spacing w:before="66" w:line="540" w:lineRule="exact"/>
        <w:ind w:left="2880" w:right="1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under normal operating conditions and system Emergencies to maintain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reliability; and 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Coordinating the NYS Power System equipment outages and maintenance and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 the safety and short term reliability of the NYS Power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 Administration and Performance of Responsibilities Under ISO Related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Agreements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shall (a) administer the ISO OATT, the ISO Services Tariff and the ISO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their provisions as they may be amended from time to time, and </w:t>
      </w:r>
    </w:p>
    <w:p>
      <w:pPr>
        <w:autoSpaceDE w:val="0"/>
        <w:autoSpaceDN w:val="0"/>
        <w:adjustRightInd w:val="0"/>
        <w:spacing w:before="50" w:line="560" w:lineRule="exact"/>
        <w:ind w:left="1440" w:right="16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shall comply with the provisions of this Agreement, the ISO/TO Agreement, the NYSRC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the ISO/NYSRC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Granting of Authority</w:t>
      </w:r>
    </w:p>
    <w:p>
      <w:pPr>
        <w:autoSpaceDE w:val="0"/>
        <w:autoSpaceDN w:val="0"/>
        <w:adjustRightInd w:val="0"/>
        <w:spacing w:before="2" w:line="550" w:lineRule="exact"/>
        <w:ind w:left="1440" w:right="13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responsibilities set forth in Article 3 of this Agreement, are granted by the 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ISO only so long as each of the conditions set forth below is met and continues to be met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term of this Agreement: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5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0"/>
          <w:headerReference w:type="default" r:id="rId361"/>
          <w:footerReference w:type="even" r:id="rId362"/>
          <w:footerReference w:type="default" r:id="rId363"/>
          <w:headerReference w:type="first" r:id="rId364"/>
          <w:footerReference w:type="first" r:id="rId3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61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fully implements all Reliability Rules and all other applicable reliability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rules, standards and criteria including, without limitation, using all reasonable </w:t>
      </w:r>
    </w:p>
    <w:p>
      <w:pPr>
        <w:autoSpaceDE w:val="0"/>
        <w:autoSpaceDN w:val="0"/>
        <w:adjustRightInd w:val="0"/>
        <w:spacing w:before="61" w:line="546" w:lineRule="exact"/>
        <w:ind w:left="288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require all Market Participants to maintain applicable levels of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and Operating Capacity, consistent with the ISO OATT,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Tariff, all Reliability Rules and all other applicable reliability rules,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 and criteria;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ISO has a FERC-accepted transmission tariff(s) and rate schedules which</w:t>
      </w:r>
    </w:p>
    <w:p>
      <w:pPr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provide(s) for full recovery of the transmission revenue requirement of the NTO</w:t>
      </w:r>
    </w:p>
    <w:p>
      <w:pPr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the extent allowed, accepted or approved by FERC;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ISO does not act in violation of lawful PSC or FERC Orders;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ISO does not have a financial interest in any commercial transaction</w:t>
      </w:r>
    </w:p>
    <w:p>
      <w:pPr>
        <w:autoSpaceDE w:val="0"/>
        <w:autoSpaceDN w:val="0"/>
        <w:adjustRightInd w:val="0"/>
        <w:spacing w:before="41" w:line="553" w:lineRule="exact"/>
        <w:ind w:left="288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involving the use of the NYS Power System or any other electrical system except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limited extent required for the ISO to be the single counterparty to market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in accordance with the credit requirements for organized wholesale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markets set forth in Commission Order Nos. 741 and 741-A as codified in </w:t>
      </w:r>
    </w:p>
    <w:p>
      <w:pPr>
        <w:autoSpaceDE w:val="0"/>
        <w:autoSpaceDN w:val="0"/>
        <w:adjustRightInd w:val="0"/>
        <w:spacing w:before="21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C.F.R. § 35.47 (2011) or successor provisions;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ISO distributes revenues from the collection of transmission charges to the</w:t>
      </w:r>
    </w:p>
    <w:p>
      <w:pPr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NTO in a timely manner; and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enforces and complies with the creditworthiness and collection standards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ISO Procedures, the ISO OATT and the ISO Services Tariff.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Collection and Billing</w:t>
      </w:r>
    </w:p>
    <w:p>
      <w:pPr>
        <w:autoSpaceDE w:val="0"/>
        <w:autoSpaceDN w:val="0"/>
        <w:adjustRightInd w:val="0"/>
        <w:spacing w:before="0" w:line="550" w:lineRule="exact"/>
        <w:ind w:left="1440" w:right="156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shall facilitate and/or perform the billing and collection of revenues related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provided by the ISO pursuant to the terms of the ISO OATT and the ISO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6"/>
          <w:headerReference w:type="default" r:id="rId367"/>
          <w:footerReference w:type="even" r:id="rId368"/>
          <w:footerReference w:type="default" r:id="rId369"/>
          <w:headerReference w:type="first" r:id="rId370"/>
          <w:footerReference w:type="first" r:id="rId3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2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3.05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Material Modifications to the NYS Power System </w:t>
      </w:r>
    </w:p>
    <w:p>
      <w:pPr>
        <w:autoSpaceDE w:val="0"/>
        <w:autoSpaceDN w:val="0"/>
        <w:adjustRightInd w:val="0"/>
        <w:spacing w:before="0" w:line="551" w:lineRule="exact"/>
        <w:ind w:left="1440" w:right="125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requirements of applicable provisions of the ISO OATT, ISO Related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and ISO Procedures, the ISO shall evaluate the impact of any proposed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NYS Power System.  Any proposed material modification to the NTO’s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must satisfy the requirements of applicable provisions of the ISO OATT, NYSRC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ISO/NYSRC Agreements and ISO Procedures.  In the event of a dispute regarding the impact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 modification, the ISO or the NTO may refer the issue for resolution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set forth in Article 11 of the ISO Services Tariff, as such procedures may be amended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time to time.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OASIS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ISO shall maintain the OASIS for the New York Control Area.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NERC Registration</w:t>
      </w:r>
    </w:p>
    <w:p>
      <w:pPr>
        <w:autoSpaceDE w:val="0"/>
        <w:autoSpaceDN w:val="0"/>
        <w:adjustRightInd w:val="0"/>
        <w:spacing w:before="0" w:line="552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and to the extent any of the NTO’s facilities are NERC jurisdictional facilities,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register for certain NERC functions applicable to those NTO facilities.  Such functions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include, without limitation, those functions designated by NERC to be “Reliability Coordinator”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“Balancing Authority” and “Transmission Planner” and “Planning Coordinator.”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 to negotiate in good faith the compliance obligations for the NERC functions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to, and to be performed by, each Party with respect to the NTO’s facilities.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ISO shall register for the “Transmission Operator” function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all NTO Transmission Facilities under ISO Operational Control identified in Appendix A-1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3.08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NTO’s Reserved Rights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the NTO shall retain all of the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set forth in this Section; provided, however, that such rights shall be exercised in a manner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2"/>
          <w:headerReference w:type="default" r:id="rId373"/>
          <w:footerReference w:type="even" r:id="rId374"/>
          <w:footerReference w:type="default" r:id="rId375"/>
          <w:headerReference w:type="first" r:id="rId376"/>
          <w:footerReference w:type="first" r:id="rId3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3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NTO’s rights and obligations under the Federal Power Act and the </w:t>
      </w:r>
    </w:p>
    <w:p>
      <w:pPr>
        <w:autoSpaceDE w:val="0"/>
        <w:autoSpaceDN w:val="0"/>
        <w:adjustRightInd w:val="0"/>
        <w:spacing w:before="58" w:line="550" w:lineRule="exact"/>
        <w:ind w:left="1440" w:right="14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Commission’s rules and regulations thereunder.  This Section is not intended to reduce or limit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rights of the NTO as a signatory to this Agreement or any of the ISO Related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Agreements or under an ISO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have the right to make a filing with the Commission pursuant to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205 of the Federal Power Act to recover, in accordance with the </w:t>
      </w:r>
    </w:p>
    <w:p>
      <w:pPr>
        <w:autoSpaceDE w:val="0"/>
        <w:autoSpaceDN w:val="0"/>
        <w:adjustRightInd w:val="0"/>
        <w:spacing w:before="56" w:line="553" w:lineRule="exact"/>
        <w:ind w:left="288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Attachment Y to the ISO OATT and/or applicable rate schedule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OATT, all of its reasonably incurred costs, plus a reasonable return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related to the development, construction, operation and maintenance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its transmission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restrict any rights, to the extent such rights exist: </w:t>
      </w:r>
    </w:p>
    <w:p>
      <w:pPr>
        <w:autoSpaceDE w:val="0"/>
        <w:autoSpaceDN w:val="0"/>
        <w:adjustRightInd w:val="0"/>
        <w:spacing w:before="58" w:line="550" w:lineRule="exact"/>
        <w:ind w:left="2880" w:right="18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of the NTO that is a party to a merger, acquisition or other restructuring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 to make filings under Section 205 of the Federal Power Act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reallocation or redistribution of revenues among Transmission </w:t>
      </w:r>
    </w:p>
    <w:p>
      <w:pPr>
        <w:autoSpaceDE w:val="0"/>
        <w:autoSpaceDN w:val="0"/>
        <w:adjustRightInd w:val="0"/>
        <w:spacing w:before="237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 or the assignment of its rights or obligations, to the extent the Federal </w:t>
      </w:r>
    </w:p>
    <w:p>
      <w:pPr>
        <w:autoSpaceDE w:val="0"/>
        <w:autoSpaceDN w:val="0"/>
        <w:adjustRightInd w:val="0"/>
        <w:spacing w:before="36" w:line="553" w:lineRule="exact"/>
        <w:ind w:left="288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Act requires such filings; or (ii) of the NTO to terminate its participation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pursuant to Section 3.02 of the ISO Agreement or Article 6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notwithstanding any effect its withdrawal from the ISO may have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of transmission revenues among other Transmission Owners. </w:t>
      </w:r>
    </w:p>
    <w:p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retains all rights that it otherwise has incident to its ownership of its </w:t>
      </w:r>
    </w:p>
    <w:p>
      <w:pPr>
        <w:autoSpaceDE w:val="0"/>
        <w:autoSpaceDN w:val="0"/>
        <w:adjustRightInd w:val="0"/>
        <w:spacing w:before="30" w:line="560" w:lineRule="exact"/>
        <w:ind w:left="288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assets, including, without limitation, its transmission facilities including, 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limitation, the right to build, acquire, sell, merge, dispose of, retire, use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or otherwise transfer or convey all or any part of its assets, including,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8"/>
          <w:headerReference w:type="default" r:id="rId379"/>
          <w:footerReference w:type="even" r:id="rId380"/>
          <w:footerReference w:type="default" r:id="rId381"/>
          <w:headerReference w:type="first" r:id="rId382"/>
          <w:footerReference w:type="first" r:id="rId3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4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210" w:line="560" w:lineRule="exact"/>
        <w:ind w:left="2880" w:right="15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limitation, the right to amend or terminate the NTO’s relationship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in connection with the creation of an alternative arrangement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and/or operation of its transmission facilities on an unbundled basis </w:t>
      </w:r>
    </w:p>
    <w:p>
      <w:pPr>
        <w:autoSpaceDE w:val="0"/>
        <w:autoSpaceDN w:val="0"/>
        <w:adjustRightInd w:val="0"/>
        <w:spacing w:before="0" w:line="560" w:lineRule="exact"/>
        <w:ind w:left="2880" w:right="14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(e.g., a transmission company), subject to necessary regulatory approvals and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approvals required under applicable provisions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19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of the NTO to expand or modify its transmission facilities in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ISO OATT shall be subject to the NTO’s right to recover, </w:t>
      </w:r>
    </w:p>
    <w:p>
      <w:pPr>
        <w:autoSpaceDE w:val="0"/>
        <w:autoSpaceDN w:val="0"/>
        <w:adjustRightInd w:val="0"/>
        <w:spacing w:before="61" w:line="546" w:lineRule="exact"/>
        <w:ind w:left="288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appropriate financial arrangements contained in Commission-accepted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tariffs or agreements, all reasonably incurred costs, plus a reasonable return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investment, associated with constructing and owning or financing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expansions or modifications to its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responsibilities granted to the ISO under this Agreement shall not expand or </w:t>
      </w:r>
    </w:p>
    <w:p>
      <w:pPr>
        <w:autoSpaceDE w:val="0"/>
        <w:autoSpaceDN w:val="0"/>
        <w:adjustRightInd w:val="0"/>
        <w:spacing w:before="58" w:line="550" w:lineRule="exact"/>
        <w:ind w:left="2880" w:right="1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diminish the responsibilities of the NTO to modify or expand its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nor confer upon the ISO the authority to direct the NTO to modify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expand its transmission system. </w:t>
      </w:r>
    </w:p>
    <w:p>
      <w:pPr>
        <w:tabs>
          <w:tab w:val="left" w:pos="2880"/>
        </w:tabs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have the right to adopt and implement procedures it deems </w:t>
      </w:r>
    </w:p>
    <w:p>
      <w:pPr>
        <w:autoSpaceDE w:val="0"/>
        <w:autoSpaceDN w:val="0"/>
        <w:adjustRightInd w:val="0"/>
        <w:spacing w:before="50" w:line="560" w:lineRule="exact"/>
        <w:ind w:left="2880" w:right="18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protect its electric facilities from physical damage or to prevent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injury or damage to persons or property. </w:t>
      </w:r>
    </w:p>
    <w:p>
      <w:pPr>
        <w:tabs>
          <w:tab w:val="left" w:pos="2880"/>
        </w:tabs>
        <w:autoSpaceDE w:val="0"/>
        <w:autoSpaceDN w:val="0"/>
        <w:adjustRightInd w:val="0"/>
        <w:spacing w:before="22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NTO retains the right to take whatever actions it deems necessary to fulfill its</w:t>
      </w:r>
    </w:p>
    <w:p>
      <w:pPr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 under local, state or federal law.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Nothing in this Agreement shall be construed as limiting in any way the rights of</w:t>
      </w:r>
    </w:p>
    <w:p>
      <w:pPr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NTO to make any filing with the PSC.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4"/>
          <w:headerReference w:type="default" r:id="rId385"/>
          <w:footerReference w:type="even" r:id="rId386"/>
          <w:footerReference w:type="default" r:id="rId387"/>
          <w:headerReference w:type="first" r:id="rId388"/>
          <w:footerReference w:type="first" r:id="rId3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5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to the contrary in this Agreement, no amendment to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provision of this Section may be adopted without the agreement of the NTO.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3.09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Retention of Non-Transferred Obligations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other rights and responsibilities of the NTO related to the ownership or </w:t>
      </w:r>
    </w:p>
    <w:p>
      <w:pPr>
        <w:autoSpaceDE w:val="0"/>
        <w:autoSpaceDN w:val="0"/>
        <w:adjustRightInd w:val="0"/>
        <w:spacing w:before="58" w:line="550" w:lineRule="exact"/>
        <w:ind w:left="1440" w:right="15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its transmission assets or to its rights to withdraw its assets from ISO control,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not been specifically transferred to the ISO under this Agreement or otherwise addressed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Agreement, will remain with the NTO.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0"/>
          <w:headerReference w:type="default" r:id="rId391"/>
          <w:footerReference w:type="even" r:id="rId392"/>
          <w:footerReference w:type="default" r:id="rId393"/>
          <w:headerReference w:type="first" r:id="rId394"/>
          <w:footerReference w:type="first" r:id="rId3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6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4.0:  ASSIGNMENT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4.01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Assignments by the NTO or the ISO </w:t>
      </w:r>
    </w:p>
    <w:p>
      <w:pPr>
        <w:autoSpaceDE w:val="0"/>
        <w:autoSpaceDN w:val="0"/>
        <w:adjustRightInd w:val="0"/>
        <w:spacing w:before="16" w:line="553" w:lineRule="exact"/>
        <w:ind w:left="1440" w:right="15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either Party including, without limitation,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entity(ies) in connection with a merger, consolidation, reorganization or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organizational structure of the assigning Party, provided that the surviving entity(ies) agree,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writing, to be bound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6"/>
          <w:headerReference w:type="default" r:id="rId397"/>
          <w:footerReference w:type="even" r:id="rId398"/>
          <w:footerReference w:type="default" r:id="rId399"/>
          <w:headerReference w:type="first" r:id="rId400"/>
          <w:footerReference w:type="first" r:id="rId4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7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5.0:  LIMITATION OF LIABILITY AND INDEMNIFICATION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 of Liability</w:t>
      </w:r>
    </w:p>
    <w:p>
      <w:pPr>
        <w:autoSpaceDE w:val="0"/>
        <w:autoSpaceDN w:val="0"/>
        <w:adjustRightInd w:val="0"/>
        <w:spacing w:before="1" w:line="551" w:lineRule="exact"/>
        <w:ind w:left="1440" w:right="12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under the ISO OATT, neither Party shall be liable (whether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based on contract, indemnification, warranty, tort, strict liability or otherwise) to the other Party,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Market Participant, any third party or other party for any damages whatsoever,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limitation, special, indirect, incidental, consequential, punitive, exemplary or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resulting from any act or omission under this Agreement, except to the extent the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found liable for gross negligence or intentional misconduct, in which case the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any special, indirect, incidental, consequential, punitive or exemplary damages.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Section will excuse an NTO from an obligation to pay for services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by the ISO or to pay any deficiency payments, penalties, or sanctions imposed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under the ISO OATT or the ISO Services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5.02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Limitations of Liability </w:t>
      </w:r>
    </w:p>
    <w:p>
      <w:pPr>
        <w:autoSpaceDE w:val="0"/>
        <w:autoSpaceDN w:val="0"/>
        <w:adjustRightInd w:val="0"/>
        <w:spacing w:before="16" w:line="552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under the ISO OATT, neither the NTO nor the ISO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any indirect, consequential, exemplary, special, incidental or punitive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lost revenues or profits, the cost of replacement power or the cost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capital, even if such damages are foreseeable or the damaged party has been advised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possibility of such damages and regardless of whether any such damages are deemed to result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failure or inadequacy of any exclusive or other remedy. 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Indemnification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at all times indemnify, save harmless and defend the other Party,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their directors, officers, employees, trustees, and agents, or each of them, from and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all claims, demands, losses, liabilities, judgments, damages (including, without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limitation, any consequential, incidental, direct, special, indirect, exemplary or punitive damages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2"/>
          <w:headerReference w:type="default" r:id="rId403"/>
          <w:footerReference w:type="even" r:id="rId404"/>
          <w:footerReference w:type="default" r:id="rId405"/>
          <w:headerReference w:type="first" r:id="rId406"/>
          <w:footerReference w:type="first" r:id="rId4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8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216" w:line="552" w:lineRule="exact"/>
        <w:ind w:left="1440" w:right="132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economic costs), and related costs and expenses (including, without limitation,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attorney and expert fees, and disbursements incurred by the Party in any actions or proceedings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Party and a Market Participant, or any other third party) arising out of or related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ISO’s or the NTO’s acts or omissions related in any way to the NTO’s ownership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its transmission facilities when such acts or omissions are either (1) pursuant to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ISO Procedures or direction; or (2) in any way related to the NTO’s or the 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the ISO OATT, the ISO Services Tariff, the ISO Agreement,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ISO/NYSRC Agreement, NYSRC Agreement, or this Agreement;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NTO shall not have any indemnification obligation under this Section 5.02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to the extent the loss results from the gross negligence or intentional misconduct of the ISO;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further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the ISO shall not have any indemnification obligation under this Section </w:t>
      </w:r>
    </w:p>
    <w:p>
      <w:pPr>
        <w:autoSpaceDE w:val="0"/>
        <w:autoSpaceDN w:val="0"/>
        <w:adjustRightInd w:val="0"/>
        <w:spacing w:before="2" w:line="560" w:lineRule="exact"/>
        <w:ind w:left="1440" w:right="16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5.02 with respect to any loss except to the extent the loss results from the gross negligence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intentional misconduct of the ISO. </w:t>
      </w:r>
    </w:p>
    <w:p>
      <w:pPr>
        <w:tabs>
          <w:tab w:val="left" w:pos="2160"/>
        </w:tabs>
        <w:autoSpaceDE w:val="0"/>
        <w:autoSpaceDN w:val="0"/>
        <w:adjustRightInd w:val="0"/>
        <w:spacing w:before="23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 be considered to be in default or breach under this Agreement, and </w:t>
      </w:r>
    </w:p>
    <w:p>
      <w:pPr>
        <w:autoSpaceDE w:val="0"/>
        <w:autoSpaceDN w:val="0"/>
        <w:adjustRightInd w:val="0"/>
        <w:spacing w:before="58" w:line="550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excused from performance or liability for damages to any other party, if and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be delayed in or prevented from performing or carrying out any of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except the obligation to pay any amount when due, arising out of or from any act,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omission, or circumstance occasioned by or in consequence of any act of God, labor disturbance,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of contractors or suppliers of materials, act of the public enemy, war, invasion,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storm, flood, ice,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by any other cause or causes beyond such Party’s reasonable control,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curtailment, order, regulation,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by the making of repairs necessitated by an emergency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8"/>
          <w:headerReference w:type="default" r:id="rId409"/>
          <w:footerReference w:type="even" r:id="rId410"/>
          <w:footerReference w:type="default" r:id="rId411"/>
          <w:headerReference w:type="first" r:id="rId412"/>
          <w:footerReference w:type="first" r:id="rId4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9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216" w:line="552" w:lineRule="exact"/>
        <w:ind w:left="1440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circumstance not limited to those listed above upon the property or equipment of the ISO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to the ISO Agreement.  Nothing contained in this Article shall relieve any entity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make payments when due hereunder or pursuant to a Service Agreement.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claiming a force majeure event shall use reasonable diligence to remove the condition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prevents performance, except the settlement of any labor disturbance shall be in the sole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judgment of the affected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5.05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Claims by Employees and Insurance </w:t>
      </w:r>
    </w:p>
    <w:p>
      <w:pPr>
        <w:autoSpaceDE w:val="0"/>
        <w:autoSpaceDN w:val="0"/>
        <w:adjustRightInd w:val="0"/>
        <w:spacing w:before="18" w:line="550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solely responsible for and shall bear all of the costs of claims by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 employees, contractors, or agents arising under and covered by, any workers’ compensation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law.  Each Party shall furnish, at its sole expense, such insurance coverage and such evidence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thereof, or evidence of self-insurance, as is reasonably necessary to meet its obligations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</w:p>
    <w:p>
      <w:pPr>
        <w:autoSpaceDE w:val="0"/>
        <w:autoSpaceDN w:val="0"/>
        <w:adjustRightInd w:val="0"/>
        <w:spacing w:before="18" w:line="540" w:lineRule="exact"/>
        <w:ind w:left="1440" w:right="196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Article, “Limitations of Liability and Indemnification”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survive the termination or expiration of this Agreement or the ISO Tariffs.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4"/>
          <w:headerReference w:type="default" r:id="rId415"/>
          <w:footerReference w:type="even" r:id="rId416"/>
          <w:footerReference w:type="default" r:id="rId417"/>
          <w:headerReference w:type="first" r:id="rId418"/>
          <w:footerReference w:type="first" r:id="rId4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70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6.0:  OTHER PROVISIONS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6.01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and Termination for Cause </w:t>
      </w:r>
    </w:p>
    <w:p>
      <w:pPr>
        <w:autoSpaceDE w:val="0"/>
        <w:autoSpaceDN w:val="0"/>
        <w:adjustRightInd w:val="0"/>
        <w:spacing w:before="17" w:line="551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the execution of this Agreement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NTO and the ISO and on the later of: (i) the date on which FERC, the PSC and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agency having jurisdiction accepts this agreement without condition or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grants all approvals needed to place the NTO’s facilities in service, including,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limitation, any approvals required under Section 70 of the Public Service Law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203 of the FPA; or (ii) on such later date specified by FERC.  Without waiving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limiting any of its other rights under this Article, if the NTO determines that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set forth in Section 3.03 hereof is not being met or ceases to be in full force and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may terminate this Agreement, withdraw from the ISO Agreement and the ISO Tariffs,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withdraw its assets from the ISO’s control and administration on ninety (90) days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ISO and FERC, subject to the NTO obtaining all regulatory approvals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 and withdrawal, and having on file with FERC its own open access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tariff.  Such notice shall identify the condition or conditions set forth in Section </w:t>
      </w:r>
    </w:p>
    <w:p>
      <w:pPr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3.03 that have not been met or no longer are in full force and effect; provided, however, that </w:t>
      </w:r>
    </w:p>
    <w:p>
      <w:pPr>
        <w:autoSpaceDE w:val="0"/>
        <w:autoSpaceDN w:val="0"/>
        <w:adjustRightInd w:val="0"/>
        <w:spacing w:before="35" w:line="554" w:lineRule="exact"/>
        <w:ind w:left="1440" w:right="13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filing of such notice, the ISO shall be advised of the specific condition or conditions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no longer in full force and effect, and the ISO shall have the opportunity to restore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effectiveness of the condition or conditions identified within a thirty (30) day period.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effectiveness of the condition or conditions is not restored within thirty (30) days, the NTO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 a notice of termination with the ISO and FERC; provided, however, that if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demonstrates that it has made a good faith effort but has been unable to restore the effectiveness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condition or conditions within the thirty (30) day period, the ISO shall be provided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thirty (30) day period to restore the effectiveness of the condition or conditions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0"/>
          <w:headerReference w:type="default" r:id="rId421"/>
          <w:footerReference w:type="even" r:id="rId422"/>
          <w:footerReference w:type="default" r:id="rId423"/>
          <w:headerReference w:type="first" r:id="rId424"/>
          <w:footerReference w:type="first" r:id="rId4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71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210" w:line="560" w:lineRule="exact"/>
        <w:ind w:left="1440" w:right="14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may not file the notice of termination until the expiration of the second thirty (30) 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period.  The NTO’s termination of this Agreement under this Section shall be effective ninety </w:t>
      </w:r>
    </w:p>
    <w:p>
      <w:pPr>
        <w:autoSpaceDE w:val="0"/>
        <w:autoSpaceDN w:val="0"/>
        <w:adjustRightInd w:val="0"/>
        <w:spacing w:before="9" w:line="550" w:lineRule="exact"/>
        <w:ind w:left="1440" w:right="13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(90) days after the filing of the notice of termination unless FERC finds that such termination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is contrary to the public interest, as that standard has been judicially construed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Mobile-Sierra doctrine.  However, the NTO may withdraw the notice or extend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date.  Nothing in this section shall be construed as a voluntary undertaking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NTO to remain a Party to this Agreement after the expiration of its notice of termination.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6.02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by Election </w:t>
      </w:r>
    </w:p>
    <w:p>
      <w:pPr>
        <w:autoSpaceDE w:val="0"/>
        <w:autoSpaceDN w:val="0"/>
        <w:adjustRightInd w:val="0"/>
        <w:spacing w:before="0" w:line="552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may terminate this Agreement, withdraw from the ISO Agreement and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Tariffs, and withdraw its assets from the ISO control and administration upon ninety (90)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ISO Board and FERC, subject to the NTO obtaining all regulatory approvals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termination and withdrawal, and having on file with FERC its own open access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tariff.  Such termination and withdrawal shall be effective unless FERC finds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 and withdrawal is contrary to the public interest, as that standard has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judicially construed under the Mobile-Sierra doctrine.  Any modification to this Article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NTO with the right to terminate this Agreement pursuant to the unmodified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Article, within ninety (90) days of the effective date of such modification,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NTO obtaining all regulatory approvals for such termination, and having on file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FERC its own open access transmission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 after Termination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Following termination of this Agreement, a Party shall remain liable for all</w:t>
      </w:r>
    </w:p>
    <w:p>
      <w:pPr>
        <w:autoSpaceDE w:val="0"/>
        <w:autoSpaceDN w:val="0"/>
        <w:adjustRightInd w:val="0"/>
        <w:spacing w:before="27" w:line="560" w:lineRule="exact"/>
        <w:ind w:left="2880" w:right="1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arising hereunder prior to the effective date of termination,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obligations accrued prior to the effective date, imposed on the Party by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or the ISO Tariffs or other ISO Related Agreements.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6"/>
          <w:headerReference w:type="default" r:id="rId427"/>
          <w:footerReference w:type="even" r:id="rId428"/>
          <w:footerReference w:type="default" r:id="rId429"/>
          <w:headerReference w:type="first" r:id="rId430"/>
          <w:footerReference w:type="first" r:id="rId4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2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of this Agreement shall not relieve the NTO of any continuing </w:t>
      </w:r>
    </w:p>
    <w:p>
      <w:pPr>
        <w:autoSpaceDE w:val="0"/>
        <w:autoSpaceDN w:val="0"/>
        <w:adjustRightInd w:val="0"/>
        <w:spacing w:before="50" w:line="560" w:lineRule="exact"/>
        <w:ind w:left="2880" w:right="13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it may have under the ISO Tariffs and ISO Related Agreements, unless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NTO also withdraws from the ISO Tariffs or ISO Related Agreements.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1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of this Agreement and withdrawal from the ISO Tariffs and ISO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Agreements shall not relieve the NTO of its responsibility for the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maintenance, and modification of its transmission facilities in </w:t>
      </w:r>
    </w:p>
    <w:p>
      <w:pPr>
        <w:autoSpaceDE w:val="0"/>
        <w:autoSpaceDN w:val="0"/>
        <w:adjustRightInd w:val="0"/>
        <w:spacing w:before="58" w:line="550" w:lineRule="exact"/>
        <w:ind w:left="2880" w:right="1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own open access transmission tariff, all Reliability Rules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applicable reliability rules, standards and criteria, and all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applicable to transmission facilities in the NYCA.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Winding Up</w:t>
      </w:r>
    </w:p>
    <w:p>
      <w:pPr>
        <w:autoSpaceDE w:val="0"/>
        <w:autoSpaceDN w:val="0"/>
        <w:adjustRightInd w:val="0"/>
        <w:spacing w:before="8" w:line="552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provision of this Agreement that expressly or by implication comes into or remains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force following the termination of this Agreement shall survive such termination.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surviving provisions shall include, but shall not be limited to: (i) those provisions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 the orderly conclusion, or continuation pursuant to another agreement, of transactions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entered into prior to the termination of this Agreement, (ii) those provisions necessary to conduct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billing, collection, and accounting with respect to all matters arising hereunder, and (iii)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and limitation of liability provisions as applicable to periods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termination.  The ISO and the terminating NTO shall have an obligation to make a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 to agree upon a mutually satisfactory termination plan.  Such plan shall have among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objectives an orderly termination.  The plan shall address, to the extent necessary, the allocation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costs directly related to the termination by the NTO. </w:t>
      </w:r>
    </w:p>
    <w:p>
      <w:pPr>
        <w:tabs>
          <w:tab w:val="left" w:pos="216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Access.  Each Party shall supply information to the other Party as required by this</w:t>
      </w: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Information shall be treated as Confidential Information under this Agreement if (i)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2"/>
          <w:headerReference w:type="default" r:id="rId433"/>
          <w:footerReference w:type="even" r:id="rId434"/>
          <w:footerReference w:type="default" r:id="rId435"/>
          <w:headerReference w:type="first" r:id="rId436"/>
          <w:footerReference w:type="first" r:id="rId4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3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216" w:line="553" w:lineRule="exact"/>
        <w:ind w:left="1440" w:right="1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has been clearly marked or otherwise designated as “Confidential information” by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supplying the information, or (ii) it is information designated as Confidential Information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provisions of the ISO Tariffs;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 Information does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information: (i) in the public domain or that has been previously publicly disclosed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violation of this Agreement, (ii) required by law to be publicly submitted or disclosed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(with notice to the other Party), or (iii) necessary to be divulged in an action to enforce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10" w:line="550" w:lineRule="exact"/>
        <w:ind w:left="1440" w:right="13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Section to the contrary, the NTO shall not have a right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 to receive or review any documents, data or other information of another Market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Participant or the ISO, including documents, data or other information provided to the ISO,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such documents, data or information have been designated as confidential pursuant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procedures specified in the ISO Tariffs or to the extent that they have been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by such other Market Participant;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the NTO may receive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any composite documents, data and other information that may be developed based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confidential documents, data or information if the composite does not disclose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individual Market Participant’s confidential data or information. </w:t>
      </w:r>
    </w:p>
    <w:p>
      <w:pPr>
        <w:tabs>
          <w:tab w:val="left" w:pos="2160"/>
        </w:tabs>
        <w:autoSpaceDE w:val="0"/>
        <w:autoSpaceDN w:val="0"/>
        <w:adjustRightInd w:val="0"/>
        <w:spacing w:before="8" w:line="553" w:lineRule="exact"/>
        <w:ind w:left="1440" w:right="1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Disclosure.  The ISO shall treat any Confidential Information it receives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in accordance with applicable provisions of the ISO Tariffs.  If the NTO receives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the ISO, it shall hold such information in confidence, employing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the same standard of care to protect the Confidential Information obtained from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it employs to protect its own Confidential Information.  Each Party shall not disclose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Confidential Information to any third party or to the public without prior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 of the Party providing the information;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ISO is required by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8"/>
          <w:headerReference w:type="default" r:id="rId439"/>
          <w:footerReference w:type="even" r:id="rId440"/>
          <w:footerReference w:type="default" r:id="rId441"/>
          <w:headerReference w:type="first" r:id="rId442"/>
          <w:footerReference w:type="first" r:id="rId4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4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law, or in the course of administrative or judicial proceedings, or subpoena, to </w:t>
      </w:r>
    </w:p>
    <w:p>
      <w:pPr>
        <w:autoSpaceDE w:val="0"/>
        <w:autoSpaceDN w:val="0"/>
        <w:adjustRightInd w:val="0"/>
        <w:spacing w:before="56" w:line="552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disclose information that is otherwise required to be maintained in confidence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Section, the ISO will do so in accordance with applicable provisions of the ISO Tariffs.  And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is required by applicable law, or in the course of administrative or judicial proceedings,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subpoena, to disclose information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Section, the NTO may make disclosure of such information;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as soon as the NTO learns of the disclosure requirement and prior to making such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notify the ISO of the requirement and the terms thereof and the ISO may, 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discretion and cost, assert any challenge to or defense against the disclosure requirement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cooperate with the ISO to the maximum extent practicable to minimize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 of the information consistent with applicable law.  Each Party shall cooperate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to obtain proprietary or confidential treatment of such information by the person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whom such information is disclosed prior to any such disclosure. </w:t>
      </w:r>
    </w:p>
    <w:p>
      <w:pPr>
        <w:tabs>
          <w:tab w:val="left" w:pos="2160"/>
        </w:tabs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6.06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Law; Jurisdiction </w:t>
      </w:r>
    </w:p>
    <w:p>
      <w:pPr>
        <w:autoSpaceDE w:val="0"/>
        <w:autoSpaceDN w:val="0"/>
        <w:adjustRightInd w:val="0"/>
        <w:spacing w:before="16" w:line="552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interpretation and performance of this Agreement shall be in accordance with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controlled by the laws of the State of New York as though this Agreement is made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entirely in New York.  With respect to any claim or controversy arising from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performance hereunder within the subject matter jurisdiction of the Federal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courts of the State of New York, the Parties consent to the exclusive jurisdiction and venue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said courts.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</w:p>
    <w:p>
      <w:pPr>
        <w:autoSpaceDE w:val="0"/>
        <w:autoSpaceDN w:val="0"/>
        <w:adjustRightInd w:val="0"/>
        <w:spacing w:before="0" w:line="560" w:lineRule="exact"/>
        <w:ind w:left="1440" w:right="13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section headings herein are for convenience and reference only and in no way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limit the scope of this Agreement or in any way affect its provisions.  Whenever the terms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4"/>
          <w:headerReference w:type="default" r:id="rId445"/>
          <w:footerReference w:type="even" r:id="rId446"/>
          <w:footerReference w:type="default" r:id="rId447"/>
          <w:headerReference w:type="first" r:id="rId448"/>
          <w:footerReference w:type="first" r:id="rId4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5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hereto, hereunder, herein or hereof are used in this Agreement, they shall be construed as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referring to this entire Agreement, rather than to any individual section, subsection or sentence.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Mutual Agreement</w:t>
      </w:r>
    </w:p>
    <w:p>
      <w:pPr>
        <w:autoSpaceDE w:val="0"/>
        <w:autoSpaceDN w:val="0"/>
        <w:adjustRightInd w:val="0"/>
        <w:spacing w:before="0" w:line="550" w:lineRule="exact"/>
        <w:ind w:left="1440" w:right="135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limit the Parties’ ability to mutually agree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taking a course of action different than that provided for herein; provided that doing so will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any other Parties’ rights under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Contract Supremacy</w:t>
      </w:r>
    </w:p>
    <w:p>
      <w:pPr>
        <w:autoSpaceDE w:val="0"/>
        <w:autoSpaceDN w:val="0"/>
        <w:adjustRightInd w:val="0"/>
        <w:spacing w:before="0" w:line="560" w:lineRule="exact"/>
        <w:ind w:left="1440" w:right="129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a conflict between the express terms of this Agreement and the terms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Agreement, the express terms of this Agreement shall prevail.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Remedies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remedies at law will be inadequate to protect their respective </w:t>
      </w:r>
    </w:p>
    <w:p>
      <w:pPr>
        <w:autoSpaceDE w:val="0"/>
        <w:autoSpaceDN w:val="0"/>
        <w:adjustRightInd w:val="0"/>
        <w:spacing w:before="58" w:line="550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interests and that irreparable damage would occur in the event that any of the provisions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were not performed by the responsible Party in accordance with their specific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were otherwise breached.  Accordingly, it is agreed that each Party shall be entitled to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injunction or injunctions to prevent breaches of this Agreement or an ISO Tariff by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specific performance to enforce specifically the terms and provisions thereof in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of the United States or any state having jurisdiction, this being in addition to any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remedy to which each Party is entitled at law or in equity.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 Party Rights </w:t>
      </w:r>
    </w:p>
    <w:p>
      <w:pPr>
        <w:autoSpaceDE w:val="0"/>
        <w:autoSpaceDN w:val="0"/>
        <w:adjustRightInd w:val="0"/>
        <w:spacing w:before="26" w:line="540" w:lineRule="exact"/>
        <w:ind w:left="1440" w:right="132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Agreement, express or implied, is intended to confer on any person,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the Parties hereto, any rights or remedies under or by reason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 Partners</w:t>
      </w:r>
    </w:p>
    <w:p>
      <w:pPr>
        <w:autoSpaceDE w:val="0"/>
        <w:autoSpaceDN w:val="0"/>
        <w:adjustRightInd w:val="0"/>
        <w:spacing w:before="18" w:line="540" w:lineRule="exact"/>
        <w:ind w:left="1440" w:right="15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contained in this Agreement shall be construed to make the Parties partners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joint venturers or to render either Party liable for the debts or obligations of the other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0"/>
          <w:headerReference w:type="default" r:id="rId451"/>
          <w:footerReference w:type="even" r:id="rId452"/>
          <w:footerReference w:type="default" r:id="rId453"/>
          <w:headerReference w:type="first" r:id="rId454"/>
          <w:footerReference w:type="first" r:id="rId4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6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0" w:line="553" w:lineRule="exact"/>
        <w:ind w:left="1440" w:right="13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waiver at any time of the rights of either Party as to any default or failure to require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strict adherence to any of the terms herein, on the part of the other Party to this Agreement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other matters arising hereunder shall not be deemed a waiver as to any default or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matter subsequently occurring. </w:t>
      </w:r>
    </w:p>
    <w:p>
      <w:pPr>
        <w:tabs>
          <w:tab w:val="left" w:pos="2160"/>
        </w:tabs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Generally </w:t>
      </w:r>
    </w:p>
    <w:p>
      <w:pPr>
        <w:autoSpaceDE w:val="0"/>
        <w:autoSpaceDN w:val="0"/>
        <w:adjustRightInd w:val="0"/>
        <w:spacing w:before="0" w:line="553" w:lineRule="exact"/>
        <w:ind w:left="1440" w:right="133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subject to change under Section 205 of the Federal Power Act, as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may be amended or superseded, upon the mutual written agreement of the Parties.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Absent mutual agreement of the Parties, it is the intent of this Section 6.14 that, to the maximum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permitted by law, the terms and conditions set forth in Sections 2.01, 3.03, 3.08, 3.09, </w:t>
      </w:r>
    </w:p>
    <w:p>
      <w:pPr>
        <w:autoSpaceDE w:val="0"/>
        <w:autoSpaceDN w:val="0"/>
        <w:adjustRightInd w:val="0"/>
        <w:spacing w:before="4" w:line="552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4.01, 5.01, 5.02, 5.03, 5.04, 5.05, 5.06, 6.01, 6.02, 6.09 and 6.14 of this Agreement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change, regardless of whether such change is sought (a) by the Commission acting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sua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sponte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on behalf of either Party or third party, (b) by a Party, (c) by a third party, or (d)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manner; subject only to an express finding by the Commission that such change is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public interest standard under the Mobile-Sierra doctrine.  Any other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changed pursuant to a filing with FERC under Section 206 of the Federal </w:t>
      </w:r>
    </w:p>
    <w:p>
      <w:pPr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Act and a finding by the Commission that such change is just and reasonable.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 Related to Docket No. ER13-102 </w:t>
      </w:r>
    </w:p>
    <w:p>
      <w:pPr>
        <w:autoSpaceDE w:val="0"/>
        <w:autoSpaceDN w:val="0"/>
        <w:adjustRightInd w:val="0"/>
        <w:spacing w:before="16" w:line="552" w:lineRule="exact"/>
        <w:ind w:left="1440" w:right="152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Section 6.14 of this Agreement, if the Commission directs in Docket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No. ER13-102 that modifications be made to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 forma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Operating Agreement located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31.11 of the ISO OATT, the Parties shall amend this Agreement to incorporate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and file an amended, restated and re-executed Agreement with the Commission;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Parties may agree to include in the Agreement for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non-conforming changes to any terms of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 forma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Operating Agreement that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6"/>
          <w:headerReference w:type="default" r:id="rId457"/>
          <w:footerReference w:type="even" r:id="rId458"/>
          <w:footerReference w:type="default" r:id="rId459"/>
          <w:headerReference w:type="first" r:id="rId460"/>
          <w:footerReference w:type="first" r:id="rId4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7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215" w:line="554" w:lineRule="exact"/>
        <w:ind w:left="1440" w:right="13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been modified to comply with the Commission’s order,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 further,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Parties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otherwise modify this Agreement in accordance with its Section 6.14.  The Parties shall file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modifications required in this Section 6.15 promptly after issuance of the Commission’s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order directing modifications to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 forma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Operating Agreement.  Any such changes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back to the effective date of this Agreement.  To the extent the Commission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rehearing or a reviewing court orders further changes to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 forma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Operating Agreement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shall file conforming changes to this Agreement promptly thereafter.  Any such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changes will be effective back to the effective date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Counterparts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counterparts, neither one of which needs to be </w:t>
      </w:r>
    </w:p>
    <w:p>
      <w:pPr>
        <w:autoSpaceDE w:val="0"/>
        <w:autoSpaceDN w:val="0"/>
        <w:adjustRightInd w:val="0"/>
        <w:spacing w:before="58" w:line="550" w:lineRule="exact"/>
        <w:ind w:left="1440" w:righ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executed by both Parties, and this Agreement shall be binding upon both Parties with the same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and effect as if both Parties had signed the same document, and each such signed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counterpart shall constitute an original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2"/>
          <w:headerReference w:type="default" r:id="rId463"/>
          <w:footerReference w:type="even" r:id="rId464"/>
          <w:footerReference w:type="default" r:id="rId465"/>
          <w:headerReference w:type="first" r:id="rId466"/>
          <w:footerReference w:type="first" r:id="rId4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539pt;height:700pt;margin-top:0;margin-left:0;mso-position-horizontal-relative:page;mso-position-vertical-relative:page;position:absolute;z-index:-251657216" o:allowincell="f">
            <v:imagedata r:id="rId468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9"/>
          <w:headerReference w:type="default" r:id="rId470"/>
          <w:footerReference w:type="even" r:id="rId471"/>
          <w:footerReference w:type="default" r:id="rId472"/>
          <w:headerReference w:type="first" r:id="rId473"/>
          <w:footerReference w:type="first" r:id="rId474"/>
          <w:pgSz w:w="12140" w:h="1576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612pt;height:11in;margin-top:0;margin-left:0;mso-position-horizontal-relative:page;mso-position-vertical-relative:page;position:absolute;z-index:-251656192" o:allowincell="f">
            <v:imagedata r:id="rId475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6"/>
          <w:headerReference w:type="default" r:id="rId477"/>
          <w:footerReference w:type="even" r:id="rId478"/>
          <w:footerReference w:type="default" r:id="rId479"/>
          <w:headerReference w:type="first" r:id="rId480"/>
          <w:footerReference w:type="first" r:id="rId4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80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0" w:line="276" w:lineRule="exact"/>
        <w:ind w:left="5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28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A-1 </w:t>
      </w:r>
    </w:p>
    <w:p>
      <w:pPr>
        <w:tabs>
          <w:tab w:val="left" w:pos="3895"/>
        </w:tabs>
        <w:autoSpaceDE w:val="0"/>
        <w:autoSpaceDN w:val="0"/>
        <w:adjustRightInd w:val="0"/>
        <w:spacing w:before="221" w:line="280" w:lineRule="exact"/>
        <w:ind w:left="3451" w:right="32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LISTING OF NTO TRANSMISSION FACILITIES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ISO OPERATIONAL CONTROL </w:t>
      </w:r>
    </w:p>
    <w:p>
      <w:pPr>
        <w:autoSpaceDE w:val="0"/>
        <w:autoSpaceDN w:val="0"/>
        <w:adjustRightInd w:val="0"/>
        <w:spacing w:before="0" w:line="230" w:lineRule="exact"/>
        <w:ind w:left="94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94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30" w:lineRule="exact"/>
        <w:ind w:left="94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RESPONSIBLE </w:t>
      </w:r>
    </w:p>
    <w:p>
      <w:pPr>
        <w:tabs>
          <w:tab w:val="left" w:pos="3530"/>
          <w:tab w:val="left" w:pos="5421"/>
          <w:tab w:val="left" w:pos="9772"/>
        </w:tabs>
        <w:autoSpaceDE w:val="0"/>
        <w:autoSpaceDN w:val="0"/>
        <w:adjustRightInd w:val="0"/>
        <w:spacing w:before="9" w:line="230" w:lineRule="exact"/>
        <w:ind w:left="1531" w:firstLine="0"/>
        <w:rPr>
          <w:rFonts w:ascii="Times New Roman Bold" w:hAnsi="Times New Roman Bold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EQUIPMENT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FROM BUS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FROM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THIRD</w:t>
      </w:r>
    </w:p>
    <w:p>
      <w:pPr>
        <w:tabs>
          <w:tab w:val="left" w:pos="3530"/>
          <w:tab w:val="left" w:pos="5421"/>
          <w:tab w:val="left" w:pos="6410"/>
          <w:tab w:val="left" w:pos="8121"/>
          <w:tab w:val="left" w:pos="9717"/>
        </w:tabs>
        <w:autoSpaceDE w:val="0"/>
        <w:autoSpaceDN w:val="0"/>
        <w:adjustRightInd w:val="0"/>
        <w:spacing w:before="0" w:line="230" w:lineRule="exact"/>
        <w:ind w:left="1531" w:firstLine="0"/>
        <w:rPr>
          <w:rFonts w:ascii="Times New Roman Bold" w:hAnsi="Times New Roman Bold"/>
          <w:color w:val="000000"/>
          <w:spacing w:val="-2"/>
          <w:w w:val="100"/>
          <w:position w:val="0"/>
          <w:sz w:val="19"/>
          <w:u w:val="none"/>
          <w:vertAlign w:val="superscript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NAME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NAME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BUS KV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TO BUS NAME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TO BUS KV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1</w:t>
      </w:r>
    </w:p>
    <w:p>
      <w:pPr>
        <w:autoSpaceDE w:val="0"/>
        <w:autoSpaceDN w:val="0"/>
        <w:adjustRightInd w:val="0"/>
        <w:spacing w:before="5" w:line="230" w:lineRule="exact"/>
        <w:ind w:left="1531" w:firstLine="7857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NEW YORK</w:t>
      </w:r>
    </w:p>
    <w:p>
      <w:pPr>
        <w:autoSpaceDE w:val="0"/>
        <w:autoSpaceDN w:val="0"/>
        <w:adjustRightInd w:val="0"/>
        <w:spacing w:before="1" w:line="230" w:lineRule="exact"/>
        <w:ind w:left="1531" w:firstLine="7857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STATE</w:t>
      </w:r>
    </w:p>
    <w:p>
      <w:pPr>
        <w:autoSpaceDE w:val="0"/>
        <w:autoSpaceDN w:val="0"/>
        <w:adjustRightInd w:val="0"/>
        <w:spacing w:before="0" w:line="230" w:lineRule="exact"/>
        <w:ind w:left="1531" w:firstLine="7857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ELECTRIC &amp;</w:t>
      </w:r>
    </w:p>
    <w:p>
      <w:pPr>
        <w:tabs>
          <w:tab w:val="left" w:pos="9388"/>
        </w:tabs>
        <w:autoSpaceDE w:val="0"/>
        <w:autoSpaceDN w:val="0"/>
        <w:adjustRightInd w:val="0"/>
        <w:spacing w:before="0" w:line="230" w:lineRule="exact"/>
        <w:ind w:left="1531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SERIES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GAS</w:t>
      </w:r>
    </w:p>
    <w:p>
      <w:pPr>
        <w:tabs>
          <w:tab w:val="left" w:pos="3530"/>
          <w:tab w:val="left" w:pos="5894"/>
          <w:tab w:val="left" w:pos="9388"/>
        </w:tabs>
        <w:autoSpaceDE w:val="0"/>
        <w:autoSpaceDN w:val="0"/>
        <w:adjustRightInd w:val="0"/>
        <w:spacing w:before="1" w:line="227" w:lineRule="exact"/>
        <w:ind w:left="1531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CAPACITOR 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FRASER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345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CORPORATION</w:t>
      </w:r>
    </w:p>
    <w:p>
      <w:pPr>
        <w:autoSpaceDE w:val="0"/>
        <w:autoSpaceDN w:val="0"/>
        <w:adjustRightInd w:val="0"/>
        <w:spacing w:before="11" w:line="230" w:lineRule="exact"/>
        <w:ind w:left="1531" w:firstLine="7857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NEW YORK</w:t>
      </w:r>
    </w:p>
    <w:p>
      <w:pPr>
        <w:autoSpaceDE w:val="0"/>
        <w:autoSpaceDN w:val="0"/>
        <w:adjustRightInd w:val="0"/>
        <w:spacing w:before="1" w:line="230" w:lineRule="exact"/>
        <w:ind w:left="1531" w:firstLine="7857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STATE</w:t>
      </w:r>
    </w:p>
    <w:p>
      <w:pPr>
        <w:autoSpaceDE w:val="0"/>
        <w:autoSpaceDN w:val="0"/>
        <w:adjustRightInd w:val="0"/>
        <w:spacing w:before="0" w:line="230" w:lineRule="exact"/>
        <w:ind w:left="1531" w:firstLine="7857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ELECTRIC &amp;</w:t>
      </w:r>
    </w:p>
    <w:p>
      <w:pPr>
        <w:tabs>
          <w:tab w:val="left" w:pos="9388"/>
        </w:tabs>
        <w:autoSpaceDE w:val="0"/>
        <w:autoSpaceDN w:val="0"/>
        <w:adjustRightInd w:val="0"/>
        <w:spacing w:before="1" w:line="230" w:lineRule="exact"/>
        <w:ind w:left="1531" w:firstLine="4879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COOPERS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GAS</w:t>
      </w:r>
    </w:p>
    <w:p>
      <w:pPr>
        <w:tabs>
          <w:tab w:val="left" w:pos="3530"/>
          <w:tab w:val="left" w:pos="5894"/>
          <w:tab w:val="left" w:pos="6410"/>
          <w:tab w:val="left" w:pos="8121"/>
          <w:tab w:val="left" w:pos="9388"/>
        </w:tabs>
        <w:autoSpaceDE w:val="0"/>
        <w:autoSpaceDN w:val="0"/>
        <w:adjustRightInd w:val="0"/>
        <w:spacing w:before="0" w:line="230" w:lineRule="exact"/>
        <w:ind w:left="1531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LINE SEGMENT 33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FRASER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345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CORNERS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345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CORPORATION</w:t>
      </w:r>
    </w:p>
    <w:p>
      <w:pPr>
        <w:autoSpaceDE w:val="0"/>
        <w:autoSpaceDN w:val="0"/>
        <w:adjustRightInd w:val="0"/>
        <w:spacing w:before="5" w:line="230" w:lineRule="exact"/>
        <w:ind w:left="938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CENTRAL </w:t>
      </w:r>
    </w:p>
    <w:p>
      <w:pPr>
        <w:autoSpaceDE w:val="0"/>
        <w:autoSpaceDN w:val="0"/>
        <w:adjustRightInd w:val="0"/>
        <w:spacing w:before="0" w:line="230" w:lineRule="exact"/>
        <w:ind w:left="9388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HUDSON GAS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&amp; ELECTRIC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CORPORATION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/ ORANGE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ROCKLAND </w:t>
      </w:r>
    </w:p>
    <w:p>
      <w:pPr>
        <w:tabs>
          <w:tab w:val="left" w:pos="3530"/>
          <w:tab w:val="left" w:pos="5894"/>
          <w:tab w:val="left" w:pos="6410"/>
          <w:tab w:val="left" w:pos="8121"/>
          <w:tab w:val="left" w:pos="9388"/>
        </w:tabs>
        <w:autoSpaceDE w:val="0"/>
        <w:autoSpaceDN w:val="0"/>
        <w:adjustRightInd w:val="0"/>
        <w:spacing w:before="5" w:line="230" w:lineRule="exact"/>
        <w:ind w:left="1531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LINE 76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ROCK TAVERN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345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SUGARLOAF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345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UTILITIES</w:t>
      </w: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Identified pursuant to Section 2.12 </w:t>
      </w:r>
    </w:p>
    <w:p>
      <w:pPr>
        <w:autoSpaceDE w:val="0"/>
        <w:autoSpaceDN w:val="0"/>
        <w:adjustRightInd w:val="0"/>
        <w:spacing w:before="1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The line segment from Structure 17 to Structure 177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0.5pt;height:0.5pt;margin-top:151.2pt;margin-left:70.8pt;mso-position-horizontal-relative:page;mso-position-vertical-relative:page;position:absolute;z-index:-25165209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0.5pt;height:0.5pt;margin-top:151.2pt;margin-left:70.8pt;mso-position-horizontal-relative:page;mso-position-vertical-relative:page;position:absolute;z-index:-251651072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99.65pt;height:1pt;margin-top:151.2pt;margin-left:71.25pt;mso-position-horizontal-relative:page;mso-position-vertical-relative:page;position:absolute;z-index:-251650048" coordsize="1993,20" o:allowincell="f" path="m,20hhl1993,20hhl19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0.5pt;height:0.5pt;margin-top:151.2pt;margin-left:170.85pt;mso-position-horizontal-relative:page;mso-position-vertical-relative:page;position:absolute;z-index:-25164902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94.1pt;height:1pt;margin-top:151.2pt;margin-left:171.35pt;mso-position-horizontal-relative:page;mso-position-vertical-relative:page;position:absolute;z-index:-251648000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0.5pt;height:0.5pt;margin-top:151.2pt;margin-left:265.4pt;mso-position-horizontal-relative:page;mso-position-vertical-relative:page;position:absolute;z-index:-2516469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49pt;height:1pt;margin-top:151.2pt;margin-left:265.9pt;mso-position-horizontal-relative:page;mso-position-vertical-relative:page;position:absolute;z-index:-251645952" coordsize="980,20" o:allowincell="f" path="m,20hhl980,20hhl9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0.5pt;height:0.5pt;margin-top:151.2pt;margin-left:314.85pt;mso-position-horizontal-relative:page;mso-position-vertical-relative:page;position:absolute;z-index:-2516449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85.1pt;height:1pt;margin-top:151.2pt;margin-left:315.35pt;mso-position-horizontal-relative:page;mso-position-vertical-relative:page;position:absolute;z-index:-251643904" coordsize="1702,20" o:allowincell="f" path="m,20hhl1702,20hhl17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0.5pt;height:0.5pt;margin-top:151.2pt;margin-left:400.4pt;mso-position-horizontal-relative:page;mso-position-vertical-relative:page;position:absolute;z-index:-2516428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68.05pt;height:1pt;margin-top:151.2pt;margin-left:400.9pt;mso-position-horizontal-relative:page;mso-position-vertical-relative:page;position:absolute;z-index:-251641856" coordsize="1361,20" o:allowincell="f" path="m,20hhl1361,20hhl13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0.5pt;height:0.5pt;margin-top:151.2pt;margin-left:468.95pt;mso-position-horizontal-relative:page;mso-position-vertical-relative:page;position:absolute;z-index:-2516408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71.2pt;height:1pt;margin-top:151.2pt;margin-left:469.4pt;mso-position-horizontal-relative:page;mso-position-vertical-relative:page;position:absolute;z-index:-251639808" coordsize="1424,20" o:allowincell="f" path="m,20hhl1424,20hhl14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pt;margin-top:151.2pt;margin-left:540.6pt;mso-position-horizontal-relative:page;mso-position-vertical-relative:page;position:absolute;z-index:-2516387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0.5pt;height:0.5pt;margin-top:151.2pt;margin-left:540.6pt;mso-position-horizontal-relative:page;mso-position-vertical-relative:page;position:absolute;z-index:-2516377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pt;height:40.1pt;margin-top:151.65pt;margin-left:70.8pt;mso-position-horizontal-relative:page;mso-position-vertical-relative:page;position:absolute;z-index:-251636736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40.1pt;margin-top:151.65pt;margin-left:170.85pt;mso-position-horizontal-relative:page;mso-position-vertical-relative:page;position:absolute;z-index:-251635712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pt;height:40.1pt;margin-top:151.65pt;margin-left:265.4pt;mso-position-horizontal-relative:page;mso-position-vertical-relative:page;position:absolute;z-index:-251634688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pt;height:40.1pt;margin-top:151.65pt;margin-left:314.85pt;mso-position-horizontal-relative:page;mso-position-vertical-relative:page;position:absolute;z-index:-251633664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pt;height:40.1pt;margin-top:151.65pt;margin-left:400.4pt;mso-position-horizontal-relative:page;mso-position-vertical-relative:page;position:absolute;z-index:-251632640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pt;height:40.1pt;margin-top:151.65pt;margin-left:468.95pt;mso-position-horizontal-relative:page;mso-position-vertical-relative:page;position:absolute;z-index:-251631616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40.1pt;margin-top:151.65pt;margin-left:540.6pt;mso-position-horizontal-relative:page;mso-position-vertical-relative:page;position:absolute;z-index:-251630592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pt;margin-top:191.75pt;margin-left:70.8pt;mso-position-horizontal-relative:page;mso-position-vertical-relative:page;position:absolute;z-index:-2516172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99.65pt;height:1pt;margin-top:191.75pt;margin-left:71.25pt;mso-position-horizontal-relative:page;mso-position-vertical-relative:page;position:absolute;z-index:-251615232" coordsize="1993,20" o:allowincell="f" path="m,20hhl1993,20hhl19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0.5pt;height:0.5pt;margin-top:191.75pt;margin-left:170.85pt;mso-position-horizontal-relative:page;mso-position-vertical-relative:page;position:absolute;z-index:-2516142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94.1pt;height:1pt;margin-top:191.75pt;margin-left:171.35pt;mso-position-horizontal-relative:page;mso-position-vertical-relative:page;position:absolute;z-index:-251612160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0.5pt;height:0.5pt;margin-top:191.75pt;margin-left:265.4pt;mso-position-horizontal-relative:page;mso-position-vertical-relative:page;position:absolute;z-index:-251611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49pt;height:1pt;margin-top:191.75pt;margin-left:265.9pt;mso-position-horizontal-relative:page;mso-position-vertical-relative:page;position:absolute;z-index:-251609088" coordsize="980,20" o:allowincell="f" path="m,20hhl980,20hhl9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191.75pt;margin-left:314.85pt;mso-position-horizontal-relative:page;mso-position-vertical-relative:page;position:absolute;z-index:-251607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85.1pt;height:1pt;margin-top:191.75pt;margin-left:315.35pt;mso-position-horizontal-relative:page;mso-position-vertical-relative:page;position:absolute;z-index:-251606016" coordsize="1702,20" o:allowincell="f" path="m,20hhl1702,20hhl17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191.75pt;margin-left:400.4pt;mso-position-horizontal-relative:page;mso-position-vertical-relative:page;position:absolute;z-index:-2516039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68.05pt;height:1pt;margin-top:191.75pt;margin-left:400.9pt;mso-position-horizontal-relative:page;mso-position-vertical-relative:page;position:absolute;z-index:-251602944" coordsize="1361,20" o:allowincell="f" path="m,20hhl1361,20hhl13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pt;margin-top:191.75pt;margin-left:468.95pt;mso-position-horizontal-relative:page;mso-position-vertical-relative:page;position:absolute;z-index:-251600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71.2pt;height:1pt;margin-top:191.75pt;margin-left:469.4pt;mso-position-horizontal-relative:page;mso-position-vertical-relative:page;position:absolute;z-index:-251599872" coordsize="1424,20" o:allowincell="f" path="m,20hhl1424,20hhl14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0.5pt;height:0.5pt;margin-top:191.75pt;margin-left:540.6pt;mso-position-horizontal-relative:page;mso-position-vertical-relative:page;position:absolute;z-index:-251597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pt;height:57.5pt;margin-top:192.2pt;margin-left:70.8pt;mso-position-horizontal-relative:page;mso-position-vertical-relative:page;position:absolute;z-index:-251595776" coordsize="20,1150" o:allowincell="f" path="m,1150hhl20,1150hhl20,hhl,hhl,11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pt;height:57.5pt;margin-top:192.2pt;margin-left:170.85pt;mso-position-horizontal-relative:page;mso-position-vertical-relative:page;position:absolute;z-index:-251594752" coordsize="20,1150" o:allowincell="f" path="m,1150hhl20,1150hhl20,hhl,hhl,11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pt;height:57.5pt;margin-top:192.2pt;margin-left:265.4pt;mso-position-horizontal-relative:page;mso-position-vertical-relative:page;position:absolute;z-index:-251592704" coordsize="20,1150" o:allowincell="f" path="m,1150hhl20,1150hhl20,hhl,hhl,11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57.5pt;margin-top:192.2pt;margin-left:314.85pt;mso-position-horizontal-relative:page;mso-position-vertical-relative:page;position:absolute;z-index:-251591680" coordsize="20,1150" o:allowincell="f" path="m,1150hhl20,1150hhl20,hhl,hhl,11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1pt;height:57.5pt;margin-top:192.2pt;margin-left:400.4pt;mso-position-horizontal-relative:page;mso-position-vertical-relative:page;position:absolute;z-index:-251589632" coordsize="20,1150" o:allowincell="f" path="m,1150hhl20,1150hhl20,hhl,hhl,11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57.5pt;margin-top:192.2pt;margin-left:468.95pt;mso-position-horizontal-relative:page;mso-position-vertical-relative:page;position:absolute;z-index:-251588608" coordsize="20,1150" o:allowincell="f" path="m,1150hhl20,1150hhl20,hhl,hhl,11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pt;height:57.5pt;margin-top:192.2pt;margin-left:540.6pt;mso-position-horizontal-relative:page;mso-position-vertical-relative:page;position:absolute;z-index:-251586560" coordsize="20,1150" o:allowincell="f" path="m,1150hhl20,1150hhl20,hhl,hhl,11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pt;margin-top:249.7pt;margin-left:70.8pt;mso-position-horizontal-relative:page;mso-position-vertical-relative:page;position:absolute;z-index:-2515271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99.65pt;height:1pt;margin-top:249.7pt;margin-left:71.25pt;mso-position-horizontal-relative:page;mso-position-vertical-relative:page;position:absolute;z-index:-251526144" coordsize="1993,20" o:allowincell="f" path="m,20hhl1993,20hhl19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5pt;height:0.5pt;margin-top:249.7pt;margin-left:170.85pt;mso-position-horizontal-relative:page;mso-position-vertical-relative:page;position:absolute;z-index:-2515251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94.1pt;height:1pt;margin-top:249.7pt;margin-left:171.35pt;mso-position-horizontal-relative:page;mso-position-vertical-relative:page;position:absolute;z-index:-251522048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0.5pt;height:0.5pt;margin-top:249.7pt;margin-left:265.4pt;mso-position-horizontal-relative:page;mso-position-vertical-relative:page;position:absolute;z-index:-251521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49pt;height:1pt;margin-top:249.7pt;margin-left:265.9pt;mso-position-horizontal-relative:page;mso-position-vertical-relative:page;position:absolute;z-index:-251520000" coordsize="980,20" o:allowincell="f" path="m,20hhl980,20hhl9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0.5pt;height:0.5pt;margin-top:249.7pt;margin-left:314.85pt;mso-position-horizontal-relative:page;mso-position-vertical-relative:page;position:absolute;z-index:-251518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85.1pt;height:1pt;margin-top:249.7pt;margin-left:315.35pt;mso-position-horizontal-relative:page;mso-position-vertical-relative:page;position:absolute;z-index:-251516928" coordsize="1702,20" o:allowincell="f" path="m,20hhl1702,20hhl17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5pt;height:0.5pt;margin-top:249.7pt;margin-left:400.4pt;mso-position-horizontal-relative:page;mso-position-vertical-relative:page;position:absolute;z-index:-251514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68.05pt;height:1pt;margin-top:249.7pt;margin-left:400.9pt;mso-position-horizontal-relative:page;mso-position-vertical-relative:page;position:absolute;z-index:-251513856" coordsize="1361,20" o:allowincell="f" path="m,20hhl1361,20hhl13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0.5pt;height:0.5pt;margin-top:249.7pt;margin-left:468.95pt;mso-position-horizontal-relative:page;mso-position-vertical-relative:page;position:absolute;z-index:-251511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71.2pt;height:1pt;margin-top:249.7pt;margin-left:469.4pt;mso-position-horizontal-relative:page;mso-position-vertical-relative:page;position:absolute;z-index:-251510784" coordsize="1424,20" o:allowincell="f" path="m,20hhl1424,20hhl14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pt;margin-top:249.7pt;margin-left:540.6pt;mso-position-horizontal-relative:page;mso-position-vertical-relative:page;position:absolute;z-index:-251508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57.5pt;margin-top:250.2pt;margin-left:70.8pt;mso-position-horizontal-relative:page;mso-position-vertical-relative:page;position:absolute;z-index:-251507712" coordsize="20,1150" o:allowincell="f" path="m,1150hhl20,1150hhl20,hhl,hhl,11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pt;height:57.5pt;margin-top:250.2pt;margin-left:170.85pt;mso-position-horizontal-relative:page;mso-position-vertical-relative:page;position:absolute;z-index:-251505664" coordsize="20,1150" o:allowincell="f" path="m,1150hhl20,1150hhl20,hhl,hhl,11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pt;height:57.5pt;margin-top:250.2pt;margin-left:265.4pt;mso-position-horizontal-relative:page;mso-position-vertical-relative:page;position:absolute;z-index:-251504640" coordsize="20,1150" o:allowincell="f" path="m,1150hhl20,1150hhl20,hhl,hhl,11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pt;height:57.5pt;margin-top:250.2pt;margin-left:314.85pt;mso-position-horizontal-relative:page;mso-position-vertical-relative:page;position:absolute;z-index:-251502592" coordsize="20,1150" o:allowincell="f" path="m,1150hhl20,1150hhl20,hhl,hhl,11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pt;height:57.5pt;margin-top:250.2pt;margin-left:400.4pt;mso-position-horizontal-relative:page;mso-position-vertical-relative:page;position:absolute;z-index:-251500544" coordsize="20,1150" o:allowincell="f" path="m,1150hhl20,1150hhl20,hhl,hhl,11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pt;height:57.5pt;margin-top:250.2pt;margin-left:468.95pt;mso-position-horizontal-relative:page;mso-position-vertical-relative:page;position:absolute;z-index:-251499520" coordsize="20,1150" o:allowincell="f" path="m,1150hhl20,1150hhl20,hhl,hhl,11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57.5pt;margin-top:250.2pt;margin-left:540.6pt;mso-position-horizontal-relative:page;mso-position-vertical-relative:page;position:absolute;z-index:-251497472" coordsize="20,1150" o:allowincell="f" path="m,1150hhl20,1150hhl20,hhl,hhl,11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5pt;height:0.5pt;margin-top:307.65pt;margin-left:70.8pt;mso-position-horizontal-relative:page;mso-position-vertical-relative:page;position:absolute;z-index:-25143705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99.65pt;height:1pt;margin-top:307.65pt;margin-left:71.25pt;mso-position-horizontal-relative:page;mso-position-vertical-relative:page;position:absolute;z-index:-251435008" coordsize="1993,20" o:allowincell="f" path="m,20hhl1993,20hhl19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5pt;height:0.5pt;margin-top:307.65pt;margin-left:170.85pt;mso-position-horizontal-relative:page;mso-position-vertical-relative:page;position:absolute;z-index:-251433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94.1pt;height:1pt;margin-top:307.65pt;margin-left:171.35pt;mso-position-horizontal-relative:page;mso-position-vertical-relative:page;position:absolute;z-index:-25143193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5pt;height:0.5pt;margin-top:307.65pt;margin-left:265.4pt;mso-position-horizontal-relative:page;mso-position-vertical-relative:page;position:absolute;z-index:-251430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49pt;height:1pt;margin-top:307.65pt;margin-left:265.9pt;mso-position-horizontal-relative:page;mso-position-vertical-relative:page;position:absolute;z-index:-251428864" coordsize="980,20" o:allowincell="f" path="m,20hhl980,20hhl9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pt;margin-top:307.65pt;margin-left:314.85pt;mso-position-horizontal-relative:page;mso-position-vertical-relative:page;position:absolute;z-index:-251427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85.1pt;height:1pt;margin-top:307.65pt;margin-left:315.35pt;mso-position-horizontal-relative:page;mso-position-vertical-relative:page;position:absolute;z-index:-251425792" coordsize="1702,20" o:allowincell="f" path="m,20hhl1702,20hhl17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307.65pt;margin-left:400.4pt;mso-position-horizontal-relative:page;mso-position-vertical-relative:page;position:absolute;z-index:-251423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68.05pt;height:1pt;margin-top:307.65pt;margin-left:400.9pt;mso-position-horizontal-relative:page;mso-position-vertical-relative:page;position:absolute;z-index:-251422720" coordsize="1361,20" o:allowincell="f" path="m,20hhl1361,20hhl13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pt;margin-top:307.65pt;margin-left:468.95pt;mso-position-horizontal-relative:page;mso-position-vertical-relative:page;position:absolute;z-index:-251420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71.2pt;height:1pt;margin-top:307.65pt;margin-left:469.4pt;mso-position-horizontal-relative:page;mso-position-vertical-relative:page;position:absolute;z-index:-251419648" coordsize="1424,20" o:allowincell="f" path="m,20hhl1424,20hhl14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307.65pt;margin-left:540.6pt;mso-position-horizontal-relative:page;mso-position-vertical-relative:page;position:absolute;z-index:-251417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80.65pt;margin-top:308.15pt;margin-left:70.8pt;mso-position-horizontal-relative:page;mso-position-vertical-relative:page;position:absolute;z-index:-251416576" coordsize="20,1613" o:allowincell="f" path="m,1613hhl20,1613hhl20,hhl,hhl,1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pt;margin-top:388.8pt;margin-left:70.8pt;mso-position-horizontal-relative:page;mso-position-vertical-relative:page;position:absolute;z-index:-251414528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5pt;height:0.5pt;margin-top:388.8pt;margin-left:70.8pt;mso-position-horizontal-relative:page;mso-position-vertical-relative:page;position:absolute;z-index:-25141248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99.65pt;height:1pt;margin-top:388.8pt;margin-left:71.25pt;mso-position-horizontal-relative:page;mso-position-vertical-relative:page;position:absolute;z-index:-251411456" coordsize="1993,20" o:allowincell="f" path="m,20hhl1993,20hhl19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80.65pt;margin-top:308.15pt;margin-left:170.85pt;mso-position-horizontal-relative:page;mso-position-vertical-relative:page;position:absolute;z-index:-251409408" coordsize="20,1613" o:allowincell="f" path="m,1613hhl20,1613hhl20,hhl,hhl,1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5pt;height:0.5pt;margin-top:388.8pt;margin-left:170.85pt;mso-position-horizontal-relative:page;mso-position-vertical-relative:page;position:absolute;z-index:-2514083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94.1pt;height:1pt;margin-top:388.8pt;margin-left:171.35pt;mso-position-horizontal-relative:page;mso-position-vertical-relative:page;position:absolute;z-index:-25140633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80.65pt;margin-top:308.15pt;margin-left:265.4pt;mso-position-horizontal-relative:page;mso-position-vertical-relative:page;position:absolute;z-index:-251405312" coordsize="20,1613" o:allowincell="f" path="m,1613hhl20,1613hhl20,hhl,hhl,1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pt;margin-top:388.8pt;margin-left:265.4pt;mso-position-horizontal-relative:page;mso-position-vertical-relative:page;position:absolute;z-index:-2514032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49pt;height:1pt;margin-top:388.8pt;margin-left:265.9pt;mso-position-horizontal-relative:page;mso-position-vertical-relative:page;position:absolute;z-index:-251401216" coordsize="980,20" o:allowincell="f" path="m,20hhl980,20hhl9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pt;height:80.65pt;margin-top:308.15pt;margin-left:314.85pt;mso-position-horizontal-relative:page;mso-position-vertical-relative:page;position:absolute;z-index:-251400192" coordsize="20,1613" o:allowincell="f" path="m,1613hhl20,1613hhl20,hhl,hhl,1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pt;margin-top:388.8pt;margin-left:314.85pt;mso-position-horizontal-relative:page;mso-position-vertical-relative:page;position:absolute;z-index:-2513981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85.1pt;height:1pt;margin-top:388.8pt;margin-left:315.35pt;mso-position-horizontal-relative:page;mso-position-vertical-relative:page;position:absolute;z-index:-251397120" coordsize="1702,20" o:allowincell="f" path="m,20hhl1702,20hhl17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80.65pt;margin-top:308.15pt;margin-left:400.4pt;mso-position-horizontal-relative:page;mso-position-vertical-relative:page;position:absolute;z-index:-251395072" coordsize="20,1613" o:allowincell="f" path="m,1613hhl20,1613hhl20,hhl,hhl,1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pt;margin-top:388.8pt;margin-left:400.4pt;mso-position-horizontal-relative:page;mso-position-vertical-relative:page;position:absolute;z-index:-25139404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68.05pt;height:1pt;margin-top:388.8pt;margin-left:400.9pt;mso-position-horizontal-relative:page;mso-position-vertical-relative:page;position:absolute;z-index:-251392000" coordsize="1361,20" o:allowincell="f" path="m,20hhl1361,20hhl13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80.65pt;margin-top:308.15pt;margin-left:468.95pt;mso-position-horizontal-relative:page;mso-position-vertical-relative:page;position:absolute;z-index:-251389952" coordsize="20,1613" o:allowincell="f" path="m,1613hhl20,1613hhl20,hhl,hhl,1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0.5pt;height:0.5pt;margin-top:388.8pt;margin-left:468.95pt;mso-position-horizontal-relative:page;mso-position-vertical-relative:page;position:absolute;z-index:-2513889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71.2pt;height:1pt;margin-top:388.8pt;margin-left:469.4pt;mso-position-horizontal-relative:page;mso-position-vertical-relative:page;position:absolute;z-index:-251386880" coordsize="1424,20" o:allowincell="f" path="m,20hhl1424,20hhl14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80.65pt;margin-top:308.15pt;margin-left:540.6pt;mso-position-horizontal-relative:page;mso-position-vertical-relative:page;position:absolute;z-index:-251385856" coordsize="20,1613" o:allowincell="f" path="m,1613hhl20,1613hhl20,hhl,hhl,1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5pt;height:0.5pt;margin-top:388.8pt;margin-left:540.6pt;mso-position-horizontal-relative:page;mso-position-vertical-relative:page;position:absolute;z-index:-2513838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5pt;height:0.5pt;margin-top:388.8pt;margin-left:540.6pt;mso-position-horizontal-relative:page;mso-position-vertical-relative:page;position:absolute;z-index:-2513827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2in;height:1pt;margin-top:690.8pt;margin-left:1in;mso-position-horizontal-relative:page;mso-position-vertical-relative:page;position:absolute;z-index:-251376640" coordsize="2880,20" o:allowincell="f" path="m,20hhl2880,20hhl28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2"/>
          <w:headerReference w:type="default" r:id="rId483"/>
          <w:footerReference w:type="even" r:id="rId484"/>
          <w:footerReference w:type="default" r:id="rId485"/>
          <w:headerReference w:type="first" r:id="rId486"/>
          <w:footerReference w:type="first" r:id="rId4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81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0" w:line="276" w:lineRule="exact"/>
        <w:ind w:left="5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28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A-2 </w:t>
      </w:r>
    </w:p>
    <w:p>
      <w:pPr>
        <w:tabs>
          <w:tab w:val="left" w:pos="4238"/>
        </w:tabs>
        <w:autoSpaceDE w:val="0"/>
        <w:autoSpaceDN w:val="0"/>
        <w:adjustRightInd w:val="0"/>
        <w:spacing w:before="221" w:line="280" w:lineRule="exact"/>
        <w:ind w:left="3451" w:right="3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LISTING OF NTO TRANSMISSION FACILITIES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REQUIRING ISO NOTIFICATION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8"/>
          <w:headerReference w:type="default" r:id="rId489"/>
          <w:footerReference w:type="even" r:id="rId490"/>
          <w:footerReference w:type="default" r:id="rId491"/>
          <w:headerReference w:type="first" r:id="rId492"/>
          <w:footerReference w:type="first" r:id="rId4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82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0" w:line="276" w:lineRule="exact"/>
        <w:ind w:left="5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28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A-3 </w:t>
      </w:r>
    </w:p>
    <w:p>
      <w:pPr>
        <w:autoSpaceDE w:val="0"/>
        <w:autoSpaceDN w:val="0"/>
        <w:adjustRightInd w:val="0"/>
        <w:spacing w:before="224" w:line="276" w:lineRule="exact"/>
        <w:ind w:left="21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LISTING OF NTO LOCAL AREA TRANSMISSION SYSTEM FACILITIES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4"/>
          <w:headerReference w:type="default" r:id="rId495"/>
          <w:footerReference w:type="even" r:id="rId496"/>
          <w:footerReference w:type="default" r:id="rId497"/>
          <w:headerReference w:type="first" r:id="rId498"/>
          <w:footerReference w:type="first" r:id="rId4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83"/>
      <w:bookmarkEnd w:id="78"/>
    </w:p>
    <w:p>
      <w:pPr>
        <w:autoSpaceDE w:val="0"/>
        <w:autoSpaceDN w:val="0"/>
        <w:adjustRightInd w:val="0"/>
        <w:spacing w:before="0" w:line="276" w:lineRule="exact"/>
        <w:ind w:left="5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6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 </w:t>
      </w:r>
    </w:p>
    <w:p>
      <w:pPr>
        <w:autoSpaceDE w:val="0"/>
        <w:autoSpaceDN w:val="0"/>
        <w:adjustRightInd w:val="0"/>
        <w:spacing w:before="224" w:line="276" w:lineRule="exact"/>
        <w:ind w:left="46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Owner and Provider Contact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Contact: </w:t>
      </w:r>
    </w:p>
    <w:p>
      <w:pPr>
        <w:autoSpaceDE w:val="0"/>
        <w:autoSpaceDN w:val="0"/>
        <w:adjustRightInd w:val="0"/>
        <w:spacing w:before="243" w:line="25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Nabil Hitti </w:t>
      </w:r>
    </w:p>
    <w:p>
      <w:pPr>
        <w:autoSpaceDE w:val="0"/>
        <w:autoSpaceDN w:val="0"/>
        <w:adjustRightInd w:val="0"/>
        <w:spacing w:before="1" w:line="23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VP Operations </w:t>
      </w:r>
    </w:p>
    <w:p>
      <w:pPr>
        <w:autoSpaceDE w:val="0"/>
        <w:autoSpaceDN w:val="0"/>
        <w:adjustRightInd w:val="0"/>
        <w:spacing w:before="10" w:line="25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NY Transco LLC </w:t>
      </w:r>
    </w:p>
    <w:p>
      <w:pPr>
        <w:autoSpaceDE w:val="0"/>
        <w:autoSpaceDN w:val="0"/>
        <w:adjustRightInd w:val="0"/>
        <w:spacing w:before="18" w:line="240" w:lineRule="exact"/>
        <w:ind w:left="2160" w:right="745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Nabil.Hitti</w:t>
      </w:r>
      <w:r>
        <w:rPr>
          <w:rFonts w:ascii="Times New Roman" w:hAnsi="Times New Roman"/>
          <w:color w:val="0000FF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@nytransco.com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781-907-2657 </w:t>
      </w:r>
    </w:p>
    <w:p>
      <w:pPr>
        <w:autoSpaceDE w:val="0"/>
        <w:autoSpaceDN w:val="0"/>
        <w:adjustRightInd w:val="0"/>
        <w:spacing w:before="250" w:line="25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47" w:line="25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Kathleen Carrigan </w:t>
      </w:r>
    </w:p>
    <w:p>
      <w:pPr>
        <w:autoSpaceDE w:val="0"/>
        <w:autoSpaceDN w:val="0"/>
        <w:adjustRightInd w:val="0"/>
        <w:spacing w:before="0" w:line="260" w:lineRule="exact"/>
        <w:ind w:left="2160" w:right="620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General Counsel New York Transco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Carrigan &amp; Associates LLC </w:t>
      </w:r>
    </w:p>
    <w:p>
      <w:pPr>
        <w:autoSpaceDE w:val="0"/>
        <w:autoSpaceDN w:val="0"/>
        <w:adjustRightInd w:val="0"/>
        <w:spacing w:before="1" w:line="23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P.O. 5905 </w:t>
      </w:r>
    </w:p>
    <w:p>
      <w:pPr>
        <w:autoSpaceDE w:val="0"/>
        <w:autoSpaceDN w:val="0"/>
        <w:adjustRightInd w:val="0"/>
        <w:spacing w:before="0" w:line="260" w:lineRule="exact"/>
        <w:ind w:left="2160" w:right="805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6 Elm Street Unit 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Salisbury Ma. 01952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617-455-5329 </w:t>
      </w:r>
    </w:p>
    <w:p>
      <w:pPr>
        <w:autoSpaceDE w:val="0"/>
        <w:autoSpaceDN w:val="0"/>
        <w:adjustRightInd w:val="0"/>
        <w:spacing w:before="1" w:line="21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Kathleen.Carrigan@NYTransco.com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Provider Contact: </w:t>
      </w:r>
    </w:p>
    <w:p>
      <w:pPr>
        <w:autoSpaceDE w:val="0"/>
        <w:autoSpaceDN w:val="0"/>
        <w:adjustRightInd w:val="0"/>
        <w:spacing w:before="243" w:line="25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Francis W. Peverly, PMP </w:t>
      </w:r>
    </w:p>
    <w:p>
      <w:pPr>
        <w:autoSpaceDE w:val="0"/>
        <w:autoSpaceDN w:val="0"/>
        <w:adjustRightInd w:val="0"/>
        <w:spacing w:before="1" w:line="23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Vice President - Operations </w:t>
      </w:r>
    </w:p>
    <w:p>
      <w:pPr>
        <w:autoSpaceDE w:val="0"/>
        <w:autoSpaceDN w:val="0"/>
        <w:adjustRightInd w:val="0"/>
        <w:spacing w:before="21" w:line="240" w:lineRule="exact"/>
        <w:ind w:left="2160" w:right="691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Orange &amp; Rockland Utilities,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390 West Route 59 </w:t>
      </w:r>
    </w:p>
    <w:p>
      <w:pPr>
        <w:autoSpaceDE w:val="0"/>
        <w:autoSpaceDN w:val="0"/>
        <w:adjustRightInd w:val="0"/>
        <w:spacing w:before="4" w:line="260" w:lineRule="exact"/>
        <w:ind w:left="2160" w:right="758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Spring Valley, NY  10977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(845) 577-3697 </w:t>
      </w:r>
    </w:p>
    <w:p>
      <w:pPr>
        <w:autoSpaceDE w:val="0"/>
        <w:autoSpaceDN w:val="0"/>
        <w:adjustRightInd w:val="0"/>
        <w:spacing w:before="0" w:line="260" w:lineRule="exact"/>
        <w:ind w:left="2160" w:right="817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(914) 906-8786 (C)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peverlyf@oru.com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Deputy General Counsel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1F487C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1F487C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crayb@coned.com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1F487C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1F487C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212.460.3245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1F487C"/>
          <w:spacing w:val="-3"/>
          <w:w w:val="100"/>
          <w:position w:val="0"/>
          <w:u w:val="none"/>
          <w:vertAlign w:val="baseline"/>
        </w:rPr>
        <w:sectPr>
          <w:headerReference w:type="even" r:id="rId500"/>
          <w:headerReference w:type="default" r:id="rId501"/>
          <w:footerReference w:type="even" r:id="rId502"/>
          <w:footerReference w:type="default" r:id="rId503"/>
          <w:headerReference w:type="first" r:id="rId504"/>
          <w:footerReference w:type="first" r:id="rId5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1F487C"/>
          <w:spacing w:val="-3"/>
          <w:w w:val="100"/>
          <w:position w:val="0"/>
          <w:u w:val="none"/>
          <w:vertAlign w:val="baseline"/>
        </w:rPr>
      </w:pPr>
      <w:bookmarkStart w:id="79" w:name="Pg84"/>
      <w:bookmarkEnd w:id="79"/>
    </w:p>
    <w:p>
      <w:pPr>
        <w:autoSpaceDE w:val="0"/>
        <w:autoSpaceDN w:val="0"/>
        <w:adjustRightInd w:val="0"/>
        <w:spacing w:before="0" w:line="276" w:lineRule="exact"/>
        <w:ind w:left="5980"/>
        <w:jc w:val="left"/>
        <w:rPr>
          <w:rFonts w:ascii="Times New Roman" w:hAnsi="Times New Roman"/>
          <w:color w:val="1F487C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0"/>
        <w:jc w:val="left"/>
        <w:rPr>
          <w:rFonts w:ascii="Times New Roman" w:hAnsi="Times New Roman"/>
          <w:color w:val="1F487C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0"/>
        <w:jc w:val="left"/>
        <w:rPr>
          <w:rFonts w:ascii="Times New Roman" w:hAnsi="Times New Roman"/>
          <w:color w:val="1F487C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0"/>
        <w:jc w:val="left"/>
        <w:rPr>
          <w:rFonts w:ascii="Times New Roman" w:hAnsi="Times New Roman"/>
          <w:color w:val="1F487C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0"/>
        <w:jc w:val="left"/>
        <w:rPr>
          <w:rFonts w:ascii="Times New Roman" w:hAnsi="Times New Roman"/>
          <w:color w:val="1F487C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59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D </w:t>
      </w:r>
    </w:p>
    <w:p>
      <w:pPr>
        <w:autoSpaceDE w:val="0"/>
        <w:autoSpaceDN w:val="0"/>
        <w:adjustRightInd w:val="0"/>
        <w:spacing w:before="224" w:line="276" w:lineRule="exact"/>
        <w:ind w:left="46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List of Interconnection Agreements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9" w:line="270" w:lineRule="exact"/>
        <w:ind w:left="1440" w:right="21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Facility Interconnection Agreement (Service Agreement No. 2217) by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Consolidated Edison Company of New York, Inc., as developer and Orange &amp;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Rockland Utilities, Inc., as connecting transmission owner, dated as of May 27, 2015.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Facility Interconnection Agreement (Service Agreement No. 2216) by and </w:t>
      </w:r>
    </w:p>
    <w:p>
      <w:pPr>
        <w:autoSpaceDE w:val="0"/>
        <w:autoSpaceDN w:val="0"/>
        <w:adjustRightInd w:val="0"/>
        <w:spacing w:before="1" w:line="280" w:lineRule="exact"/>
        <w:ind w:left="1440" w:right="15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Consolidated Edison Company of New York, Inc., as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Orange &amp; Rockland Utilities, Inc., as developer, dated as of May 27, 2015.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06"/>
          <w:headerReference w:type="default" r:id="rId507"/>
          <w:footerReference w:type="even" r:id="rId508"/>
          <w:footerReference w:type="default" r:id="rId509"/>
          <w:headerReference w:type="first" r:id="rId510"/>
          <w:footerReference w:type="first" r:id="rId5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0" w:name="Pg85"/>
      <w:bookmarkEnd w:id="80"/>
    </w:p>
    <w:p>
      <w:pPr>
        <w:autoSpaceDE w:val="0"/>
        <w:autoSpaceDN w:val="0"/>
        <w:adjustRightInd w:val="0"/>
        <w:spacing w:before="0" w:line="276" w:lineRule="exact"/>
        <w:ind w:left="56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6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E </w:t>
      </w:r>
    </w:p>
    <w:p>
      <w:pPr>
        <w:autoSpaceDE w:val="0"/>
        <w:autoSpaceDN w:val="0"/>
        <w:adjustRightInd w:val="0"/>
        <w:spacing w:before="223" w:line="253" w:lineRule="exact"/>
        <w:ind w:left="54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Work Request </w:t>
      </w:r>
    </w:p>
    <w:p>
      <w:pPr>
        <w:autoSpaceDE w:val="0"/>
        <w:autoSpaceDN w:val="0"/>
        <w:adjustRightInd w:val="0"/>
        <w:spacing w:before="0" w:line="253" w:lineRule="exact"/>
        <w:ind w:left="1439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39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39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tabs>
          <w:tab w:val="left" w:pos="5759"/>
        </w:tabs>
        <w:autoSpaceDE w:val="0"/>
        <w:autoSpaceDN w:val="0"/>
        <w:adjustRightInd w:val="0"/>
        <w:spacing w:before="15" w:line="253" w:lineRule="exact"/>
        <w:ind w:left="1439" w:firstLine="0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Date of Request: ____/____/_____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Requesting Party:   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 TRANSCO LCC</w:t>
      </w:r>
    </w:p>
    <w:p>
      <w:pPr>
        <w:autoSpaceDE w:val="0"/>
        <w:autoSpaceDN w:val="0"/>
        <w:adjustRightInd w:val="0"/>
        <w:spacing w:before="0" w:line="253" w:lineRule="exact"/>
        <w:ind w:left="14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7" w:line="253" w:lineRule="exact"/>
        <w:ind w:left="1439" w:right="163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 ACCORDANCE WITH THE OPERATIONS AND MAINTENANCE AGREEMENT DATED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_______, 2016, BY AND BETWEEN ORANGE AND ROCKLAND UTILITIES, INC. (THE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“PROVIDER”) AND NEW YORK TRANSCO LLC (THE “OWNER”) HEREBY REQUESTS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PROVIDER TO UNDERTAKE THE FOLLOWING WORK: </w:t>
      </w:r>
    </w:p>
    <w:p>
      <w:pPr>
        <w:autoSpaceDE w:val="0"/>
        <w:autoSpaceDN w:val="0"/>
        <w:adjustRightInd w:val="0"/>
        <w:spacing w:before="303" w:line="500" w:lineRule="exact"/>
        <w:ind w:left="1439" w:right="397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Work Location: _______________________________________________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Description of work/repair: </w:t>
      </w:r>
    </w:p>
    <w:p>
      <w:pPr>
        <w:autoSpaceDE w:val="0"/>
        <w:autoSpaceDN w:val="0"/>
        <w:adjustRightInd w:val="0"/>
        <w:spacing w:before="199" w:line="260" w:lineRule="exact"/>
        <w:ind w:left="1439" w:right="400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____________________________________________________________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____________________________________________________________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____________________________________________________________ </w:t>
      </w:r>
    </w:p>
    <w:p>
      <w:pPr>
        <w:autoSpaceDE w:val="0"/>
        <w:autoSpaceDN w:val="0"/>
        <w:adjustRightInd w:val="0"/>
        <w:spacing w:before="0" w:line="253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53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Estimated cost: </w:t>
      </w:r>
    </w:p>
    <w:p>
      <w:pPr>
        <w:autoSpaceDE w:val="0"/>
        <w:autoSpaceDN w:val="0"/>
        <w:adjustRightInd w:val="0"/>
        <w:spacing w:before="0" w:line="253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53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Requested Priority: </w:t>
      </w:r>
    </w:p>
    <w:p>
      <w:pPr>
        <w:autoSpaceDE w:val="0"/>
        <w:autoSpaceDN w:val="0"/>
        <w:adjustRightInd w:val="0"/>
        <w:spacing w:before="35" w:line="510" w:lineRule="exact"/>
        <w:ind w:left="1439" w:right="6768" w:firstLine="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[___] High - Must be done within 24 hours.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[___] Medium - Within the week.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[___] Low - Within 30 days </w:t>
      </w:r>
    </w:p>
    <w:p>
      <w:pPr>
        <w:autoSpaceDE w:val="0"/>
        <w:autoSpaceDN w:val="0"/>
        <w:adjustRightInd w:val="0"/>
        <w:spacing w:before="0" w:line="250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100"/>
        </w:tabs>
        <w:autoSpaceDE w:val="0"/>
        <w:autoSpaceDN w:val="0"/>
        <w:adjustRightInd w:val="0"/>
        <w:spacing w:before="215" w:line="250" w:lineRule="exact"/>
        <w:ind w:left="1439" w:right="312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APPROVED BY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:_____________________________________________________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Name:_______________________________________________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Title:________________________________________________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512"/>
          <w:headerReference w:type="default" r:id="rId513"/>
          <w:footerReference w:type="even" r:id="rId514"/>
          <w:footerReference w:type="default" r:id="rId515"/>
          <w:headerReference w:type="first" r:id="rId516"/>
          <w:footerReference w:type="first" r:id="rId5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6"/>
      <w:bookmarkEnd w:id="81"/>
    </w:p>
    <w:p>
      <w:pPr>
        <w:autoSpaceDE w:val="0"/>
        <w:autoSpaceDN w:val="0"/>
        <w:adjustRightInd w:val="0"/>
        <w:spacing w:before="0" w:line="253" w:lineRule="exact"/>
        <w:ind w:left="50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0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0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0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53" w:lineRule="exact"/>
        <w:ind w:left="500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 Provider Use Only: </w:t>
      </w:r>
    </w:p>
    <w:p>
      <w:pPr>
        <w:autoSpaceDE w:val="0"/>
        <w:autoSpaceDN w:val="0"/>
        <w:adjustRightInd w:val="0"/>
        <w:spacing w:before="275" w:line="510" w:lineRule="exact"/>
        <w:ind w:left="2596" w:right="239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Date Reviewed: ____/____/_____ Priority Assigned: 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Authorized By: ___________________________________________________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Comment: ______________________________________________________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Date Work Completed:____/____/_____ Number of Days to Complete: 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Work Assigned To:________________________________________________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518"/>
          <w:headerReference w:type="default" r:id="rId519"/>
          <w:footerReference w:type="even" r:id="rId520"/>
          <w:footerReference w:type="default" r:id="rId521"/>
          <w:headerReference w:type="first" r:id="rId522"/>
          <w:footerReference w:type="first" r:id="rId5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7"/>
      <w:bookmarkEnd w:id="82"/>
    </w:p>
    <w:p>
      <w:pPr>
        <w:autoSpaceDE w:val="0"/>
        <w:autoSpaceDN w:val="0"/>
        <w:adjustRightInd w:val="0"/>
        <w:spacing w:before="0" w:line="276" w:lineRule="exact"/>
        <w:ind w:left="56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F </w:t>
      </w:r>
    </w:p>
    <w:p>
      <w:pPr>
        <w:autoSpaceDE w:val="0"/>
        <w:autoSpaceDN w:val="0"/>
        <w:adjustRightInd w:val="0"/>
        <w:spacing w:before="224" w:line="276" w:lineRule="exact"/>
        <w:ind w:left="50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Emergency Contacts </w:t>
      </w:r>
    </w:p>
    <w:p>
      <w:pPr>
        <w:tabs>
          <w:tab w:val="left" w:pos="2880"/>
        </w:tabs>
        <w:autoSpaceDE w:val="0"/>
        <w:autoSpaceDN w:val="0"/>
        <w:adjustRightInd w:val="0"/>
        <w:spacing w:before="43" w:line="520" w:lineRule="exact"/>
        <w:ind w:left="1440" w:right="73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Operational communications: </w:t>
        <w:br/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01" w:line="25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Nabil Hitti </w:t>
      </w:r>
    </w:p>
    <w:p>
      <w:pPr>
        <w:autoSpaceDE w:val="0"/>
        <w:autoSpaceDN w:val="0"/>
        <w:adjustRightInd w:val="0"/>
        <w:spacing w:before="1" w:line="23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VP Operations </w:t>
      </w:r>
    </w:p>
    <w:p>
      <w:pPr>
        <w:autoSpaceDE w:val="0"/>
        <w:autoSpaceDN w:val="0"/>
        <w:adjustRightInd w:val="0"/>
        <w:spacing w:before="10" w:line="25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NY Transco LLC </w:t>
      </w:r>
    </w:p>
    <w:p>
      <w:pPr>
        <w:autoSpaceDE w:val="0"/>
        <w:autoSpaceDN w:val="0"/>
        <w:adjustRightInd w:val="0"/>
        <w:spacing w:before="18" w:line="240" w:lineRule="exact"/>
        <w:ind w:left="2880" w:right="673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Nabil.Hitti</w:t>
      </w:r>
      <w:r>
        <w:rPr>
          <w:rFonts w:ascii="Times New Roman" w:hAnsi="Times New Roman"/>
          <w:color w:val="0000FF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@nytransco.com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781-907-2657 </w:t>
      </w:r>
    </w:p>
    <w:p>
      <w:pPr>
        <w:autoSpaceDE w:val="0"/>
        <w:autoSpaceDN w:val="0"/>
        <w:adjustRightInd w:val="0"/>
        <w:spacing w:before="250" w:line="25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27" w:line="25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Kathleen Carrigan </w:t>
      </w:r>
    </w:p>
    <w:p>
      <w:pPr>
        <w:autoSpaceDE w:val="0"/>
        <w:autoSpaceDN w:val="0"/>
        <w:adjustRightInd w:val="0"/>
        <w:spacing w:before="2" w:line="260" w:lineRule="exact"/>
        <w:ind w:left="2880" w:right="548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General Counsel New York Transco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Carrigan &amp; Associates LLC </w:t>
      </w:r>
    </w:p>
    <w:p>
      <w:pPr>
        <w:autoSpaceDE w:val="0"/>
        <w:autoSpaceDN w:val="0"/>
        <w:adjustRightInd w:val="0"/>
        <w:spacing w:before="6" w:line="25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P.O. 5905 </w:t>
      </w:r>
    </w:p>
    <w:p>
      <w:pPr>
        <w:autoSpaceDE w:val="0"/>
        <w:autoSpaceDN w:val="0"/>
        <w:adjustRightInd w:val="0"/>
        <w:spacing w:before="0" w:line="250" w:lineRule="exact"/>
        <w:ind w:left="2880" w:right="733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6 Elm Street Unit 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Salisbury Ma. 01952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617-455-5329 </w:t>
      </w:r>
    </w:p>
    <w:p>
      <w:pPr>
        <w:autoSpaceDE w:val="0"/>
        <w:autoSpaceDN w:val="0"/>
        <w:adjustRightInd w:val="0"/>
        <w:spacing w:before="1" w:line="249" w:lineRule="exact"/>
        <w:ind w:left="2880"/>
        <w:jc w:val="left"/>
        <w:rPr>
          <w:rFonts w:ascii="Times New Roman" w:hAnsi="Times New Roman"/>
          <w:color w:val="0000FF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Kathleen.Carrigan@NYTransco.com </w:t>
      </w:r>
    </w:p>
    <w:p>
      <w:pPr>
        <w:autoSpaceDE w:val="0"/>
        <w:autoSpaceDN w:val="0"/>
        <w:adjustRightInd w:val="0"/>
        <w:spacing w:before="249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 Provider: </w:t>
      </w:r>
    </w:p>
    <w:p>
      <w:pPr>
        <w:autoSpaceDE w:val="0"/>
        <w:autoSpaceDN w:val="0"/>
        <w:adjustRightInd w:val="0"/>
        <w:spacing w:before="221" w:line="280" w:lineRule="exact"/>
        <w:ind w:left="2880" w:right="68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Senior System Operator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Tel: 845.577.3354 </w:t>
      </w:r>
    </w:p>
    <w:p>
      <w:pPr>
        <w:tabs>
          <w:tab w:val="left" w:pos="2880"/>
        </w:tabs>
        <w:autoSpaceDE w:val="0"/>
        <w:autoSpaceDN w:val="0"/>
        <w:adjustRightInd w:val="0"/>
        <w:spacing w:before="42" w:line="520" w:lineRule="exact"/>
        <w:ind w:left="1440" w:right="77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Security communications: </w:t>
        <w:br/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01" w:line="25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Nabil Hitti </w:t>
      </w:r>
    </w:p>
    <w:p>
      <w:pPr>
        <w:autoSpaceDE w:val="0"/>
        <w:autoSpaceDN w:val="0"/>
        <w:adjustRightInd w:val="0"/>
        <w:spacing w:before="1" w:line="23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VP Operations </w:t>
      </w:r>
    </w:p>
    <w:p>
      <w:pPr>
        <w:autoSpaceDE w:val="0"/>
        <w:autoSpaceDN w:val="0"/>
        <w:adjustRightInd w:val="0"/>
        <w:spacing w:before="10" w:line="25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NY Transco LLC </w:t>
      </w:r>
    </w:p>
    <w:p>
      <w:pPr>
        <w:autoSpaceDE w:val="0"/>
        <w:autoSpaceDN w:val="0"/>
        <w:adjustRightInd w:val="0"/>
        <w:spacing w:before="18" w:line="240" w:lineRule="exact"/>
        <w:ind w:left="2880" w:right="673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Nabil.Hitti</w:t>
      </w:r>
      <w:r>
        <w:rPr>
          <w:rFonts w:ascii="Times New Roman" w:hAnsi="Times New Roman"/>
          <w:color w:val="0000FF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@nytransco.com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781-907-2657 </w:t>
      </w:r>
    </w:p>
    <w:p>
      <w:pPr>
        <w:autoSpaceDE w:val="0"/>
        <w:autoSpaceDN w:val="0"/>
        <w:adjustRightInd w:val="0"/>
        <w:spacing w:before="250" w:line="25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47" w:line="25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Kathleen Carrigan </w:t>
      </w:r>
    </w:p>
    <w:p>
      <w:pPr>
        <w:autoSpaceDE w:val="0"/>
        <w:autoSpaceDN w:val="0"/>
        <w:adjustRightInd w:val="0"/>
        <w:spacing w:before="0" w:line="260" w:lineRule="exact"/>
        <w:ind w:left="2880" w:right="548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General Counsel New York Transco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Carrigan &amp; Associates LLC </w:t>
      </w:r>
    </w:p>
    <w:p>
      <w:pPr>
        <w:autoSpaceDE w:val="0"/>
        <w:autoSpaceDN w:val="0"/>
        <w:adjustRightInd w:val="0"/>
        <w:spacing w:before="1" w:line="238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P.O. 5905 </w:t>
      </w:r>
    </w:p>
    <w:p>
      <w:pPr>
        <w:autoSpaceDE w:val="0"/>
        <w:autoSpaceDN w:val="0"/>
        <w:adjustRightInd w:val="0"/>
        <w:spacing w:before="0" w:line="260" w:lineRule="exact"/>
        <w:ind w:left="2880" w:right="733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6 Elm Street Unit 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Salisbury Ma. 01952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617-455-5329 </w:t>
      </w:r>
    </w:p>
    <w:p>
      <w:pPr>
        <w:autoSpaceDE w:val="0"/>
        <w:autoSpaceDN w:val="0"/>
        <w:adjustRightInd w:val="0"/>
        <w:spacing w:before="1" w:line="216" w:lineRule="exact"/>
        <w:ind w:left="2880"/>
        <w:jc w:val="left"/>
        <w:rPr>
          <w:rFonts w:ascii="Times New Roman" w:hAnsi="Times New Roman"/>
          <w:color w:val="0000FF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Kathleen.Carrigan@NYTransco.com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FF"/>
          <w:spacing w:val="-3"/>
          <w:w w:val="100"/>
          <w:position w:val="0"/>
          <w:sz w:val="22"/>
          <w:u w:val="single"/>
          <w:vertAlign w:val="baseline"/>
        </w:rPr>
        <w:sectPr>
          <w:headerReference w:type="even" r:id="rId524"/>
          <w:headerReference w:type="default" r:id="rId525"/>
          <w:footerReference w:type="even" r:id="rId526"/>
          <w:footerReference w:type="default" r:id="rId527"/>
          <w:headerReference w:type="first" r:id="rId528"/>
          <w:footerReference w:type="first" r:id="rId5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bookmarkStart w:id="83" w:name="Pg88"/>
      <w:bookmarkEnd w:id="83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73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Corporate Security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Tel: 845.577.3130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0"/>
          <w:headerReference w:type="default" r:id="rId531"/>
          <w:footerReference w:type="even" r:id="rId532"/>
          <w:footerReference w:type="default" r:id="rId533"/>
          <w:headerReference w:type="first" r:id="rId534"/>
          <w:footerReference w:type="first" r:id="rId5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9"/>
      <w:bookmarkEnd w:id="84"/>
    </w:p>
    <w:p>
      <w:pPr>
        <w:autoSpaceDE w:val="0"/>
        <w:autoSpaceDN w:val="0"/>
        <w:adjustRightInd w:val="0"/>
        <w:spacing w:before="0" w:line="276" w:lineRule="exact"/>
        <w:ind w:left="56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56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G </w:t>
      </w:r>
    </w:p>
    <w:p>
      <w:pPr>
        <w:autoSpaceDE w:val="0"/>
        <w:autoSpaceDN w:val="0"/>
        <w:adjustRightInd w:val="0"/>
        <w:spacing w:before="224" w:line="276" w:lineRule="exact"/>
        <w:ind w:left="40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Compliance and Functional Task Matrix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  <w:sectPr>
          <w:headerReference w:type="even" r:id="rId536"/>
          <w:headerReference w:type="default" r:id="rId537"/>
          <w:footerReference w:type="even" r:id="rId538"/>
          <w:footerReference w:type="default" r:id="rId539"/>
          <w:headerReference w:type="first" r:id="rId540"/>
          <w:footerReference w:type="first" r:id="rId5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bookmarkStart w:id="85" w:name="Pg90"/>
      <w:bookmarkEnd w:id="85"/>
    </w:p>
    <w:p>
      <w:pPr>
        <w:autoSpaceDE w:val="0"/>
        <w:autoSpaceDN w:val="0"/>
        <w:adjustRightInd w:val="0"/>
        <w:spacing w:before="0" w:line="276" w:lineRule="exact"/>
        <w:ind w:left="55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5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1 </w:t>
      </w:r>
    </w:p>
    <w:p>
      <w:pPr>
        <w:autoSpaceDE w:val="0"/>
        <w:autoSpaceDN w:val="0"/>
        <w:adjustRightInd w:val="0"/>
        <w:spacing w:before="224" w:line="276" w:lineRule="exact"/>
        <w:ind w:left="45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Required Insurance Coverage </w:t>
      </w:r>
    </w:p>
    <w:p>
      <w:pPr>
        <w:autoSpaceDE w:val="0"/>
        <w:autoSpaceDN w:val="0"/>
        <w:adjustRightInd w:val="0"/>
        <w:spacing w:before="244" w:line="276" w:lineRule="exact"/>
        <w:ind w:left="45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Owner’s Insurance Requirements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Workers’ Compensation Insurance in accordance with all applicable state, federal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and maritime law, including Employer’s Liability Insurance in the amount of $1,000,000 per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accident;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Insurance, including contractual liability coverage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for liabilities assumed under this Agreement with limits of not less than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$35,000,000 per </w:t>
      </w:r>
    </w:p>
    <w:p>
      <w:pPr>
        <w:autoSpaceDE w:val="0"/>
        <w:autoSpaceDN w:val="0"/>
        <w:adjustRightInd w:val="0"/>
        <w:spacing w:before="4" w:line="276" w:lineRule="exact"/>
        <w:ind w:left="1440" w:right="12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occurrence for bodily injury, including death and property damage, and Products/Completed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Liability Insurance.  The insurance shall contain no exclusions for explosion, collapse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of a building or structure, or underground hazards.  Owner’s policy shall include Provider as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additional insured for Owner’s full policy limits required herein and such insurance shall be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primary and non-contributory coverage as to such additional insured, including claims caused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Provider’s ordinary negligence while performing work for Owner;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3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for all owned, non-owned, and hired vehicles with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bodily injury limits of no less than $1,000,000 combined single limit per occurrence.  Owner’s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policy shall include Provider as an additional insured.  If Owner does not have vehicles, it may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purchase Non-Owned Automobile Liability Insurance;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1440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(d)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Professional Liability Insurance in the amount of $1,000,000 per incident, if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applicable, relating to Owner’s operations.</w:t>
      </w:r>
    </w:p>
    <w:p>
      <w:pPr>
        <w:autoSpaceDE w:val="0"/>
        <w:autoSpaceDN w:val="0"/>
        <w:adjustRightInd w:val="0"/>
        <w:spacing w:before="221" w:line="280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Additional insurance coverage may be required relating to Owner’s operations.  Provider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shall have the right to require Owner to provide reasonable increases to the policy limits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policies required herein. </w:t>
      </w:r>
    </w:p>
    <w:p>
      <w:pPr>
        <w:autoSpaceDE w:val="0"/>
        <w:autoSpaceDN w:val="0"/>
        <w:adjustRightInd w:val="0"/>
        <w:spacing w:before="244" w:line="276" w:lineRule="exact"/>
        <w:ind w:left="4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Provider’s Insurance Requirements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Workers’ Compensation Insurance in accordance with all applicable state,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federal and maritime law, including Employer’s Liability Insurance in the amount of $1,000,000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 accident;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General Liability Insurance-None.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Automobile Liability Insurance for all owned, non-owned, and hired vehicles with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bodily injury limits of no less than $1,000,000 combined single limit per occurrence.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Provider shall have the right to self-insure all or part of the insurances required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under this Agreement, to the extent authorized or licensed to do so under the applicable laws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State of New York.  Provider agrees that all other provisions of this Agreement, including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waiver of subrogation and waiver of rights of recourse which provide or are intended to provide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protection to Owner and its affiliated and associated companies under this Agreement,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enforceable if it exercises its right to self-insure all or part of the insurance required under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42"/>
          <w:headerReference w:type="default" r:id="rId543"/>
          <w:footerReference w:type="even" r:id="rId544"/>
          <w:footerReference w:type="default" r:id="rId545"/>
          <w:headerReference w:type="first" r:id="rId546"/>
          <w:footerReference w:type="first" r:id="rId5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6" w:name="Pg91"/>
      <w:bookmarkEnd w:id="86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Agreement.  Provider’s election to self-insure shall not impair, limit, or in any manner result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 a reduction of rights and/or benefits otherwise available to Owner and its affiliated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associated companies through formal insurance policies and endorsements as specified in Article </w:t>
      </w:r>
    </w:p>
    <w:p>
      <w:pPr>
        <w:autoSpaceDE w:val="0"/>
        <w:autoSpaceDN w:val="0"/>
        <w:adjustRightInd w:val="0"/>
        <w:spacing w:before="0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12 of this Agreement.  Provider shall be solely responsible for all amounts of self-insurance,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retentions and/or deductibles. </w:t>
      </w:r>
    </w:p>
    <w:p>
      <w:pPr>
        <w:autoSpaceDE w:val="0"/>
        <w:autoSpaceDN w:val="0"/>
        <w:adjustRightInd w:val="0"/>
        <w:spacing w:before="224" w:line="276" w:lineRule="exact"/>
        <w:ind w:left="36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Contractors’ and Subcontractors’ Insurance Requirements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contractors’ (and their respective subcontractors, if any) (provided that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 shall not be deemed a Transco contractor for purposes of hereof) shall be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required to procure and maintain Workers’ Compensation and Employer’s Liability Insurance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limits not less than $1,000,000 per injury or disease, Automobile Liability Insurance for 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owned, non-owned or hired automobiles with limits not less than $1,000,000 per occurrence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Commercial General Liability Insurance with limits not less than $5,000,000 per occurrence.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Such insurance may be satisfied through primary and excess policies, shall name Owner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Provider and their respective Affiliates as additional insureds and shall be primary and non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contributory to any insurance carried by the Parties.  Additional insurance coverage may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depending on the Services to be provided. </w:t>
      </w:r>
    </w:p>
    <w:p>
      <w:pPr>
        <w:tabs>
          <w:tab w:val="left" w:pos="2880"/>
          <w:tab w:val="left" w:pos="5296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Provider’s contractors’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(and their respective subcontractors, if any) shall be </w:t>
      </w:r>
    </w:p>
    <w:p>
      <w:pPr>
        <w:autoSpaceDE w:val="0"/>
        <w:autoSpaceDN w:val="0"/>
        <w:adjustRightInd w:val="0"/>
        <w:spacing w:before="4" w:line="277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required to procure and maintain Workers’ Compensation and Employer’s Liability Insurance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limits not less than $1,000,000 per injury or disease, Automobile Liability Insurance for 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owned, non-owned or hired automobiles with limits not less than $1,000,000 per occurrence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Commercial General Liability Insurance with limits not less than $5,000,000 per occurrence.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Such insurance may be satisfied through primary and excess policies, shall name Owner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Provider and their respective Affiliates as additional insureds and shall be primary and non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contributory to any insurance carried by the Parties.  Additional insurance coverage may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depending on the Services to be provided. </w:t>
      </w:r>
    </w:p>
    <w:p>
      <w:pPr>
        <w:autoSpaceDE w:val="0"/>
        <w:autoSpaceDN w:val="0"/>
        <w:adjustRightInd w:val="0"/>
        <w:spacing w:before="22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Parties shall furnish to each other copies of any accident or incident report(s) sent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respective insurance carriers covering accidents or incidents occurring in connection with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 a result of the performance of the Services.  In addition, if required, the Parties shall promptly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 copies of all insurance policies relevant to any accident or incident.  These requirements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 addition to any requirements contained elsewhere in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48"/>
          <w:headerReference w:type="default" r:id="rId549"/>
          <w:footerReference w:type="even" r:id="rId550"/>
          <w:footerReference w:type="default" r:id="rId551"/>
          <w:headerReference w:type="first" r:id="rId552"/>
          <w:footerReference w:type="first" r:id="rId5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7" w:name="Pg92"/>
      <w:bookmarkEnd w:id="87"/>
    </w:p>
    <w:p>
      <w:pPr>
        <w:autoSpaceDE w:val="0"/>
        <w:autoSpaceDN w:val="0"/>
        <w:adjustRightInd w:val="0"/>
        <w:spacing w:before="0" w:line="500" w:lineRule="exact"/>
        <w:ind w:left="55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55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6" w:line="500" w:lineRule="exact"/>
        <w:ind w:left="5570" w:right="53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2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Notices </w:t>
      </w:r>
    </w:p>
    <w:p>
      <w:pPr>
        <w:autoSpaceDE w:val="0"/>
        <w:autoSpaceDN w:val="0"/>
        <w:adjustRightInd w:val="0"/>
        <w:spacing w:before="20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commercial and/or operations communications: </w:t>
      </w:r>
    </w:p>
    <w:p>
      <w:pPr>
        <w:autoSpaceDE w:val="0"/>
        <w:autoSpaceDN w:val="0"/>
        <w:adjustRightInd w:val="0"/>
        <w:spacing w:before="243" w:line="253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 Owner: </w:t>
      </w:r>
    </w:p>
    <w:p>
      <w:pPr>
        <w:autoSpaceDE w:val="0"/>
        <w:autoSpaceDN w:val="0"/>
        <w:adjustRightInd w:val="0"/>
        <w:spacing w:before="24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Nabil Hitti </w:t>
      </w:r>
    </w:p>
    <w:p>
      <w:pPr>
        <w:autoSpaceDE w:val="0"/>
        <w:autoSpaceDN w:val="0"/>
        <w:adjustRightInd w:val="0"/>
        <w:spacing w:before="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VP Operations </w:t>
      </w:r>
    </w:p>
    <w:p>
      <w:pPr>
        <w:autoSpaceDE w:val="0"/>
        <w:autoSpaceDN w:val="0"/>
        <w:adjustRightInd w:val="0"/>
        <w:spacing w:before="1" w:line="23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NY Transco LLC </w:t>
      </w:r>
    </w:p>
    <w:p>
      <w:pPr>
        <w:autoSpaceDE w:val="0"/>
        <w:autoSpaceDN w:val="0"/>
        <w:adjustRightInd w:val="0"/>
        <w:spacing w:before="4" w:line="260" w:lineRule="exact"/>
        <w:ind w:left="1440" w:right="817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Nabil.Hitti</w:t>
      </w:r>
      <w:r>
        <w:rPr>
          <w:rFonts w:ascii="Times New Roman" w:hAnsi="Times New Roman"/>
          <w:color w:val="0000FF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@nytransco.com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781-907-2657 </w:t>
      </w:r>
    </w:p>
    <w:p>
      <w:pPr>
        <w:autoSpaceDE w:val="0"/>
        <w:autoSpaceDN w:val="0"/>
        <w:adjustRightInd w:val="0"/>
        <w:spacing w:before="226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4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Kathleen Carrigan </w:t>
      </w:r>
    </w:p>
    <w:p>
      <w:pPr>
        <w:autoSpaceDE w:val="0"/>
        <w:autoSpaceDN w:val="0"/>
        <w:adjustRightInd w:val="0"/>
        <w:spacing w:before="18" w:line="240" w:lineRule="exact"/>
        <w:ind w:left="1440" w:right="692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General Counsel New York Transco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Carrigan &amp; Associates LLC </w:t>
      </w:r>
    </w:p>
    <w:p>
      <w:pPr>
        <w:autoSpaceDE w:val="0"/>
        <w:autoSpaceDN w:val="0"/>
        <w:adjustRightInd w:val="0"/>
        <w:spacing w:before="1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P.O. 5905 </w:t>
      </w:r>
    </w:p>
    <w:p>
      <w:pPr>
        <w:autoSpaceDE w:val="0"/>
        <w:autoSpaceDN w:val="0"/>
        <w:adjustRightInd w:val="0"/>
        <w:spacing w:before="10" w:line="250" w:lineRule="exact"/>
        <w:ind w:left="1440" w:right="877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6 Elm Street Unit 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Salisbury Ma. 01952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617-455-5329 </w:t>
      </w:r>
    </w:p>
    <w:p>
      <w:pPr>
        <w:autoSpaceDE w:val="0"/>
        <w:autoSpaceDN w:val="0"/>
        <w:adjustRightInd w:val="0"/>
        <w:spacing w:before="8" w:line="253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Kathleen.Carrigan@NYTransco.com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Provider: </w:t>
      </w:r>
    </w:p>
    <w:p>
      <w:pPr>
        <w:autoSpaceDE w:val="0"/>
        <w:autoSpaceDN w:val="0"/>
        <w:adjustRightInd w:val="0"/>
        <w:spacing w:before="243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Francis W Peverly, PMP </w:t>
      </w:r>
    </w:p>
    <w:p>
      <w:pPr>
        <w:autoSpaceDE w:val="0"/>
        <w:autoSpaceDN w:val="0"/>
        <w:adjustRightInd w:val="0"/>
        <w:spacing w:before="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Vice President - Operations </w:t>
      </w:r>
    </w:p>
    <w:p>
      <w:pPr>
        <w:autoSpaceDE w:val="0"/>
        <w:autoSpaceDN w:val="0"/>
        <w:adjustRightInd w:val="0"/>
        <w:spacing w:before="0" w:line="260" w:lineRule="exact"/>
        <w:ind w:left="1440" w:right="763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Orange &amp; Rockland Utilities,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390 West Route 59 </w:t>
      </w:r>
    </w:p>
    <w:p>
      <w:pPr>
        <w:autoSpaceDE w:val="0"/>
        <w:autoSpaceDN w:val="0"/>
        <w:adjustRightInd w:val="0"/>
        <w:spacing w:before="0" w:line="240" w:lineRule="exact"/>
        <w:ind w:left="1440" w:right="830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Spring Valley, NY  10977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(845) 577-3697 </w:t>
      </w:r>
    </w:p>
    <w:p>
      <w:pPr>
        <w:autoSpaceDE w:val="0"/>
        <w:autoSpaceDN w:val="0"/>
        <w:adjustRightInd w:val="0"/>
        <w:spacing w:before="3" w:line="260" w:lineRule="exact"/>
        <w:ind w:left="1440" w:right="889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(914) 906-8786 (C)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peverlyf@oru.com </w:t>
      </w:r>
    </w:p>
    <w:p>
      <w:pPr>
        <w:autoSpaceDE w:val="0"/>
        <w:autoSpaceDN w:val="0"/>
        <w:adjustRightInd w:val="0"/>
        <w:spacing w:before="246" w:line="253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554"/>
          <w:headerReference w:type="default" r:id="rId555"/>
          <w:footerReference w:type="even" r:id="rId556"/>
          <w:footerReference w:type="default" r:id="rId557"/>
          <w:headerReference w:type="first" r:id="rId558"/>
          <w:footerReference w:type="first" r:id="rId5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93"/>
      <w:bookmarkEnd w:id="88"/>
    </w:p>
    <w:p>
      <w:pPr>
        <w:autoSpaceDE w:val="0"/>
        <w:autoSpaceDN w:val="0"/>
        <w:adjustRightInd w:val="0"/>
        <w:spacing w:before="0" w:line="276" w:lineRule="exact"/>
        <w:ind w:left="55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5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3 </w:t>
      </w:r>
    </w:p>
    <w:p>
      <w:pPr>
        <w:autoSpaceDE w:val="0"/>
        <w:autoSpaceDN w:val="0"/>
        <w:adjustRightInd w:val="0"/>
        <w:spacing w:before="264" w:line="276" w:lineRule="exact"/>
        <w:ind w:left="48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Initial Maintenance Plan </w:t>
      </w:r>
    </w:p>
    <w:p>
      <w:pPr>
        <w:autoSpaceDE w:val="0"/>
        <w:autoSpaceDN w:val="0"/>
        <w:adjustRightInd w:val="0"/>
        <w:spacing w:before="0" w:line="500" w:lineRule="exact"/>
        <w:ind w:left="225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79" w:line="500" w:lineRule="exact"/>
        <w:ind w:left="2254" w:right="2738"/>
        <w:jc w:val="both"/>
        <w:rPr>
          <w:rFonts w:ascii="Calibri" w:hAnsi="Calibri"/>
          <w:color w:val="000000"/>
          <w:spacing w:val="-3"/>
          <w:w w:val="100"/>
          <w:position w:val="0"/>
          <w:sz w:val="18"/>
          <w:u w:val="none"/>
          <w:vertAlign w:val="baseline"/>
        </w:rPr>
      </w:pPr>
      <w:r>
        <w:rPr>
          <w:rFonts w:ascii="Calibri" w:hAnsi="Calibri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 xml:space="preserve">Anticipated First Year Budget of Maintenance Work on L76 Between Sugarloaf and Rock Tavern </w:t>
      </w:r>
      <w:r>
        <w:rPr>
          <w:rFonts w:ascii="Calibri" w:hAnsi="Calibri"/>
          <w:color w:val="000000"/>
          <w:spacing w:val="-3"/>
          <w:w w:val="100"/>
          <w:position w:val="0"/>
          <w:sz w:val="18"/>
          <w:szCs w:val="24"/>
          <w:u w:val="none"/>
          <w:vertAlign w:val="baseline"/>
        </w:rPr>
        <w:t xml:space="preserve">For The Period Between January 1, 2017 and December 31, 2017 </w:t>
      </w:r>
    </w:p>
    <w:p>
      <w:pPr>
        <w:autoSpaceDE w:val="0"/>
        <w:autoSpaceDN w:val="0"/>
        <w:adjustRightInd w:val="0"/>
        <w:spacing w:before="0" w:line="207" w:lineRule="exact"/>
        <w:ind w:left="2060"/>
        <w:rPr>
          <w:rFonts w:ascii="Calibri" w:hAnsi="Calibri"/>
          <w:color w:val="000000"/>
          <w:spacing w:val="-3"/>
          <w:w w:val="100"/>
          <w:position w:val="0"/>
          <w:sz w:val="18"/>
          <w:u w:val="none"/>
          <w:vertAlign w:val="baseline"/>
        </w:rPr>
      </w:pPr>
    </w:p>
    <w:p>
      <w:pPr>
        <w:tabs>
          <w:tab w:val="left" w:pos="7166"/>
        </w:tabs>
        <w:autoSpaceDE w:val="0"/>
        <w:autoSpaceDN w:val="0"/>
        <w:adjustRightInd w:val="0"/>
        <w:spacing w:before="36" w:line="207" w:lineRule="exact"/>
        <w:ind w:left="2060" w:firstLine="1750"/>
        <w:rPr>
          <w:rFonts w:ascii="Calibri" w:hAnsi="Calibri"/>
          <w:color w:val="1F487C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Calibri" w:hAnsi="Calibri"/>
          <w:color w:val="1F487C"/>
          <w:spacing w:val="-2"/>
          <w:w w:val="100"/>
          <w:position w:val="0"/>
          <w:sz w:val="18"/>
          <w:szCs w:val="24"/>
          <w:u w:val="none"/>
          <w:vertAlign w:val="baseline"/>
        </w:rPr>
        <w:t>Spring  &amp; Fall Patrol</w:t>
        <w:tab/>
      </w:r>
      <w:r>
        <w:rPr>
          <w:rFonts w:ascii="Calibri" w:hAnsi="Calibri"/>
          <w:color w:val="1F487C"/>
          <w:spacing w:val="-2"/>
          <w:w w:val="100"/>
          <w:position w:val="0"/>
          <w:sz w:val="18"/>
          <w:szCs w:val="24"/>
          <w:u w:val="none"/>
          <w:vertAlign w:val="baseline"/>
        </w:rPr>
        <w:t>$22,500</w:t>
      </w:r>
    </w:p>
    <w:p>
      <w:pPr>
        <w:tabs>
          <w:tab w:val="left" w:pos="7385"/>
        </w:tabs>
        <w:autoSpaceDE w:val="0"/>
        <w:autoSpaceDN w:val="0"/>
        <w:adjustRightInd w:val="0"/>
        <w:spacing w:before="60" w:line="207" w:lineRule="exact"/>
        <w:ind w:left="2060" w:firstLine="1750"/>
        <w:rPr>
          <w:rFonts w:ascii="Calibri" w:hAnsi="Calibri"/>
          <w:color w:val="1F487C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Calibri" w:hAnsi="Calibri"/>
          <w:color w:val="1F487C"/>
          <w:spacing w:val="-2"/>
          <w:w w:val="100"/>
          <w:position w:val="0"/>
          <w:sz w:val="18"/>
          <w:szCs w:val="24"/>
          <w:u w:val="none"/>
          <w:vertAlign w:val="baseline"/>
        </w:rPr>
        <w:t>Thermovision IR</w:t>
        <w:tab/>
      </w:r>
      <w:r>
        <w:rPr>
          <w:rFonts w:ascii="Calibri" w:hAnsi="Calibri"/>
          <w:color w:val="1F487C"/>
          <w:spacing w:val="-2"/>
          <w:w w:val="100"/>
          <w:position w:val="0"/>
          <w:sz w:val="18"/>
          <w:szCs w:val="24"/>
          <w:u w:val="none"/>
          <w:vertAlign w:val="baseline"/>
        </w:rPr>
        <w:t>$500</w:t>
      </w:r>
    </w:p>
    <w:p>
      <w:pPr>
        <w:tabs>
          <w:tab w:val="left" w:pos="7251"/>
        </w:tabs>
        <w:autoSpaceDE w:val="0"/>
        <w:autoSpaceDN w:val="0"/>
        <w:adjustRightInd w:val="0"/>
        <w:spacing w:before="48" w:line="207" w:lineRule="exact"/>
        <w:ind w:left="2060" w:firstLine="1750"/>
        <w:rPr>
          <w:rFonts w:ascii="Calibri" w:hAnsi="Calibri"/>
          <w:color w:val="1F487C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Calibri" w:hAnsi="Calibri"/>
          <w:color w:val="1F487C"/>
          <w:spacing w:val="-2"/>
          <w:w w:val="100"/>
          <w:position w:val="0"/>
          <w:sz w:val="18"/>
          <w:szCs w:val="24"/>
          <w:u w:val="none"/>
          <w:vertAlign w:val="baseline"/>
        </w:rPr>
        <w:t>Perform Tower Ground Readings</w:t>
        <w:tab/>
      </w:r>
      <w:r>
        <w:rPr>
          <w:rFonts w:ascii="Calibri" w:hAnsi="Calibri"/>
          <w:color w:val="1F487C"/>
          <w:spacing w:val="-2"/>
          <w:w w:val="100"/>
          <w:position w:val="0"/>
          <w:sz w:val="18"/>
          <w:szCs w:val="24"/>
          <w:u w:val="none"/>
          <w:vertAlign w:val="baseline"/>
        </w:rPr>
        <w:t>$6,500</w:t>
      </w:r>
    </w:p>
    <w:p>
      <w:pPr>
        <w:tabs>
          <w:tab w:val="left" w:pos="7251"/>
        </w:tabs>
        <w:autoSpaceDE w:val="0"/>
        <w:autoSpaceDN w:val="0"/>
        <w:adjustRightInd w:val="0"/>
        <w:spacing w:before="60" w:line="207" w:lineRule="exact"/>
        <w:ind w:left="2060" w:firstLine="1750"/>
        <w:rPr>
          <w:rFonts w:ascii="Calibri" w:hAnsi="Calibri"/>
          <w:color w:val="1F487C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Calibri" w:hAnsi="Calibri"/>
          <w:color w:val="1F487C"/>
          <w:spacing w:val="-2"/>
          <w:w w:val="100"/>
          <w:position w:val="0"/>
          <w:sz w:val="18"/>
          <w:szCs w:val="24"/>
          <w:u w:val="none"/>
          <w:vertAlign w:val="baseline"/>
        </w:rPr>
        <w:t>Provide Aerial Support</w:t>
        <w:tab/>
      </w:r>
      <w:r>
        <w:rPr>
          <w:rFonts w:ascii="Calibri" w:hAnsi="Calibri"/>
          <w:color w:val="1F487C"/>
          <w:spacing w:val="-2"/>
          <w:w w:val="100"/>
          <w:position w:val="0"/>
          <w:sz w:val="18"/>
          <w:szCs w:val="24"/>
          <w:u w:val="none"/>
          <w:vertAlign w:val="baseline"/>
        </w:rPr>
        <w:t>$5,000</w:t>
      </w:r>
    </w:p>
    <w:p>
      <w:pPr>
        <w:tabs>
          <w:tab w:val="left" w:pos="7166"/>
        </w:tabs>
        <w:autoSpaceDE w:val="0"/>
        <w:autoSpaceDN w:val="0"/>
        <w:adjustRightInd w:val="0"/>
        <w:spacing w:before="36" w:line="207" w:lineRule="exact"/>
        <w:ind w:left="2060" w:firstLine="1750"/>
        <w:rPr>
          <w:rFonts w:ascii="Calibri" w:hAnsi="Calibri"/>
          <w:color w:val="1F487C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Calibri" w:hAnsi="Calibri"/>
          <w:color w:val="1F487C"/>
          <w:spacing w:val="-2"/>
          <w:w w:val="100"/>
          <w:position w:val="0"/>
          <w:sz w:val="18"/>
          <w:szCs w:val="24"/>
          <w:u w:val="none"/>
          <w:vertAlign w:val="baseline"/>
        </w:rPr>
        <w:t>Repair Conductor</w:t>
        <w:tab/>
      </w:r>
      <w:r>
        <w:rPr>
          <w:rFonts w:ascii="Calibri" w:hAnsi="Calibri"/>
          <w:color w:val="1F487C"/>
          <w:spacing w:val="-2"/>
          <w:w w:val="100"/>
          <w:position w:val="0"/>
          <w:sz w:val="18"/>
          <w:szCs w:val="24"/>
          <w:u w:val="none"/>
          <w:vertAlign w:val="baseline"/>
        </w:rPr>
        <w:t>$10,000</w:t>
      </w:r>
    </w:p>
    <w:p>
      <w:pPr>
        <w:tabs>
          <w:tab w:val="left" w:pos="7555"/>
        </w:tabs>
        <w:autoSpaceDE w:val="0"/>
        <w:autoSpaceDN w:val="0"/>
        <w:adjustRightInd w:val="0"/>
        <w:spacing w:before="35" w:line="207" w:lineRule="exact"/>
        <w:ind w:left="2060" w:firstLine="1750"/>
        <w:rPr>
          <w:rFonts w:ascii="Calibri" w:hAnsi="Calibri"/>
          <w:color w:val="1F487C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Calibri" w:hAnsi="Calibri"/>
          <w:color w:val="1F487C"/>
          <w:spacing w:val="-2"/>
          <w:w w:val="100"/>
          <w:position w:val="0"/>
          <w:sz w:val="18"/>
          <w:szCs w:val="24"/>
          <w:u w:val="none"/>
          <w:vertAlign w:val="baseline"/>
        </w:rPr>
        <w:t>Repair Tower Structures</w:t>
        <w:tab/>
      </w:r>
      <w:r>
        <w:rPr>
          <w:rFonts w:ascii="Calibri" w:hAnsi="Calibri"/>
          <w:color w:val="1F487C"/>
          <w:spacing w:val="-2"/>
          <w:w w:val="100"/>
          <w:position w:val="0"/>
          <w:sz w:val="18"/>
          <w:szCs w:val="24"/>
          <w:u w:val="none"/>
          <w:vertAlign w:val="baseline"/>
        </w:rPr>
        <w:t>$0</w:t>
      </w:r>
    </w:p>
    <w:p>
      <w:pPr>
        <w:tabs>
          <w:tab w:val="left" w:pos="7555"/>
        </w:tabs>
        <w:autoSpaceDE w:val="0"/>
        <w:autoSpaceDN w:val="0"/>
        <w:adjustRightInd w:val="0"/>
        <w:spacing w:before="73" w:line="207" w:lineRule="exact"/>
        <w:ind w:left="2060" w:firstLine="1750"/>
        <w:rPr>
          <w:rFonts w:ascii="Calibri" w:hAnsi="Calibri"/>
          <w:color w:val="1F487C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Calibri" w:hAnsi="Calibri"/>
          <w:color w:val="1F487C"/>
          <w:spacing w:val="-2"/>
          <w:w w:val="100"/>
          <w:position w:val="0"/>
          <w:sz w:val="18"/>
          <w:szCs w:val="24"/>
          <w:u w:val="none"/>
          <w:vertAlign w:val="baseline"/>
        </w:rPr>
        <w:t>ROW Roads &amp; Trails</w:t>
        <w:tab/>
      </w:r>
      <w:r>
        <w:rPr>
          <w:rFonts w:ascii="Calibri" w:hAnsi="Calibri"/>
          <w:color w:val="1F487C"/>
          <w:spacing w:val="-2"/>
          <w:w w:val="100"/>
          <w:position w:val="0"/>
          <w:sz w:val="18"/>
          <w:szCs w:val="24"/>
          <w:u w:val="none"/>
          <w:vertAlign w:val="baseline"/>
        </w:rPr>
        <w:t>$0</w:t>
      </w:r>
    </w:p>
    <w:p>
      <w:pPr>
        <w:autoSpaceDE w:val="0"/>
        <w:autoSpaceDN w:val="0"/>
        <w:adjustRightInd w:val="0"/>
        <w:spacing w:before="0" w:line="207" w:lineRule="exact"/>
        <w:ind w:left="2060"/>
        <w:rPr>
          <w:rFonts w:ascii="Calibri" w:hAnsi="Calibri"/>
          <w:color w:val="1F487C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tabs>
          <w:tab w:val="left" w:pos="7166"/>
        </w:tabs>
        <w:autoSpaceDE w:val="0"/>
        <w:autoSpaceDN w:val="0"/>
        <w:adjustRightInd w:val="0"/>
        <w:spacing w:before="71" w:line="207" w:lineRule="exact"/>
        <w:ind w:left="2060" w:firstLine="1142"/>
        <w:rPr>
          <w:rFonts w:ascii="Calibri" w:hAnsi="Calibri"/>
          <w:color w:val="1F487C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Calibri" w:hAnsi="Calibri"/>
          <w:color w:val="1F487C"/>
          <w:spacing w:val="-2"/>
          <w:w w:val="100"/>
          <w:position w:val="0"/>
          <w:sz w:val="18"/>
          <w:szCs w:val="24"/>
          <w:u w:val="none"/>
          <w:vertAlign w:val="baseline"/>
        </w:rPr>
        <w:t>Sub-total for line/tower maintenance activities =</w:t>
        <w:tab/>
      </w:r>
      <w:r>
        <w:rPr>
          <w:rFonts w:ascii="Calibri" w:hAnsi="Calibri"/>
          <w:color w:val="1F487C"/>
          <w:spacing w:val="-2"/>
          <w:w w:val="100"/>
          <w:position w:val="0"/>
          <w:sz w:val="18"/>
          <w:szCs w:val="24"/>
          <w:u w:val="none"/>
          <w:vertAlign w:val="baseline"/>
        </w:rPr>
        <w:t>$44,500</w:t>
      </w:r>
    </w:p>
    <w:p>
      <w:pPr>
        <w:autoSpaceDE w:val="0"/>
        <w:autoSpaceDN w:val="0"/>
        <w:adjustRightInd w:val="0"/>
        <w:spacing w:before="0" w:line="218" w:lineRule="exact"/>
        <w:ind w:left="2060"/>
        <w:rPr>
          <w:rFonts w:ascii="Calibri" w:hAnsi="Calibri"/>
          <w:color w:val="1F487C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tabs>
          <w:tab w:val="left" w:pos="7555"/>
        </w:tabs>
        <w:autoSpaceDE w:val="0"/>
        <w:autoSpaceDN w:val="0"/>
        <w:adjustRightInd w:val="0"/>
        <w:spacing w:before="87" w:line="218" w:lineRule="exact"/>
        <w:ind w:left="2060" w:firstLine="2577"/>
        <w:rPr>
          <w:rFonts w:ascii="Calibri" w:hAnsi="Calibri"/>
          <w:color w:val="1F487C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Calibri" w:hAnsi="Calibri"/>
          <w:color w:val="1F487C"/>
          <w:spacing w:val="-2"/>
          <w:w w:val="100"/>
          <w:position w:val="-3"/>
          <w:sz w:val="18"/>
          <w:szCs w:val="24"/>
          <w:u w:val="none"/>
          <w:vertAlign w:val="superscript"/>
        </w:rPr>
        <w:t>1</w:t>
      </w:r>
      <w:r>
        <w:rPr>
          <w:rFonts w:ascii="Calibri" w:hAnsi="Calibri"/>
          <w:color w:val="1F487C"/>
          <w:spacing w:val="-2"/>
          <w:w w:val="100"/>
          <w:position w:val="-3"/>
          <w:sz w:val="18"/>
          <w:szCs w:val="24"/>
          <w:u w:val="none"/>
          <w:vertAlign w:val="baseline"/>
        </w:rPr>
        <w:t>Sub-total for TVM activities =</w:t>
        <w:tab/>
      </w:r>
      <w:r>
        <w:rPr>
          <w:rFonts w:ascii="Calibri" w:hAnsi="Calibri"/>
          <w:color w:val="1F487C"/>
          <w:spacing w:val="-2"/>
          <w:w w:val="100"/>
          <w:position w:val="0"/>
          <w:sz w:val="18"/>
          <w:szCs w:val="24"/>
          <w:u w:val="none"/>
          <w:vertAlign w:val="baseline"/>
        </w:rPr>
        <w:t>$5</w:t>
      </w:r>
    </w:p>
    <w:p>
      <w:pPr>
        <w:autoSpaceDE w:val="0"/>
        <w:autoSpaceDN w:val="0"/>
        <w:adjustRightInd w:val="0"/>
        <w:spacing w:before="0" w:line="207" w:lineRule="exact"/>
        <w:ind w:left="2060"/>
        <w:rPr>
          <w:rFonts w:ascii="Calibri" w:hAnsi="Calibri"/>
          <w:color w:val="1F487C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tabs>
          <w:tab w:val="left" w:pos="7166"/>
        </w:tabs>
        <w:autoSpaceDE w:val="0"/>
        <w:autoSpaceDN w:val="0"/>
        <w:adjustRightInd w:val="0"/>
        <w:spacing w:before="120" w:line="207" w:lineRule="exact"/>
        <w:ind w:left="2060" w:firstLine="0"/>
        <w:rPr>
          <w:rFonts w:ascii="Calibri" w:hAnsi="Calibri"/>
          <w:color w:val="1F487C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Calibri" w:hAnsi="Calibri"/>
          <w:color w:val="1F487C"/>
          <w:spacing w:val="-2"/>
          <w:w w:val="100"/>
          <w:position w:val="0"/>
          <w:sz w:val="18"/>
          <w:szCs w:val="24"/>
          <w:u w:val="none"/>
          <w:vertAlign w:val="baseline"/>
        </w:rPr>
        <w:t>Total projected for line/tower maintenance and TVM activities =</w:t>
        <w:tab/>
      </w:r>
      <w:r>
        <w:rPr>
          <w:rFonts w:ascii="Calibri" w:hAnsi="Calibri"/>
          <w:color w:val="1F487C"/>
          <w:spacing w:val="-2"/>
          <w:w w:val="100"/>
          <w:position w:val="0"/>
          <w:sz w:val="18"/>
          <w:szCs w:val="24"/>
          <w:u w:val="none"/>
          <w:vertAlign w:val="baseline"/>
        </w:rPr>
        <w:t>$44,505</w:t>
      </w:r>
    </w:p>
    <w:p>
      <w:pPr>
        <w:tabs>
          <w:tab w:val="left" w:pos="3032"/>
        </w:tabs>
        <w:autoSpaceDE w:val="0"/>
        <w:autoSpaceDN w:val="0"/>
        <w:adjustRightInd w:val="0"/>
        <w:spacing w:before="255" w:line="260" w:lineRule="exact"/>
        <w:ind w:left="2254" w:right="6892"/>
        <w:jc w:val="left"/>
        <w:rPr>
          <w:rFonts w:ascii="Calibri" w:hAnsi="Calibri"/>
          <w:color w:val="1F487C"/>
          <w:spacing w:val="-6"/>
          <w:w w:val="100"/>
          <w:position w:val="0"/>
          <w:sz w:val="18"/>
          <w:u w:val="none"/>
          <w:vertAlign w:val="baseline"/>
        </w:rPr>
      </w:pPr>
      <w:r>
        <w:rPr>
          <w:rFonts w:ascii="Calibri" w:hAnsi="Calibri"/>
          <w:color w:val="1F487C"/>
          <w:spacing w:val="-3"/>
          <w:w w:val="100"/>
          <w:position w:val="0"/>
          <w:sz w:val="18"/>
          <w:szCs w:val="24"/>
          <w:u w:val="none"/>
          <w:vertAlign w:val="superscript"/>
        </w:rPr>
        <w:t>1</w:t>
      </w:r>
      <w:r>
        <w:rPr>
          <w:rFonts w:ascii="Calibri" w:hAnsi="Calibri"/>
          <w:color w:val="1F487C"/>
          <w:spacing w:val="-3"/>
          <w:w w:val="100"/>
          <w:position w:val="0"/>
          <w:sz w:val="18"/>
          <w:szCs w:val="24"/>
          <w:u w:val="none"/>
          <w:vertAlign w:val="baseline"/>
        </w:rPr>
        <w:t xml:space="preserve">TVM on the L76 will be on a 3-yr cycle. </w:t>
        <w:br/>
        <w:tab/>
      </w:r>
      <w:r>
        <w:rPr>
          <w:rFonts w:ascii="Calibri" w:hAnsi="Calibri"/>
          <w:color w:val="1F487C"/>
          <w:spacing w:val="-6"/>
          <w:w w:val="100"/>
          <w:position w:val="0"/>
          <w:sz w:val="18"/>
          <w:szCs w:val="24"/>
          <w:u w:val="none"/>
          <w:vertAlign w:val="baseline"/>
        </w:rPr>
        <w:t xml:space="preserve">Year 1 (2017) = $5K </w:t>
      </w:r>
    </w:p>
    <w:p>
      <w:pPr>
        <w:autoSpaceDE w:val="0"/>
        <w:autoSpaceDN w:val="0"/>
        <w:adjustRightInd w:val="0"/>
        <w:spacing w:before="0" w:line="240" w:lineRule="exact"/>
        <w:ind w:left="3032" w:right="7462"/>
        <w:jc w:val="both"/>
        <w:rPr>
          <w:rFonts w:ascii="Calibri" w:hAnsi="Calibri"/>
          <w:color w:val="1F487C"/>
          <w:spacing w:val="-6"/>
          <w:w w:val="100"/>
          <w:position w:val="0"/>
          <w:sz w:val="18"/>
          <w:u w:val="none"/>
          <w:vertAlign w:val="baseline"/>
        </w:rPr>
      </w:pPr>
      <w:r>
        <w:rPr>
          <w:rFonts w:ascii="Calibri" w:hAnsi="Calibri"/>
          <w:color w:val="1F487C"/>
          <w:spacing w:val="-6"/>
          <w:w w:val="100"/>
          <w:position w:val="0"/>
          <w:sz w:val="18"/>
          <w:szCs w:val="24"/>
          <w:u w:val="none"/>
          <w:vertAlign w:val="baseline"/>
        </w:rPr>
        <w:t xml:space="preserve">Year 2 (2018) = $168K </w:t>
        <w:br/>
      </w:r>
      <w:r>
        <w:rPr>
          <w:rFonts w:ascii="Calibri" w:hAnsi="Calibri"/>
          <w:color w:val="1F487C"/>
          <w:spacing w:val="-6"/>
          <w:w w:val="100"/>
          <w:position w:val="0"/>
          <w:sz w:val="18"/>
          <w:szCs w:val="24"/>
          <w:u w:val="none"/>
          <w:vertAlign w:val="baseline"/>
        </w:rPr>
        <w:t xml:space="preserve">Year 3 (2019) = $53K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Calibri" w:hAnsi="Calibri"/>
          <w:color w:val="1F487C"/>
          <w:spacing w:val="-6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Calibri" w:hAnsi="Calibri"/>
          <w:color w:val="1F487C"/>
          <w:spacing w:val="-6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Continued on next page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446.2pt;height:1pt;margin-top:141pt;margin-left:72.6pt;mso-position-horizontal-relative:page;mso-position-vertical-relative:page;position:absolute;z-index:-251627520" coordsize="8924,20" o:allowincell="f" path="m,20hhl8924,20hhl89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2" style="mso-position-horizontal-relative:page;mso-position-vertical-relative:page;position:absolute;z-index:-251623424" from="72.6pt,153.1pt" to="517.6pt,153.1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445pt;height:1pt;margin-top:153.1pt;margin-left:72.6pt;mso-position-horizontal-relative:page;mso-position-vertical-relative:page;position:absolute;z-index:-251621376" coordsize="8900,20" o:allowincell="f" path="m,20hhl8900,20hhl8900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4" style="mso-position-horizontal-relative:page;mso-position-vertical-relative:page;position:absolute;z-index:-251619328" from="149.8pt,141.6pt" to="149.8pt,153.7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pt;height:12.15pt;margin-top:141.6pt;margin-left:149.8pt;mso-position-horizontal-relative:page;mso-position-vertical-relative:page;position:absolute;z-index:-251616256" coordsize="20,243" o:allowincell="f" path="m,243hhl20,243hhl20,hhl,hhl,243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6" style="mso-position-horizontal-relative:page;mso-position-vertical-relative:page;position:absolute;z-index:-251610112" from="188.7pt,141.6pt" to="188.7pt,153.7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12.15pt;margin-top:141.6pt;margin-left:188.7pt;mso-position-horizontal-relative:page;mso-position-vertical-relative:page;position:absolute;z-index:-251604992" coordsize="20,243" o:allowincell="f" path="m,243hhl20,243hhl20,hhl,hhl,243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8" style="mso-position-horizontal-relative:page;mso-position-vertical-relative:page;position:absolute;z-index:-251598848" from="227.6pt,141.6pt" to="227.6pt,153.7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12.15pt;margin-top:141.6pt;margin-left:227.6pt;mso-position-horizontal-relative:page;mso-position-vertical-relative:page;position:absolute;z-index:-251593728" coordsize="20,243" o:allowincell="f" path="m,243hhl20,243hhl20,hhl,hhl,243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0" style="mso-position-horizontal-relative:page;mso-position-vertical-relative:page;position:absolute;z-index:-251587584" from="266.5pt,141.6pt" to="266.5pt,153.7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12.15pt;margin-top:141.6pt;margin-left:266.5pt;mso-position-horizontal-relative:page;mso-position-vertical-relative:page;position:absolute;z-index:-251584512" coordsize="20,243" o:allowincell="f" path="m,243hhl20,243hhl20,hhl,hhl,243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2" style="mso-position-horizontal-relative:page;mso-position-vertical-relative:page;position:absolute;z-index:-251582464" from="305.4pt,141.6pt" to="305.4pt,153.7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12.15pt;margin-top:141.6pt;margin-left:305.4pt;mso-position-horizontal-relative:page;mso-position-vertical-relative:page;position:absolute;z-index:-251580416" coordsize="20,243" o:allowincell="f" path="m,243hhl20,243hhl20,hhl,hhl,243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4" style="mso-position-horizontal-relative:page;mso-position-vertical-relative:page;position:absolute;z-index:-251578368" from="344.3pt,141.6pt" to="344.3pt,153.7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12.15pt;margin-top:141.6pt;margin-left:344.3pt;mso-position-horizontal-relative:page;mso-position-vertical-relative:page;position:absolute;z-index:-251576320" coordsize="20,243" o:allowincell="f" path="m,243hhl20,243hhl20,hhl,hhl,243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6" style="mso-position-horizontal-relative:page;mso-position-vertical-relative:page;position:absolute;z-index:-251574272" from="387.5pt,141.6pt" to="387.5pt,153.7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pt;height:12.15pt;margin-top:141.6pt;margin-left:387.5pt;mso-position-horizontal-relative:page;mso-position-vertical-relative:page;position:absolute;z-index:-251572224" coordsize="20,243" o:allowincell="f" path="m,243hhl20,243hhl20,hhl,hhl,243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8" style="mso-position-horizontal-relative:page;mso-position-vertical-relative:page;position:absolute;z-index:-251570176" from="426.4pt,141.6pt" to="426.4pt,153.7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12.15pt;margin-top:141.6pt;margin-left:426.4pt;mso-position-horizontal-relative:page;mso-position-vertical-relative:page;position:absolute;z-index:-251568128" coordsize="20,243" o:allowincell="f" path="m,243hhl20,243hhl20,hhl,hhl,243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50" style="mso-position-horizontal-relative:page;mso-position-vertical-relative:page;position:absolute;z-index:-251566080" from="72.6pt,165.25pt" to="517.6pt,165.2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445pt;height:1pt;margin-top:165.25pt;margin-left:72.6pt;mso-position-horizontal-relative:page;mso-position-vertical-relative:page;position:absolute;z-index:-251564032" coordsize="8900,20" o:allowincell="f" path="m,20hhl8900,20hhl8900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52" style="mso-position-horizontal-relative:page;mso-position-vertical-relative:page;position:absolute;z-index:-251561984" from="72.6pt,177.4pt" to="517.6pt,177.4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445pt;height:1pt;margin-top:177.4pt;margin-left:72.6pt;mso-position-horizontal-relative:page;mso-position-vertical-relative:page;position:absolute;z-index:-251558912" coordsize="8900,20" o:allowincell="f" path="m,20hhl8900,20hhl8900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54" style="mso-position-horizontal-relative:page;mso-position-vertical-relative:page;position:absolute;z-index:-251556864" from="149.8pt,165.85pt" to="149.8pt,178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12.15pt;margin-top:165.85pt;margin-left:149.8pt;mso-position-horizontal-relative:page;mso-position-vertical-relative:page;position:absolute;z-index:-251554816" coordsize="20,243" o:allowincell="f" path="m,243hhl20,243hhl20,hhl,hhl,243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56" style="mso-position-horizontal-relative:page;mso-position-vertical-relative:page;position:absolute;z-index:-251552768" from="188.7pt,165.85pt" to="188.7pt,178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12.15pt;margin-top:165.85pt;margin-left:188.7pt;mso-position-horizontal-relative:page;mso-position-vertical-relative:page;position:absolute;z-index:-251550720" coordsize="20,243" o:allowincell="f" path="m,243hhl20,243hhl20,hhl,hhl,243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58" style="mso-position-horizontal-relative:page;mso-position-vertical-relative:page;position:absolute;z-index:-251548672" from="227.6pt,165.85pt" to="227.6pt,178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12.15pt;margin-top:165.85pt;margin-left:227.6pt;mso-position-horizontal-relative:page;mso-position-vertical-relative:page;position:absolute;z-index:-251546624" coordsize="20,243" o:allowincell="f" path="m,243hhl20,243hhl20,hhl,hhl,243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60" style="mso-position-horizontal-relative:page;mso-position-vertical-relative:page;position:absolute;z-index:-251544576" from="266.5pt,165.85pt" to="266.5pt,178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pt;height:12.15pt;margin-top:165.85pt;margin-left:266.5pt;mso-position-horizontal-relative:page;mso-position-vertical-relative:page;position:absolute;z-index:-251542528" coordsize="20,243" o:allowincell="f" path="m,243hhl20,243hhl20,hhl,hhl,243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62" style="mso-position-horizontal-relative:page;mso-position-vertical-relative:page;position:absolute;z-index:-251540480" from="305.4pt,165.85pt" to="305.4pt,178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pt;height:12.15pt;margin-top:165.85pt;margin-left:305.4pt;mso-position-horizontal-relative:page;mso-position-vertical-relative:page;position:absolute;z-index:-251538432" coordsize="20,243" o:allowincell="f" path="m,243hhl20,243hhl20,hhl,hhl,243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64" style="mso-position-horizontal-relative:page;mso-position-vertical-relative:page;position:absolute;z-index:-251536384" from="344.3pt,165.85pt" to="344.3pt,178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12.15pt;margin-top:165.85pt;margin-left:344.3pt;mso-position-horizontal-relative:page;mso-position-vertical-relative:page;position:absolute;z-index:-251534336" coordsize="20,243" o:allowincell="f" path="m,243hhl20,243hhl20,hhl,hhl,243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66" style="mso-position-horizontal-relative:page;mso-position-vertical-relative:page;position:absolute;z-index:-251532288" from="72.6pt,189.55pt" to="517.6pt,189.5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445pt;height:1pt;margin-top:189.55pt;margin-left:72.6pt;mso-position-horizontal-relative:page;mso-position-vertical-relative:page;position:absolute;z-index:-251530240" coordsize="8900,20" o:allowincell="f" path="m,20hhl8900,20hhl8900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68" style="mso-position-horizontal-relative:page;mso-position-vertical-relative:page;position:absolute;z-index:-251528192" from="72.6pt,201.65pt" to="517.6pt,201.6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445pt;height:1pt;margin-top:201.65pt;margin-left:72.6pt;mso-position-horizontal-relative:page;mso-position-vertical-relative:page;position:absolute;z-index:-251524096" coordsize="8900,20" o:allowincell="f" path="m,20hhl8900,20hhl8900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70" style="mso-position-horizontal-relative:page;mso-position-vertical-relative:page;position:absolute;z-index:-251517952" from="72.6pt,215.65pt" to="517.6pt,215.6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445pt;height:1pt;margin-top:215.65pt;margin-left:72.6pt;mso-position-horizontal-relative:page;mso-position-vertical-relative:page;position:absolute;z-index:-251512832" coordsize="8900,20" o:allowincell="f" path="m,20hhl8900,20hhl8900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72" style="mso-position-horizontal-relative:page;mso-position-vertical-relative:page;position:absolute;z-index:-251506688" from="72.6pt,227.75pt" to="517.55pt,227.7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445pt;height:1pt;margin-top:227.75pt;margin-left:72.6pt;mso-position-horizontal-relative:page;mso-position-vertical-relative:page;position:absolute;z-index:-251501568" coordsize="8900,20" o:allowincell="f" path="m,20hhl8900,20hhl8900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74" style="mso-position-horizontal-relative:page;mso-position-vertical-relative:page;position:absolute;z-index:-251496448" from="305.4pt,190.15pt" to="305.4pt,228.4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pt;height:38.25pt;margin-top:190.15pt;margin-left:305.4pt;mso-position-horizontal-relative:page;mso-position-vertical-relative:page;position:absolute;z-index:-251494400" coordsize="20,765" o:allowincell="f" path="m,765hhl20,765hhl20,hhl,hhl,765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76" style="mso-position-horizontal-relative:page;mso-position-vertical-relative:page;position:absolute;z-index:-251492352" from="72.6pt,241.75pt" to="517.55pt,241.7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445pt;height:1pt;margin-top:241.75pt;margin-left:72.6pt;mso-position-horizontal-relative:page;mso-position-vertical-relative:page;position:absolute;z-index:-251490304" coordsize="8900,20" o:allowincell="f" path="m,20hhl8900,20hhl8900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78" style="mso-position-horizontal-relative:page;mso-position-vertical-relative:page;position:absolute;z-index:-251488256" from="266.5pt,190.15pt" to="266.5pt,228.4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38.25pt;margin-top:190.15pt;margin-left:266.5pt;mso-position-horizontal-relative:page;mso-position-vertical-relative:page;position:absolute;z-index:-251486208" coordsize="20,765" o:allowincell="f" path="m,765hhl20,765hhl20,hhl,hhl,765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80" style="mso-position-horizontal-relative:page;mso-position-vertical-relative:page;position:absolute;z-index:-251484160" from="72.6pt,253.85pt" to="517.55pt,253.8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445pt;height:1pt;margin-top:253.85pt;margin-left:72.6pt;mso-position-horizontal-relative:page;mso-position-vertical-relative:page;position:absolute;z-index:-251482112" coordsize="8900,20" o:allowincell="f" path="m,20hhl8900,20hhl8900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82" style="mso-position-horizontal-relative:page;mso-position-vertical-relative:page;position:absolute;z-index:-251480064" from="72.6pt,266pt" to="517.55pt,266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445pt;height:1pt;margin-top:266pt;margin-left:72.6pt;mso-position-horizontal-relative:page;mso-position-vertical-relative:page;position:absolute;z-index:-251478016" coordsize="8900,20" o:allowincell="f" path="m,20hhl8900,20hhl8900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84" style="mso-position-horizontal-relative:page;mso-position-vertical-relative:page;position:absolute;z-index:-251475968" from="266.5pt,254.5pt" to="266.5pt,266.6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12.15pt;margin-top:254.5pt;margin-left:266.5pt;mso-position-horizontal-relative:page;mso-position-vertical-relative:page;position:absolute;z-index:-251473920" coordsize="20,243" o:allowincell="f" path="m,243hhl20,243hhl20,hhl,hhl,243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86" style="mso-position-horizontal-relative:page;mso-position-vertical-relative:page;position:absolute;z-index:-251471872" from="72.6pt,278.15pt" to="517.55pt,278.1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445pt;height:1pt;margin-top:278.15pt;margin-left:72.6pt;mso-position-horizontal-relative:page;mso-position-vertical-relative:page;position:absolute;z-index:-251469824" coordsize="8900,20" o:allowincell="f" path="m,20hhl8900,20hhl8900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88" style="mso-position-horizontal-relative:page;mso-position-vertical-relative:page;position:absolute;z-index:-251467776" from="227.6pt,190.15pt" to="227.6pt,202.3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pt;height:12.15pt;margin-top:190.15pt;margin-left:227.6pt;mso-position-horizontal-relative:page;mso-position-vertical-relative:page;position:absolute;z-index:-251465728" coordsize="20,243" o:allowincell="f" path="m,243hhl20,243hhl20,hhl,hhl,243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90" style="mso-position-horizontal-relative:page;mso-position-vertical-relative:page;position:absolute;z-index:-251463680" from="72.6pt,292.1pt" to="344.3pt,292.1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271.75pt;height:1pt;margin-top:292.1pt;margin-left:72.6pt;mso-position-horizontal-relative:page;mso-position-vertical-relative:page;position:absolute;z-index:-251461632" coordsize="5435,20" o:allowincell="f" path="m,20hhl5435,20hhl5435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92" style="mso-position-horizontal-relative:page;mso-position-vertical-relative:page;position:absolute;z-index:-251459584" from="344.3pt,190.15pt" to="344.3pt,292.1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102pt;margin-top:190.15pt;margin-left:344.3pt;mso-position-horizontal-relative:page;mso-position-vertical-relative:page;position:absolute;z-index:-251457536" coordsize="20,2040" o:allowincell="f" path="m,2040hhl20,2040hhl20,hhl,hhl,204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94" style="mso-position-horizontal-relative:page;mso-position-vertical-relative:page;position:absolute;z-index:-251455488" from="344.3pt,292.1pt" to="388.1pt,292.1pt" o:allowincell="f" strokecolor="black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43.8pt;height:1pt;margin-top:292.1pt;margin-left:344.3pt;mso-position-horizontal-relative:page;mso-position-vertical-relative:page;position:absolute;z-index:-251453440" coordsize="876,20" o:allowincell="f" path="m,20hhl876,20hhl8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96" style="mso-position-horizontal-relative:page;mso-position-vertical-relative:page;position:absolute;z-index:-251450368" from="387.5pt,165.85pt" to="387.5pt,292.1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126.3pt;margin-top:165.85pt;margin-left:387.5pt;mso-position-horizontal-relative:page;mso-position-vertical-relative:page;position:absolute;z-index:-251448320" coordsize="20,2526" o:allowincell="f" path="m,2526hhl20,2526hhl20,hhl,hhl,2526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98" style="mso-position-horizontal-relative:page;mso-position-vertical-relative:page;position:absolute;z-index:-251446272" from="388.1pt,292.1pt" to="517.55pt,292.1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29.5pt;height:1pt;margin-top:292.1pt;margin-left:388.1pt;mso-position-horizontal-relative:page;mso-position-vertical-relative:page;position:absolute;z-index:-251444224" coordsize="2590,20" o:allowincell="f" path="m,20hhl2590,20hhl2590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00" style="mso-position-horizontal-relative:page;mso-position-vertical-relative:page;position:absolute;z-index:-251442176" from="72.6pt,304.25pt" to="517.55pt,304.2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445pt;height:1pt;margin-top:304.25pt;margin-left:72.6pt;mso-position-horizontal-relative:page;mso-position-vertical-relative:page;position:absolute;z-index:-251440128" coordsize="8900,20" o:allowincell="f" path="m,20hhl8900,20hhl8900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02" style="mso-position-horizontal-relative:page;mso-position-vertical-relative:page;position:absolute;z-index:-251438080" from="188.7pt,190.15pt" to="188.7pt,304.8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114.75pt;margin-top:190.15pt;margin-left:188.7pt;mso-position-horizontal-relative:page;mso-position-vertical-relative:page;position:absolute;z-index:-251432960" coordsize="20,2295" o:allowincell="f" path="m,2295hhl20,2295hhl20,hhl,hhl,2295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04" style="mso-position-horizontal-relative:page;mso-position-vertical-relative:page;position:absolute;z-index:-251426816" from="227.6pt,292.7pt" to="227.6pt,304.8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12.2pt;margin-top:292.7pt;margin-left:227.6pt;mso-position-horizontal-relative:page;mso-position-vertical-relative:page;position:absolute;z-index:-251421696" coordsize="20,244" o:allowincell="f" path="m,244hhl20,244hhl20,hhl,hhl,244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06" style="mso-position-horizontal-relative:page;mso-position-vertical-relative:page;position:absolute;z-index:-251415552" from="266.5pt,278.75pt" to="266.5pt,304.8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26.15pt;margin-top:278.75pt;margin-left:266.5pt;mso-position-horizontal-relative:page;mso-position-vertical-relative:page;position:absolute;z-index:-251410432" coordsize="20,523" o:allowincell="f" path="m,523hhl20,523hhl20,hhl,hhl,523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08" style="mso-position-horizontal-relative:page;mso-position-vertical-relative:page;position:absolute;z-index:-251404288" from="305.4pt,242.35pt" to="305.4pt,304.8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62.55pt;margin-top:242.35pt;margin-left:305.4pt;mso-position-horizontal-relative:page;mso-position-vertical-relative:page;position:absolute;z-index:-251399168" coordsize="20,1251" o:allowincell="f" path="m,1251hhl20,1251hhl20,hhl,hhl,1251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10" style="mso-position-horizontal-relative:page;mso-position-vertical-relative:page;position:absolute;z-index:-251393024" from="72.6pt,316.4pt" to="517.55pt,316.4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445pt;height:1pt;margin-top:316.4pt;margin-left:72.6pt;mso-position-horizontal-relative:page;mso-position-vertical-relative:page;position:absolute;z-index:-251387904" coordsize="8900,20" o:allowincell="f" path="m,20hhl8900,20hhl8900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12" style="mso-position-horizontal-relative:page;mso-position-vertical-relative:page;position:absolute;z-index:-251381760" from="72.6pt,330.35pt" to="517.55pt,330.3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445pt;height:1pt;margin-top:330.35pt;margin-left:72.6pt;mso-position-horizontal-relative:page;mso-position-vertical-relative:page;position:absolute;z-index:-251379712" coordsize="8900,20" o:allowincell="f" path="m,20hhl8900,20hhl8900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14" style="mso-position-horizontal-relative:page;mso-position-vertical-relative:page;position:absolute;z-index:-251377664" from="227.6pt,317pt" to="227.6pt,330.9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14pt;margin-top:317pt;margin-left:227.6pt;mso-position-horizontal-relative:page;mso-position-vertical-relative:page;position:absolute;z-index:-251374592" coordsize="20,280" o:allowincell="f" path="m,280hhl20,280hhl20,hhl,hhl,28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16" style="mso-position-horizontal-relative:page;mso-position-vertical-relative:page;position:absolute;z-index:-251372544" from="266.5pt,317pt" to="266.5pt,330.9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14pt;margin-top:317pt;margin-left:266.5pt;mso-position-horizontal-relative:page;mso-position-vertical-relative:page;position:absolute;z-index:-251370496" coordsize="20,280" o:allowincell="f" path="m,280hhl20,280hhl20,hhl,hhl,28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18" style="mso-position-horizontal-relative:page;mso-position-vertical-relative:page;position:absolute;z-index:-251368448" from="305.4pt,317pt" to="305.4pt,330.9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14pt;margin-top:317pt;margin-left:305.4pt;mso-position-horizontal-relative:page;mso-position-vertical-relative:page;position:absolute;z-index:-251366400" coordsize="20,280" o:allowincell="f" path="m,280hhl20,280hhl20,hhl,hhl,28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20" style="mso-position-horizontal-relative:page;mso-position-vertical-relative:page;position:absolute;z-index:-251364352" from="72.6pt,344.3pt" to="344.3pt,344.3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271.75pt;height:1pt;margin-top:344.3pt;margin-left:72.6pt;mso-position-horizontal-relative:page;mso-position-vertical-relative:page;position:absolute;z-index:-251362304" coordsize="5435,20" o:allowincell="f" path="m,20hhl5435,20hhl5435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22" style="mso-position-horizontal-relative:page;mso-position-vertical-relative:page;position:absolute;z-index:-251360256" from="344.3pt,292.7pt" to="344.3pt,344.3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51.6pt;margin-top:292.75pt;margin-left:344.3pt;mso-position-horizontal-relative:page;mso-position-vertical-relative:page;position:absolute;z-index:-251358208" coordsize="20,1032" o:allowincell="f" path="m,1032hhl20,1032hhl20,hhl,hhl,1032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24" style="mso-position-horizontal-relative:page;mso-position-vertical-relative:page;position:absolute;z-index:-251354112" from="344.3pt,344.3pt" to="388.1pt,344.3pt" o:allowincell="f" strokecolor="black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43.8pt;height:1pt;margin-top:344.3pt;margin-left:344.3pt;mso-position-horizontal-relative:page;mso-position-vertical-relative:page;position:absolute;z-index:-251352064" coordsize="876,20" o:allowincell="f" path="m,20hhl876,20hhl8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26" style="mso-position-horizontal-relative:page;mso-position-vertical-relative:page;position:absolute;z-index:-251348992" from="387.5pt,292.7pt" to="387.5pt,344.3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51.6pt;margin-top:292.75pt;margin-left:387.5pt;mso-position-horizontal-relative:page;mso-position-vertical-relative:page;position:absolute;z-index:-251346944" coordsize="20,1032" o:allowincell="f" path="m,1032hhl20,1032hhl20,hhl,hhl,1032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28" style="mso-position-horizontal-relative:page;mso-position-vertical-relative:page;position:absolute;z-index:-251344896" from="388.1pt,344.3pt" to="517.55pt,344.3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29.5pt;height:1pt;margin-top:344.3pt;margin-left:388.1pt;mso-position-horizontal-relative:page;mso-position-vertical-relative:page;position:absolute;z-index:-251342848" coordsize="2590,20" o:allowincell="f" path="m,20hhl2590,20hhl2590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30" style="mso-position-horizontal-relative:page;mso-position-vertical-relative:page;position:absolute;z-index:-251340800" from="72.6pt,357.05pt" to="517.55pt,357.0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445pt;height:1pt;margin-top:357.05pt;margin-left:72.6pt;mso-position-horizontal-relative:page;mso-position-vertical-relative:page;position:absolute;z-index:-251338752" coordsize="8900,20" o:allowincell="f" path="m,20hhl8900,20hhl8900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32" style="mso-position-horizontal-relative:page;mso-position-vertical-relative:page;position:absolute;z-index:-251336704" from="110.9pt,141.6pt" to="110.9pt,357.6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216.1pt;margin-top:141.6pt;margin-left:110.9pt;mso-position-horizontal-relative:page;mso-position-vertical-relative:page;position:absolute;z-index:-251334656" coordsize="20,4322" o:allowincell="f" path="m,4322hhl20,4322hhl20,hhl,hhl,4322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34" style="mso-position-horizontal-relative:page;mso-position-vertical-relative:page;position:absolute;z-index:-251332608" from="149.8pt,190.15pt" to="149.8pt,357.6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167.55pt;margin-top:190.15pt;margin-left:149.8pt;mso-position-horizontal-relative:page;mso-position-vertical-relative:page;position:absolute;z-index:-251330560" coordsize="20,3351" o:allowincell="f" path="m,3351hhl20,3351hhl20,hhl,hhl,3351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36" style="mso-position-horizontal-relative:page;mso-position-vertical-relative:page;position:absolute;z-index:-251328512" from="188.7pt,317pt" to="188.7pt,357.6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40.7pt;margin-top:317pt;margin-left:188.7pt;mso-position-horizontal-relative:page;mso-position-vertical-relative:page;position:absolute;z-index:-251325440" coordsize="20,814" o:allowincell="f" path="m,814hhl20,814hhl20,hhl,hhl,814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38" style="mso-position-horizontal-relative:page;mso-position-vertical-relative:page;position:absolute;z-index:-251322368" from="227.6pt,344.95pt" to="227.6pt,357.6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12.75pt;margin-top:344.95pt;margin-left:227.6pt;mso-position-horizontal-relative:page;mso-position-vertical-relative:page;position:absolute;z-index:-251319296" coordsize="20,255" o:allowincell="f" path="m,255hhl20,255hhl20,hhl,hhl,255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40" style="mso-position-horizontal-relative:page;mso-position-vertical-relative:page;position:absolute;z-index:-251316224" from="266.5pt,344.95pt" to="266.5pt,357.6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12.75pt;margin-top:344.95pt;margin-left:266.5pt;mso-position-horizontal-relative:page;mso-position-vertical-relative:page;position:absolute;z-index:-251313152" coordsize="20,255" o:allowincell="f" path="m,255hhl20,255hhl20,hhl,hhl,255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42" style="mso-position-horizontal-relative:page;mso-position-vertical-relative:page;position:absolute;z-index:-251310080" from="305.4pt,344.95pt" to="305.4pt,357.6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12.75pt;margin-top:344.95pt;margin-left:305.4pt;mso-position-horizontal-relative:page;mso-position-vertical-relative:page;position:absolute;z-index:-251307008" coordsize="20,255" o:allowincell="f" path="m,255hhl20,255hhl20,hhl,hhl,255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44" style="mso-position-horizontal-relative:page;mso-position-vertical-relative:page;position:absolute;z-index:-251303936" from="72.6pt,369.2pt" to="517.55pt,369.2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445pt;height:1pt;margin-top:369.2pt;margin-left:72.6pt;mso-position-horizontal-relative:page;mso-position-vertical-relative:page;position:absolute;z-index:-251300864" coordsize="8900,20" o:allowincell="f" path="m,20hhl8900,20hhl8900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46" style="mso-position-horizontal-relative:page;mso-position-vertical-relative:page;position:absolute;z-index:-251297792" from="72.6pt,381.35pt" to="517.55pt,381.3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445pt;height:1pt;margin-top:381.35pt;margin-left:72.6pt;mso-position-horizontal-relative:page;mso-position-vertical-relative:page;position:absolute;z-index:-251294720" coordsize="8900,20" o:allowincell="f" path="m,20hhl8900,20hhl8900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48" style="mso-position-horizontal-relative:page;mso-position-vertical-relative:page;position:absolute;z-index:-251291648" from="149.8pt,369.8pt" to="149.8pt,381.9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12.2pt;margin-top:369.8pt;margin-left:149.8pt;mso-position-horizontal-relative:page;mso-position-vertical-relative:page;position:absolute;z-index:-251288576" coordsize="20,244" o:allowincell="f" path="m,244hhl20,244hhl20,hhl,hhl,244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50" style="mso-position-horizontal-relative:page;mso-position-vertical-relative:page;position:absolute;z-index:-251285504" from="227.6pt,369.8pt" to="227.6pt,381.9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12.2pt;margin-top:369.8pt;margin-left:227.6pt;mso-position-horizontal-relative:page;mso-position-vertical-relative:page;position:absolute;z-index:-251282432" coordsize="20,244" o:allowincell="f" path="m,244hhl20,244hhl20,hhl,hhl,244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52" style="mso-position-horizontal-relative:page;mso-position-vertical-relative:page;position:absolute;z-index:-251279360" from="72.6pt,395.3pt" to="517.55pt,395.3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445pt;height:1pt;margin-top:395.3pt;margin-left:72.6pt;mso-position-horizontal-relative:page;mso-position-vertical-relative:page;position:absolute;z-index:-251276288" coordsize="8900,20" o:allowincell="f" path="m,20hhl8900,20hhl8900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54" style="mso-position-horizontal-relative:page;mso-position-vertical-relative:page;position:absolute;z-index:-251273216" from="72.6pt,407.45pt" to="517.55pt,407.4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445pt;height:1pt;margin-top:407.45pt;margin-left:72.6pt;mso-position-horizontal-relative:page;mso-position-vertical-relative:page;position:absolute;z-index:-251270144" coordsize="8900,20" o:allowincell="f" path="m,20hhl8900,20hhl8900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56" style="mso-position-horizontal-relative:page;mso-position-vertical-relative:page;position:absolute;z-index:-251267072" from="227.6pt,395.9pt" to="227.6pt,408.0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12.2pt;margin-top:395.9pt;margin-left:227.6pt;mso-position-horizontal-relative:page;mso-position-vertical-relative:page;position:absolute;z-index:-251264000" coordsize="20,244" o:allowincell="f" path="m,244hhl20,244hhl20,hhl,hhl,244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58" style="mso-position-horizontal-relative:page;mso-position-vertical-relative:page;position:absolute;z-index:-251260928" from="72.6pt,419.6pt" to="517.55pt,419.6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445pt;height:1pt;margin-top:419.6pt;margin-left:72.6pt;mso-position-horizontal-relative:page;mso-position-vertical-relative:page;position:absolute;z-index:-251257856" coordsize="8900,20" o:allowincell="f" path="m,20hhl8900,20hhl8900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60" style="mso-position-horizontal-relative:page;mso-position-vertical-relative:page;position:absolute;z-index:-251254784" from="188.7pt,369.8pt" to="188.7pt,381.9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12.2pt;margin-top:369.8pt;margin-left:188.7pt;mso-position-horizontal-relative:page;mso-position-vertical-relative:page;position:absolute;z-index:-251251712" coordsize="20,244" o:allowincell="f" path="m,244hhl20,244hhl20,hhl,hhl,244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62" style="mso-position-horizontal-relative:page;mso-position-vertical-relative:page;position:absolute;z-index:-251248640" from="72.6pt,431.75pt" to="517.55pt,431.7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445pt;height:1pt;margin-top:431.75pt;margin-left:72.6pt;mso-position-horizontal-relative:page;mso-position-vertical-relative:page;position:absolute;z-index:-251245568" coordsize="8900,20" o:allowincell="f" path="m,20hhl8900,20hhl8900,hhl,hhl,2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304.15pt;margin-top:140.95pt;margin-left:1in;mso-position-horizontal-relative:page;mso-position-vertical-relative:page;position:absolute;z-index:-251242496" coordsize="20,6083" o:allowincell="f" path="m,6083hhl20,6083hhl20,hhl,hhl,60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65" style="mso-position-horizontal-relative:page;mso-position-vertical-relative:page;position:absolute;z-index:-251238400" from="110.9pt,369.8pt" to="110.9pt,443.8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74.1pt;margin-top:369.8pt;margin-left:110.9pt;mso-position-horizontal-relative:page;mso-position-vertical-relative:page;position:absolute;z-index:-251235328" coordsize="20,1482" o:allowincell="f" path="m,1482hhl20,1482hhl20,hhl,hhl,1482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67" style="mso-position-horizontal-relative:page;mso-position-vertical-relative:page;position:absolute;z-index:-251232256" from="149.8pt,395.9pt" to="149.8pt,443.8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48pt;margin-top:395.9pt;margin-left:149.8pt;mso-position-horizontal-relative:page;mso-position-vertical-relative:page;position:absolute;z-index:-251230208" coordsize="20,960" o:allowincell="f" path="m,960hhl20,960hhl20,hhl,hhl,960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69" style="mso-position-horizontal-relative:page;mso-position-vertical-relative:page;position:absolute;z-index:-251227136" from="188.7pt,432.35pt" to="188.7pt,443.8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11.55pt;margin-top:432.35pt;margin-left:188.7pt;mso-position-horizontal-relative:page;mso-position-vertical-relative:page;position:absolute;z-index:-251225088" coordsize="20,231" o:allowincell="f" path="m,231hhl20,231hhl20,hhl,hhl,231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71" style="mso-position-horizontal-relative:page;mso-position-vertical-relative:page;position:absolute;z-index:-251222016" from="227.6pt,420.2pt" to="227.6pt,443.8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23.7pt;margin-top:420.2pt;margin-left:227.6pt;mso-position-horizontal-relative:page;mso-position-vertical-relative:page;position:absolute;z-index:-251218944" coordsize="20,474" o:allowincell="f" path="m,474hhl20,474hhl20,hhl,hhl,474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73" style="mso-position-horizontal-relative:page;mso-position-vertical-relative:page;position:absolute;z-index:-251216896" from="266.5pt,369.8pt" to="266.5pt,443.8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74.1pt;margin-top:369.8pt;margin-left:266.5pt;mso-position-horizontal-relative:page;mso-position-vertical-relative:page;position:absolute;z-index:-251213824" coordsize="20,1482" o:allowincell="f" path="m,1482hhl20,1482hhl20,hhl,hhl,1482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75" style="mso-position-horizontal-relative:page;mso-position-vertical-relative:page;position:absolute;z-index:-251210752" from="305.4pt,369.8pt" to="305.4pt,443.8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74.1pt;margin-top:369.8pt;margin-left:305.4pt;mso-position-horizontal-relative:page;mso-position-vertical-relative:page;position:absolute;z-index:-251208704" coordsize="20,1482" o:allowincell="f" path="m,1482hhl20,1482hhl20,hhl,hhl,1482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77" style="mso-position-horizontal-relative:page;mso-position-vertical-relative:page;position:absolute;z-index:-251205632" from="344.3pt,344.95pt" to="344.3pt,443.8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98.95pt;margin-top:344.95pt;margin-left:344.3pt;mso-position-horizontal-relative:page;mso-position-vertical-relative:page;position:absolute;z-index:-251202560" coordsize="20,1979" o:allowincell="f" path="m,1979hhl20,1979hhl20,hhl,hhl,1979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79" style="mso-position-horizontal-relative:page;mso-position-vertical-relative:page;position:absolute;z-index:-251199488" from="387.5pt,344.95pt" to="387.5pt,443.8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98.95pt;margin-top:344.95pt;margin-left:387.5pt;mso-position-horizontal-relative:page;mso-position-vertical-relative:page;position:absolute;z-index:-251196416" coordsize="20,1979" o:allowincell="f" path="m,1979hhl20,1979hhl20,hhl,hhl,1979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81" style="mso-position-horizontal-relative:page;mso-position-vertical-relative:page;position:absolute;z-index:-251194368" from="426.4pt,165.85pt" to="426.4pt,443.8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278.05pt;margin-top:165.85pt;margin-left:426.4pt;mso-position-horizontal-relative:page;mso-position-vertical-relative:page;position:absolute;z-index:-251191296" coordsize="20,5561" o:allowincell="f" path="m,5561hhl20,5561hhl20,hhl,hhl,5561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83" style="mso-position-horizontal-relative:page;mso-position-vertical-relative:page;position:absolute;z-index:-251188224" from="465.3pt,141.6pt" to="465.3pt,443.8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302.3pt;margin-top:141.6pt;margin-left:465.3pt;mso-position-horizontal-relative:page;mso-position-vertical-relative:page;position:absolute;z-index:-251187200" coordsize="20,6046" o:allowincell="f" path="m,6046hhl20,6046hhl20,hhl,hhl,6046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446.2pt;height:1.25pt;margin-top:443.85pt;margin-left:72.6pt;mso-position-horizontal-relative:page;mso-position-vertical-relative:page;position:absolute;z-index:-251184128" coordsize="8924,25" o:allowincell="f" path="m,1hhl8924,1hhl8924,25hhl,25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.25pt;height:303.5pt;margin-top:141.6pt;margin-left:517.55pt;mso-position-horizontal-relative:page;mso-position-vertical-relative:page;position:absolute;z-index:-251181056" coordsize="25,6070" o:allowincell="f" path="m1,hhl25,hhl25,6070hhl1,607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65pt;height:0.6pt;margin-top:445.1pt;margin-left:71.95pt;mso-position-horizontal-relative:page;mso-position-vertical-relative:page;position:absolute;z-index:-251175936" coordsize="13,12" o:allowincell="f" path="m1,12hhl13,12hhl13,hhl1,hhl1,12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88" style="mso-position-horizontal-relative:page;mso-position-vertical-relative:page;position:absolute;z-index:-251173888" from="110.9pt,445.1pt" to="110.9pt,445.1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6pt;height:0.6pt;margin-top:445.1pt;margin-left:110.9pt;mso-position-horizontal-relative:page;mso-position-vertical-relative:page;position:absolute;z-index:-251170816" coordsize="12,12" o:allowincell="f" path="m,12hhl12,12hhl12,hhl,hhl,12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90" style="mso-position-horizontal-relative:page;mso-position-vertical-relative:page;position:absolute;z-index:-251167744" from="149.8pt,445.1pt" to="149.8pt,445.1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6pt;height:0.6pt;margin-top:445.1pt;margin-left:149.8pt;mso-position-horizontal-relative:page;mso-position-vertical-relative:page;position:absolute;z-index:-251164672" coordsize="12,12" o:allowincell="f" path="m,12hhl12,12hhl12,hhl,hhl,12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92" style="mso-position-horizontal-relative:page;mso-position-vertical-relative:page;position:absolute;z-index:-251161600" from="188.7pt,445.1pt" to="188.7pt,445.1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65pt;height:0.6pt;margin-top:445.1pt;margin-left:188.7pt;mso-position-horizontal-relative:page;mso-position-vertical-relative:page;position:absolute;z-index:-251159552" coordsize="13,12" o:allowincell="f" path="m,12hhl12,12hhl12,hhl,hhl,12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94" style="mso-position-horizontal-relative:page;mso-position-vertical-relative:page;position:absolute;z-index:-251156480" from="227.6pt,445.1pt" to="227.6pt,445.1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65pt;height:0.6pt;margin-top:445.1pt;margin-left:227.6pt;mso-position-horizontal-relative:page;mso-position-vertical-relative:page;position:absolute;z-index:-251153408" coordsize="13,12" o:allowincell="f" path="m,12hhl13,12hhl13,hhl,hhl,12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96" style="mso-position-horizontal-relative:page;mso-position-vertical-relative:page;position:absolute;z-index:-251151360" from="266.5pt,445.1pt" to="266.5pt,445.1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65pt;height:0.6pt;margin-top:445.1pt;margin-left:266.5pt;mso-position-horizontal-relative:page;mso-position-vertical-relative:page;position:absolute;z-index:-251148288" coordsize="13,12" o:allowincell="f" path="m1,12hhl13,12hhl13,hhl1,hhl1,12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98" style="mso-position-horizontal-relative:page;mso-position-vertical-relative:page;position:absolute;z-index:-251145216" from="305.4pt,445.1pt" to="305.4pt,445.1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65pt;height:0.6pt;margin-top:445.1pt;margin-left:305.4pt;mso-position-horizontal-relative:page;mso-position-vertical-relative:page;position:absolute;z-index:-251143168" coordsize="13,12" o:allowincell="f" path="m1,12hhl13,12hhl13,hhl1,hhl1,12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00" style="mso-position-horizontal-relative:page;mso-position-vertical-relative:page;position:absolute;z-index:-251140096" from="344.3pt,445.1pt" to="344.3pt,445.1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65pt;height:0.6pt;margin-top:445.1pt;margin-left:344.3pt;mso-position-horizontal-relative:page;mso-position-vertical-relative:page;position:absolute;z-index:-251138048" coordsize="13,12" o:allowincell="f" path="m1,12hhl13,12hhl13,hhl1,hhl1,12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02" style="mso-position-horizontal-relative:page;mso-position-vertical-relative:page;position:absolute;z-index:-251134976" from="387.5pt,445.1pt" to="387.5pt,445.1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6pt;height:0.6pt;margin-top:445.1pt;margin-left:387.5pt;mso-position-horizontal-relative:page;mso-position-vertical-relative:page;position:absolute;z-index:-251132928" coordsize="12,12" o:allowincell="f" path="m,12hhl12,12hhl12,hhl,hhl,12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04" style="mso-position-horizontal-relative:page;mso-position-vertical-relative:page;position:absolute;z-index:-251128832" from="426.4pt,445.1pt" to="426.4pt,445.1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6pt;height:0.6pt;margin-top:445.1pt;margin-left:426.4pt;mso-position-horizontal-relative:page;mso-position-vertical-relative:page;position:absolute;z-index:-251126784" coordsize="12,12" o:allowincell="f" path="m,12hhl12,12hhl12,hhl,hhl,12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06" style="mso-position-horizontal-relative:page;mso-position-vertical-relative:page;position:absolute;z-index:-251122688" from="465.3pt,445.1pt" to="465.3pt,445.1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65pt;height:0.6pt;margin-top:445.1pt;margin-left:465.3pt;mso-position-horizontal-relative:page;mso-position-vertical-relative:page;position:absolute;z-index:-251120640" coordsize="13,12" o:allowincell="f" path="m,12hhl12,12hhl12,hhl,hhl,12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08" style="mso-position-horizontal-relative:page;mso-position-vertical-relative:page;position:absolute;z-index:-251116544" from="518.2pt,445.1pt" to="518.2pt,445.1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6pt;height:0.6pt;margin-top:445.1pt;margin-left:518.2pt;mso-position-horizontal-relative:page;mso-position-vertical-relative:page;position:absolute;z-index:-251114496" coordsize="12,12" o:allowincell="f" path="m,12hhl12,12hhl12,hhl,hhl,12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;height:0.6pt;margin-top:141pt;margin-left:518.8pt;mso-position-horizontal-relative:page;mso-position-vertical-relative:page;position:absolute;z-index:-251108352" coordsize="21600,12" o:allowincell="f" path="m,hhl,12hhl,12hhl,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11" style="mso-position-horizontal-relative:page;mso-position-vertical-relative:page;position:absolute;z-index:-251103232" from="518.8pt,153.1pt" to="519.4pt,153.1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;height:0.65pt;margin-top:153.1pt;margin-left:518.8pt;mso-position-horizontal-relative:page;mso-position-vertical-relative:page;position:absolute;z-index:-251100160" coordsize="21600,13" o:allowincell="f" path="m,1hhl,13hhl,13hhl,1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13" style="mso-position-horizontal-relative:page;mso-position-vertical-relative:page;position:absolute;z-index:-251096064" from="518.8pt,165.25pt" to="519.4pt,165.2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;height:0.65pt;margin-top:165.25pt;margin-left:518.8pt;mso-position-horizontal-relative:page;mso-position-vertical-relative:page;position:absolute;z-index:-251092992" coordsize="21600,13" o:allowincell="f" path="m,1hhl,13hhl,13hhl,1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15" style="mso-position-horizontal-relative:page;mso-position-vertical-relative:page;position:absolute;z-index:-251088896" from="518.8pt,177.4pt" to="519.4pt,177.4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;height:0.65pt;margin-top:177.4pt;margin-left:518.8pt;mso-position-horizontal-relative:page;mso-position-vertical-relative:page;position:absolute;z-index:-251084800" coordsize="21600,13" o:allowincell="f" path="m,hhl,13hhl,13hhl,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17" style="mso-position-horizontal-relative:page;mso-position-vertical-relative:page;position:absolute;z-index:-251080704" from="518.8pt,189.55pt" to="519.4pt,189.5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;height:0.6pt;margin-top:189.55pt;margin-left:518.8pt;mso-position-horizontal-relative:page;mso-position-vertical-relative:page;position:absolute;z-index:-251077632" coordsize="21600,12" o:allowincell="f" path="m,hhl,12hhl,12hhl,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19" style="mso-position-horizontal-relative:page;mso-position-vertical-relative:page;position:absolute;z-index:-251072512" from="518.8pt,201.7pt" to="519.4pt,201.7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;height:0.6pt;margin-top:201.7pt;margin-left:518.8pt;mso-position-horizontal-relative:page;mso-position-vertical-relative:page;position:absolute;z-index:-251070464" coordsize="21600,12" o:allowincell="f" path="m,hhl,12hhl,12hhl,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21" style="mso-position-horizontal-relative:page;mso-position-vertical-relative:page;position:absolute;z-index:-251065344" from="518.8pt,215.65pt" to="519.4pt,215.6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;height:0.65pt;margin-top:215.65pt;margin-left:518.8pt;mso-position-horizontal-relative:page;mso-position-vertical-relative:page;position:absolute;z-index:-251062272" coordsize="21600,13" o:allowincell="f" path="m,hhl,12hhl,12hhl,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23" style="mso-position-horizontal-relative:page;mso-position-vertical-relative:page;position:absolute;z-index:-251058176" from="518.8pt,227.8pt" to="519.4pt,227.8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;height:0.6pt;margin-top:227.8pt;margin-left:518.8pt;mso-position-horizontal-relative:page;mso-position-vertical-relative:page;position:absolute;z-index:-251055104" coordsize="21600,12" o:allowincell="f" path="m,hhl,12hhl,12hhl,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25" style="mso-position-horizontal-relative:page;mso-position-vertical-relative:page;position:absolute;z-index:-251049984" from="518.8pt,241.75pt" to="519.4pt,241.7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;height:0.65pt;margin-top:241.75pt;margin-left:518.8pt;mso-position-horizontal-relative:page;mso-position-vertical-relative:page;position:absolute;z-index:-251046912" coordsize="21600,13" o:allowincell="f" path="m,hhl,12hhl,12hhl,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27" style="mso-position-horizontal-relative:page;mso-position-vertical-relative:page;position:absolute;z-index:-251043840" from="518.8pt,253.9pt" to="519.4pt,253.9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;height:0.6pt;margin-top:253.9pt;margin-left:518.8pt;mso-position-horizontal-relative:page;mso-position-vertical-relative:page;position:absolute;z-index:-251041792" coordsize="21600,12" o:allowincell="f" path="m,hhl,12hhl,12hhl,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29" style="mso-position-horizontal-relative:page;mso-position-vertical-relative:page;position:absolute;z-index:-251037696" from="518.8pt,266pt" to="519.4pt,266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;height:0.65pt;margin-top:266pt;margin-left:518.8pt;mso-position-horizontal-relative:page;mso-position-vertical-relative:page;position:absolute;z-index:-251035648" coordsize="21600,13" o:allowincell="f" path="m,1hhl,13hhl,13hhl,1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31" style="mso-position-horizontal-relative:page;mso-position-vertical-relative:page;position:absolute;z-index:-251032576" from="518.8pt,278.15pt" to="519.4pt,278.1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;height:0.65pt;margin-top:278.15pt;margin-left:518.8pt;mso-position-horizontal-relative:page;mso-position-vertical-relative:page;position:absolute;z-index:-251029504" coordsize="21600,13" o:allowincell="f" path="m,1hhl,13hhl,13hhl,1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33" style="mso-position-horizontal-relative:page;mso-position-vertical-relative:page;position:absolute;z-index:-251026432" from="518.8pt,292.1pt" to="519.4pt,292.1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;height:0.65pt;margin-top:292.1pt;margin-left:518.8pt;mso-position-horizontal-relative:page;mso-position-vertical-relative:page;position:absolute;z-index:-251022336" coordsize="21600,13" o:allowincell="f" path="m,1hhl,13hhl,13hhl,1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35" style="mso-position-horizontal-relative:page;mso-position-vertical-relative:page;position:absolute;z-index:-251018240" from="518.8pt,304.25pt" to="519.4pt,304.2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;height:0.65pt;margin-top:304.25pt;margin-left:518.8pt;mso-position-horizontal-relative:page;mso-position-vertical-relative:page;position:absolute;z-index:-251015168" coordsize="21600,13" o:allowincell="f" path="m,1hhl,13hhl,13hhl,1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37" style="mso-position-horizontal-relative:page;mso-position-vertical-relative:page;position:absolute;z-index:-251011072" from="518.8pt,316.4pt" to="519.4pt,316.4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;height:0.65pt;margin-top:316.4pt;margin-left:518.8pt;mso-position-horizontal-relative:page;mso-position-vertical-relative:page;position:absolute;z-index:-251008000" coordsize="21600,13" o:allowincell="f" path="m,hhl,13hhl,13hhl,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39" style="mso-position-horizontal-relative:page;mso-position-vertical-relative:page;position:absolute;z-index:-251004928" from="518.8pt,330.35pt" to="519.4pt,330.3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;height:0.65pt;margin-top:330.35pt;margin-left:518.8pt;mso-position-horizontal-relative:page;mso-position-vertical-relative:page;position:absolute;z-index:-251002880" coordsize="21600,13" o:allowincell="f" path="m,1hhl,13hhl,13hhl,1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41" style="mso-position-horizontal-relative:page;mso-position-vertical-relative:page;position:absolute;z-index:-251000832" from="518.8pt,344.35pt" to="519.4pt,344.3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;height:0.6pt;margin-top:344.35pt;margin-left:518.8pt;mso-position-horizontal-relative:page;mso-position-vertical-relative:page;position:absolute;z-index:-250998784" coordsize="21600,12" o:allowincell="f" path="m,hhl,12hhl,12hhl,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43" style="mso-position-horizontal-relative:page;mso-position-vertical-relative:page;position:absolute;z-index:-250996736" from="518.8pt,357.05pt" to="519.4pt,357.0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;height:0.65pt;margin-top:357.05pt;margin-left:518.8pt;mso-position-horizontal-relative:page;mso-position-vertical-relative:page;position:absolute;z-index:-250994688" coordsize="21600,13" o:allowincell="f" path="m,1hhl,13hhl,13hhl,1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45" style="mso-position-horizontal-relative:page;mso-position-vertical-relative:page;position:absolute;z-index:-250992640" from="518.8pt,369.2pt" to="519.4pt,369.2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;height:0.65pt;margin-top:369.2pt;margin-left:518.8pt;mso-position-horizontal-relative:page;mso-position-vertical-relative:page;position:absolute;z-index:-250990592" coordsize="21600,13" o:allowincell="f" path="m,1hhl,13hhl,13hhl,1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47" style="mso-position-horizontal-relative:page;mso-position-vertical-relative:page;position:absolute;z-index:-250988544" from="518.8pt,381.35pt" to="519.4pt,381.3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;height:0.65pt;margin-top:381.35pt;margin-left:518.8pt;mso-position-horizontal-relative:page;mso-position-vertical-relative:page;position:absolute;z-index:-250986496" coordsize="21600,13" o:allowincell="f" path="m,hhl,13hhl,13hhl,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49" style="mso-position-horizontal-relative:page;mso-position-vertical-relative:page;position:absolute;z-index:-250984448" from="518.8pt,395.3pt" to="519.4pt,395.3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;height:0.65pt;margin-top:395.3pt;margin-left:518.8pt;mso-position-horizontal-relative:page;mso-position-vertical-relative:page;position:absolute;z-index:-250982400" coordsize="21600,13" o:allowincell="f" path="m,1hhl,13hhl,13hhl,1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51" style="mso-position-horizontal-relative:page;mso-position-vertical-relative:page;position:absolute;z-index:-250980352" from="518.8pt,407.45pt" to="519.4pt,407.4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;height:0.65pt;margin-top:407.45pt;margin-left:518.8pt;mso-position-horizontal-relative:page;mso-position-vertical-relative:page;position:absolute;z-index:-250978304" coordsize="21600,13" o:allowincell="f" path="m,hhl,13hhl,13hhl,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53" style="mso-position-horizontal-relative:page;mso-position-vertical-relative:page;position:absolute;z-index:-250977280" from="518.8pt,419.6pt" to="519.4pt,419.6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;height:0.65pt;margin-top:419.6pt;margin-left:518.8pt;mso-position-horizontal-relative:page;mso-position-vertical-relative:page;position:absolute;z-index:-250976256" coordsize="21600,13" o:allowincell="f" path="m,hhl,12hhl,12hhl,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55" style="mso-position-horizontal-relative:page;mso-position-vertical-relative:page;position:absolute;z-index:-250973184" from="518.8pt,431.75pt" to="519.4pt,431.7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;height:0.6pt;margin-top:431.75pt;margin-left:518.8pt;mso-position-horizontal-relative:page;mso-position-vertical-relative:page;position:absolute;z-index:-250971136" coordsize="21600,12" o:allowincell="f" path="m,hhl,12hhl,12hhl,hhe" filled="t" fillcolor="#dadcd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57" style="mso-position-horizontal-relative:page;mso-position-vertical-relative:page;position:absolute;z-index:-250968064" from="518.8pt,444.5pt" to="519.4pt,444.5pt" o:allowincell="f" strokecolor="#dadcdd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;height:0.6pt;margin-top:444.5pt;margin-left:518.8pt;mso-position-horizontal-relative:page;mso-position-vertical-relative:page;position:absolute;z-index:-250966016" coordsize="21600,12" o:allowincell="f" path="m,hhl,12hhl,12hhl,hhe" filled="t" fillcolor="#dadcdd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0"/>
          <w:headerReference w:type="default" r:id="rId561"/>
          <w:footerReference w:type="even" r:id="rId562"/>
          <w:footerReference w:type="default" r:id="rId563"/>
          <w:headerReference w:type="first" r:id="rId564"/>
          <w:footerReference w:type="first" r:id="rId5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4"/>
      <w:bookmarkEnd w:id="89"/>
    </w:p>
    <w:p>
      <w:pPr>
        <w:autoSpaceDE w:val="0"/>
        <w:autoSpaceDN w:val="0"/>
        <w:adjustRightInd w:val="0"/>
        <w:spacing w:before="0" w:line="276" w:lineRule="exact"/>
        <w:ind w:left="4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9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3 (continued) </w:t>
      </w:r>
    </w:p>
    <w:p>
      <w:pPr>
        <w:autoSpaceDE w:val="0"/>
        <w:autoSpaceDN w:val="0"/>
        <w:adjustRightInd w:val="0"/>
        <w:spacing w:before="1" w:line="256" w:lineRule="exact"/>
        <w:ind w:left="42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Initial Maintenance Plan (continued) </w:t>
      </w:r>
    </w:p>
    <w:p>
      <w:pPr>
        <w:autoSpaceDE w:val="0"/>
        <w:autoSpaceDN w:val="0"/>
        <w:adjustRightInd w:val="0"/>
        <w:spacing w:before="0" w:line="218" w:lineRule="exact"/>
        <w:ind w:left="47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78" w:line="218" w:lineRule="exact"/>
        <w:ind w:left="4790"/>
        <w:jc w:val="left"/>
        <w:rPr>
          <w:rFonts w:ascii="Calibri Bold" w:hAnsi="Calibri Bold"/>
          <w:color w:val="000000"/>
          <w:spacing w:val="-3"/>
          <w:w w:val="100"/>
          <w:position w:val="0"/>
          <w:sz w:val="19"/>
          <w:u w:val="singl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19"/>
          <w:szCs w:val="24"/>
          <w:u w:val="single"/>
          <w:vertAlign w:val="baseline"/>
        </w:rPr>
        <w:t>Equipment Maintenance (Annual)</w:t>
      </w:r>
    </w:p>
    <w:p>
      <w:pPr>
        <w:autoSpaceDE w:val="0"/>
        <w:autoSpaceDN w:val="0"/>
        <w:adjustRightInd w:val="0"/>
        <w:rPr>
          <w:rFonts w:ascii="Calibri Bold" w:hAnsi="Calibri Bold"/>
          <w:color w:val="000000"/>
          <w:spacing w:val="-3"/>
          <w:w w:val="100"/>
          <w:position w:val="0"/>
          <w:sz w:val="19"/>
          <w:u w:val="single"/>
          <w:vertAlign w:val="baseline"/>
        </w:rPr>
        <w:sectPr>
          <w:headerReference w:type="even" r:id="rId566"/>
          <w:headerReference w:type="default" r:id="rId567"/>
          <w:footerReference w:type="even" r:id="rId568"/>
          <w:footerReference w:type="default" r:id="rId569"/>
          <w:headerReference w:type="first" r:id="rId570"/>
          <w:footerReference w:type="first" r:id="rId5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473"/>
        <w:jc w:val="left"/>
        <w:rPr>
          <w:rFonts w:ascii="Calibri Bold" w:hAnsi="Calibri Bold"/>
          <w:color w:val="000000"/>
          <w:spacing w:val="-3"/>
          <w:w w:val="100"/>
          <w:position w:val="0"/>
          <w:sz w:val="19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3" w:line="207" w:lineRule="exact"/>
        <w:ind w:left="2556"/>
        <w:jc w:val="left"/>
        <w:rPr>
          <w:rFonts w:ascii="Calibri Bold" w:hAnsi="Calibri Bold"/>
          <w:color w:val="000000"/>
          <w:spacing w:val="-3"/>
          <w:w w:val="100"/>
          <w:position w:val="0"/>
          <w:sz w:val="17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17"/>
          <w:szCs w:val="24"/>
          <w:u w:val="none"/>
          <w:vertAlign w:val="baseline"/>
        </w:rPr>
        <w:t>ACTIVITY</w:t>
      </w:r>
    </w:p>
    <w:p>
      <w:pPr>
        <w:autoSpaceDE w:val="0"/>
        <w:autoSpaceDN w:val="0"/>
        <w:adjustRightInd w:val="0"/>
        <w:spacing w:before="0" w:line="212" w:lineRule="exact"/>
        <w:ind w:left="1473"/>
        <w:jc w:val="left"/>
        <w:rPr>
          <w:rFonts w:ascii="Calibri Bold" w:hAnsi="Calibri Bold"/>
          <w:color w:val="000000"/>
          <w:spacing w:val="-3"/>
          <w:w w:val="100"/>
          <w:position w:val="0"/>
          <w:sz w:val="17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12" w:lineRule="exact"/>
        <w:ind w:left="1473" w:right="887" w:firstLine="0"/>
        <w:jc w:val="left"/>
        <w:rPr>
          <w:rFonts w:ascii="Calibri" w:hAnsi="Calibri"/>
          <w:color w:val="000000"/>
          <w:spacing w:val="-1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Monthly #1 Inspections </w:t>
        <w:br/>
      </w:r>
      <w:r>
        <w:rPr>
          <w:rFonts w:ascii="Calibri" w:hAnsi="Calibri"/>
          <w:color w:val="000000"/>
          <w:spacing w:val="-1"/>
          <w:w w:val="100"/>
          <w:position w:val="0"/>
          <w:sz w:val="16"/>
          <w:szCs w:val="24"/>
          <w:u w:val="none"/>
          <w:vertAlign w:val="baseline"/>
        </w:rPr>
        <w:t>Annual Battery Inspection</w:t>
      </w:r>
    </w:p>
    <w:p>
      <w:pPr>
        <w:autoSpaceDE w:val="0"/>
        <w:autoSpaceDN w:val="0"/>
        <w:adjustRightInd w:val="0"/>
        <w:spacing w:before="0" w:line="212" w:lineRule="exact"/>
        <w:ind w:left="1473" w:right="645"/>
        <w:jc w:val="both"/>
        <w:rPr>
          <w:rFonts w:ascii="Calibri" w:hAnsi="Calibri"/>
          <w:color w:val="000000"/>
          <w:spacing w:val="-1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 xml:space="preserve">Quarterly Bk. 1112 Oil Sample </w:t>
      </w:r>
      <w:r>
        <w:rPr>
          <w:rFonts w:ascii="Calibri" w:hAnsi="Calibri"/>
          <w:color w:val="000000"/>
          <w:spacing w:val="-1"/>
          <w:w w:val="100"/>
          <w:position w:val="0"/>
          <w:sz w:val="16"/>
          <w:szCs w:val="24"/>
          <w:u w:val="none"/>
          <w:vertAlign w:val="baseline"/>
        </w:rPr>
        <w:t>Annual Heater Inspection</w:t>
      </w:r>
    </w:p>
    <w:p>
      <w:pPr>
        <w:autoSpaceDE w:val="0"/>
        <w:autoSpaceDN w:val="0"/>
        <w:adjustRightInd w:val="0"/>
        <w:spacing w:before="15" w:line="195" w:lineRule="exact"/>
        <w:ind w:left="1473"/>
        <w:jc w:val="left"/>
        <w:rPr>
          <w:rFonts w:ascii="Calibri" w:hAnsi="Calibri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Bk. 1112 Fan Inspection</w:t>
      </w:r>
    </w:p>
    <w:p>
      <w:pPr>
        <w:autoSpaceDE w:val="0"/>
        <w:autoSpaceDN w:val="0"/>
        <w:adjustRightInd w:val="0"/>
        <w:spacing w:before="4" w:line="212" w:lineRule="exact"/>
        <w:ind w:left="1473" w:right="0" w:firstLine="0"/>
        <w:jc w:val="both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76-1112-2 Annual Compressor Inspection </w: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Monthly Generator Runs</w:t>
      </w:r>
    </w:p>
    <w:p>
      <w:pPr>
        <w:autoSpaceDE w:val="0"/>
        <w:autoSpaceDN w:val="0"/>
        <w:adjustRightInd w:val="0"/>
        <w:spacing w:before="16" w:line="195" w:lineRule="exact"/>
        <w:ind w:left="1473"/>
        <w:jc w:val="left"/>
        <w:rPr>
          <w:rFonts w:ascii="Calibri" w:hAnsi="Calibri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Monthly DME Downloads</w:t>
      </w:r>
    </w:p>
    <w:p>
      <w:pPr>
        <w:autoSpaceDE w:val="0"/>
        <w:autoSpaceDN w:val="0"/>
        <w:adjustRightInd w:val="0"/>
        <w:spacing w:before="3" w:line="212" w:lineRule="exact"/>
        <w:ind w:left="1473" w:right="232"/>
        <w:jc w:val="both"/>
        <w:rPr>
          <w:rFonts w:ascii="Calibri" w:hAnsi="Calibri"/>
          <w:color w:val="000000"/>
          <w:spacing w:val="-1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1"/>
          <w:w w:val="100"/>
          <w:position w:val="0"/>
          <w:sz w:val="16"/>
          <w:szCs w:val="24"/>
          <w:u w:val="none"/>
          <w:vertAlign w:val="baseline"/>
        </w:rPr>
        <w:t xml:space="preserve">Environmental Assesment (SWPPP) </w:t>
      </w:r>
      <w:r>
        <w:rPr>
          <w:rFonts w:ascii="Calibri" w:hAnsi="Calibri"/>
          <w:color w:val="000000"/>
          <w:spacing w:val="-1"/>
          <w:w w:val="100"/>
          <w:position w:val="0"/>
          <w:sz w:val="16"/>
          <w:szCs w:val="24"/>
          <w:u w:val="none"/>
          <w:vertAlign w:val="baseline"/>
        </w:rPr>
        <w:t>Semi-annual IR Inspection</w:t>
      </w:r>
    </w:p>
    <w:p>
      <w:pPr>
        <w:autoSpaceDE w:val="0"/>
        <w:autoSpaceDN w:val="0"/>
        <w:adjustRightInd w:val="0"/>
        <w:spacing w:before="0" w:line="212" w:lineRule="exact"/>
        <w:ind w:left="1473" w:right="550" w:firstLine="0"/>
        <w:jc w:val="both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1"/>
          <w:w w:val="100"/>
          <w:position w:val="0"/>
          <w:sz w:val="16"/>
          <w:szCs w:val="24"/>
          <w:u w:val="none"/>
          <w:vertAlign w:val="baseline"/>
        </w:rPr>
        <w:t xml:space="preserve">Annual Pre-emergent Spraying </w: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HVAC Maintenance</w:t>
      </w:r>
    </w:p>
    <w:p>
      <w:pPr>
        <w:autoSpaceDE w:val="0"/>
        <w:autoSpaceDN w:val="0"/>
        <w:adjustRightInd w:val="0"/>
        <w:spacing w:before="156" w:line="234" w:lineRule="exact"/>
        <w:ind w:left="20" w:right="0" w:firstLine="145"/>
        <w:jc w:val="both"/>
        <w:rPr>
          <w:rFonts w:ascii="Calibri Bold" w:hAnsi="Calibri Bold"/>
          <w:color w:val="000000"/>
          <w:spacing w:val="0"/>
          <w:w w:val="100"/>
          <w:position w:val="0"/>
          <w:sz w:val="17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br w:type="column"/>
      </w:r>
      <w:r>
        <w:rPr>
          <w:rFonts w:ascii="Calibri Bold" w:hAnsi="Calibri Bold"/>
          <w:color w:val="000000"/>
          <w:spacing w:val="-3"/>
          <w:w w:val="100"/>
          <w:position w:val="0"/>
          <w:sz w:val="17"/>
          <w:szCs w:val="24"/>
          <w:u w:val="none"/>
          <w:vertAlign w:val="baseline"/>
        </w:rPr>
        <w:t xml:space="preserve">FREQUENCY </w:t>
        <w:br/>
      </w:r>
      <w:r>
        <w:rPr>
          <w:rFonts w:ascii="Calibri Bold" w:hAnsi="Calibri Bold"/>
          <w:color w:val="000000"/>
          <w:spacing w:val="0"/>
          <w:w w:val="100"/>
          <w:position w:val="0"/>
          <w:sz w:val="17"/>
          <w:szCs w:val="24"/>
          <w:u w:val="none"/>
          <w:vertAlign w:val="baseline"/>
        </w:rPr>
        <w:t>(within 1 YEAR)</w:t>
      </w:r>
    </w:p>
    <w:p>
      <w:pPr>
        <w:autoSpaceDE w:val="0"/>
        <w:autoSpaceDN w:val="0"/>
        <w:adjustRightInd w:val="0"/>
        <w:spacing w:before="112" w:line="195" w:lineRule="exact"/>
        <w:ind w:left="534"/>
        <w:jc w:val="left"/>
        <w:rPr>
          <w:rFonts w:ascii="Calibri" w:hAnsi="Calibri"/>
          <w:color w:val="000000"/>
          <w:spacing w:val="-5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5"/>
          <w:w w:val="100"/>
          <w:position w:val="0"/>
          <w:sz w:val="16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18" w:line="195" w:lineRule="exact"/>
        <w:ind w:left="578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17" w:line="195" w:lineRule="exact"/>
        <w:ind w:left="578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</w:t>
      </w:r>
    </w:p>
    <w:p>
      <w:pPr>
        <w:autoSpaceDE w:val="0"/>
        <w:autoSpaceDN w:val="0"/>
        <w:adjustRightInd w:val="0"/>
        <w:spacing w:before="18" w:line="195" w:lineRule="exact"/>
        <w:ind w:left="578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17" w:line="195" w:lineRule="exact"/>
        <w:ind w:left="578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18" w:line="195" w:lineRule="exact"/>
        <w:ind w:left="578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17" w:line="195" w:lineRule="exact"/>
        <w:ind w:left="534"/>
        <w:jc w:val="left"/>
        <w:rPr>
          <w:rFonts w:ascii="Calibri" w:hAnsi="Calibri"/>
          <w:color w:val="000000"/>
          <w:spacing w:val="-5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5"/>
          <w:w w:val="100"/>
          <w:position w:val="0"/>
          <w:sz w:val="16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18" w:line="195" w:lineRule="exact"/>
        <w:ind w:left="534"/>
        <w:jc w:val="left"/>
        <w:rPr>
          <w:rFonts w:ascii="Calibri" w:hAnsi="Calibri"/>
          <w:color w:val="000000"/>
          <w:spacing w:val="-5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5"/>
          <w:w w:val="100"/>
          <w:position w:val="0"/>
          <w:sz w:val="16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17" w:line="195" w:lineRule="exact"/>
        <w:ind w:left="534"/>
        <w:jc w:val="left"/>
        <w:rPr>
          <w:rFonts w:ascii="Calibri" w:hAnsi="Calibri"/>
          <w:color w:val="000000"/>
          <w:spacing w:val="-5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5"/>
          <w:w w:val="100"/>
          <w:position w:val="0"/>
          <w:sz w:val="16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18" w:line="195" w:lineRule="exact"/>
        <w:ind w:left="578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2</w:t>
      </w:r>
    </w:p>
    <w:p>
      <w:pPr>
        <w:autoSpaceDE w:val="0"/>
        <w:autoSpaceDN w:val="0"/>
        <w:adjustRightInd w:val="0"/>
        <w:spacing w:before="17" w:line="195" w:lineRule="exact"/>
        <w:ind w:left="578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18" w:line="195" w:lineRule="exact"/>
        <w:ind w:left="578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2</w:t>
      </w:r>
    </w:p>
    <w:p>
      <w:pPr>
        <w:autoSpaceDE w:val="0"/>
        <w:autoSpaceDN w:val="0"/>
        <w:adjustRightInd w:val="0"/>
        <w:spacing w:before="0" w:line="207" w:lineRule="exact"/>
        <w:ind w:left="1473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3" w:line="207" w:lineRule="exact"/>
        <w:ind w:left="20"/>
        <w:jc w:val="left"/>
        <w:rPr>
          <w:rFonts w:ascii="Calibri Bold" w:hAnsi="Calibri Bold"/>
          <w:color w:val="000000"/>
          <w:spacing w:val="-1"/>
          <w:w w:val="100"/>
          <w:position w:val="0"/>
          <w:sz w:val="17"/>
          <w:u w:val="none"/>
          <w:vertAlign w:val="baseline"/>
        </w:rPr>
      </w:pPr>
      <w:r>
        <w:rPr>
          <w:rFonts w:ascii="Calibri Bold" w:hAnsi="Calibri Bold"/>
          <w:color w:val="000000"/>
          <w:spacing w:val="-1"/>
          <w:w w:val="100"/>
          <w:position w:val="0"/>
          <w:sz w:val="17"/>
          <w:szCs w:val="24"/>
          <w:u w:val="none"/>
          <w:vertAlign w:val="baseline"/>
        </w:rPr>
        <w:t># of UNITS</w:t>
      </w:r>
    </w:p>
    <w:p>
      <w:pPr>
        <w:autoSpaceDE w:val="0"/>
        <w:autoSpaceDN w:val="0"/>
        <w:adjustRightInd w:val="0"/>
        <w:spacing w:before="0" w:line="195" w:lineRule="exact"/>
        <w:ind w:left="1473"/>
        <w:jc w:val="left"/>
        <w:rPr>
          <w:rFonts w:ascii="Calibri Bold" w:hAnsi="Calibri Bold"/>
          <w:color w:val="000000"/>
          <w:spacing w:val="-1"/>
          <w:w w:val="100"/>
          <w:position w:val="0"/>
          <w:sz w:val="17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195" w:lineRule="exact"/>
        <w:ind w:left="378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18" w:line="195" w:lineRule="exact"/>
        <w:ind w:left="378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2</w:t>
      </w:r>
    </w:p>
    <w:p>
      <w:pPr>
        <w:autoSpaceDE w:val="0"/>
        <w:autoSpaceDN w:val="0"/>
        <w:adjustRightInd w:val="0"/>
        <w:spacing w:before="17" w:line="195" w:lineRule="exact"/>
        <w:ind w:left="378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2</w:t>
      </w:r>
    </w:p>
    <w:p>
      <w:pPr>
        <w:autoSpaceDE w:val="0"/>
        <w:autoSpaceDN w:val="0"/>
        <w:adjustRightInd w:val="0"/>
        <w:spacing w:before="18" w:line="195" w:lineRule="exact"/>
        <w:ind w:left="378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17" w:line="195" w:lineRule="exact"/>
        <w:ind w:left="378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18" w:line="195" w:lineRule="exact"/>
        <w:ind w:left="378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17" w:line="195" w:lineRule="exact"/>
        <w:ind w:left="378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18" w:line="195" w:lineRule="exact"/>
        <w:ind w:left="378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17" w:line="195" w:lineRule="exact"/>
        <w:ind w:left="378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18" w:line="195" w:lineRule="exact"/>
        <w:ind w:left="378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17" w:line="195" w:lineRule="exact"/>
        <w:ind w:left="378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18" w:line="195" w:lineRule="exact"/>
        <w:ind w:left="378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0" w:line="144" w:lineRule="exact"/>
        <w:ind w:left="1473"/>
        <w:jc w:val="both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7" w:line="144" w:lineRule="exact"/>
        <w:ind w:left="20" w:right="0" w:firstLine="1027"/>
        <w:jc w:val="both"/>
        <w:rPr>
          <w:rFonts w:ascii="Calibri Bold" w:hAnsi="Calibri Bold"/>
          <w:color w:val="000000"/>
          <w:spacing w:val="-2"/>
          <w:w w:val="100"/>
          <w:position w:val="0"/>
          <w:sz w:val="17"/>
          <w:u w:val="none"/>
          <w:vertAlign w:val="baseline"/>
        </w:rPr>
      </w:pPr>
      <w:r>
        <w:rPr>
          <w:rFonts w:ascii="Calibri Bold" w:hAnsi="Calibri Bold"/>
          <w:color w:val="000000"/>
          <w:spacing w:val="0"/>
          <w:w w:val="100"/>
          <w:position w:val="0"/>
          <w:sz w:val="17"/>
          <w:szCs w:val="24"/>
          <w:u w:val="none"/>
          <w:vertAlign w:val="baseline"/>
        </w:rPr>
        <w:t xml:space="preserve">TOTAL ANNUAL </w:t>
      </w:r>
      <w:r>
        <w:rPr>
          <w:rFonts w:ascii="Calibri Bold" w:hAnsi="Calibri Bold"/>
          <w:color w:val="000000"/>
          <w:spacing w:val="-2"/>
          <w:w w:val="100"/>
          <w:position w:val="0"/>
          <w:sz w:val="17"/>
          <w:szCs w:val="24"/>
          <w:u w:val="none"/>
          <w:vertAlign w:val="baseline"/>
        </w:rPr>
        <w:t>UNIT HOURS</w:t>
      </w:r>
    </w:p>
    <w:p>
      <w:pPr>
        <w:autoSpaceDE w:val="0"/>
        <w:autoSpaceDN w:val="0"/>
        <w:adjustRightInd w:val="0"/>
        <w:spacing w:before="0" w:line="144" w:lineRule="exact"/>
        <w:ind w:left="1383"/>
        <w:jc w:val="left"/>
        <w:rPr>
          <w:rFonts w:ascii="Calibri Bold" w:hAnsi="Calibri Bold"/>
          <w:color w:val="000000"/>
          <w:spacing w:val="-3"/>
          <w:w w:val="100"/>
          <w:position w:val="0"/>
          <w:sz w:val="17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17"/>
          <w:szCs w:val="24"/>
          <w:u w:val="none"/>
          <w:vertAlign w:val="baseline"/>
        </w:rPr>
        <w:t>HOURS</w:t>
      </w:r>
    </w:p>
    <w:p>
      <w:pPr>
        <w:tabs>
          <w:tab w:val="left" w:pos="1578"/>
        </w:tabs>
        <w:autoSpaceDE w:val="0"/>
        <w:autoSpaceDN w:val="0"/>
        <w:adjustRightInd w:val="0"/>
        <w:spacing w:before="106" w:line="195" w:lineRule="exact"/>
        <w:ind w:left="456"/>
        <w:jc w:val="left"/>
        <w:rPr>
          <w:rFonts w:ascii="Calibri" w:hAnsi="Calibri"/>
          <w:color w:val="000000"/>
          <w:spacing w:val="-5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1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6"/>
          <w:szCs w:val="24"/>
          <w:u w:val="none"/>
          <w:vertAlign w:val="baseline"/>
        </w:rPr>
        <w:t>12</w:t>
      </w:r>
    </w:p>
    <w:p>
      <w:pPr>
        <w:tabs>
          <w:tab w:val="left" w:pos="1622"/>
        </w:tabs>
        <w:autoSpaceDE w:val="0"/>
        <w:autoSpaceDN w:val="0"/>
        <w:adjustRightInd w:val="0"/>
        <w:spacing w:before="18" w:line="195" w:lineRule="exact"/>
        <w:ind w:left="456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</w:t>
        <w:tab/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8</w:t>
      </w:r>
    </w:p>
    <w:p>
      <w:pPr>
        <w:tabs>
          <w:tab w:val="left" w:pos="1578"/>
        </w:tabs>
        <w:autoSpaceDE w:val="0"/>
        <w:autoSpaceDN w:val="0"/>
        <w:adjustRightInd w:val="0"/>
        <w:spacing w:before="17" w:line="195" w:lineRule="exact"/>
        <w:ind w:left="456"/>
        <w:jc w:val="left"/>
        <w:rPr>
          <w:rFonts w:ascii="Calibri" w:hAnsi="Calibri"/>
          <w:color w:val="000000"/>
          <w:spacing w:val="-5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6"/>
          <w:szCs w:val="24"/>
          <w:u w:val="none"/>
          <w:vertAlign w:val="baseline"/>
        </w:rPr>
        <w:t>32</w:t>
      </w:r>
    </w:p>
    <w:p>
      <w:pPr>
        <w:tabs>
          <w:tab w:val="left" w:pos="1622"/>
        </w:tabs>
        <w:autoSpaceDE w:val="0"/>
        <w:autoSpaceDN w:val="0"/>
        <w:adjustRightInd w:val="0"/>
        <w:spacing w:before="18" w:line="195" w:lineRule="exact"/>
        <w:ind w:left="456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</w:t>
        <w:tab/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</w:t>
      </w:r>
    </w:p>
    <w:p>
      <w:pPr>
        <w:tabs>
          <w:tab w:val="left" w:pos="1622"/>
        </w:tabs>
        <w:autoSpaceDE w:val="0"/>
        <w:autoSpaceDN w:val="0"/>
        <w:adjustRightInd w:val="0"/>
        <w:spacing w:before="17" w:line="195" w:lineRule="exact"/>
        <w:ind w:left="456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</w:t>
        <w:tab/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</w:t>
      </w:r>
    </w:p>
    <w:p>
      <w:pPr>
        <w:tabs>
          <w:tab w:val="left" w:pos="1622"/>
        </w:tabs>
        <w:autoSpaceDE w:val="0"/>
        <w:autoSpaceDN w:val="0"/>
        <w:adjustRightInd w:val="0"/>
        <w:spacing w:before="18" w:line="195" w:lineRule="exact"/>
        <w:ind w:left="456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</w:t>
        <w:tab/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</w:t>
      </w:r>
    </w:p>
    <w:p>
      <w:pPr>
        <w:tabs>
          <w:tab w:val="left" w:pos="1578"/>
        </w:tabs>
        <w:autoSpaceDE w:val="0"/>
        <w:autoSpaceDN w:val="0"/>
        <w:adjustRightInd w:val="0"/>
        <w:spacing w:before="17" w:line="195" w:lineRule="exact"/>
        <w:ind w:left="456"/>
        <w:jc w:val="left"/>
        <w:rPr>
          <w:rFonts w:ascii="Calibri" w:hAnsi="Calibri"/>
          <w:color w:val="000000"/>
          <w:spacing w:val="-5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6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6"/>
          <w:szCs w:val="24"/>
          <w:u w:val="none"/>
          <w:vertAlign w:val="baseline"/>
        </w:rPr>
        <w:t>72</w:t>
      </w:r>
    </w:p>
    <w:p>
      <w:pPr>
        <w:tabs>
          <w:tab w:val="left" w:pos="1578"/>
        </w:tabs>
        <w:autoSpaceDE w:val="0"/>
        <w:autoSpaceDN w:val="0"/>
        <w:adjustRightInd w:val="0"/>
        <w:spacing w:before="18" w:line="195" w:lineRule="exact"/>
        <w:ind w:left="456"/>
        <w:jc w:val="left"/>
        <w:rPr>
          <w:rFonts w:ascii="Calibri" w:hAnsi="Calibri"/>
          <w:color w:val="000000"/>
          <w:spacing w:val="-5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6"/>
          <w:szCs w:val="24"/>
          <w:u w:val="none"/>
          <w:vertAlign w:val="baseline"/>
        </w:rPr>
        <w:t>48</w:t>
      </w:r>
    </w:p>
    <w:p>
      <w:pPr>
        <w:tabs>
          <w:tab w:val="left" w:pos="1578"/>
        </w:tabs>
        <w:autoSpaceDE w:val="0"/>
        <w:autoSpaceDN w:val="0"/>
        <w:adjustRightInd w:val="0"/>
        <w:spacing w:before="17" w:line="195" w:lineRule="exact"/>
        <w:ind w:left="456"/>
        <w:jc w:val="left"/>
        <w:rPr>
          <w:rFonts w:ascii="Calibri" w:hAnsi="Calibri"/>
          <w:color w:val="000000"/>
          <w:spacing w:val="-5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2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6"/>
          <w:szCs w:val="24"/>
          <w:u w:val="none"/>
          <w:vertAlign w:val="baseline"/>
        </w:rPr>
        <w:t>24</w:t>
      </w:r>
    </w:p>
    <w:p>
      <w:pPr>
        <w:tabs>
          <w:tab w:val="left" w:pos="1622"/>
        </w:tabs>
        <w:autoSpaceDE w:val="0"/>
        <w:autoSpaceDN w:val="0"/>
        <w:adjustRightInd w:val="0"/>
        <w:spacing w:before="18" w:line="195" w:lineRule="exact"/>
        <w:ind w:left="456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2</w:t>
        <w:tab/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</w:t>
      </w:r>
    </w:p>
    <w:p>
      <w:pPr>
        <w:tabs>
          <w:tab w:val="left" w:pos="1619"/>
          <w:tab w:val="left" w:pos="1622"/>
        </w:tabs>
        <w:autoSpaceDE w:val="0"/>
        <w:autoSpaceDN w:val="0"/>
        <w:adjustRightInd w:val="0"/>
        <w:spacing w:before="3" w:line="212" w:lineRule="exact"/>
        <w:ind w:left="456" w:right="420"/>
        <w:jc w:val="both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</w:t>
        <w:tab/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4 </w:t>
        <w:br/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4 </w:t>
        <w:tab/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8</w:t>
      </w:r>
    </w:p>
    <w:p>
      <w:pPr>
        <w:autoSpaceDE w:val="0"/>
        <w:autoSpaceDN w:val="0"/>
        <w:adjustRightInd w:val="0"/>
        <w:spacing w:before="0" w:line="144" w:lineRule="exact"/>
        <w:ind w:left="1473"/>
        <w:jc w:val="left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br w:type="column"/>
      </w:r>
    </w:p>
    <w:p>
      <w:pPr>
        <w:tabs>
          <w:tab w:val="left" w:pos="1158"/>
        </w:tabs>
        <w:autoSpaceDE w:val="0"/>
        <w:autoSpaceDN w:val="0"/>
        <w:adjustRightInd w:val="0"/>
        <w:spacing w:before="87" w:line="144" w:lineRule="exact"/>
        <w:ind w:left="20" w:right="1319"/>
        <w:jc w:val="left"/>
        <w:rPr>
          <w:rFonts w:ascii="Calibri Bold" w:hAnsi="Calibri Bold"/>
          <w:color w:val="000000"/>
          <w:spacing w:val="-1"/>
          <w:w w:val="100"/>
          <w:position w:val="0"/>
          <w:sz w:val="17"/>
          <w:u w:val="none"/>
          <w:vertAlign w:val="baseline"/>
        </w:rPr>
      </w:pPr>
      <w:r>
        <w:rPr>
          <w:rFonts w:ascii="Calibri Bold" w:hAnsi="Calibri Bold"/>
          <w:color w:val="000000"/>
          <w:spacing w:val="-1"/>
          <w:w w:val="100"/>
          <w:position w:val="0"/>
          <w:sz w:val="17"/>
          <w:szCs w:val="24"/>
          <w:u w:val="none"/>
          <w:vertAlign w:val="baseline"/>
        </w:rPr>
        <w:t xml:space="preserve">BILLING RATE </w:t>
        <w:br/>
        <w:tab/>
      </w:r>
      <w:r>
        <w:rPr>
          <w:rFonts w:ascii="Calibri Bold" w:hAnsi="Calibri Bold"/>
          <w:color w:val="000000"/>
          <w:spacing w:val="-1"/>
          <w:w w:val="100"/>
          <w:position w:val="0"/>
          <w:sz w:val="17"/>
          <w:szCs w:val="24"/>
          <w:u w:val="none"/>
          <w:vertAlign w:val="baseline"/>
        </w:rPr>
        <w:t>TOTAL ($)</w:t>
      </w:r>
    </w:p>
    <w:p>
      <w:pPr>
        <w:autoSpaceDE w:val="0"/>
        <w:autoSpaceDN w:val="0"/>
        <w:adjustRightInd w:val="0"/>
        <w:spacing w:before="0" w:line="144" w:lineRule="exact"/>
        <w:ind w:left="165"/>
        <w:jc w:val="left"/>
        <w:rPr>
          <w:rFonts w:ascii="Calibri Bold" w:hAnsi="Calibri Bold"/>
          <w:color w:val="000000"/>
          <w:spacing w:val="-3"/>
          <w:w w:val="100"/>
          <w:position w:val="0"/>
          <w:sz w:val="17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17"/>
          <w:szCs w:val="24"/>
          <w:u w:val="none"/>
          <w:vertAlign w:val="baseline"/>
        </w:rPr>
        <w:t>(HOURLY)</w:t>
      </w:r>
    </w:p>
    <w:p>
      <w:pPr>
        <w:tabs>
          <w:tab w:val="left" w:pos="572"/>
          <w:tab w:val="left" w:pos="1176"/>
          <w:tab w:val="left" w:pos="1511"/>
        </w:tabs>
        <w:autoSpaceDE w:val="0"/>
        <w:autoSpaceDN w:val="0"/>
        <w:adjustRightInd w:val="0"/>
        <w:spacing w:before="106" w:line="195" w:lineRule="exact"/>
        <w:ind w:left="65"/>
        <w:jc w:val="left"/>
        <w:rPr>
          <w:rFonts w:ascii="Calibri" w:hAnsi="Calibri"/>
          <w:color w:val="000000"/>
          <w:spacing w:val="-5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6"/>
          <w:w w:val="100"/>
          <w:position w:val="0"/>
          <w:sz w:val="16"/>
          <w:szCs w:val="24"/>
          <w:u w:val="none"/>
          <w:vertAlign w:val="baseline"/>
        </w:rPr>
        <w:t>167.75</w:t>
        <w:tab/>
      </w: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6"/>
          <w:szCs w:val="24"/>
          <w:u w:val="none"/>
          <w:vertAlign w:val="baseline"/>
        </w:rPr>
        <w:t>2,013</w:t>
      </w:r>
    </w:p>
    <w:p>
      <w:pPr>
        <w:tabs>
          <w:tab w:val="left" w:pos="572"/>
          <w:tab w:val="left" w:pos="1176"/>
          <w:tab w:val="left" w:pos="1511"/>
        </w:tabs>
        <w:autoSpaceDE w:val="0"/>
        <w:autoSpaceDN w:val="0"/>
        <w:adjustRightInd w:val="0"/>
        <w:spacing w:before="18" w:line="195" w:lineRule="exact"/>
        <w:ind w:left="65"/>
        <w:jc w:val="left"/>
        <w:rPr>
          <w:rFonts w:ascii="Calibri" w:hAnsi="Calibri"/>
          <w:color w:val="000000"/>
          <w:spacing w:val="-5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6"/>
          <w:w w:val="100"/>
          <w:position w:val="0"/>
          <w:sz w:val="16"/>
          <w:szCs w:val="24"/>
          <w:u w:val="none"/>
          <w:vertAlign w:val="baseline"/>
        </w:rPr>
        <w:t>167.75</w:t>
        <w:tab/>
      </w: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6"/>
          <w:szCs w:val="24"/>
          <w:u w:val="none"/>
          <w:vertAlign w:val="baseline"/>
        </w:rPr>
        <w:t>1,342</w:t>
      </w:r>
    </w:p>
    <w:p>
      <w:pPr>
        <w:tabs>
          <w:tab w:val="left" w:pos="572"/>
          <w:tab w:val="left" w:pos="1176"/>
          <w:tab w:val="left" w:pos="1511"/>
        </w:tabs>
        <w:autoSpaceDE w:val="0"/>
        <w:autoSpaceDN w:val="0"/>
        <w:adjustRightInd w:val="0"/>
        <w:spacing w:before="17" w:line="195" w:lineRule="exact"/>
        <w:ind w:left="65"/>
        <w:jc w:val="left"/>
        <w:rPr>
          <w:rFonts w:ascii="Calibri" w:hAnsi="Calibri"/>
          <w:color w:val="000000"/>
          <w:spacing w:val="-5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6"/>
          <w:w w:val="100"/>
          <w:position w:val="0"/>
          <w:sz w:val="16"/>
          <w:szCs w:val="24"/>
          <w:u w:val="none"/>
          <w:vertAlign w:val="baseline"/>
        </w:rPr>
        <w:t>167.75</w:t>
        <w:tab/>
      </w: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6"/>
          <w:szCs w:val="24"/>
          <w:u w:val="none"/>
          <w:vertAlign w:val="baseline"/>
        </w:rPr>
        <w:t>5,368</w:t>
      </w:r>
    </w:p>
    <w:p>
      <w:pPr>
        <w:tabs>
          <w:tab w:val="left" w:pos="572"/>
          <w:tab w:val="left" w:pos="1176"/>
          <w:tab w:val="left" w:pos="1633"/>
        </w:tabs>
        <w:autoSpaceDE w:val="0"/>
        <w:autoSpaceDN w:val="0"/>
        <w:adjustRightInd w:val="0"/>
        <w:spacing w:before="18" w:line="195" w:lineRule="exact"/>
        <w:ind w:left="65"/>
        <w:jc w:val="left"/>
        <w:rPr>
          <w:rFonts w:ascii="Calibri" w:hAnsi="Calibri"/>
          <w:color w:val="000000"/>
          <w:spacing w:val="-6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6"/>
          <w:w w:val="100"/>
          <w:position w:val="0"/>
          <w:sz w:val="16"/>
          <w:szCs w:val="24"/>
          <w:u w:val="none"/>
          <w:vertAlign w:val="baseline"/>
        </w:rPr>
        <w:t>167.75</w:t>
        <w:tab/>
      </w: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6"/>
          <w:w w:val="100"/>
          <w:position w:val="0"/>
          <w:sz w:val="16"/>
          <w:szCs w:val="24"/>
          <w:u w:val="none"/>
          <w:vertAlign w:val="baseline"/>
        </w:rPr>
        <w:t>671</w:t>
      </w:r>
    </w:p>
    <w:p>
      <w:pPr>
        <w:tabs>
          <w:tab w:val="left" w:pos="572"/>
          <w:tab w:val="left" w:pos="1176"/>
          <w:tab w:val="left" w:pos="1633"/>
        </w:tabs>
        <w:autoSpaceDE w:val="0"/>
        <w:autoSpaceDN w:val="0"/>
        <w:adjustRightInd w:val="0"/>
        <w:spacing w:before="17" w:line="195" w:lineRule="exact"/>
        <w:ind w:left="65"/>
        <w:jc w:val="left"/>
        <w:rPr>
          <w:rFonts w:ascii="Calibri" w:hAnsi="Calibri"/>
          <w:color w:val="000000"/>
          <w:spacing w:val="-6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6"/>
          <w:w w:val="100"/>
          <w:position w:val="0"/>
          <w:sz w:val="16"/>
          <w:szCs w:val="24"/>
          <w:u w:val="none"/>
          <w:vertAlign w:val="baseline"/>
        </w:rPr>
        <w:t>167.75</w:t>
        <w:tab/>
      </w: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6"/>
          <w:w w:val="100"/>
          <w:position w:val="0"/>
          <w:sz w:val="16"/>
          <w:szCs w:val="24"/>
          <w:u w:val="none"/>
          <w:vertAlign w:val="baseline"/>
        </w:rPr>
        <w:t>671</w:t>
      </w:r>
    </w:p>
    <w:p>
      <w:pPr>
        <w:tabs>
          <w:tab w:val="left" w:pos="572"/>
          <w:tab w:val="left" w:pos="1176"/>
          <w:tab w:val="left" w:pos="1633"/>
        </w:tabs>
        <w:autoSpaceDE w:val="0"/>
        <w:autoSpaceDN w:val="0"/>
        <w:adjustRightInd w:val="0"/>
        <w:spacing w:before="18" w:line="195" w:lineRule="exact"/>
        <w:ind w:left="65"/>
        <w:jc w:val="left"/>
        <w:rPr>
          <w:rFonts w:ascii="Calibri" w:hAnsi="Calibri"/>
          <w:color w:val="000000"/>
          <w:spacing w:val="-6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6"/>
          <w:w w:val="100"/>
          <w:position w:val="0"/>
          <w:sz w:val="16"/>
          <w:szCs w:val="24"/>
          <w:u w:val="none"/>
          <w:vertAlign w:val="baseline"/>
        </w:rPr>
        <w:t>167.75</w:t>
        <w:tab/>
      </w: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6"/>
          <w:w w:val="100"/>
          <w:position w:val="0"/>
          <w:sz w:val="16"/>
          <w:szCs w:val="24"/>
          <w:u w:val="none"/>
          <w:vertAlign w:val="baseline"/>
        </w:rPr>
        <w:t>671</w:t>
      </w:r>
    </w:p>
    <w:p>
      <w:pPr>
        <w:tabs>
          <w:tab w:val="left" w:pos="572"/>
          <w:tab w:val="left" w:pos="1176"/>
          <w:tab w:val="left" w:pos="1432"/>
        </w:tabs>
        <w:autoSpaceDE w:val="0"/>
        <w:autoSpaceDN w:val="0"/>
        <w:adjustRightInd w:val="0"/>
        <w:spacing w:before="17" w:line="195" w:lineRule="exact"/>
        <w:ind w:left="65"/>
        <w:jc w:val="left"/>
        <w:rPr>
          <w:rFonts w:ascii="Calibri" w:hAnsi="Calibri"/>
          <w:color w:val="000000"/>
          <w:spacing w:val="-6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6"/>
          <w:w w:val="100"/>
          <w:position w:val="0"/>
          <w:sz w:val="16"/>
          <w:szCs w:val="24"/>
          <w:u w:val="none"/>
          <w:vertAlign w:val="baseline"/>
        </w:rPr>
        <w:t>167.75</w:t>
        <w:tab/>
      </w: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6"/>
          <w:w w:val="100"/>
          <w:position w:val="0"/>
          <w:sz w:val="16"/>
          <w:szCs w:val="24"/>
          <w:u w:val="none"/>
          <w:vertAlign w:val="baseline"/>
        </w:rPr>
        <w:t>12,078</w:t>
      </w:r>
    </w:p>
    <w:p>
      <w:pPr>
        <w:tabs>
          <w:tab w:val="left" w:pos="572"/>
          <w:tab w:val="left" w:pos="1176"/>
          <w:tab w:val="left" w:pos="1511"/>
        </w:tabs>
        <w:autoSpaceDE w:val="0"/>
        <w:autoSpaceDN w:val="0"/>
        <w:adjustRightInd w:val="0"/>
        <w:spacing w:before="18" w:line="195" w:lineRule="exact"/>
        <w:ind w:left="65"/>
        <w:jc w:val="left"/>
        <w:rPr>
          <w:rFonts w:ascii="Calibri" w:hAnsi="Calibri"/>
          <w:color w:val="000000"/>
          <w:spacing w:val="-5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6"/>
          <w:w w:val="100"/>
          <w:position w:val="0"/>
          <w:sz w:val="16"/>
          <w:szCs w:val="24"/>
          <w:u w:val="none"/>
          <w:vertAlign w:val="baseline"/>
        </w:rPr>
        <w:t>167.75</w:t>
        <w:tab/>
      </w: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6"/>
          <w:szCs w:val="24"/>
          <w:u w:val="none"/>
          <w:vertAlign w:val="baseline"/>
        </w:rPr>
        <w:t>8,052</w:t>
      </w:r>
    </w:p>
    <w:p>
      <w:pPr>
        <w:tabs>
          <w:tab w:val="left" w:pos="572"/>
          <w:tab w:val="left" w:pos="1176"/>
          <w:tab w:val="left" w:pos="1511"/>
        </w:tabs>
        <w:autoSpaceDE w:val="0"/>
        <w:autoSpaceDN w:val="0"/>
        <w:adjustRightInd w:val="0"/>
        <w:spacing w:before="17" w:line="195" w:lineRule="exact"/>
        <w:ind w:left="65"/>
        <w:jc w:val="left"/>
        <w:rPr>
          <w:rFonts w:ascii="Calibri" w:hAnsi="Calibri"/>
          <w:color w:val="000000"/>
          <w:spacing w:val="-5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6"/>
          <w:w w:val="100"/>
          <w:position w:val="0"/>
          <w:sz w:val="16"/>
          <w:szCs w:val="24"/>
          <w:u w:val="none"/>
          <w:vertAlign w:val="baseline"/>
        </w:rPr>
        <w:t>167.75</w:t>
        <w:tab/>
      </w: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6"/>
          <w:szCs w:val="24"/>
          <w:u w:val="none"/>
          <w:vertAlign w:val="baseline"/>
        </w:rPr>
        <w:t>4,026</w:t>
      </w:r>
    </w:p>
    <w:p>
      <w:pPr>
        <w:tabs>
          <w:tab w:val="left" w:pos="572"/>
          <w:tab w:val="left" w:pos="1176"/>
          <w:tab w:val="left" w:pos="1633"/>
        </w:tabs>
        <w:autoSpaceDE w:val="0"/>
        <w:autoSpaceDN w:val="0"/>
        <w:adjustRightInd w:val="0"/>
        <w:spacing w:before="18" w:line="195" w:lineRule="exact"/>
        <w:ind w:left="65"/>
        <w:jc w:val="left"/>
        <w:rPr>
          <w:rFonts w:ascii="Calibri" w:hAnsi="Calibri"/>
          <w:color w:val="000000"/>
          <w:spacing w:val="-6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6"/>
          <w:w w:val="100"/>
          <w:position w:val="0"/>
          <w:sz w:val="16"/>
          <w:szCs w:val="24"/>
          <w:u w:val="none"/>
          <w:vertAlign w:val="baseline"/>
        </w:rPr>
        <w:t>167.75</w:t>
        <w:tab/>
      </w: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6"/>
          <w:w w:val="100"/>
          <w:position w:val="0"/>
          <w:sz w:val="16"/>
          <w:szCs w:val="24"/>
          <w:u w:val="none"/>
          <w:vertAlign w:val="baseline"/>
        </w:rPr>
        <w:t>671</w:t>
      </w:r>
    </w:p>
    <w:p>
      <w:pPr>
        <w:tabs>
          <w:tab w:val="left" w:pos="569"/>
          <w:tab w:val="left" w:pos="572"/>
          <w:tab w:val="left" w:pos="1176"/>
          <w:tab w:val="left" w:pos="1508"/>
          <w:tab w:val="left" w:pos="1633"/>
        </w:tabs>
        <w:autoSpaceDE w:val="0"/>
        <w:autoSpaceDN w:val="0"/>
        <w:adjustRightInd w:val="0"/>
        <w:spacing w:before="3" w:line="212" w:lineRule="exact"/>
        <w:ind w:left="65" w:right="1334" w:firstLine="0"/>
        <w:jc w:val="both"/>
        <w:rPr>
          <w:rFonts w:ascii="Calibri" w:hAnsi="Calibri"/>
          <w:color w:val="000000"/>
          <w:spacing w:val="-5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6"/>
          <w:w w:val="100"/>
          <w:position w:val="0"/>
          <w:sz w:val="16"/>
          <w:szCs w:val="24"/>
          <w:u w:val="none"/>
          <w:vertAlign w:val="baseline"/>
        </w:rPr>
        <w:t>167.75</w:t>
        <w:tab/>
      </w: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6"/>
          <w:w w:val="100"/>
          <w:position w:val="0"/>
          <w:sz w:val="16"/>
          <w:szCs w:val="24"/>
          <w:u w:val="none"/>
          <w:vertAlign w:val="baseline"/>
        </w:rPr>
        <w:t xml:space="preserve">671 </w:t>
        <w:br/>
      </w: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 xml:space="preserve">$ </w:t>
        <w:tab/>
      </w:r>
      <w:r>
        <w:rPr>
          <w:rFonts w:ascii="Calibri" w:hAnsi="Calibri"/>
          <w:color w:val="000000"/>
          <w:spacing w:val="-6"/>
          <w:w w:val="100"/>
          <w:position w:val="0"/>
          <w:sz w:val="16"/>
          <w:szCs w:val="24"/>
          <w:u w:val="none"/>
          <w:vertAlign w:val="baseline"/>
        </w:rPr>
        <w:t xml:space="preserve">167.75 </w:t>
      </w:r>
      <w:r>
        <w:rPr>
          <w:rFonts w:ascii="Calibri" w:hAnsi="Calibri"/>
          <w:color w:val="000000"/>
          <w:spacing w:val="-7"/>
          <w:w w:val="97"/>
          <w:position w:val="0"/>
          <w:sz w:val="16"/>
          <w:szCs w:val="24"/>
          <w:u w:val="none"/>
          <w:vertAlign w:val="baseline"/>
        </w:rPr>
        <w:t xml:space="preserve">$ 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6"/>
          <w:szCs w:val="24"/>
          <w:u w:val="none"/>
          <w:vertAlign w:val="baseline"/>
        </w:rPr>
        <w:t xml:space="preserve">1,342 </w:t>
      </w:r>
    </w:p>
    <w:p>
      <w:pPr>
        <w:autoSpaceDE w:val="0"/>
        <w:autoSpaceDN w:val="0"/>
        <w:adjustRightInd w:val="0"/>
        <w:rPr>
          <w:rFonts w:ascii="Calibri" w:hAnsi="Calibri"/>
          <w:color w:val="000000"/>
          <w:spacing w:val="-5"/>
          <w:w w:val="100"/>
          <w:position w:val="0"/>
          <w:sz w:val="16"/>
          <w:u w:val="none"/>
          <w:vertAlign w:val="baseline"/>
        </w:rPr>
        <w:sectPr>
          <w:headerReference w:type="even" r:id="rId572"/>
          <w:headerReference w:type="default" r:id="rId573"/>
          <w:footerReference w:type="even" r:id="rId574"/>
          <w:footerReference w:type="default" r:id="rId575"/>
          <w:headerReference w:type="first" r:id="rId576"/>
          <w:footerReference w:type="first" r:id="rId577"/>
          <w:type w:val="continuous"/>
          <w:pgSz w:w="12240" w:h="15840"/>
          <w:pgMar w:top="0" w:right="0" w:bottom="0" w:left="0" w:header="720" w:footer="720"/>
          <w:cols w:num="5" w:space="720" w:equalWidth="0">
            <w:col w:w="4315" w:space="40"/>
            <w:col w:w="1234" w:space="60"/>
            <w:col w:w="855" w:space="60"/>
            <w:col w:w="2282" w:space="40"/>
            <w:col w:w="3244" w:space="160"/>
          </w:cols>
        </w:sectPr>
      </w:pPr>
    </w:p>
    <w:p>
      <w:pPr>
        <w:autoSpaceDE w:val="0"/>
        <w:autoSpaceDN w:val="0"/>
        <w:adjustRightInd w:val="0"/>
        <w:spacing w:before="0" w:line="207" w:lineRule="exact"/>
        <w:ind w:left="1473"/>
        <w:rPr>
          <w:rFonts w:ascii="Calibri" w:hAnsi="Calibri"/>
          <w:color w:val="000000"/>
          <w:spacing w:val="-5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8041"/>
          <w:tab w:val="left" w:pos="10007"/>
        </w:tabs>
        <w:autoSpaceDE w:val="0"/>
        <w:autoSpaceDN w:val="0"/>
        <w:adjustRightInd w:val="0"/>
        <w:spacing w:before="33" w:line="207" w:lineRule="exact"/>
        <w:ind w:left="1473" w:firstLine="1161"/>
        <w:rPr>
          <w:rFonts w:ascii="Calibri Bold" w:hAnsi="Calibri Bold"/>
          <w:color w:val="000000"/>
          <w:spacing w:val="-2"/>
          <w:w w:val="100"/>
          <w:position w:val="0"/>
          <w:sz w:val="17"/>
          <w:u w:val="none"/>
          <w:vertAlign w:val="baseline"/>
        </w:rPr>
      </w:pPr>
      <w:r>
        <w:rPr>
          <w:rFonts w:ascii="Calibri Bold" w:hAnsi="Calibri Bold"/>
          <w:color w:val="000000"/>
          <w:spacing w:val="-2"/>
          <w:w w:val="100"/>
          <w:position w:val="0"/>
          <w:sz w:val="17"/>
          <w:szCs w:val="24"/>
          <w:u w:val="none"/>
          <w:vertAlign w:val="baseline"/>
        </w:rPr>
        <w:t>TOTAL</w:t>
        <w:tab/>
      </w:r>
      <w:r>
        <w:rPr>
          <w:rFonts w:ascii="Calibri Bold" w:hAnsi="Calibri Bold"/>
          <w:color w:val="000000"/>
          <w:spacing w:val="-2"/>
          <w:w w:val="100"/>
          <w:position w:val="0"/>
          <w:sz w:val="17"/>
          <w:szCs w:val="24"/>
          <w:u w:val="none"/>
          <w:vertAlign w:val="baseline"/>
        </w:rPr>
        <w:t>224</w:t>
        <w:tab/>
      </w:r>
      <w:r>
        <w:rPr>
          <w:rFonts w:ascii="Calibri Bold" w:hAnsi="Calibri Bold"/>
          <w:color w:val="000000"/>
          <w:spacing w:val="-2"/>
          <w:w w:val="100"/>
          <w:position w:val="0"/>
          <w:sz w:val="17"/>
          <w:szCs w:val="24"/>
          <w:u w:val="none"/>
          <w:vertAlign w:val="baseline"/>
        </w:rPr>
        <w:t>$   37,576</w:t>
      </w:r>
    </w:p>
    <w:p>
      <w:pPr>
        <w:autoSpaceDE w:val="0"/>
        <w:autoSpaceDN w:val="0"/>
        <w:adjustRightInd w:val="0"/>
        <w:rPr>
          <w:rFonts w:ascii="Calibri Bold" w:hAnsi="Calibri Bold"/>
          <w:color w:val="000000"/>
          <w:spacing w:val="-2"/>
          <w:w w:val="100"/>
          <w:position w:val="0"/>
          <w:sz w:val="17"/>
          <w:u w:val="none"/>
          <w:vertAlign w:val="baseline"/>
        </w:rPr>
        <w:sectPr>
          <w:headerReference w:type="even" r:id="rId578"/>
          <w:headerReference w:type="default" r:id="rId579"/>
          <w:footerReference w:type="even" r:id="rId580"/>
          <w:footerReference w:type="default" r:id="rId581"/>
          <w:headerReference w:type="first" r:id="rId582"/>
          <w:footerReference w:type="first" r:id="rId58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18" w:lineRule="exact"/>
        <w:ind w:left="1473"/>
        <w:rPr>
          <w:rFonts w:ascii="Calibri Bold" w:hAnsi="Calibri Bold"/>
          <w:color w:val="000000"/>
          <w:spacing w:val="-2"/>
          <w:w w:val="100"/>
          <w:position w:val="0"/>
          <w:sz w:val="17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1473"/>
        <w:rPr>
          <w:rFonts w:ascii="Calibri Bold" w:hAnsi="Calibri Bold"/>
          <w:color w:val="000000"/>
          <w:spacing w:val="-2"/>
          <w:w w:val="100"/>
          <w:position w:val="0"/>
          <w:sz w:val="17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18" w:lineRule="exact"/>
        <w:ind w:left="1473" w:firstLine="3362"/>
        <w:rPr>
          <w:rFonts w:ascii="Calibri Bold" w:hAnsi="Calibri Bold"/>
          <w:color w:val="000000"/>
          <w:spacing w:val="-2"/>
          <w:w w:val="100"/>
          <w:position w:val="0"/>
          <w:sz w:val="19"/>
          <w:u w:val="single"/>
          <w:vertAlign w:val="baseline"/>
        </w:rPr>
      </w:pPr>
      <w:r>
        <w:rPr>
          <w:rFonts w:ascii="Calibri Bold" w:hAnsi="Calibri Bold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Equipment Maintenance (Other)</w:t>
      </w:r>
    </w:p>
    <w:p>
      <w:pPr>
        <w:autoSpaceDE w:val="0"/>
        <w:autoSpaceDN w:val="0"/>
        <w:adjustRightInd w:val="0"/>
        <w:rPr>
          <w:rFonts w:ascii="Calibri Bold" w:hAnsi="Calibri Bold"/>
          <w:color w:val="000000"/>
          <w:spacing w:val="-2"/>
          <w:w w:val="100"/>
          <w:position w:val="0"/>
          <w:sz w:val="19"/>
          <w:u w:val="single"/>
          <w:vertAlign w:val="baseline"/>
        </w:rPr>
        <w:sectPr>
          <w:headerReference w:type="even" r:id="rId584"/>
          <w:headerReference w:type="default" r:id="rId585"/>
          <w:footerReference w:type="even" r:id="rId586"/>
          <w:footerReference w:type="default" r:id="rId587"/>
          <w:headerReference w:type="first" r:id="rId588"/>
          <w:footerReference w:type="first" r:id="rId58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473"/>
        <w:jc w:val="left"/>
        <w:rPr>
          <w:rFonts w:ascii="Calibri Bold" w:hAnsi="Calibri Bold"/>
          <w:color w:val="000000"/>
          <w:spacing w:val="-2"/>
          <w:w w:val="100"/>
          <w:position w:val="0"/>
          <w:sz w:val="19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66" w:line="207" w:lineRule="exact"/>
        <w:ind w:left="2556"/>
        <w:jc w:val="left"/>
        <w:rPr>
          <w:rFonts w:ascii="Calibri Bold" w:hAnsi="Calibri Bold"/>
          <w:color w:val="000000"/>
          <w:spacing w:val="-3"/>
          <w:w w:val="100"/>
          <w:position w:val="0"/>
          <w:sz w:val="17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17"/>
          <w:szCs w:val="24"/>
          <w:u w:val="none"/>
          <w:vertAlign w:val="baseline"/>
        </w:rPr>
        <w:t>ACTIVITY</w:t>
      </w:r>
    </w:p>
    <w:p>
      <w:pPr>
        <w:tabs>
          <w:tab w:val="left" w:pos="186"/>
        </w:tabs>
        <w:autoSpaceDE w:val="0"/>
        <w:autoSpaceDN w:val="0"/>
        <w:adjustRightInd w:val="0"/>
        <w:spacing w:before="127" w:line="234" w:lineRule="exact"/>
        <w:ind w:left="20" w:right="14"/>
        <w:jc w:val="both"/>
        <w:rPr>
          <w:rFonts w:ascii="Calibri Bold" w:hAnsi="Calibri Bold"/>
          <w:color w:val="000000"/>
          <w:spacing w:val="-1"/>
          <w:w w:val="100"/>
          <w:position w:val="0"/>
          <w:sz w:val="17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17"/>
          <w:szCs w:val="24"/>
          <w:u w:val="none"/>
          <w:vertAlign w:val="baseline"/>
        </w:rPr>
        <w:br w:type="column"/>
      </w:r>
      <w:r>
        <w:rPr>
          <w:rFonts w:ascii="Calibri Bold" w:hAnsi="Calibri Bold"/>
          <w:color w:val="000000"/>
          <w:spacing w:val="-3"/>
          <w:w w:val="100"/>
          <w:position w:val="0"/>
          <w:sz w:val="17"/>
          <w:szCs w:val="24"/>
          <w:u w:val="none"/>
          <w:vertAlign w:val="baseline"/>
        </w:rPr>
        <w:t xml:space="preserve">FREQUENCY </w:t>
        <w:br/>
        <w:tab/>
      </w:r>
      <w:r>
        <w:rPr>
          <w:rFonts w:ascii="Calibri Bold" w:hAnsi="Calibri Bold"/>
          <w:color w:val="000000"/>
          <w:spacing w:val="-1"/>
          <w:w w:val="100"/>
          <w:position w:val="0"/>
          <w:sz w:val="17"/>
          <w:szCs w:val="24"/>
          <w:u w:val="none"/>
          <w:vertAlign w:val="baseline"/>
        </w:rPr>
        <w:t>(YEARS)</w:t>
      </w:r>
    </w:p>
    <w:p>
      <w:pPr>
        <w:autoSpaceDE w:val="0"/>
        <w:autoSpaceDN w:val="0"/>
        <w:adjustRightInd w:val="0"/>
        <w:spacing w:before="150" w:line="207" w:lineRule="exact"/>
        <w:ind w:left="3259"/>
        <w:jc w:val="left"/>
        <w:rPr>
          <w:rFonts w:ascii="Calibri Bold" w:hAnsi="Calibri Bold"/>
          <w:color w:val="000000"/>
          <w:spacing w:val="-1"/>
          <w:w w:val="100"/>
          <w:position w:val="0"/>
          <w:sz w:val="17"/>
          <w:u w:val="none"/>
          <w:vertAlign w:val="baseline"/>
        </w:rPr>
      </w:pPr>
      <w:r>
        <w:rPr>
          <w:rFonts w:ascii="Calibri Bold" w:hAnsi="Calibri Bold"/>
          <w:color w:val="000000"/>
          <w:spacing w:val="-1"/>
          <w:w w:val="100"/>
          <w:position w:val="0"/>
          <w:sz w:val="17"/>
          <w:szCs w:val="24"/>
          <w:u w:val="none"/>
          <w:vertAlign w:val="baseline"/>
        </w:rPr>
        <w:br w:type="column"/>
      </w:r>
      <w:r>
        <w:rPr>
          <w:rFonts w:ascii="Calibri Bold" w:hAnsi="Calibri Bold"/>
          <w:color w:val="000000"/>
          <w:spacing w:val="-1"/>
          <w:w w:val="100"/>
          <w:position w:val="0"/>
          <w:sz w:val="17"/>
          <w:szCs w:val="24"/>
          <w:u w:val="none"/>
          <w:vertAlign w:val="baseline"/>
        </w:rPr>
        <w:t>BILLING RATE</w:t>
      </w:r>
    </w:p>
    <w:p>
      <w:pPr>
        <w:tabs>
          <w:tab w:val="left" w:pos="4392"/>
        </w:tabs>
        <w:autoSpaceDE w:val="0"/>
        <w:autoSpaceDN w:val="0"/>
        <w:adjustRightInd w:val="0"/>
        <w:spacing w:before="0" w:line="144" w:lineRule="exact"/>
        <w:ind w:left="20"/>
        <w:jc w:val="left"/>
        <w:rPr>
          <w:rFonts w:ascii="Calibri Bold" w:hAnsi="Calibri Bold"/>
          <w:color w:val="000000"/>
          <w:spacing w:val="-1"/>
          <w:w w:val="100"/>
          <w:position w:val="0"/>
          <w:sz w:val="17"/>
          <w:u w:val="none"/>
          <w:vertAlign w:val="baseline"/>
        </w:rPr>
      </w:pPr>
      <w:r>
        <w:rPr>
          <w:rFonts w:ascii="Calibri Bold" w:hAnsi="Calibri Bold"/>
          <w:color w:val="000000"/>
          <w:spacing w:val="-2"/>
          <w:w w:val="100"/>
          <w:position w:val="0"/>
          <w:sz w:val="17"/>
          <w:szCs w:val="24"/>
          <w:u w:val="none"/>
          <w:vertAlign w:val="baseline"/>
        </w:rPr>
        <w:t xml:space="preserve"># OF UNITS  </w:t>
      </w:r>
      <w:r>
        <w:rPr>
          <w:rFonts w:ascii="Calibri Bold" w:hAnsi="Calibri Bold"/>
          <w:color w:val="000000"/>
          <w:spacing w:val="-2"/>
          <w:w w:val="100"/>
          <w:position w:val="0"/>
          <w:sz w:val="17"/>
          <w:szCs w:val="24"/>
          <w:u w:val="none"/>
          <w:vertAlign w:val="baseline"/>
        </w:rPr>
        <w:t xml:space="preserve">UNIT HOURS  </w:t>
      </w:r>
      <w:r>
        <w:rPr>
          <w:rFonts w:ascii="Calibri Bold" w:hAnsi="Calibri Bold"/>
          <w:color w:val="000000"/>
          <w:spacing w:val="-1"/>
          <w:w w:val="100"/>
          <w:position w:val="0"/>
          <w:sz w:val="17"/>
          <w:szCs w:val="24"/>
          <w:u w:val="none"/>
          <w:vertAlign w:val="baseline"/>
        </w:rPr>
        <w:t>TOTAL HOURS</w:t>
        <w:tab/>
      </w:r>
      <w:r>
        <w:rPr>
          <w:rFonts w:ascii="Calibri Bold" w:hAnsi="Calibri Bold"/>
          <w:color w:val="000000"/>
          <w:spacing w:val="-1"/>
          <w:w w:val="100"/>
          <w:position w:val="0"/>
          <w:sz w:val="17"/>
          <w:szCs w:val="24"/>
          <w:u w:val="none"/>
          <w:vertAlign w:val="baseline"/>
        </w:rPr>
        <w:t>TOTAL ($)</w:t>
      </w:r>
    </w:p>
    <w:p>
      <w:pPr>
        <w:autoSpaceDE w:val="0"/>
        <w:autoSpaceDN w:val="0"/>
        <w:adjustRightInd w:val="0"/>
        <w:spacing w:before="0" w:line="144" w:lineRule="exact"/>
        <w:ind w:left="3404"/>
        <w:jc w:val="left"/>
        <w:rPr>
          <w:rFonts w:ascii="Calibri Bold" w:hAnsi="Calibri Bold"/>
          <w:color w:val="000000"/>
          <w:spacing w:val="-3"/>
          <w:w w:val="100"/>
          <w:position w:val="0"/>
          <w:sz w:val="17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17"/>
          <w:szCs w:val="24"/>
          <w:u w:val="none"/>
          <w:vertAlign w:val="baseline"/>
        </w:rPr>
        <w:t xml:space="preserve">(HOURLY) </w:t>
      </w:r>
    </w:p>
    <w:p>
      <w:pPr>
        <w:autoSpaceDE w:val="0"/>
        <w:autoSpaceDN w:val="0"/>
        <w:adjustRightInd w:val="0"/>
        <w:rPr>
          <w:rFonts w:ascii="Calibri Bold" w:hAnsi="Calibri Bold"/>
          <w:color w:val="000000"/>
          <w:spacing w:val="-3"/>
          <w:w w:val="100"/>
          <w:position w:val="0"/>
          <w:sz w:val="17"/>
          <w:u w:val="none"/>
          <w:vertAlign w:val="baseline"/>
        </w:rPr>
        <w:sectPr>
          <w:headerReference w:type="even" r:id="rId590"/>
          <w:headerReference w:type="default" r:id="rId591"/>
          <w:footerReference w:type="even" r:id="rId592"/>
          <w:footerReference w:type="default" r:id="rId593"/>
          <w:headerReference w:type="first" r:id="rId594"/>
          <w:footerReference w:type="first" r:id="rId595"/>
          <w:type w:val="continuous"/>
          <w:pgSz w:w="12240" w:h="15840"/>
          <w:pgMar w:top="0" w:right="0" w:bottom="0" w:left="0" w:header="720" w:footer="720"/>
          <w:cols w:num="3" w:space="720" w:equalWidth="0">
            <w:col w:w="4340" w:space="160"/>
            <w:col w:w="967" w:space="160"/>
            <w:col w:w="6483" w:space="160"/>
          </w:cols>
        </w:sectPr>
      </w:pPr>
    </w:p>
    <w:p>
      <w:pPr>
        <w:tabs>
          <w:tab w:val="left" w:pos="4913"/>
          <w:tab w:val="left" w:pos="5997"/>
          <w:tab w:val="left" w:pos="6901"/>
          <w:tab w:val="left" w:pos="8063"/>
          <w:tab w:val="left" w:pos="8901"/>
          <w:tab w:val="left" w:pos="9403"/>
          <w:tab w:val="left" w:pos="10007"/>
        </w:tabs>
        <w:autoSpaceDE w:val="0"/>
        <w:autoSpaceDN w:val="0"/>
        <w:adjustRightInd w:val="0"/>
        <w:spacing w:before="97" w:line="195" w:lineRule="exact"/>
        <w:ind w:left="1473" w:firstLine="0"/>
        <w:rPr>
          <w:rFonts w:ascii="Calibri" w:hAnsi="Calibri"/>
          <w:color w:val="000000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In-Service Relay Maintenance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6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4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160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640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167.75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$   107,360</w:t>
      </w:r>
    </w:p>
    <w:p>
      <w:pPr>
        <w:autoSpaceDE w:val="0"/>
        <w:autoSpaceDN w:val="0"/>
        <w:adjustRightInd w:val="0"/>
        <w:rPr>
          <w:rFonts w:ascii="Calibri" w:hAnsi="Calibri"/>
          <w:color w:val="000000"/>
          <w:spacing w:val="-4"/>
          <w:w w:val="100"/>
          <w:position w:val="0"/>
          <w:sz w:val="16"/>
          <w:u w:val="none"/>
          <w:vertAlign w:val="baseline"/>
        </w:rPr>
        <w:sectPr>
          <w:headerReference w:type="even" r:id="rId596"/>
          <w:headerReference w:type="default" r:id="rId597"/>
          <w:footerReference w:type="even" r:id="rId598"/>
          <w:footerReference w:type="default" r:id="rId599"/>
          <w:headerReference w:type="first" r:id="rId600"/>
          <w:footerReference w:type="first" r:id="rId60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913"/>
          <w:tab w:val="left" w:pos="5997"/>
          <w:tab w:val="left" w:pos="6901"/>
          <w:tab w:val="left" w:pos="8063"/>
          <w:tab w:val="left" w:pos="8901"/>
          <w:tab w:val="left" w:pos="9403"/>
          <w:tab w:val="left" w:pos="10007"/>
          <w:tab w:val="left" w:pos="10263"/>
        </w:tabs>
        <w:autoSpaceDE w:val="0"/>
        <w:autoSpaceDN w:val="0"/>
        <w:adjustRightInd w:val="0"/>
        <w:spacing w:before="29" w:line="195" w:lineRule="exact"/>
        <w:ind w:left="1473" w:firstLine="0"/>
        <w:rPr>
          <w:rFonts w:ascii="Calibri" w:hAnsi="Calibri"/>
          <w:color w:val="000000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Relay Trip Test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6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4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120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480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167.75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80,520</w:t>
      </w:r>
    </w:p>
    <w:p>
      <w:pPr>
        <w:autoSpaceDE w:val="0"/>
        <w:autoSpaceDN w:val="0"/>
        <w:adjustRightInd w:val="0"/>
        <w:rPr>
          <w:rFonts w:ascii="Calibri" w:hAnsi="Calibri"/>
          <w:color w:val="000000"/>
          <w:spacing w:val="-4"/>
          <w:w w:val="100"/>
          <w:position w:val="0"/>
          <w:sz w:val="16"/>
          <w:u w:val="none"/>
          <w:vertAlign w:val="baseline"/>
        </w:rPr>
        <w:sectPr>
          <w:headerReference w:type="even" r:id="rId602"/>
          <w:headerReference w:type="default" r:id="rId603"/>
          <w:footerReference w:type="even" r:id="rId604"/>
          <w:footerReference w:type="default" r:id="rId605"/>
          <w:headerReference w:type="first" r:id="rId606"/>
          <w:footerReference w:type="first" r:id="rId607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913"/>
          <w:tab w:val="left" w:pos="5997"/>
          <w:tab w:val="left" w:pos="6935"/>
          <w:tab w:val="left" w:pos="8097"/>
          <w:tab w:val="left" w:pos="8901"/>
          <w:tab w:val="left" w:pos="9403"/>
          <w:tab w:val="left" w:pos="10007"/>
          <w:tab w:val="left" w:pos="10342"/>
        </w:tabs>
        <w:autoSpaceDE w:val="0"/>
        <w:autoSpaceDN w:val="0"/>
        <w:adjustRightInd w:val="0"/>
        <w:spacing w:before="29" w:line="195" w:lineRule="exact"/>
        <w:ind w:left="1473" w:firstLine="0"/>
        <w:rPr>
          <w:rFonts w:ascii="Calibri" w:hAnsi="Calibri"/>
          <w:color w:val="000000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Bk. 1112 Class #3/Doble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5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1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24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24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167.75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4,026</w:t>
      </w:r>
    </w:p>
    <w:p>
      <w:pPr>
        <w:autoSpaceDE w:val="0"/>
        <w:autoSpaceDN w:val="0"/>
        <w:adjustRightInd w:val="0"/>
        <w:rPr>
          <w:rFonts w:ascii="Calibri" w:hAnsi="Calibri"/>
          <w:color w:val="000000"/>
          <w:spacing w:val="-4"/>
          <w:w w:val="100"/>
          <w:position w:val="0"/>
          <w:sz w:val="16"/>
          <w:u w:val="none"/>
          <w:vertAlign w:val="baseline"/>
        </w:rPr>
        <w:sectPr>
          <w:headerReference w:type="even" r:id="rId608"/>
          <w:headerReference w:type="default" r:id="rId609"/>
          <w:footerReference w:type="even" r:id="rId610"/>
          <w:footerReference w:type="default" r:id="rId611"/>
          <w:headerReference w:type="first" r:id="rId612"/>
          <w:footerReference w:type="first" r:id="rId61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869"/>
          <w:tab w:val="left" w:pos="5997"/>
          <w:tab w:val="left" w:pos="6935"/>
          <w:tab w:val="left" w:pos="8097"/>
          <w:tab w:val="left" w:pos="8901"/>
          <w:tab w:val="left" w:pos="9403"/>
          <w:tab w:val="left" w:pos="10007"/>
          <w:tab w:val="left" w:pos="10342"/>
        </w:tabs>
        <w:autoSpaceDE w:val="0"/>
        <w:autoSpaceDN w:val="0"/>
        <w:adjustRightInd w:val="0"/>
        <w:spacing w:before="28" w:line="195" w:lineRule="exact"/>
        <w:ind w:left="1473" w:firstLine="0"/>
        <w:rPr>
          <w:rFonts w:ascii="Calibri" w:hAnsi="Calibri"/>
          <w:color w:val="000000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Bk. 1112 Class #4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10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1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48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48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167.75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8,052</w:t>
      </w:r>
    </w:p>
    <w:p>
      <w:pPr>
        <w:autoSpaceDE w:val="0"/>
        <w:autoSpaceDN w:val="0"/>
        <w:adjustRightInd w:val="0"/>
        <w:rPr>
          <w:rFonts w:ascii="Calibri" w:hAnsi="Calibri"/>
          <w:color w:val="000000"/>
          <w:spacing w:val="-4"/>
          <w:w w:val="100"/>
          <w:position w:val="0"/>
          <w:sz w:val="16"/>
          <w:u w:val="none"/>
          <w:vertAlign w:val="baseline"/>
        </w:rPr>
        <w:sectPr>
          <w:headerReference w:type="even" r:id="rId614"/>
          <w:headerReference w:type="default" r:id="rId615"/>
          <w:footerReference w:type="even" r:id="rId616"/>
          <w:footerReference w:type="default" r:id="rId617"/>
          <w:headerReference w:type="first" r:id="rId618"/>
          <w:footerReference w:type="first" r:id="rId61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913"/>
          <w:tab w:val="left" w:pos="5997"/>
          <w:tab w:val="left" w:pos="6935"/>
          <w:tab w:val="left" w:pos="8097"/>
          <w:tab w:val="left" w:pos="8901"/>
          <w:tab w:val="left" w:pos="9403"/>
          <w:tab w:val="left" w:pos="10007"/>
          <w:tab w:val="left" w:pos="10342"/>
        </w:tabs>
        <w:autoSpaceDE w:val="0"/>
        <w:autoSpaceDN w:val="0"/>
        <w:adjustRightInd w:val="0"/>
        <w:spacing w:before="29" w:line="195" w:lineRule="exact"/>
        <w:ind w:left="1473" w:firstLine="0"/>
        <w:rPr>
          <w:rFonts w:ascii="Calibri" w:hAnsi="Calibri"/>
          <w:color w:val="000000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76-1112-2 Class #3/Doble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5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1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24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24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167.75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4,026</w:t>
      </w:r>
    </w:p>
    <w:p>
      <w:pPr>
        <w:autoSpaceDE w:val="0"/>
        <w:autoSpaceDN w:val="0"/>
        <w:adjustRightInd w:val="0"/>
        <w:rPr>
          <w:rFonts w:ascii="Calibri" w:hAnsi="Calibri"/>
          <w:color w:val="000000"/>
          <w:spacing w:val="-4"/>
          <w:w w:val="100"/>
          <w:position w:val="0"/>
          <w:sz w:val="16"/>
          <w:u w:val="none"/>
          <w:vertAlign w:val="baseline"/>
        </w:rPr>
        <w:sectPr>
          <w:headerReference w:type="even" r:id="rId620"/>
          <w:headerReference w:type="default" r:id="rId621"/>
          <w:footerReference w:type="even" r:id="rId622"/>
          <w:footerReference w:type="default" r:id="rId623"/>
          <w:headerReference w:type="first" r:id="rId624"/>
          <w:footerReference w:type="first" r:id="rId625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7996"/>
          <w:tab w:val="left" w:pos="10007"/>
        </w:tabs>
        <w:autoSpaceDE w:val="0"/>
        <w:autoSpaceDN w:val="0"/>
        <w:adjustRightInd w:val="0"/>
        <w:spacing w:before="31" w:line="207" w:lineRule="exact"/>
        <w:ind w:left="1473" w:firstLine="1161"/>
        <w:rPr>
          <w:rFonts w:ascii="Calibri Bold" w:hAnsi="Calibri Bold"/>
          <w:color w:val="000000"/>
          <w:spacing w:val="-4"/>
          <w:w w:val="100"/>
          <w:position w:val="0"/>
          <w:sz w:val="17"/>
          <w:u w:val="none"/>
          <w:vertAlign w:val="baseline"/>
        </w:rPr>
      </w:pPr>
      <w:r>
        <w:rPr>
          <w:rFonts w:ascii="Calibri Bold" w:hAnsi="Calibri Bold"/>
          <w:color w:val="000000"/>
          <w:spacing w:val="-4"/>
          <w:w w:val="100"/>
          <w:position w:val="0"/>
          <w:sz w:val="17"/>
          <w:szCs w:val="24"/>
          <w:u w:val="none"/>
          <w:vertAlign w:val="baseline"/>
        </w:rPr>
        <w:t>TOTAL</w:t>
        <w:tab/>
      </w:r>
      <w:r>
        <w:rPr>
          <w:rFonts w:ascii="Calibri Bold" w:hAnsi="Calibri Bold"/>
          <w:color w:val="000000"/>
          <w:spacing w:val="-4"/>
          <w:w w:val="100"/>
          <w:position w:val="0"/>
          <w:sz w:val="17"/>
          <w:szCs w:val="24"/>
          <w:u w:val="none"/>
          <w:vertAlign w:val="baseline"/>
        </w:rPr>
        <w:t>1216</w:t>
        <w:tab/>
      </w:r>
      <w:r>
        <w:rPr>
          <w:rFonts w:ascii="Calibri Bold" w:hAnsi="Calibri Bold"/>
          <w:color w:val="000000"/>
          <w:spacing w:val="-4"/>
          <w:w w:val="100"/>
          <w:position w:val="0"/>
          <w:sz w:val="17"/>
          <w:szCs w:val="24"/>
          <w:u w:val="none"/>
          <w:vertAlign w:val="baseline"/>
        </w:rPr>
        <w:t>$ 203,984</w:t>
      </w:r>
    </w:p>
    <w:p>
      <w:pPr>
        <w:autoSpaceDE w:val="0"/>
        <w:autoSpaceDN w:val="0"/>
        <w:adjustRightInd w:val="0"/>
        <w:spacing w:before="196" w:line="240" w:lineRule="exact"/>
        <w:ind w:left="1473" w:right="1488" w:firstLine="0"/>
        <w:jc w:val="both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Calibri Bold" w:hAnsi="Calibri Bold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t xml:space="preserve">Note:  </w:t>
      </w:r>
      <w:r>
        <w:rPr>
          <w:rFonts w:ascii="Calibri" w:hAnsi="Calibri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t xml:space="preserve">All the above referenced activities may generate additional maintenance expenses that will be billed at applicable hourly rate </w: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plus cost of parts, contractor servcies, etc. </w: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359" style="mso-position-horizontal-relative:page;mso-position-vertical-relative:page;position:absolute;z-index:-251357184" from="72.55pt,113.35pt" to="539.4pt,113.3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360" style="width:466.9pt;height:1pt;margin-top:113.4pt;margin-left:72.55pt;mso-position-horizontal-relative:page;mso-position-vertical-relative:page;position:absolute;z-index:-251355136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361" style="mso-position-horizontal-relative:page;mso-position-vertical-relative:page;position:absolute;z-index:-251327488" from="72.55pt,126.25pt" to="539.4pt,126.2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362" style="width:466.9pt;height:1pt;margin-top:126.25pt;margin-left:72.55pt;mso-position-horizontal-relative:page;mso-position-vertical-relative:page;position:absolute;z-index:-251324416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363" style="mso-position-horizontal-relative:page;mso-position-vertical-relative:page;position:absolute;z-index:-251321344" from="72.55pt,160.9pt" to="539.4pt,160.9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364" style="width:466.9pt;height:1pt;margin-top:160.9pt;margin-left:72.55pt;mso-position-horizontal-relative:page;mso-position-vertical-relative:page;position:absolute;z-index:-251318272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365" style="mso-position-horizontal-relative:page;mso-position-vertical-relative:page;position:absolute;z-index:-251315200" from="72.55pt,171.5pt" to="539.4pt,171.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366" style="width:466.9pt;height:1pt;margin-top:171.5pt;margin-left:72.55pt;mso-position-horizontal-relative:page;mso-position-vertical-relative:page;position:absolute;z-index:-251312128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367" style="mso-position-horizontal-relative:page;mso-position-vertical-relative:page;position:absolute;z-index:-251309056" from="72.55pt,182.15pt" to="539.4pt,182.1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368" style="width:466.9pt;height:1pt;margin-top:182.15pt;margin-left:72.55pt;mso-position-horizontal-relative:page;mso-position-vertical-relative:page;position:absolute;z-index:-251305984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369" style="mso-position-horizontal-relative:page;mso-position-vertical-relative:page;position:absolute;z-index:-251302912" from="72.55pt,192.75pt" to="539.4pt,192.7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370" style="width:466.9pt;height:1pt;margin-top:192.75pt;margin-left:72.55pt;mso-position-horizontal-relative:page;mso-position-vertical-relative:page;position:absolute;z-index:-251299840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371" style="mso-position-horizontal-relative:page;mso-position-vertical-relative:page;position:absolute;z-index:-251296768" from="72.55pt,203.4pt" to="539.4pt,203.4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372" style="width:466.9pt;height:1pt;margin-top:203.4pt;margin-left:72.55pt;mso-position-horizontal-relative:page;mso-position-vertical-relative:page;position:absolute;z-index:-251293696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373" style="mso-position-horizontal-relative:page;mso-position-vertical-relative:page;position:absolute;z-index:-251290624" from="72.55pt,214pt" to="539.4pt,214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374" style="width:466.9pt;height:1pt;margin-top:214pt;margin-left:72.55pt;mso-position-horizontal-relative:page;mso-position-vertical-relative:page;position:absolute;z-index:-251287552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375" style="mso-position-horizontal-relative:page;mso-position-vertical-relative:page;position:absolute;z-index:-251284480" from="72.55pt,224.65pt" to="539.4pt,224.6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376" style="width:466.9pt;height:1pt;margin-top:224.65pt;margin-left:72.55pt;mso-position-horizontal-relative:page;mso-position-vertical-relative:page;position:absolute;z-index:-251281408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377" style="mso-position-horizontal-relative:page;mso-position-vertical-relative:page;position:absolute;z-index:-251278336" from="72.55pt,235.25pt" to="539.4pt,235.2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378" style="width:466.9pt;height:1pt;margin-top:235.25pt;margin-left:72.55pt;mso-position-horizontal-relative:page;mso-position-vertical-relative:page;position:absolute;z-index:-251275264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379" style="mso-position-horizontal-relative:page;mso-position-vertical-relative:page;position:absolute;z-index:-251272192" from="72.55pt,245.9pt" to="539.4pt,245.9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380" style="width:466.9pt;height:1pt;margin-top:245.9pt;margin-left:72.55pt;mso-position-horizontal-relative:page;mso-position-vertical-relative:page;position:absolute;z-index:-251269120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381" style="mso-position-horizontal-relative:page;mso-position-vertical-relative:page;position:absolute;z-index:-251266048" from="72.55pt,256.5pt" to="539.4pt,256.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382" style="width:466.9pt;height:1pt;margin-top:256.5pt;margin-left:72.55pt;mso-position-horizontal-relative:page;mso-position-vertical-relative:page;position:absolute;z-index:-251262976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383" style="mso-position-horizontal-relative:page;mso-position-vertical-relative:page;position:absolute;z-index:-251259904" from="72.55pt,267.15pt" to="539.4pt,267.1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384" style="width:466.9pt;height:1pt;margin-top:267.15pt;margin-left:72.55pt;mso-position-horizontal-relative:page;mso-position-vertical-relative:page;position:absolute;z-index:-251256832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385" style="mso-position-horizontal-relative:page;mso-position-vertical-relative:page;position:absolute;z-index:-251253760" from="72.55pt,277.75pt" to="539.4pt,277.7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386" style="width:466.9pt;height:1pt;margin-top:277.75pt;margin-left:72.55pt;mso-position-horizontal-relative:page;mso-position-vertical-relative:page;position:absolute;z-index:-251250688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387" style="mso-position-horizontal-relative:page;mso-position-vertical-relative:page;position:absolute;z-index:-251247616" from="72.55pt,288.35pt" to="539.4pt,288.3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388" style="width:466.9pt;height:1pt;margin-top:288.35pt;margin-left:72.55pt;mso-position-horizontal-relative:page;mso-position-vertical-relative:page;position:absolute;z-index:-251244544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389" style="mso-position-horizontal-relative:page;mso-position-vertical-relative:page;position:absolute;z-index:-251241472" from="72.55pt,299pt" to="539.4pt,299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390" style="width:466.9pt;height:1pt;margin-top:299pt;margin-left:72.55pt;mso-position-horizontal-relative:page;mso-position-vertical-relative:page;position:absolute;z-index:-251239424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391" style="mso-position-horizontal-relative:page;mso-position-vertical-relative:page;position:absolute;z-index:-251236352" from="1in,113.35pt" to="1in,310.7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392" style="width:1pt;height:197.4pt;margin-top:113.35pt;margin-left:1in;mso-position-horizontal-relative:page;mso-position-vertical-relative:page;position:absolute;z-index:-251233280" coordsize="20,3948" o:allowincell="f" path="m,3948hhl20,3948hhl20,hhl,hhl,3948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393" style="mso-position-horizontal-relative:page;mso-position-vertical-relative:page;position:absolute;z-index:-251231232" from="215.5pt,126.8pt" to="215.5pt,310.7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394" style="width:1pt;height:183.95pt;margin-top:126.8pt;margin-left:215.5pt;mso-position-horizontal-relative:page;mso-position-vertical-relative:page;position:absolute;z-index:-251229184" coordsize="20,3679" o:allowincell="f" path="m,3679hhl20,3679hhl20,hhl,hhl,3679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395" style="mso-position-horizontal-relative:page;mso-position-vertical-relative:page;position:absolute;z-index:-251226112" from="278.6pt,126.8pt" to="278.6pt,310.7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396" style="width:1pt;height:183.95pt;margin-top:126.8pt;margin-left:278.6pt;mso-position-horizontal-relative:page;mso-position-vertical-relative:page;position:absolute;z-index:-251224064" coordsize="20,3679" o:allowincell="f" path="m,3679hhl20,3679hhl20,hhl,hhl,3679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397" style="mso-position-horizontal-relative:page;mso-position-vertical-relative:page;position:absolute;z-index:-251219968" from="324.4pt,126.8pt" to="324.4pt,310.7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398" style="width:1pt;height:183.95pt;margin-top:126.8pt;margin-left:324.4pt;mso-position-horizontal-relative:page;mso-position-vertical-relative:page;position:absolute;z-index:-251217920" coordsize="20,3679" o:allowincell="f" path="m,3679hhl20,3679hhl20,hhl,hhl,3679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399" style="mso-position-horizontal-relative:page;mso-position-vertical-relative:page;position:absolute;z-index:-251214848" from="376.35pt,126.8pt" to="376.35pt,310.7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00" style="width:1pt;height:183.95pt;margin-top:126.8pt;margin-left:376.35pt;mso-position-horizontal-relative:page;mso-position-vertical-relative:page;position:absolute;z-index:-251211776" coordsize="20,3679" o:allowincell="f" path="m,3679hhl20,3679hhl20,hhl,hhl,3679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01" style="mso-position-horizontal-relative:page;mso-position-vertical-relative:page;position:absolute;z-index:-251209728" from="440.55pt,126.8pt" to="440.55pt,310.7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02" style="width:1pt;height:183.95pt;margin-top:126.8pt;margin-left:440.55pt;mso-position-horizontal-relative:page;mso-position-vertical-relative:page;position:absolute;z-index:-251206656" coordsize="20,3679" o:allowincell="f" path="m,3679hhl20,3679hhl20,hhl,hhl,3679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03" style="mso-position-horizontal-relative:page;mso-position-vertical-relative:page;position:absolute;z-index:-251203584" from="495.85pt,126.8pt" to="495.85pt,310.7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04" style="width:1pt;height:183.95pt;margin-top:126.8pt;margin-left:495.85pt;mso-position-horizontal-relative:page;mso-position-vertical-relative:page;position:absolute;z-index:-251201536" coordsize="20,3679" o:allowincell="f" path="m,3679hhl20,3679hhl20,hhl,hhl,3679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05" style="mso-position-horizontal-relative:page;mso-position-vertical-relative:page;position:absolute;z-index:-251198464" from="72.55pt,310.2pt" to="539.4pt,310.2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06" style="width:466.9pt;height:1pt;margin-top:310.2pt;margin-left:72.55pt;mso-position-horizontal-relative:page;mso-position-vertical-relative:page;position:absolute;z-index:-251195392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07" style="mso-position-horizontal-relative:page;mso-position-vertical-relative:page;position:absolute;z-index:-251192320" from="538.85pt,113.95pt" to="538.85pt,310.7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08" style="width:1pt;height:196.8pt;margin-top:113.95pt;margin-left:538.85pt;mso-position-horizontal-relative:page;mso-position-vertical-relative:page;position:absolute;z-index:-251189248" coordsize="20,3936" o:allowincell="f" path="m,3936hhl20,3936hhl20,hhl,hhl,3936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09" style="mso-position-horizontal-relative:page;mso-position-vertical-relative:page;position:absolute;z-index:-251186176" from="1in,310.75pt" to="1in,332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10" style="width:1pt;height:21.25pt;margin-top:310.75pt;margin-left:1in;mso-position-horizontal-relative:page;mso-position-vertical-relative:page;position:absolute;z-index:-251183104" coordsize="20,425" o:allowincell="f" path="m,425hhl20,425hhl20,hhl,hhl,42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11" style="mso-position-horizontal-relative:page;mso-position-vertical-relative:page;position:absolute;z-index:-251180032" from="72.55pt,332pt" to="539.4pt,332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12" style="width:466.9pt;height:1pt;margin-top:332pt;margin-left:72.55pt;mso-position-horizontal-relative:page;mso-position-vertical-relative:page;position:absolute;z-index:-251177984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13" style="mso-position-horizontal-relative:page;mso-position-vertical-relative:page;position:absolute;z-index:-251174912" from="538.85pt,310.75pt" to="538.85pt,332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14" style="width:1pt;height:21.25pt;margin-top:310.75pt;margin-left:538.85pt;mso-position-horizontal-relative:page;mso-position-vertical-relative:page;position:absolute;z-index:-251171840" coordsize="20,425" o:allowincell="f" path="m,425hhl20,425hhl20,hhl,hhl,42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15" style="mso-position-horizontal-relative:page;mso-position-vertical-relative:page;position:absolute;z-index:-251168768" from="215.5pt,310.75pt" to="215.5pt,332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16" style="width:1pt;height:21.25pt;margin-top:310.75pt;margin-left:215.5pt;mso-position-horizontal-relative:page;mso-position-vertical-relative:page;position:absolute;z-index:-251166720" coordsize="20,425" o:allowincell="f" path="m,425hhl20,425hhl20,hhl,hhl,42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17" style="mso-position-horizontal-relative:page;mso-position-vertical-relative:page;position:absolute;z-index:-251162624" from="278.6pt,310.75pt" to="278.6pt,332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18" style="width:1pt;height:21.25pt;margin-top:310.75pt;margin-left:278.6pt;mso-position-horizontal-relative:page;mso-position-vertical-relative:page;position:absolute;z-index:-251160576" coordsize="20,425" o:allowincell="f" path="m,425hhl20,425hhl20,hhl,hhl,42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19" style="mso-position-horizontal-relative:page;mso-position-vertical-relative:page;position:absolute;z-index:-251157504" from="324.4pt,310.75pt" to="324.4pt,332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20" style="width:1pt;height:21.25pt;margin-top:310.75pt;margin-left:324.4pt;mso-position-horizontal-relative:page;mso-position-vertical-relative:page;position:absolute;z-index:-251154432" coordsize="20,425" o:allowincell="f" path="m,425hhl20,425hhl20,hhl,hhl,42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21" style="mso-position-horizontal-relative:page;mso-position-vertical-relative:page;position:absolute;z-index:-251152384" from="376.35pt,310.75pt" to="376.35pt,332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22" style="width:1pt;height:21.25pt;margin-top:310.75pt;margin-left:376.35pt;mso-position-horizontal-relative:page;mso-position-vertical-relative:page;position:absolute;z-index:-251149312" coordsize="20,425" o:allowincell="f" path="m,425hhl20,425hhl20,hhl,hhl,42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23" style="mso-position-horizontal-relative:page;mso-position-vertical-relative:page;position:absolute;z-index:-251146240" from="440.55pt,310.75pt" to="440.55pt,332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24" style="width:1pt;height:21.25pt;margin-top:310.75pt;margin-left:440.55pt;mso-position-horizontal-relative:page;mso-position-vertical-relative:page;position:absolute;z-index:-251144192" coordsize="20,425" o:allowincell="f" path="m,425hhl20,425hhl20,hhl,hhl,42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25" style="mso-position-horizontal-relative:page;mso-position-vertical-relative:page;position:absolute;z-index:-251141120" from="495.85pt,310.75pt" to="495.85pt,332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26" style="width:1pt;height:21.25pt;margin-top:310.75pt;margin-left:495.85pt;mso-position-horizontal-relative:page;mso-position-vertical-relative:page;position:absolute;z-index:-251139072" coordsize="20,425" o:allowincell="f" path="m,425hhl20,425hhl20,hhl,hhl,42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27" style="mso-position-horizontal-relative:page;mso-position-vertical-relative:page;position:absolute;z-index:-251133952" from="72.55pt,344.85pt" to="539.4pt,344.8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28" style="width:466.9pt;height:1pt;margin-top:344.85pt;margin-left:72.55pt;mso-position-horizontal-relative:page;mso-position-vertical-relative:page;position:absolute;z-index:-251130880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29" style="mso-position-horizontal-relative:page;mso-position-vertical-relative:page;position:absolute;z-index:-251127808" from="72.55pt,380.05pt" to="539.4pt,380.0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30" style="width:466.9pt;height:1pt;margin-top:380.05pt;margin-left:72.55pt;mso-position-horizontal-relative:page;mso-position-vertical-relative:page;position:absolute;z-index:-251124736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31" style="mso-position-horizontal-relative:page;mso-position-vertical-relative:page;position:absolute;z-index:-251121664" from="72.55pt,391.25pt" to="539.4pt,391.2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32" style="width:466.9pt;height:1pt;margin-top:391.25pt;margin-left:72.55pt;mso-position-horizontal-relative:page;mso-position-vertical-relative:page;position:absolute;z-index:-251118592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33" style="mso-position-horizontal-relative:page;mso-position-vertical-relative:page;position:absolute;z-index:-251115520" from="72.55pt,402.45pt" to="539.4pt,402.4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34" style="width:466.9pt;height:1pt;margin-top:402.45pt;margin-left:72.55pt;mso-position-horizontal-relative:page;mso-position-vertical-relative:page;position:absolute;z-index:-251112448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35" style="mso-position-horizontal-relative:page;mso-position-vertical-relative:page;position:absolute;z-index:-251110400" from="72.55pt,413.6pt" to="539.4pt,413.6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36" style="width:466.9pt;height:1pt;margin-top:413.6pt;margin-left:72.55pt;mso-position-horizontal-relative:page;mso-position-vertical-relative:page;position:absolute;z-index:-251107328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37" style="mso-position-horizontal-relative:page;mso-position-vertical-relative:page;position:absolute;z-index:-251105280" from="72.55pt,424.8pt" to="539.4pt,424.8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38" style="width:466.9pt;height:1pt;margin-top:424.8pt;margin-left:72.55pt;mso-position-horizontal-relative:page;mso-position-vertical-relative:page;position:absolute;z-index:-251102208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39" style="mso-position-horizontal-relative:page;mso-position-vertical-relative:page;position:absolute;z-index:-251099136" from="72.55pt,436pt" to="539.4pt,436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40" style="width:466.9pt;height:1pt;margin-top:436pt;margin-left:72.55pt;mso-position-horizontal-relative:page;mso-position-vertical-relative:page;position:absolute;z-index:-251097088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41" style="mso-position-horizontal-relative:page;mso-position-vertical-relative:page;position:absolute;z-index:-251094016" from="1in,332pt" to="1in,448.3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42" style="width:1pt;height:116.3pt;margin-top:332pt;margin-left:1in;mso-position-horizontal-relative:page;mso-position-vertical-relative:page;position:absolute;z-index:-251090944" coordsize="20,2326" o:allowincell="f" path="m,2326hhl20,2326hhl20,hhl,hhl,2326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43" style="mso-position-horizontal-relative:page;mso-position-vertical-relative:page;position:absolute;z-index:-251087872" from="215.5pt,345.4pt" to="215.5pt,448.3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44" style="width:1pt;height:102.9pt;margin-top:345.4pt;margin-left:215.5pt;mso-position-horizontal-relative:page;mso-position-vertical-relative:page;position:absolute;z-index:-251085824" coordsize="20,2058" o:allowincell="f" path="m,2058hhl20,2058hhl20,hhl,hhl,2058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45" style="mso-position-horizontal-relative:page;mso-position-vertical-relative:page;position:absolute;z-index:-251082752" from="278.6pt,345.4pt" to="278.6pt,448.3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46" style="width:1pt;height:102.9pt;margin-top:345.4pt;margin-left:278.6pt;mso-position-horizontal-relative:page;mso-position-vertical-relative:page;position:absolute;z-index:-251079680" coordsize="20,2058" o:allowincell="f" path="m,2058hhl20,2058hhl20,hhl,hhl,2058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47" style="mso-position-horizontal-relative:page;mso-position-vertical-relative:page;position:absolute;z-index:-251076608" from="324.4pt,345.4pt" to="324.4pt,448.3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48" style="width:1pt;height:102.9pt;margin-top:345.4pt;margin-left:324.4pt;mso-position-horizontal-relative:page;mso-position-vertical-relative:page;position:absolute;z-index:-251074560" coordsize="20,2058" o:allowincell="f" path="m,2058hhl20,2058hhl20,hhl,hhl,2058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49" style="mso-position-horizontal-relative:page;mso-position-vertical-relative:page;position:absolute;z-index:-251071488" from="376.35pt,345.4pt" to="376.35pt,448.3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50" style="width:1pt;height:102.9pt;margin-top:345.4pt;margin-left:376.35pt;mso-position-horizontal-relative:page;mso-position-vertical-relative:page;position:absolute;z-index:-251068416" coordsize="20,2058" o:allowincell="f" path="m,2058hhl20,2058hhl20,hhl,hhl,2058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51" style="mso-position-horizontal-relative:page;mso-position-vertical-relative:page;position:absolute;z-index:-251066368" from="440.55pt,345.4pt" to="440.55pt,448.3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52" style="width:1pt;height:102.9pt;margin-top:345.4pt;margin-left:440.55pt;mso-position-horizontal-relative:page;mso-position-vertical-relative:page;position:absolute;z-index:-251063296" coordsize="20,2058" o:allowincell="f" path="m,2058hhl20,2058hhl20,hhl,hhl,2058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53" style="mso-position-horizontal-relative:page;mso-position-vertical-relative:page;position:absolute;z-index:-251060224" from="495.85pt,345.4pt" to="495.85pt,448.3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54" style="width:1pt;height:102.9pt;margin-top:345.4pt;margin-left:495.85pt;mso-position-horizontal-relative:page;mso-position-vertical-relative:page;position:absolute;z-index:-251057152" coordsize="20,2058" o:allowincell="f" path="m,2058hhl20,2058hhl20,hhl,hhl,2058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55" style="mso-position-horizontal-relative:page;mso-position-vertical-relative:page;position:absolute;z-index:-251054080" from="72.55pt,447.7pt" to="539.4pt,447.7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56" style="width:466.9pt;height:1pt;margin-top:447.7pt;margin-left:72.55pt;mso-position-horizontal-relative:page;mso-position-vertical-relative:page;position:absolute;z-index:-251052032" coordsize="9338,20" o:allowincell="f" path="m,20hhl9338,20hhl9338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57" style="mso-position-horizontal-relative:page;mso-position-vertical-relative:page;position:absolute;z-index:-251048960" from="538.85pt,332.55pt" to="538.85pt,448.3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58" style="width:1pt;height:115.75pt;margin-top:332.55pt;margin-left:538.85pt;mso-position-horizontal-relative:page;mso-position-vertical-relative:page;position:absolute;z-index:-251045888" coordsize="20,2315" o:allowincell="f" path="m,2315hhl20,2315hhl20,hhl,hhl,2315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59" style="mso-position-horizontal-relative:page;mso-position-vertical-relative:page;position:absolute;z-index:-251042816" from="278.6pt,448.3pt" to="278.6pt,459.4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60" style="width:1pt;height:11.2pt;margin-top:448.3pt;margin-left:278.6pt;mso-position-horizontal-relative:page;mso-position-vertical-relative:page;position:absolute;z-index:-251039744" coordsize="20,224" o:allowincell="f" path="m,224hhl20,224hhl20,hhl,hhl,224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61" style="mso-position-horizontal-relative:page;mso-position-vertical-relative:page;position:absolute;z-index:-251038720" from="324.4pt,448.3pt" to="324.4pt,459.4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62" style="width:1pt;height:11.2pt;margin-top:448.3pt;margin-left:324.4pt;mso-position-horizontal-relative:page;mso-position-vertical-relative:page;position:absolute;z-index:-251036672" coordsize="20,224" o:allowincell="f" path="m,224hhl20,224hhl20,hhl,hhl,224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63" style="mso-position-horizontal-relative:page;mso-position-vertical-relative:page;position:absolute;z-index:-251034624" from="376.35pt,448.3pt" to="376.35pt,459.4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64" style="width:1pt;height:11.2pt;margin-top:448.3pt;margin-left:376.35pt;mso-position-horizontal-relative:page;mso-position-vertical-relative:page;position:absolute;z-index:-251033600" coordsize="20,224" o:allowincell="f" path="m,224hhl20,224hhl20,hhl,hhl,224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65" style="mso-position-horizontal-relative:page;mso-position-vertical-relative:page;position:absolute;z-index:-251030528" from="440.55pt,448.3pt" to="440.55pt,459.4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66" style="width:1pt;height:11.2pt;margin-top:448.3pt;margin-left:440.55pt;mso-position-horizontal-relative:page;mso-position-vertical-relative:page;position:absolute;z-index:-251027456" coordsize="20,224" o:allowincell="f" path="m,224hhl20,224hhl20,hhl,hhl,224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67" style="mso-position-horizontal-relative:page;mso-position-vertical-relative:page;position:absolute;z-index:-251024384" from="495.85pt,448.3pt" to="495.85pt,459.4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68" style="width:1pt;height:11.25pt;margin-top:448.25pt;margin-left:495.85pt;mso-position-horizontal-relative:page;mso-position-vertical-relative:page;position:absolute;z-index:-251021312" coordsize="20,225" o:allowincell="f" path="m,225hhl20,225hhl20,hhl,hhl,22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69" style="mso-position-horizontal-relative:page;mso-position-vertical-relative:page;position:absolute;z-index:-251019264" from="215.5pt,448.25pt" to="215.5pt,459.4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70" style="width:1pt;height:11.25pt;margin-top:448.25pt;margin-left:215.5pt;mso-position-horizontal-relative:page;mso-position-vertical-relative:page;position:absolute;z-index:-251016192" coordsize="20,225" o:allowincell="f" path="m,225hhl20,225hhl20,hhl,hhl,22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71" style="mso-position-horizontal-relative:page;mso-position-vertical-relative:page;position:absolute;z-index:-251013120" from="72.05pt,482.3pt" to="72.05pt,482.3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72" style="width:1pt;height:33.6pt;margin-top:448.25pt;margin-left:1in;mso-position-horizontal-relative:page;mso-position-vertical-relative:page;position:absolute;z-index:-251010048" coordsize="20,672" o:allowincell="f" path="m,672hhl20,672hhl20,hhl,hhl,67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73" style="mso-position-horizontal-relative:page;mso-position-vertical-relative:page;position:absolute;z-index:-251005952" from="215.5pt,481.8pt" to="215.5pt,482.3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74" style="width:0.6pt;height:0.05pt;margin-top:481.8pt;margin-left:215.5pt;mso-position-horizontal-relative:page;mso-position-vertical-relative:page;position:absolute;z-index:-251003904" coordsize="12,1" o:allowincell="f" path="m,1hhl12,1hhl,1hhl,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75" style="mso-position-horizontal-relative:page;mso-position-vertical-relative:page;position:absolute;z-index:-251001856" from="278.6pt,470.65pt" to="278.6pt,482.3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76" style="width:1pt;height:11.2pt;margin-top:470.65pt;margin-left:278.6pt;mso-position-horizontal-relative:page;mso-position-vertical-relative:page;position:absolute;z-index:-250999808" coordsize="20,224" o:allowincell="f" path="m,224hhl20,224hhl20,hhl,hhl,224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77" style="mso-position-horizontal-relative:page;mso-position-vertical-relative:page;position:absolute;z-index:-250997760" from="324.4pt,470.65pt" to="324.4pt,482.3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78" style="width:1pt;height:11.2pt;margin-top:470.65pt;margin-left:324.4pt;mso-position-horizontal-relative:page;mso-position-vertical-relative:page;position:absolute;z-index:-250995712" coordsize="20,224" o:allowincell="f" path="m,224hhl20,224hhl20,hhl,hhl,224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79" style="mso-position-horizontal-relative:page;mso-position-vertical-relative:page;position:absolute;z-index:-250993664" from="376.35pt,470.65pt" to="376.35pt,482.3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80" style="width:1pt;height:11.2pt;margin-top:470.65pt;margin-left:376.35pt;mso-position-horizontal-relative:page;mso-position-vertical-relative:page;position:absolute;z-index:-250991616" coordsize="20,224" o:allowincell="f" path="m,224hhl20,224hhl20,hhl,hhl,224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81" style="mso-position-horizontal-relative:page;mso-position-vertical-relative:page;position:absolute;z-index:-250989568" from="440.55pt,470.65pt" to="440.55pt,482.3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82" style="width:1pt;height:11.2pt;margin-top:470.65pt;margin-left:440.55pt;mso-position-horizontal-relative:page;mso-position-vertical-relative:page;position:absolute;z-index:-250987520" coordsize="20,224" o:allowincell="f" path="m,224hhl20,224hhl20,hhl,hhl,224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83" style="mso-position-horizontal-relative:page;mso-position-vertical-relative:page;position:absolute;z-index:-250985472" from="495.85pt,470.65pt" to="495.85pt,482.3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84" style="width:1pt;height:11.2pt;margin-top:470.65pt;margin-left:495.85pt;mso-position-horizontal-relative:page;mso-position-vertical-relative:page;position:absolute;z-index:-250983424" coordsize="20,224" o:allowincell="f" path="m,224hhl20,224hhl20,hhl,hhl,224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85" style="mso-position-horizontal-relative:page;mso-position-vertical-relative:page;position:absolute;z-index:-250981376" from="538.85pt,448.25pt" to="538.85pt,482.3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86" style="width:1pt;height:33.6pt;margin-top:448.25pt;margin-left:538.85pt;mso-position-horizontal-relative:page;mso-position-vertical-relative:page;position:absolute;z-index:-250979328" coordsize="20,672" o:allowincell="f" path="m,672hhl20,672hhl20,hhl,hhl,67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87" style="mso-position-horizontal-relative:page;mso-position-vertical-relative:page;position:absolute;z-index:-250975232" from="539.4pt,126.2pt" to="540pt,126.2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88" style="width:0.6pt;height:0.6pt;margin-top:126.2pt;margin-left:539.4pt;mso-position-horizontal-relative:page;mso-position-vertical-relative:page;position:absolute;z-index:-250974208" coordsize="12,12" o:allowincell="f" path="m1,12hhl12,12hhl12,1hhl1,1hhl1,1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89" style="mso-position-horizontal-relative:page;mso-position-vertical-relative:page;position:absolute;z-index:-250972160" from="539.4pt,160.9pt" to="540pt,160.9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90" style="width:0.6pt;height:0.55pt;margin-top:160.9pt;margin-left:539.4pt;mso-position-horizontal-relative:page;mso-position-vertical-relative:page;position:absolute;z-index:-250970112" coordsize="12,11" o:allowincell="f" path="m1,11hhl12,11hhl12,hhl1,hhl1,1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91" style="mso-position-horizontal-relative:page;mso-position-vertical-relative:page;position:absolute;z-index:-250969088" from="539.4pt,171.5pt" to="540pt,171.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92" style="width:0.6pt;height:0.6pt;margin-top:171.5pt;margin-left:539.4pt;mso-position-horizontal-relative:page;mso-position-vertical-relative:page;position:absolute;z-index:-250967040" coordsize="12,12" o:allowincell="f" path="m1,12hhl12,12hhl12,1hhl1,1hhl1,1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93" style="mso-position-horizontal-relative:page;mso-position-vertical-relative:page;position:absolute;z-index:-250964992" from="539.4pt,182.15pt" to="540pt,182.1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94" style="width:0.6pt;height:0.55pt;margin-top:182.15pt;margin-left:539.4pt;mso-position-horizontal-relative:page;mso-position-vertical-relative:page;position:absolute;z-index:-250963968" coordsize="12,11" o:allowincell="f" path="m1,11hhl12,11hhl12,hhl1,hhl1,1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95" style="mso-position-horizontal-relative:page;mso-position-vertical-relative:page;position:absolute;z-index:-250962944" from="539.4pt,192.75pt" to="540pt,192.7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96" style="width:0.6pt;height:0.6pt;margin-top:192.75pt;margin-left:539.4pt;mso-position-horizontal-relative:page;mso-position-vertical-relative:page;position:absolute;z-index:-250961920" coordsize="12,12" o:allowincell="f" path="m1,12hhl12,12hhl12,1hhl1,1hhl1,1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97" style="mso-position-horizontal-relative:page;mso-position-vertical-relative:page;position:absolute;z-index:-250960896" from="539.4pt,203.4pt" to="540pt,203.4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498" style="width:0.6pt;height:0.55pt;margin-top:203.4pt;margin-left:539.4pt;mso-position-horizontal-relative:page;mso-position-vertical-relative:page;position:absolute;z-index:-250959872" coordsize="12,11" o:allowincell="f" path="m1,11hhl12,11hhl12,hhl1,hhl1,1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499" style="mso-position-horizontal-relative:page;mso-position-vertical-relative:page;position:absolute;z-index:-250958848" from="539.4pt,214pt" to="540pt,214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500" style="width:0.6pt;height:0.6pt;margin-top:214pt;margin-left:539.4pt;mso-position-horizontal-relative:page;mso-position-vertical-relative:page;position:absolute;z-index:-250957824" coordsize="12,12" o:allowincell="f" path="m1,12hhl12,12hhl12,hhl1,hhl1,1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501" style="mso-position-horizontal-relative:page;mso-position-vertical-relative:page;position:absolute;z-index:-250956800" from="539.4pt,224.65pt" to="540pt,224.6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502" style="width:0.6pt;height:0.55pt;margin-top:224.65pt;margin-left:539.4pt;mso-position-horizontal-relative:page;mso-position-vertical-relative:page;position:absolute;z-index:-250955776" coordsize="12,11" o:allowincell="f" path="m1,11hhl12,11hhl12,hhl1,hhl1,1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503" style="mso-position-horizontal-relative:page;mso-position-vertical-relative:page;position:absolute;z-index:-250954752" from="539.4pt,235.25pt" to="540pt,235.2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504" style="width:0.6pt;height:0.6pt;margin-top:235.25pt;margin-left:539.4pt;mso-position-horizontal-relative:page;mso-position-vertical-relative:page;position:absolute;z-index:-250953728" coordsize="12,12" o:allowincell="f" path="m1,12hhl12,12hhl12,hhl1,hhl1,1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505" style="mso-position-horizontal-relative:page;mso-position-vertical-relative:page;position:absolute;z-index:-250952704" from="539.4pt,245.85pt" to="540pt,245.8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506" style="width:0.6pt;height:0.6pt;margin-top:245.85pt;margin-left:539.4pt;mso-position-horizontal-relative:page;mso-position-vertical-relative:page;position:absolute;z-index:-250951680" coordsize="12,12" o:allowincell="f" path="m1,12hhl12,12hhl12,1hhl1,1hhl1,1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507" style="mso-position-horizontal-relative:page;mso-position-vertical-relative:page;position:absolute;z-index:-250950656" from="539.4pt,256.5pt" to="540pt,256.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508" style="width:0.6pt;height:0.6pt;margin-top:256.5pt;margin-left:539.4pt;mso-position-horizontal-relative:page;mso-position-vertical-relative:page;position:absolute;z-index:-250949632" coordsize="12,12" o:allowincell="f" path="m1,11hhl12,11hhl12,hhl1,hhl1,1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509" style="mso-position-horizontal-relative:page;mso-position-vertical-relative:page;position:absolute;z-index:-250948608" from="539.4pt,267.1pt" to="540pt,267.1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510" style="width:0.6pt;height:0.6pt;margin-top:267.1pt;margin-left:539.4pt;mso-position-horizontal-relative:page;mso-position-vertical-relative:page;position:absolute;z-index:-250947584" coordsize="12,12" o:allowincell="f" path="m1,12hhl12,12hhl12,1hhl1,1hhl1,1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511" style="mso-position-horizontal-relative:page;mso-position-vertical-relative:page;position:absolute;z-index:-250946560" from="539.4pt,277.75pt" to="540pt,277.7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512" style="width:0.6pt;height:0.6pt;margin-top:277.75pt;margin-left:539.4pt;mso-position-horizontal-relative:page;mso-position-vertical-relative:page;position:absolute;z-index:-250945536" coordsize="12,12" o:allowincell="f" path="m1,11hhl12,11hhl12,hhl1,hhl1,1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513" style="mso-position-horizontal-relative:page;mso-position-vertical-relative:page;position:absolute;z-index:-250944512" from="539.4pt,288.35pt" to="540pt,288.3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514" style="width:0.6pt;height:0.6pt;margin-top:288.35pt;margin-left:539.4pt;mso-position-horizontal-relative:page;mso-position-vertical-relative:page;position:absolute;z-index:-250943488" coordsize="12,12" o:allowincell="f" path="m1,12hhl12,12hhl12,1hhl1,1hhl1,1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515" style="mso-position-horizontal-relative:page;mso-position-vertical-relative:page;position:absolute;z-index:-250942464" from="539.4pt,299pt" to="540pt,299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516" style="width:0.6pt;height:0.55pt;margin-top:299pt;margin-left:539.4pt;mso-position-horizontal-relative:page;mso-position-vertical-relative:page;position:absolute;z-index:-250941440" coordsize="12,11" o:allowincell="f" path="m1,11hhl12,11hhl12,hhl1,hhl1,1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517" style="mso-position-horizontal-relative:page;mso-position-vertical-relative:page;position:absolute;z-index:-250940416" from="539.4pt,310.15pt" to="540pt,310.1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518" style="width:0.6pt;height:0.6pt;margin-top:310.15pt;margin-left:539.4pt;mso-position-horizontal-relative:page;mso-position-vertical-relative:page;position:absolute;z-index:-250939392" coordsize="12,12" o:allowincell="f" path="m1,12hhl12,12hhl12,1hhl1,1hhl1,1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519" style="mso-position-horizontal-relative:page;mso-position-vertical-relative:page;position:absolute;z-index:-250938368" from="72.05pt,320.8pt" to="540pt,320.8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520" style="width:467.45pt;height:1pt;margin-top:320.8pt;margin-left:1in;mso-position-horizontal-relative:page;mso-position-vertical-relative:page;position:absolute;z-index:-250937344" coordsize="9349,20" o:allowincell="f" path="m,20hhl9349,20hhl9349,hhl,hhl,2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521" style="mso-position-horizontal-relative:page;mso-position-vertical-relative:page;position:absolute;z-index:-250936320" from="539.4pt,332pt" to="540pt,332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522" style="width:0.6pt;height:0.55pt;margin-top:332pt;margin-left:539.4pt;mso-position-horizontal-relative:page;mso-position-vertical-relative:page;position:absolute;z-index:-250935296" coordsize="12,11" o:allowincell="f" path="m1,11hhl12,11hhl12,hhl1,hhl1,1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523" style="mso-position-horizontal-relative:page;mso-position-vertical-relative:page;position:absolute;z-index:-250934272" from="539.4pt,344.85pt" to="540pt,344.8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524" style="width:0.6pt;height:0.55pt;margin-top:344.85pt;margin-left:539.4pt;mso-position-horizontal-relative:page;mso-position-vertical-relative:page;position:absolute;z-index:-250933248" coordsize="12,11" o:allowincell="f" path="m1,11hhl12,11hhl12,hhl1,hhl1,1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525" style="mso-position-horizontal-relative:page;mso-position-vertical-relative:page;position:absolute;z-index:-250932224" from="539.4pt,380.05pt" to="540pt,380.0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526" style="width:0.6pt;height:0.6pt;margin-top:380.05pt;margin-left:539.4pt;mso-position-horizontal-relative:page;mso-position-vertical-relative:page;position:absolute;z-index:-250931200" coordsize="12,12" o:allowincell="f" path="m1,12hhl12,12hhl12,1hhl1,1hhl1,1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527" style="mso-position-horizontal-relative:page;mso-position-vertical-relative:page;position:absolute;z-index:-250930176" from="539.4pt,391.25pt" to="540pt,391.2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528" style="width:0.6pt;height:0.6pt;margin-top:391.25pt;margin-left:539.4pt;mso-position-horizontal-relative:page;mso-position-vertical-relative:page;position:absolute;z-index:-250929152" coordsize="12,12" o:allowincell="f" path="m1,11hhl12,11hhl12,hhl1,hhl1,1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529" style="mso-position-horizontal-relative:page;mso-position-vertical-relative:page;position:absolute;z-index:-250928128" from="539.4pt,402.4pt" to="540pt,402.4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530" style="width:0.6pt;height:0.6pt;margin-top:402.4pt;margin-left:539.4pt;mso-position-horizontal-relative:page;mso-position-vertical-relative:page;position:absolute;z-index:-250927104" coordsize="12,12" o:allowincell="f" path="m1,12hhl12,12hhl12,1hhl1,1hhl1,1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531" style="mso-position-horizontal-relative:page;mso-position-vertical-relative:page;position:absolute;z-index:-250926080" from="539.4pt,413.6pt" to="540pt,413.6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532" style="width:0.6pt;height:0.6pt;margin-top:413.6pt;margin-left:539.4pt;mso-position-horizontal-relative:page;mso-position-vertical-relative:page;position:absolute;z-index:-250925056" coordsize="12,12" o:allowincell="f" path="m1,12hhl12,12hhl12,1hhl1,1hhl1,1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533" style="mso-position-horizontal-relative:page;mso-position-vertical-relative:page;position:absolute;z-index:-250924032" from="539.4pt,424.8pt" to="540pt,424.8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534" style="width:0.6pt;height:0.55pt;margin-top:424.8pt;margin-left:539.4pt;mso-position-horizontal-relative:page;mso-position-vertical-relative:page;position:absolute;z-index:-250923008" coordsize="12,11" o:allowincell="f" path="m1,11hhl12,11hhl12,hhl1,hhl1,1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535" style="mso-position-horizontal-relative:page;mso-position-vertical-relative:page;position:absolute;z-index:-250921984" from="539.4pt,435.95pt" to="540pt,435.9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536" style="width:0.6pt;height:0.6pt;margin-top:435.95pt;margin-left:539.4pt;mso-position-horizontal-relative:page;mso-position-vertical-relative:page;position:absolute;z-index:-250920960" coordsize="12,12" o:allowincell="f" path="m1,12hhl12,12hhl12,1hhl1,1hhl1,1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537" style="mso-position-horizontal-relative:page;mso-position-vertical-relative:page;position:absolute;z-index:-250919936" from="539.4pt,447.7pt" to="540pt,447.7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538" style="width:0.6pt;height:0.6pt;margin-top:447.7pt;margin-left:539.4pt;mso-position-horizontal-relative:page;mso-position-vertical-relative:page;position:absolute;z-index:-250918912" coordsize="12,12" o:allowincell="f" path="m1,12hhl12,12hhl12,1hhl1,1hhl1,1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539" style="mso-position-horizontal-relative:page;mso-position-vertical-relative:page;position:absolute;z-index:-250917888" from="72.05pt,458.9pt" to="540pt,458.9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540" style="width:467.45pt;height:1pt;margin-top:458.9pt;margin-left:1in;mso-position-horizontal-relative:page;mso-position-vertical-relative:page;position:absolute;z-index:-250916864" coordsize="9349,20" o:allowincell="f" path="m,20hhl9349,20hhl9349,hhl,hhl,2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541" style="mso-position-horizontal-relative:page;mso-position-vertical-relative:page;position:absolute;z-index:-250915840" from="72.05pt,470.1pt" to="540pt,470.1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542" style="width:467.45pt;height:1pt;margin-top:470.1pt;margin-left:1in;mso-position-horizontal-relative:page;mso-position-vertical-relative:page;position:absolute;z-index:-250914816" coordsize="9349,20" o:allowincell="f" path="m,20hhl9349,20hhl9349,hhl,hhl,2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line id="_x0000_s1543" style="mso-position-horizontal-relative:page;mso-position-vertical-relative:page;position:absolute;z-index:-250913792" from="72.05pt,481.25pt" to="540pt,481.2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544" style="width:467.45pt;height:1pt;margin-top:481.25pt;margin-left:1in;mso-position-horizontal-relative:page;mso-position-vertical-relative:page;position:absolute;z-index:-250912768" coordsize="9349,20" o:allowincell="f" path="m,20hhl9349,20hhl9349,hhl,hhl,20hhe" filled="t" fillcolor="#dadcdd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626"/>
          <w:headerReference w:type="default" r:id="rId627"/>
          <w:footerReference w:type="even" r:id="rId628"/>
          <w:footerReference w:type="default" r:id="rId629"/>
          <w:headerReference w:type="first" r:id="rId630"/>
          <w:footerReference w:type="first" r:id="rId63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Calibri" w:hAnsi="Calibri"/>
          <w:color w:val="000000"/>
          <w:spacing w:val="-2"/>
          <w:w w:val="100"/>
          <w:position w:val="0"/>
          <w:u w:val="none"/>
          <w:vertAlign w:val="baseline"/>
        </w:rPr>
      </w:pPr>
      <w:bookmarkStart w:id="90" w:name="Pg95"/>
      <w:bookmarkEnd w:id="90"/>
    </w:p>
    <w:p>
      <w:pPr>
        <w:autoSpaceDE w:val="0"/>
        <w:autoSpaceDN w:val="0"/>
        <w:adjustRightInd w:val="0"/>
        <w:spacing w:before="0" w:line="260" w:lineRule="exact"/>
        <w:ind w:left="5409"/>
        <w:jc w:val="both"/>
        <w:rPr>
          <w:rFonts w:ascii="Calibri" w:hAnsi="Calibri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5409"/>
        <w:jc w:val="both"/>
        <w:rPr>
          <w:rFonts w:ascii="Calibri" w:hAnsi="Calibri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5409"/>
        <w:jc w:val="both"/>
        <w:rPr>
          <w:rFonts w:ascii="Calibri" w:hAnsi="Calibri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5409"/>
        <w:jc w:val="both"/>
        <w:rPr>
          <w:rFonts w:ascii="Calibri" w:hAnsi="Calibri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5409" w:right="5218" w:firstLine="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4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Initial Budget </w:t>
      </w:r>
    </w:p>
    <w:p>
      <w:pPr>
        <w:autoSpaceDE w:val="0"/>
        <w:autoSpaceDN w:val="0"/>
        <w:adjustRightInd w:val="0"/>
        <w:spacing w:before="322" w:line="500" w:lineRule="exact"/>
        <w:ind w:left="3176" w:right="2445"/>
        <w:jc w:val="both"/>
        <w:rPr>
          <w:rFonts w:ascii="Calibri" w:hAnsi="Calibri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Initial Budget of Maintenance Work on L76 Between Sugarloaf and Rock Tavern </w:t>
      </w:r>
      <w:r>
        <w:rPr>
          <w:rFonts w:ascii="Calibri" w:hAnsi="Calibri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For The Period Between June 1, 2016 and December 31, 2016 </w:t>
      </w:r>
    </w:p>
    <w:p>
      <w:pPr>
        <w:autoSpaceDE w:val="0"/>
        <w:autoSpaceDN w:val="0"/>
        <w:adjustRightInd w:val="0"/>
        <w:spacing w:before="0" w:line="230" w:lineRule="exact"/>
        <w:ind w:left="2116"/>
        <w:rPr>
          <w:rFonts w:ascii="Calibri" w:hAnsi="Calibri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7591"/>
        </w:tabs>
        <w:autoSpaceDE w:val="0"/>
        <w:autoSpaceDN w:val="0"/>
        <w:adjustRightInd w:val="0"/>
        <w:spacing w:before="82" w:line="230" w:lineRule="exact"/>
        <w:ind w:left="2116" w:firstLine="1179"/>
        <w:rPr>
          <w:rFonts w:ascii="Calibri" w:hAnsi="Calibri"/>
          <w:color w:val="1F487C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Calibri" w:hAnsi="Calibri"/>
          <w:color w:val="1F487C"/>
          <w:spacing w:val="-2"/>
          <w:w w:val="100"/>
          <w:position w:val="-2"/>
          <w:sz w:val="19"/>
          <w:szCs w:val="24"/>
          <w:u w:val="none"/>
          <w:vertAlign w:val="superscript"/>
        </w:rPr>
        <w:t>1</w:t>
      </w:r>
      <w:r>
        <w:rPr>
          <w:rFonts w:ascii="Calibri" w:hAnsi="Calibri"/>
          <w:color w:val="1F487C"/>
          <w:spacing w:val="-2"/>
          <w:w w:val="100"/>
          <w:position w:val="-2"/>
          <w:sz w:val="19"/>
          <w:szCs w:val="24"/>
          <w:u w:val="none"/>
          <w:vertAlign w:val="baseline"/>
        </w:rPr>
        <w:t>Sub-total for line/tower maintenance activities =</w:t>
        <w:tab/>
      </w:r>
      <w:r>
        <w:rPr>
          <w:rFonts w:ascii="Calibri" w:hAnsi="Calibri"/>
          <w:color w:val="1F487C"/>
          <w:spacing w:val="-2"/>
          <w:w w:val="100"/>
          <w:position w:val="0"/>
          <w:sz w:val="19"/>
          <w:szCs w:val="24"/>
          <w:u w:val="none"/>
          <w:vertAlign w:val="baseline"/>
        </w:rPr>
        <w:t>$10,000</w:t>
      </w:r>
    </w:p>
    <w:p>
      <w:pPr>
        <w:autoSpaceDE w:val="0"/>
        <w:autoSpaceDN w:val="0"/>
        <w:adjustRightInd w:val="0"/>
        <w:spacing w:before="0" w:line="241" w:lineRule="exact"/>
        <w:ind w:left="2116"/>
        <w:rPr>
          <w:rFonts w:ascii="Calibri" w:hAnsi="Calibri"/>
          <w:color w:val="1F487C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7684"/>
        </w:tabs>
        <w:autoSpaceDE w:val="0"/>
        <w:autoSpaceDN w:val="0"/>
        <w:adjustRightInd w:val="0"/>
        <w:spacing w:before="52" w:line="241" w:lineRule="exact"/>
        <w:ind w:left="2116" w:firstLine="2810"/>
        <w:rPr>
          <w:rFonts w:ascii="Calibri" w:hAnsi="Calibri"/>
          <w:color w:val="1F487C"/>
          <w:spacing w:val="-2"/>
          <w:w w:val="100"/>
          <w:position w:val="0"/>
          <w:sz w:val="19"/>
          <w:u w:val="single"/>
          <w:vertAlign w:val="baseline"/>
        </w:rPr>
      </w:pPr>
      <w:r>
        <w:rPr>
          <w:rFonts w:ascii="Calibri" w:hAnsi="Calibri"/>
          <w:color w:val="1F487C"/>
          <w:spacing w:val="-2"/>
          <w:w w:val="100"/>
          <w:position w:val="-3"/>
          <w:sz w:val="19"/>
          <w:szCs w:val="24"/>
          <w:u w:val="none"/>
          <w:vertAlign w:val="superscript"/>
        </w:rPr>
        <w:t>2</w:t>
      </w:r>
      <w:r>
        <w:rPr>
          <w:rFonts w:ascii="Calibri" w:hAnsi="Calibri"/>
          <w:color w:val="1F487C"/>
          <w:spacing w:val="-2"/>
          <w:w w:val="100"/>
          <w:position w:val="-3"/>
          <w:sz w:val="19"/>
          <w:szCs w:val="24"/>
          <w:u w:val="none"/>
          <w:vertAlign w:val="baseline"/>
        </w:rPr>
        <w:t>Sub-total for TVM activities =</w:t>
        <w:tab/>
      </w:r>
      <w:r>
        <w:rPr>
          <w:rFonts w:ascii="Calibri" w:hAnsi="Calibri"/>
          <w:color w:val="1F487C"/>
          <w:spacing w:val="-2"/>
          <w:w w:val="100"/>
          <w:position w:val="0"/>
          <w:sz w:val="19"/>
          <w:szCs w:val="24"/>
          <w:u w:val="single"/>
          <w:vertAlign w:val="baseline"/>
        </w:rPr>
        <w:t>$5,000</w:t>
      </w:r>
    </w:p>
    <w:p>
      <w:pPr>
        <w:autoSpaceDE w:val="0"/>
        <w:autoSpaceDN w:val="0"/>
        <w:adjustRightInd w:val="0"/>
        <w:spacing w:before="0" w:line="230" w:lineRule="exact"/>
        <w:ind w:left="2116"/>
        <w:rPr>
          <w:rFonts w:ascii="Calibri" w:hAnsi="Calibri"/>
          <w:color w:val="1F487C"/>
          <w:spacing w:val="-2"/>
          <w:w w:val="100"/>
          <w:position w:val="0"/>
          <w:sz w:val="19"/>
          <w:u w:val="single"/>
          <w:vertAlign w:val="baseline"/>
        </w:rPr>
      </w:pPr>
    </w:p>
    <w:p>
      <w:pPr>
        <w:tabs>
          <w:tab w:val="left" w:pos="7591"/>
        </w:tabs>
        <w:autoSpaceDE w:val="0"/>
        <w:autoSpaceDN w:val="0"/>
        <w:adjustRightInd w:val="0"/>
        <w:spacing w:before="104" w:line="230" w:lineRule="exact"/>
        <w:ind w:left="2116" w:firstLine="0"/>
        <w:rPr>
          <w:rFonts w:ascii="Calibri" w:hAnsi="Calibri"/>
          <w:color w:val="1F487C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Calibri" w:hAnsi="Calibri"/>
          <w:color w:val="1F487C"/>
          <w:spacing w:val="-2"/>
          <w:w w:val="100"/>
          <w:position w:val="0"/>
          <w:sz w:val="19"/>
          <w:szCs w:val="24"/>
          <w:u w:val="none"/>
          <w:vertAlign w:val="baseline"/>
        </w:rPr>
        <w:t>Total projected for line/tower maintenance and TVM activities =</w:t>
        <w:tab/>
      </w:r>
      <w:r>
        <w:rPr>
          <w:rFonts w:ascii="Calibri" w:hAnsi="Calibri"/>
          <w:color w:val="1F487C"/>
          <w:spacing w:val="-2"/>
          <w:w w:val="100"/>
          <w:position w:val="0"/>
          <w:sz w:val="19"/>
          <w:szCs w:val="24"/>
          <w:u w:val="none"/>
          <w:vertAlign w:val="baseline"/>
        </w:rPr>
        <w:t>$15,000</w:t>
      </w:r>
    </w:p>
    <w:p>
      <w:pPr>
        <w:autoSpaceDE w:val="0"/>
        <w:autoSpaceDN w:val="0"/>
        <w:adjustRightInd w:val="0"/>
        <w:spacing w:before="0" w:line="230" w:lineRule="exact"/>
        <w:ind w:left="3176"/>
        <w:jc w:val="left"/>
        <w:rPr>
          <w:rFonts w:ascii="Calibri" w:hAnsi="Calibri"/>
          <w:color w:val="1F487C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30" w:lineRule="exact"/>
        <w:ind w:left="3176"/>
        <w:jc w:val="left"/>
        <w:rPr>
          <w:rFonts w:ascii="Calibri" w:hAnsi="Calibri"/>
          <w:color w:val="1F487C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Calibri" w:hAnsi="Calibri"/>
          <w:color w:val="1F487C"/>
          <w:spacing w:val="-3"/>
          <w:w w:val="100"/>
          <w:position w:val="0"/>
          <w:sz w:val="19"/>
          <w:szCs w:val="24"/>
          <w:u w:val="none"/>
          <w:vertAlign w:val="superscript"/>
        </w:rPr>
        <w:t>1</w:t>
      </w:r>
      <w:r>
        <w:rPr>
          <w:rFonts w:ascii="Calibri" w:hAnsi="Calibri"/>
          <w:color w:val="1F487C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No planned work for the remainder of 2016. $10K accounts for </w:t>
      </w:r>
    </w:p>
    <w:p>
      <w:pPr>
        <w:autoSpaceDE w:val="0"/>
        <w:autoSpaceDN w:val="0"/>
        <w:adjustRightInd w:val="0"/>
        <w:spacing w:before="30" w:line="230" w:lineRule="exact"/>
        <w:ind w:left="3176"/>
        <w:jc w:val="left"/>
        <w:rPr>
          <w:rFonts w:ascii="Calibri" w:hAnsi="Calibri"/>
          <w:color w:val="1F487C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Calibri" w:hAnsi="Calibri"/>
          <w:color w:val="1F487C"/>
          <w:spacing w:val="0"/>
          <w:w w:val="100"/>
          <w:position w:val="0"/>
          <w:sz w:val="19"/>
          <w:szCs w:val="24"/>
          <w:u w:val="none"/>
          <w:vertAlign w:val="baseline"/>
        </w:rPr>
        <w:t xml:space="preserve">reasonably expected emergent activities (eg lightning damaged insulators). </w:t>
      </w:r>
    </w:p>
    <w:p>
      <w:pPr>
        <w:autoSpaceDE w:val="0"/>
        <w:autoSpaceDN w:val="0"/>
        <w:adjustRightInd w:val="0"/>
        <w:spacing w:before="0" w:line="260" w:lineRule="exact"/>
        <w:ind w:left="3176"/>
        <w:jc w:val="both"/>
        <w:rPr>
          <w:rFonts w:ascii="Calibri" w:hAnsi="Calibri"/>
          <w:color w:val="1F487C"/>
          <w:spacing w:val="0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6" w:line="260" w:lineRule="exact"/>
        <w:ind w:left="3176" w:right="3867"/>
        <w:jc w:val="both"/>
        <w:rPr>
          <w:rFonts w:ascii="Calibri" w:hAnsi="Calibri"/>
          <w:color w:val="1F487C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Calibri" w:hAnsi="Calibri"/>
          <w:color w:val="1F487C"/>
          <w:spacing w:val="-3"/>
          <w:w w:val="100"/>
          <w:position w:val="0"/>
          <w:sz w:val="19"/>
          <w:szCs w:val="24"/>
          <w:u w:val="none"/>
          <w:vertAlign w:val="superscript"/>
        </w:rPr>
        <w:t>2</w:t>
      </w:r>
      <w:r>
        <w:rPr>
          <w:rFonts w:ascii="Calibri" w:hAnsi="Calibri"/>
          <w:color w:val="1F487C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No planned work for the remainder of 2016. $5K accounts for </w:t>
      </w:r>
      <w:r>
        <w:rPr>
          <w:rFonts w:ascii="Calibri" w:hAnsi="Calibri"/>
          <w:color w:val="1F487C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emergent hazard/danger trees identified. </w:t>
      </w:r>
    </w:p>
    <w:p>
      <w:pPr>
        <w:autoSpaceDE w:val="0"/>
        <w:autoSpaceDN w:val="0"/>
        <w:adjustRightInd w:val="0"/>
        <w:spacing w:before="0" w:line="195" w:lineRule="exact"/>
        <w:ind w:left="4500"/>
        <w:jc w:val="left"/>
        <w:rPr>
          <w:rFonts w:ascii="Calibri" w:hAnsi="Calibri"/>
          <w:color w:val="1F487C"/>
          <w:spacing w:val="-3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4500"/>
        <w:jc w:val="left"/>
        <w:rPr>
          <w:rFonts w:ascii="Calibri" w:hAnsi="Calibri"/>
          <w:color w:val="1F487C"/>
          <w:spacing w:val="-3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4500"/>
        <w:jc w:val="left"/>
        <w:rPr>
          <w:rFonts w:ascii="Calibri" w:hAnsi="Calibri"/>
          <w:color w:val="1F487C"/>
          <w:spacing w:val="-3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195" w:lineRule="exact"/>
        <w:ind w:left="4500"/>
        <w:jc w:val="left"/>
        <w:rPr>
          <w:rFonts w:ascii="Calibri Bold" w:hAnsi="Calibri Bold"/>
          <w:color w:val="000000"/>
          <w:spacing w:val="-2"/>
          <w:w w:val="100"/>
          <w:position w:val="0"/>
          <w:sz w:val="16"/>
          <w:u w:val="single"/>
          <w:vertAlign w:val="baseline"/>
        </w:rPr>
      </w:pPr>
      <w:r>
        <w:rPr>
          <w:rFonts w:ascii="Calibri Bold" w:hAnsi="Calibri Bold"/>
          <w:color w:val="000000"/>
          <w:spacing w:val="-2"/>
          <w:w w:val="100"/>
          <w:position w:val="0"/>
          <w:sz w:val="16"/>
          <w:szCs w:val="24"/>
          <w:u w:val="single"/>
          <w:vertAlign w:val="baseline"/>
        </w:rPr>
        <w:t>EQUIPMENT MAINTENANCE (Jun '16 - Dec '16)</w:t>
      </w:r>
    </w:p>
    <w:p>
      <w:pPr>
        <w:autoSpaceDE w:val="0"/>
        <w:autoSpaceDN w:val="0"/>
        <w:adjustRightInd w:val="0"/>
        <w:rPr>
          <w:rFonts w:ascii="Calibri Bold" w:hAnsi="Calibri Bold"/>
          <w:color w:val="000000"/>
          <w:spacing w:val="-2"/>
          <w:w w:val="100"/>
          <w:position w:val="0"/>
          <w:sz w:val="16"/>
          <w:u w:val="single"/>
          <w:vertAlign w:val="baseline"/>
        </w:rPr>
        <w:sectPr>
          <w:headerReference w:type="even" r:id="rId632"/>
          <w:headerReference w:type="default" r:id="rId633"/>
          <w:footerReference w:type="even" r:id="rId634"/>
          <w:footerReference w:type="default" r:id="rId635"/>
          <w:headerReference w:type="first" r:id="rId636"/>
          <w:footerReference w:type="first" r:id="rId6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184" w:lineRule="exact"/>
        <w:ind w:left="1469"/>
        <w:jc w:val="left"/>
        <w:rPr>
          <w:rFonts w:ascii="Calibri Bold" w:hAnsi="Calibri Bold"/>
          <w:color w:val="000000"/>
          <w:spacing w:val="-2"/>
          <w:w w:val="100"/>
          <w:position w:val="0"/>
          <w:sz w:val="16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69"/>
        <w:jc w:val="left"/>
        <w:rPr>
          <w:rFonts w:ascii="Calibri Bold" w:hAnsi="Calibri Bold"/>
          <w:color w:val="000000"/>
          <w:spacing w:val="-2"/>
          <w:w w:val="100"/>
          <w:position w:val="0"/>
          <w:sz w:val="16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7" w:line="184" w:lineRule="exact"/>
        <w:ind w:left="2279"/>
        <w:jc w:val="left"/>
        <w:rPr>
          <w:rFonts w:ascii="Calibri Bold" w:hAnsi="Calibri Bold"/>
          <w:color w:val="000000"/>
          <w:spacing w:val="-3"/>
          <w:w w:val="100"/>
          <w:position w:val="0"/>
          <w:sz w:val="15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15"/>
          <w:szCs w:val="24"/>
          <w:u w:val="none"/>
          <w:vertAlign w:val="baseline"/>
        </w:rPr>
        <w:t>ACTIVITY</w:t>
      </w:r>
    </w:p>
    <w:p>
      <w:pPr>
        <w:autoSpaceDE w:val="0"/>
        <w:autoSpaceDN w:val="0"/>
        <w:adjustRightInd w:val="0"/>
        <w:spacing w:before="0" w:line="186" w:lineRule="exact"/>
        <w:ind w:left="1469"/>
        <w:jc w:val="left"/>
        <w:rPr>
          <w:rFonts w:ascii="Calibri Bold" w:hAnsi="Calibri Bold"/>
          <w:color w:val="000000"/>
          <w:spacing w:val="-3"/>
          <w:w w:val="100"/>
          <w:position w:val="0"/>
          <w:sz w:val="15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6" w:lineRule="exact"/>
        <w:ind w:left="1469"/>
        <w:jc w:val="left"/>
        <w:rPr>
          <w:rFonts w:ascii="Calibri Bold" w:hAnsi="Calibri Bold"/>
          <w:color w:val="000000"/>
          <w:spacing w:val="-3"/>
          <w:w w:val="100"/>
          <w:position w:val="0"/>
          <w:sz w:val="15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3" w:line="186" w:lineRule="exact"/>
        <w:ind w:left="1469" w:right="260"/>
        <w:jc w:val="left"/>
        <w:rPr>
          <w:rFonts w:ascii="Calibri" w:hAnsi="Calibri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Monthly #1 Inspections </w:t>
        <w:br/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Quarterly Bk. 1112 Oil Sample </w:t>
        <w:br/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Monthly Generator Runs </w:t>
        <w:br/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Monthly DME Downloads</w:t>
      </w:r>
    </w:p>
    <w:p>
      <w:pPr>
        <w:autoSpaceDE w:val="0"/>
        <w:autoSpaceDN w:val="0"/>
        <w:adjustRightInd w:val="0"/>
        <w:spacing w:before="1" w:line="186" w:lineRule="exact"/>
        <w:ind w:left="1469" w:right="0"/>
        <w:jc w:val="both"/>
        <w:rPr>
          <w:rFonts w:ascii="Calibri" w:hAnsi="Calibri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Environmental Assesment (SWPPP) </w:t>
      </w:r>
      <w:r>
        <w:rPr>
          <w:rFonts w:ascii="Calibri" w:hAnsi="Calibri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>Semi-annual IR Inspection</w:t>
      </w:r>
    </w:p>
    <w:p>
      <w:pPr>
        <w:autoSpaceDE w:val="0"/>
        <w:autoSpaceDN w:val="0"/>
        <w:adjustRightInd w:val="0"/>
        <w:spacing w:before="13" w:line="172" w:lineRule="exact"/>
        <w:ind w:left="1469"/>
        <w:jc w:val="left"/>
        <w:rPr>
          <w:rFonts w:ascii="Calibri" w:hAnsi="Calibri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HVAC Maintenance</w:t>
      </w:r>
    </w:p>
    <w:p>
      <w:pPr>
        <w:tabs>
          <w:tab w:val="left" w:pos="79"/>
        </w:tabs>
        <w:autoSpaceDE w:val="0"/>
        <w:autoSpaceDN w:val="0"/>
        <w:adjustRightInd w:val="0"/>
        <w:spacing w:before="131" w:line="206" w:lineRule="exact"/>
        <w:ind w:left="20" w:right="0" w:firstLine="19"/>
        <w:jc w:val="both"/>
        <w:rPr>
          <w:rFonts w:ascii="Calibri Bold" w:hAnsi="Calibri Bold"/>
          <w:color w:val="000000"/>
          <w:spacing w:val="0"/>
          <w:w w:val="100"/>
          <w:position w:val="0"/>
          <w:sz w:val="15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br w:type="column"/>
      </w:r>
      <w:r>
        <w:rPr>
          <w:rFonts w:ascii="Calibri Bold" w:hAnsi="Calibri Bold"/>
          <w:color w:val="000000"/>
          <w:spacing w:val="-2"/>
          <w:w w:val="100"/>
          <w:position w:val="0"/>
          <w:sz w:val="15"/>
          <w:szCs w:val="24"/>
          <w:u w:val="none"/>
          <w:vertAlign w:val="baseline"/>
        </w:rPr>
        <w:t xml:space="preserve">FREQUENCY </w:t>
        <w:br/>
        <w:tab/>
      </w:r>
      <w:r>
        <w:rPr>
          <w:rFonts w:ascii="Calibri Bold" w:hAnsi="Calibri Bold"/>
          <w:color w:val="000000"/>
          <w:spacing w:val="0"/>
          <w:w w:val="100"/>
          <w:position w:val="0"/>
          <w:sz w:val="15"/>
          <w:szCs w:val="24"/>
          <w:u w:val="none"/>
          <w:vertAlign w:val="baseline"/>
        </w:rPr>
        <w:t xml:space="preserve">(remaining </w:t>
        <w:br/>
      </w:r>
      <w:r>
        <w:rPr>
          <w:rFonts w:ascii="Calibri Bold" w:hAnsi="Calibri Bold"/>
          <w:color w:val="000000"/>
          <w:spacing w:val="0"/>
          <w:w w:val="100"/>
          <w:position w:val="0"/>
          <w:sz w:val="15"/>
          <w:szCs w:val="24"/>
          <w:u w:val="none"/>
          <w:vertAlign w:val="baseline"/>
        </w:rPr>
        <w:t>within YEAR</w:t>
      </w:r>
    </w:p>
    <w:p>
      <w:pPr>
        <w:autoSpaceDE w:val="0"/>
        <w:autoSpaceDN w:val="0"/>
        <w:adjustRightInd w:val="0"/>
        <w:spacing w:before="20" w:line="184" w:lineRule="exact"/>
        <w:ind w:left="247"/>
        <w:jc w:val="left"/>
        <w:rPr>
          <w:rFonts w:ascii="Calibri Bold" w:hAnsi="Calibri Bold"/>
          <w:color w:val="000000"/>
          <w:spacing w:val="-2"/>
          <w:w w:val="100"/>
          <w:position w:val="0"/>
          <w:sz w:val="15"/>
          <w:u w:val="none"/>
          <w:vertAlign w:val="baseline"/>
        </w:rPr>
      </w:pPr>
      <w:r>
        <w:rPr>
          <w:rFonts w:ascii="Calibri Bold" w:hAnsi="Calibri Bold"/>
          <w:color w:val="000000"/>
          <w:spacing w:val="-2"/>
          <w:w w:val="100"/>
          <w:position w:val="0"/>
          <w:sz w:val="15"/>
          <w:szCs w:val="24"/>
          <w:u w:val="none"/>
          <w:vertAlign w:val="baseline"/>
        </w:rPr>
        <w:t>2016)</w:t>
      </w:r>
    </w:p>
    <w:p>
      <w:pPr>
        <w:autoSpaceDE w:val="0"/>
        <w:autoSpaceDN w:val="0"/>
        <w:adjustRightInd w:val="0"/>
        <w:spacing w:before="111" w:line="172" w:lineRule="exact"/>
        <w:ind w:left="395"/>
        <w:jc w:val="left"/>
        <w:rPr>
          <w:rFonts w:ascii="Calibri" w:hAnsi="Calibri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7</w:t>
      </w:r>
    </w:p>
    <w:p>
      <w:pPr>
        <w:autoSpaceDE w:val="0"/>
        <w:autoSpaceDN w:val="0"/>
        <w:adjustRightInd w:val="0"/>
        <w:spacing w:before="15" w:line="172" w:lineRule="exact"/>
        <w:ind w:left="395"/>
        <w:jc w:val="left"/>
        <w:rPr>
          <w:rFonts w:ascii="Calibri" w:hAnsi="Calibri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2</w:t>
      </w:r>
    </w:p>
    <w:p>
      <w:pPr>
        <w:autoSpaceDE w:val="0"/>
        <w:autoSpaceDN w:val="0"/>
        <w:adjustRightInd w:val="0"/>
        <w:spacing w:before="15" w:line="172" w:lineRule="exact"/>
        <w:ind w:left="395"/>
        <w:jc w:val="left"/>
        <w:rPr>
          <w:rFonts w:ascii="Calibri" w:hAnsi="Calibri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7</w:t>
      </w:r>
    </w:p>
    <w:p>
      <w:pPr>
        <w:autoSpaceDE w:val="0"/>
        <w:autoSpaceDN w:val="0"/>
        <w:adjustRightInd w:val="0"/>
        <w:spacing w:before="15" w:line="172" w:lineRule="exact"/>
        <w:ind w:left="395"/>
        <w:jc w:val="left"/>
        <w:rPr>
          <w:rFonts w:ascii="Calibri" w:hAnsi="Calibri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7</w:t>
      </w:r>
    </w:p>
    <w:p>
      <w:pPr>
        <w:autoSpaceDE w:val="0"/>
        <w:autoSpaceDN w:val="0"/>
        <w:adjustRightInd w:val="0"/>
        <w:spacing w:before="15" w:line="172" w:lineRule="exact"/>
        <w:ind w:left="395"/>
        <w:jc w:val="left"/>
        <w:rPr>
          <w:rFonts w:ascii="Calibri" w:hAnsi="Calibri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7</w:t>
      </w:r>
    </w:p>
    <w:p>
      <w:pPr>
        <w:autoSpaceDE w:val="0"/>
        <w:autoSpaceDN w:val="0"/>
        <w:adjustRightInd w:val="0"/>
        <w:spacing w:before="14" w:line="172" w:lineRule="exact"/>
        <w:ind w:left="395"/>
        <w:jc w:val="left"/>
        <w:rPr>
          <w:rFonts w:ascii="Calibri" w:hAnsi="Calibri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15" w:line="172" w:lineRule="exact"/>
        <w:ind w:left="395"/>
        <w:jc w:val="left"/>
        <w:rPr>
          <w:rFonts w:ascii="Calibri" w:hAnsi="Calibri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0" w:line="184" w:lineRule="exact"/>
        <w:ind w:left="4619"/>
        <w:jc w:val="left"/>
        <w:rPr>
          <w:rFonts w:ascii="Calibri" w:hAnsi="Calibri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73" w:line="184" w:lineRule="exact"/>
        <w:ind w:left="1827"/>
        <w:jc w:val="left"/>
        <w:rPr>
          <w:rFonts w:ascii="Calibri Bold" w:hAnsi="Calibri Bold"/>
          <w:color w:val="000000"/>
          <w:spacing w:val="-1"/>
          <w:w w:val="100"/>
          <w:position w:val="0"/>
          <w:sz w:val="15"/>
          <w:u w:val="none"/>
          <w:vertAlign w:val="baseline"/>
        </w:rPr>
      </w:pPr>
      <w:r>
        <w:rPr>
          <w:rFonts w:ascii="Calibri Bold" w:hAnsi="Calibri Bold"/>
          <w:color w:val="000000"/>
          <w:spacing w:val="-1"/>
          <w:w w:val="100"/>
          <w:position w:val="0"/>
          <w:sz w:val="15"/>
          <w:szCs w:val="24"/>
          <w:u w:val="none"/>
          <w:vertAlign w:val="baseline"/>
        </w:rPr>
        <w:t>TOTAL</w:t>
      </w:r>
    </w:p>
    <w:p>
      <w:pPr>
        <w:autoSpaceDE w:val="0"/>
        <w:autoSpaceDN w:val="0"/>
        <w:adjustRightInd w:val="0"/>
        <w:spacing w:before="0" w:line="128" w:lineRule="exact"/>
        <w:ind w:left="20"/>
        <w:jc w:val="left"/>
        <w:rPr>
          <w:rFonts w:ascii="Calibri Bold" w:hAnsi="Calibri Bold"/>
          <w:color w:val="000000"/>
          <w:spacing w:val="-2"/>
          <w:w w:val="100"/>
          <w:position w:val="0"/>
          <w:sz w:val="15"/>
          <w:u w:val="none"/>
          <w:vertAlign w:val="baseline"/>
        </w:rPr>
      </w:pPr>
      <w:r>
        <w:rPr>
          <w:rFonts w:ascii="Calibri Bold" w:hAnsi="Calibri Bold"/>
          <w:color w:val="000000"/>
          <w:spacing w:val="-1"/>
          <w:w w:val="100"/>
          <w:position w:val="0"/>
          <w:sz w:val="15"/>
          <w:szCs w:val="24"/>
          <w:u w:val="none"/>
          <w:vertAlign w:val="baseline"/>
        </w:rPr>
        <w:t xml:space="preserve"># OF UNITS  </w:t>
      </w:r>
      <w:r>
        <w:rPr>
          <w:rFonts w:ascii="Calibri Bold" w:hAnsi="Calibri Bold"/>
          <w:color w:val="000000"/>
          <w:spacing w:val="-2"/>
          <w:w w:val="100"/>
          <w:position w:val="0"/>
          <w:sz w:val="15"/>
          <w:szCs w:val="24"/>
          <w:u w:val="none"/>
          <w:vertAlign w:val="baseline"/>
        </w:rPr>
        <w:t>UNIT HOURS</w:t>
      </w:r>
    </w:p>
    <w:p>
      <w:pPr>
        <w:autoSpaceDE w:val="0"/>
        <w:autoSpaceDN w:val="0"/>
        <w:adjustRightInd w:val="0"/>
        <w:spacing w:before="0" w:line="128" w:lineRule="exact"/>
        <w:ind w:left="1748"/>
        <w:jc w:val="left"/>
        <w:rPr>
          <w:rFonts w:ascii="Calibri Bold" w:hAnsi="Calibri Bold"/>
          <w:color w:val="000000"/>
          <w:spacing w:val="0"/>
          <w:w w:val="100"/>
          <w:position w:val="0"/>
          <w:sz w:val="15"/>
          <w:u w:val="none"/>
          <w:vertAlign w:val="baseline"/>
        </w:rPr>
      </w:pPr>
      <w:r>
        <w:rPr>
          <w:rFonts w:ascii="Calibri Bold" w:hAnsi="Calibri Bold"/>
          <w:color w:val="000000"/>
          <w:spacing w:val="0"/>
          <w:w w:val="100"/>
          <w:position w:val="0"/>
          <w:sz w:val="15"/>
          <w:szCs w:val="24"/>
          <w:u w:val="none"/>
          <w:vertAlign w:val="baseline"/>
        </w:rPr>
        <w:t>ANNUAL</w:t>
      </w:r>
    </w:p>
    <w:p>
      <w:pPr>
        <w:autoSpaceDE w:val="0"/>
        <w:autoSpaceDN w:val="0"/>
        <w:adjustRightInd w:val="0"/>
        <w:spacing w:before="1" w:line="152" w:lineRule="exact"/>
        <w:ind w:left="1807"/>
        <w:jc w:val="left"/>
        <w:rPr>
          <w:rFonts w:ascii="Calibri Bold" w:hAnsi="Calibri Bold"/>
          <w:color w:val="000000"/>
          <w:spacing w:val="-2"/>
          <w:w w:val="100"/>
          <w:position w:val="0"/>
          <w:sz w:val="15"/>
          <w:u w:val="none"/>
          <w:vertAlign w:val="baseline"/>
        </w:rPr>
      </w:pPr>
      <w:r>
        <w:rPr>
          <w:rFonts w:ascii="Calibri Bold" w:hAnsi="Calibri Bold"/>
          <w:color w:val="000000"/>
          <w:spacing w:val="-2"/>
          <w:w w:val="100"/>
          <w:position w:val="0"/>
          <w:sz w:val="15"/>
          <w:szCs w:val="24"/>
          <w:u w:val="none"/>
          <w:vertAlign w:val="baseline"/>
        </w:rPr>
        <w:t>HOURS</w:t>
      </w:r>
    </w:p>
    <w:p>
      <w:pPr>
        <w:tabs>
          <w:tab w:val="left" w:pos="1229"/>
          <w:tab w:val="left" w:pos="2009"/>
        </w:tabs>
        <w:autoSpaceDE w:val="0"/>
        <w:autoSpaceDN w:val="0"/>
        <w:adjustRightInd w:val="0"/>
        <w:spacing w:before="117" w:line="172" w:lineRule="exact"/>
        <w:ind w:left="355"/>
        <w:jc w:val="left"/>
        <w:rPr>
          <w:rFonts w:ascii="Calibri" w:hAnsi="Calibri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1</w:t>
        <w:tab/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1</w:t>
        <w:tab/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7</w:t>
      </w:r>
    </w:p>
    <w:p>
      <w:pPr>
        <w:tabs>
          <w:tab w:val="left" w:pos="1229"/>
          <w:tab w:val="left" w:pos="1980"/>
        </w:tabs>
        <w:autoSpaceDE w:val="0"/>
        <w:autoSpaceDN w:val="0"/>
        <w:adjustRightInd w:val="0"/>
        <w:spacing w:before="15" w:line="172" w:lineRule="exact"/>
        <w:ind w:left="355"/>
        <w:jc w:val="left"/>
        <w:rPr>
          <w:rFonts w:ascii="Calibri" w:hAnsi="Calibri"/>
          <w:color w:val="000000"/>
          <w:spacing w:val="-4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2</w:t>
        <w:tab/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4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>16</w:t>
      </w:r>
    </w:p>
    <w:p>
      <w:pPr>
        <w:tabs>
          <w:tab w:val="left" w:pos="1229"/>
          <w:tab w:val="left" w:pos="1980"/>
        </w:tabs>
        <w:autoSpaceDE w:val="0"/>
        <w:autoSpaceDN w:val="0"/>
        <w:adjustRightInd w:val="0"/>
        <w:spacing w:before="15" w:line="172" w:lineRule="exact"/>
        <w:ind w:left="355"/>
        <w:jc w:val="left"/>
        <w:rPr>
          <w:rFonts w:ascii="Calibri" w:hAnsi="Calibri"/>
          <w:color w:val="000000"/>
          <w:spacing w:val="-4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1</w:t>
        <w:tab/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6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>42</w:t>
      </w:r>
    </w:p>
    <w:p>
      <w:pPr>
        <w:tabs>
          <w:tab w:val="left" w:pos="1229"/>
          <w:tab w:val="left" w:pos="1980"/>
        </w:tabs>
        <w:autoSpaceDE w:val="0"/>
        <w:autoSpaceDN w:val="0"/>
        <w:adjustRightInd w:val="0"/>
        <w:spacing w:before="15" w:line="172" w:lineRule="exact"/>
        <w:ind w:left="355"/>
        <w:jc w:val="left"/>
        <w:rPr>
          <w:rFonts w:ascii="Calibri" w:hAnsi="Calibri"/>
          <w:color w:val="000000"/>
          <w:spacing w:val="-4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1</w:t>
        <w:tab/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4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>28</w:t>
      </w:r>
    </w:p>
    <w:p>
      <w:pPr>
        <w:tabs>
          <w:tab w:val="left" w:pos="1229"/>
          <w:tab w:val="left" w:pos="1980"/>
        </w:tabs>
        <w:autoSpaceDE w:val="0"/>
        <w:autoSpaceDN w:val="0"/>
        <w:adjustRightInd w:val="0"/>
        <w:spacing w:before="15" w:line="172" w:lineRule="exact"/>
        <w:ind w:left="355"/>
        <w:jc w:val="left"/>
        <w:rPr>
          <w:rFonts w:ascii="Calibri" w:hAnsi="Calibri"/>
          <w:color w:val="000000"/>
          <w:spacing w:val="-4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1</w:t>
        <w:tab/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2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>14</w:t>
      </w:r>
    </w:p>
    <w:p>
      <w:pPr>
        <w:tabs>
          <w:tab w:val="left" w:pos="1227"/>
          <w:tab w:val="left" w:pos="1229"/>
          <w:tab w:val="left" w:pos="2007"/>
          <w:tab w:val="left" w:pos="2009"/>
        </w:tabs>
        <w:autoSpaceDE w:val="0"/>
        <w:autoSpaceDN w:val="0"/>
        <w:adjustRightInd w:val="0"/>
        <w:spacing w:before="3" w:line="186" w:lineRule="exact"/>
        <w:ind w:left="355" w:right="111"/>
        <w:jc w:val="both"/>
        <w:rPr>
          <w:rFonts w:ascii="Calibri" w:hAnsi="Calibri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1</w:t>
        <w:tab/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2</w:t>
        <w:tab/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2 </w:t>
        <w:br/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1 </w:t>
        <w:tab/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4 </w:t>
        <w:tab/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4</w:t>
      </w:r>
    </w:p>
    <w:p>
      <w:pPr>
        <w:autoSpaceDE w:val="0"/>
        <w:autoSpaceDN w:val="0"/>
        <w:adjustRightInd w:val="0"/>
        <w:spacing w:before="52" w:line="184" w:lineRule="exact"/>
        <w:ind w:left="178"/>
        <w:jc w:val="left"/>
        <w:rPr>
          <w:rFonts w:ascii="Calibri Bold" w:hAnsi="Calibri Bold"/>
          <w:color w:val="000000"/>
          <w:spacing w:val="-1"/>
          <w:w w:val="100"/>
          <w:position w:val="0"/>
          <w:sz w:val="15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br w:type="column"/>
      </w:r>
      <w:r>
        <w:rPr>
          <w:rFonts w:ascii="Calibri Bold" w:hAnsi="Calibri Bold"/>
          <w:color w:val="000000"/>
          <w:spacing w:val="-1"/>
          <w:w w:val="100"/>
          <w:position w:val="0"/>
          <w:sz w:val="15"/>
          <w:szCs w:val="24"/>
          <w:u w:val="none"/>
          <w:vertAlign w:val="baseline"/>
        </w:rPr>
        <w:t>COMPANY</w:t>
      </w:r>
    </w:p>
    <w:p>
      <w:pPr>
        <w:autoSpaceDE w:val="0"/>
        <w:autoSpaceDN w:val="0"/>
        <w:adjustRightInd w:val="0"/>
        <w:spacing w:before="0" w:line="206" w:lineRule="exact"/>
        <w:ind w:left="6998"/>
        <w:jc w:val="both"/>
        <w:rPr>
          <w:rFonts w:ascii="Calibri Bold" w:hAnsi="Calibri Bold"/>
          <w:color w:val="000000"/>
          <w:spacing w:val="-1"/>
          <w:w w:val="100"/>
          <w:position w:val="0"/>
          <w:sz w:val="15"/>
          <w:u w:val="none"/>
          <w:vertAlign w:val="baseline"/>
        </w:rPr>
      </w:pPr>
    </w:p>
    <w:p>
      <w:pPr>
        <w:tabs>
          <w:tab w:val="left" w:pos="159"/>
        </w:tabs>
        <w:autoSpaceDE w:val="0"/>
        <w:autoSpaceDN w:val="0"/>
        <w:adjustRightInd w:val="0"/>
        <w:spacing w:before="5" w:line="206" w:lineRule="exact"/>
        <w:ind w:left="20" w:right="0"/>
        <w:jc w:val="both"/>
        <w:rPr>
          <w:rFonts w:ascii="Calibri Bold" w:hAnsi="Calibri Bold"/>
          <w:color w:val="000000"/>
          <w:spacing w:val="-2"/>
          <w:w w:val="100"/>
          <w:position w:val="0"/>
          <w:sz w:val="15"/>
          <w:u w:val="none"/>
          <w:vertAlign w:val="baseline"/>
        </w:rPr>
      </w:pPr>
      <w:r>
        <w:rPr>
          <w:rFonts w:ascii="Calibri Bold" w:hAnsi="Calibri Bold"/>
          <w:color w:val="000000"/>
          <w:spacing w:val="-1"/>
          <w:w w:val="100"/>
          <w:position w:val="0"/>
          <w:sz w:val="15"/>
          <w:szCs w:val="24"/>
          <w:u w:val="none"/>
          <w:vertAlign w:val="baseline"/>
        </w:rPr>
        <w:t xml:space="preserve">BILLING RATE </w:t>
        <w:br/>
        <w:tab/>
      </w:r>
      <w:r>
        <w:rPr>
          <w:rFonts w:ascii="Calibri Bold" w:hAnsi="Calibri Bold"/>
          <w:color w:val="000000"/>
          <w:spacing w:val="-2"/>
          <w:w w:val="100"/>
          <w:position w:val="0"/>
          <w:sz w:val="15"/>
          <w:szCs w:val="24"/>
          <w:u w:val="none"/>
          <w:vertAlign w:val="baseline"/>
        </w:rPr>
        <w:t>(HOURLY)</w:t>
      </w:r>
    </w:p>
    <w:p>
      <w:pPr>
        <w:autoSpaceDE w:val="0"/>
        <w:autoSpaceDN w:val="0"/>
        <w:adjustRightInd w:val="0"/>
        <w:spacing w:before="0" w:line="172" w:lineRule="exact"/>
        <w:ind w:left="7038"/>
        <w:jc w:val="left"/>
        <w:rPr>
          <w:rFonts w:ascii="Calibri Bold" w:hAnsi="Calibri Bold"/>
          <w:color w:val="000000"/>
          <w:spacing w:val="-2"/>
          <w:w w:val="100"/>
          <w:position w:val="0"/>
          <w:sz w:val="15"/>
          <w:u w:val="none"/>
          <w:vertAlign w:val="baseline"/>
        </w:rPr>
      </w:pPr>
    </w:p>
    <w:p>
      <w:pPr>
        <w:tabs>
          <w:tab w:val="left" w:pos="509"/>
        </w:tabs>
        <w:autoSpaceDE w:val="0"/>
        <w:autoSpaceDN w:val="0"/>
        <w:adjustRightInd w:val="0"/>
        <w:spacing w:before="35" w:line="172" w:lineRule="exact"/>
        <w:ind w:left="60"/>
        <w:jc w:val="left"/>
        <w:rPr>
          <w:rFonts w:ascii="Calibri" w:hAnsi="Calibri"/>
          <w:color w:val="000000"/>
          <w:spacing w:val="-5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4"/>
          <w:szCs w:val="24"/>
          <w:u w:val="none"/>
          <w:vertAlign w:val="baseline"/>
        </w:rPr>
        <w:t>167.75</w:t>
      </w:r>
    </w:p>
    <w:p>
      <w:pPr>
        <w:tabs>
          <w:tab w:val="left" w:pos="509"/>
        </w:tabs>
        <w:autoSpaceDE w:val="0"/>
        <w:autoSpaceDN w:val="0"/>
        <w:adjustRightInd w:val="0"/>
        <w:spacing w:before="15" w:line="172" w:lineRule="exact"/>
        <w:ind w:left="60"/>
        <w:jc w:val="left"/>
        <w:rPr>
          <w:rFonts w:ascii="Calibri" w:hAnsi="Calibri"/>
          <w:color w:val="000000"/>
          <w:spacing w:val="-5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4"/>
          <w:szCs w:val="24"/>
          <w:u w:val="none"/>
          <w:vertAlign w:val="baseline"/>
        </w:rPr>
        <w:t>167.75</w:t>
      </w:r>
    </w:p>
    <w:p>
      <w:pPr>
        <w:tabs>
          <w:tab w:val="left" w:pos="509"/>
        </w:tabs>
        <w:autoSpaceDE w:val="0"/>
        <w:autoSpaceDN w:val="0"/>
        <w:adjustRightInd w:val="0"/>
        <w:spacing w:before="15" w:line="172" w:lineRule="exact"/>
        <w:ind w:left="60"/>
        <w:jc w:val="left"/>
        <w:rPr>
          <w:rFonts w:ascii="Calibri" w:hAnsi="Calibri"/>
          <w:color w:val="000000"/>
          <w:spacing w:val="-5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4"/>
          <w:szCs w:val="24"/>
          <w:u w:val="none"/>
          <w:vertAlign w:val="baseline"/>
        </w:rPr>
        <w:t>167.75</w:t>
      </w:r>
    </w:p>
    <w:p>
      <w:pPr>
        <w:tabs>
          <w:tab w:val="left" w:pos="509"/>
        </w:tabs>
        <w:autoSpaceDE w:val="0"/>
        <w:autoSpaceDN w:val="0"/>
        <w:adjustRightInd w:val="0"/>
        <w:spacing w:before="15" w:line="172" w:lineRule="exact"/>
        <w:ind w:left="60"/>
        <w:jc w:val="left"/>
        <w:rPr>
          <w:rFonts w:ascii="Calibri" w:hAnsi="Calibri"/>
          <w:color w:val="000000"/>
          <w:spacing w:val="-5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4"/>
          <w:szCs w:val="24"/>
          <w:u w:val="none"/>
          <w:vertAlign w:val="baseline"/>
        </w:rPr>
        <w:t>167.75</w:t>
      </w:r>
    </w:p>
    <w:p>
      <w:pPr>
        <w:tabs>
          <w:tab w:val="left" w:pos="509"/>
        </w:tabs>
        <w:autoSpaceDE w:val="0"/>
        <w:autoSpaceDN w:val="0"/>
        <w:adjustRightInd w:val="0"/>
        <w:spacing w:before="15" w:line="172" w:lineRule="exact"/>
        <w:ind w:left="60"/>
        <w:jc w:val="left"/>
        <w:rPr>
          <w:rFonts w:ascii="Calibri" w:hAnsi="Calibri"/>
          <w:color w:val="000000"/>
          <w:spacing w:val="-5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4"/>
          <w:szCs w:val="24"/>
          <w:u w:val="none"/>
          <w:vertAlign w:val="baseline"/>
        </w:rPr>
        <w:t>167.75</w:t>
      </w:r>
    </w:p>
    <w:p>
      <w:pPr>
        <w:tabs>
          <w:tab w:val="left" w:pos="507"/>
          <w:tab w:val="left" w:pos="509"/>
        </w:tabs>
        <w:autoSpaceDE w:val="0"/>
        <w:autoSpaceDN w:val="0"/>
        <w:adjustRightInd w:val="0"/>
        <w:spacing w:before="3" w:line="186" w:lineRule="exact"/>
        <w:ind w:left="60" w:right="0"/>
        <w:jc w:val="both"/>
        <w:rPr>
          <w:rFonts w:ascii="Calibri" w:hAnsi="Calibri"/>
          <w:color w:val="000000"/>
          <w:spacing w:val="-5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4"/>
          <w:szCs w:val="24"/>
          <w:u w:val="none"/>
          <w:vertAlign w:val="baseline"/>
        </w:rPr>
        <w:t xml:space="preserve">167.75 </w:t>
        <w:br/>
      </w: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 xml:space="preserve">$ 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4"/>
          <w:szCs w:val="24"/>
          <w:u w:val="none"/>
          <w:vertAlign w:val="baseline"/>
        </w:rPr>
        <w:t>167.75</w:t>
      </w:r>
    </w:p>
    <w:p>
      <w:pPr>
        <w:autoSpaceDE w:val="0"/>
        <w:autoSpaceDN w:val="0"/>
        <w:adjustRightInd w:val="0"/>
        <w:spacing w:before="52" w:line="184" w:lineRule="exact"/>
        <w:ind w:left="1314"/>
        <w:jc w:val="left"/>
        <w:rPr>
          <w:rFonts w:ascii="Calibri Bold" w:hAnsi="Calibri Bold"/>
          <w:color w:val="000000"/>
          <w:spacing w:val="-1"/>
          <w:w w:val="100"/>
          <w:position w:val="0"/>
          <w:sz w:val="15"/>
          <w:u w:val="none"/>
          <w:vertAlign w:val="baseline"/>
        </w:rPr>
      </w:pPr>
      <w:r>
        <w:rPr>
          <w:rFonts w:ascii="Calibri" w:hAnsi="Calibri"/>
          <w:color w:val="000000"/>
          <w:spacing w:val="-5"/>
          <w:w w:val="100"/>
          <w:position w:val="0"/>
          <w:sz w:val="14"/>
          <w:szCs w:val="24"/>
          <w:u w:val="none"/>
          <w:vertAlign w:val="baseline"/>
        </w:rPr>
        <w:br w:type="column"/>
      </w:r>
      <w:r>
        <w:rPr>
          <w:rFonts w:ascii="Calibri Bold" w:hAnsi="Calibri Bold"/>
          <w:color w:val="000000"/>
          <w:spacing w:val="-1"/>
          <w:w w:val="100"/>
          <w:position w:val="0"/>
          <w:sz w:val="15"/>
          <w:szCs w:val="24"/>
          <w:u w:val="none"/>
          <w:vertAlign w:val="baseline"/>
        </w:rPr>
        <w:t>CONTRACTOR</w:t>
      </w:r>
    </w:p>
    <w:p>
      <w:pPr>
        <w:tabs>
          <w:tab w:val="left" w:pos="1487"/>
        </w:tabs>
        <w:autoSpaceDE w:val="0"/>
        <w:autoSpaceDN w:val="0"/>
        <w:adjustRightInd w:val="0"/>
        <w:spacing w:before="121" w:line="184" w:lineRule="exact"/>
        <w:ind w:left="840"/>
        <w:jc w:val="left"/>
        <w:rPr>
          <w:rFonts w:ascii="Calibri Bold" w:hAnsi="Calibri Bold"/>
          <w:color w:val="000000"/>
          <w:spacing w:val="-1"/>
          <w:w w:val="100"/>
          <w:position w:val="0"/>
          <w:sz w:val="15"/>
          <w:u w:val="none"/>
          <w:vertAlign w:val="baseline"/>
        </w:rPr>
      </w:pPr>
      <w:r>
        <w:rPr>
          <w:rFonts w:ascii="Calibri Bold" w:hAnsi="Calibri Bold"/>
          <w:color w:val="000000"/>
          <w:spacing w:val="-1"/>
          <w:w w:val="100"/>
          <w:position w:val="0"/>
          <w:sz w:val="15"/>
          <w:szCs w:val="24"/>
          <w:u w:val="none"/>
          <w:vertAlign w:val="baseline"/>
        </w:rPr>
        <w:t>TOTAL</w:t>
        <w:tab/>
      </w:r>
      <w:r>
        <w:rPr>
          <w:rFonts w:ascii="Calibri Bold" w:hAnsi="Calibri Bold"/>
          <w:color w:val="000000"/>
          <w:spacing w:val="-1"/>
          <w:w w:val="100"/>
          <w:position w:val="0"/>
          <w:sz w:val="15"/>
          <w:szCs w:val="24"/>
          <w:u w:val="none"/>
          <w:vertAlign w:val="baseline"/>
        </w:rPr>
        <w:t>BILLING</w:t>
      </w:r>
    </w:p>
    <w:p>
      <w:pPr>
        <w:tabs>
          <w:tab w:val="left" w:pos="1566"/>
          <w:tab w:val="left" w:pos="2128"/>
        </w:tabs>
        <w:autoSpaceDE w:val="0"/>
        <w:autoSpaceDN w:val="0"/>
        <w:adjustRightInd w:val="0"/>
        <w:spacing w:before="22" w:line="184" w:lineRule="exact"/>
        <w:ind w:left="20"/>
        <w:jc w:val="left"/>
        <w:rPr>
          <w:rFonts w:ascii="Calibri Bold" w:hAnsi="Calibri Bold"/>
          <w:color w:val="000000"/>
          <w:spacing w:val="-1"/>
          <w:w w:val="100"/>
          <w:position w:val="0"/>
          <w:sz w:val="15"/>
          <w:u w:val="none"/>
          <w:vertAlign w:val="baseline"/>
        </w:rPr>
      </w:pPr>
      <w:r>
        <w:rPr>
          <w:rFonts w:ascii="Calibri Bold" w:hAnsi="Calibri Bold"/>
          <w:color w:val="000000"/>
          <w:spacing w:val="-1"/>
          <w:w w:val="100"/>
          <w:position w:val="0"/>
          <w:sz w:val="15"/>
          <w:szCs w:val="24"/>
          <w:u w:val="none"/>
          <w:vertAlign w:val="baseline"/>
        </w:rPr>
        <w:t xml:space="preserve">TOTAL ($)  </w:t>
      </w:r>
      <w:r>
        <w:rPr>
          <w:rFonts w:ascii="Calibri Bold" w:hAnsi="Calibri Bold"/>
          <w:color w:val="000000"/>
          <w:spacing w:val="0"/>
          <w:w w:val="100"/>
          <w:position w:val="0"/>
          <w:sz w:val="15"/>
          <w:szCs w:val="24"/>
          <w:u w:val="none"/>
          <w:vertAlign w:val="baseline"/>
        </w:rPr>
        <w:t>ANNUAL</w:t>
        <w:tab/>
      </w:r>
      <w:r>
        <w:rPr>
          <w:rFonts w:ascii="Calibri Bold" w:hAnsi="Calibri Bold"/>
          <w:color w:val="000000"/>
          <w:spacing w:val="-1"/>
          <w:w w:val="100"/>
          <w:position w:val="0"/>
          <w:sz w:val="15"/>
          <w:szCs w:val="24"/>
          <w:u w:val="none"/>
          <w:vertAlign w:val="baseline"/>
        </w:rPr>
        <w:t>RATE</w:t>
        <w:tab/>
      </w:r>
      <w:r>
        <w:rPr>
          <w:rFonts w:ascii="Calibri Bold" w:hAnsi="Calibri Bold"/>
          <w:color w:val="000000"/>
          <w:spacing w:val="-1"/>
          <w:w w:val="100"/>
          <w:position w:val="0"/>
          <w:sz w:val="15"/>
          <w:szCs w:val="24"/>
          <w:u w:val="none"/>
          <w:vertAlign w:val="baseline"/>
        </w:rPr>
        <w:t>TOTAL ($)</w:t>
      </w:r>
    </w:p>
    <w:p>
      <w:pPr>
        <w:autoSpaceDE w:val="0"/>
        <w:autoSpaceDN w:val="0"/>
        <w:adjustRightInd w:val="0"/>
        <w:spacing w:before="23" w:line="184" w:lineRule="exact"/>
        <w:ind w:left="820"/>
        <w:jc w:val="left"/>
        <w:rPr>
          <w:rFonts w:ascii="Calibri Bold" w:hAnsi="Calibri Bold"/>
          <w:color w:val="000000"/>
          <w:spacing w:val="-2"/>
          <w:w w:val="100"/>
          <w:position w:val="0"/>
          <w:sz w:val="15"/>
          <w:u w:val="none"/>
          <w:vertAlign w:val="baseline"/>
        </w:rPr>
      </w:pPr>
      <w:r>
        <w:rPr>
          <w:rFonts w:ascii="Calibri Bold" w:hAnsi="Calibri Bold"/>
          <w:color w:val="000000"/>
          <w:spacing w:val="-2"/>
          <w:w w:val="100"/>
          <w:position w:val="0"/>
          <w:sz w:val="15"/>
          <w:szCs w:val="24"/>
          <w:u w:val="none"/>
          <w:vertAlign w:val="baseline"/>
        </w:rPr>
        <w:t xml:space="preserve">HOURS  </w:t>
      </w:r>
      <w:r>
        <w:rPr>
          <w:rFonts w:ascii="Calibri Bold" w:hAnsi="Calibri Bold"/>
          <w:color w:val="000000"/>
          <w:spacing w:val="-2"/>
          <w:w w:val="100"/>
          <w:position w:val="0"/>
          <w:sz w:val="15"/>
          <w:szCs w:val="24"/>
          <w:u w:val="none"/>
          <w:vertAlign w:val="baseline"/>
        </w:rPr>
        <w:t>(HOURLY)</w:t>
      </w:r>
    </w:p>
    <w:p>
      <w:pPr>
        <w:tabs>
          <w:tab w:val="left" w:pos="341"/>
          <w:tab w:val="left" w:pos="2168"/>
          <w:tab w:val="left" w:pos="2553"/>
        </w:tabs>
        <w:autoSpaceDE w:val="0"/>
        <w:autoSpaceDN w:val="0"/>
        <w:adjustRightInd w:val="0"/>
        <w:spacing w:before="111" w:line="172" w:lineRule="exact"/>
        <w:ind w:left="40"/>
        <w:jc w:val="left"/>
        <w:rPr>
          <w:rFonts w:ascii="Calibri" w:hAnsi="Calibri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>1,174</w:t>
        <w:tab/>
      </w: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-</w:t>
      </w:r>
    </w:p>
    <w:p>
      <w:pPr>
        <w:tabs>
          <w:tab w:val="left" w:pos="341"/>
          <w:tab w:val="left" w:pos="1457"/>
          <w:tab w:val="left" w:pos="1704"/>
          <w:tab w:val="left" w:pos="2168"/>
          <w:tab w:val="left" w:pos="2533"/>
        </w:tabs>
        <w:autoSpaceDE w:val="0"/>
        <w:autoSpaceDN w:val="0"/>
        <w:adjustRightInd w:val="0"/>
        <w:spacing w:before="15" w:line="172" w:lineRule="exact"/>
        <w:ind w:left="40"/>
        <w:jc w:val="left"/>
        <w:rPr>
          <w:rFonts w:ascii="Calibri" w:hAnsi="Calibri"/>
          <w:color w:val="000000"/>
          <w:spacing w:val="-5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>2,684</w:t>
        <w:tab/>
      </w: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>60.00</w:t>
        <w:tab/>
      </w: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4"/>
          <w:szCs w:val="24"/>
          <w:u w:val="none"/>
          <w:vertAlign w:val="baseline"/>
        </w:rPr>
        <w:t>240</w:t>
      </w:r>
    </w:p>
    <w:p>
      <w:pPr>
        <w:tabs>
          <w:tab w:val="left" w:pos="341"/>
          <w:tab w:val="left" w:pos="2168"/>
          <w:tab w:val="left" w:pos="2553"/>
        </w:tabs>
        <w:autoSpaceDE w:val="0"/>
        <w:autoSpaceDN w:val="0"/>
        <w:adjustRightInd w:val="0"/>
        <w:spacing w:before="15" w:line="172" w:lineRule="exact"/>
        <w:ind w:left="40"/>
        <w:jc w:val="left"/>
        <w:rPr>
          <w:rFonts w:ascii="Calibri" w:hAnsi="Calibri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>7,046</w:t>
        <w:tab/>
      </w: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-</w:t>
      </w:r>
    </w:p>
    <w:p>
      <w:pPr>
        <w:tabs>
          <w:tab w:val="left" w:pos="341"/>
          <w:tab w:val="left" w:pos="2168"/>
          <w:tab w:val="left" w:pos="2553"/>
        </w:tabs>
        <w:autoSpaceDE w:val="0"/>
        <w:autoSpaceDN w:val="0"/>
        <w:adjustRightInd w:val="0"/>
        <w:spacing w:before="15" w:line="172" w:lineRule="exact"/>
        <w:ind w:left="40"/>
        <w:jc w:val="left"/>
        <w:rPr>
          <w:rFonts w:ascii="Calibri" w:hAnsi="Calibri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>4,697</w:t>
        <w:tab/>
      </w: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-</w:t>
      </w:r>
    </w:p>
    <w:p>
      <w:pPr>
        <w:tabs>
          <w:tab w:val="left" w:pos="341"/>
          <w:tab w:val="left" w:pos="1023"/>
          <w:tab w:val="left" w:pos="1457"/>
          <w:tab w:val="left" w:pos="1635"/>
          <w:tab w:val="left" w:pos="2168"/>
          <w:tab w:val="left" w:pos="2425"/>
        </w:tabs>
        <w:autoSpaceDE w:val="0"/>
        <w:autoSpaceDN w:val="0"/>
        <w:adjustRightInd w:val="0"/>
        <w:spacing w:before="15" w:line="172" w:lineRule="exact"/>
        <w:ind w:left="40"/>
        <w:jc w:val="left"/>
        <w:rPr>
          <w:rFonts w:ascii="Calibri" w:hAnsi="Calibri"/>
          <w:color w:val="000000"/>
          <w:spacing w:val="-4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>2,349</w:t>
        <w:tab/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2</w:t>
        <w:tab/>
      </w: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4"/>
          <w:szCs w:val="24"/>
          <w:u w:val="none"/>
          <w:vertAlign w:val="baseline"/>
        </w:rPr>
        <w:t>100.00</w:t>
        <w:tab/>
      </w: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>1,400</w:t>
      </w:r>
    </w:p>
    <w:p>
      <w:pPr>
        <w:tabs>
          <w:tab w:val="left" w:pos="448"/>
          <w:tab w:val="left" w:pos="450"/>
          <w:tab w:val="left" w:pos="1023"/>
          <w:tab w:val="left" w:pos="1455"/>
          <w:tab w:val="left" w:pos="1457"/>
          <w:tab w:val="left" w:pos="1635"/>
          <w:tab w:val="left" w:pos="2168"/>
          <w:tab w:val="left" w:pos="2531"/>
          <w:tab w:val="left" w:pos="2533"/>
        </w:tabs>
        <w:autoSpaceDE w:val="0"/>
        <w:autoSpaceDN w:val="0"/>
        <w:adjustRightInd w:val="0"/>
        <w:spacing w:before="3" w:line="186" w:lineRule="exact"/>
        <w:ind w:left="40" w:right="1324"/>
        <w:jc w:val="both"/>
        <w:rPr>
          <w:rFonts w:ascii="Calibri" w:hAnsi="Calibri"/>
          <w:color w:val="000000"/>
          <w:spacing w:val="-5"/>
          <w:w w:val="100"/>
          <w:position w:val="0"/>
          <w:sz w:val="14"/>
          <w:u w:val="none"/>
          <w:vertAlign w:val="baseline"/>
        </w:rPr>
      </w:pP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4"/>
          <w:szCs w:val="24"/>
          <w:u w:val="none"/>
          <w:vertAlign w:val="baseline"/>
        </w:rPr>
        <w:t>336</w:t>
        <w:tab/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2</w:t>
        <w:tab/>
      </w: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 xml:space="preserve">$ 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4"/>
          <w:szCs w:val="24"/>
          <w:u w:val="none"/>
          <w:vertAlign w:val="baseline"/>
        </w:rPr>
        <w:t>125.00</w:t>
        <w:tab/>
      </w: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>$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4"/>
          <w:szCs w:val="24"/>
          <w:u w:val="none"/>
          <w:vertAlign w:val="baseline"/>
        </w:rPr>
        <w:t xml:space="preserve">250 </w:t>
        <w:br/>
      </w: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 xml:space="preserve">$ 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4"/>
          <w:szCs w:val="24"/>
          <w:u w:val="none"/>
          <w:vertAlign w:val="baseline"/>
        </w:rPr>
        <w:t xml:space="preserve">671 </w:t>
        <w:tab/>
      </w: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 xml:space="preserve">$ </w:t>
      </w:r>
      <w:r>
        <w:rPr>
          <w:rFonts w:ascii="Calibri" w:hAnsi="Calibri"/>
          <w:color w:val="000000"/>
          <w:spacing w:val="-5"/>
          <w:w w:val="100"/>
          <w:position w:val="0"/>
          <w:sz w:val="14"/>
          <w:szCs w:val="24"/>
          <w:u w:val="none"/>
          <w:vertAlign w:val="baseline"/>
        </w:rPr>
        <w:t xml:space="preserve">350.00 </w:t>
      </w:r>
      <w:r>
        <w:rPr>
          <w:rFonts w:ascii="Calibri" w:hAnsi="Calibri"/>
          <w:color w:val="000000"/>
          <w:spacing w:val="-6"/>
          <w:w w:val="97"/>
          <w:position w:val="0"/>
          <w:sz w:val="14"/>
          <w:szCs w:val="24"/>
          <w:u w:val="none"/>
          <w:vertAlign w:val="baseline"/>
        </w:rPr>
        <w:t xml:space="preserve">$ </w:t>
        <w:tab/>
      </w:r>
      <w:r>
        <w:rPr>
          <w:rFonts w:ascii="Calibri" w:hAnsi="Calibri"/>
          <w:color w:val="000000"/>
          <w:spacing w:val="-5"/>
          <w:w w:val="100"/>
          <w:position w:val="0"/>
          <w:sz w:val="14"/>
          <w:szCs w:val="24"/>
          <w:u w:val="none"/>
          <w:vertAlign w:val="baseline"/>
        </w:rPr>
        <w:t xml:space="preserve">350 </w:t>
      </w:r>
    </w:p>
    <w:p>
      <w:pPr>
        <w:autoSpaceDE w:val="0"/>
        <w:autoSpaceDN w:val="0"/>
        <w:adjustRightInd w:val="0"/>
        <w:rPr>
          <w:rFonts w:ascii="Calibri" w:hAnsi="Calibri"/>
          <w:color w:val="000000"/>
          <w:spacing w:val="-5"/>
          <w:w w:val="100"/>
          <w:position w:val="0"/>
          <w:sz w:val="14"/>
          <w:u w:val="none"/>
          <w:vertAlign w:val="baseline"/>
        </w:rPr>
        <w:sectPr>
          <w:headerReference w:type="even" r:id="rId638"/>
          <w:headerReference w:type="default" r:id="rId639"/>
          <w:footerReference w:type="even" r:id="rId640"/>
          <w:footerReference w:type="default" r:id="rId641"/>
          <w:headerReference w:type="first" r:id="rId642"/>
          <w:footerReference w:type="first" r:id="rId643"/>
          <w:type w:val="continuous"/>
          <w:pgSz w:w="12240" w:h="15840"/>
          <w:pgMar w:top="0" w:right="0" w:bottom="0" w:left="0" w:header="720" w:footer="720"/>
          <w:cols w:num="5" w:space="720" w:equalWidth="0">
            <w:col w:w="3670" w:space="60"/>
            <w:col w:w="859" w:space="40"/>
            <w:col w:w="2349" w:space="40"/>
            <w:col w:w="967" w:space="40"/>
            <w:col w:w="4105" w:space="160"/>
          </w:cols>
        </w:sectPr>
      </w:pPr>
    </w:p>
    <w:p>
      <w:pPr>
        <w:autoSpaceDE w:val="0"/>
        <w:autoSpaceDN w:val="0"/>
        <w:adjustRightInd w:val="0"/>
        <w:spacing w:before="0" w:line="184" w:lineRule="exact"/>
        <w:ind w:left="2358"/>
        <w:rPr>
          <w:rFonts w:ascii="Calibri" w:hAnsi="Calibri"/>
          <w:color w:val="000000"/>
          <w:spacing w:val="-5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2358"/>
        <w:rPr>
          <w:rFonts w:ascii="Calibri" w:hAnsi="Calibri"/>
          <w:color w:val="000000"/>
          <w:spacing w:val="-5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2358"/>
        <w:rPr>
          <w:rFonts w:ascii="Calibri" w:hAnsi="Calibri"/>
          <w:color w:val="000000"/>
          <w:spacing w:val="-5"/>
          <w:w w:val="100"/>
          <w:position w:val="0"/>
          <w:sz w:val="14"/>
          <w:u w:val="none"/>
          <w:vertAlign w:val="baseline"/>
        </w:rPr>
      </w:pPr>
    </w:p>
    <w:p>
      <w:pPr>
        <w:tabs>
          <w:tab w:val="left" w:pos="6524"/>
          <w:tab w:val="left" w:pos="8015"/>
          <w:tab w:val="left" w:pos="10138"/>
          <w:tab w:val="left" w:pos="10355"/>
        </w:tabs>
        <w:autoSpaceDE w:val="0"/>
        <w:autoSpaceDN w:val="0"/>
        <w:adjustRightInd w:val="0"/>
        <w:spacing w:before="32" w:line="184" w:lineRule="exact"/>
        <w:ind w:left="2358" w:firstLine="0"/>
        <w:rPr>
          <w:rFonts w:ascii="Calibri Bold" w:hAnsi="Calibri Bold"/>
          <w:color w:val="000000"/>
          <w:spacing w:val="-2"/>
          <w:w w:val="100"/>
          <w:position w:val="0"/>
          <w:sz w:val="15"/>
          <w:u w:val="none"/>
          <w:vertAlign w:val="baseline"/>
        </w:rPr>
      </w:pPr>
      <w:r>
        <w:rPr>
          <w:rFonts w:ascii="Calibri Bold" w:hAnsi="Calibri Bold"/>
          <w:color w:val="000000"/>
          <w:spacing w:val="-2"/>
          <w:w w:val="100"/>
          <w:position w:val="-2"/>
          <w:sz w:val="15"/>
          <w:szCs w:val="24"/>
          <w:u w:val="none"/>
          <w:vertAlign w:val="baseline"/>
        </w:rPr>
        <w:t>TOTAL</w:t>
        <w:tab/>
      </w:r>
      <w:r>
        <w:rPr>
          <w:rFonts w:ascii="Calibri Bold" w:hAnsi="Calibri Bold"/>
          <w:color w:val="000000"/>
          <w:spacing w:val="-2"/>
          <w:w w:val="100"/>
          <w:position w:val="0"/>
          <w:sz w:val="15"/>
          <w:szCs w:val="24"/>
          <w:u w:val="none"/>
          <w:vertAlign w:val="baseline"/>
        </w:rPr>
        <w:t>113</w:t>
        <w:tab/>
      </w:r>
      <w:r>
        <w:rPr>
          <w:rFonts w:ascii="Calibri Bold" w:hAnsi="Calibri Bold"/>
          <w:color w:val="000000"/>
          <w:spacing w:val="-2"/>
          <w:w w:val="100"/>
          <w:position w:val="0"/>
          <w:sz w:val="15"/>
          <w:szCs w:val="24"/>
          <w:u w:val="none"/>
          <w:vertAlign w:val="baseline"/>
        </w:rPr>
        <w:t>$   18,956</w:t>
        <w:tab/>
      </w:r>
      <w:r>
        <w:rPr>
          <w:rFonts w:ascii="Calibri Bold" w:hAnsi="Calibri Bold"/>
          <w:color w:val="000000"/>
          <w:spacing w:val="-2"/>
          <w:w w:val="100"/>
          <w:position w:val="0"/>
          <w:sz w:val="15"/>
          <w:szCs w:val="24"/>
          <w:u w:val="none"/>
          <w:vertAlign w:val="baseline"/>
        </w:rPr>
        <w:t>$</w:t>
        <w:tab/>
      </w:r>
      <w:r>
        <w:rPr>
          <w:rFonts w:ascii="Calibri Bold" w:hAnsi="Calibri Bold"/>
          <w:color w:val="000000"/>
          <w:spacing w:val="-2"/>
          <w:w w:val="100"/>
          <w:position w:val="0"/>
          <w:sz w:val="15"/>
          <w:szCs w:val="24"/>
          <w:u w:val="none"/>
          <w:vertAlign w:val="baseline"/>
        </w:rPr>
        <w:t>2,240</w:t>
      </w:r>
    </w:p>
    <w:p>
      <w:pPr>
        <w:autoSpaceDE w:val="0"/>
        <w:autoSpaceDN w:val="0"/>
        <w:adjustRightInd w:val="0"/>
        <w:spacing w:before="154" w:line="200" w:lineRule="exact"/>
        <w:ind w:left="1469" w:right="2572"/>
        <w:jc w:val="both"/>
        <w:rPr>
          <w:rFonts w:ascii="Calibri" w:hAnsi="Calibri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Calibri Bold" w:hAnsi="Calibri Bold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Note:  </w:t>
      </w:r>
      <w:r>
        <w:rPr>
          <w:rFonts w:ascii="Calibri" w:hAnsi="Calibri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All the above referenced activities may generate additional maintenance expenses that will be billed at applicable hourly rate </w: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 xml:space="preserve">plus cost of parts, contractor servcies, etc. </w: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45" style="width:466.7pt;height:1pt;margin-top:113.4pt;margin-left:72.65pt;mso-position-horizontal-relative:page;mso-position-vertical-relative:page;position:absolute;z-index:-251628544" coordsize="9334,20" o:allowincell="f" path="m,20hhl9334,20hhl9334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46" style="mso-position-horizontal-relative:page;mso-position-vertical-relative:page;position:absolute;z-index:-251626496" from="72.65pt,125.95pt" to="538pt,125.9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47" style="width:465.35pt;height:1pt;margin-top:125.95pt;margin-left:72.65pt;mso-position-horizontal-relative:page;mso-position-vertical-relative:page;position:absolute;z-index:-251625472" coordsize="9307,20" o:allowincell="f" path="m,20hhl9307,20hhl9307,hhl,hhl,2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48" style="mso-position-horizontal-relative:page;mso-position-vertical-relative:page;position:absolute;z-index:-251624448" from="199.25pt,114.05pt" to="199.25pt,126.6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49" style="width:1pt;height:12.55pt;margin-top:114.05pt;margin-left:199.25pt;mso-position-horizontal-relative:page;mso-position-vertical-relative:page;position:absolute;z-index:-251622400" coordsize="20,251" o:allowincell="f" path="m,251hhl20,251hhl20,hhl,hhl,25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50" style="mso-position-horizontal-relative:page;mso-position-vertical-relative:page;position:absolute;z-index:-251620352" from="241.7pt,114.05pt" to="241.7pt,126.6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51" style="width:1pt;height:12.55pt;margin-top:114.05pt;margin-left:241.7pt;mso-position-horizontal-relative:page;mso-position-vertical-relative:page;position:absolute;z-index:-251618304" coordsize="20,251" o:allowincell="f" path="m,251hhl20,251hhl20,hhl,hhl,25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52" style="mso-position-horizontal-relative:page;mso-position-vertical-relative:page;position:absolute;z-index:-251613184" from="284.1pt,114.05pt" to="284.1pt,126.6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53" style="width:1pt;height:12.55pt;margin-top:114.05pt;margin-left:284.1pt;mso-position-horizontal-relative:page;mso-position-vertical-relative:page;position:absolute;z-index:-251608064" coordsize="20,251" o:allowincell="f" path="m,251hhl20,251hhl20,hhl,hhl,25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54" style="mso-position-horizontal-relative:page;mso-position-vertical-relative:page;position:absolute;z-index:-251601920" from="326.55pt,114.05pt" to="326.55pt,126.6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55" style="width:1pt;height:12.55pt;margin-top:114.05pt;margin-left:326.55pt;mso-position-horizontal-relative:page;mso-position-vertical-relative:page;position:absolute;z-index:-251596800" coordsize="20,251" o:allowincell="f" path="m,251hhl20,251hhl20,hhl,hhl,25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56" style="mso-position-horizontal-relative:page;mso-position-vertical-relative:page;position:absolute;z-index:-251590656" from="368.95pt,114.05pt" to="368.95pt,126.6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57" style="width:1pt;height:12.55pt;margin-top:114.05pt;margin-left:368.95pt;mso-position-horizontal-relative:page;mso-position-vertical-relative:page;position:absolute;z-index:-251585536" coordsize="20,251" o:allowincell="f" path="m,251hhl20,251hhl20,hhl,hhl,25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58" style="mso-position-horizontal-relative:page;mso-position-vertical-relative:page;position:absolute;z-index:-251583488" from="411.4pt,114.05pt" to="411.4pt,126.6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59" style="width:1pt;height:12.55pt;margin-top:114.05pt;margin-left:411.4pt;mso-position-horizontal-relative:page;mso-position-vertical-relative:page;position:absolute;z-index:-251581440" coordsize="20,251" o:allowincell="f" path="m,251hhl20,251hhl20,hhl,hhl,25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60" style="mso-position-horizontal-relative:page;mso-position-vertical-relative:page;position:absolute;z-index:-251579392" from="453.8pt,114.05pt" to="453.8pt,126.6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61" style="width:1pt;height:12.55pt;margin-top:114.05pt;margin-left:453.8pt;mso-position-horizontal-relative:page;mso-position-vertical-relative:page;position:absolute;z-index:-251577344" coordsize="20,251" o:allowincell="f" path="m,251hhl20,251hhl20,hhl,hhl,25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62" style="mso-position-horizontal-relative:page;mso-position-vertical-relative:page;position:absolute;z-index:-251575296" from="72.65pt,138.5pt" to="538pt,138.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63" style="width:465.35pt;height:1pt;margin-top:138.5pt;margin-left:72.65pt;mso-position-horizontal-relative:page;mso-position-vertical-relative:page;position:absolute;z-index:-251573248" coordsize="9307,20" o:allowincell="f" path="m,20hhl9307,20hhl9307,hhl,hhl,2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64" style="mso-position-horizontal-relative:page;mso-position-vertical-relative:page;position:absolute;z-index:-251571200" from="72.65pt,151.05pt" to="538pt,151.0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65" style="width:465.35pt;height:1pt;margin-top:151.05pt;margin-left:72.65pt;mso-position-horizontal-relative:page;mso-position-vertical-relative:page;position:absolute;z-index:-251569152" coordsize="9307,20" o:allowincell="f" path="m,20hhl9307,20hhl9307,hhl,hhl,2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66" style="mso-position-horizontal-relative:page;mso-position-vertical-relative:page;position:absolute;z-index:-251567104" from="72.65pt,163.6pt" to="156.85pt,163.6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67" style="width:84.2pt;height:1pt;margin-top:163.6pt;margin-left:72.65pt;mso-position-horizontal-relative:page;mso-position-vertical-relative:page;position:absolute;z-index:-251565056" coordsize="1684,20" o:allowincell="f" path="m,20hhl1684,20hhl1684,hhl,hhl,2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68" style="mso-position-horizontal-relative:page;mso-position-vertical-relative:page;position:absolute;z-index:-251563008" from="156.85pt,114.05pt" to="156.85pt,163.6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69" style="width:1pt;height:49.6pt;margin-top:114.05pt;margin-left:156.85pt;mso-position-horizontal-relative:page;mso-position-vertical-relative:page;position:absolute;z-index:-251560960" coordsize="20,992" o:allowincell="f" path="m,992hhl20,992hhl20,hhl,hhl,99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70" style="mso-position-horizontal-relative:page;mso-position-vertical-relative:page;position:absolute;z-index:-251557888" from="199.25pt,139.15pt" to="199.25pt,151.7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71" style="width:1pt;height:12.6pt;margin-top:139.15pt;margin-left:199.25pt;mso-position-horizontal-relative:page;mso-position-vertical-relative:page;position:absolute;z-index:-251555840" coordsize="20,252" o:allowincell="f" path="m,252hhl20,252hhl20,hhl,hhl,25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72" style="mso-position-horizontal-relative:page;mso-position-vertical-relative:page;position:absolute;z-index:-251553792" from="241.7pt,139.15pt" to="241.7pt,151.7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73" style="width:1pt;height:12.6pt;margin-top:139.15pt;margin-left:241.7pt;mso-position-horizontal-relative:page;mso-position-vertical-relative:page;position:absolute;z-index:-251551744" coordsize="20,252" o:allowincell="f" path="m,252hhl20,252hhl20,hhl,hhl,25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74" style="mso-position-horizontal-relative:page;mso-position-vertical-relative:page;position:absolute;z-index:-251549696" from="284.1pt,139.15pt" to="284.1pt,151.7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75" style="width:1pt;height:12.6pt;margin-top:139.15pt;margin-left:284.1pt;mso-position-horizontal-relative:page;mso-position-vertical-relative:page;position:absolute;z-index:-251547648" coordsize="20,252" o:allowincell="f" path="m,252hhl20,252hhl20,hhl,hhl,25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76" style="mso-position-horizontal-relative:page;mso-position-vertical-relative:page;position:absolute;z-index:-251545600" from="326.55pt,139.15pt" to="326.55pt,151.7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77" style="width:1pt;height:12.6pt;margin-top:139.15pt;margin-left:326.55pt;mso-position-horizontal-relative:page;mso-position-vertical-relative:page;position:absolute;z-index:-251543552" coordsize="20,252" o:allowincell="f" path="m,252hhl20,252hhl20,hhl,hhl,25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78" style="mso-position-horizontal-relative:page;mso-position-vertical-relative:page;position:absolute;z-index:-251541504" from="368.95pt,139.15pt" to="368.95pt,151.7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79" style="width:1pt;height:12.6pt;margin-top:139.15pt;margin-left:368.95pt;mso-position-horizontal-relative:page;mso-position-vertical-relative:page;position:absolute;z-index:-251539456" coordsize="20,252" o:allowincell="f" path="m,252hhl20,252hhl20,hhl,hhl,25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80" style="mso-position-horizontal-relative:page;mso-position-vertical-relative:page;position:absolute;z-index:-251537408" from="411.4pt,139.15pt" to="411.4pt,163.6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81" style="width:1pt;height:24.5pt;margin-top:139.15pt;margin-left:411.4pt;mso-position-horizontal-relative:page;mso-position-vertical-relative:page;position:absolute;z-index:-251535360" coordsize="20,490" o:allowincell="f" path="m,490hhl20,490hhl20,hhl,hhl,49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82" style="mso-position-horizontal-relative:page;mso-position-vertical-relative:page;position:absolute;z-index:-251533312" from="453.8pt,139.15pt" to="453.8pt,163.6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83" style="width:1pt;height:24.5pt;margin-top:139.15pt;margin-left:453.8pt;mso-position-horizontal-relative:page;mso-position-vertical-relative:page;position:absolute;z-index:-251531264" coordsize="20,490" o:allowincell="f" path="m,490hhl20,490hhl20,hhl,hhl,49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84" style="mso-position-horizontal-relative:page;mso-position-vertical-relative:page;position:absolute;z-index:-251529216" from="156.85pt,163.6pt" to="496.9pt,163.6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85" style="width:340.05pt;height:1pt;margin-top:163.6pt;margin-left:156.85pt;mso-position-horizontal-relative:page;mso-position-vertical-relative:page;position:absolute;z-index:-251523072" coordsize="6801,20" o:allowincell="f" path="m,20hhl6801,20hhl6801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86" style="mso-position-horizontal-relative:page;mso-position-vertical-relative:page;position:absolute;z-index:-251515904" from="496.25pt,114.05pt" to="496.25pt,163.6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87" style="width:1pt;height:49.6pt;margin-top:114.05pt;margin-left:496.25pt;mso-position-horizontal-relative:page;mso-position-vertical-relative:page;position:absolute;z-index:-251509760" coordsize="20,992" o:allowincell="f" path="m,992hhl20,992hhl20,hhl,hhl,99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88" style="mso-position-horizontal-relative:page;mso-position-vertical-relative:page;position:absolute;z-index:-251503616" from="496.9pt,163.6pt" to="538pt,163.6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89" style="width:41.1pt;height:1pt;margin-top:163.6pt;margin-left:496.9pt;mso-position-horizontal-relative:page;mso-position-vertical-relative:page;position:absolute;z-index:-251498496" coordsize="822,20" o:allowincell="f" path="m,20hhl822,20hhl822,hhl,hhl,2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90" style="mso-position-horizontal-relative:page;mso-position-vertical-relative:page;position:absolute;z-index:-251495424" from="72.65pt,176.85pt" to="538pt,176.8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91" style="width:465.35pt;height:1pt;margin-top:176.85pt;margin-left:72.65pt;mso-position-horizontal-relative:page;mso-position-vertical-relative:page;position:absolute;z-index:-251493376" coordsize="9307,20" o:allowincell="f" path="m,20hhl9307,20hhl9307,hhl,hhl,2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92" style="mso-position-horizontal-relative:page;mso-position-vertical-relative:page;position:absolute;z-index:-251491328" from="199.25pt,164.25pt" to="199.25pt,177.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93" style="width:1pt;height:13.25pt;margin-top:164.25pt;margin-left:199.25pt;mso-position-horizontal-relative:page;mso-position-vertical-relative:page;position:absolute;z-index:-251489280" coordsize="20,265" o:allowincell="f" path="m,265hhl20,265hhl20,hhl,hhl,26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94" style="mso-position-horizontal-relative:page;mso-position-vertical-relative:page;position:absolute;z-index:-251487232" from="241.7pt,164.25pt" to="241.7pt,177.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95" style="width:1pt;height:13.25pt;margin-top:164.25pt;margin-left:241.7pt;mso-position-horizontal-relative:page;mso-position-vertical-relative:page;position:absolute;z-index:-251485184" coordsize="20,265" o:allowincell="f" path="m,265hhl20,265hhl20,hhl,hhl,26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96" style="mso-position-horizontal-relative:page;mso-position-vertical-relative:page;position:absolute;z-index:-251483136" from="284.1pt,164.25pt" to="284.1pt,177.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97" style="width:1pt;height:13.25pt;margin-top:164.25pt;margin-left:284.1pt;mso-position-horizontal-relative:page;mso-position-vertical-relative:page;position:absolute;z-index:-251481088" coordsize="20,265" o:allowincell="f" path="m,265hhl20,265hhl20,hhl,hhl,26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598" style="mso-position-horizontal-relative:page;mso-position-vertical-relative:page;position:absolute;z-index:-251479040" from="326.55pt,164.25pt" to="326.55pt,177.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599" style="width:1pt;height:13.25pt;margin-top:164.25pt;margin-left:326.55pt;mso-position-horizontal-relative:page;mso-position-vertical-relative:page;position:absolute;z-index:-251476992" coordsize="20,265" o:allowincell="f" path="m,265hhl20,265hhl20,hhl,hhl,26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00" style="mso-position-horizontal-relative:page;mso-position-vertical-relative:page;position:absolute;z-index:-251474944" from="72.65pt,192.05pt" to="538pt,192.0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01" style="width:465.35pt;height:1pt;margin-top:192.05pt;margin-left:72.65pt;mso-position-horizontal-relative:page;mso-position-vertical-relative:page;position:absolute;z-index:-251472896" coordsize="9307,20" o:allowincell="f" path="m,20hhl9307,20hhl9307,hhl,hhl,2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02" style="mso-position-horizontal-relative:page;mso-position-vertical-relative:page;position:absolute;z-index:-251470848" from="72.65pt,205.25pt" to="538pt,205.2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03" style="width:465.35pt;height:1pt;margin-top:205.25pt;margin-left:72.65pt;mso-position-horizontal-relative:page;mso-position-vertical-relative:page;position:absolute;z-index:-251468800" coordsize="9307,20" o:allowincell="f" path="m,20hhl9307,20hhl9307,hhl,hhl,2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04" style="mso-position-horizontal-relative:page;mso-position-vertical-relative:page;position:absolute;z-index:-251466752" from="284.1pt,192.7pt" to="284.1pt,205.9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05" style="width:1pt;height:13.25pt;margin-top:192.7pt;margin-left:284.1pt;mso-position-horizontal-relative:page;mso-position-vertical-relative:page;position:absolute;z-index:-251464704" coordsize="20,265" o:allowincell="f" path="m,265hhl20,265hhl20,hhl,hhl,26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06" style="mso-position-horizontal-relative:page;mso-position-vertical-relative:page;position:absolute;z-index:-251462656" from="326.55pt,192.7pt" to="326.55pt,205.9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07" style="width:1pt;height:13.25pt;margin-top:192.7pt;margin-left:326.55pt;mso-position-horizontal-relative:page;mso-position-vertical-relative:page;position:absolute;z-index:-251460608" coordsize="20,265" o:allowincell="f" path="m,265hhl20,265hhl20,hhl,hhl,26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08" style="mso-position-horizontal-relative:page;mso-position-vertical-relative:page;position:absolute;z-index:-251458560" from="72.65pt,220.45pt" to="538pt,220.4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09" style="width:465.35pt;height:1pt;margin-top:220.45pt;margin-left:72.65pt;mso-position-horizontal-relative:page;mso-position-vertical-relative:page;position:absolute;z-index:-251456512" coordsize="9307,20" o:allowincell="f" path="m,20hhl9307,20hhl9307,hhl,hhl,2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10" style="mso-position-horizontal-relative:page;mso-position-vertical-relative:page;position:absolute;z-index:-251454464" from="72.65pt,233.65pt" to="538pt,233.6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11" style="width:465.35pt;height:1pt;margin-top:233.65pt;margin-left:72.65pt;mso-position-horizontal-relative:page;mso-position-vertical-relative:page;position:absolute;z-index:-251452416" coordsize="9307,20" o:allowincell="f" path="m,20hhl9307,20hhl9307,hhl,hhl,2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12" style="mso-position-horizontal-relative:page;mso-position-vertical-relative:page;position:absolute;z-index:-251451392" from="114.4pt,114.05pt" to="114.4pt,234.3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13" style="width:1pt;height:120.3pt;margin-top:114.05pt;margin-left:114.4pt;mso-position-horizontal-relative:page;mso-position-vertical-relative:page;position:absolute;z-index:-251449344" coordsize="20,2406" o:allowincell="f" path="m,2406hhl20,2406hhl20,hhl,hhl,2406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14" style="mso-position-horizontal-relative:page;mso-position-vertical-relative:page;position:absolute;z-index:-251447296" from="156.85pt,164.25pt" to="156.85pt,234.3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15" style="width:1pt;height:70.1pt;margin-top:164.25pt;margin-left:156.85pt;mso-position-horizontal-relative:page;mso-position-vertical-relative:page;position:absolute;z-index:-251445248" coordsize="20,1402" o:allowincell="f" path="m,1402hhl20,1402hhl20,hhl,hhl,1402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16" style="mso-position-horizontal-relative:page;mso-position-vertical-relative:page;position:absolute;z-index:-251443200" from="199.25pt,192.7pt" to="199.25pt,234.3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17" style="width:1pt;height:41.65pt;margin-top:192.7pt;margin-left:199.25pt;mso-position-horizontal-relative:page;mso-position-vertical-relative:page;position:absolute;z-index:-251441152" coordsize="20,833" o:allowincell="f" path="m,833hhl20,833hhl20,hhl,hhl,833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18" style="mso-position-horizontal-relative:page;mso-position-vertical-relative:page;position:absolute;z-index:-251439104" from="241.7pt,192.7pt" to="241.7pt,234.3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19" style="width:1pt;height:41.65pt;margin-top:192.7pt;margin-left:241.7pt;mso-position-horizontal-relative:page;mso-position-vertical-relative:page;position:absolute;z-index:-251436032" coordsize="20,833" o:allowincell="f" path="m,833hhl20,833hhl20,hhl,hhl,833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20" style="mso-position-horizontal-relative:page;mso-position-vertical-relative:page;position:absolute;z-index:-251429888" from="284.1pt,221.1pt" to="284.1pt,234.3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21" style="width:1pt;height:13.25pt;margin-top:221.1pt;margin-left:284.1pt;mso-position-horizontal-relative:page;mso-position-vertical-relative:page;position:absolute;z-index:-251424768" coordsize="20,265" o:allowincell="f" path="m,265hhl20,265hhl20,hhl,hhl,26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22" style="mso-position-horizontal-relative:page;mso-position-vertical-relative:page;position:absolute;z-index:-251418624" from="326.55pt,221.1pt" to="326.55pt,234.3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23" style="width:1pt;height:13.25pt;margin-top:221.1pt;margin-left:326.55pt;mso-position-horizontal-relative:page;mso-position-vertical-relative:page;position:absolute;z-index:-251413504" coordsize="20,265" o:allowincell="f" path="m,265hhl20,265hhl20,hhl,hhl,26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24" style="mso-position-horizontal-relative:page;mso-position-vertical-relative:page;position:absolute;z-index:-251407360" from="72.65pt,246.9pt" to="538pt,246.9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25" style="width:465.35pt;height:1pt;margin-top:246.9pt;margin-left:72.65pt;mso-position-horizontal-relative:page;mso-position-vertical-relative:page;position:absolute;z-index:-251402240" coordsize="9307,20" o:allowincell="f" path="m,20hhl9307,20hhl9307,hhl,hhl,2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26" style="mso-position-horizontal-relative:page;mso-position-vertical-relative:page;position:absolute;z-index:-251396096" from="72.65pt,260.1pt" to="538pt,260.1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27" style="width:465.35pt;height:1pt;margin-top:260.1pt;margin-left:72.65pt;mso-position-horizontal-relative:page;mso-position-vertical-relative:page;position:absolute;z-index:-251390976" coordsize="9307,20" o:allowincell="f" path="m,20hhl9307,20hhl9307,hhl,hhl,2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28" style="mso-position-horizontal-relative:page;mso-position-vertical-relative:page;position:absolute;z-index:-251384832" from="72.65pt,275.3pt" to="538pt,275.3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29" style="width:465.35pt;height:1pt;margin-top:275.3pt;margin-left:72.65pt;mso-position-horizontal-relative:page;mso-position-vertical-relative:page;position:absolute;z-index:-251380736" coordsize="9307,20" o:allowincell="f" path="m,20hhl9307,20hhl9307,hhl,hhl,2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30" style="mso-position-horizontal-relative:page;mso-position-vertical-relative:page;position:absolute;z-index:-251378688" from="199.25pt,247.55pt" to="199.25pt,260.7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31" style="width:1pt;height:13.25pt;margin-top:247.55pt;margin-left:199.25pt;mso-position-horizontal-relative:page;mso-position-vertical-relative:page;position:absolute;z-index:-251375616" coordsize="20,265" o:allowincell="f" path="m,265hhl20,265hhl20,hhl,hhl,26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32" style="mso-position-horizontal-relative:page;mso-position-vertical-relative:page;position:absolute;z-index:-251373568" from="241.7pt,247.55pt" to="241.7pt,260.7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33" style="width:1pt;height:13.25pt;margin-top:247.55pt;margin-left:241.7pt;mso-position-horizontal-relative:page;mso-position-vertical-relative:page;position:absolute;z-index:-251371520" coordsize="20,265" o:allowincell="f" path="m,265hhl20,265hhl20,hhl,hhl,26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34" style="mso-position-horizontal-relative:page;mso-position-vertical-relative:page;position:absolute;z-index:-251369472" from="284.1pt,247.55pt" to="284.1pt,260.7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35" style="width:1pt;height:13.25pt;margin-top:247.55pt;margin-left:284.1pt;mso-position-horizontal-relative:page;mso-position-vertical-relative:page;position:absolute;z-index:-251367424" coordsize="20,265" o:allowincell="f" path="m,265hhl20,265hhl20,hhl,hhl,26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36" style="mso-position-horizontal-relative:page;mso-position-vertical-relative:page;position:absolute;z-index:-251365376" from="326.55pt,247.55pt" to="326.55pt,260.7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37" style="width:1pt;height:13.25pt;margin-top:247.55pt;margin-left:326.55pt;mso-position-horizontal-relative:page;mso-position-vertical-relative:page;position:absolute;z-index:-251363328" coordsize="20,265" o:allowincell="f" path="m,265hhl20,265hhl20,hhl,hhl,26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38" style="mso-position-horizontal-relative:page;mso-position-vertical-relative:page;position:absolute;z-index:-251361280" from="368.95pt,164.25pt" to="368.95pt,260.7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39" style="width:1pt;height:96.55pt;margin-top:164.25pt;margin-left:368.95pt;mso-position-horizontal-relative:page;mso-position-vertical-relative:page;position:absolute;z-index:-251359232" coordsize="20,1931" o:allowincell="f" path="m,1931hhl20,1931hhl20,hhl,hhl,193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40" style="mso-position-horizontal-relative:page;mso-position-vertical-relative:page;position:absolute;z-index:-251356160" from="411.4pt,164.25pt" to="411.4pt,260.7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41" style="width:1pt;height:96.55pt;margin-top:164.25pt;margin-left:411.4pt;mso-position-horizontal-relative:page;mso-position-vertical-relative:page;position:absolute;z-index:-251353088" coordsize="20,1931" o:allowincell="f" path="m,1931hhl20,1931hhl20,hhl,hhl,193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42" style="mso-position-horizontal-relative:page;mso-position-vertical-relative:page;position:absolute;z-index:-251351040" from="453.8pt,164.25pt" to="453.8pt,276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43" style="width:1pt;height:111.75pt;margin-top:164.25pt;margin-left:453.8pt;mso-position-horizontal-relative:page;mso-position-vertical-relative:page;position:absolute;z-index:-251350016" coordsize="20,2235" o:allowincell="f" path="m,2235hhl20,2235hhl20,hhl,hhl,223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44" style="mso-position-horizontal-relative:page;mso-position-vertical-relative:page;position:absolute;z-index:-251347968" from="72.65pt,288.55pt" to="538pt,288.5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45" style="width:465.35pt;height:1pt;margin-top:288.55pt;margin-left:72.65pt;mso-position-horizontal-relative:page;mso-position-vertical-relative:page;position:absolute;z-index:-251345920" coordsize="9307,20" o:allowincell="f" path="m,20hhl9307,20hhl9307,hhl,hhl,2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46" style="mso-position-horizontal-relative:page;mso-position-vertical-relative:page;position:absolute;z-index:-251343872" from="72.65pt,301.75pt" to="538pt,301.7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47" style="width:465.35pt;height:1pt;margin-top:301.75pt;margin-left:72.65pt;mso-position-horizontal-relative:page;mso-position-vertical-relative:page;position:absolute;z-index:-251341824" coordsize="9307,20" o:allowincell="f" path="m,20hhl9307,20hhl9307,hhl,hhl,2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48" style="mso-position-horizontal-relative:page;mso-position-vertical-relative:page;position:absolute;z-index:-251339776" from="368.95pt,289.2pt" to="368.95pt,302.4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49" style="width:1pt;height:13.25pt;margin-top:289.2pt;margin-left:368.95pt;mso-position-horizontal-relative:page;mso-position-vertical-relative:page;position:absolute;z-index:-251337728" coordsize="20,265" o:allowincell="f" path="m,265hhl20,265hhl20,hhl,hhl,26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50" style="mso-position-horizontal-relative:page;mso-position-vertical-relative:page;position:absolute;z-index:-251335680" from="72.65pt,316.95pt" to="538pt,316.9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51" style="width:465.35pt;height:1pt;margin-top:316.95pt;margin-left:72.65pt;mso-position-horizontal-relative:page;mso-position-vertical-relative:page;position:absolute;z-index:-251333632" coordsize="9307,20" o:allowincell="f" path="m,20hhl9307,20hhl9307,hhl,hhl,2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52" style="mso-position-horizontal-relative:page;mso-position-vertical-relative:page;position:absolute;z-index:-251331584" from="199.25pt,289.2pt" to="199.25pt,302.4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53" style="width:1pt;height:13.25pt;margin-top:289.2pt;margin-left:199.25pt;mso-position-horizontal-relative:page;mso-position-vertical-relative:page;position:absolute;z-index:-251329536" coordsize="20,265" o:allowincell="f" path="m,265hhl20,265hhl20,hhl,hhl,26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54" style="mso-position-horizontal-relative:page;mso-position-vertical-relative:page;position:absolute;z-index:-251326464" from="241.7pt,289.2pt" to="241.7pt,302.4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55" style="width:1pt;height:13.25pt;margin-top:289.2pt;margin-left:241.7pt;mso-position-horizontal-relative:page;mso-position-vertical-relative:page;position:absolute;z-index:-251323392" coordsize="20,265" o:allowincell="f" path="m,265hhl20,265hhl20,hhl,hhl,26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56" style="mso-position-horizontal-relative:page;mso-position-vertical-relative:page;position:absolute;z-index:-251320320" from="284.1pt,289.2pt" to="284.1pt,302.4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57" style="width:1pt;height:13.25pt;margin-top:289.2pt;margin-left:284.1pt;mso-position-horizontal-relative:page;mso-position-vertical-relative:page;position:absolute;z-index:-251317248" coordsize="20,265" o:allowincell="f" path="m,265hhl20,265hhl20,hhl,hhl,26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58" style="mso-position-horizontal-relative:page;mso-position-vertical-relative:page;position:absolute;z-index:-251314176" from="326.55pt,289.2pt" to="326.55pt,302.4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59" style="width:1pt;height:13.25pt;margin-top:289.2pt;margin-left:326.55pt;mso-position-horizontal-relative:page;mso-position-vertical-relative:page;position:absolute;z-index:-251311104" coordsize="20,265" o:allowincell="f" path="m,265hhl20,265hhl20,hhl,hhl,265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60" style="mso-position-horizontal-relative:page;mso-position-vertical-relative:page;position:absolute;z-index:-251308032" from="72.65pt,330.2pt" to="538pt,330.2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61" style="width:465.35pt;height:1pt;margin-top:330.2pt;margin-left:72.65pt;mso-position-horizontal-relative:page;mso-position-vertical-relative:page;position:absolute;z-index:-251304960" coordsize="9307,20" o:allowincell="f" path="m,20hhl9307,20hhl9307,hhl,hhl,2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62" style="width:1pt;height:233.35pt;margin-top:113.4pt;margin-left:1in;mso-position-horizontal-relative:page;mso-position-vertical-relative:page;position:absolute;z-index:-251301888" coordsize="20,4667" o:allowincell="f" path="m,4667hhl20,4667hhl20,hhl,hhl,4667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63" style="mso-position-horizontal-relative:page;mso-position-vertical-relative:page;position:absolute;z-index:-251298816" from="114.4pt,247.55pt" to="114.4pt,345.4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64" style="width:1pt;height:97.85pt;margin-top:247.55pt;margin-left:114.4pt;mso-position-horizontal-relative:page;mso-position-vertical-relative:page;position:absolute;z-index:-251295744" coordsize="20,1957" o:allowincell="f" path="m,1957hhl20,1957hhl20,hhl,hhl,1957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65" style="mso-position-horizontal-relative:page;mso-position-vertical-relative:page;position:absolute;z-index:-251292672" from="156.85pt,247.55pt" to="156.85pt,345.4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66" style="width:1pt;height:97.85pt;margin-top:247.55pt;margin-left:156.85pt;mso-position-horizontal-relative:page;mso-position-vertical-relative:page;position:absolute;z-index:-251289600" coordsize="20,1957" o:allowincell="f" path="m,1957hhl20,1957hhl20,hhl,hhl,1957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67" style="mso-position-horizontal-relative:page;mso-position-vertical-relative:page;position:absolute;z-index:-251286528" from="199.25pt,330.85pt" to="199.25pt,345.4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68" style="width:1pt;height:14.55pt;margin-top:330.85pt;margin-left:199.25pt;mso-position-horizontal-relative:page;mso-position-vertical-relative:page;position:absolute;z-index:-251283456" coordsize="20,291" o:allowincell="f" path="m,291hhl20,291hhl20,hhl,hhl,29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69" style="mso-position-horizontal-relative:page;mso-position-vertical-relative:page;position:absolute;z-index:-251280384" from="241.7pt,330.85pt" to="241.7pt,345.4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70" style="width:1pt;height:14.55pt;margin-top:330.85pt;margin-left:241.7pt;mso-position-horizontal-relative:page;mso-position-vertical-relative:page;position:absolute;z-index:-251277312" coordsize="20,291" o:allowincell="f" path="m,291hhl20,291hhl20,hhl,hhl,29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71" style="mso-position-horizontal-relative:page;mso-position-vertical-relative:page;position:absolute;z-index:-251274240" from="284.1pt,330.85pt" to="284.1pt,345.4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72" style="width:1pt;height:14.55pt;margin-top:330.85pt;margin-left:284.1pt;mso-position-horizontal-relative:page;mso-position-vertical-relative:page;position:absolute;z-index:-251271168" coordsize="20,291" o:allowincell="f" path="m,291hhl20,291hhl20,hhl,hhl,29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73" style="mso-position-horizontal-relative:page;mso-position-vertical-relative:page;position:absolute;z-index:-251268096" from="326.55pt,330.85pt" to="326.55pt,345.4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74" style="width:1pt;height:14.55pt;margin-top:330.85pt;margin-left:326.55pt;mso-position-horizontal-relative:page;mso-position-vertical-relative:page;position:absolute;z-index:-251265024" coordsize="20,291" o:allowincell="f" path="m,291hhl20,291hhl20,hhl,hhl,29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75" style="mso-position-horizontal-relative:page;mso-position-vertical-relative:page;position:absolute;z-index:-251261952" from="368.95pt,317.6pt" to="368.95pt,345.4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76" style="width:1pt;height:27.8pt;margin-top:317.6pt;margin-left:368.95pt;mso-position-horizontal-relative:page;mso-position-vertical-relative:page;position:absolute;z-index:-251258880" coordsize="20,556" o:allowincell="f" path="m,556hhl20,556hhl20,hhl,hhl,556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77" style="mso-position-horizontal-relative:page;mso-position-vertical-relative:page;position:absolute;z-index:-251255808" from="411.4pt,289.2pt" to="411.4pt,345.4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78" style="width:1pt;height:56.2pt;margin-top:289.2pt;margin-left:411.4pt;mso-position-horizontal-relative:page;mso-position-vertical-relative:page;position:absolute;z-index:-251252736" coordsize="20,1124" o:allowincell="f" path="m,1124hhl20,1124hhl20,hhl,hhl,1124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79" style="mso-position-horizontal-relative:page;mso-position-vertical-relative:page;position:absolute;z-index:-251249664" from="453.8pt,289.2pt" to="453.8pt,345.4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80" style="width:1pt;height:56.2pt;margin-top:289.2pt;margin-left:453.8pt;mso-position-horizontal-relative:page;mso-position-vertical-relative:page;position:absolute;z-index:-251246592" coordsize="20,1124" o:allowincell="f" path="m,1124hhl20,1124hhl20,hhl,hhl,1124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81" style="mso-position-horizontal-relative:page;mso-position-vertical-relative:page;position:absolute;z-index:-251243520" from="496.25pt,164.25pt" to="496.25pt,345.4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82" style="width:1pt;height:181.15pt;margin-top:164.25pt;margin-left:496.25pt;mso-position-horizontal-relative:page;mso-position-vertical-relative:page;position:absolute;z-index:-251240448" coordsize="20,3623" o:allowincell="f" path="m,3623hhl20,3623hhl20,hhl,hhl,3623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83" style="width:466.7pt;height:1.35pt;margin-top:345.4pt;margin-left:72.65pt;mso-position-horizontal-relative:page;mso-position-vertical-relative:page;position:absolute;z-index:-251237376" coordsize="9334,27" o:allowincell="f" path="m,hhl9334,hhl9334,26hhl,26hhl,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84" style="width:1.35pt;height:232.7pt;margin-top:114.05pt;margin-left:538pt;mso-position-horizontal-relative:page;mso-position-vertical-relative:page;position:absolute;z-index:-251234304" coordsize="27,4654" o:allowincell="f" path="m,hhl27,hhl27,4653hhl,4653hhl,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85" style="width:0.65pt;height:0.05pt;margin-top:346.7pt;margin-left:1in;mso-position-horizontal-relative:page;mso-position-vertical-relative:page;position:absolute;z-index:-251228160" coordsize="13,1" o:allowincell="f" path="m,hhl13,hhl,hhl,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86" style="mso-position-horizontal-relative:page;mso-position-vertical-relative:page;position:absolute;z-index:-251223040" from="114.4pt,346.7pt" to="114.4pt,346.8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87" style="width:0.7pt;height:0.05pt;margin-top:346.7pt;margin-left:114.4pt;mso-position-horizontal-relative:page;mso-position-vertical-relative:page;position:absolute;z-index:-251220992" coordsize="14,1" o:allowincell="f" path="m,hhl14,hhl,hhl,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88" style="mso-position-horizontal-relative:page;mso-position-vertical-relative:page;position:absolute;z-index:-251215872" from="156.85pt,346.7pt" to="156.85pt,346.8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89" style="width:0.65pt;height:0.05pt;margin-top:346.7pt;margin-left:156.85pt;mso-position-horizontal-relative:page;mso-position-vertical-relative:page;position:absolute;z-index:-251212800" coordsize="13,1" o:allowincell="f" path="m,hhl13,hhl,hhl,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90" style="mso-position-horizontal-relative:page;mso-position-vertical-relative:page;position:absolute;z-index:-251207680" from="199.25pt,346.7pt" to="199.25pt,346.8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91" style="width:0.7pt;height:0.05pt;margin-top:346.7pt;margin-left:199.25pt;mso-position-horizontal-relative:page;mso-position-vertical-relative:page;position:absolute;z-index:-251204608" coordsize="14,1" o:allowincell="f" path="m,hhl14,hhl,hhl,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92" style="mso-position-horizontal-relative:page;mso-position-vertical-relative:page;position:absolute;z-index:-251200512" from="241.7pt,346.7pt" to="241.7pt,346.8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93" style="width:0.65pt;height:0.05pt;margin-top:346.7pt;margin-left:241.7pt;mso-position-horizontal-relative:page;mso-position-vertical-relative:page;position:absolute;z-index:-251197440" coordsize="13,1" o:allowincell="f" path="m,hhl13,hhl,hhl,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94" style="mso-position-horizontal-relative:page;mso-position-vertical-relative:page;position:absolute;z-index:-251193344" from="284.1pt,346.7pt" to="284.1pt,346.8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95" style="width:0.7pt;height:0.05pt;margin-top:346.7pt;margin-left:284.1pt;mso-position-horizontal-relative:page;mso-position-vertical-relative:page;position:absolute;z-index:-251190272" coordsize="14,1" o:allowincell="f" path="m,hhl14,hhl,hhl,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96" style="mso-position-horizontal-relative:page;mso-position-vertical-relative:page;position:absolute;z-index:-251185152" from="326.55pt,346.7pt" to="326.55pt,346.8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97" style="width:0.65pt;height:0.05pt;margin-top:346.7pt;margin-left:326.55pt;mso-position-horizontal-relative:page;mso-position-vertical-relative:page;position:absolute;z-index:-251182080" coordsize="13,1" o:allowincell="f" path="m,hhl13,hhl,hhl,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698" style="mso-position-horizontal-relative:page;mso-position-vertical-relative:page;position:absolute;z-index:-251179008" from="368.95pt,346.7pt" to="368.95pt,346.8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699" style="width:0.7pt;height:0.05pt;margin-top:346.7pt;margin-left:368.95pt;mso-position-horizontal-relative:page;mso-position-vertical-relative:page;position:absolute;z-index:-251176960" coordsize="14,1" o:allowincell="f" path="m,hhl14,hhl,hhl,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00" style="mso-position-horizontal-relative:page;mso-position-vertical-relative:page;position:absolute;z-index:-251172864" from="411.4pt,346.7pt" to="411.4pt,346.8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01" style="width:0.65pt;height:0.05pt;margin-top:346.7pt;margin-left:411.4pt;mso-position-horizontal-relative:page;mso-position-vertical-relative:page;position:absolute;z-index:-251169792" coordsize="13,1" o:allowincell="f" path="m,hhl13,hhl,hhl,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02" style="mso-position-horizontal-relative:page;mso-position-vertical-relative:page;position:absolute;z-index:-251165696" from="453.8pt,346.7pt" to="453.8pt,346.8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03" style="width:0.7pt;height:0.05pt;margin-top:346.7pt;margin-left:453.8pt;mso-position-horizontal-relative:page;mso-position-vertical-relative:page;position:absolute;z-index:-251163648" coordsize="14,1" o:allowincell="f" path="m,hhl14,hhl,hhl,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04" style="mso-position-horizontal-relative:page;mso-position-vertical-relative:page;position:absolute;z-index:-251158528" from="496.25pt,346.7pt" to="496.25pt,346.8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05" style="width:0.65pt;height:0.05pt;margin-top:346.7pt;margin-left:496.25pt;mso-position-horizontal-relative:page;mso-position-vertical-relative:page;position:absolute;z-index:-251155456" coordsize="13,1" o:allowincell="f" path="m,hhl13,hhl,hhl,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06" style="mso-position-horizontal-relative:page;mso-position-vertical-relative:page;position:absolute;z-index:-251150336" from="538.65pt,346.7pt" to="538.65pt,346.8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07" style="width:0.7pt;height:0.05pt;margin-top:346.7pt;margin-left:538.65pt;mso-position-horizontal-relative:page;mso-position-vertical-relative:page;position:absolute;z-index:-251147264" coordsize="14,1" o:allowincell="f" path="m,hhl14,hhl,hhl,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08" style="width:0.7pt;height:0.7pt;margin-top:113.35pt;margin-left:539.3pt;mso-position-horizontal-relative:page;mso-position-vertical-relative:page;position:absolute;z-index:-251142144" coordsize="14,14" o:allowincell="f" path="m1,14hhl14,14hhl14,1hhl1,1hhl1,14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09" style="mso-position-horizontal-relative:page;mso-position-vertical-relative:page;position:absolute;z-index:-251137024" from="539.3pt,125.95pt" to="539.35pt,125.9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10" style="width:0.05pt;height:0.65pt;margin-top:125.95pt;margin-left:539.3pt;mso-position-horizontal-relative:page;mso-position-vertical-relative:page;position:absolute;z-index:-251136000" coordsize="1,13" o:allowincell="f" path="m1,13hhl1,13hhl1,hhl1,hhl1,13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11" style="mso-position-horizontal-relative:page;mso-position-vertical-relative:page;position:absolute;z-index:-251131904" from="539.3pt,138.5pt" to="539.35pt,138.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12" style="width:0.05pt;height:0.7pt;margin-top:138.5pt;margin-left:539.3pt;mso-position-horizontal-relative:page;mso-position-vertical-relative:page;position:absolute;z-index:-251129856" coordsize="1,14" o:allowincell="f" path="m1,13hhl1,13hhl1,hhl1,hhl1,13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13" style="mso-position-horizontal-relative:page;mso-position-vertical-relative:page;position:absolute;z-index:-251125760" from="539.3pt,151.05pt" to="539.35pt,151.0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14" style="width:0.05pt;height:0.7pt;margin-top:151.05pt;margin-left:539.3pt;mso-position-horizontal-relative:page;mso-position-vertical-relative:page;position:absolute;z-index:-251123712" coordsize="1,14" o:allowincell="f" path="m1,14hhl1,14hhl1,hhl1,hhl1,14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15" style="mso-position-horizontal-relative:page;mso-position-vertical-relative:page;position:absolute;z-index:-251119616" from="539.3pt,163.6pt" to="539.35pt,163.6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16" style="width:0.05pt;height:0.7pt;margin-top:163.6pt;margin-left:539.3pt;mso-position-horizontal-relative:page;mso-position-vertical-relative:page;position:absolute;z-index:-251117568" coordsize="1,14" o:allowincell="f" path="m1,14hhl1,14hhl1,1hhl1,1hhl1,14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17" style="mso-position-horizontal-relative:page;mso-position-vertical-relative:page;position:absolute;z-index:-251113472" from="539.3pt,176.85pt" to="539.35pt,176.8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18" style="width:0.05pt;height:0.65pt;margin-top:176.85pt;margin-left:539.3pt;mso-position-horizontal-relative:page;mso-position-vertical-relative:page;position:absolute;z-index:-251111424" coordsize="1,13" o:allowincell="f" path="m1,13hhl1,13hhl1,hhl1,hhl1,13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19" style="mso-position-horizontal-relative:page;mso-position-vertical-relative:page;position:absolute;z-index:-251109376" from="539.3pt,192.05pt" to="539.35pt,192.0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20" style="width:0.05pt;height:0.65pt;margin-top:192.05pt;margin-left:539.3pt;mso-position-horizontal-relative:page;mso-position-vertical-relative:page;position:absolute;z-index:-251106304" coordsize="1,13" o:allowincell="f" path="m1,13hhl1,13hhl1,hhl1,hhl1,13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21" style="mso-position-horizontal-relative:page;mso-position-vertical-relative:page;position:absolute;z-index:-251104256" from="539.3pt,205.25pt" to="539.35pt,205.2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22" style="width:0.05pt;height:0.7pt;margin-top:205.25pt;margin-left:539.3pt;mso-position-horizontal-relative:page;mso-position-vertical-relative:page;position:absolute;z-index:-251101184" coordsize="1,14" o:allowincell="f" path="m1,14hhl1,14hhl1,hhl1,hhl1,14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23" style="mso-position-horizontal-relative:page;mso-position-vertical-relative:page;position:absolute;z-index:-251098112" from="539.3pt,220.45pt" to="539.35pt,220.4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24" style="width:0.05pt;height:0.7pt;margin-top:220.45pt;margin-left:539.3pt;mso-position-horizontal-relative:page;mso-position-vertical-relative:page;position:absolute;z-index:-251095040" coordsize="1,14" o:allowincell="f" path="m1,14hhl1,14hhl1,hhl1,hhl1,14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25" style="mso-position-horizontal-relative:page;mso-position-vertical-relative:page;position:absolute;z-index:-251091968" from="539.3pt,233.65pt" to="539.35pt,233.6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26" style="width:0.05pt;height:0.7pt;margin-top:233.65pt;margin-left:539.3pt;mso-position-horizontal-relative:page;mso-position-vertical-relative:page;position:absolute;z-index:-251089920" coordsize="1,14" o:allowincell="f" path="m1,14hhl1,14hhl1,1hhl1,1hhl1,14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27" style="mso-position-horizontal-relative:page;mso-position-vertical-relative:page;position:absolute;z-index:-251086848" from="539.3pt,246.9pt" to="539.35pt,246.9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28" style="width:0.05pt;height:0.7pt;margin-top:246.9pt;margin-left:539.3pt;mso-position-horizontal-relative:page;mso-position-vertical-relative:page;position:absolute;z-index:-251083776" coordsize="1,14" o:allowincell="f" path="m1,13hhl1,13hhl1,hhl1,hhl1,13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29" style="mso-position-horizontal-relative:page;mso-position-vertical-relative:page;position:absolute;z-index:-251081728" from="539.3pt,260.1pt" to="539.35pt,260.1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30" style="width:0.05pt;height:0.7pt;margin-top:260.1pt;margin-left:539.3pt;mso-position-horizontal-relative:page;mso-position-vertical-relative:page;position:absolute;z-index:-251078656" coordsize="1,14" o:allowincell="f" path="m1,14hhl1,14hhl1,1hhl1,1hhl1,14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31" style="mso-position-horizontal-relative:page;mso-position-vertical-relative:page;position:absolute;z-index:-251075584" from="539.3pt,275.3pt" to="539.35pt,275.3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32" style="width:0.05pt;height:0.7pt;margin-top:275.3pt;margin-left:539.3pt;mso-position-horizontal-relative:page;mso-position-vertical-relative:page;position:absolute;z-index:-251073536" coordsize="1,14" o:allowincell="f" path="m1,14hhl1,14hhl1,1hhl1,1hhl1,14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33" style="mso-position-horizontal-relative:page;mso-position-vertical-relative:page;position:absolute;z-index:-251069440" from="539.3pt,288.55pt" to="539.35pt,288.5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34" style="width:0.05pt;height:0.65pt;margin-top:288.55pt;margin-left:539.3pt;mso-position-horizontal-relative:page;mso-position-vertical-relative:page;position:absolute;z-index:-251067392" coordsize="1,13" o:allowincell="f" path="m1,13hhl1,13hhl1,hhl1,hhl1,13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35" style="mso-position-horizontal-relative:page;mso-position-vertical-relative:page;position:absolute;z-index:-251064320" from="539.3pt,301.75pt" to="539.35pt,301.7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36" style="width:0.05pt;height:0.7pt;margin-top:301.75pt;margin-left:539.3pt;mso-position-horizontal-relative:page;mso-position-vertical-relative:page;position:absolute;z-index:-251061248" coordsize="1,14" o:allowincell="f" path="m1,14hhl1,14hhl1,1hhl1,1hhl1,14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37" style="mso-position-horizontal-relative:page;mso-position-vertical-relative:page;position:absolute;z-index:-251059200" from="539.3pt,316.95pt" to="539.35pt,316.9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38" style="width:0.05pt;height:0.7pt;margin-top:316.95pt;margin-left:539.3pt;mso-position-horizontal-relative:page;mso-position-vertical-relative:page;position:absolute;z-index:-251056128" coordsize="1,14" o:allowincell="f" path="m1,14hhl1,14hhl1,1hhl1,1hhl1,14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39" style="mso-position-horizontal-relative:page;mso-position-vertical-relative:page;position:absolute;z-index:-251053056" from="539.3pt,330.2pt" to="539.35pt,330.2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40" style="width:0.05pt;height:0.65pt;margin-top:330.2pt;margin-left:539.3pt;mso-position-horizontal-relative:page;mso-position-vertical-relative:page;position:absolute;z-index:-251051008" coordsize="1,13" o:allowincell="f" path="m1,13hhl1,13hhl1,hhl1,hhl1,13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41" style="mso-position-horizontal-relative:page;mso-position-vertical-relative:page;position:absolute;z-index:-251047936" from="539.3pt,346.05pt" to="539.35pt,346.0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42" style="width:0.05pt;height:0.7pt;margin-top:346.05pt;margin-left:539.3pt;mso-position-horizontal-relative:page;mso-position-vertical-relative:page;position:absolute;z-index:-251044864" coordsize="1,14" o:allowincell="f" path="m1,13hhl1,13hhl1,hhl1,hhl1,13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43" style="mso-position-horizontal-relative:page;mso-position-vertical-relative:page;position:absolute;z-index:-251040768" from="127.95pt,0" to="379.55pt,240.3pt" o:allowincell="f" strokecolor="blue" strokeweight="0.78pt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44" style="mso-position-horizontal-relative:page;mso-position-vertical-relative:page;position:absolute;z-index:-251031552" from="503.45pt,433.95pt" to="505.9pt,433.95pt" o:allowincell="f" strokecolor="green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45" style="width:2.5pt;height:1pt;margin-top:433.95pt;margin-left:503.45pt;mso-position-horizontal-relative:page;mso-position-vertical-relative:page;position:absolute;z-index:-251028480" coordsize="50,20" o:allowincell="f" path="m,20hhl50,20hhl50,hhl,hhl,20hhe" filled="t" fillcolor="green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46" style="mso-position-horizontal-relative:page;mso-position-vertical-relative:page;position:absolute;z-index:-251025408" from="503.45pt,434.45pt" to="505.4pt,434.45pt" o:allowincell="f" strokecolor="green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47" style="width:2pt;height:1pt;margin-top:434.45pt;margin-left:503.45pt;mso-position-horizontal-relative:page;mso-position-vertical-relative:page;position:absolute;z-index:-251023360" coordsize="40,20" o:allowincell="f" path="m,20hhl40,20hhl40,hhl,hhl,20hhe" filled="t" fillcolor="green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48" style="mso-position-horizontal-relative:page;mso-position-vertical-relative:page;position:absolute;z-index:-251020288" from="503.45pt,434.95pt" to="504.9pt,434.95pt" o:allowincell="f" strokecolor="green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49" style="width:1.5pt;height:1pt;margin-top:434.95pt;margin-left:503.45pt;mso-position-horizontal-relative:page;mso-position-vertical-relative:page;position:absolute;z-index:-251017216" coordsize="30,20" o:allowincell="f" path="m,20hhl30,20hhl30,hhl,hhl,20hhe" filled="t" fillcolor="green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50" style="mso-position-horizontal-relative:page;mso-position-vertical-relative:page;position:absolute;z-index:-251014144" from="503.45pt,435.45pt" to="504.45pt,435.45pt" o:allowincell="f" strokecolor="green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51" style="width:1pt;height:0.5pt;margin-top:435.45pt;margin-left:503.45pt;mso-position-horizontal-relative:page;mso-position-vertical-relative:page;position:absolute;z-index:-251012096" coordsize="20,10" o:allowincell="f" path="m,hhl20,hhl20,10hhl,10hhl,hhe" filled="t" fillcolor="green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52" style="mso-position-horizontal-relative:page;mso-position-vertical-relative:page;position:absolute;z-index:-251009024" from="503.45pt,435.9pt" to="503.95pt,435.9pt" o:allowincell="f" strokecolor="green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53" style="width:0.5pt;height:0.55pt;margin-top:435.9pt;margin-left:503.45pt;mso-position-horizontal-relative:page;mso-position-vertical-relative:page;position:absolute;z-index:-251006976" coordsize="10,11" o:allowincell="f" path="m,1hhl10,1hhl10,11hhl,11hhl,1hhe" filled="t" fillcolor="green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54" style="mso-position-horizontal-relative:page;mso-position-vertical-relative:page;position:absolute;z-index:-250911744" from="72.45pt,361.15pt" to="539.5pt,361.1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55" style="width:467.05pt;height:1pt;margin-top:361.15pt;margin-left:72.45pt;mso-position-horizontal-relative:page;mso-position-vertical-relative:page;position:absolute;z-index:-250910720" coordsize="9341,20" o:allowincell="f" path="m,20hhl9341,20hhl9341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56" style="mso-position-horizontal-relative:page;mso-position-vertical-relative:page;position:absolute;z-index:-250909696" from="72.45pt,372.5pt" to="539.5pt,372.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57" style="width:467.05pt;height:1pt;margin-top:372.5pt;margin-left:72.45pt;mso-position-horizontal-relative:page;mso-position-vertical-relative:page;position:absolute;z-index:-250908672" coordsize="9341,20" o:allowincell="f" path="m,20hhl9341,20hhl9341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58" style="mso-position-horizontal-relative:page;mso-position-vertical-relative:page;position:absolute;z-index:-250907648" from="315.85pt,382.8pt" to="539.5pt,382.8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59" style="width:223.65pt;height:1pt;margin-top:382.8pt;margin-left:315.85pt;mso-position-horizontal-relative:page;mso-position-vertical-relative:page;position:absolute;z-index:-250906624" coordsize="4473,20" o:allowincell="f" path="m,20hhl4473,20hhl4473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60" style="mso-position-horizontal-relative:page;mso-position-vertical-relative:page;position:absolute;z-index:-250905600" from="72.45pt,424.1pt" to="539.5pt,424.1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61" style="width:467.05pt;height:1pt;margin-top:424.1pt;margin-left:72.45pt;mso-position-horizontal-relative:page;mso-position-vertical-relative:page;position:absolute;z-index:-250904576" coordsize="9341,20" o:allowincell="f" path="m,20hhl9341,20hhl9341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62" style="mso-position-horizontal-relative:page;mso-position-vertical-relative:page;position:absolute;z-index:-250903552" from="72.45pt,433.45pt" to="539.5pt,433.4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63" style="width:467.05pt;height:1pt;margin-top:433.45pt;margin-left:72.45pt;mso-position-horizontal-relative:page;mso-position-vertical-relative:page;position:absolute;z-index:-250902528" coordsize="9341,20" o:allowincell="f" path="m,20hhl9341,20hhl9341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64" style="mso-position-horizontal-relative:page;mso-position-vertical-relative:page;position:absolute;z-index:-250901504" from="72.45pt,442.8pt" to="539.5pt,442.8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65" style="width:467.05pt;height:1pt;margin-top:442.8pt;margin-left:72.45pt;mso-position-horizontal-relative:page;mso-position-vertical-relative:page;position:absolute;z-index:-250900480" coordsize="9341,20" o:allowincell="f" path="m,20hhl9341,20hhl9341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66" style="mso-position-horizontal-relative:page;mso-position-vertical-relative:page;position:absolute;z-index:-250899456" from="72.45pt,452.15pt" to="539.5pt,452.1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67" style="width:467.05pt;height:1pt;margin-top:452.15pt;margin-left:72.45pt;mso-position-horizontal-relative:page;mso-position-vertical-relative:page;position:absolute;z-index:-250898432" coordsize="9341,20" o:allowincell="f" path="m,20hhl9341,20hhl9341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68" style="mso-position-horizontal-relative:page;mso-position-vertical-relative:page;position:absolute;z-index:-250897408" from="72.45pt,461.5pt" to="539.5pt,461.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69" style="width:467.05pt;height:1pt;margin-top:461.5pt;margin-left:72.45pt;mso-position-horizontal-relative:page;mso-position-vertical-relative:page;position:absolute;z-index:-250896384" coordsize="9341,20" o:allowincell="f" path="m,20hhl9341,20hhl9341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70" style="mso-position-horizontal-relative:page;mso-position-vertical-relative:page;position:absolute;z-index:-250895360" from="72.45pt,470.85pt" to="539.5pt,470.8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71" style="width:467.05pt;height:1pt;margin-top:470.85pt;margin-left:72.45pt;mso-position-horizontal-relative:page;mso-position-vertical-relative:page;position:absolute;z-index:-250894336" coordsize="9341,20" o:allowincell="f" path="m,20hhl9341,20hhl9341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72" style="mso-position-horizontal-relative:page;mso-position-vertical-relative:page;position:absolute;z-index:-250893312" from="72.45pt,480.2pt" to="539.5pt,480.2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73" style="width:467.05pt;height:1pt;margin-top:480.2pt;margin-left:72.45pt;mso-position-horizontal-relative:page;mso-position-vertical-relative:page;position:absolute;z-index:-250892288" coordsize="9341,20" o:allowincell="f" path="m,20hhl9341,20hhl9341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74" style="mso-position-horizontal-relative:page;mso-position-vertical-relative:page;position:absolute;z-index:-250891264" from="72.45pt,489.55pt" to="539.5pt,489.5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75" style="width:467.05pt;height:1pt;margin-top:489.55pt;margin-left:72.45pt;mso-position-horizontal-relative:page;mso-position-vertical-relative:page;position:absolute;z-index:-250890240" coordsize="9341,20" o:allowincell="f" path="m,20hhl9341,20hhl9341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76" style="mso-position-horizontal-relative:page;mso-position-vertical-relative:page;position:absolute;z-index:-250889216" from="72.45pt,498.85pt" to="539.5pt,498.8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77" style="width:467.05pt;height:1pt;margin-top:498.85pt;margin-left:72.45pt;mso-position-horizontal-relative:page;mso-position-vertical-relative:page;position:absolute;z-index:-250888192" coordsize="9341,20" o:allowincell="f" path="m,20hhl9341,20hhl9341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78" style="mso-position-horizontal-relative:page;mso-position-vertical-relative:page;position:absolute;z-index:-250887168" from="72.45pt,508.2pt" to="539.5pt,508.2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79" style="width:467.05pt;height:1pt;margin-top:508.2pt;margin-left:72.45pt;mso-position-horizontal-relative:page;mso-position-vertical-relative:page;position:absolute;z-index:-250886144" coordsize="9341,20" o:allowincell="f" path="m,20hhl9341,20hhl9341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80" style="mso-position-horizontal-relative:page;mso-position-vertical-relative:page;position:absolute;z-index:-250885120" from="72.45pt,517.55pt" to="539.5pt,517.55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81" style="width:467.05pt;height:1pt;margin-top:517.55pt;margin-left:72.45pt;mso-position-horizontal-relative:page;mso-position-vertical-relative:page;position:absolute;z-index:-250884096" coordsize="9341,20" o:allowincell="f" path="m,20hhl9341,20hhl9341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82" style="mso-position-horizontal-relative:page;mso-position-vertical-relative:page;position:absolute;z-index:-250883072" from="71.95pt,361.15pt" to="71.95pt,527.9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83" style="width:1pt;height:166.75pt;margin-top:361.15pt;margin-left:1in;mso-position-horizontal-relative:page;mso-position-vertical-relative:page;position:absolute;z-index:-250882048" coordsize="20,3335" o:allowincell="f" path="m,3335hhl20,3335hhl20,hhl,hhl,3335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84" style="mso-position-horizontal-relative:page;mso-position-vertical-relative:page;position:absolute;z-index:-250881024" from="184.55pt,372.95pt" to="184.55pt,527.9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85" style="width:1pt;height:154.95pt;margin-top:372.95pt;margin-left:184.55pt;mso-position-horizontal-relative:page;mso-position-vertical-relative:page;position:absolute;z-index:-250880000" coordsize="20,3099" o:allowincell="f" path="m,3099hhl20,3099hhl20,hhl,hhl,3099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86" style="mso-position-horizontal-relative:page;mso-position-vertical-relative:page;position:absolute;z-index:-250878976" from="228.95pt,372.95pt" to="228.95pt,527.9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87" style="width:1pt;height:154.95pt;margin-top:372.95pt;margin-left:228.95pt;mso-position-horizontal-relative:page;mso-position-vertical-relative:page;position:absolute;z-index:-250877952" coordsize="20,3099" o:allowincell="f" path="m,3099hhl20,3099hhl20,hhl,hhl,3099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88" style="mso-position-horizontal-relative:page;mso-position-vertical-relative:page;position:absolute;z-index:-250876928" from="269.45pt,372.95pt" to="269.45pt,527.9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89" style="width:1pt;height:154.95pt;margin-top:372.95pt;margin-left:269.45pt;mso-position-horizontal-relative:page;mso-position-vertical-relative:page;position:absolute;z-index:-250875904" coordsize="20,3099" o:allowincell="f" path="m,3099hhl20,3099hhl20,hhl,hhl,3099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90" style="mso-position-horizontal-relative:page;mso-position-vertical-relative:page;position:absolute;z-index:-250874880" from="315.35pt,372.95pt" to="315.35pt,527.9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91" style="width:1pt;height:154.95pt;margin-top:372.95pt;margin-left:315.35pt;mso-position-horizontal-relative:page;mso-position-vertical-relative:page;position:absolute;z-index:-250873856" coordsize="20,3099" o:allowincell="f" path="m,3099hhl20,3099hhl20,hhl,hhl,3099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92" style="mso-position-horizontal-relative:page;mso-position-vertical-relative:page;position:absolute;z-index:-250872832" from="347.95pt,383.3pt" to="347.95pt,527.9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93" style="width:1pt;height:144.6pt;margin-top:383.3pt;margin-left:347.95pt;mso-position-horizontal-relative:page;mso-position-vertical-relative:page;position:absolute;z-index:-250871808" coordsize="20,2892" o:allowincell="f" path="m,2892hhl20,2892hhl20,hhl,hhl,2892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94" style="mso-position-horizontal-relative:page;mso-position-vertical-relative:page;position:absolute;z-index:-250870784" from="396.8pt,383.3pt" to="396.8pt,527.9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95" style="width:1pt;height:144.6pt;margin-top:383.3pt;margin-left:396.8pt;mso-position-horizontal-relative:page;mso-position-vertical-relative:page;position:absolute;z-index:-250869760" coordsize="20,2892" o:allowincell="f" path="m,2892hhl20,2892hhl20,hhl,hhl,2892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96" style="mso-position-horizontal-relative:page;mso-position-vertical-relative:page;position:absolute;z-index:-250868736" from="434.8pt,372.95pt" to="434.8pt,527.9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97" style="width:1pt;height:154.95pt;margin-top:372.95pt;margin-left:434.8pt;mso-position-horizontal-relative:page;mso-position-vertical-relative:page;position:absolute;z-index:-250867712" coordsize="20,3099" o:allowincell="f" path="m,3099hhl20,3099hhl20,hhl,hhl,3099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798" style="mso-position-horizontal-relative:page;mso-position-vertical-relative:page;position:absolute;z-index:-250866688" from="467.4pt,383.3pt" to="467.4pt,527.9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799" style="width:1pt;height:144.6pt;margin-top:383.3pt;margin-left:467.4pt;mso-position-horizontal-relative:page;mso-position-vertical-relative:page;position:absolute;z-index:-250865664" coordsize="20,2892" o:allowincell="f" path="m,2892hhl20,2892hhl20,hhl,hhl,2892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00" style="mso-position-horizontal-relative:page;mso-position-vertical-relative:page;position:absolute;z-index:-250864640" from="502.95pt,383.3pt" to="502.95pt,527.9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01" style="width:1pt;height:144.6pt;margin-top:383.3pt;margin-left:502.95pt;mso-position-horizontal-relative:page;mso-position-vertical-relative:page;position:absolute;z-index:-250863616" coordsize="20,2892" o:allowincell="f" path="m,2892hhl20,2892hhl20,hhl,hhl,2892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02" style="mso-position-horizontal-relative:page;mso-position-vertical-relative:page;position:absolute;z-index:-250862592" from="72.45pt,527.4pt" to="539.5pt,527.4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03" style="width:467.05pt;height:1pt;margin-top:527.4pt;margin-left:72.45pt;mso-position-horizontal-relative:page;mso-position-vertical-relative:page;position:absolute;z-index:-250861568" coordsize="9341,20" o:allowincell="f" path="m,20hhl9341,20hhl9341,hhl,hhl,20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04" style="mso-position-horizontal-relative:page;mso-position-vertical-relative:page;position:absolute;z-index:-250860544" from="539pt,361.65pt" to="539pt,527.9pt" o:allowincell="f" strokecolor="black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05" style="width:1pt;height:166.25pt;margin-top:361.65pt;margin-left:539pt;mso-position-horizontal-relative:page;mso-position-vertical-relative:page;position:absolute;z-index:-250859520" coordsize="20,3325" o:allowincell="f" path="m,3325hhl20,3325hhl20,hhl,hhl,3325hhe" filled="t" fillcolor="black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06" style="mso-position-horizontal-relative:page;mso-position-vertical-relative:page;position:absolute;z-index:-250858496" from="228.95pt,527.9pt" to="228.95pt,537.2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07" style="width:1pt;height:9.35pt;margin-top:527.9pt;margin-left:228.95pt;mso-position-horizontal-relative:page;mso-position-vertical-relative:page;position:absolute;z-index:-250857472" coordsize="20,187" o:allowincell="f" path="m,187hhl20,187hhl20,hhl,hhl,187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08" style="mso-position-horizontal-relative:page;mso-position-vertical-relative:page;position:absolute;z-index:-250856448" from="269.45pt,527.9pt" to="269.45pt,537.2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09" style="width:1pt;height:9.35pt;margin-top:527.9pt;margin-left:269.45pt;mso-position-horizontal-relative:page;mso-position-vertical-relative:page;position:absolute;z-index:-250855424" coordsize="20,187" o:allowincell="f" path="m,187hhl20,187hhl20,hhl,hhl,187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10" style="mso-position-horizontal-relative:page;mso-position-vertical-relative:page;position:absolute;z-index:-250854400" from="315.35pt,527.9pt" to="315.35pt,537.2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11" style="width:1pt;height:9.35pt;margin-top:527.9pt;margin-left:315.35pt;mso-position-horizontal-relative:page;mso-position-vertical-relative:page;position:absolute;z-index:-250853376" coordsize="20,187" o:allowincell="f" path="m,187hhl20,187hhl20,hhl,hhl,187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12" style="mso-position-horizontal-relative:page;mso-position-vertical-relative:page;position:absolute;z-index:-250852352" from="347.95pt,527.9pt" to="347.95pt,537.2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13" style="width:1pt;height:9.35pt;margin-top:527.9pt;margin-left:347.95pt;mso-position-horizontal-relative:page;mso-position-vertical-relative:page;position:absolute;z-index:-250851328" coordsize="20,187" o:allowincell="f" path="m,187hhl20,187hhl20,hhl,hhl,187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14" style="mso-position-horizontal-relative:page;mso-position-vertical-relative:page;position:absolute;z-index:-250850304" from="396.8pt,527.9pt" to="396.8pt,537.2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15" style="width:1pt;height:9.35pt;margin-top:527.9pt;margin-left:396.8pt;mso-position-horizontal-relative:page;mso-position-vertical-relative:page;position:absolute;z-index:-250849280" coordsize="20,187" o:allowincell="f" path="m,187hhl20,187hhl20,hhl,hhl,187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16" style="mso-position-horizontal-relative:page;mso-position-vertical-relative:page;position:absolute;z-index:-250848256" from="434.8pt,527.9pt" to="434.8pt,537.2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17" style="width:1pt;height:9.35pt;margin-top:527.9pt;margin-left:434.8pt;mso-position-horizontal-relative:page;mso-position-vertical-relative:page;position:absolute;z-index:-250847232" coordsize="20,187" o:allowincell="f" path="m,187hhl20,187hhl20,hhl,hhl,187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18" style="mso-position-horizontal-relative:page;mso-position-vertical-relative:page;position:absolute;z-index:-250846208" from="467.4pt,527.9pt" to="467.4pt,537.2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19" style="width:1pt;height:9.35pt;margin-top:527.9pt;margin-left:467.4pt;mso-position-horizontal-relative:page;mso-position-vertical-relative:page;position:absolute;z-index:-250845184" coordsize="20,187" o:allowincell="f" path="m,187hhl20,187hhl20,hhl,hhl,187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20" style="mso-position-horizontal-relative:page;mso-position-vertical-relative:page;position:absolute;z-index:-250844160" from="184.55pt,527.9pt" to="184.55pt,537.2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21" style="width:1pt;height:9.35pt;margin-top:527.9pt;margin-left:184.55pt;mso-position-horizontal-relative:page;mso-position-vertical-relative:page;position:absolute;z-index:-250843136" coordsize="20,187" o:allowincell="f" path="m,187hhl20,187hhl20,hhl,hhl,187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22" style="mso-position-horizontal-relative:page;mso-position-vertical-relative:page;position:absolute;z-index:-250842112" from="72.05pt,556.75pt" to="72.05pt,556.7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23" style="width:1pt;height:28.55pt;margin-top:527.9pt;margin-left:1in;mso-position-horizontal-relative:page;mso-position-vertical-relative:page;position:absolute;z-index:-250841088" coordsize="20,571" o:allowincell="f" path="m,571hhl20,571hhl20,hhl,hhl,57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24" style="mso-position-horizontal-relative:page;mso-position-vertical-relative:page;position:absolute;z-index:-250840064" from="184.55pt,556.4pt" to="184.55pt,556.7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25" style="width:0.5pt;height:0.4pt;margin-top:556.4pt;margin-left:184.55pt;mso-position-horizontal-relative:page;mso-position-vertical-relative:page;position:absolute;z-index:-250839040" coordsize="10,8" o:allowincell="f" path="m10,1hhl,1hhl,7hhl10,7hhl10,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26" style="mso-position-horizontal-relative:page;mso-position-vertical-relative:page;position:absolute;z-index:-250838016" from="228.95pt,546.55pt" to="228.95pt,556.7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27" style="width:1pt;height:9.9pt;margin-top:546.55pt;margin-left:228.95pt;mso-position-horizontal-relative:page;mso-position-vertical-relative:page;position:absolute;z-index:-250836992" coordsize="20,198" o:allowincell="f" path="m,198hhl20,198hhl20,hhl,hhl,198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28" style="mso-position-horizontal-relative:page;mso-position-vertical-relative:page;position:absolute;z-index:-250835968" from="269.45pt,546.55pt" to="269.45pt,556.7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29" style="width:1pt;height:9.9pt;margin-top:546.55pt;margin-left:269.45pt;mso-position-horizontal-relative:page;mso-position-vertical-relative:page;position:absolute;z-index:-250834944" coordsize="20,198" o:allowincell="f" path="m,198hhl20,198hhl20,hhl,hhl,198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30" style="mso-position-horizontal-relative:page;mso-position-vertical-relative:page;position:absolute;z-index:-250833920" from="315.35pt,546.55pt" to="315.35pt,556.7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31" style="width:1pt;height:9.9pt;margin-top:546.55pt;margin-left:315.35pt;mso-position-horizontal-relative:page;mso-position-vertical-relative:page;position:absolute;z-index:-250832896" coordsize="20,198" o:allowincell="f" path="m,198hhl20,198hhl20,hhl,hhl,198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32" style="mso-position-horizontal-relative:page;mso-position-vertical-relative:page;position:absolute;z-index:-250831872" from="347.95pt,546.55pt" to="347.95pt,556.7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33" style="width:1pt;height:9.9pt;margin-top:546.55pt;margin-left:347.95pt;mso-position-horizontal-relative:page;mso-position-vertical-relative:page;position:absolute;z-index:-250830848" coordsize="20,198" o:allowincell="f" path="m,198hhl20,198hhl20,hhl,hhl,198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34" style="mso-position-horizontal-relative:page;mso-position-vertical-relative:page;position:absolute;z-index:-250829824" from="396.8pt,546.55pt" to="396.8pt,556.7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35" style="width:1pt;height:9.9pt;margin-top:546.55pt;margin-left:396.8pt;mso-position-horizontal-relative:page;mso-position-vertical-relative:page;position:absolute;z-index:-250828800" coordsize="20,198" o:allowincell="f" path="m,198hhl20,198hhl20,hhl,hhl,198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36" style="mso-position-horizontal-relative:page;mso-position-vertical-relative:page;position:absolute;z-index:-250827776" from="434.8pt,546.55pt" to="434.8pt,556.7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37" style="width:1pt;height:9.9pt;margin-top:546.55pt;margin-left:434.8pt;mso-position-horizontal-relative:page;mso-position-vertical-relative:page;position:absolute;z-index:-250826752" coordsize="20,198" o:allowincell="f" path="m,198hhl20,198hhl20,hhl,hhl,198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38" style="mso-position-horizontal-relative:page;mso-position-vertical-relative:page;position:absolute;z-index:-250825728" from="467.4pt,546.55pt" to="467.4pt,556.7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39" style="width:1pt;height:9.9pt;margin-top:546.55pt;margin-left:467.4pt;mso-position-horizontal-relative:page;mso-position-vertical-relative:page;position:absolute;z-index:-250824704" coordsize="20,198" o:allowincell="f" path="m,198hhl20,198hhl20,hhl,hhl,198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40" style="mso-position-horizontal-relative:page;mso-position-vertical-relative:page;position:absolute;z-index:-250823680" from="502.95pt,527.9pt" to="502.95pt,556.7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41" style="width:1pt;height:28.55pt;margin-top:527.9pt;margin-left:502.95pt;mso-position-horizontal-relative:page;mso-position-vertical-relative:page;position:absolute;z-index:-250822656" coordsize="20,571" o:allowincell="f" path="m,571hhl20,571hhl20,hhl,hhl,57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42" style="mso-position-horizontal-relative:page;mso-position-vertical-relative:page;position:absolute;z-index:-250821632" from="539pt,527.9pt" to="539pt,556.7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43" style="width:1pt;height:28.55pt;margin-top:527.9pt;margin-left:539pt;mso-position-horizontal-relative:page;mso-position-vertical-relative:page;position:absolute;z-index:-250820608" coordsize="20,571" o:allowincell="f" path="m,571hhl20,571hhl20,hhl,hhl,57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44" style="width:0;height:0.55pt;margin-top:361.15pt;margin-left:539.5pt;mso-position-horizontal-relative:page;mso-position-vertical-relative:page;position:absolute;z-index:-250819584" coordsize="21600,11" o:allowincell="f" path="m,1hhl,11hhl,11hhl,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45" style="mso-position-horizontal-relative:page;mso-position-vertical-relative:page;position:absolute;z-index:-250818560" from="539.5pt,372.5pt" to="539.95pt,372.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46" style="width:0;height:0.5pt;margin-top:372.5pt;margin-left:539.5pt;mso-position-horizontal-relative:page;mso-position-vertical-relative:page;position:absolute;z-index:-250817536" coordsize="21600,10" o:allowincell="f" path="m,hhl,10hhl,10hhl,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47" style="mso-position-horizontal-relative:page;mso-position-vertical-relative:page;position:absolute;z-index:-250816512" from="539.5pt,382.8pt" to="539.95pt,382.8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48" style="width:0;height:0.55pt;margin-top:382.8pt;margin-left:539.5pt;mso-position-horizontal-relative:page;mso-position-vertical-relative:page;position:absolute;z-index:-250815488" coordsize="21600,11" o:allowincell="f" path="m,1hhl,10hhl,10hhl,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49" style="mso-position-horizontal-relative:page;mso-position-vertical-relative:page;position:absolute;z-index:-250814464" from="539.5pt,424.1pt" to="539.95pt,424.1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50" style="width:0;height:0.55pt;margin-top:424.1pt;margin-left:539.5pt;mso-position-horizontal-relative:page;mso-position-vertical-relative:page;position:absolute;z-index:-250813440" coordsize="21600,11" o:allowincell="f" path="m,1hhl,11hhl,11hhl,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51" style="mso-position-horizontal-relative:page;mso-position-vertical-relative:page;position:absolute;z-index:-250812416" from="539.5pt,433.45pt" to="539.95pt,433.4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52" style="width:0;height:0.55pt;margin-top:433.45pt;margin-left:539.5pt;mso-position-horizontal-relative:page;mso-position-vertical-relative:page;position:absolute;z-index:-250811392" coordsize="21600,11" o:allowincell="f" path="m,1hhl,11hhl,11hhl,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53" style="mso-position-horizontal-relative:page;mso-position-vertical-relative:page;position:absolute;z-index:-250810368" from="539.5pt,442.8pt" to="539.95pt,442.8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54" style="width:0;height:0.5pt;margin-top:442.8pt;margin-left:539.5pt;mso-position-horizontal-relative:page;mso-position-vertical-relative:page;position:absolute;z-index:-250809344" coordsize="21600,10" o:allowincell="f" path="m,1hhl,10hhl,10hhl,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55" style="mso-position-horizontal-relative:page;mso-position-vertical-relative:page;position:absolute;z-index:-250808320" from="539.5pt,452.15pt" to="539.95pt,452.1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56" style="width:0;height:0.5pt;margin-top:452.15pt;margin-left:539.5pt;mso-position-horizontal-relative:page;mso-position-vertical-relative:page;position:absolute;z-index:-250807296" coordsize="21600,10" o:allowincell="f" path="m,hhl,10hhl,10hhl,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57" style="mso-position-horizontal-relative:page;mso-position-vertical-relative:page;position:absolute;z-index:-250806272" from="539.5pt,461.5pt" to="539.95pt,461.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58" style="width:0;height:0.5pt;margin-top:461.5pt;margin-left:539.5pt;mso-position-horizontal-relative:page;mso-position-vertical-relative:page;position:absolute;z-index:-250805248" coordsize="21600,10" o:allowincell="f" path="m,hhl,10hhl,10hhl,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59" style="mso-position-horizontal-relative:page;mso-position-vertical-relative:page;position:absolute;z-index:-250804224" from="539.5pt,470.85pt" to="539.95pt,470.8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60" style="width:0;height:0.5pt;margin-top:470.85pt;margin-left:539.5pt;mso-position-horizontal-relative:page;mso-position-vertical-relative:page;position:absolute;z-index:-250803200" coordsize="21600,10" o:allowincell="f" path="m,hhl,10hhl,10hhl,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61" style="mso-position-horizontal-relative:page;mso-position-vertical-relative:page;position:absolute;z-index:-250802176" from="539.5pt,480.2pt" to="539.95pt,480.2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62" style="width:0;height:0.5pt;margin-top:480.2pt;margin-left:539.5pt;mso-position-horizontal-relative:page;mso-position-vertical-relative:page;position:absolute;z-index:-250801152" coordsize="21600,10" o:allowincell="f" path="m,hhl,10hhl,10hhl,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63" style="mso-position-horizontal-relative:page;mso-position-vertical-relative:page;position:absolute;z-index:-250800128" from="539.5pt,489.55pt" to="539.95pt,489.5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64" style="width:0;height:0.5pt;margin-top:489.55pt;margin-left:539.5pt;mso-position-horizontal-relative:page;mso-position-vertical-relative:page;position:absolute;z-index:-250799104" coordsize="21600,10" o:allowincell="f" path="m,hhl,10hhl,10hhl,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65" style="mso-position-horizontal-relative:page;mso-position-vertical-relative:page;position:absolute;z-index:-250798080" from="539.5pt,498.85pt" to="539.95pt,498.8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66" style="width:0;height:0.55pt;margin-top:498.85pt;margin-left:539.5pt;mso-position-horizontal-relative:page;mso-position-vertical-relative:page;position:absolute;z-index:-250797056" coordsize="21600,11" o:allowincell="f" path="m,1hhl,11hhl,11hhl,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67" style="mso-position-horizontal-relative:page;mso-position-vertical-relative:page;position:absolute;z-index:-250796032" from="539.5pt,508.2pt" to="539.95pt,508.2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68" style="width:0;height:0.55pt;margin-top:508.2pt;margin-left:539.5pt;mso-position-horizontal-relative:page;mso-position-vertical-relative:page;position:absolute;z-index:-250795008" coordsize="21600,11" o:allowincell="f" path="m,1hhl,11hhl,11hhl,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69" style="mso-position-horizontal-relative:page;mso-position-vertical-relative:page;position:absolute;z-index:-250793984" from="539.5pt,517.55pt" to="539.95pt,517.5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70" style="width:0;height:0.55pt;margin-top:517.55pt;margin-left:539.5pt;mso-position-horizontal-relative:page;mso-position-vertical-relative:page;position:absolute;z-index:-250792960" coordsize="21600,11" o:allowincell="f" path="m,1hhl,10hhl,10hhl,1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71" style="mso-position-horizontal-relative:page;mso-position-vertical-relative:page;position:absolute;z-index:-250791936" from="539.5pt,527.4pt" to="539.95pt,527.4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72" style="width:0;height:0.5pt;margin-top:527.4pt;margin-left:539.5pt;mso-position-horizontal-relative:page;mso-position-vertical-relative:page;position:absolute;z-index:-250790912" coordsize="21600,10" o:allowincell="f" path="m,hhl,10hhl,10hhl,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73" style="mso-position-horizontal-relative:page;mso-position-vertical-relative:page;position:absolute;z-index:-250789888" from="72.05pt,536.75pt" to="539.95pt,536.7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74" style="width:467.5pt;height:1pt;margin-top:536.75pt;margin-left:1in;mso-position-horizontal-relative:page;mso-position-vertical-relative:page;position:absolute;z-index:-250788864" coordsize="9350,20" o:allowincell="f" path="m,20hhl9350,20hhl9350,hhl,hhl,2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75" style="mso-position-horizontal-relative:page;mso-position-vertical-relative:page;position:absolute;z-index:-250787840" from="72.05pt,546.1pt" to="539.95pt,546.1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76" style="width:467.5pt;height:1pt;margin-top:546.1pt;margin-left:1in;mso-position-horizontal-relative:page;mso-position-vertical-relative:page;position:absolute;z-index:-250786816" coordsize="9350,20" o:allowincell="f" path="m,20hhl9350,20hhl9350,hhl,hhl,20hhe" filled="t" fillcolor="#dadcdd" stroked="f" strokecolor="black">
            <v:stroke filltype="solid"/>
            <v:path arrowok="t"/>
          </v:shape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line id="_x0000_s1877" style="mso-position-horizontal-relative:page;mso-position-vertical-relative:page;position:absolute;z-index:-250785792" from="72.05pt,555.9pt" to="539.95pt,556.75pt" o:allowincell="f" strokecolor="#dadcdd"/>
        </w:pict>
      </w:r>
      <w:r>
        <w:rPr>
          <w:rFonts w:ascii="Calibri" w:hAnsi="Calibri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pict>
          <v:shape id="_x0000_s1878" style="width:467.5pt;height:1pt;margin-top:555.9pt;margin-left:1in;mso-position-horizontal-relative:page;mso-position-vertical-relative:page;position:absolute;z-index:-250784768" coordsize="9350,20" o:allowincell="f" path="m,20hhl9350,20hhl9350,hhl,hhl,20hhe" filled="t" fillcolor="#dadcdd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sectPr>
      <w:headerReference w:type="even" r:id="rId644"/>
      <w:headerReference w:type="default" r:id="rId645"/>
      <w:footerReference w:type="even" r:id="rId646"/>
      <w:footerReference w:type="default" r:id="rId647"/>
      <w:headerReference w:type="first" r:id="rId648"/>
      <w:footerReference w:type="first" r:id="rId649"/>
      <w:type w:val="continuous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Times New Roman Bold Italic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Arial Bold">
    <w:charset w:val="00"/>
    <w:family w:val="auto"/>
    <w:pitch w:val="default"/>
  </w:font>
  <w:font w:name="Calibri Bold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2286 between O&amp;R and Transco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image" Target="media/image1.jpeg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image" Target="media/image2.jpeg" /><Relationship Id="rId276" Type="http://schemas.openxmlformats.org/officeDocument/2006/relationships/header" Target="header136.xml" /><Relationship Id="rId277" Type="http://schemas.openxmlformats.org/officeDocument/2006/relationships/header" Target="header137.xml" /><Relationship Id="rId278" Type="http://schemas.openxmlformats.org/officeDocument/2006/relationships/footer" Target="footer136.xml" /><Relationship Id="rId279" Type="http://schemas.openxmlformats.org/officeDocument/2006/relationships/footer" Target="footer137.xml" /><Relationship Id="rId28" Type="http://schemas.openxmlformats.org/officeDocument/2006/relationships/header" Target="header13.xml" /><Relationship Id="rId280" Type="http://schemas.openxmlformats.org/officeDocument/2006/relationships/header" Target="header138.xml" /><Relationship Id="rId281" Type="http://schemas.openxmlformats.org/officeDocument/2006/relationships/footer" Target="footer138.xml" /><Relationship Id="rId282" Type="http://schemas.openxmlformats.org/officeDocument/2006/relationships/header" Target="header139.xml" /><Relationship Id="rId283" Type="http://schemas.openxmlformats.org/officeDocument/2006/relationships/header" Target="header140.xml" /><Relationship Id="rId284" Type="http://schemas.openxmlformats.org/officeDocument/2006/relationships/footer" Target="footer139.xml" /><Relationship Id="rId285" Type="http://schemas.openxmlformats.org/officeDocument/2006/relationships/footer" Target="footer140.xml" /><Relationship Id="rId286" Type="http://schemas.openxmlformats.org/officeDocument/2006/relationships/header" Target="header141.xml" /><Relationship Id="rId287" Type="http://schemas.openxmlformats.org/officeDocument/2006/relationships/footer" Target="footer141.xm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8.xml" /><Relationship Id="rId301" Type="http://schemas.openxmlformats.org/officeDocument/2006/relationships/header" Target="header149.xml" /><Relationship Id="rId302" Type="http://schemas.openxmlformats.org/officeDocument/2006/relationships/footer" Target="footer148.xml" /><Relationship Id="rId303" Type="http://schemas.openxmlformats.org/officeDocument/2006/relationships/footer" Target="footer149.xml" /><Relationship Id="rId304" Type="http://schemas.openxmlformats.org/officeDocument/2006/relationships/header" Target="header150.xml" /><Relationship Id="rId305" Type="http://schemas.openxmlformats.org/officeDocument/2006/relationships/footer" Target="footer150.xml" /><Relationship Id="rId306" Type="http://schemas.openxmlformats.org/officeDocument/2006/relationships/header" Target="header151.xml" /><Relationship Id="rId307" Type="http://schemas.openxmlformats.org/officeDocument/2006/relationships/header" Target="header152.xml" /><Relationship Id="rId308" Type="http://schemas.openxmlformats.org/officeDocument/2006/relationships/footer" Target="footer151.xml" /><Relationship Id="rId309" Type="http://schemas.openxmlformats.org/officeDocument/2006/relationships/footer" Target="footer152.xml" /><Relationship Id="rId31" Type="http://schemas.openxmlformats.org/officeDocument/2006/relationships/footer" Target="footer14.xml" /><Relationship Id="rId310" Type="http://schemas.openxmlformats.org/officeDocument/2006/relationships/header" Target="header153.xml" /><Relationship Id="rId311" Type="http://schemas.openxmlformats.org/officeDocument/2006/relationships/footer" Target="footer153.xml" /><Relationship Id="rId312" Type="http://schemas.openxmlformats.org/officeDocument/2006/relationships/header" Target="header154.xml" /><Relationship Id="rId313" Type="http://schemas.openxmlformats.org/officeDocument/2006/relationships/header" Target="header155.xml" /><Relationship Id="rId314" Type="http://schemas.openxmlformats.org/officeDocument/2006/relationships/footer" Target="footer154.xml" /><Relationship Id="rId315" Type="http://schemas.openxmlformats.org/officeDocument/2006/relationships/footer" Target="footer155.xml" /><Relationship Id="rId316" Type="http://schemas.openxmlformats.org/officeDocument/2006/relationships/header" Target="header156.xml" /><Relationship Id="rId317" Type="http://schemas.openxmlformats.org/officeDocument/2006/relationships/footer" Target="footer156.xml" /><Relationship Id="rId318" Type="http://schemas.openxmlformats.org/officeDocument/2006/relationships/header" Target="header157.xml" /><Relationship Id="rId319" Type="http://schemas.openxmlformats.org/officeDocument/2006/relationships/header" Target="header158.xml" /><Relationship Id="rId32" Type="http://schemas.openxmlformats.org/officeDocument/2006/relationships/header" Target="header15.xml" /><Relationship Id="rId320" Type="http://schemas.openxmlformats.org/officeDocument/2006/relationships/footer" Target="footer157.xml" /><Relationship Id="rId321" Type="http://schemas.openxmlformats.org/officeDocument/2006/relationships/footer" Target="footer158.xml" /><Relationship Id="rId322" Type="http://schemas.openxmlformats.org/officeDocument/2006/relationships/header" Target="header159.xml" /><Relationship Id="rId323" Type="http://schemas.openxmlformats.org/officeDocument/2006/relationships/footer" Target="footer159.xml" /><Relationship Id="rId324" Type="http://schemas.openxmlformats.org/officeDocument/2006/relationships/header" Target="header160.xml" /><Relationship Id="rId325" Type="http://schemas.openxmlformats.org/officeDocument/2006/relationships/header" Target="header161.xml" /><Relationship Id="rId326" Type="http://schemas.openxmlformats.org/officeDocument/2006/relationships/footer" Target="footer160.xml" /><Relationship Id="rId327" Type="http://schemas.openxmlformats.org/officeDocument/2006/relationships/footer" Target="footer161.xml" /><Relationship Id="rId328" Type="http://schemas.openxmlformats.org/officeDocument/2006/relationships/header" Target="header162.xml" /><Relationship Id="rId329" Type="http://schemas.openxmlformats.org/officeDocument/2006/relationships/footer" Target="footer162.xml" /><Relationship Id="rId33" Type="http://schemas.openxmlformats.org/officeDocument/2006/relationships/footer" Target="footer15.xml" /><Relationship Id="rId330" Type="http://schemas.openxmlformats.org/officeDocument/2006/relationships/header" Target="header163.xml" /><Relationship Id="rId331" Type="http://schemas.openxmlformats.org/officeDocument/2006/relationships/header" Target="header164.xml" /><Relationship Id="rId332" Type="http://schemas.openxmlformats.org/officeDocument/2006/relationships/footer" Target="footer163.xml" /><Relationship Id="rId333" Type="http://schemas.openxmlformats.org/officeDocument/2006/relationships/footer" Target="footer164.xml" /><Relationship Id="rId334" Type="http://schemas.openxmlformats.org/officeDocument/2006/relationships/header" Target="header165.xml" /><Relationship Id="rId335" Type="http://schemas.openxmlformats.org/officeDocument/2006/relationships/footer" Target="footer165.xml" /><Relationship Id="rId336" Type="http://schemas.openxmlformats.org/officeDocument/2006/relationships/header" Target="header166.xml" /><Relationship Id="rId337" Type="http://schemas.openxmlformats.org/officeDocument/2006/relationships/header" Target="header167.xml" /><Relationship Id="rId338" Type="http://schemas.openxmlformats.org/officeDocument/2006/relationships/footer" Target="footer166.xml" /><Relationship Id="rId339" Type="http://schemas.openxmlformats.org/officeDocument/2006/relationships/footer" Target="footer167.xml" /><Relationship Id="rId34" Type="http://schemas.openxmlformats.org/officeDocument/2006/relationships/header" Target="header16.xml" /><Relationship Id="rId340" Type="http://schemas.openxmlformats.org/officeDocument/2006/relationships/header" Target="header168.xml" /><Relationship Id="rId341" Type="http://schemas.openxmlformats.org/officeDocument/2006/relationships/footer" Target="footer168.xml" /><Relationship Id="rId342" Type="http://schemas.openxmlformats.org/officeDocument/2006/relationships/header" Target="header169.xml" /><Relationship Id="rId343" Type="http://schemas.openxmlformats.org/officeDocument/2006/relationships/header" Target="header170.xml" /><Relationship Id="rId344" Type="http://schemas.openxmlformats.org/officeDocument/2006/relationships/footer" Target="footer169.xml" /><Relationship Id="rId345" Type="http://schemas.openxmlformats.org/officeDocument/2006/relationships/footer" Target="footer170.xml" /><Relationship Id="rId346" Type="http://schemas.openxmlformats.org/officeDocument/2006/relationships/header" Target="header171.xml" /><Relationship Id="rId347" Type="http://schemas.openxmlformats.org/officeDocument/2006/relationships/footer" Target="footer171.xml" /><Relationship Id="rId348" Type="http://schemas.openxmlformats.org/officeDocument/2006/relationships/header" Target="header172.xml" /><Relationship Id="rId349" Type="http://schemas.openxmlformats.org/officeDocument/2006/relationships/header" Target="header173.xml" /><Relationship Id="rId35" Type="http://schemas.openxmlformats.org/officeDocument/2006/relationships/header" Target="header17.xml" /><Relationship Id="rId350" Type="http://schemas.openxmlformats.org/officeDocument/2006/relationships/footer" Target="footer172.xml" /><Relationship Id="rId351" Type="http://schemas.openxmlformats.org/officeDocument/2006/relationships/footer" Target="footer173.xml" /><Relationship Id="rId352" Type="http://schemas.openxmlformats.org/officeDocument/2006/relationships/header" Target="header174.xml" /><Relationship Id="rId353" Type="http://schemas.openxmlformats.org/officeDocument/2006/relationships/footer" Target="footer174.xml" /><Relationship Id="rId354" Type="http://schemas.openxmlformats.org/officeDocument/2006/relationships/header" Target="header175.xml" /><Relationship Id="rId355" Type="http://schemas.openxmlformats.org/officeDocument/2006/relationships/header" Target="header176.xml" /><Relationship Id="rId356" Type="http://schemas.openxmlformats.org/officeDocument/2006/relationships/footer" Target="footer175.xml" /><Relationship Id="rId357" Type="http://schemas.openxmlformats.org/officeDocument/2006/relationships/footer" Target="footer176.xml" /><Relationship Id="rId358" Type="http://schemas.openxmlformats.org/officeDocument/2006/relationships/header" Target="header177.xml" /><Relationship Id="rId359" Type="http://schemas.openxmlformats.org/officeDocument/2006/relationships/footer" Target="footer177.xml" /><Relationship Id="rId36" Type="http://schemas.openxmlformats.org/officeDocument/2006/relationships/footer" Target="footer16.xml" /><Relationship Id="rId360" Type="http://schemas.openxmlformats.org/officeDocument/2006/relationships/header" Target="header178.xml" /><Relationship Id="rId361" Type="http://schemas.openxmlformats.org/officeDocument/2006/relationships/header" Target="header179.xml" /><Relationship Id="rId362" Type="http://schemas.openxmlformats.org/officeDocument/2006/relationships/footer" Target="footer178.xml" /><Relationship Id="rId363" Type="http://schemas.openxmlformats.org/officeDocument/2006/relationships/footer" Target="footer179.xml" /><Relationship Id="rId364" Type="http://schemas.openxmlformats.org/officeDocument/2006/relationships/header" Target="header180.xml" /><Relationship Id="rId365" Type="http://schemas.openxmlformats.org/officeDocument/2006/relationships/footer" Target="footer180.xml" /><Relationship Id="rId366" Type="http://schemas.openxmlformats.org/officeDocument/2006/relationships/header" Target="header181.xml" /><Relationship Id="rId367" Type="http://schemas.openxmlformats.org/officeDocument/2006/relationships/header" Target="header182.xml" /><Relationship Id="rId368" Type="http://schemas.openxmlformats.org/officeDocument/2006/relationships/footer" Target="footer181.xml" /><Relationship Id="rId369" Type="http://schemas.openxmlformats.org/officeDocument/2006/relationships/footer" Target="footer182.xml" /><Relationship Id="rId37" Type="http://schemas.openxmlformats.org/officeDocument/2006/relationships/footer" Target="footer17.xml" /><Relationship Id="rId370" Type="http://schemas.openxmlformats.org/officeDocument/2006/relationships/header" Target="header183.xml" /><Relationship Id="rId371" Type="http://schemas.openxmlformats.org/officeDocument/2006/relationships/footer" Target="footer183.xml" /><Relationship Id="rId372" Type="http://schemas.openxmlformats.org/officeDocument/2006/relationships/header" Target="header184.xml" /><Relationship Id="rId373" Type="http://schemas.openxmlformats.org/officeDocument/2006/relationships/header" Target="header185.xml" /><Relationship Id="rId374" Type="http://schemas.openxmlformats.org/officeDocument/2006/relationships/footer" Target="footer184.xml" /><Relationship Id="rId375" Type="http://schemas.openxmlformats.org/officeDocument/2006/relationships/footer" Target="footer185.xml" /><Relationship Id="rId376" Type="http://schemas.openxmlformats.org/officeDocument/2006/relationships/header" Target="header186.xml" /><Relationship Id="rId377" Type="http://schemas.openxmlformats.org/officeDocument/2006/relationships/footer" Target="footer186.xml" /><Relationship Id="rId378" Type="http://schemas.openxmlformats.org/officeDocument/2006/relationships/header" Target="header187.xml" /><Relationship Id="rId379" Type="http://schemas.openxmlformats.org/officeDocument/2006/relationships/header" Target="header188.xml" /><Relationship Id="rId38" Type="http://schemas.openxmlformats.org/officeDocument/2006/relationships/header" Target="header18.xml" /><Relationship Id="rId380" Type="http://schemas.openxmlformats.org/officeDocument/2006/relationships/footer" Target="footer187.xml" /><Relationship Id="rId381" Type="http://schemas.openxmlformats.org/officeDocument/2006/relationships/footer" Target="footer188.xml" /><Relationship Id="rId382" Type="http://schemas.openxmlformats.org/officeDocument/2006/relationships/header" Target="header189.xml" /><Relationship Id="rId383" Type="http://schemas.openxmlformats.org/officeDocument/2006/relationships/footer" Target="footer189.xml" /><Relationship Id="rId384" Type="http://schemas.openxmlformats.org/officeDocument/2006/relationships/header" Target="header190.xml" /><Relationship Id="rId385" Type="http://schemas.openxmlformats.org/officeDocument/2006/relationships/header" Target="header191.xml" /><Relationship Id="rId386" Type="http://schemas.openxmlformats.org/officeDocument/2006/relationships/footer" Target="footer190.xml" /><Relationship Id="rId387" Type="http://schemas.openxmlformats.org/officeDocument/2006/relationships/footer" Target="footer191.xml" /><Relationship Id="rId388" Type="http://schemas.openxmlformats.org/officeDocument/2006/relationships/header" Target="header192.xml" /><Relationship Id="rId389" Type="http://schemas.openxmlformats.org/officeDocument/2006/relationships/footer" Target="footer192.xml" /><Relationship Id="rId39" Type="http://schemas.openxmlformats.org/officeDocument/2006/relationships/footer" Target="footer18.xml" /><Relationship Id="rId390" Type="http://schemas.openxmlformats.org/officeDocument/2006/relationships/header" Target="header193.xml" /><Relationship Id="rId391" Type="http://schemas.openxmlformats.org/officeDocument/2006/relationships/header" Target="header194.xml" /><Relationship Id="rId392" Type="http://schemas.openxmlformats.org/officeDocument/2006/relationships/footer" Target="footer193.xml" /><Relationship Id="rId393" Type="http://schemas.openxmlformats.org/officeDocument/2006/relationships/footer" Target="footer194.xml" /><Relationship Id="rId394" Type="http://schemas.openxmlformats.org/officeDocument/2006/relationships/header" Target="header195.xml" /><Relationship Id="rId395" Type="http://schemas.openxmlformats.org/officeDocument/2006/relationships/footer" Target="footer195.xml" /><Relationship Id="rId396" Type="http://schemas.openxmlformats.org/officeDocument/2006/relationships/header" Target="header196.xml" /><Relationship Id="rId397" Type="http://schemas.openxmlformats.org/officeDocument/2006/relationships/header" Target="header197.xml" /><Relationship Id="rId398" Type="http://schemas.openxmlformats.org/officeDocument/2006/relationships/footer" Target="footer196.xml" /><Relationship Id="rId399" Type="http://schemas.openxmlformats.org/officeDocument/2006/relationships/footer" Target="footer197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8.xml" /><Relationship Id="rId401" Type="http://schemas.openxmlformats.org/officeDocument/2006/relationships/footer" Target="footer198.xml" /><Relationship Id="rId402" Type="http://schemas.openxmlformats.org/officeDocument/2006/relationships/header" Target="header199.xml" /><Relationship Id="rId403" Type="http://schemas.openxmlformats.org/officeDocument/2006/relationships/header" Target="header200.xml" /><Relationship Id="rId404" Type="http://schemas.openxmlformats.org/officeDocument/2006/relationships/footer" Target="footer199.xml" /><Relationship Id="rId405" Type="http://schemas.openxmlformats.org/officeDocument/2006/relationships/footer" Target="footer200.xml" /><Relationship Id="rId406" Type="http://schemas.openxmlformats.org/officeDocument/2006/relationships/header" Target="header201.xml" /><Relationship Id="rId407" Type="http://schemas.openxmlformats.org/officeDocument/2006/relationships/footer" Target="footer201.xml" /><Relationship Id="rId408" Type="http://schemas.openxmlformats.org/officeDocument/2006/relationships/header" Target="header202.xml" /><Relationship Id="rId409" Type="http://schemas.openxmlformats.org/officeDocument/2006/relationships/header" Target="header203.xml" /><Relationship Id="rId41" Type="http://schemas.openxmlformats.org/officeDocument/2006/relationships/header" Target="header20.xml" /><Relationship Id="rId410" Type="http://schemas.openxmlformats.org/officeDocument/2006/relationships/footer" Target="footer202.xml" /><Relationship Id="rId411" Type="http://schemas.openxmlformats.org/officeDocument/2006/relationships/footer" Target="footer203.xml" /><Relationship Id="rId412" Type="http://schemas.openxmlformats.org/officeDocument/2006/relationships/header" Target="header204.xml" /><Relationship Id="rId413" Type="http://schemas.openxmlformats.org/officeDocument/2006/relationships/footer" Target="footer204.xml" /><Relationship Id="rId414" Type="http://schemas.openxmlformats.org/officeDocument/2006/relationships/header" Target="header205.xml" /><Relationship Id="rId415" Type="http://schemas.openxmlformats.org/officeDocument/2006/relationships/header" Target="header206.xml" /><Relationship Id="rId416" Type="http://schemas.openxmlformats.org/officeDocument/2006/relationships/footer" Target="footer205.xml" /><Relationship Id="rId417" Type="http://schemas.openxmlformats.org/officeDocument/2006/relationships/footer" Target="footer206.xml" /><Relationship Id="rId418" Type="http://schemas.openxmlformats.org/officeDocument/2006/relationships/header" Target="header207.xml" /><Relationship Id="rId419" Type="http://schemas.openxmlformats.org/officeDocument/2006/relationships/footer" Target="footer207.xml" /><Relationship Id="rId42" Type="http://schemas.openxmlformats.org/officeDocument/2006/relationships/footer" Target="footer19.xml" /><Relationship Id="rId420" Type="http://schemas.openxmlformats.org/officeDocument/2006/relationships/header" Target="header208.xml" /><Relationship Id="rId421" Type="http://schemas.openxmlformats.org/officeDocument/2006/relationships/header" Target="header209.xml" /><Relationship Id="rId422" Type="http://schemas.openxmlformats.org/officeDocument/2006/relationships/footer" Target="footer208.xml" /><Relationship Id="rId423" Type="http://schemas.openxmlformats.org/officeDocument/2006/relationships/footer" Target="footer209.xml" /><Relationship Id="rId424" Type="http://schemas.openxmlformats.org/officeDocument/2006/relationships/header" Target="header210.xml" /><Relationship Id="rId425" Type="http://schemas.openxmlformats.org/officeDocument/2006/relationships/footer" Target="footer210.xml" /><Relationship Id="rId426" Type="http://schemas.openxmlformats.org/officeDocument/2006/relationships/header" Target="header211.xml" /><Relationship Id="rId427" Type="http://schemas.openxmlformats.org/officeDocument/2006/relationships/header" Target="header212.xml" /><Relationship Id="rId428" Type="http://schemas.openxmlformats.org/officeDocument/2006/relationships/footer" Target="footer211.xml" /><Relationship Id="rId429" Type="http://schemas.openxmlformats.org/officeDocument/2006/relationships/footer" Target="footer212.xml" /><Relationship Id="rId43" Type="http://schemas.openxmlformats.org/officeDocument/2006/relationships/footer" Target="footer20.xml" /><Relationship Id="rId430" Type="http://schemas.openxmlformats.org/officeDocument/2006/relationships/header" Target="header213.xml" /><Relationship Id="rId431" Type="http://schemas.openxmlformats.org/officeDocument/2006/relationships/footer" Target="footer213.xml" /><Relationship Id="rId432" Type="http://schemas.openxmlformats.org/officeDocument/2006/relationships/header" Target="header214.xml" /><Relationship Id="rId433" Type="http://schemas.openxmlformats.org/officeDocument/2006/relationships/header" Target="header215.xml" /><Relationship Id="rId434" Type="http://schemas.openxmlformats.org/officeDocument/2006/relationships/footer" Target="footer214.xml" /><Relationship Id="rId435" Type="http://schemas.openxmlformats.org/officeDocument/2006/relationships/footer" Target="footer215.xml" /><Relationship Id="rId436" Type="http://schemas.openxmlformats.org/officeDocument/2006/relationships/header" Target="header216.xml" /><Relationship Id="rId437" Type="http://schemas.openxmlformats.org/officeDocument/2006/relationships/footer" Target="footer216.xml" /><Relationship Id="rId438" Type="http://schemas.openxmlformats.org/officeDocument/2006/relationships/header" Target="header217.xml" /><Relationship Id="rId439" Type="http://schemas.openxmlformats.org/officeDocument/2006/relationships/header" Target="header218.xml" /><Relationship Id="rId44" Type="http://schemas.openxmlformats.org/officeDocument/2006/relationships/header" Target="header21.xml" /><Relationship Id="rId440" Type="http://schemas.openxmlformats.org/officeDocument/2006/relationships/footer" Target="footer217.xml" /><Relationship Id="rId441" Type="http://schemas.openxmlformats.org/officeDocument/2006/relationships/footer" Target="footer218.xml" /><Relationship Id="rId442" Type="http://schemas.openxmlformats.org/officeDocument/2006/relationships/header" Target="header219.xml" /><Relationship Id="rId443" Type="http://schemas.openxmlformats.org/officeDocument/2006/relationships/footer" Target="footer219.xml" /><Relationship Id="rId444" Type="http://schemas.openxmlformats.org/officeDocument/2006/relationships/header" Target="header220.xml" /><Relationship Id="rId445" Type="http://schemas.openxmlformats.org/officeDocument/2006/relationships/header" Target="header221.xml" /><Relationship Id="rId446" Type="http://schemas.openxmlformats.org/officeDocument/2006/relationships/footer" Target="footer220.xml" /><Relationship Id="rId447" Type="http://schemas.openxmlformats.org/officeDocument/2006/relationships/footer" Target="footer221.xml" /><Relationship Id="rId448" Type="http://schemas.openxmlformats.org/officeDocument/2006/relationships/header" Target="header222.xml" /><Relationship Id="rId449" Type="http://schemas.openxmlformats.org/officeDocument/2006/relationships/footer" Target="footer222.xml" /><Relationship Id="rId45" Type="http://schemas.openxmlformats.org/officeDocument/2006/relationships/footer" Target="footer21.xml" /><Relationship Id="rId450" Type="http://schemas.openxmlformats.org/officeDocument/2006/relationships/header" Target="header223.xml" /><Relationship Id="rId451" Type="http://schemas.openxmlformats.org/officeDocument/2006/relationships/header" Target="header224.xml" /><Relationship Id="rId452" Type="http://schemas.openxmlformats.org/officeDocument/2006/relationships/footer" Target="footer223.xml" /><Relationship Id="rId453" Type="http://schemas.openxmlformats.org/officeDocument/2006/relationships/footer" Target="footer224.xml" /><Relationship Id="rId454" Type="http://schemas.openxmlformats.org/officeDocument/2006/relationships/header" Target="header225.xml" /><Relationship Id="rId455" Type="http://schemas.openxmlformats.org/officeDocument/2006/relationships/footer" Target="footer225.xml" /><Relationship Id="rId456" Type="http://schemas.openxmlformats.org/officeDocument/2006/relationships/header" Target="header226.xml" /><Relationship Id="rId457" Type="http://schemas.openxmlformats.org/officeDocument/2006/relationships/header" Target="header227.xml" /><Relationship Id="rId458" Type="http://schemas.openxmlformats.org/officeDocument/2006/relationships/footer" Target="footer226.xml" /><Relationship Id="rId459" Type="http://schemas.openxmlformats.org/officeDocument/2006/relationships/footer" Target="footer227.xml" /><Relationship Id="rId46" Type="http://schemas.openxmlformats.org/officeDocument/2006/relationships/header" Target="header22.xml" /><Relationship Id="rId460" Type="http://schemas.openxmlformats.org/officeDocument/2006/relationships/header" Target="header228.xml" /><Relationship Id="rId461" Type="http://schemas.openxmlformats.org/officeDocument/2006/relationships/footer" Target="footer228.xml" /><Relationship Id="rId462" Type="http://schemas.openxmlformats.org/officeDocument/2006/relationships/header" Target="header229.xml" /><Relationship Id="rId463" Type="http://schemas.openxmlformats.org/officeDocument/2006/relationships/header" Target="header230.xml" /><Relationship Id="rId464" Type="http://schemas.openxmlformats.org/officeDocument/2006/relationships/footer" Target="footer229.xml" /><Relationship Id="rId465" Type="http://schemas.openxmlformats.org/officeDocument/2006/relationships/footer" Target="footer230.xml" /><Relationship Id="rId466" Type="http://schemas.openxmlformats.org/officeDocument/2006/relationships/header" Target="header231.xml" /><Relationship Id="rId467" Type="http://schemas.openxmlformats.org/officeDocument/2006/relationships/footer" Target="footer231.xml" /><Relationship Id="rId468" Type="http://schemas.openxmlformats.org/officeDocument/2006/relationships/image" Target="media/image3.jpeg" /><Relationship Id="rId469" Type="http://schemas.openxmlformats.org/officeDocument/2006/relationships/header" Target="header232.xml" /><Relationship Id="rId47" Type="http://schemas.openxmlformats.org/officeDocument/2006/relationships/header" Target="header23.xml" /><Relationship Id="rId470" Type="http://schemas.openxmlformats.org/officeDocument/2006/relationships/header" Target="header233.xml" /><Relationship Id="rId471" Type="http://schemas.openxmlformats.org/officeDocument/2006/relationships/footer" Target="footer232.xml" /><Relationship Id="rId472" Type="http://schemas.openxmlformats.org/officeDocument/2006/relationships/footer" Target="footer233.xml" /><Relationship Id="rId473" Type="http://schemas.openxmlformats.org/officeDocument/2006/relationships/header" Target="header234.xml" /><Relationship Id="rId474" Type="http://schemas.openxmlformats.org/officeDocument/2006/relationships/footer" Target="footer234.xml" /><Relationship Id="rId475" Type="http://schemas.openxmlformats.org/officeDocument/2006/relationships/image" Target="media/image4.jpeg" /><Relationship Id="rId476" Type="http://schemas.openxmlformats.org/officeDocument/2006/relationships/header" Target="header235.xml" /><Relationship Id="rId477" Type="http://schemas.openxmlformats.org/officeDocument/2006/relationships/header" Target="header236.xml" /><Relationship Id="rId478" Type="http://schemas.openxmlformats.org/officeDocument/2006/relationships/footer" Target="footer235.xml" /><Relationship Id="rId479" Type="http://schemas.openxmlformats.org/officeDocument/2006/relationships/footer" Target="footer236.xml" /><Relationship Id="rId48" Type="http://schemas.openxmlformats.org/officeDocument/2006/relationships/footer" Target="footer22.xml" /><Relationship Id="rId480" Type="http://schemas.openxmlformats.org/officeDocument/2006/relationships/header" Target="header237.xml" /><Relationship Id="rId481" Type="http://schemas.openxmlformats.org/officeDocument/2006/relationships/footer" Target="footer237.xml" /><Relationship Id="rId482" Type="http://schemas.openxmlformats.org/officeDocument/2006/relationships/header" Target="header238.xml" /><Relationship Id="rId483" Type="http://schemas.openxmlformats.org/officeDocument/2006/relationships/header" Target="header239.xml" /><Relationship Id="rId484" Type="http://schemas.openxmlformats.org/officeDocument/2006/relationships/footer" Target="footer238.xml" /><Relationship Id="rId485" Type="http://schemas.openxmlformats.org/officeDocument/2006/relationships/footer" Target="footer239.xml" /><Relationship Id="rId486" Type="http://schemas.openxmlformats.org/officeDocument/2006/relationships/header" Target="header240.xml" /><Relationship Id="rId487" Type="http://schemas.openxmlformats.org/officeDocument/2006/relationships/footer" Target="footer240.xml" /><Relationship Id="rId488" Type="http://schemas.openxmlformats.org/officeDocument/2006/relationships/header" Target="header241.xml" /><Relationship Id="rId489" Type="http://schemas.openxmlformats.org/officeDocument/2006/relationships/header" Target="header242.xml" /><Relationship Id="rId49" Type="http://schemas.openxmlformats.org/officeDocument/2006/relationships/footer" Target="footer23.xml" /><Relationship Id="rId490" Type="http://schemas.openxmlformats.org/officeDocument/2006/relationships/footer" Target="footer241.xml" /><Relationship Id="rId491" Type="http://schemas.openxmlformats.org/officeDocument/2006/relationships/footer" Target="footer242.xml" /><Relationship Id="rId492" Type="http://schemas.openxmlformats.org/officeDocument/2006/relationships/header" Target="header243.xml" /><Relationship Id="rId493" Type="http://schemas.openxmlformats.org/officeDocument/2006/relationships/footer" Target="footer243.xml" /><Relationship Id="rId494" Type="http://schemas.openxmlformats.org/officeDocument/2006/relationships/header" Target="header244.xml" /><Relationship Id="rId495" Type="http://schemas.openxmlformats.org/officeDocument/2006/relationships/header" Target="header245.xml" /><Relationship Id="rId496" Type="http://schemas.openxmlformats.org/officeDocument/2006/relationships/footer" Target="footer244.xml" /><Relationship Id="rId497" Type="http://schemas.openxmlformats.org/officeDocument/2006/relationships/footer" Target="footer245.xml" /><Relationship Id="rId498" Type="http://schemas.openxmlformats.org/officeDocument/2006/relationships/header" Target="header246.xml" /><Relationship Id="rId499" Type="http://schemas.openxmlformats.org/officeDocument/2006/relationships/footer" Target="footer246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7.xml" /><Relationship Id="rId501" Type="http://schemas.openxmlformats.org/officeDocument/2006/relationships/header" Target="header248.xml" /><Relationship Id="rId502" Type="http://schemas.openxmlformats.org/officeDocument/2006/relationships/footer" Target="footer247.xml" /><Relationship Id="rId503" Type="http://schemas.openxmlformats.org/officeDocument/2006/relationships/footer" Target="footer248.xml" /><Relationship Id="rId504" Type="http://schemas.openxmlformats.org/officeDocument/2006/relationships/header" Target="header249.xml" /><Relationship Id="rId505" Type="http://schemas.openxmlformats.org/officeDocument/2006/relationships/footer" Target="footer249.xml" /><Relationship Id="rId506" Type="http://schemas.openxmlformats.org/officeDocument/2006/relationships/header" Target="header250.xml" /><Relationship Id="rId507" Type="http://schemas.openxmlformats.org/officeDocument/2006/relationships/header" Target="header251.xml" /><Relationship Id="rId508" Type="http://schemas.openxmlformats.org/officeDocument/2006/relationships/footer" Target="footer250.xml" /><Relationship Id="rId509" Type="http://schemas.openxmlformats.org/officeDocument/2006/relationships/footer" Target="footer251.xml" /><Relationship Id="rId51" Type="http://schemas.openxmlformats.org/officeDocument/2006/relationships/footer" Target="footer24.xml" /><Relationship Id="rId510" Type="http://schemas.openxmlformats.org/officeDocument/2006/relationships/header" Target="header252.xml" /><Relationship Id="rId511" Type="http://schemas.openxmlformats.org/officeDocument/2006/relationships/footer" Target="footer252.xml" /><Relationship Id="rId512" Type="http://schemas.openxmlformats.org/officeDocument/2006/relationships/header" Target="header253.xml" /><Relationship Id="rId513" Type="http://schemas.openxmlformats.org/officeDocument/2006/relationships/header" Target="header254.xml" /><Relationship Id="rId514" Type="http://schemas.openxmlformats.org/officeDocument/2006/relationships/footer" Target="footer253.xml" /><Relationship Id="rId515" Type="http://schemas.openxmlformats.org/officeDocument/2006/relationships/footer" Target="footer254.xml" /><Relationship Id="rId516" Type="http://schemas.openxmlformats.org/officeDocument/2006/relationships/header" Target="header255.xml" /><Relationship Id="rId517" Type="http://schemas.openxmlformats.org/officeDocument/2006/relationships/footer" Target="footer255.xml" /><Relationship Id="rId518" Type="http://schemas.openxmlformats.org/officeDocument/2006/relationships/header" Target="header256.xml" /><Relationship Id="rId519" Type="http://schemas.openxmlformats.org/officeDocument/2006/relationships/header" Target="header257.xml" /><Relationship Id="rId52" Type="http://schemas.openxmlformats.org/officeDocument/2006/relationships/header" Target="header25.xml" /><Relationship Id="rId520" Type="http://schemas.openxmlformats.org/officeDocument/2006/relationships/footer" Target="footer256.xml" /><Relationship Id="rId521" Type="http://schemas.openxmlformats.org/officeDocument/2006/relationships/footer" Target="footer257.xml" /><Relationship Id="rId522" Type="http://schemas.openxmlformats.org/officeDocument/2006/relationships/header" Target="header258.xml" /><Relationship Id="rId523" Type="http://schemas.openxmlformats.org/officeDocument/2006/relationships/footer" Target="footer258.xml" /><Relationship Id="rId524" Type="http://schemas.openxmlformats.org/officeDocument/2006/relationships/header" Target="header259.xml" /><Relationship Id="rId525" Type="http://schemas.openxmlformats.org/officeDocument/2006/relationships/header" Target="header260.xml" /><Relationship Id="rId526" Type="http://schemas.openxmlformats.org/officeDocument/2006/relationships/footer" Target="footer259.xml" /><Relationship Id="rId527" Type="http://schemas.openxmlformats.org/officeDocument/2006/relationships/footer" Target="footer260.xml" /><Relationship Id="rId528" Type="http://schemas.openxmlformats.org/officeDocument/2006/relationships/header" Target="header261.xml" /><Relationship Id="rId529" Type="http://schemas.openxmlformats.org/officeDocument/2006/relationships/footer" Target="footer261.xml" /><Relationship Id="rId53" Type="http://schemas.openxmlformats.org/officeDocument/2006/relationships/header" Target="header26.xml" /><Relationship Id="rId530" Type="http://schemas.openxmlformats.org/officeDocument/2006/relationships/header" Target="header262.xml" /><Relationship Id="rId531" Type="http://schemas.openxmlformats.org/officeDocument/2006/relationships/header" Target="header263.xml" /><Relationship Id="rId532" Type="http://schemas.openxmlformats.org/officeDocument/2006/relationships/footer" Target="footer262.xml" /><Relationship Id="rId533" Type="http://schemas.openxmlformats.org/officeDocument/2006/relationships/footer" Target="footer263.xml" /><Relationship Id="rId534" Type="http://schemas.openxmlformats.org/officeDocument/2006/relationships/header" Target="header264.xml" /><Relationship Id="rId535" Type="http://schemas.openxmlformats.org/officeDocument/2006/relationships/footer" Target="footer264.xml" /><Relationship Id="rId536" Type="http://schemas.openxmlformats.org/officeDocument/2006/relationships/header" Target="header265.xml" /><Relationship Id="rId537" Type="http://schemas.openxmlformats.org/officeDocument/2006/relationships/header" Target="header266.xml" /><Relationship Id="rId538" Type="http://schemas.openxmlformats.org/officeDocument/2006/relationships/footer" Target="footer265.xml" /><Relationship Id="rId539" Type="http://schemas.openxmlformats.org/officeDocument/2006/relationships/footer" Target="footer266.xml" /><Relationship Id="rId54" Type="http://schemas.openxmlformats.org/officeDocument/2006/relationships/footer" Target="footer25.xml" /><Relationship Id="rId540" Type="http://schemas.openxmlformats.org/officeDocument/2006/relationships/header" Target="header267.xml" /><Relationship Id="rId541" Type="http://schemas.openxmlformats.org/officeDocument/2006/relationships/footer" Target="footer267.xml" /><Relationship Id="rId542" Type="http://schemas.openxmlformats.org/officeDocument/2006/relationships/header" Target="header268.xml" /><Relationship Id="rId543" Type="http://schemas.openxmlformats.org/officeDocument/2006/relationships/header" Target="header269.xml" /><Relationship Id="rId544" Type="http://schemas.openxmlformats.org/officeDocument/2006/relationships/footer" Target="footer268.xml" /><Relationship Id="rId545" Type="http://schemas.openxmlformats.org/officeDocument/2006/relationships/footer" Target="footer269.xml" /><Relationship Id="rId546" Type="http://schemas.openxmlformats.org/officeDocument/2006/relationships/header" Target="header270.xml" /><Relationship Id="rId547" Type="http://schemas.openxmlformats.org/officeDocument/2006/relationships/footer" Target="footer270.xml" /><Relationship Id="rId548" Type="http://schemas.openxmlformats.org/officeDocument/2006/relationships/header" Target="header271.xml" /><Relationship Id="rId549" Type="http://schemas.openxmlformats.org/officeDocument/2006/relationships/header" Target="header272.xml" /><Relationship Id="rId55" Type="http://schemas.openxmlformats.org/officeDocument/2006/relationships/footer" Target="footer26.xml" /><Relationship Id="rId550" Type="http://schemas.openxmlformats.org/officeDocument/2006/relationships/footer" Target="footer271.xml" /><Relationship Id="rId551" Type="http://schemas.openxmlformats.org/officeDocument/2006/relationships/footer" Target="footer272.xml" /><Relationship Id="rId552" Type="http://schemas.openxmlformats.org/officeDocument/2006/relationships/header" Target="header273.xml" /><Relationship Id="rId553" Type="http://schemas.openxmlformats.org/officeDocument/2006/relationships/footer" Target="footer273.xml" /><Relationship Id="rId554" Type="http://schemas.openxmlformats.org/officeDocument/2006/relationships/header" Target="header274.xml" /><Relationship Id="rId555" Type="http://schemas.openxmlformats.org/officeDocument/2006/relationships/header" Target="header275.xml" /><Relationship Id="rId556" Type="http://schemas.openxmlformats.org/officeDocument/2006/relationships/footer" Target="footer274.xml" /><Relationship Id="rId557" Type="http://schemas.openxmlformats.org/officeDocument/2006/relationships/footer" Target="footer275.xml" /><Relationship Id="rId558" Type="http://schemas.openxmlformats.org/officeDocument/2006/relationships/header" Target="header276.xml" /><Relationship Id="rId559" Type="http://schemas.openxmlformats.org/officeDocument/2006/relationships/footer" Target="footer276.xml" /><Relationship Id="rId56" Type="http://schemas.openxmlformats.org/officeDocument/2006/relationships/header" Target="header27.xml" /><Relationship Id="rId560" Type="http://schemas.openxmlformats.org/officeDocument/2006/relationships/header" Target="header277.xml" /><Relationship Id="rId561" Type="http://schemas.openxmlformats.org/officeDocument/2006/relationships/header" Target="header278.xml" /><Relationship Id="rId562" Type="http://schemas.openxmlformats.org/officeDocument/2006/relationships/footer" Target="footer277.xml" /><Relationship Id="rId563" Type="http://schemas.openxmlformats.org/officeDocument/2006/relationships/footer" Target="footer278.xml" /><Relationship Id="rId564" Type="http://schemas.openxmlformats.org/officeDocument/2006/relationships/header" Target="header279.xml" /><Relationship Id="rId565" Type="http://schemas.openxmlformats.org/officeDocument/2006/relationships/footer" Target="footer279.xml" /><Relationship Id="rId566" Type="http://schemas.openxmlformats.org/officeDocument/2006/relationships/header" Target="header280.xml" /><Relationship Id="rId567" Type="http://schemas.openxmlformats.org/officeDocument/2006/relationships/header" Target="header281.xml" /><Relationship Id="rId568" Type="http://schemas.openxmlformats.org/officeDocument/2006/relationships/footer" Target="footer280.xml" /><Relationship Id="rId569" Type="http://schemas.openxmlformats.org/officeDocument/2006/relationships/footer" Target="footer281.xml" /><Relationship Id="rId57" Type="http://schemas.openxmlformats.org/officeDocument/2006/relationships/footer" Target="footer27.xml" /><Relationship Id="rId570" Type="http://schemas.openxmlformats.org/officeDocument/2006/relationships/header" Target="header282.xml" /><Relationship Id="rId571" Type="http://schemas.openxmlformats.org/officeDocument/2006/relationships/footer" Target="footer282.xml" /><Relationship Id="rId572" Type="http://schemas.openxmlformats.org/officeDocument/2006/relationships/header" Target="header283.xml" /><Relationship Id="rId573" Type="http://schemas.openxmlformats.org/officeDocument/2006/relationships/header" Target="header284.xml" /><Relationship Id="rId574" Type="http://schemas.openxmlformats.org/officeDocument/2006/relationships/footer" Target="footer283.xml" /><Relationship Id="rId575" Type="http://schemas.openxmlformats.org/officeDocument/2006/relationships/footer" Target="footer284.xml" /><Relationship Id="rId576" Type="http://schemas.openxmlformats.org/officeDocument/2006/relationships/header" Target="header285.xml" /><Relationship Id="rId577" Type="http://schemas.openxmlformats.org/officeDocument/2006/relationships/footer" Target="footer285.xml" /><Relationship Id="rId578" Type="http://schemas.openxmlformats.org/officeDocument/2006/relationships/header" Target="header286.xml" /><Relationship Id="rId579" Type="http://schemas.openxmlformats.org/officeDocument/2006/relationships/header" Target="header287.xml" /><Relationship Id="rId58" Type="http://schemas.openxmlformats.org/officeDocument/2006/relationships/header" Target="header28.xml" /><Relationship Id="rId580" Type="http://schemas.openxmlformats.org/officeDocument/2006/relationships/footer" Target="footer286.xml" /><Relationship Id="rId581" Type="http://schemas.openxmlformats.org/officeDocument/2006/relationships/footer" Target="footer287.xml" /><Relationship Id="rId582" Type="http://schemas.openxmlformats.org/officeDocument/2006/relationships/header" Target="header288.xml" /><Relationship Id="rId583" Type="http://schemas.openxmlformats.org/officeDocument/2006/relationships/footer" Target="footer288.xml" /><Relationship Id="rId584" Type="http://schemas.openxmlformats.org/officeDocument/2006/relationships/header" Target="header289.xml" /><Relationship Id="rId585" Type="http://schemas.openxmlformats.org/officeDocument/2006/relationships/header" Target="header290.xml" /><Relationship Id="rId586" Type="http://schemas.openxmlformats.org/officeDocument/2006/relationships/footer" Target="footer289.xml" /><Relationship Id="rId587" Type="http://schemas.openxmlformats.org/officeDocument/2006/relationships/footer" Target="footer290.xml" /><Relationship Id="rId588" Type="http://schemas.openxmlformats.org/officeDocument/2006/relationships/header" Target="header291.xml" /><Relationship Id="rId589" Type="http://schemas.openxmlformats.org/officeDocument/2006/relationships/footer" Target="footer291.xml" /><Relationship Id="rId59" Type="http://schemas.openxmlformats.org/officeDocument/2006/relationships/header" Target="header29.xml" /><Relationship Id="rId590" Type="http://schemas.openxmlformats.org/officeDocument/2006/relationships/header" Target="header292.xml" /><Relationship Id="rId591" Type="http://schemas.openxmlformats.org/officeDocument/2006/relationships/header" Target="header293.xml" /><Relationship Id="rId592" Type="http://schemas.openxmlformats.org/officeDocument/2006/relationships/footer" Target="footer292.xml" /><Relationship Id="rId593" Type="http://schemas.openxmlformats.org/officeDocument/2006/relationships/footer" Target="footer293.xml" /><Relationship Id="rId594" Type="http://schemas.openxmlformats.org/officeDocument/2006/relationships/header" Target="header294.xml" /><Relationship Id="rId595" Type="http://schemas.openxmlformats.org/officeDocument/2006/relationships/footer" Target="footer294.xml" /><Relationship Id="rId596" Type="http://schemas.openxmlformats.org/officeDocument/2006/relationships/header" Target="header295.xml" /><Relationship Id="rId597" Type="http://schemas.openxmlformats.org/officeDocument/2006/relationships/header" Target="header296.xml" /><Relationship Id="rId598" Type="http://schemas.openxmlformats.org/officeDocument/2006/relationships/footer" Target="footer295.xml" /><Relationship Id="rId599" Type="http://schemas.openxmlformats.org/officeDocument/2006/relationships/footer" Target="footer296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header" Target="header297.xml" /><Relationship Id="rId601" Type="http://schemas.openxmlformats.org/officeDocument/2006/relationships/footer" Target="footer297.xml" /><Relationship Id="rId602" Type="http://schemas.openxmlformats.org/officeDocument/2006/relationships/header" Target="header298.xml" /><Relationship Id="rId603" Type="http://schemas.openxmlformats.org/officeDocument/2006/relationships/header" Target="header299.xml" /><Relationship Id="rId604" Type="http://schemas.openxmlformats.org/officeDocument/2006/relationships/footer" Target="footer298.xml" /><Relationship Id="rId605" Type="http://schemas.openxmlformats.org/officeDocument/2006/relationships/footer" Target="footer299.xml" /><Relationship Id="rId606" Type="http://schemas.openxmlformats.org/officeDocument/2006/relationships/header" Target="header300.xml" /><Relationship Id="rId607" Type="http://schemas.openxmlformats.org/officeDocument/2006/relationships/footer" Target="footer300.xml" /><Relationship Id="rId608" Type="http://schemas.openxmlformats.org/officeDocument/2006/relationships/header" Target="header301.xml" /><Relationship Id="rId609" Type="http://schemas.openxmlformats.org/officeDocument/2006/relationships/header" Target="header302.xml" /><Relationship Id="rId61" Type="http://schemas.openxmlformats.org/officeDocument/2006/relationships/footer" Target="footer29.xml" /><Relationship Id="rId610" Type="http://schemas.openxmlformats.org/officeDocument/2006/relationships/footer" Target="footer301.xml" /><Relationship Id="rId611" Type="http://schemas.openxmlformats.org/officeDocument/2006/relationships/footer" Target="footer302.xml" /><Relationship Id="rId612" Type="http://schemas.openxmlformats.org/officeDocument/2006/relationships/header" Target="header303.xml" /><Relationship Id="rId613" Type="http://schemas.openxmlformats.org/officeDocument/2006/relationships/footer" Target="footer303.xml" /><Relationship Id="rId614" Type="http://schemas.openxmlformats.org/officeDocument/2006/relationships/header" Target="header304.xml" /><Relationship Id="rId615" Type="http://schemas.openxmlformats.org/officeDocument/2006/relationships/header" Target="header305.xml" /><Relationship Id="rId616" Type="http://schemas.openxmlformats.org/officeDocument/2006/relationships/footer" Target="footer304.xml" /><Relationship Id="rId617" Type="http://schemas.openxmlformats.org/officeDocument/2006/relationships/footer" Target="footer305.xml" /><Relationship Id="rId618" Type="http://schemas.openxmlformats.org/officeDocument/2006/relationships/header" Target="header306.xml" /><Relationship Id="rId619" Type="http://schemas.openxmlformats.org/officeDocument/2006/relationships/footer" Target="footer306.xml" /><Relationship Id="rId62" Type="http://schemas.openxmlformats.org/officeDocument/2006/relationships/header" Target="header30.xml" /><Relationship Id="rId620" Type="http://schemas.openxmlformats.org/officeDocument/2006/relationships/header" Target="header307.xml" /><Relationship Id="rId621" Type="http://schemas.openxmlformats.org/officeDocument/2006/relationships/header" Target="header308.xml" /><Relationship Id="rId622" Type="http://schemas.openxmlformats.org/officeDocument/2006/relationships/footer" Target="footer307.xml" /><Relationship Id="rId623" Type="http://schemas.openxmlformats.org/officeDocument/2006/relationships/footer" Target="footer308.xml" /><Relationship Id="rId624" Type="http://schemas.openxmlformats.org/officeDocument/2006/relationships/header" Target="header309.xml" /><Relationship Id="rId625" Type="http://schemas.openxmlformats.org/officeDocument/2006/relationships/footer" Target="footer309.xml" /><Relationship Id="rId626" Type="http://schemas.openxmlformats.org/officeDocument/2006/relationships/header" Target="header310.xml" /><Relationship Id="rId627" Type="http://schemas.openxmlformats.org/officeDocument/2006/relationships/header" Target="header311.xml" /><Relationship Id="rId628" Type="http://schemas.openxmlformats.org/officeDocument/2006/relationships/footer" Target="footer310.xml" /><Relationship Id="rId629" Type="http://schemas.openxmlformats.org/officeDocument/2006/relationships/footer" Target="footer311.xml" /><Relationship Id="rId63" Type="http://schemas.openxmlformats.org/officeDocument/2006/relationships/footer" Target="footer30.xml" /><Relationship Id="rId630" Type="http://schemas.openxmlformats.org/officeDocument/2006/relationships/header" Target="header312.xml" /><Relationship Id="rId631" Type="http://schemas.openxmlformats.org/officeDocument/2006/relationships/footer" Target="footer312.xml" /><Relationship Id="rId632" Type="http://schemas.openxmlformats.org/officeDocument/2006/relationships/header" Target="header313.xml" /><Relationship Id="rId633" Type="http://schemas.openxmlformats.org/officeDocument/2006/relationships/header" Target="header314.xml" /><Relationship Id="rId634" Type="http://schemas.openxmlformats.org/officeDocument/2006/relationships/footer" Target="footer313.xml" /><Relationship Id="rId635" Type="http://schemas.openxmlformats.org/officeDocument/2006/relationships/footer" Target="footer314.xml" /><Relationship Id="rId636" Type="http://schemas.openxmlformats.org/officeDocument/2006/relationships/header" Target="header315.xml" /><Relationship Id="rId637" Type="http://schemas.openxmlformats.org/officeDocument/2006/relationships/footer" Target="footer315.xml" /><Relationship Id="rId638" Type="http://schemas.openxmlformats.org/officeDocument/2006/relationships/header" Target="header316.xml" /><Relationship Id="rId639" Type="http://schemas.openxmlformats.org/officeDocument/2006/relationships/header" Target="header317.xml" /><Relationship Id="rId64" Type="http://schemas.openxmlformats.org/officeDocument/2006/relationships/header" Target="header31.xml" /><Relationship Id="rId640" Type="http://schemas.openxmlformats.org/officeDocument/2006/relationships/footer" Target="footer316.xml" /><Relationship Id="rId641" Type="http://schemas.openxmlformats.org/officeDocument/2006/relationships/footer" Target="footer317.xml" /><Relationship Id="rId642" Type="http://schemas.openxmlformats.org/officeDocument/2006/relationships/header" Target="header318.xml" /><Relationship Id="rId643" Type="http://schemas.openxmlformats.org/officeDocument/2006/relationships/footer" Target="footer318.xml" /><Relationship Id="rId644" Type="http://schemas.openxmlformats.org/officeDocument/2006/relationships/header" Target="header319.xml" /><Relationship Id="rId645" Type="http://schemas.openxmlformats.org/officeDocument/2006/relationships/header" Target="header320.xml" /><Relationship Id="rId646" Type="http://schemas.openxmlformats.org/officeDocument/2006/relationships/footer" Target="footer319.xml" /><Relationship Id="rId647" Type="http://schemas.openxmlformats.org/officeDocument/2006/relationships/footer" Target="footer320.xml" /><Relationship Id="rId648" Type="http://schemas.openxmlformats.org/officeDocument/2006/relationships/header" Target="header321.xml" /><Relationship Id="rId649" Type="http://schemas.openxmlformats.org/officeDocument/2006/relationships/footer" Target="footer321.xml" /><Relationship Id="rId65" Type="http://schemas.openxmlformats.org/officeDocument/2006/relationships/header" Target="header32.xml" /><Relationship Id="rId650" Type="http://schemas.openxmlformats.org/officeDocument/2006/relationships/theme" Target="theme/theme1.xml" /><Relationship Id="rId651" Type="http://schemas.openxmlformats.org/officeDocument/2006/relationships/styles" Target="styles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