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80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4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4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</w:t>
      </w:r>
    </w:p>
    <w:p>
      <w:pPr>
        <w:tabs>
          <w:tab w:val="left" w:pos="5361"/>
        </w:tabs>
        <w:autoSpaceDE w:val="0"/>
        <w:autoSpaceDN w:val="0"/>
        <w:adjustRightInd w:val="0"/>
        <w:spacing w:before="43" w:line="520" w:lineRule="exact"/>
        <w:ind w:left="4094" w:right="3906" w:firstLine="9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3489"/>
        </w:tabs>
        <w:autoSpaceDE w:val="0"/>
        <w:autoSpaceDN w:val="0"/>
        <w:adjustRightInd w:val="0"/>
        <w:spacing w:before="0" w:line="520" w:lineRule="exact"/>
        <w:ind w:left="2964" w:right="27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spacing w:before="182" w:line="276" w:lineRule="exact"/>
        <w:ind w:left="48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NATIONAL GRID </w:t>
      </w:r>
    </w:p>
    <w:p>
      <w:pPr>
        <w:autoSpaceDE w:val="0"/>
        <w:autoSpaceDN w:val="0"/>
        <w:adjustRightInd w:val="0"/>
        <w:spacing w:before="244" w:line="276" w:lineRule="exact"/>
        <w:ind w:left="58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51" w:line="510" w:lineRule="exact"/>
        <w:ind w:left="4545" w:right="4357" w:firstLine="12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MARTIN RD SOLAR, LLC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December 29, 2021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(Martin Road Solar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48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Damages, and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autoSpaceDE w:val="0"/>
        <w:autoSpaceDN w:val="0"/>
        <w:adjustRightInd w:val="0"/>
        <w:spacing w:before="26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Glossary of Terms </w:t>
      </w:r>
    </w:p>
    <w:p>
      <w:pPr>
        <w:autoSpaceDE w:val="0"/>
        <w:autoSpaceDN w:val="0"/>
        <w:adjustRightInd w:val="0"/>
        <w:spacing w:before="138" w:line="26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 Detailed Scope of Work, Including Description and Costs of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Interconnection Facilities, and Metering Equipment </w:t>
      </w:r>
    </w:p>
    <w:p>
      <w:pPr>
        <w:autoSpaceDE w:val="0"/>
        <w:autoSpaceDN w:val="0"/>
        <w:adjustRightInd w:val="0"/>
        <w:spacing w:before="124" w:line="280" w:lineRule="exact"/>
        <w:ind w:left="1440" w:right="19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 One-line Diagram Depicting the Small Generating Facility,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 Milestones </w:t>
      </w:r>
    </w:p>
    <w:p>
      <w:pPr>
        <w:autoSpaceDE w:val="0"/>
        <w:autoSpaceDN w:val="0"/>
        <w:adjustRightInd w:val="0"/>
        <w:spacing w:before="129" w:line="270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 Additional Operating Requirements for the New York State Transmission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 and Affected Systems Needed to Support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122" w:line="28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 Connecting Transmission Owner’s Description of its Upgrades and Best Estimate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Costs 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 Insurance Coverage </w:t>
      </w:r>
    </w:p>
    <w:p>
      <w:pPr>
        <w:autoSpaceDE w:val="0"/>
        <w:autoSpaceDN w:val="0"/>
        <w:adjustRightInd w:val="0"/>
        <w:spacing w:before="22" w:line="400" w:lineRule="exact"/>
        <w:ind w:left="1440" w:right="6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 Initial Synchronization Date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 Commercial Operation Date 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9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Amended and Restated Standard Small Generator Interconnection Agreement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 or “SGIA”) is made and entered into this 29th day of December, 2021, by and </w:t>
      </w:r>
    </w:p>
    <w:p>
      <w:pPr>
        <w:autoSpaceDE w:val="0"/>
        <w:autoSpaceDN w:val="0"/>
        <w:adjustRightInd w:val="0"/>
        <w:spacing w:before="7" w:line="273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among the New York Independent System Operator, Inc., a not-for-profit corporation organized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existing under the laws of the State of New York (“NYISO”), Niagara Mohawk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d/b/a National Grid, a corporation organized and existing under the laws of the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New York (“Connecting Transmission Owner”), and Martin Rd Solar LLC, a limited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organized and existing under the laws of the State of Delaware (“Interconnection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Customer”) each hereinafter sometimes referred to individually as “Party” or referred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collectively as the “Parties.” </w:t>
      </w:r>
    </w:p>
    <w:p>
      <w:pPr>
        <w:autoSpaceDE w:val="0"/>
        <w:autoSpaceDN w:val="0"/>
        <w:adjustRightInd w:val="0"/>
        <w:spacing w:before="1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42" w:line="270" w:lineRule="exact"/>
        <w:ind w:left="1440" w:right="131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used for all Interconnection Requests submitted under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(SGIP) except for those submitted under the 10 kW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Inverter Process contained in SGIP Attachment 5. 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18" w:line="260" w:lineRule="exact"/>
        <w:ind w:left="1440" w:right="16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tabs>
          <w:tab w:val="left" w:pos="2880"/>
        </w:tabs>
        <w:autoSpaceDE w:val="0"/>
        <w:autoSpaceDN w:val="0"/>
        <w:adjustRightInd w:val="0"/>
        <w:spacing w:before="226" w:line="280" w:lineRule="exact"/>
        <w:ind w:left="2160" w:right="24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will provide Energy Resource Interconnection Service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at the Point of Interconnection.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does not constitute an agreement to purchase or deliver the </w:t>
      </w:r>
    </w:p>
    <w:p>
      <w:pPr>
        <w:autoSpaceDE w:val="0"/>
        <w:autoSpaceDN w:val="0"/>
        <w:adjustRightInd w:val="0"/>
        <w:spacing w:before="0" w:line="276" w:lineRule="exact"/>
        <w:ind w:left="2880" w:right="1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 The Interconnection Customer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separately making all necessary arrangements (including scheduling)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Connecting Transmission Owner’s tariff.  The execution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nor agreement to, provide Energy,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Ancillary Services or Installed Capacity under the NYISO Services Tariff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Owner’s tariff.  If Interconnection Customer wishes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Services Tariff or Connecting Transmission Owner’s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3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by and among the </w:t>
      </w:r>
    </w:p>
    <w:p>
      <w:pPr>
        <w:autoSpaceDE w:val="0"/>
        <w:autoSpaceDN w:val="0"/>
        <w:adjustRightInd w:val="0"/>
        <w:spacing w:before="0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Interconnection Customer, except as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3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238" w:line="270" w:lineRule="exact"/>
        <w:ind w:left="2160" w:right="1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34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construct, interconnect, operate and maintain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and construct, operate, and maintain its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applicable manufacturer’s </w:t>
      </w:r>
    </w:p>
    <w:p>
      <w:pPr>
        <w:autoSpaceDE w:val="0"/>
        <w:autoSpaceDN w:val="0"/>
        <w:adjustRightInd w:val="0"/>
        <w:spacing w:before="1" w:line="280" w:lineRule="exact"/>
        <w:ind w:left="288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construct, operate, and maintain its </w:t>
      </w:r>
    </w:p>
    <w:p>
      <w:pPr>
        <w:autoSpaceDE w:val="0"/>
        <w:autoSpaceDN w:val="0"/>
        <w:adjustRightInd w:val="0"/>
        <w:spacing w:before="1" w:line="280" w:lineRule="exact"/>
        <w:ind w:left="288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 If all the Parties agree,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construct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as specified in Attachment 2.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agrees to construct its facilities or systems in </w:t>
      </w:r>
    </w:p>
    <w:p>
      <w:pPr>
        <w:autoSpaceDE w:val="0"/>
        <w:autoSpaceDN w:val="0"/>
        <w:adjustRightInd w:val="0"/>
        <w:spacing w:before="4" w:line="276" w:lineRule="exact"/>
        <w:ind w:left="2880" w:right="1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shall operate, </w:t>
      </w:r>
    </w:p>
    <w:p>
      <w:pPr>
        <w:autoSpaceDE w:val="0"/>
        <w:autoSpaceDN w:val="0"/>
        <w:adjustRightInd w:val="0"/>
        <w:spacing w:before="0" w:line="276" w:lineRule="exact"/>
        <w:ind w:left="288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Each of those Parties shall be responsible for the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maintenance, repair and condition of their respective lines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appurtenances on their respective sides of the point of change of ownership.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appropriate, shall provide Interconnection Facilities that adequately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system, personnel, and other persons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damage and injury.  The allocation of responsibility for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operation, maintenance and ownership of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delineated in the Attachments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shall coordinate with all Affected Systems to support the </w:t>
      </w:r>
    </w:p>
    <w:p>
      <w:pPr>
        <w:autoSpaceDE w:val="0"/>
        <w:autoSpaceDN w:val="0"/>
        <w:adjustRightInd w:val="0"/>
        <w:spacing w:before="1" w:line="280" w:lineRule="exact"/>
        <w:ind w:left="288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The Connecting Transmission Owner shall cooperate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in these efforts.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ensure “frequency ride through” capability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“voltage ride through” capability of its Small Generating Facility. The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enable these capabilities such that its Small </w:t>
      </w:r>
    </w:p>
    <w:p>
      <w:pPr>
        <w:autoSpaceDE w:val="0"/>
        <w:autoSpaceDN w:val="0"/>
        <w:adjustRightInd w:val="0"/>
        <w:spacing w:before="4" w:line="276" w:lineRule="exact"/>
        <w:ind w:left="2880" w:right="127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not disconnect automatically or instantaneously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equipment of the Connecting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for a defined under-frequency or over-frequency condition, or an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or over-voltage condition, as tested pursuant to section 2.1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The defined conditions shall be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consistent with any standards and guidelines that are applied to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in the Balancing Authority Area on a comparable basis. The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880" w:right="13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protective equipment settings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automatic load-shed program.  The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review the protective equipment settings to confirm compliance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load-shed program. The term “ride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</w:r>
    </w:p>
    <w:p>
      <w:pPr>
        <w:autoSpaceDE w:val="0"/>
        <w:autoSpaceDN w:val="0"/>
        <w:adjustRightInd w:val="0"/>
        <w:spacing w:before="4" w:line="276" w:lineRule="exact"/>
        <w:ind w:left="2880" w:righ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during system disturbances within a range of conditions,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consistent with any standards and guidelines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applied to other generating facilities in the Balancing Authority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basis. The term “frequency 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during system disturbances within a range of under-frequency and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The term “voltage ride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as used herein shall mean the ability of a Small Generating Facility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stay connected to and synchronized with the system or equipment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any Affected Systems during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a range of under-voltage and over-voltage conditions,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consistent with any standards and guidelines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other generating facilities in the Balancing Authority Area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comparable basis. 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225" w:line="277" w:lineRule="exact"/>
        <w:ind w:left="1440" w:right="13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to: (1) the rules and procedures concerning the operation of generation set forth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 or ISO Procedures or the Connecting Transmission Owner’s tariff; (2)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consistent with Good Utility Practice or that are necessary to ensure the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 of the Transmission System or Distribution System; and (3) the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Attachment 5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21" w:line="276" w:lineRule="exact"/>
        <w:ind w:left="1440" w:right="163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and necessary cost for the purchase, installation,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repair, and replacement of metering and data acquisition equipment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Attachments 2 and 3 of this Agreement.  The Interconnection Customer’s metering (and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acquisition, as required) equipment shall conform to applicable industry rules and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Reactive Power and Primary Frequency Response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1.8.1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 Factor Design Criteria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6pt;height:13.8pt;margin-top:529.2pt;margin-left:255.6pt;mso-position-horizontal-relative:page;mso-position-vertical-relative:page;position:absolute;z-index:-251612160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pt;height:13.8pt;margin-top:622.2pt;margin-left:135.6pt;mso-position-horizontal-relative:page;mso-position-vertical-relative:page;position:absolute;z-index:-251591680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.05pt;height:13.8pt;margin-top:622.2pt;margin-left:164.85pt;mso-position-horizontal-relative:page;mso-position-vertical-relative:page;position:absolute;z-index:-251589632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7" w:line="277" w:lineRule="exact"/>
        <w:ind w:left="2880" w:right="14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1.8.1.1  Synchronous Generation.  The Interconnection Customer shall design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to maintain a composite power delivery at continuous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power output at the Point of Interconnection at a power factor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0.95 leading to 0.95 lagging, unless the NYISO or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in whose Transmission District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similarly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situated generators in the New York Control Area or Transmission District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on a comparable basis, in accordance with Good Utility Practice.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1.8.1.2  Non-Synchronous Generation.  The Interconnection Customer shall </w:t>
      </w:r>
    </w:p>
    <w:p>
      <w:pPr>
        <w:autoSpaceDE w:val="0"/>
        <w:autoSpaceDN w:val="0"/>
        <w:adjustRightInd w:val="0"/>
        <w:spacing w:before="5" w:line="275" w:lineRule="exact"/>
        <w:ind w:left="288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its Small Generating Facility to maintain a composite power delivery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 rated power output at the high-side of the generator substation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unless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Transmission Owner in whose Transmission District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interconnects has established a different power factor range that applies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similarly situated non-synchronous generators in the control area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This power factor range standard shall be dynamic and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using, for example, power electronics designed to supply this level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capability (taking into account any limitations due to voltage level,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output, etc.) or fixed and switched capacitors, or a combination of the two.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shall only apply to newly interconnecting non-synchronous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 that have not yet executed a Facilities Study Agreement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21, 2016.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is required to pay the Interconnection Customer for reactive power, </w:t>
      </w:r>
    </w:p>
    <w:p>
      <w:pPr>
        <w:autoSpaceDE w:val="0"/>
        <w:autoSpaceDN w:val="0"/>
        <w:adjustRightInd w:val="0"/>
        <w:spacing w:before="1" w:line="280" w:lineRule="exact"/>
        <w:ind w:left="2880" w:right="1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voltage support service, that the Interconnection Customer provides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Rate Schedule 2 of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Response.  Interconnection Customer shall ensure the primary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capability of its Small Generating Facility by installing, </w:t>
      </w:r>
    </w:p>
    <w:p>
      <w:pPr>
        <w:autoSpaceDE w:val="0"/>
        <w:autoSpaceDN w:val="0"/>
        <w:adjustRightInd w:val="0"/>
        <w:spacing w:before="4" w:line="276" w:lineRule="exact"/>
        <w:ind w:left="288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and operating a functioning governor or equivalent controls.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“functioning governor or equivalent controls” as used herein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hardware and/or software that provides frequency responsive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with the ability to sense changes in system frequency and autonomously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Small Generating Facility’s real power output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parameters and in the direction needed to correct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deviations.  Interconnection Customer is required to install a governor 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with the capability of operating: (1) with a maximum 5 </w:t>
      </w:r>
    </w:p>
    <w:p>
      <w:pPr>
        <w:autoSpaceDE w:val="0"/>
        <w:autoSpaceDN w:val="0"/>
        <w:adjustRightInd w:val="0"/>
        <w:spacing w:before="0" w:line="276" w:lineRule="exact"/>
        <w:ind w:left="2880" w:right="15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 droop and ±0.036 Hz deadband; or (2) in accordance with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droop, deadband, and timely and sustained response settings from an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providing for equivalent or more stringent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The droop characteristic shall be: (1) based on the nameplate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Small Generating Facility, and shall be linear in the range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frequencies between 59 to 61 Hz that are outside of the deadband parameter; or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based on an approved Applicable Reliability Standard providing for an </w:t>
      </w:r>
    </w:p>
    <w:p>
      <w:pPr>
        <w:autoSpaceDE w:val="0"/>
        <w:autoSpaceDN w:val="0"/>
        <w:adjustRightInd w:val="0"/>
        <w:spacing w:before="4" w:line="276" w:lineRule="exact"/>
        <w:ind w:left="2880" w:right="12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parameter.  The deadband parameter shall be: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frequencies above and below nominal (60 Hz) in which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is not expected to adjust the Small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implemented: (1) without a step to the droop curve, that is, once the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 exceeds the deadband parameter, the expected change in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real power output in response to frequency deviations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start from zero and then increase (for under-frequency deviations) or decrease (for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providing for an equivalent or more stringent parameter.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NYISO that the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capability of the Small Generating Facility has been tested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Interconnection Customer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synchronized the Small Generating Facility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System, Interconnection Customer shall operate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1.8.3.1 and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of this Agreement.  The primary frequency response requirements </w:t>
      </w:r>
    </w:p>
    <w:p>
      <w:pPr>
        <w:autoSpaceDE w:val="0"/>
        <w:autoSpaceDN w:val="0"/>
        <w:adjustRightInd w:val="0"/>
        <w:spacing w:before="5" w:line="280" w:lineRule="exact"/>
        <w:ind w:left="2880" w:right="17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shall apply to both synchronous and non-synchronous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Facilities. </w:t>
      </w:r>
    </w:p>
    <w:p>
      <w:pPr>
        <w:autoSpaceDE w:val="0"/>
        <w:autoSpaceDN w:val="0"/>
        <w:adjustRightInd w:val="0"/>
        <w:spacing w:before="245" w:line="275" w:lineRule="exact"/>
        <w:ind w:left="2880" w:right="12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 Governor or Equivalent Controls. Whenever the Small Generating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operated in parallel with the New York State Transmission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in service and responsive to frequency.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shall: (1) in coordination with NYISO, set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parameter to: (1) a maximum of ±0.036 Hz and set the droop parameter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maximum of 5 percent; or (2) implement the relevant droop and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from an approved Applicable Reliability Standard that provides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parameters. 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provide the status and settings of the governor and equivalent controls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needs to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not in service,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notify NYISO and the Connecting Transmission Owner,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with the following information: (1) the operating status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equivalent controls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whether it is currently out of service or when it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 out of service); (2) the reasons for removing the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from service; and (3) a reasonable estimate of when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will be returned to service. 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Reasonable Efforts to return its governor or equivalent controls into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practicable.  Interconnection Customer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Small Generating Facility’s governor or equivalent controls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minimum whenever the Small Generating Facility is operated in parallel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0" w:line="275" w:lineRule="exact"/>
        <w:ind w:left="2880" w:right="14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Timely and Sustained Response.  Interconnection Customer shall ensure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Small Generating Facility’s real power response to sustained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setting is automatically provided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 immediately after frequency deviates outside of the deadband, and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Small Generating Facility has operating capability in the direction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the frequency deviation.  Interconnection Customer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block or otherwise inhibit the ability of the governor or equivalent controls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and shall ensure that the response is not inhibited, except under 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constraints including, but not limited to, ambient temperature </w:t>
      </w:r>
    </w:p>
    <w:p>
      <w:pPr>
        <w:autoSpaceDE w:val="0"/>
        <w:autoSpaceDN w:val="0"/>
        <w:adjustRightInd w:val="0"/>
        <w:spacing w:before="5" w:line="276" w:lineRule="exact"/>
        <w:ind w:left="2880" w:right="17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limitations, physical energy limitations, outages of mechanical equipment,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requirements.  The Small Generating Facility shall sustain the real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response at least until system frequency returns to a value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setting of the governor or equivalent controls.  An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with equivalent or more stringent requirements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supersede the above requirements. </w:t>
      </w:r>
    </w:p>
    <w:p>
      <w:pPr>
        <w:autoSpaceDE w:val="0"/>
        <w:autoSpaceDN w:val="0"/>
        <w:adjustRightInd w:val="0"/>
        <w:spacing w:before="241" w:line="280" w:lineRule="exact"/>
        <w:ind w:left="2880" w:right="140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1.8.3.3 Exemptions.  Small Generating Facilities that are regulated by the United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States Nuclear Regulatory Commission shall be exempt from Articles 1.8.3,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and 1.8.3.2 of this Agreement.   Small Generating Facilities that are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behind the meter generation that is sized-to-load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thermal load and the </w:t>
      </w:r>
    </w:p>
    <w:p>
      <w:pPr>
        <w:autoSpaceDE w:val="0"/>
        <w:autoSpaceDN w:val="0"/>
        <w:adjustRightInd w:val="0"/>
        <w:spacing w:before="8" w:line="276" w:lineRule="exact"/>
        <w:ind w:left="288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operating requirements of its host facility) shall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primary frequency response capability requirements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capability requirements specified in Article 1.8.3,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otherwise exempt from the operating requirements in Articles 1.8.3, 1.8.3.1,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1.8.3.2, and 1.8.3.4 of this Agreement. </w:t>
      </w:r>
    </w:p>
    <w:p>
      <w:pPr>
        <w:autoSpaceDE w:val="0"/>
        <w:autoSpaceDN w:val="0"/>
        <w:adjustRightInd w:val="0"/>
        <w:spacing w:before="245" w:line="275" w:lineRule="exact"/>
        <w:ind w:left="2880" w:right="13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1.8.3.4 Electric Storage Resources.  Interconnection Customer interconnecting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storage resource shall establish an operating range in Attachment 5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SGIA that specifies a minimum state of charge and a maximum state of charge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which the electric storage resource will be required to provide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the conditions set forth in Articles 1.8.3,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1.8.3.2, and 1.8.3.3 of this Agreement.  Attachment 5 shall specify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the operating range is static or dynamic, and shall consider (1)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magnitude of frequency deviations in the interconnection; (2) the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(3) the expected incidence of frequency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parameter in the interconnection; (4) the </w:t>
      </w:r>
    </w:p>
    <w:p>
      <w:pPr>
        <w:autoSpaceDE w:val="0"/>
        <w:autoSpaceDN w:val="0"/>
        <w:adjustRightInd w:val="0"/>
        <w:spacing w:before="4" w:line="276" w:lineRule="exact"/>
        <w:ind w:left="288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capabilities of the electric storage resource; (5) operational limitations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resources due to manufacturer specification; and (6) any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factors agreed to by the NYISO, Connecting Transmission Owner,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Customer.  If the operating range is dynamic, then Attachment 5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establish how frequently the operating range will be reevaluated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factors that may be considered during its reevaluation.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0" w:line="275" w:lineRule="exact"/>
        <w:ind w:left="288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required to provide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sustained primary frequency response consistent with Article 1.8.3.2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when it is online and dispatched to inject electricity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and/or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This excludes circumstances when the electric storage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is not dispatched to inject electricity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Interconnection Customer’s electric storage resource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charging at the time of a frequency deviation outside of its deadband parameter,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to increase (for over-frequency deviations) or decrease (for under-frequency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the rate at which it is charging in accordance with its droop parameter.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not required to change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charging to discharging, or vice versa, unless the response necessitated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droop and deadband settings requires it to do so and it is technically capable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making such a transition.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36" w:line="273" w:lineRule="exact"/>
        <w:ind w:left="1440" w:right="130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or the body of this Agreement.  Capitalized terms used herein that are not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.05pt;height:13.8pt;margin-top:336pt;margin-left:143.25pt;mso-position-horizontal-relative:page;mso-position-vertical-relative:page;position:absolute;z-index:-251649024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test and inspect its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88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Interconnection Facilities prior to interconnection.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 Connecting Transmission Owner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no fewer than five Business Days (or as may be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Parties) prior to such testing and inspection.  Testing and inspection shall occur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Business Day.  The Connecting Transmission Owner may, at its own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qualified personnel to the Small Generating Facility site to inspect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and observe the testing. 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such testing and inspection is completed. 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not commence parallel operations if the NYISO, in consultation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finds that the Small Generating Facility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installed as agreed upon or may not be operated in a safe and reliable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each provide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acknowledgment that it has received the </w:t>
      </w:r>
    </w:p>
    <w:p>
      <w:pPr>
        <w:autoSpaceDE w:val="0"/>
        <w:autoSpaceDN w:val="0"/>
        <w:adjustRightInd w:val="0"/>
        <w:spacing w:before="0" w:line="276" w:lineRule="exact"/>
        <w:ind w:left="2880" w:right="13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 Such written acknowledgment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to be or construed as any representation, assurance,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guarantee, or warranty by the NYISO or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durability, suitability, or reliability of the Small Generating Facility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the quality of power produced by the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4" w:lineRule="exact"/>
        <w:ind w:left="216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NYISO, in consultation with the Connecting Transmission Owner, shall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list applicable parallel Operating Requirements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Additionally, the NYISO, in consultation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notify the Interconnection Customer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changes to these requirements as soon as they are known.  The NYISO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make Reasonable Efforts to cooperate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in meeting requirements necessary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commence parallel operations by the in-service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not operate its Small Generating Facility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prior written authorization of the NYISO.  The NYISO, in consultation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Owner, will provide such authorization once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receives notification that the Interconnection Customer has complied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applicable parallel Operating Requirements.  Such authorization shall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conditioned, or delayed.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pt;height:13.8pt;margin-top:523.8pt;margin-left:202.9pt;mso-position-horizontal-relative:page;mso-position-vertical-relative:page;position:absolute;z-index:-251611136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234" w:line="275" w:lineRule="exact"/>
        <w:ind w:left="216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reasonable notice, the NYISO and/or Connecting Transmission Owner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a qualified person to the premises of the Interconnection Customer at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before the time the Small Generating Facility first produces energy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inspect the interconnection, and observe the commissioning of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(including any required testing), startup, and operation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up to three Business Days after initial start-up of the unit.  In addition,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least five Business Days prior to conducting any on-site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Following the initial inspection process described above, at reasonable hours,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or at any time without notice in the event of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and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shall have access to the Interconnection Customer’s premises for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purpose in connection with the performance of the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them by this Agreement or if necessary to meet their legal obligation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 service to their customers. 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60" w:lineRule="exact"/>
        <w:ind w:left="2160" w:right="159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0" w:line="276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promptly file, or cause to be filed,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FERC upon execution, if required.  If the Agreement is disputed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requests that it be filed with FERC in an unexecuted form,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file, or cause to be filed, this Agreement and the NYISO shall identify the disputed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language. 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26" w:line="280" w:lineRule="exact"/>
        <w:ind w:left="1440" w:right="137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twenty (20) years from the Effective Date and shall be automatically renewed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successive one-year period thereafter, unless terminated earlier in accordance with article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232" w:line="273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terminate this Agreement at any time by </w:t>
      </w:r>
    </w:p>
    <w:p>
      <w:pPr>
        <w:autoSpaceDE w:val="0"/>
        <w:autoSpaceDN w:val="0"/>
        <w:adjustRightInd w:val="0"/>
        <w:spacing w:before="1" w:line="280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giving the NYISO and Connecting Transmission Owner 20 Business Days written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notice.  The NYISO may terminate this Agreement after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is Retired.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after Default pursuant to article 7.6.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the Small Generating Facility will be </w:t>
      </w:r>
    </w:p>
    <w:p>
      <w:pPr>
        <w:autoSpaceDE w:val="0"/>
        <w:autoSpaceDN w:val="0"/>
        <w:adjustRightInd w:val="0"/>
        <w:spacing w:before="5" w:line="275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borne by the terminating Party, unless such termination resulted from the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Party’s Default of this SGIA or such non-terminating Party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responsible for these costs under this SGIA.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 of this Agreement shall not relieve any Party of its liabilities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obligations, owed or continuing at the time of the termination.  The </w:t>
      </w:r>
    </w:p>
    <w:p>
      <w:pPr>
        <w:autoSpaceDE w:val="0"/>
        <w:autoSpaceDN w:val="0"/>
        <w:adjustRightInd w:val="0"/>
        <w:spacing w:before="5" w:line="275" w:lineRule="exact"/>
        <w:ind w:left="288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amounts.  If the deposit or other security exceeds the invoice,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refund such excess within 30 calendar days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without interest.  If the Interconnection Customer disputes an amount to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 the Interconnection Customer shall pay the disputed amount to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into an interest bearing escrow account, </w:t>
      </w:r>
    </w:p>
    <w:p>
      <w:pPr>
        <w:autoSpaceDE w:val="0"/>
        <w:autoSpaceDN w:val="0"/>
        <w:adjustRightInd w:val="0"/>
        <w:spacing w:before="7" w:line="273" w:lineRule="exact"/>
        <w:ind w:left="288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the dispute in accordance with Article 10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Interconnection Customer’s favor,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disputed amount will be returned to the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interest at rates applicable to refunds under the Commission’s regulations.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favor, that portion of any escrowed funds and interest will be released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40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251" w:line="260" w:lineRule="exact"/>
        <w:ind w:left="1440" w:right="14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Emergency Conditions </w:t>
      </w:r>
    </w:p>
    <w:p>
      <w:pPr>
        <w:autoSpaceDE w:val="0"/>
        <w:autoSpaceDN w:val="0"/>
        <w:adjustRightInd w:val="0"/>
        <w:spacing w:before="244" w:line="276" w:lineRule="exact"/>
        <w:ind w:left="1440" w:right="131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 or Connecting Transmission Owner, is imminently likely (as determined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security of, or damage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Distribution System,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cause a material adverse effect on the security of, or damage to,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Interconnection Customer’s Interconnection Facilities.  Under Emergency Conditions,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temporarily disconnect the Small Generating Facility.  The NYISO or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the Interconnection Customer promptly when it becomes aware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Emergency Condition that may reasonably be expected to affect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operation of the Small Generating Facility. 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NYISO and Connecting Transmission Owner promptly when it becomes aware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Condition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or any Affected Systems.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the notification shall describe the Emergency Condition, the extent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each Party’s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its anticipated duration, and the necessary corrective action.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Routine Maintenance, Construction, and Repair </w:t>
      </w:r>
    </w:p>
    <w:p>
      <w:pPr>
        <w:autoSpaceDE w:val="0"/>
        <w:autoSpaceDN w:val="0"/>
        <w:adjustRightInd w:val="0"/>
        <w:spacing w:before="249" w:line="270" w:lineRule="exact"/>
        <w:ind w:left="1440" w:right="131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System.  The NYISO or the Connecting Transmission </w:t>
      </w:r>
    </w:p>
    <w:p>
      <w:pPr>
        <w:autoSpaceDE w:val="0"/>
        <w:autoSpaceDN w:val="0"/>
        <w:adjustRightInd w:val="0"/>
        <w:spacing w:before="9" w:line="270" w:lineRule="exact"/>
        <w:ind w:left="1440" w:right="14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five Business Days notice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interruption.  The NYISO and Connecting Transmission Owner shall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such reduction or temporary disconnection with the Interconnection Customer.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Forced Outages </w:t>
      </w:r>
    </w:p>
    <w:p>
      <w:pPr>
        <w:autoSpaceDE w:val="0"/>
        <w:autoSpaceDN w:val="0"/>
        <w:adjustRightInd w:val="0"/>
        <w:spacing w:before="244" w:line="276" w:lineRule="exact"/>
        <w:ind w:left="1440" w:right="14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 Connecting Transmission Owner may suspend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The NYISO shall use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provide the Interconnection Customer with prior notice.  If prior notice is not given,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shall, upon request, provide the Interconnection Customer written documentation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fact explaining the circumstances of the disconnection.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Operating Effects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shall notify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soon as practicable if, based on Good Utility Practice, operation of the Small </w:t>
      </w:r>
    </w:p>
    <w:p>
      <w:pPr>
        <w:autoSpaceDE w:val="0"/>
        <w:autoSpaceDN w:val="0"/>
        <w:adjustRightInd w:val="0"/>
        <w:spacing w:before="5" w:line="275" w:lineRule="exact"/>
        <w:ind w:left="1440" w:right="1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may cause disruption or deterioration of service to other customers 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same electric system, or if operating the Small Generating Facility could cause damage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System, the Distribution System or Affected Systems, or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otherwise required under Applicable Reliability Standards or the 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Supporting documentation used to reach the decision to disconnect shall be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upon request.  If, after notice, the Interconnection Customer fails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the adverse operating effect within a reasonable time, the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disconnect the Small Generating Facility. 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Interconnection Customer with five Business Day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disconnection, unless the provisions of article 3.4.1 apply.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of the Small Generating Facility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</w:r>
    </w:p>
    <w:p>
      <w:pPr>
        <w:autoSpaceDE w:val="0"/>
        <w:autoSpaceDN w:val="0"/>
        <w:adjustRightInd w:val="0"/>
        <w:spacing w:before="6" w:line="274" w:lineRule="exact"/>
        <w:ind w:left="1440" w:right="12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Such authorization shall not be unreasonably withheld.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shall be done in accordance with Good Utility Practice.  If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makes such modification without the prior written authorization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 If disconnected,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not be reconnected until the unauthorized modifications are authorized or removed.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Reconnection </w:t>
      </w:r>
    </w:p>
    <w:p>
      <w:pPr>
        <w:autoSpaceDE w:val="0"/>
        <w:autoSpaceDN w:val="0"/>
        <w:adjustRightInd w:val="0"/>
        <w:spacing w:before="241" w:line="280" w:lineRule="exact"/>
        <w:ind w:left="1440" w:right="184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440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pay for the cost of the Interconnection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 The NYISO, in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consultation with the Connecting Transmission Owner, shall provide a best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cost, including overheads, for the purchase and construction of its </w:t>
      </w:r>
    </w:p>
    <w:p>
      <w:pPr>
        <w:autoSpaceDE w:val="0"/>
        <w:autoSpaceDN w:val="0"/>
        <w:adjustRightInd w:val="0"/>
        <w:spacing w:before="7" w:line="273" w:lineRule="exact"/>
        <w:ind w:left="2880" w:right="13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provide a detailed itemization of such costs. 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Interconnection Facilities may be shared with other entities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benefit from such facilities by agreement of the Interconnection Customer,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other entities, the NYISO, and the 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4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its own Interconnection Facilities, and </w:t>
      </w:r>
    </w:p>
    <w:p>
      <w:pPr>
        <w:autoSpaceDE w:val="0"/>
        <w:autoSpaceDN w:val="0"/>
        <w:adjustRightInd w:val="0"/>
        <w:spacing w:before="0" w:line="280" w:lineRule="exact"/>
        <w:ind w:left="2880" w:right="13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operating, maintaining, repairing, and replacing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Facilities, as set forth in Attachment 2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3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Upgrades described in Attachment 6 of this Agreement.  If the Connecting </w:t>
      </w:r>
    </w:p>
    <w:p>
      <w:pPr>
        <w:autoSpaceDE w:val="0"/>
        <w:autoSpaceDN w:val="0"/>
        <w:adjustRightInd w:val="0"/>
        <w:spacing w:before="8" w:line="276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Upgrades.  The actual cost of the Distribution Upgrades,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shall be directly assigned to the Interconnection Customer.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its share of all reasonable expenses,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owning, operating, maintaining, repairing, and replacing the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Upgrades, as set forth in Attachment 6 to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pt;height:13.85pt;margin-top:142.75pt;margin-left:306.6pt;mso-position-horizontal-relative:page;mso-position-vertical-relative:page;position:absolute;z-index:-251657216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pt;height:13.8pt;margin-top:306.6pt;margin-left:443.5pt;mso-position-horizontal-relative:page;mso-position-vertical-relative:page;position:absolute;z-index:-251626496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.05pt;height:13.8pt;margin-top:385.8pt;margin-left:320pt;mso-position-horizontal-relative:page;mso-position-vertical-relative:page;position:absolute;z-index:-251610112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6pt;height:13.8pt;margin-top:468.6pt;margin-left:250.9pt;mso-position-horizontal-relative:page;mso-position-vertical-relative:page;position:absolute;z-index:-251601920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18" w:line="280" w:lineRule="exact"/>
        <w:ind w:left="1440" w:right="130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the </w:t>
      </w:r>
    </w:p>
    <w:p>
      <w:pPr>
        <w:autoSpaceDE w:val="0"/>
        <w:autoSpaceDN w:val="0"/>
        <w:adjustRightInd w:val="0"/>
        <w:spacing w:before="4" w:line="276" w:lineRule="exact"/>
        <w:ind w:left="144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Attachment 6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To the extent that design work is necessary in addition to that already accomplished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Class Year Interconnection Facilities Study for the Interconnection Customer,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or cause to be performed such work.  If all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agree, the Interconnection Customer may construct System 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7" w:lineRule="exact"/>
        <w:ind w:left="216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 described in Section 32.3.5.3 of the SGIP in Attachment Z of the ISO OATT,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the cost of the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Attachment 6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shall be determined in accordance with Attachment S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OATT, as required by Section 32.3.5.3.2 of Attachment Z.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System Upgrade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 required by Section 32.3.5.3.2 of Attachment Z or its share of any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costs resulting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Attachment S process, as applicable, and Attachment 6 to this Agreement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revised accordingly. 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3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Pending the outcome of the Attachment S cost allocation process, if applicable,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elect to proceed with the interconnection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Section 32.3.5.3 of the SGIP.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247" w:line="273" w:lineRule="exact"/>
        <w:ind w:left="1440" w:right="16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repayment,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is not to be allocated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of the ISO OATT.  The agreement shall specify the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6pt;height:13.85pt;margin-top:221.95pt;margin-left:499.3pt;mso-position-horizontal-relative:page;mso-position-vertical-relative:page;position:absolute;z-index:-251653120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.05pt;height:13.85pt;margin-top:344.35pt;margin-left:533pt;mso-position-horizontal-relative:page;mso-position-vertical-relative:page;position:absolute;z-index:-251615232" coordsize="121,277" o:allowincell="f" path="m1,277hhl121,277hhl121,1hhl1,1hhl1,277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pt;height:13.8pt;margin-top:427.2pt;margin-left:427.2pt;mso-position-horizontal-relative:page;mso-position-vertical-relative:page;position:absolute;z-index:-251604992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880"/>
        </w:tabs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bill the Interconnection Customer for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</w:r>
    </w:p>
    <w:p>
      <w:pPr>
        <w:autoSpaceDE w:val="0"/>
        <w:autoSpaceDN w:val="0"/>
        <w:adjustRightInd w:val="0"/>
        <w:spacing w:before="5" w:line="280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agreed by those Parties and as set forth in Section B of Attachment 4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The Interconnection Customer shall pay all invoice amounts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30 calendar days after receipt of the invoice.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three months of completing the construction and installation of the </w:t>
      </w:r>
    </w:p>
    <w:p>
      <w:pPr>
        <w:autoSpaceDE w:val="0"/>
        <w:autoSpaceDN w:val="0"/>
        <w:adjustRightInd w:val="0"/>
        <w:spacing w:before="5" w:line="275" w:lineRule="exact"/>
        <w:ind w:left="288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and/or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Attachments to this Agreement,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a final accounting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difference between (1) the Interconnection Customer’s cost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such facilities or Upgrades, and (2)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previous aggregate payments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facilities or Upgrades.  If the Interconnection Customer’s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exceeds its previous aggregate payments,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the Interconnection Customer for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and the Interconnection Customer shall make payment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within 30 calendar days.  If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aggregate payments exceed its cost responsibility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refund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amount equal to the difference within 30 calendar days of the final accounting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 disputes an amount to be paid,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disputed amount to the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</w:t>
      </w:r>
    </w:p>
    <w:p>
      <w:pPr>
        <w:autoSpaceDE w:val="0"/>
        <w:autoSpaceDN w:val="0"/>
        <w:adjustRightInd w:val="0"/>
        <w:spacing w:before="7" w:line="273" w:lineRule="exact"/>
        <w:ind w:left="288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the dispute in accordance with Article 10 of this Agreement. 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dispute is resolved in the Interconnection Customer’s favor, that portion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disputed amount will be credited or returned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with interest at rates applicable to refunds under the Commission’s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To the extent the dispute is resolved in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favor, that portion of any escrowed funds and interest will be released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</w:r>
    </w:p>
    <w:p>
      <w:pPr>
        <w:autoSpaceDE w:val="0"/>
        <w:autoSpaceDN w:val="0"/>
        <w:adjustRightInd w:val="0"/>
        <w:spacing w:before="5" w:line="275" w:lineRule="exact"/>
        <w:ind w:left="1440" w:right="13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 A Party’s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provision may be extended by agreement.  If a Party anticipates that it will be unable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milestone for any reason other than a Force Majeure event, it shall immediately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of the reason(s) for not meeting the milestone and: (1) propose the earliest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alternate date by which it can attain this and future milestones, and (2) requesting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.05pt;height:13.8pt;margin-top:646.2pt;margin-left:330.2pt;mso-position-horizontal-relative:page;mso-position-vertical-relative:page;position:absolute;z-index:-251603968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amendments to Attachment 4.  The Party affected by the failure to meet a milestone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withhold agreement to such an amendment unless: (1) it will suffer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uncompensated economic or operational harm from the delay, (2) attainment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milestone has previously been delayed, or (3) it has reason to believe that the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the milestone is intentional or unwarranted notwithstanding the circumstances explained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Party proposing the amendment.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provide the </w:t>
      </w:r>
    </w:p>
    <w:p>
      <w:pPr>
        <w:autoSpaceDE w:val="0"/>
        <w:autoSpaceDN w:val="0"/>
        <w:adjustRightInd w:val="0"/>
        <w:spacing w:before="5" w:line="275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 Such security for payment shall be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reduced on a dollar-for-dollar basis for payments made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this Agreement during its term.  The Connecting Transmission Owner may draw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any such security to the extent that the Interconnection Customer fails to make any payments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under this Agreement.  In addition: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guarantee must be made by an entity that meets the creditworthiness </w:t>
      </w:r>
    </w:p>
    <w:p>
      <w:pPr>
        <w:autoSpaceDE w:val="0"/>
        <w:autoSpaceDN w:val="0"/>
        <w:adjustRightInd w:val="0"/>
        <w:spacing w:before="9" w:line="270" w:lineRule="exact"/>
        <w:ind w:left="2880" w:right="18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5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letter of credit or surety bond must be issued by a financial institution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reasonably acceptable to the Connecting Transmission Owner and must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 a reasonable expiration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3" w:lineRule="exact"/>
        <w:ind w:left="2160" w:right="15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Security contained in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pt;height:13.8pt;margin-top:77.4pt;margin-left:264.6pt;mso-position-horizontal-relative:page;mso-position-vertical-relative:page;position:absolute;z-index:-251658240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18" w:line="280" w:lineRule="exact"/>
        <w:ind w:left="1440" w:right="16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any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Parties; provided that: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5" w:lineRule="exact"/>
        <w:ind w:left="216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Party may assign this Agreement without the consent of the other Parties to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of the assigning Party with an equal or greater credit rating and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authority and operational ability to satisfy the obligations of the assigning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provided that the Interconnection Customer promptly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notifies the NYISO and the Connecting Transmission Owner of any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 Party may assign this Agreement without the consent of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in connection with the sale, merger, restructuring, or transfer of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substantial portion of all of its assets, including the Interconnection Facilities 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owns, so long as the assignee in such a transaction directly assumes all rights,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duties and obligation arising under this Agreement.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have the right to assign this Agreement,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or Connecting Transmission Owner, for </w:t>
      </w:r>
    </w:p>
    <w:p>
      <w:pPr>
        <w:autoSpaceDE w:val="0"/>
        <w:autoSpaceDN w:val="0"/>
        <w:adjustRightInd w:val="0"/>
        <w:spacing w:before="5" w:line="280" w:lineRule="exact"/>
        <w:ind w:left="288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attempted assignment that violates this article is void and ineffective.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0" w:line="280" w:lineRule="exact"/>
        <w:ind w:left="288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Where required, consent to assignment will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Parties for any loss, cost, claim, injury, liability, or </w:t>
      </w:r>
    </w:p>
    <w:p>
      <w:pPr>
        <w:autoSpaceDE w:val="0"/>
        <w:autoSpaceDN w:val="0"/>
        <w:adjustRightInd w:val="0"/>
        <w:spacing w:before="1" w:line="280" w:lineRule="exact"/>
        <w:ind w:left="1440" w:right="14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In no event shall any Party be liable to the other Parties for any indirect, special,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tabs>
          <w:tab w:val="left" w:pos="2880"/>
        </w:tabs>
        <w:autoSpaceDE w:val="0"/>
        <w:autoSpaceDN w:val="0"/>
        <w:adjustRightInd w:val="0"/>
        <w:spacing w:before="222" w:line="280" w:lineRule="exact"/>
        <w:ind w:left="2160" w:right="14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provision protects each Party from liability incurred to third parties as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 Liability under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</w:t>
      </w:r>
    </w:p>
    <w:p>
      <w:pPr>
        <w:autoSpaceDE w:val="0"/>
        <w:autoSpaceDN w:val="0"/>
        <w:adjustRightInd w:val="0"/>
        <w:spacing w:before="4" w:line="276" w:lineRule="exact"/>
        <w:ind w:left="288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the other Parties (each an “ Indemnified Party”) from,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person or damage to property, the alleged violation of any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 (any and all of these a “Loss”),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from: (i) the Indemnified Party’s performance under this Agreement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behalf of the Indemnifying Party, except in cases where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demonstrate that the Loss of the Indemnified Party was caused by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Party, or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 by the Indemnifying Party of any Environmental Law or the release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 of a Hazardous Substance.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as a result of a claim by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</w:t>
      </w:r>
    </w:p>
    <w:p>
      <w:pPr>
        <w:autoSpaceDE w:val="0"/>
        <w:autoSpaceDN w:val="0"/>
        <w:adjustRightInd w:val="0"/>
        <w:spacing w:before="7" w:line="273" w:lineRule="exact"/>
        <w:ind w:left="288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</w:t>
      </w:r>
    </w:p>
    <w:p>
      <w:pPr>
        <w:autoSpaceDE w:val="0"/>
        <w:autoSpaceDN w:val="0"/>
        <w:adjustRightInd w:val="0"/>
        <w:spacing w:before="1" w:line="280" w:lineRule="exact"/>
        <w:ind w:left="2880" w:right="13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harmless under this article, the amount owing to the Indemnified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the amount of such Indemnified Party’s actual loss, net of any insurance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recovery.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7" w:line="273" w:lineRule="exact"/>
        <w:ind w:left="288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delay in such notification shall not affect a Party’s indemnification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such failure or delay is materially prejudicial to the Indemnifying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229" w:line="277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no Party shall be liable under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for any losses, damages, costs or expenses for any special, indirect,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consequential, or punitive damages, including but not limited to loss of profit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revenue, loss of the use of equipment, cost of capital, cost of temporary equipment or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under another agreement will not be considered to be special, indirect, incidental,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used in this article, a “Force Majeure Event” shall mean “any act of God, labor </w:t>
      </w:r>
    </w:p>
    <w:p>
      <w:pPr>
        <w:autoSpaceDE w:val="0"/>
        <w:autoSpaceDN w:val="0"/>
        <w:adjustRightInd w:val="0"/>
        <w:spacing w:before="7" w:line="273" w:lineRule="exact"/>
        <w:ind w:left="2880" w:right="13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disturbance, act of the public enemy, war, insurrection, riot, fire, storm or flood,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explosion, breakage or accident to machinery or equipment, any order, regulation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include an act of negligence or intentional wrongdoing.” 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article, this definition of Force Majeure shall supersede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definitions of Force Majeure set out in Section 32.10.1 of the 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Force Majeure Event prevents a Party from fulfilling any obligations under </w:t>
      </w:r>
    </w:p>
    <w:p>
      <w:pPr>
        <w:autoSpaceDE w:val="0"/>
        <w:autoSpaceDN w:val="0"/>
        <w:adjustRightInd w:val="0"/>
        <w:spacing w:before="4" w:line="276" w:lineRule="exact"/>
        <w:ind w:left="288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affected by the Force Majeure Event (“Affected Party”)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notify the other Parties, either in writing or via the telephone,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existence of the Force Majeure Event.  The notification must specify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detail the circumstances of the Force Majeure Event, its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duration, and the steps that the Affected Party is taking to mitigate the effects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on its performance.  The Affected Party shall keep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on a continuing basis of developments relating to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until the event ends.  The Affected Party will be entitled to suspend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its performance of obligations under this Agreement (other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make payments) only to the extent that the effect of the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cannot be mitigated by the use of Reasonable Efforts.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will use Reasonable Efforts to resume its performance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possible. 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Breach of this Agreement shall exist where such failure to discharge an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</w:r>
    </w:p>
    <w:p>
      <w:pPr>
        <w:autoSpaceDE w:val="0"/>
        <w:autoSpaceDN w:val="0"/>
        <w:adjustRightInd w:val="0"/>
        <w:spacing w:before="5" w:line="275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Parties.  Upon a Breach,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Breach;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60 calendar days,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commence such cure within 20 calendar days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continuously and diligently complete such cure within six months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notice; and, if cured within such time, the Breach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such notice shall cease to exist.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3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a Breach is not cured as provided in this article, or if a Breach is not capable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Parties acting together shall thereafter have the right to terminate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accordance with article 3.3 hereof, by written notice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defaulting Party at any time until cure occurs, and be relieved of any further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and, whether or not those Parties terminate this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recover from the defaulting Party all amounts due hereunder, plus all other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2880" w:right="21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remedies to which they are entitled at law or in equity.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shall survive termination of this Agreement.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 cases where the Interconnection Customer has elected to proceed under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32.3.5.3 of the SGIP, if the Interconnection Request is withdrawn or </w:t>
      </w:r>
    </w:p>
    <w:p>
      <w:pPr>
        <w:autoSpaceDE w:val="0"/>
        <w:autoSpaceDN w:val="0"/>
        <w:adjustRightInd w:val="0"/>
        <w:spacing w:before="5" w:line="280" w:lineRule="exact"/>
        <w:ind w:left="2880" w:right="14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withdrawn pursuant to the SGIP during the term of this Agreement,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terminate.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shall, at its own expense, maintain in force general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interconnection </w:t>
      </w:r>
    </w:p>
    <w:p>
      <w:pPr>
        <w:autoSpaceDE w:val="0"/>
        <w:autoSpaceDN w:val="0"/>
        <w:adjustRightInd w:val="0"/>
        <w:spacing w:before="0" w:line="276" w:lineRule="exact"/>
        <w:ind w:left="216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undertaken pursuant to this Agreement.  The amount of such insurance shall be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insure against all reasonably foreseeable direct liabilities given the size and nature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equipment being interconnected, the interconnection itself,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 system to which the interconnection is made.  Such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is specified in Attachment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generating facility.  Such insurance shall be obtained from an insurance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New York State where the interconnection is located.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except that the Interconnection Customer shall show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of insurance to the Connecting Transmission Owner no later than ten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prior to the anticipated commercial operation date.  An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sufficient creditworthiness may propose to self-insure for such liabilities, and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tabs>
          <w:tab w:val="left" w:pos="2160"/>
        </w:tabs>
        <w:autoSpaceDE w:val="0"/>
        <w:autoSpaceDN w:val="0"/>
        <w:adjustRightInd w:val="0"/>
        <w:spacing w:before="22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agree to maintain general liability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consistent with the existing commercial practice.  Such </w:t>
      </w:r>
    </w:p>
    <w:p>
      <w:pPr>
        <w:autoSpaceDE w:val="0"/>
        <w:autoSpaceDN w:val="0"/>
        <w:adjustRightInd w:val="0"/>
        <w:spacing w:before="5" w:line="280" w:lineRule="exact"/>
        <w:ind w:left="2160" w:right="16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shall not exclude the liabilities undertaken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18" w:line="260" w:lineRule="exact"/>
        <w:ind w:left="2160" w:right="17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6.05pt;height:13.85pt;margin-top:185.95pt;margin-left:282.8pt;mso-position-horizontal-relative:page;mso-position-vertical-relative:page;position:absolute;z-index:-251655168" coordsize="121,277" o:allowincell="f" path="m1,277hhl121,277hhl121,1hhl1,1hhl1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 any confidential and/or proprietary information</w:t>
      </w:r>
    </w:p>
    <w:p>
      <w:pPr>
        <w:autoSpaceDE w:val="0"/>
        <w:autoSpaceDN w:val="0"/>
        <w:adjustRightInd w:val="0"/>
        <w:spacing w:before="0" w:line="276" w:lineRule="exact"/>
        <w:ind w:left="2160" w:right="13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by the NYISO Code of Conduct contained in Attachment F to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2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4" w:line="276" w:lineRule="exact"/>
        <w:ind w:left="2160" w:right="142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employ at least the same standard of care to protect Confidential </w:t>
      </w:r>
    </w:p>
    <w:p>
      <w:pPr>
        <w:autoSpaceDE w:val="0"/>
        <w:autoSpaceDN w:val="0"/>
        <w:adjustRightInd w:val="0"/>
        <w:spacing w:before="18" w:line="260" w:lineRule="exact"/>
        <w:ind w:left="2880" w:right="19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Parties as it employs to protect its own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entitled to equitable relief, by injunction or otherwise, to enforce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</w:r>
    </w:p>
    <w:p>
      <w:pPr>
        <w:autoSpaceDE w:val="0"/>
        <w:autoSpaceDN w:val="0"/>
        <w:adjustRightInd w:val="0"/>
        <w:spacing w:before="1" w:line="280" w:lineRule="exact"/>
        <w:ind w:left="2880" w:right="14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lb.20, if FERC, during the course of an investigation or otherwise, requests </w:t>
      </w:r>
    </w:p>
    <w:p>
      <w:pPr>
        <w:autoSpaceDE w:val="0"/>
        <w:autoSpaceDN w:val="0"/>
        <w:adjustRightInd w:val="0"/>
        <w:spacing w:before="4" w:line="276" w:lineRule="exact"/>
        <w:ind w:left="2880" w:right="13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 Each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Parties to this Agreement prior to the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Confidential Information to FERC.  The Party shall notify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when it is notified by FERC that a request to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has been received by FERC, at which time either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may respond before such information would be made public, pursuant to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CFR § 388.112.  Requests from a state regulatory body conducting a </w:t>
      </w:r>
    </w:p>
    <w:p>
      <w:pPr>
        <w:autoSpaceDE w:val="0"/>
        <w:autoSpaceDN w:val="0"/>
        <w:adjustRightInd w:val="0"/>
        <w:spacing w:before="18" w:line="260" w:lineRule="exact"/>
        <w:ind w:left="2880" w:right="1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state rules and regulations.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this article 9, the Parties to this Agreement will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to provide each other, Affected Systems, Affected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288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Operators, and state and federal regulators the information necessary to carry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the SGIP and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NYISO, Connecting Transmission Owner and Interconnection Customer agree to</w:t>
      </w:r>
    </w:p>
    <w:p>
      <w:pPr>
        <w:autoSpaceDE w:val="0"/>
        <w:autoSpaceDN w:val="0"/>
        <w:adjustRightInd w:val="0"/>
        <w:spacing w:before="11" w:line="260" w:lineRule="exact"/>
        <w:ind w:left="216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resolve all disputes arising out of the interconnection process according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this article.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informal basis.  The NYISO will be available to the Interconnection Customer and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help resolve any dispute that arises with respect to </w:t>
      </w:r>
    </w:p>
    <w:p>
      <w:pPr>
        <w:autoSpaceDE w:val="0"/>
        <w:autoSpaceDN w:val="0"/>
        <w:adjustRightInd w:val="0"/>
        <w:spacing w:before="9" w:line="270" w:lineRule="exact"/>
        <w:ind w:left="216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Agreement.  If the Parties cannot promptly resolve the dispute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informal basis, then any Party shall provide the other Parties with a written Notice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Such notice shall describe in detail the nature of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1" w:line="280" w:lineRule="exact"/>
        <w:ind w:left="216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contact FERC’s Dispute Resolution Service (“DRS”)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1" w:line="280" w:lineRule="exact"/>
        <w:ind w:left="2160" w:right="1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78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agrees to conduct all negotiations in good faith and will be responsible for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one-third of any costs paid to neutral third-parties.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Party elects to seek assistance from the DRS, or if the attempted dispute resolution </w:t>
      </w:r>
    </w:p>
    <w:p>
      <w:pPr>
        <w:autoSpaceDE w:val="0"/>
        <w:autoSpaceDN w:val="0"/>
        <w:adjustRightInd w:val="0"/>
        <w:spacing w:before="18" w:line="260" w:lineRule="exact"/>
        <w:ind w:left="2160" w:right="14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fails, then any Party may exercise whatever rights and remedies it may have in equity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agree to follow all applicable tax laws and regulations, consistent with FERC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and Internal Revenue Service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</w:t>
      </w:r>
    </w:p>
    <w:p>
      <w:pPr>
        <w:autoSpaceDE w:val="0"/>
        <w:autoSpaceDN w:val="0"/>
        <w:adjustRightInd w:val="0"/>
        <w:spacing w:before="4" w:line="276" w:lineRule="exact"/>
        <w:ind w:left="2160" w:right="130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status of NYISO, or the status of any Connecting Transmission Owner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issuance of bonds including, but not limited to, Local Furnishing Bonds.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provisions of this Agreement, LIPA, NYPA and Consolidated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 shall not be required to comply with any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Agreement that would result in the loss of tax-exempt status of any of their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or impair their ability to issue future tax-exempt obligations.  For </w:t>
      </w:r>
    </w:p>
    <w:p>
      <w:pPr>
        <w:autoSpaceDE w:val="0"/>
        <w:autoSpaceDN w:val="0"/>
        <w:adjustRightInd w:val="0"/>
        <w:spacing w:before="9" w:line="270" w:lineRule="exact"/>
        <w:ind w:left="2160" w:right="146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Authority, NYPA and Consolidated Edison Company of New York, Inc.,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interest on which is not included in gross income under the Internal Revenue Code.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spacing w:before="1" w:line="280" w:lineRule="exact"/>
        <w:ind w:left="2160" w:right="15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0" w:line="276" w:lineRule="exact"/>
        <w:ind w:left="216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X of the ISO OATT.  Except where otherwise noted, all costs, deposits,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financial obligations and the like specified in this Agreement shall be assumed not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reflect 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autoSpaceDE w:val="0"/>
        <w:autoSpaceDN w:val="0"/>
        <w:adjustRightInd w:val="0"/>
        <w:spacing w:before="238" w:line="275" w:lineRule="exact"/>
        <w:ind w:left="1440" w:right="133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218" w:line="280" w:lineRule="exact"/>
        <w:ind w:left="1440" w:right="17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246" w:line="274" w:lineRule="exact"/>
        <w:ind w:left="1440" w:right="12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or NYISO assisting either of those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Interconnection Request covered by this Agreement shall be entitled to the benefits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provided for under Article 7.3 of this Agreement and the limitation of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in Article 7.2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1" w:line="280" w:lineRule="exact"/>
        <w:ind w:left="288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 w:right="16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to obtain an interconnection from the NYISO.  Any waiver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33" w:line="276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any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241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8" w:line="26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29" w:line="276" w:lineRule="exact"/>
        <w:ind w:left="1440" w:right="13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246" w:line="274" w:lineRule="exact"/>
        <w:ind w:left="1440" w:right="13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expects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the Connecting Transmission Owner, Market Participants,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interconnected to electric systems to comply with the recommendations offered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President’s Critical Infrastructure Protection Board and, eventually, best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 All public utilities are expected to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physical,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operational, and cyber-security practices.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autoSpaceDE w:val="0"/>
        <w:autoSpaceDN w:val="0"/>
        <w:adjustRightInd w:val="0"/>
        <w:spacing w:before="244" w:line="276" w:lineRule="exact"/>
        <w:ind w:left="1440" w:right="129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Parties.  The notifying Party shall: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18" w:line="260" w:lineRule="exact"/>
        <w:ind w:left="144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Parties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44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</w:t>
      </w:r>
    </w:p>
    <w:p>
      <w:pPr>
        <w:autoSpaceDE w:val="0"/>
        <w:autoSpaceDN w:val="0"/>
        <w:adjustRightInd w:val="0"/>
        <w:spacing w:before="5" w:line="275" w:lineRule="exact"/>
        <w:ind w:left="360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to the extent provided for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7.2 and 7.3 above for the acts or omissions of any subcontractor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hiring Party hires as if no subcontract had been made; provided,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the NYISO or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be liable for the actions or inactions of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or its subcontractors with respect to obligations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under this Agreement. 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imposed by this Agreement upon the hiring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equally binding upon, and shall be construed as having application to,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such Party. </w:t>
      </w:r>
    </w:p>
    <w:p>
      <w:pPr>
        <w:tabs>
          <w:tab w:val="left" w:pos="3600"/>
        </w:tabs>
        <w:autoSpaceDE w:val="0"/>
        <w:autoSpaceDN w:val="0"/>
        <w:adjustRightInd w:val="0"/>
        <w:spacing w:before="25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Reservation of Rights </w:t>
      </w:r>
    </w:p>
    <w:p>
      <w:pPr>
        <w:autoSpaceDE w:val="0"/>
        <w:autoSpaceDN w:val="0"/>
        <w:adjustRightInd w:val="0"/>
        <w:spacing w:before="224" w:line="276" w:lineRule="exact"/>
        <w:ind w:left="1440" w:right="126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NYISO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make unilateral filings with FERC to modify this Agreement with respect to any rates,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conditions, charges, classifications of service, rule or regulation under Section 205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 which rights are expressly reserved herein, and the existing rights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make a unilateral filing with FERC to modify this Agreement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provision of the Federal Power Act and FERC’s rules and regulations are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reserved herein; provided that each Party shall have the right to protest any such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except to the 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240" w:line="273" w:lineRule="exact"/>
        <w:ind w:left="1440" w:right="14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authorized in connection with this Agreement  shall be deemed properly given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in person, delivered by recognized national courier service, or sent by first class mail,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postage prepaid, to the person specified below: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Martin Rd Solar, LLC c/o Eolian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Contract Management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988 Howard Ave, Suite 200 </w:t>
      </w:r>
    </w:p>
    <w:p>
      <w:pPr>
        <w:tabs>
          <w:tab w:val="left" w:pos="5100"/>
          <w:tab w:val="left" w:pos="6480"/>
        </w:tabs>
        <w:autoSpaceDE w:val="0"/>
        <w:autoSpaceDN w:val="0"/>
        <w:adjustRightInd w:val="0"/>
        <w:spacing w:before="13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Burlingame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CA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 94010</w:t>
      </w:r>
    </w:p>
    <w:p>
      <w:pPr>
        <w:autoSpaceDE w:val="0"/>
        <w:autoSpaceDN w:val="0"/>
        <w:adjustRightInd w:val="0"/>
        <w:spacing w:before="0" w:line="27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(650) 744-2100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 (for copy, not notice): contracts@eolianenergy.com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 w:right="34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Martin Rd Solar, LLC c/o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Olivewood Energy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Michael Caplan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470 James Street, Suite 7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Haven, CT 06513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(203) 350-9322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mike@olivewoodenergy.com; contracts@olivewoodenergy.com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Attention: Kevin Reardon - Director, Transmission Commercial Services </w:t>
      </w:r>
    </w:p>
    <w:p>
      <w:pPr>
        <w:tabs>
          <w:tab w:val="left" w:pos="4320"/>
        </w:tabs>
        <w:autoSpaceDE w:val="0"/>
        <w:autoSpaceDN w:val="0"/>
        <w:adjustRightInd w:val="0"/>
        <w:spacing w:before="24" w:line="276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40 Sylvan Road</w:t>
      </w:r>
    </w:p>
    <w:p>
      <w:pPr>
        <w:tabs>
          <w:tab w:val="left" w:pos="510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State:  MA    Zip:  02541-1120</w:t>
      </w:r>
    </w:p>
    <w:p>
      <w:pPr>
        <w:autoSpaceDE w:val="0"/>
        <w:autoSpaceDN w:val="0"/>
        <w:adjustRightInd w:val="0"/>
        <w:spacing w:before="0" w:line="280" w:lineRule="exact"/>
        <w:ind w:left="2880" w:right="68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907-2411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273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80" w:lineRule="exact"/>
        <w:ind w:left="2880" w:right="35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59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261" w:line="280" w:lineRule="exact"/>
        <w:ind w:left="2880" w:right="4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8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0" w:line="560" w:lineRule="exact"/>
        <w:ind w:left="2160" w:right="3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below: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20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Martin Rd Solar c/o Eolian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Contract Management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988 Howard Ave, Suite 200 </w:t>
      </w:r>
    </w:p>
    <w:p>
      <w:pPr>
        <w:tabs>
          <w:tab w:val="left" w:pos="6540"/>
        </w:tabs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City:   Burlingame    State: CA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Zip: 94010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261" w:line="280" w:lineRule="exact"/>
        <w:ind w:left="2880" w:right="34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Martin Rd Solar, LLC c/o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Olivewood Energy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Michael Caplan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470 James Street, Suite 7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Haven, CT 06513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(203) 350-9322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mike@olivewoodenergy.com; contracts@olivewoodenergy.com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36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Transmission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40 Sylvan Road </w:t>
      </w:r>
    </w:p>
    <w:p>
      <w:pPr>
        <w:tabs>
          <w:tab w:val="left" w:pos="5040"/>
        </w:tabs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State:  MA    Zip:  02541-1120</w:t>
      </w:r>
    </w:p>
    <w:p>
      <w:pPr>
        <w:autoSpaceDE w:val="0"/>
        <w:autoSpaceDN w:val="0"/>
        <w:adjustRightInd w:val="0"/>
        <w:spacing w:before="0" w:line="280" w:lineRule="exact"/>
        <w:ind w:left="2880" w:right="68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907-2411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tabs>
          <w:tab w:val="left" w:pos="2160"/>
        </w:tabs>
        <w:autoSpaceDE w:val="0"/>
        <w:autoSpaceDN w:val="0"/>
        <w:adjustRightInd w:val="0"/>
        <w:spacing w:before="22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Forms of Notice </w:t>
      </w:r>
    </w:p>
    <w:p>
      <w:pPr>
        <w:autoSpaceDE w:val="0"/>
        <w:autoSpaceDN w:val="0"/>
        <w:adjustRightInd w:val="0"/>
        <w:spacing w:before="249" w:line="270" w:lineRule="exact"/>
        <w:ind w:left="1440" w:right="13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 or e-mail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telephone numbers and e-mail addresses set out below: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2880" w:right="48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Martin Rd Solar, LLC c/o Olivewood Energy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Renewable Energy Operations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470 James Street, Suite 7 </w:t>
      </w:r>
    </w:p>
    <w:p>
      <w:pPr>
        <w:tabs>
          <w:tab w:val="left" w:pos="6540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City:   New Haven    State: CT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Zip:  06513</w:t>
      </w:r>
    </w:p>
    <w:p>
      <w:pPr>
        <w:autoSpaceDE w:val="0"/>
        <w:autoSpaceDN w:val="0"/>
        <w:adjustRightInd w:val="0"/>
        <w:spacing w:before="1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203-350-3522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mike@olivewoodenergy.com and contracts@olivewoodenergy.com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38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Transmission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40 Sylvan Road </w:t>
      </w:r>
    </w:p>
    <w:p>
      <w:pPr>
        <w:tabs>
          <w:tab w:val="left" w:pos="6540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State: MA     Zip:  02541-1120</w:t>
      </w:r>
    </w:p>
    <w:p>
      <w:pPr>
        <w:autoSpaceDE w:val="0"/>
        <w:autoSpaceDN w:val="0"/>
        <w:adjustRightInd w:val="0"/>
        <w:spacing w:before="1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907 -2411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NYISOInterconnectionRequests@nationalgrid.com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261" w:line="280" w:lineRule="exact"/>
        <w:ind w:left="2880" w:right="4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247" w:line="273" w:lineRule="exact"/>
        <w:ind w:left="1440" w:right="13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 This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Martin Rd Solar,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Michael Caplan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470 James Street, Suite 7 </w:t>
      </w:r>
    </w:p>
    <w:p>
      <w:pPr>
        <w:tabs>
          <w:tab w:val="left" w:pos="5040"/>
          <w:tab w:val="left" w:pos="6480"/>
        </w:tabs>
        <w:autoSpaceDE w:val="0"/>
        <w:autoSpaceDN w:val="0"/>
        <w:adjustRightInd w:val="0"/>
        <w:spacing w:before="1" w:line="274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New Haven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CT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06513</w:t>
      </w:r>
    </w:p>
    <w:p>
      <w:pPr>
        <w:autoSpaceDE w:val="0"/>
        <w:autoSpaceDN w:val="0"/>
        <w:adjustRightInd w:val="0"/>
        <w:spacing w:before="0" w:line="26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203-350-3522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contracts@olivewoodenergy.com and mike@olivewoodenergy.com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Representative: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36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Transmission Commercial Services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40 Sylvan Road </w:t>
      </w:r>
    </w:p>
    <w:p>
      <w:pPr>
        <w:tabs>
          <w:tab w:val="left" w:pos="5040"/>
        </w:tabs>
        <w:autoSpaceDE w:val="0"/>
        <w:autoSpaceDN w:val="0"/>
        <w:adjustRightInd w:val="0"/>
        <w:spacing w:before="11" w:line="276" w:lineRule="exact"/>
        <w:ind w:left="28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Waltham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State:  MA    Zip: 02541-1120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907 - 2411 </w:t>
      </w:r>
    </w:p>
    <w:p>
      <w:pPr>
        <w:autoSpaceDE w:val="0"/>
        <w:autoSpaceDN w:val="0"/>
        <w:adjustRightInd w:val="0"/>
        <w:spacing w:before="1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NYISOInterconnectionRequests@nationalgrid.com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261" w:line="280" w:lineRule="exact"/>
        <w:ind w:left="2880" w:right="4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 the Notice Information </w:t>
      </w:r>
    </w:p>
    <w:p>
      <w:pPr>
        <w:autoSpaceDE w:val="0"/>
        <w:autoSpaceDN w:val="0"/>
        <w:adjustRightInd w:val="0"/>
        <w:spacing w:before="221" w:line="280" w:lineRule="exact"/>
        <w:ind w:left="1440" w:right="16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30" w:line="280" w:lineRule="exact"/>
        <w:ind w:left="1440" w:right="1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29" w:line="560" w:lineRule="exact"/>
        <w:ind w:left="1440" w:right="5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 York Independent System Operator, Inc.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560" w:lineRule="exact"/>
        <w:ind w:left="1440" w:right="69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</w:p>
    <w:p>
      <w:pPr>
        <w:autoSpaceDE w:val="0"/>
        <w:autoSpaceDN w:val="0"/>
        <w:adjustRightInd w:val="0"/>
        <w:spacing w:before="240" w:line="560" w:lineRule="exact"/>
        <w:ind w:left="1440" w:right="4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Niagara Mohawk Power Corporation d/b/a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553" w:lineRule="exact"/>
        <w:ind w:left="1440" w:right="69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Martin Rd Solar, LLC </w:t>
      </w:r>
    </w:p>
    <w:p>
      <w:pPr>
        <w:autoSpaceDE w:val="0"/>
        <w:autoSpaceDN w:val="0"/>
        <w:adjustRightInd w:val="0"/>
        <w:spacing w:before="22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66" w:line="540" w:lineRule="exact"/>
        <w:ind w:left="1440" w:right="83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Michael Caplan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President </w:t>
      </w:r>
    </w:p>
    <w:p>
      <w:pPr>
        <w:autoSpaceDE w:val="0"/>
        <w:autoSpaceDN w:val="0"/>
        <w:adjustRightInd w:val="0"/>
        <w:spacing w:before="23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64.3pt;height:1pt;margin-top:184.65pt;margin-left:92.25pt;mso-position-horizontal-relative:page;mso-position-vertical-relative:page;position:absolute;z-index:-251654144" coordsize="3286,20" o:allowincell="f" path="m,20hhl3286,20hhl32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64.3pt;height:1pt;margin-top:336.7pt;margin-left:92.25pt;mso-position-horizontal-relative:page;mso-position-vertical-relative:page;position:absolute;z-index:-251609088" coordsize="3286,20" o:allowincell="f" path="m,20hhl3286,20hhl32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68.75pt;height:1pt;margin-top:474.8pt;margin-left:92.25pt;mso-position-horizontal-relative:page;mso-position-vertical-relative:page;position:absolute;z-index:-251536384" coordsize="3375,20" o:allowincell="f" path="m,20hhl3375,20hhl337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154.1pt;height:1pt;margin-top:502.3pt;margin-left:106.9pt;mso-position-horizontal-relative:page;mso-position-vertical-relative:page;position:absolute;z-index:-251530240" coordsize="3082,20" o:allowincell="f" path="m,20hhl3082,20hhl30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160pt;height:1pt;margin-top:530pt;margin-left:101pt;mso-position-horizontal-relative:page;mso-position-vertical-relative:page;position:absolute;z-index:-251529216" coordsize="3200,20" o:allowincell="f" path="m,20hhl3200,20hhl32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160pt;height:1pt;margin-top:557.85pt;margin-left:101pt;mso-position-horizontal-relative:page;mso-position-vertical-relative:page;position:absolute;z-index:-251512832" coordsize="3200,20" o:allowincell="f" path="m,20hhl3200,20hhl320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0" w:line="276" w:lineRule="exact"/>
        <w:ind w:left="51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1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spacing w:before="221" w:line="280" w:lineRule="exact"/>
        <w:ind w:left="1440" w:right="14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40" w:line="280" w:lineRule="exact"/>
        <w:ind w:left="1440" w:right="13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New York public utility or authority (or its designated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that: (i) owns facilities used for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9" w:line="270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ISO OATT. </w:t>
      </w:r>
    </w:p>
    <w:p>
      <w:pPr>
        <w:autoSpaceDE w:val="0"/>
        <w:autoSpaceDN w:val="0"/>
        <w:adjustRightInd w:val="0"/>
        <w:spacing w:before="242" w:line="280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4" w:line="277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no Party shall waive its right to challenge the applicability of or validity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criterion, requirement or guideline as applied to it in the context of Attachment Z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this Agreement.  For the purposes of this Agreement, this definition of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shall supersede the definition of Applicable Reliability Standards set out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to the ISO OATT. </w:t>
      </w:r>
    </w:p>
    <w:p>
      <w:pPr>
        <w:autoSpaceDE w:val="0"/>
        <w:autoSpaceDN w:val="0"/>
        <w:adjustRightInd w:val="0"/>
        <w:spacing w:before="221" w:line="280" w:lineRule="exact"/>
        <w:ind w:left="1440" w:right="203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Base Case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240" w:line="280" w:lineRule="exact"/>
        <w:ind w:left="1440" w:right="18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Capacity Resource Interconnection Service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-The service provided by NYISO to </w:t>
      </w:r>
    </w:p>
    <w:p>
      <w:pPr>
        <w:autoSpaceDE w:val="0"/>
        <w:autoSpaceDN w:val="0"/>
        <w:adjustRightInd w:val="0"/>
        <w:spacing w:before="1" w:line="280" w:lineRule="exact"/>
        <w:ind w:left="1440" w:right="14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otherwise eligible to receive CRIS in accordance with Attachment S to the ISO OATT;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440" w:right="17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service being one of the eligibility requirements for participation as a NYISO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Supplier.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the Small Generating Facility that has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</w:r>
    </w:p>
    <w:p>
      <w:pPr>
        <w:autoSpaceDE w:val="0"/>
        <w:autoSpaceDN w:val="0"/>
        <w:adjustRightInd w:val="0"/>
        <w:spacing w:before="5" w:line="280" w:lineRule="exact"/>
        <w:ind w:left="1440" w:right="15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notice of which must be provided to the NYISO in the form of Attachment 9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a unit shall mean the date on which the Large Generating </w:t>
      </w:r>
    </w:p>
    <w:p>
      <w:pPr>
        <w:autoSpaceDE w:val="0"/>
        <w:autoSpaceDN w:val="0"/>
        <w:adjustRightInd w:val="0"/>
        <w:spacing w:before="18" w:line="260" w:lineRule="exact"/>
        <w:ind w:left="1440" w:right="14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Attachment 9 to this Agreement. </w:t>
      </w:r>
    </w:p>
    <w:p>
      <w:pPr>
        <w:autoSpaceDE w:val="0"/>
        <w:autoSpaceDN w:val="0"/>
        <w:adjustRightInd w:val="0"/>
        <w:spacing w:before="247" w:line="276" w:lineRule="exact"/>
        <w:ind w:left="1440" w:right="13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 the portion of the New York State Transmission System or Distribution System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and (iii) is a Party to the Standard Small Generator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8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4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distribute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For the purpose of this Agreement, the term Distribution System shall not include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LIPA’s distribution facilities.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245" w:line="275" w:lineRule="exact"/>
        <w:ind w:left="1440" w:right="14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245" w:line="275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 For the purposes of this Agreement, this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 of Force Majeure shall supersede the definitions of Force Majeure set out in Section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0" w:line="276" w:lineRule="exact"/>
        <w:ind w:left="1440" w:right="12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249" w:line="270" w:lineRule="exact"/>
        <w:ind w:left="1440" w:right="13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Small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Attachment 9.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" w:line="280" w:lineRule="exact"/>
        <w:ind w:left="1440" w:right="14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Interconnection Facilities to obtain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back feed power.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entity, including the Transmission Owner or any of the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4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Owner’s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Interconnection Facilities.  Collectively,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include all facilities and equipment between the Small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including any modification, additions or upgrades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 Interconnection Facilities are sole use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include Distribution Upgrades or System Upgrade Facilities.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5" w:line="275" w:lineRule="exact"/>
        <w:ind w:left="1440" w:right="13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440" w:right="1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257" w:line="260" w:lineRule="exact"/>
        <w:ind w:left="1440" w:righ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entire New York State electric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which includes: (i) the Transmission Facilities under ISO Operational Control; (ii) the </w:t>
      </w:r>
    </w:p>
    <w:p>
      <w:pPr>
        <w:autoSpaceDE w:val="0"/>
        <w:autoSpaceDN w:val="0"/>
        <w:adjustRightInd w:val="0"/>
        <w:spacing w:before="1" w:line="280" w:lineRule="exact"/>
        <w:ind w:left="1440" w:right="12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4" w:line="277" w:lineRule="exact"/>
        <w:ind w:left="1440" w:right="12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and receive Unforced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Delivery Rights; (iii) any entity requesting External CRIS Rights, and (iv) any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a CRIS transfer pursuant to Section 25.9.5 of Attachment S to the ISO OATT.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NYISO Deliverability Interconnection Standard, the Interconnection Customer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ISO OATT, fund or commit to fund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247" w:line="273" w:lineRule="exact"/>
        <w:ind w:left="1440" w:right="15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this Attachment Z, that is proposing to 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</w:r>
    </w:p>
    <w:p>
      <w:pPr>
        <w:autoSpaceDE w:val="0"/>
        <w:autoSpaceDN w:val="0"/>
        <w:adjustRightInd w:val="0"/>
        <w:spacing w:before="2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5" w:line="275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the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Operating Requirements shall include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41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NYISO, Connecting Transmission Owner, Interconnection Customer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20" w:line="280" w:lineRule="exact"/>
        <w:ind w:left="1440" w:right="12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0" w:line="280" w:lineRule="exact"/>
        <w:ind w:left="1440" w:right="15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facility, no larger than 20 MW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production and/or storage for later injection of electricity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if proposing to interconnect to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but shall not include (i) facilities proposing to simply receive power from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or the Distribution System; (ii) facilities proposing to interconnect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the Distribution System made solely for the purpose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generation with no wholesale sale for resale nor to net metering; (iii) facilities proposing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 made solely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 metering; (iv) facilities proposing to interconnect to LIPA’s distribution facilities; and (v)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 A facility will be treated as a single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if all units within the facility are behind a single facility meter, even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units are different technology types. </w:t>
      </w:r>
    </w:p>
    <w:p>
      <w:pPr>
        <w:autoSpaceDE w:val="0"/>
        <w:autoSpaceDN w:val="0"/>
        <w:adjustRightInd w:val="0"/>
        <w:spacing w:before="244" w:line="276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4" w:line="277" w:lineRule="exact"/>
        <w:ind w:left="144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 or additions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21" w:line="280" w:lineRule="exact"/>
        <w:ind w:left="1440" w:right="20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240" w:line="280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Interconnection Customer is engaged in 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operations and commissioning of the Small Generating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20" w:line="280" w:lineRule="exact"/>
        <w:ind w:left="1440" w:right="13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</w:t>
      </w:r>
    </w:p>
    <w:p>
      <w:pPr>
        <w:autoSpaceDE w:val="0"/>
        <w:autoSpaceDN w:val="0"/>
        <w:adjustRightInd w:val="0"/>
        <w:spacing w:before="0" w:line="260" w:lineRule="exact"/>
        <w:ind w:left="14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456"/>
        </w:tabs>
        <w:autoSpaceDE w:val="0"/>
        <w:autoSpaceDN w:val="0"/>
        <w:adjustRightInd w:val="0"/>
        <w:spacing w:before="38" w:line="260" w:lineRule="exact"/>
        <w:ind w:left="1492" w:right="130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Scope of Work, Including Description and Costs of the Small Generating Facility,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Metering Equipment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or the Connecting Transmission Owner.  The NYISO, in consultation with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will provide a best estimate itemized cost, including </w:t>
      </w:r>
    </w:p>
    <w:p>
      <w:pPr>
        <w:autoSpaceDE w:val="0"/>
        <w:autoSpaceDN w:val="0"/>
        <w:adjustRightInd w:val="0"/>
        <w:spacing w:before="0" w:line="280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of its Interconnection Facilities and metering equipment, and a best estimate itemized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annual operation and maintenance expenses associated with its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metering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3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DESCRIPTION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has proposed to construct a 20MW solar powered </w:t>
      </w:r>
    </w:p>
    <w:p>
      <w:pPr>
        <w:autoSpaceDE w:val="0"/>
        <w:autoSpaceDN w:val="0"/>
        <w:adjustRightInd w:val="0"/>
        <w:spacing w:before="0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generation facility (the “Small Generating Facility”) located in the town of Machias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Cattaraugus County, New York.  The Small Generating Facility will consist of a collector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comprised of: </w:t>
      </w:r>
    </w:p>
    <w:p>
      <w:pPr>
        <w:autoSpaceDE w:val="0"/>
        <w:autoSpaceDN w:val="0"/>
        <w:adjustRightInd w:val="0"/>
        <w:spacing w:before="245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photovoltaic arrays;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ten (10) SMA Sunny Central SC2500-EV 2.0532MW/2.5MVA solar inverters; and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80" w:lineRule="exact"/>
        <w:ind w:left="1800" w:right="17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ten (10) 2.5MVA 34.5kV/550V pad mount transformers with integral disconnect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fuses. </w:t>
      </w:r>
    </w:p>
    <w:p>
      <w:pPr>
        <w:autoSpaceDE w:val="0"/>
        <w:autoSpaceDN w:val="0"/>
        <w:adjustRightInd w:val="0"/>
        <w:spacing w:before="257" w:line="260" w:lineRule="exact"/>
        <w:ind w:left="1440" w:right="126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transformers will be loop fed on a single 34.5kV circuit back to a collector substation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(“Martin Road Collector Substation”) using underground feeder lines.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Small Generating Facility is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existing 115kV Arcade - Five Mile Line 167 between structures 375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376, approximately 7.8 circuit miles from Connecting Transmission Owner’s Arcade Substation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17.8 circuit miles from Connecting Transmission Owner’s Five Mile Road Substation.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 (“PCO”) is at the line side connection of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disconnect switch located on the terminal structure inside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Martin Road Collector Substation.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</w:t>
      </w:r>
    </w:p>
    <w:p>
      <w:pPr>
        <w:autoSpaceDE w:val="0"/>
        <w:autoSpaceDN w:val="0"/>
        <w:adjustRightInd w:val="0"/>
        <w:spacing w:before="244" w:line="276" w:lineRule="exact"/>
        <w:ind w:left="1440" w:right="1415" w:firstLine="7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Interconnection Facilities (“ICIF”) include all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between the Interconnection Customer’s side of the Point of Change of Ownership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(“PCO”) and the Small Generating Facility, except the Connecting Transmission Owner-owned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and telecommunications equipment described in Section C below.  The ICIF will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located on property owned or leased by the Interconnection Customer.  As depicted on the one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 diagram in Attachment 3, the ICIF consist of the following: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" w:line="276" w:lineRule="exact"/>
        <w:ind w:left="1800" w:firstLine="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Martin Road Collector Substation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three phase, three winding, 115-34.5/13.8kV grounded wye/grounded wye/delta,</w:t>
      </w:r>
    </w:p>
    <w:p>
      <w:pPr>
        <w:autoSpaceDE w:val="0"/>
        <w:autoSpaceDN w:val="0"/>
        <w:adjustRightInd w:val="0"/>
        <w:spacing w:before="1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tertiary step-up transformer rated 15/20/25MVA (ONAN/ONAF/ONAF), with</w:t>
      </w:r>
    </w:p>
    <w:p>
      <w:pPr>
        <w:autoSpaceDE w:val="0"/>
        <w:autoSpaceDN w:val="0"/>
        <w:adjustRightInd w:val="0"/>
        <w:spacing w:before="1" w:line="274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impedance of 9.0%;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six (6) 96kV, 76kV maximum continuous operating voltage (“MCOV”) station class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surge arresters;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115kV, 1200A, 550kV basic insulation level (“BIL”) group operated air break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switch;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115kV, 1200A, 550kV BIL, 40kAIC SF-6 circuit breaker;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115kV, 550kV BIL, voltage transformers (“VTs”), 0.3 W,X,Y,Z, 600/1000:1:1;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38kV, 1200A, 150kV BIL group operated air break switch;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38kV, 1200A, 150kV BIL hookstick operated air break switches;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38kV, 1200A, 150kV BIL, 25kAIC vacuum circuit breaker;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19.9kV, 150kV BIL, VTs, 0.3 W,X,Y,Z, 175/300:1;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six (6) 24.4kV MCOV station class surge arresters;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various instrument transformers for controls and protection; and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25kVA 19.9kV - 120/240V station service transformer.</w:t>
      </w:r>
    </w:p>
    <w:p>
      <w:pPr>
        <w:tabs>
          <w:tab w:val="left" w:pos="2880"/>
        </w:tabs>
        <w:autoSpaceDE w:val="0"/>
        <w:autoSpaceDN w:val="0"/>
        <w:adjustRightInd w:val="0"/>
        <w:spacing w:before="238" w:line="276" w:lineRule="exact"/>
        <w:ind w:left="1800" w:firstLine="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Protection Requirements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800" w:firstLine="108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167</w:t>
      </w:r>
    </w:p>
    <w:p>
      <w:pPr>
        <w:autoSpaceDE w:val="0"/>
        <w:autoSpaceDN w:val="0"/>
        <w:adjustRightInd w:val="0"/>
        <w:spacing w:before="241" w:line="274" w:lineRule="exact"/>
        <w:ind w:left="1440" w:right="125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Arcade - Five Mile Line 167 shall be protected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permissive overreaching transfer trip (“POTT”) for the A package and step distance as the B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package.  Direct transfer trip (“DTT”) will be used between the Martin Road Collector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and the line terminals at Connecting Transmission Owners’ Arcade and Five Mile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Substations to ensure removal of the generation.  This will require the installation of two (2) RFL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GARD 8000 tele-protection sets at the Martin Road Collector Substation.  Redundant 34.5kV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protection to remove the generation for line faults shall be provided and two (2) sets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2000:5, C800 multi-ratio current transformers (“CTs”) shall be provided for these schemes. </w:t>
      </w:r>
    </w:p>
    <w:p>
      <w:pPr>
        <w:tabs>
          <w:tab w:val="left" w:pos="3600"/>
        </w:tabs>
        <w:autoSpaceDE w:val="0"/>
        <w:autoSpaceDN w:val="0"/>
        <w:adjustRightInd w:val="0"/>
        <w:spacing w:before="254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Transformer</w:t>
      </w:r>
    </w:p>
    <w:p>
      <w:pPr>
        <w:autoSpaceDE w:val="0"/>
        <w:autoSpaceDN w:val="0"/>
        <w:adjustRightInd w:val="0"/>
        <w:spacing w:before="232" w:line="280" w:lineRule="exact"/>
        <w:ind w:left="1440" w:right="149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115-34.5kV transformer shall be protected by two independent protection systems;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must be a transformer differential.  If overcurrent protection is used for the other system,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440" w:right="125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then both phase and ground time and instantaneous protection shall be provided.  Each of the two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schemes must operate separate lockout relays to trip and block the necessary breakers. </w:t>
      </w:r>
    </w:p>
    <w:p>
      <w:pPr>
        <w:tabs>
          <w:tab w:val="left" w:pos="3600"/>
        </w:tabs>
        <w:autoSpaceDE w:val="0"/>
        <w:autoSpaceDN w:val="0"/>
        <w:adjustRightInd w:val="0"/>
        <w:spacing w:before="247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Breaker</w:t>
      </w:r>
    </w:p>
    <w:p>
      <w:pPr>
        <w:autoSpaceDE w:val="0"/>
        <w:autoSpaceDN w:val="0"/>
        <w:adjustRightInd w:val="0"/>
        <w:spacing w:before="221" w:line="276" w:lineRule="exact"/>
        <w:ind w:left="1440" w:right="137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 protection shall be provided for the 115kV breaker; this protection must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trip the appropriate adjacent breakers and send DTT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Arcade and Five Mile Substations.  For loss of SF6, the breaker must trip and block close.  DTT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from Connecting Transmission Owner’s Arcade and Five Mile Substations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trip the Interconnection Customer's 115kV breaker for a line relay operation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 at Connecting Transmission Owner’s Arcade and Five Mile Substations.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provide on/off switches for the DTT schemes. 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 Circuit</w:t>
      </w:r>
    </w:p>
    <w:p>
      <w:pPr>
        <w:autoSpaceDE w:val="0"/>
        <w:autoSpaceDN w:val="0"/>
        <w:adjustRightInd w:val="0"/>
        <w:spacing w:before="230" w:line="280" w:lineRule="exact"/>
        <w:ind w:left="1440" w:right="158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Telco fiber facility will be required at the Martin Road Collector Substation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systems and data transmittal.  The new fiber facility shall provide: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DS1 circuit from the Martin Road Collector Substation to the Arcade Substation;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80" w:lineRule="exact"/>
        <w:ind w:left="1800" w:right="2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DS1 circuit from the Martin Road Collector Substation to the Five Mile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Substation;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80" w:lineRule="exact"/>
        <w:ind w:left="1800" w:right="13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DS1 MPLS virtual private network (“VPN”) for energy management system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remote terminal unit (“EMS-RTU”); and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plain old telephone service (“POTs”) line for service voice communication.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INTERCONNECTION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226" w:line="276" w:lineRule="exact"/>
        <w:ind w:left="22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on the one-line diagram in Attachment 3, the Connecting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3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consist of the following constructed or installed between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 and PCO, as well as metering and telecommunications located at the Martin Road Collector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Revenue Metering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Owner-owned revenue metering will be located on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side of the 115kV breaker at the Martin Road Collector Substation and will consist of: </w:t>
      </w:r>
    </w:p>
    <w:p>
      <w:pPr>
        <w:tabs>
          <w:tab w:val="left" w:pos="2160"/>
        </w:tabs>
        <w:autoSpaceDE w:val="0"/>
        <w:autoSpaceDN w:val="0"/>
        <w:adjustRightInd w:val="0"/>
        <w:spacing w:before="269" w:line="270" w:lineRule="exact"/>
        <w:ind w:left="1800" w:right="14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combination current/voltage transformers (“CT/VTs”) (manufacture and model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ABB/Kuhlman KXM-550, GE Grid Solutions KOTEF 123.ER, or other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Owner-specified equivalent); and </w:t>
      </w:r>
    </w:p>
    <w:p>
      <w:pPr>
        <w:autoSpaceDE w:val="0"/>
        <w:autoSpaceDN w:val="0"/>
        <w:adjustRightInd w:val="0"/>
        <w:spacing w:before="266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one (1) revenue meter.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1"/>
          <w:headerReference w:type="default" r:id="rId282"/>
          <w:footerReference w:type="even" r:id="rId283"/>
          <w:footerReference w:type="default" r:id="rId284"/>
          <w:headerReference w:type="first" r:id="rId285"/>
          <w:footerReference w:type="first" r:id="rId2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440" w:right="15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Connecting Transmission Owner’s revenue metering CT/VTs cannot be used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feed the Interconnection Customer’s check meter).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EMS-RTU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RTU shall be located in the Martin Road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 control enclosure.  The size of the RTU cabinet is 42”H x 30”W x 12”D. 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167 Tap</w:t>
      </w:r>
    </w:p>
    <w:p>
      <w:pPr>
        <w:autoSpaceDE w:val="0"/>
        <w:autoSpaceDN w:val="0"/>
        <w:adjustRightInd w:val="0"/>
        <w:spacing w:before="234" w:line="275" w:lineRule="exact"/>
        <w:ind w:left="1440" w:right="131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Line 167 is approximately 25.6 miles long and runs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Connecting Transmission Owner’s Arcade Substation in Yorkshire, NY to its Five Mile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in Humphrey, NY on double circuit towers that also carry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Gardenville-Five Mile Road Line 152.  The Martin Road Collector Substation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located in the vicinity of structure 375, east and adjacent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right-of-way (“ROW”) and will interconnect to Line 167 via radial tap (“Line 167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Tap”).  (Note: A segment of Connecting Transmission Owner’s 34.5kV Five Mile-Stolle 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29 runs parallel to Lines 152/167 in the area of the Line 167 Tap).  Based on the location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Martin Road Collector Substation, accommodation of the Line 167 Tap will require: </w:t>
      </w:r>
    </w:p>
    <w:p>
      <w:pPr>
        <w:tabs>
          <w:tab w:val="left" w:pos="2160"/>
        </w:tabs>
        <w:autoSpaceDE w:val="0"/>
        <w:autoSpaceDN w:val="0"/>
        <w:adjustRightInd w:val="0"/>
        <w:spacing w:before="272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installation of one (1) steel load break switch structure, set on a caisson foundation,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approximately 22’ east of T-375;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installation of two (2) steel, single pole dead-end structures (one for each circuit) to be set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 a caisson foundation, approximately 370 feet south of T375;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installation of a 3-way vertical tapping structure for Line 167 to tap into the Martin Road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Collector Substation;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of a vertical dead-end structure for Connecting Transmission Owner’s Line </w:t>
      </w:r>
    </w:p>
    <w:p>
      <w:pPr>
        <w:autoSpaceDE w:val="0"/>
        <w:autoSpaceDN w:val="0"/>
        <w:adjustRightInd w:val="0"/>
        <w:spacing w:before="1" w:line="280" w:lineRule="exact"/>
        <w:ind w:left="2160" w:right="14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152, adjacent to the Line 167 tapping structure, to ensure proper conductor clearances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3-way vertical tapping structure;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 of the Structure 376 wood two-pole suspension structure with a double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double shield wire dead-end structure set on a caisson foundation;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of a steel pole load break switch structure set on a caisson foundation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approximately 22’ east of new Steel Pole 376;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of approximately 100 circuit-feet of 795 ACSR “Drake” conductor to the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Martin Road Collector Substation take-off structure; and </w:t>
      </w:r>
    </w:p>
    <w:p>
      <w:pPr>
        <w:tabs>
          <w:tab w:val="left" w:pos="2160"/>
        </w:tabs>
        <w:autoSpaceDE w:val="0"/>
        <w:autoSpaceDN w:val="0"/>
        <w:adjustRightInd w:val="0"/>
        <w:spacing w:before="271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installation of approximately 100 feet of 3/8” EHS steel shield wire to the Martin Road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Collector Substation take-off structure.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1800" w:firstLine="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 AND RESPONSIBILITIES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7"/>
          <w:headerReference w:type="default" r:id="rId288"/>
          <w:footerReference w:type="even" r:id="rId289"/>
          <w:footerReference w:type="default" r:id="rId290"/>
          <w:headerReference w:type="first" r:id="rId291"/>
          <w:footerReference w:type="first" r:id="rId2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Scope of Work and Responsibilities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design, construct, own, operate and maintain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 The Interconnection Customer’s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shall be designed, constructed, operated, and maintained by the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 accordance with the following requirements, to the extent not </w:t>
      </w:r>
    </w:p>
    <w:p>
      <w:pPr>
        <w:autoSpaceDE w:val="0"/>
        <w:autoSpaceDN w:val="0"/>
        <w:adjustRightInd w:val="0"/>
        <w:spacing w:before="4" w:line="276" w:lineRule="exact"/>
        <w:ind w:left="1440" w:right="12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inconsistent with the terms of this Agreement, the ISO OATT, or applicable NYISO Procedures: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requirements; industry standards and specifications; regulatory requirements;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applicable Electric System Bulletins (“ESBs”), provided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website: </w:t>
      </w:r>
      <w:hyperlink r:id="rId293" w:history="1">
        <w:r>
          <w:rPr>
            <w:rFonts w:ascii="Times New Roman" w:hAnsi="Times New Roman"/>
            <w:color w:val="0000FF"/>
            <w:spacing w:val="-2"/>
            <w:w w:val="100"/>
            <w:position w:val="0"/>
            <w:sz w:val="24"/>
            <w:szCs w:val="24"/>
            <w:u w:val="single"/>
            <w:vertAlign w:val="baseline"/>
          </w:rPr>
          <w:t>https://www.nationalgridus.com/ProNet/Technical-Resources/Electric-</w:t>
        </w:r>
      </w:hyperlink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br/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single"/>
          <w:vertAlign w:val="baseline"/>
        </w:rPr>
        <w:t>Specifications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; the Connecting Transmission Owner’s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and Interconnection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Attachment Facilities Electric Installation Specification for the Martin Road Solar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Project (Queue #666)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provided as Appendix C to the Facilities Study for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(“Project Specific Specifications”), and Good Utility Practice.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submit all engineering design and electrical specifications associated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to the Connecting Transmission Owner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review and acceptance in accordance with the ESBs and Project Specific Specifications. </w:t>
      </w:r>
    </w:p>
    <w:p>
      <w:pPr>
        <w:autoSpaceDE w:val="0"/>
        <w:autoSpaceDN w:val="0"/>
        <w:adjustRightInd w:val="0"/>
        <w:spacing w:before="241" w:line="280" w:lineRule="exact"/>
        <w:ind w:left="1440" w:right="13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construct portions of the CTOIFs as stated above and 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Project Specific Specifications and ESBs.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install a meter panel in accordance with the Project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 Specifications, and ESBs.  The Interconnection Customer will mount the current </w:t>
      </w:r>
    </w:p>
    <w:p>
      <w:pPr>
        <w:autoSpaceDE w:val="0"/>
        <w:autoSpaceDN w:val="0"/>
        <w:adjustRightInd w:val="0"/>
        <w:spacing w:before="4" w:line="276" w:lineRule="exact"/>
        <w:ind w:left="144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transformer/potential transformer (“CT/PT”) units provided by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grounding connections, and complete all primary wiring.  The Interconnection Owner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the Connecting Transmission Owner-provided meter socket enclosure near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RTU.  The metering of any redundant or standby station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at the Martin Road Collector Substation shall be added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retail tariff, PSC No. 220, and ESB 750. </w:t>
      </w:r>
    </w:p>
    <w:p>
      <w:pPr>
        <w:autoSpaceDE w:val="0"/>
        <w:autoSpaceDN w:val="0"/>
        <w:adjustRightInd w:val="0"/>
        <w:spacing w:before="249" w:line="270" w:lineRule="exact"/>
        <w:ind w:left="1440" w:right="125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per the Project Specific Specifications, ESB 756A,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the RTU cabinet provided by the Connecting Transmission Owner on a mounting panel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indoors and within 15 feet of the meter(s), and remote from: </w:t>
      </w:r>
    </w:p>
    <w:p>
      <w:pPr>
        <w:autoSpaceDE w:val="0"/>
        <w:autoSpaceDN w:val="0"/>
        <w:adjustRightInd w:val="0"/>
        <w:spacing w:before="266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heavy traffic areas, work areas, and loading areas;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heat producing or high electrostatic or electromagnetic field producing equipment; and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station batteries. </w:t>
      </w:r>
    </w:p>
    <w:p>
      <w:pPr>
        <w:autoSpaceDE w:val="0"/>
        <w:autoSpaceDN w:val="0"/>
        <w:adjustRightInd w:val="0"/>
        <w:spacing w:before="221" w:line="280" w:lineRule="exact"/>
        <w:ind w:left="1440" w:right="149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is responsible for ordering the Telco fiber facility required 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Martin Road Collector Substation. </w:t>
      </w:r>
    </w:p>
    <w:p>
      <w:pPr>
        <w:autoSpaceDE w:val="0"/>
        <w:autoSpaceDN w:val="0"/>
        <w:adjustRightInd w:val="0"/>
        <w:spacing w:before="246" w:line="273" w:lineRule="exact"/>
        <w:ind w:left="1440" w:right="129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100’ wide ROW will be required for the construction, operation, and maintenance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Line 167 Tap line and 125’ x 125’ work pads will be required for the installation of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structures.  Interconnection Customer is responsible for obtaining the property/easements needed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Line 167 Tap line, access roads to/from the Line 167 Tap, and work pads, in accordance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9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4"/>
          <w:headerReference w:type="default" r:id="rId295"/>
          <w:footerReference w:type="even" r:id="rId296"/>
          <w:footerReference w:type="default" r:id="rId297"/>
          <w:headerReference w:type="first" r:id="rId298"/>
          <w:footerReference w:type="first" r:id="rId2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3" w:lineRule="exact"/>
        <w:ind w:left="1440" w:right="1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with the standards set forth in Connecting Transmission Owner’s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Standards and Requirements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Relating to Third Party Acquisition and Transfer of Real Property Interests to Niagara Mohawk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Power Corporation for Electric Facilities and Survey Specifications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dated January 2019. 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is also responsible for all permitting. </w:t>
      </w:r>
    </w:p>
    <w:p>
      <w:pPr>
        <w:autoSpaceDE w:val="0"/>
        <w:autoSpaceDN w:val="0"/>
        <w:adjustRightInd w:val="0"/>
        <w:spacing w:before="242" w:line="280" w:lineRule="exact"/>
        <w:ind w:left="1440" w:right="12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Interconnection Customer shall be responsible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costs associated with the decommissioning and removal of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Scope of Work and Responsibilities </w:t>
      </w:r>
    </w:p>
    <w:p>
      <w:pPr>
        <w:autoSpaceDE w:val="0"/>
        <w:autoSpaceDN w:val="0"/>
        <w:adjustRightInd w:val="0"/>
        <w:spacing w:before="224" w:line="276" w:lineRule="exact"/>
        <w:ind w:left="1440" w:right="14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design, construct, own, operate and maintain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except those completed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described above.  Connecting Transmission Owner will complete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reviews, field verifications and witness testing, etc. of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Interconnection Facilities in accordance with ESBs and the Project Specific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own the insulators, whips, and hardware </w:t>
      </w:r>
    </w:p>
    <w:p>
      <w:pPr>
        <w:autoSpaceDE w:val="0"/>
        <w:autoSpaceDN w:val="0"/>
        <w:adjustRightInd w:val="0"/>
        <w:spacing w:before="1" w:line="280" w:lineRule="exact"/>
        <w:ind w:left="1440" w:right="14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connections to the Interconnection Customer’s disconnect switch on the termination structure 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Martin Road Collector Substation. </w:t>
      </w:r>
    </w:p>
    <w:p>
      <w:pPr>
        <w:autoSpaceDE w:val="0"/>
        <w:autoSpaceDN w:val="0"/>
        <w:adjustRightInd w:val="0"/>
        <w:spacing w:before="249" w:line="270" w:lineRule="exact"/>
        <w:ind w:left="1440" w:right="127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the meter socket enclosure, CT/PT units,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RTU to the Interconnection Customer for installation in the Martin Road Collector Station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the Project Specific Specifications.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revenue metering, the Connecting Transmission Owner shall: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520" w:righ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provide, run, and wire both ends of the color-coded cable for the revenue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metering instrument transformer secondary wiring;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perform all terminations; and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supply and install the meter. </w:t>
      </w:r>
    </w:p>
    <w:p>
      <w:pPr>
        <w:autoSpaceDE w:val="0"/>
        <w:autoSpaceDN w:val="0"/>
        <w:adjustRightInd w:val="0"/>
        <w:spacing w:before="258" w:line="260" w:lineRule="exact"/>
        <w:ind w:left="1440" w:right="17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revenue meter may require a communications link to the RTU. 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will specify and run those communications cables. </w:t>
      </w:r>
    </w:p>
    <w:p>
      <w:pPr>
        <w:autoSpaceDE w:val="0"/>
        <w:autoSpaceDN w:val="0"/>
        <w:adjustRightInd w:val="0"/>
        <w:spacing w:before="244" w:line="280" w:lineRule="exact"/>
        <w:ind w:left="1440" w:right="132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complete all wiring, testing and commissioning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RTU.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 OF CONNECTING TRANSMISSION OWNER’S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20" w:line="280" w:lineRule="exact"/>
        <w:ind w:left="1440" w:right="150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for the interconnection of the Small Generating Facility are presented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below.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0"/>
          <w:headerReference w:type="default" r:id="rId301"/>
          <w:footerReference w:type="even" r:id="rId302"/>
          <w:footerReference w:type="default" r:id="rId303"/>
          <w:headerReference w:type="first" r:id="rId304"/>
          <w:footerReference w:type="first" r:id="rId3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2129"/>
        <w:jc w:val="left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Interconnection Facilities </w:t>
      </w:r>
    </w:p>
    <w:p>
      <w:pPr>
        <w:autoSpaceDE w:val="0"/>
        <w:autoSpaceDN w:val="0"/>
        <w:adjustRightInd w:val="0"/>
        <w:spacing w:before="38" w:line="260" w:lineRule="exact"/>
        <w:ind w:left="2459" w:right="3762"/>
        <w:jc w:val="both"/>
        <w:rPr>
          <w:rFonts w:ascii="Arial" w:hAnsi="Arial"/>
          <w:color w:val="000000"/>
          <w:spacing w:val="-3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 xml:space="preserve">Engineering review and compliance verification of the ICIF, including </w:t>
        <w:br/>
      </w:r>
      <w:r>
        <w:rPr>
          <w:rFonts w:ascii="Arial" w:hAnsi="Arial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 xml:space="preserve">all required drawings and equipment specifications reviews, relay </w:t>
      </w:r>
    </w:p>
    <w:p>
      <w:pPr>
        <w:tabs>
          <w:tab w:val="left" w:pos="8777"/>
        </w:tabs>
        <w:autoSpaceDE w:val="0"/>
        <w:autoSpaceDN w:val="0"/>
        <w:adjustRightInd w:val="0"/>
        <w:spacing w:before="1" w:line="211" w:lineRule="exact"/>
        <w:ind w:left="2459"/>
        <w:jc w:val="left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-3"/>
          <w:sz w:val="19"/>
          <w:szCs w:val="24"/>
          <w:u w:val="none"/>
          <w:vertAlign w:val="baseline"/>
        </w:rPr>
        <w:t xml:space="preserve">settings, construction and testing assistance by engineering, field </w:t>
        <w:tab/>
      </w:r>
      <w:r>
        <w:rPr>
          <w:rFonts w:ascii="Cambria Bold" w:hAnsi="Cambria Bold"/>
          <w:color w:val="000000"/>
          <w:spacing w:val="0"/>
          <w:w w:val="100"/>
          <w:position w:val="0"/>
          <w:sz w:val="19"/>
          <w:szCs w:val="24"/>
          <w:u w:val="none"/>
          <w:vertAlign w:val="baseline"/>
        </w:rPr>
        <w:t xml:space="preserve">$111,800 </w:t>
      </w:r>
    </w:p>
    <w:p>
      <w:pPr>
        <w:autoSpaceDE w:val="0"/>
        <w:autoSpaceDN w:val="0"/>
        <w:adjustRightInd w:val="0"/>
        <w:spacing w:before="64" w:line="218" w:lineRule="exact"/>
        <w:ind w:left="2459"/>
        <w:jc w:val="left"/>
        <w:rPr>
          <w:rFonts w:ascii="Arial" w:hAnsi="Arial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verification, and witness testing 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Arial" w:hAnsi="Arial"/>
          <w:color w:val="000000"/>
          <w:spacing w:val="-2"/>
          <w:w w:val="100"/>
          <w:position w:val="0"/>
          <w:sz w:val="1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" w:line="276" w:lineRule="exact"/>
        <w:ind w:left="2129"/>
        <w:jc w:val="left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Interconnection Facilities (CTO IF) </w:t>
      </w:r>
    </w:p>
    <w:p>
      <w:pPr>
        <w:autoSpaceDE w:val="0"/>
        <w:autoSpaceDN w:val="0"/>
        <w:adjustRightInd w:val="0"/>
        <w:spacing w:before="0" w:line="218" w:lineRule="exact"/>
        <w:ind w:left="2459"/>
        <w:jc w:val="left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18" w:lineRule="exact"/>
        <w:ind w:left="2459"/>
        <w:jc w:val="left"/>
        <w:rPr>
          <w:rFonts w:ascii="Arial" w:hAnsi="Arial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Engineering, design, construction, testing and commissioning for </w:t>
      </w:r>
    </w:p>
    <w:p>
      <w:pPr>
        <w:autoSpaceDE w:val="0"/>
        <w:autoSpaceDN w:val="0"/>
        <w:adjustRightInd w:val="0"/>
        <w:spacing w:before="22" w:line="218" w:lineRule="exact"/>
        <w:ind w:left="2459"/>
        <w:jc w:val="left"/>
        <w:rPr>
          <w:rFonts w:ascii="Arial" w:hAnsi="Arial"/>
          <w:color w:val="000000"/>
          <w:spacing w:val="-3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>revenue metering and EMS-RTU, and Line 167 tap.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3"/>
          <w:w w:val="100"/>
          <w:position w:val="0"/>
          <w:sz w:val="19"/>
          <w:u w:val="none"/>
          <w:vertAlign w:val="baseline"/>
        </w:rPr>
        <w:sectPr>
          <w:headerReference w:type="even" r:id="rId306"/>
          <w:headerReference w:type="default" r:id="rId307"/>
          <w:footerReference w:type="even" r:id="rId308"/>
          <w:footerReference w:type="default" r:id="rId309"/>
          <w:headerReference w:type="first" r:id="rId310"/>
          <w:footerReference w:type="first" r:id="rId311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7190"/>
        </w:tabs>
        <w:autoSpaceDE w:val="0"/>
        <w:autoSpaceDN w:val="0"/>
        <w:adjustRightInd w:val="0"/>
        <w:spacing w:before="0" w:line="457" w:lineRule="exact"/>
        <w:ind w:left="6366" w:right="237"/>
        <w:jc w:val="both"/>
        <w:rPr>
          <w:rFonts w:ascii="Arial" w:hAnsi="Arial"/>
          <w:color w:val="000000"/>
          <w:spacing w:val="-4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4"/>
          <w:w w:val="100"/>
          <w:position w:val="0"/>
          <w:sz w:val="19"/>
          <w:szCs w:val="24"/>
          <w:u w:val="none"/>
          <w:vertAlign w:val="baseline"/>
        </w:rPr>
        <w:t xml:space="preserve">RTU and Rev Metering </w:t>
        <w:br/>
        <w:tab/>
      </w:r>
      <w:r>
        <w:rPr>
          <w:rFonts w:ascii="Arial" w:hAnsi="Arial"/>
          <w:color w:val="000000"/>
          <w:spacing w:val="-4"/>
          <w:w w:val="100"/>
          <w:position w:val="0"/>
          <w:sz w:val="19"/>
          <w:szCs w:val="24"/>
          <w:u w:val="none"/>
          <w:vertAlign w:val="baseline"/>
        </w:rPr>
        <w:t>Line 167 Tap</w:t>
      </w:r>
    </w:p>
    <w:p>
      <w:pPr>
        <w:autoSpaceDE w:val="0"/>
        <w:autoSpaceDN w:val="0"/>
        <w:adjustRightInd w:val="0"/>
        <w:spacing w:before="106" w:line="207" w:lineRule="exact"/>
        <w:ind w:left="95"/>
        <w:jc w:val="left"/>
        <w:rPr>
          <w:rFonts w:ascii="Cambria Bold" w:hAnsi="Cambria Bold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Arial" w:hAnsi="Arial"/>
          <w:color w:val="000000"/>
          <w:spacing w:val="-4"/>
          <w:w w:val="100"/>
          <w:position w:val="0"/>
          <w:sz w:val="19"/>
          <w:szCs w:val="24"/>
          <w:u w:val="none"/>
          <w:vertAlign w:val="baseline"/>
        </w:rPr>
        <w:br w:type="column"/>
      </w:r>
      <w:r>
        <w:rPr>
          <w:rFonts w:ascii="Cambria Bold" w:hAnsi="Cambria Bold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$240,400</w:t>
      </w:r>
    </w:p>
    <w:p>
      <w:pPr>
        <w:autoSpaceDE w:val="0"/>
        <w:autoSpaceDN w:val="0"/>
        <w:adjustRightInd w:val="0"/>
        <w:spacing w:before="0" w:line="207" w:lineRule="exact"/>
        <w:ind w:left="6905"/>
        <w:jc w:val="left"/>
        <w:rPr>
          <w:rFonts w:ascii="Cambria Bold" w:hAnsi="Cambria Bold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5" w:line="207" w:lineRule="exact"/>
        <w:ind w:left="20"/>
        <w:jc w:val="left"/>
        <w:rPr>
          <w:rFonts w:ascii="Cambria Bold" w:hAnsi="Cambria Bold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$1,837,600 </w:t>
      </w:r>
    </w:p>
    <w:p>
      <w:pPr>
        <w:autoSpaceDE w:val="0"/>
        <w:autoSpaceDN w:val="0"/>
        <w:adjustRightInd w:val="0"/>
        <w:rPr>
          <w:rFonts w:ascii="Cambria Bold" w:hAnsi="Cambria Bold"/>
          <w:color w:val="000000"/>
          <w:spacing w:val="-2"/>
          <w:w w:val="100"/>
          <w:position w:val="0"/>
          <w:sz w:val="18"/>
          <w:u w:val="none"/>
          <w:vertAlign w:val="baseline"/>
        </w:rPr>
        <w:sectPr>
          <w:headerReference w:type="even" r:id="rId312"/>
          <w:headerReference w:type="default" r:id="rId313"/>
          <w:footerReference w:type="even" r:id="rId314"/>
          <w:footerReference w:type="default" r:id="rId315"/>
          <w:headerReference w:type="first" r:id="rId316"/>
          <w:footerReference w:type="first" r:id="rId317"/>
          <w:type w:val="continuous"/>
          <w:pgSz w:w="12240" w:h="15840"/>
          <w:pgMar w:top="0" w:right="0" w:bottom="0" w:left="0" w:header="720" w:footer="720"/>
          <w:cols w:num="2" w:space="720" w:equalWidth="0">
            <w:col w:w="8587" w:space="160"/>
            <w:col w:w="3353" w:space="160"/>
          </w:cols>
        </w:sectPr>
      </w:pPr>
    </w:p>
    <w:p>
      <w:pPr>
        <w:autoSpaceDE w:val="0"/>
        <w:autoSpaceDN w:val="0"/>
        <w:adjustRightInd w:val="0"/>
        <w:spacing w:before="0" w:line="218" w:lineRule="exact"/>
        <w:ind w:left="6905"/>
        <w:rPr>
          <w:rFonts w:ascii="Cambria Bold" w:hAnsi="Cambria Bold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tabs>
          <w:tab w:val="left" w:pos="8732"/>
        </w:tabs>
        <w:autoSpaceDE w:val="0"/>
        <w:autoSpaceDN w:val="0"/>
        <w:adjustRightInd w:val="0"/>
        <w:spacing w:before="130" w:line="218" w:lineRule="exact"/>
        <w:ind w:left="6905" w:firstLine="0"/>
        <w:rPr>
          <w:rFonts w:ascii="Cambria Bold Italic" w:hAnsi="Cambria Bold Italic"/>
          <w:color w:val="000000"/>
          <w:spacing w:val="-5"/>
          <w:w w:val="100"/>
          <w:position w:val="0"/>
          <w:sz w:val="19"/>
          <w:u w:val="none"/>
          <w:vertAlign w:val="baseline"/>
        </w:rPr>
      </w:pPr>
      <w:r>
        <w:rPr>
          <w:rFonts w:ascii="Cambria Bold Italic" w:hAnsi="Cambria Bold Italic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CTO IF Subtotal</w:t>
        <w:tab/>
      </w:r>
      <w:r>
        <w:rPr>
          <w:rFonts w:ascii="Cambria Bold Italic" w:hAnsi="Cambria Bold Italic"/>
          <w:color w:val="000000"/>
          <w:spacing w:val="-5"/>
          <w:w w:val="100"/>
          <w:position w:val="0"/>
          <w:sz w:val="19"/>
          <w:szCs w:val="24"/>
          <w:u w:val="none"/>
          <w:vertAlign w:val="baseline"/>
        </w:rPr>
        <w:t>$2,078,000</w:t>
      </w:r>
    </w:p>
    <w:p>
      <w:pPr>
        <w:autoSpaceDE w:val="0"/>
        <w:autoSpaceDN w:val="0"/>
        <w:adjustRightInd w:val="0"/>
        <w:rPr>
          <w:rFonts w:ascii="Cambria Bold Italic" w:hAnsi="Cambria Bold Italic"/>
          <w:color w:val="000000"/>
          <w:spacing w:val="-5"/>
          <w:w w:val="100"/>
          <w:position w:val="0"/>
          <w:sz w:val="19"/>
          <w:u w:val="none"/>
          <w:vertAlign w:val="baseline"/>
        </w:rPr>
        <w:sectPr>
          <w:headerReference w:type="even" r:id="rId318"/>
          <w:headerReference w:type="default" r:id="rId319"/>
          <w:footerReference w:type="even" r:id="rId320"/>
          <w:footerReference w:type="default" r:id="rId321"/>
          <w:headerReference w:type="first" r:id="rId322"/>
          <w:footerReference w:type="first" r:id="rId323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6905"/>
        <w:rPr>
          <w:rFonts w:ascii="Cambria Bold Italic" w:hAnsi="Cambria Bold Italic"/>
          <w:color w:val="000000"/>
          <w:spacing w:val="-5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597"/>
        </w:tabs>
        <w:autoSpaceDE w:val="0"/>
        <w:autoSpaceDN w:val="0"/>
        <w:adjustRightInd w:val="0"/>
        <w:spacing w:before="42" w:line="276" w:lineRule="exact"/>
        <w:ind w:left="6905" w:firstLine="449"/>
        <w:rPr>
          <w:rFonts w:ascii="Cambria Bold" w:hAnsi="Cambria Bold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Subtotal</w:t>
        <w:tab/>
      </w:r>
      <w:r>
        <w:rPr>
          <w:rFonts w:ascii="Cambria Bold" w:hAnsi="Cambria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$2,189,800</w:t>
      </w:r>
    </w:p>
    <w:p>
      <w:pPr>
        <w:autoSpaceDE w:val="0"/>
        <w:autoSpaceDN w:val="0"/>
        <w:adjustRightInd w:val="0"/>
        <w:rPr>
          <w:rFonts w:ascii="Cambria Bold" w:hAnsi="Cambria Bold"/>
          <w:color w:val="000000"/>
          <w:spacing w:val="-5"/>
          <w:w w:val="100"/>
          <w:position w:val="0"/>
          <w:u w:val="none"/>
          <w:vertAlign w:val="baseline"/>
        </w:rPr>
        <w:sectPr>
          <w:headerReference w:type="even" r:id="rId324"/>
          <w:headerReference w:type="default" r:id="rId325"/>
          <w:footerReference w:type="even" r:id="rId326"/>
          <w:footerReference w:type="default" r:id="rId327"/>
          <w:headerReference w:type="first" r:id="rId328"/>
          <w:footerReference w:type="first" r:id="rId329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8762"/>
        </w:tabs>
        <w:autoSpaceDE w:val="0"/>
        <w:autoSpaceDN w:val="0"/>
        <w:adjustRightInd w:val="0"/>
        <w:spacing w:before="57" w:line="253" w:lineRule="exact"/>
        <w:ind w:left="6905" w:firstLine="224"/>
        <w:rPr>
          <w:rFonts w:ascii="Cambria" w:hAnsi="Cambria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Cambria" w:hAnsi="Cambria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>Contingency</w:t>
        <w:tab/>
      </w:r>
      <w:r>
        <w:rPr>
          <w:rFonts w:ascii="Cambria" w:hAnsi="Cambria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>$596,400</w:t>
      </w:r>
    </w:p>
    <w:p>
      <w:pPr>
        <w:autoSpaceDE w:val="0"/>
        <w:autoSpaceDN w:val="0"/>
        <w:adjustRightInd w:val="0"/>
        <w:rPr>
          <w:rFonts w:ascii="Cambria" w:hAnsi="Cambria"/>
          <w:color w:val="000000"/>
          <w:spacing w:val="-4"/>
          <w:w w:val="100"/>
          <w:position w:val="0"/>
          <w:sz w:val="22"/>
          <w:u w:val="none"/>
          <w:vertAlign w:val="baseline"/>
        </w:rPr>
        <w:sectPr>
          <w:headerReference w:type="even" r:id="rId330"/>
          <w:headerReference w:type="default" r:id="rId331"/>
          <w:footerReference w:type="even" r:id="rId332"/>
          <w:footerReference w:type="default" r:id="rId333"/>
          <w:headerReference w:type="first" r:id="rId334"/>
          <w:footerReference w:type="first" r:id="rId335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8597"/>
        </w:tabs>
        <w:autoSpaceDE w:val="0"/>
        <w:autoSpaceDN w:val="0"/>
        <w:adjustRightInd w:val="0"/>
        <w:spacing w:before="43" w:line="276" w:lineRule="exact"/>
        <w:ind w:left="6905" w:firstLine="628"/>
        <w:rPr>
          <w:rFonts w:ascii="Cambria Bold" w:hAnsi="Cambria Bold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Cambria Bold" w:hAnsi="Cambria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$2,786,200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Cambria Bold" w:hAnsi="Cambria Bold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80" w:lineRule="exact"/>
        <w:ind w:left="1440" w:right="18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autoSpaceDE w:val="0"/>
        <w:autoSpaceDN w:val="0"/>
        <w:adjustRightInd w:val="0"/>
        <w:spacing w:before="0" w:line="276" w:lineRule="exact"/>
        <w:ind w:left="26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28" w:line="276" w:lineRule="exact"/>
        <w:ind w:left="26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</w:p>
    <w:p>
      <w:pPr>
        <w:autoSpaceDE w:val="0"/>
        <w:autoSpaceDN w:val="0"/>
        <w:adjustRightInd w:val="0"/>
        <w:spacing w:before="264" w:line="276" w:lineRule="exact"/>
        <w:ind w:left="2611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tabs>
          <w:tab w:val="left" w:pos="2971"/>
        </w:tabs>
        <w:autoSpaceDE w:val="0"/>
        <w:autoSpaceDN w:val="0"/>
        <w:adjustRightInd w:val="0"/>
        <w:spacing w:before="241" w:line="280" w:lineRule="exact"/>
        <w:ind w:left="2611" w:right="1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all major material is delivered to site (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no costs are included for transport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storage); and </w:t>
      </w:r>
    </w:p>
    <w:p>
      <w:pPr>
        <w:autoSpaceDE w:val="0"/>
        <w:autoSpaceDN w:val="0"/>
        <w:adjustRightInd w:val="0"/>
        <w:spacing w:before="62" w:line="520" w:lineRule="exact"/>
        <w:ind w:left="2160" w:right="4958" w:firstLine="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autoSpaceDE w:val="0"/>
        <w:autoSpaceDN w:val="0"/>
        <w:adjustRightInd w:val="0"/>
        <w:spacing w:before="242" w:line="276" w:lineRule="exact"/>
        <w:ind w:left="26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discussions and negotiations of issued interconnection study; </w:t>
      </w:r>
    </w:p>
    <w:p>
      <w:pPr>
        <w:autoSpaceDE w:val="0"/>
        <w:autoSpaceDN w:val="0"/>
        <w:adjustRightInd w:val="0"/>
        <w:spacing w:before="264" w:line="276" w:lineRule="exact"/>
        <w:ind w:left="2611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application fees; </w:t>
      </w:r>
    </w:p>
    <w:p>
      <w:pPr>
        <w:autoSpaceDE w:val="0"/>
        <w:autoSpaceDN w:val="0"/>
        <w:adjustRightInd w:val="0"/>
        <w:spacing w:before="244" w:line="276" w:lineRule="exact"/>
        <w:ind w:left="2611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applicable surcharges; </w:t>
      </w:r>
    </w:p>
    <w:p>
      <w:pPr>
        <w:autoSpaceDE w:val="0"/>
        <w:autoSpaceDN w:val="0"/>
        <w:adjustRightInd w:val="0"/>
        <w:spacing w:before="264" w:line="276" w:lineRule="exact"/>
        <w:ind w:left="2611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overall project sales tax; </w:t>
      </w:r>
    </w:p>
    <w:p>
      <w:pPr>
        <w:autoSpaceDE w:val="0"/>
        <w:autoSpaceDN w:val="0"/>
        <w:adjustRightInd w:val="0"/>
        <w:spacing w:before="264" w:line="276" w:lineRule="exact"/>
        <w:ind w:left="2611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property taxes;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403.55pt;height:16.5pt;margin-top:78.1pt;margin-left:104.2pt;mso-position-horizontal-relative:page;mso-position-vertical-relative:page;position:absolute;z-index:-251602944" coordsize="8071,330" o:allowincell="f" path="m1,1hhl8071,1hhl8071,330hhl1,330hhl1,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403.55pt;height:17.2pt;margin-top:159.65pt;margin-left:104.2pt;mso-position-horizontal-relative:page;mso-position-vertical-relative:page;position:absolute;z-index:-251600896" coordsize="8071,344" o:allowincell="f" path="m1,hhl8071,hhl8071,344hhl1,344hhl1,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265.8pt;height:17.25pt;margin-top:334.65pt;margin-left:241.95pt;mso-position-horizontal-relative:page;mso-position-vertical-relative:page;position:absolute;z-index:-251595776" coordsize="5316,345" o:allowincell="f" path="m1,1hhl5316,1hhl5316,345hhl1,345hhl1,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49" style="mso-position-horizontal-relative:page;mso-position-vertical-relative:page;position:absolute;z-index:-251511808" from="416.4pt,94.55pt" to="416.4pt,158.9pt" o:allowincell="f" strokecolor="black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1pt;height:64.35pt;margin-top:94.55pt;margin-left:416.4pt;mso-position-horizontal-relative:page;mso-position-vertical-relative:page;position:absolute;z-index:-251508736" coordsize="20,1287" o:allowincell="f" path="m,1287hhl20,1287hhl20,hhl,hhl,12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1" style="mso-position-horizontal-relative:page;mso-position-vertical-relative:page;position:absolute;z-index:-251506688" from="416.4pt,176.85pt" to="416.4pt,289.05pt" o:allowincell="f" strokecolor="black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1pt;height:112.2pt;margin-top:176.85pt;margin-left:416.4pt;mso-position-horizontal-relative:page;mso-position-vertical-relative:page;position:absolute;z-index:-251504640" coordsize="20,2244" o:allowincell="f" path="m,2244hhl20,2244hhl20,hhl,hhl,22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1.55pt;height:212.45pt;margin-top:78.1pt;margin-left:506.2pt;mso-position-horizontal-relative:page;mso-position-vertical-relative:page;position:absolute;z-index:-251501568" coordsize="31,4249" o:allowincell="f" path="m1,1hhl31,1hhl31,4249hhl1,4249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4" style="mso-position-horizontal-relative:page;mso-position-vertical-relative:page;position:absolute;z-index:-251494400" from="416.4pt,304pt" to="416.4pt,318.95pt" o:allowincell="f" strokecolor="black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1pt;height:15pt;margin-top:304pt;margin-left:416.4pt;mso-position-horizontal-relative:page;mso-position-vertical-relative:page;position:absolute;z-index:-251488256" coordsize="20,300" o:allowincell="f" path="m,300hhl20,300hhl20,hhl,hhl,3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6" style="mso-position-horizontal-relative:page;mso-position-vertical-relative:page;position:absolute;z-index:-251482112" from="416.4pt,320.45pt" to="416.4pt,333.9pt" o:allowincell="f" strokecolor="black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1pt;height:13.5pt;margin-top:320.45pt;margin-left:416.4pt;mso-position-horizontal-relative:page;mso-position-vertical-relative:page;position:absolute;z-index:-25148006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1pt;height:213.2pt;margin-top:77.35pt;margin-left:103.5pt;mso-position-horizontal-relative:page;mso-position-vertical-relative:page;position:absolute;z-index:-251478016" coordsize="20,4264" o:allowincell="f" path="m,4264hhl20,4264hhl20,hhl,hhl,426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1.55pt;height:47.9pt;margin-top:304pt;margin-left:506.2pt;mso-position-horizontal-relative:page;mso-position-vertical-relative:page;position:absolute;z-index:-251475968" coordsize="31,958" o:allowincell="f" path="m1,hhl31,hhl31,958hhl1,958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60" style="mso-position-horizontal-relative:page;mso-position-vertical-relative:page;position:absolute;z-index:-251472896" from="416.4pt,335.4pt" to="416.4pt,350.35pt" o:allowincell="f" strokecolor="black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1pt;height:15pt;margin-top:335.4pt;margin-left:416.4pt;mso-position-horizontal-relative:page;mso-position-vertical-relative:page;position:absolute;z-index:-251471872" coordsize="20,300" o:allowincell="f" path="m,300hhl20,300hhl20,hhl,hhl,3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1.55pt;height:49.4pt;margin-top:302.5pt;margin-left:241.2pt;mso-position-horizontal-relative:page;mso-position-vertical-relative:page;position:absolute;z-index:-251469824" coordsize="31,988" o:allowincell="f" path="m1,hhl31,hhl31,988hhl1,988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403.55pt;height:1pt;margin-top:77.4pt;margin-left:104.2pt;mso-position-horizontal-relative:page;mso-position-vertical-relative:page;position:absolute;z-index:-251467776" coordsize="8071,20" o:allowincell="f" path="m,20hhl8071,20hhl80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403.55pt;height:1.5pt;margin-top:93.1pt;margin-left:104.2pt;mso-position-horizontal-relative:page;mso-position-vertical-relative:page;position:absolute;z-index:-251465728" coordsize="8071,30" o:allowincell="f" path="m1,hhl8071,hhl8071,30hhl1,3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403.55pt;height:1.5pt;margin-top:158.9pt;margin-left:104.2pt;mso-position-horizontal-relative:page;mso-position-vertical-relative:page;position:absolute;z-index:-251463680" coordsize="8071,30" o:allowincell="f" path="m1,hhl8071,hhl8071,30hhl1,3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403.55pt;height:1.5pt;margin-top:175.35pt;margin-left:104.2pt;mso-position-horizontal-relative:page;mso-position-vertical-relative:page;position:absolute;z-index:-251461632" coordsize="8071,30" o:allowincell="f" path="m1,hhl8071,hhl8071,30hhl1,3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67" style="mso-position-horizontal-relative:page;mso-position-vertical-relative:page;position:absolute;z-index:-251453440" from="104.2pt,274.85pt" to="506.2pt,274.85pt" o:allowincell="f" strokecolor="black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402.05pt;height:1pt;margin-top:274.85pt;margin-left:104.2pt;mso-position-horizontal-relative:page;mso-position-vertical-relative:page;position:absolute;z-index:-251449344" coordsize="8041,20" o:allowincell="f" path="m,20hhl8041,20hhl8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403.55pt;height:1.5pt;margin-top:289.05pt;margin-left:104.2pt;mso-position-horizontal-relative:page;mso-position-vertical-relative:page;position:absolute;z-index:-251445248" coordsize="8071,30" o:allowincell="f" path="m1,hhl8071,hhl8071,30hhl1,3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265.05pt;height:1.5pt;margin-top:302.5pt;margin-left:242.7pt;mso-position-horizontal-relative:page;mso-position-vertical-relative:page;position:absolute;z-index:-251442176" coordsize="5301,30" o:allowincell="f" path="m1,hhl5301,hhl5301,30hhl1,3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265.05pt;height:1.55pt;margin-top:318.95pt;margin-left:242.7pt;mso-position-horizontal-relative:page;mso-position-vertical-relative:page;position:absolute;z-index:-251440128" coordsize="5301,31" o:allowincell="f" path="m1,1hhl5301,1hhl5301,30hhl1,30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265.05pt;height:1.55pt;margin-top:333.9pt;margin-left:242.7pt;mso-position-horizontal-relative:page;mso-position-vertical-relative:page;position:absolute;z-index:-251439104" coordsize="5301,31" o:allowincell="f" path="m1,1hhl5301,1hhl5301,31hhl1,31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265.05pt;height:1.55pt;margin-top:350.35pt;margin-left:242.7pt;mso-position-horizontal-relative:page;mso-position-vertical-relative:page;position:absolute;z-index:-251438080" coordsize="5301,31" o:allowincell="f" path="m1,1hhl5301,1hhl5301,31hhl1,31hhl1,1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6"/>
          <w:headerReference w:type="default" r:id="rId337"/>
          <w:footerReference w:type="even" r:id="rId338"/>
          <w:footerReference w:type="default" r:id="rId339"/>
          <w:headerReference w:type="first" r:id="rId340"/>
          <w:footerReference w:type="first" r:id="rId341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26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6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611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line switching; </w:t>
      </w:r>
    </w:p>
    <w:p>
      <w:pPr>
        <w:autoSpaceDE w:val="0"/>
        <w:autoSpaceDN w:val="0"/>
        <w:adjustRightInd w:val="0"/>
        <w:spacing w:before="264" w:line="276" w:lineRule="exact"/>
        <w:ind w:left="2611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property/easement acquisitions; </w:t>
      </w:r>
    </w:p>
    <w:p>
      <w:pPr>
        <w:autoSpaceDE w:val="0"/>
        <w:autoSpaceDN w:val="0"/>
        <w:adjustRightInd w:val="0"/>
        <w:spacing w:before="244" w:line="276" w:lineRule="exact"/>
        <w:ind w:left="261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access roads and associated matting; </w:t>
      </w:r>
    </w:p>
    <w:p>
      <w:pPr>
        <w:autoSpaceDE w:val="0"/>
        <w:autoSpaceDN w:val="0"/>
        <w:adjustRightInd w:val="0"/>
        <w:spacing w:before="264" w:line="276" w:lineRule="exact"/>
        <w:ind w:left="261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future operation and maintenance costs; </w:t>
      </w:r>
    </w:p>
    <w:p>
      <w:pPr>
        <w:autoSpaceDE w:val="0"/>
        <w:autoSpaceDN w:val="0"/>
        <w:adjustRightInd w:val="0"/>
        <w:spacing w:before="0" w:line="260" w:lineRule="exact"/>
        <w:ind w:left="261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18" w:line="260" w:lineRule="exact"/>
        <w:ind w:left="2611" w:right="15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recurring monthly communications circuits’ charges, if any, responsible by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to the communications utility; </w:t>
      </w:r>
    </w:p>
    <w:p>
      <w:pPr>
        <w:autoSpaceDE w:val="0"/>
        <w:autoSpaceDN w:val="0"/>
        <w:adjustRightInd w:val="0"/>
        <w:spacing w:before="267" w:line="276" w:lineRule="exact"/>
        <w:ind w:left="2611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soil testing; </w:t>
      </w:r>
    </w:p>
    <w:p>
      <w:pPr>
        <w:autoSpaceDE w:val="0"/>
        <w:autoSpaceDN w:val="0"/>
        <w:adjustRightInd w:val="0"/>
        <w:spacing w:before="0" w:line="260" w:lineRule="exact"/>
        <w:ind w:left="2611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18" w:line="260" w:lineRule="exact"/>
        <w:ind w:left="2611" w:right="19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field conditions such as rock, water, weather, and Interconnection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electrical equipment obstructions; </w:t>
      </w:r>
    </w:p>
    <w:p>
      <w:pPr>
        <w:autoSpaceDE w:val="0"/>
        <w:autoSpaceDN w:val="0"/>
        <w:adjustRightInd w:val="0"/>
        <w:spacing w:before="267" w:line="276" w:lineRule="exact"/>
        <w:ind w:left="2611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environmental mitigation; </w:t>
      </w:r>
    </w:p>
    <w:p>
      <w:pPr>
        <w:tabs>
          <w:tab w:val="left" w:pos="2971"/>
        </w:tabs>
        <w:autoSpaceDE w:val="0"/>
        <w:autoSpaceDN w:val="0"/>
        <w:adjustRightInd w:val="0"/>
        <w:spacing w:before="261" w:line="280" w:lineRule="exact"/>
        <w:ind w:left="2611" w:right="18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extended engineering to minimize outage time or 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public duty to serve; </w:t>
      </w:r>
    </w:p>
    <w:p>
      <w:pPr>
        <w:autoSpaceDE w:val="0"/>
        <w:autoSpaceDN w:val="0"/>
        <w:adjustRightInd w:val="0"/>
        <w:spacing w:before="244" w:line="276" w:lineRule="exact"/>
        <w:ind w:left="261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extended craft labor hours, to minimize outage and/or construction time; or </w:t>
      </w:r>
    </w:p>
    <w:p>
      <w:pPr>
        <w:autoSpaceDE w:val="0"/>
        <w:autoSpaceDN w:val="0"/>
        <w:adjustRightInd w:val="0"/>
        <w:spacing w:before="264" w:line="276" w:lineRule="exact"/>
        <w:ind w:left="2611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any required permits.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adders estimated for overtime will be based on 1.5 and 2 times labor rates if </w:t>
      </w:r>
    </w:p>
    <w:p>
      <w:pPr>
        <w:autoSpaceDE w:val="0"/>
        <w:autoSpaceDN w:val="0"/>
        <w:adjustRightInd w:val="0"/>
        <w:spacing w:before="18" w:line="260" w:lineRule="exact"/>
        <w:ind w:left="1440" w:right="18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work beyond normal business hours.  Meals and equipment are also extra costs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for overtime labor.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EXPENSES FOR CONNECTING TRANSMISSION OWNER’S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FACILITES</w:t>
      </w:r>
    </w:p>
    <w:p>
      <w:pPr>
        <w:autoSpaceDE w:val="0"/>
        <w:autoSpaceDN w:val="0"/>
        <w:adjustRightInd w:val="0"/>
        <w:spacing w:before="239" w:line="273" w:lineRule="exact"/>
        <w:ind w:left="1440" w:right="12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4.1.2 of this Agreement, the Interconnection Customer shall be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responsible for all reasonable expenses associated with the operation, maintenance, repair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 of the Connecting Transmission Owner’s Interconnection Facilities, as such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detailed in this Attachment 2  (“O&amp;M Expenses”).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Interconnection Customer shall have the option to pay such O&amp;M Expenses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procedure described in Option 1 or in Option 2 below.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Payment: </w:t>
      </w:r>
    </w:p>
    <w:p>
      <w:pPr>
        <w:autoSpaceDE w:val="0"/>
        <w:autoSpaceDN w:val="0"/>
        <w:adjustRightInd w:val="0"/>
        <w:spacing w:before="245" w:line="275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invoice and Interconnection Customer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pay an annual payment to the Connecting Transmission Owner equal to the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product of the Gross Plant Investment associated with the Connecting Transmission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and the Annual Transmission Ongoing Charge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Factor, for the term of this Interconnection Agreement.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9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2"/>
          <w:headerReference w:type="default" r:id="rId343"/>
          <w:footerReference w:type="even" r:id="rId344"/>
          <w:footerReference w:type="default" r:id="rId345"/>
          <w:headerReference w:type="first" r:id="rId346"/>
          <w:footerReference w:type="first" r:id="rId3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purposes of his Agreement, Gross Plant Investment shall mean the investment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from the plant account records associated with the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for the Small Generating Facility.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3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within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thirty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(30) days after receiving an invoice from the Connecting 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Owner.  Connecting Transmission Owner will bill Interconnection Customer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O&amp;M Expenses on a quarterly basis.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Gross Plant Investment cost associated with the Connecting Transmission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Owner’s  Interconnection  Facilities  shall  be  established  in  writing  by 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Connecting Transmission Owner no later than 90 days following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2" w:line="280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Annual Transmission On-Going Charge Factor shall be calculated annually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July based on the Connecting Transmission Owner’s most recent FERC Form </w:t>
      </w:r>
    </w:p>
    <w:p>
      <w:pPr>
        <w:autoSpaceDE w:val="0"/>
        <w:autoSpaceDN w:val="0"/>
        <w:adjustRightInd w:val="0"/>
        <w:spacing w:before="9" w:line="270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1 data and will equal the sum of the Revenue Requirement Components as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identified in O&amp;M Attachment 1 divided by the Total Gross Plant of the Connecting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Transmission Owner.  Total Gross Plant shall equal the sum of Item Nos. A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(1)(a)(b)(c) in O&amp;M Attachment 1.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Quarterly Actual O&amp;M Expenses </w:t>
      </w:r>
    </w:p>
    <w:p>
      <w:pPr>
        <w:autoSpaceDE w:val="0"/>
        <w:autoSpaceDN w:val="0"/>
        <w:adjustRightInd w:val="0"/>
        <w:spacing w:before="247" w:line="273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for all actual O&amp;M Expenses incurred by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 Connecting Transmission Owner, which expenses shall be billed by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quarterly as accumulated during the quarter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they were incurred.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within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thirty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(30) days after receiving an invoice from the Connecting Transmission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Owner, which invoice shall be issued after the end of each quarter for the most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recent quarter.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Selection by Interconnection Customer </w:t>
      </w:r>
    </w:p>
    <w:p>
      <w:pPr>
        <w:autoSpaceDE w:val="0"/>
        <w:autoSpaceDN w:val="0"/>
        <w:adjustRightInd w:val="0"/>
        <w:spacing w:before="224" w:line="277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Interconnection Customer shall select which option for paying such O&amp;M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Expenses by providing written notice to the Connecting Transmission Owner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within thirty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(30) days  after the  Gross  Connecting  Transmission  Owner’s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Interconnection Facilities Plant Investment cost and the most recent Annual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Ongoing Charge Factor have been provided to the Interconnection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Customer. If the Interconnection Customer fails to provide timely notice to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Connecting Transmission Owner of the option selected, the Interconnection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Customer will be deemed to have selected Option 2: Quarterly Actual O&amp;M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8"/>
          <w:headerReference w:type="default" r:id="rId349"/>
          <w:footerReference w:type="even" r:id="rId350"/>
          <w:footerReference w:type="default" r:id="rId351"/>
          <w:headerReference w:type="first" r:id="rId352"/>
          <w:footerReference w:type="first" r:id="rId3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2571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1440" w:firstLine="445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2-10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4"/>
          <w:headerReference w:type="default" r:id="rId355"/>
          <w:footerReference w:type="even" r:id="rId356"/>
          <w:footerReference w:type="default" r:id="rId357"/>
          <w:headerReference w:type="first" r:id="rId358"/>
          <w:footerReference w:type="first" r:id="rId3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48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48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O&amp;M ATTACHMENT 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in this calculation will have the following definitions: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Allocation Factor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 Plant Allocation Factor shall equal Electric General Plant divided by the sum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General Plant plus gas general plant as reported in the Annual Report filed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Public Service Commission.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3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Gross  Transmission  Plant  Allocation  Factor  shall  equal  the  total  investment 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divided by the sum of the total Transmission Plant in Service plus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total Distribution Plant in Service, excluding Intangible Plant, General Plant and Common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 shall equal the ratio of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Transmission-related direct electric wages and salaries including any direct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wages or salaries charged to Connecting Transmission Owner by a Connecting Transmission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Owner Affiliate to Connecting Transmission Owner’s total electric direct wages and salaries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including any wages charged to Connecting Transmission Owner by a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Affiliate excluding any electric administrative and general wages and salaries.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Ratebase and Expense items </w:t>
      </w:r>
    </w:p>
    <w:p>
      <w:pPr>
        <w:tabs>
          <w:tab w:val="left" w:pos="2160"/>
        </w:tabs>
        <w:autoSpaceDE w:val="0"/>
        <w:autoSpaceDN w:val="0"/>
        <w:adjustRightInd w:val="0"/>
        <w:spacing w:before="123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Administrative and General Expense shall equal electric expenses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920-935.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(2)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Amortization of Investment Tax Credits shall equal electric credits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No. 411.4.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(3)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Distribution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360 - 374.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(4)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Electric Common Plant shall equal the balance of Common Plant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389-399 multiplied by the General Plant Allocation Factor.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(5)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General Plant shall equal electric gross general plant balance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Nos. 389-399.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(6)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Materials and Supplies shall equal electric materials and supplies balance as recorded in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FERC Account No. 154.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(7)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Payroll Taxes shall equal those electric payroll tax expenses as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Nos. 408.100, 408.110 and 408.130.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(8)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Prepayments shall equal electric prepayment balance as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No. 165.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9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0"/>
          <w:headerReference w:type="default" r:id="rId361"/>
          <w:footerReference w:type="even" r:id="rId362"/>
          <w:footerReference w:type="default" r:id="rId363"/>
          <w:headerReference w:type="first" r:id="rId364"/>
          <w:footerReference w:type="first" r:id="rId3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61" w:line="280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(9)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Real Estate Tax Expenses shall equal electric transmission-related real estate tax expense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recorded in FERC Account No. 408.140 and 408.180.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(10)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Operation and Maintenance Expense shall equal electric expenses as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recorded in FERC Account Nos. 560, 562-573.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(11)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Account Nos. 350-359.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(12)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Revenue Credits shall equal the revenue reported in Account 456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(13)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Related Bad Debt Expense shall equal Bad Debt Expense as reported in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904 related to transmission billing.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5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(14)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Wholesale Metering Cost shall equal any costs associated with any Revenue or Remote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Terminal Unit (RTU) meters and associated equipment located at an internal or external tie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voltages equal to or greater than 23V. The cost shall be determined by multiplying the number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wholesale meters in FERC Account No. 370.3 by the average cost of the meters plus the average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installation. </w:t>
      </w:r>
    </w:p>
    <w:p>
      <w:pPr>
        <w:autoSpaceDE w:val="0"/>
        <w:autoSpaceDN w:val="0"/>
        <w:adjustRightInd w:val="0"/>
        <w:spacing w:before="241" w:line="280" w:lineRule="exact"/>
        <w:ind w:left="1440" w:right="1188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 the event that the above-referenced FERC accounts are renumbered, renamed,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modified, the above sections shall be deemed amended to incorporate such renumbered,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renamed, modified or additional accounts.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Revenue Requirement Components </w:t>
      </w:r>
    </w:p>
    <w:p>
      <w:pPr>
        <w:autoSpaceDE w:val="0"/>
        <w:autoSpaceDN w:val="0"/>
        <w:adjustRightInd w:val="0"/>
        <w:spacing w:before="261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Revenue Requirement Components shall be the sum of Connecting Transmission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Owner’s (A) Return and Associated Income Taxes, (B) Transmission Related Real Estate Tax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Expense, (C) Transmission Related Amortization of Investment Tax Credits, (D) Transmission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Related Payroll Tax Expense,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(E) Transmission Operation and Maintenance Expense,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(F) </w:t>
      </w:r>
    </w:p>
    <w:p>
      <w:pPr>
        <w:autoSpaceDE w:val="0"/>
        <w:autoSpaceDN w:val="0"/>
        <w:adjustRightInd w:val="0"/>
        <w:spacing w:before="0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Expenses, less (G) Revenue Credits, plus (H)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Bad Debt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Return and Associated Income Taxes shall equal the product of the Transmission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Investment Base as identified in A(1) below and the Cost of Capital Rate.</w:t>
      </w:r>
    </w:p>
    <w:p>
      <w:pPr>
        <w:tabs>
          <w:tab w:val="left" w:pos="3600"/>
        </w:tabs>
        <w:autoSpaceDE w:val="0"/>
        <w:autoSpaceDN w:val="0"/>
        <w:adjustRightInd w:val="0"/>
        <w:spacing w:before="120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Investment Base shall be defined as</w:t>
      </w:r>
    </w:p>
    <w:p>
      <w:pPr>
        <w:autoSpaceDE w:val="0"/>
        <w:autoSpaceDN w:val="0"/>
        <w:adjustRightInd w:val="0"/>
        <w:spacing w:before="98" w:line="280" w:lineRule="exact"/>
        <w:ind w:left="36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plus Transmission Related Common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Plant plus Transmission Related Regulatory Assets plus Transmission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Related Prepayments plus Transmission Related Materials and Supplies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plus Transmission Related Cash Working Capital.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Plant in Service shall equal the balance of Total </w:t>
      </w:r>
    </w:p>
    <w:p>
      <w:pPr>
        <w:autoSpaceDE w:val="0"/>
        <w:autoSpaceDN w:val="0"/>
        <w:adjustRightInd w:val="0"/>
        <w:spacing w:before="1" w:line="25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in Transmission Plant plus Wholesale Metering Cost. </w:t>
      </w:r>
    </w:p>
    <w:p>
      <w:pPr>
        <w:tabs>
          <w:tab w:val="left" w:pos="4320"/>
        </w:tabs>
        <w:autoSpaceDE w:val="0"/>
        <w:autoSpaceDN w:val="0"/>
        <w:adjustRightInd w:val="0"/>
        <w:spacing w:before="248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Related General Plant shall equal the balance of </w:t>
      </w:r>
    </w:p>
    <w:p>
      <w:pPr>
        <w:autoSpaceDE w:val="0"/>
        <w:autoSpaceDN w:val="0"/>
        <w:adjustRightInd w:val="0"/>
        <w:spacing w:before="1" w:line="280" w:lineRule="exact"/>
        <w:ind w:left="432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in General Plant multiplied by the Transmission Wages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Salaries Allocation Factor. </w:t>
      </w:r>
    </w:p>
    <w:p>
      <w:pPr>
        <w:autoSpaceDE w:val="0"/>
        <w:autoSpaceDN w:val="0"/>
        <w:adjustRightInd w:val="0"/>
        <w:spacing w:before="164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6"/>
          <w:headerReference w:type="default" r:id="rId367"/>
          <w:footerReference w:type="even" r:id="rId368"/>
          <w:footerReference w:type="default" r:id="rId369"/>
          <w:headerReference w:type="first" r:id="rId370"/>
          <w:footerReference w:type="first" r:id="rId3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68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Common Plant shall equal Electric Common </w:t>
      </w:r>
    </w:p>
    <w:p>
      <w:pPr>
        <w:autoSpaceDE w:val="0"/>
        <w:autoSpaceDN w:val="0"/>
        <w:adjustRightInd w:val="0"/>
        <w:spacing w:before="9" w:line="270" w:lineRule="exact"/>
        <w:ind w:left="4320" w:right="124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multiplied by the Gross Transmission Plant Allocation Factor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multiplied by the Transmission Wages and Salaries Allocation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6" w:line="276" w:lineRule="exact"/>
        <w:ind w:left="36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Transmission Related Regulatory Assets shall equal balances in </w:t>
      </w:r>
    </w:p>
    <w:p>
      <w:pPr>
        <w:autoSpaceDE w:val="0"/>
        <w:autoSpaceDN w:val="0"/>
        <w:adjustRightInd w:val="0"/>
        <w:spacing w:before="1" w:line="280" w:lineRule="exact"/>
        <w:ind w:left="432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Account Nos. 182.3 and 254 for state and federal regulatory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assets and liabilities related to FAS109, and excess AFUDC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Transmission Plant Allocation Factor </w:t>
      </w:r>
    </w:p>
    <w:p>
      <w:pPr>
        <w:tabs>
          <w:tab w:val="left" w:pos="4320"/>
        </w:tabs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(e)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Prepayments shall equal the electric balance </w:t>
      </w:r>
    </w:p>
    <w:p>
      <w:pPr>
        <w:autoSpaceDE w:val="0"/>
        <w:autoSpaceDN w:val="0"/>
        <w:adjustRightInd w:val="0"/>
        <w:spacing w:before="1" w:line="280" w:lineRule="exact"/>
        <w:ind w:left="432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 Prepayments  multiplied  by  the  Gross  Transmission  Plant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Transmission Related Materials and Supplies shall equal the balance </w:t>
      </w:r>
    </w:p>
    <w:p>
      <w:pPr>
        <w:autoSpaceDE w:val="0"/>
        <w:autoSpaceDN w:val="0"/>
        <w:adjustRightInd w:val="0"/>
        <w:spacing w:before="7" w:line="273" w:lineRule="exact"/>
        <w:ind w:left="432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Materials and Supplies assigned to Transmission added to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remainder of Material and Supplies not directly assigned to either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or Distribution multiplied by the Gross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(g)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Related Cash Working Capital shall be a 12.5% </w:t>
      </w:r>
    </w:p>
    <w:p>
      <w:pPr>
        <w:autoSpaceDE w:val="0"/>
        <w:autoSpaceDN w:val="0"/>
        <w:adjustRightInd w:val="0"/>
        <w:spacing w:before="7" w:line="273" w:lineRule="exact"/>
        <w:ind w:left="432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allowance (45 days/360 days) of the Transmission Operation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Maintenance Expense (less FERC Account 565:  Transmission of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Electricity by Others) and Transmission-Related Administrative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General Expense. </w:t>
      </w:r>
    </w:p>
    <w:p>
      <w:pPr>
        <w:tabs>
          <w:tab w:val="left" w:pos="3600"/>
        </w:tabs>
        <w:autoSpaceDE w:val="0"/>
        <w:autoSpaceDN w:val="0"/>
        <w:adjustRightInd w:val="0"/>
        <w:spacing w:before="25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of Capital Rate</w:t>
      </w:r>
    </w:p>
    <w:p>
      <w:pPr>
        <w:autoSpaceDE w:val="0"/>
        <w:autoSpaceDN w:val="0"/>
        <w:adjustRightInd w:val="0"/>
        <w:spacing w:before="251" w:line="260" w:lineRule="exact"/>
        <w:ind w:left="3600" w:right="1189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Cost of Capital Rate shall equal the proposed Weighted Costs of Capital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plus Federal Income Taxes and State Income Taxes. </w:t>
      </w:r>
    </w:p>
    <w:p>
      <w:pPr>
        <w:tabs>
          <w:tab w:val="left" w:pos="4320"/>
        </w:tabs>
        <w:autoSpaceDE w:val="0"/>
        <w:autoSpaceDN w:val="0"/>
        <w:adjustRightInd w:val="0"/>
        <w:spacing w:before="247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 Weighted  Costs  of  Capital  will  be  calculated  for  the </w:t>
      </w:r>
    </w:p>
    <w:p>
      <w:pPr>
        <w:autoSpaceDE w:val="0"/>
        <w:autoSpaceDN w:val="0"/>
        <w:adjustRightInd w:val="0"/>
        <w:spacing w:before="1" w:line="280" w:lineRule="exact"/>
        <w:ind w:left="432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Transmission Investment Base using Connecting 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Owner’s actual capital structure and will equal the sum of (i), (ii),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(iii) below: </w:t>
      </w:r>
    </w:p>
    <w:p>
      <w:pPr>
        <w:tabs>
          <w:tab w:val="left" w:pos="5040"/>
        </w:tabs>
        <w:autoSpaceDE w:val="0"/>
        <w:autoSpaceDN w:val="0"/>
        <w:adjustRightInd w:val="0"/>
        <w:spacing w:before="224" w:line="276" w:lineRule="exact"/>
        <w:ind w:left="4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long-term debt component, which equals the product of </w:t>
      </w:r>
    </w:p>
    <w:p>
      <w:pPr>
        <w:autoSpaceDE w:val="0"/>
        <w:autoSpaceDN w:val="0"/>
        <w:adjustRightInd w:val="0"/>
        <w:spacing w:before="1" w:line="280" w:lineRule="exact"/>
        <w:ind w:left="50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Connecting Transmission Owner’s long-term debt then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outstanding and the actual long-term debt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ratio. </w:t>
      </w:r>
    </w:p>
    <w:p>
      <w:pPr>
        <w:tabs>
          <w:tab w:val="left" w:pos="5040"/>
        </w:tabs>
        <w:autoSpaceDE w:val="0"/>
        <w:autoSpaceDN w:val="0"/>
        <w:adjustRightInd w:val="0"/>
        <w:spacing w:before="224" w:line="276" w:lineRule="exact"/>
        <w:ind w:left="4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preferred stock component, which equals the product of </w:t>
      </w:r>
    </w:p>
    <w:p>
      <w:pPr>
        <w:autoSpaceDE w:val="0"/>
        <w:autoSpaceDN w:val="0"/>
        <w:adjustRightInd w:val="0"/>
        <w:spacing w:before="1" w:line="280" w:lineRule="exact"/>
        <w:ind w:left="50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Connecting Transmission Owner’s preferred stock then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outstanding and the actual preferred stock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ratio; 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2"/>
          <w:headerReference w:type="default" r:id="rId373"/>
          <w:footerReference w:type="even" r:id="rId374"/>
          <w:footerReference w:type="default" r:id="rId375"/>
          <w:headerReference w:type="first" r:id="rId376"/>
          <w:footerReference w:type="first" r:id="rId3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0"/>
        </w:tabs>
        <w:autoSpaceDE w:val="0"/>
        <w:autoSpaceDN w:val="0"/>
        <w:adjustRightInd w:val="0"/>
        <w:spacing w:before="268" w:line="276" w:lineRule="exact"/>
        <w:ind w:left="43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return on equity component, shall be the product of the </w:t>
      </w:r>
    </w:p>
    <w:p>
      <w:pPr>
        <w:autoSpaceDE w:val="0"/>
        <w:autoSpaceDN w:val="0"/>
        <w:adjustRightInd w:val="0"/>
        <w:spacing w:before="9" w:line="270" w:lineRule="exact"/>
        <w:ind w:left="5040" w:right="1188"/>
        <w:jc w:val="both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allowed ROE of 10.30% or such value as most recently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approved by the Commission plus a 50 basis point adder (per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FERC  Order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697  and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697-A,  if  authorized  by  the </w:t>
      </w:r>
    </w:p>
    <w:p>
      <w:pPr>
        <w:autoSpaceDE w:val="0"/>
        <w:autoSpaceDN w:val="0"/>
        <w:adjustRightInd w:val="0"/>
        <w:spacing w:before="2" w:line="280" w:lineRule="exact"/>
        <w:ind w:left="50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Commission for the Connecting Transmission Owner) and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Connecting Transmission Owner’s actual common equity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capitalization ratio. </w:t>
      </w:r>
    </w:p>
    <w:p>
      <w:pPr>
        <w:tabs>
          <w:tab w:val="left" w:pos="4320"/>
        </w:tabs>
        <w:autoSpaceDE w:val="0"/>
        <w:autoSpaceDN w:val="0"/>
        <w:adjustRightInd w:val="0"/>
        <w:spacing w:before="247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Income Tax shall equal</w:t>
      </w:r>
    </w:p>
    <w:p>
      <w:pPr>
        <w:autoSpaceDE w:val="0"/>
        <w:autoSpaceDN w:val="0"/>
        <w:adjustRightInd w:val="0"/>
        <w:spacing w:before="218" w:line="280" w:lineRule="exact"/>
        <w:ind w:left="4320" w:right="47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  x   Federal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Federal Income Tax Rate) </w:t>
      </w:r>
    </w:p>
    <w:p>
      <w:pPr>
        <w:autoSpaceDE w:val="0"/>
        <w:autoSpaceDN w:val="0"/>
        <w:adjustRightInd w:val="0"/>
        <w:spacing w:before="240" w:line="280" w:lineRule="exact"/>
        <w:ind w:left="4320" w:right="12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on equity component, each as determined in Sections 2.(a)(ii)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ROE set forth in 2.(a)(iii) above </w:t>
      </w:r>
    </w:p>
    <w:p>
      <w:pPr>
        <w:tabs>
          <w:tab w:val="left" w:pos="4320"/>
        </w:tabs>
        <w:autoSpaceDE w:val="0"/>
        <w:autoSpaceDN w:val="0"/>
        <w:adjustRightInd w:val="0"/>
        <w:spacing w:before="243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Income Tax shall equal</w:t>
      </w:r>
    </w:p>
    <w:p>
      <w:pPr>
        <w:tabs>
          <w:tab w:val="left" w:pos="5040"/>
        </w:tabs>
        <w:autoSpaceDE w:val="0"/>
        <w:autoSpaceDN w:val="0"/>
        <w:adjustRightInd w:val="0"/>
        <w:spacing w:before="222" w:line="280" w:lineRule="exact"/>
        <w:ind w:left="4320" w:right="26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(A + Federal Income Tax)  x  State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State Income Tax Rate) </w:t>
      </w:r>
    </w:p>
    <w:p>
      <w:pPr>
        <w:autoSpaceDE w:val="0"/>
        <w:autoSpaceDN w:val="0"/>
        <w:adjustRightInd w:val="0"/>
        <w:spacing w:before="249" w:line="270" w:lineRule="exact"/>
        <w:ind w:left="360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equity component as determined in A.2.(a)(ii) and A.2.(a)(iii) above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income Tax is determined in 2.(b) above.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Real Estate Tax Expense shall equal the Real Estate Tax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Expenses multiplied by the Gross Plant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Amortization of Investment Tax Credits shall equal the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electric Amortization of Investment Tax Credits multiplied by the Gross Transmission Plant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Payroll Tax Expense shall equal Payroll Taxes multiplied by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Transmission Wages and 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the Transmission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Operation and Maintenance Expense as previously defined.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Administrative and General Expenses shall equal the sum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of the electric Administrative and General Expenses multiplied by the Transmission Wages and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Revenue Credits shall equal all Transmission revenue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456.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Bad Debt Expense shall equal Transmission Related Bad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Debt Expense as previously defined.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8"/>
          <w:headerReference w:type="default" r:id="rId379"/>
          <w:footerReference w:type="even" r:id="rId380"/>
          <w:footerReference w:type="default" r:id="rId381"/>
          <w:headerReference w:type="first" r:id="rId382"/>
          <w:footerReference w:type="first" r:id="rId3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4" type="#_x0000_t75" style="width:632.2pt;height:390.35pt;margin-top:131.2pt;margin-left:1in;mso-position-horizontal-relative:page;mso-position-vertical-relative:page;position:absolute;z-index:-251656192" o:allowincell="f">
            <v:imagedata r:id="rId384" o:title=""/>
          </v:shape>
        </w:pict>
      </w: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72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72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autoSpaceDE w:val="0"/>
        <w:autoSpaceDN w:val="0"/>
        <w:adjustRightInd w:val="0"/>
        <w:spacing w:before="0" w:line="276" w:lineRule="exact"/>
        <w:ind w:left="16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65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 Depicting the Small Generating Facility, Interconnection Facilities, Metering Equipment, and Upgrades </w:t>
      </w: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5"/>
          <w:headerReference w:type="default" r:id="rId386"/>
          <w:footerReference w:type="even" r:id="rId387"/>
          <w:footerReference w:type="default" r:id="rId388"/>
          <w:headerReference w:type="first" r:id="rId389"/>
          <w:footerReference w:type="first" r:id="rId390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</w:t>
      </w:r>
    </w:p>
    <w:p>
      <w:pPr>
        <w:autoSpaceDE w:val="0"/>
        <w:autoSpaceDN w:val="0"/>
        <w:adjustRightInd w:val="0"/>
        <w:spacing w:before="0" w:line="276" w:lineRule="exact"/>
        <w:ind w:left="55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5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09/2023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 milestones and responsibility as agreed to by the Parties: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1"/>
          <w:headerReference w:type="default" r:id="rId392"/>
          <w:footerReference w:type="even" r:id="rId393"/>
          <w:footerReference w:type="default" r:id="rId394"/>
          <w:headerReference w:type="first" r:id="rId395"/>
          <w:footerReference w:type="first" r:id="rId39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6" w:lineRule="exact"/>
        <w:ind w:left="20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3"/>
        </w:tabs>
        <w:autoSpaceDE w:val="0"/>
        <w:autoSpaceDN w:val="0"/>
        <w:adjustRightInd w:val="0"/>
        <w:spacing w:before="5" w:line="276" w:lineRule="exact"/>
        <w:ind w:left="1531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Execution of amended and restated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interconnection agreement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tabs>
          <w:tab w:val="left" w:pos="2083"/>
        </w:tabs>
        <w:autoSpaceDE w:val="0"/>
        <w:autoSpaceDN w:val="0"/>
        <w:adjustRightInd w:val="0"/>
        <w:spacing w:before="124" w:line="276" w:lineRule="exact"/>
        <w:ind w:left="1531"/>
        <w:jc w:val="left"/>
        <w:rPr>
          <w:rFonts w:ascii="Times New Roman" w:hAnsi="Times New Roman"/>
          <w:color w:val="000000"/>
          <w:spacing w:val="-11"/>
          <w:w w:val="9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11"/>
          <w:w w:val="90"/>
          <w:position w:val="0"/>
          <w:sz w:val="24"/>
          <w:szCs w:val="24"/>
          <w:u w:val="none"/>
          <w:vertAlign w:val="baseline"/>
        </w:rPr>
        <w:t>Provide initial prepayment/security for</w:t>
      </w:r>
    </w:p>
    <w:p>
      <w:pPr>
        <w:autoSpaceDE w:val="0"/>
        <w:autoSpaceDN w:val="0"/>
        <w:adjustRightInd w:val="0"/>
        <w:spacing w:before="1" w:line="276" w:lineRule="exact"/>
        <w:ind w:left="2088"/>
        <w:jc w:val="left"/>
        <w:rPr>
          <w:rFonts w:ascii="Times New Roman" w:hAnsi="Times New Roman"/>
          <w:color w:val="000000"/>
          <w:spacing w:val="-11"/>
          <w:w w:val="9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1"/>
          <w:w w:val="91"/>
          <w:position w:val="0"/>
          <w:sz w:val="24"/>
          <w:szCs w:val="24"/>
          <w:u w:val="none"/>
          <w:vertAlign w:val="baseline"/>
        </w:rPr>
        <w:t>engineering and procurement.</w:t>
      </w:r>
    </w:p>
    <w:p>
      <w:pPr>
        <w:tabs>
          <w:tab w:val="left" w:pos="2083"/>
        </w:tabs>
        <w:autoSpaceDE w:val="0"/>
        <w:autoSpaceDN w:val="0"/>
        <w:adjustRightInd w:val="0"/>
        <w:spacing w:before="124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 proceed</w:t>
      </w:r>
    </w:p>
    <w:p>
      <w:pPr>
        <w:autoSpaceDE w:val="0"/>
        <w:autoSpaceDN w:val="0"/>
        <w:adjustRightInd w:val="0"/>
        <w:spacing w:before="1" w:line="275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with engineering and procurement</w:t>
      </w:r>
    </w:p>
    <w:p>
      <w:pPr>
        <w:tabs>
          <w:tab w:val="left" w:pos="2083"/>
        </w:tabs>
        <w:autoSpaceDE w:val="0"/>
        <w:autoSpaceDN w:val="0"/>
        <w:adjustRightInd w:val="0"/>
        <w:spacing w:before="126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 Interconnection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Customer’s Interconnection 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12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 all System Upgrade</w:t>
      </w:r>
    </w:p>
    <w:p>
      <w:pPr>
        <w:autoSpaceDE w:val="0"/>
        <w:autoSpaceDN w:val="0"/>
        <w:adjustRightInd w:val="0"/>
        <w:spacing w:before="0" w:line="276" w:lineRule="exact"/>
        <w:ind w:left="2088" w:right="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Owner’s Interconnection 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12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System Upgrade</w:t>
      </w:r>
    </w:p>
    <w:p>
      <w:pPr>
        <w:autoSpaceDE w:val="0"/>
        <w:autoSpaceDN w:val="0"/>
        <w:adjustRightInd w:val="0"/>
        <w:spacing w:before="0" w:line="276" w:lineRule="exact"/>
        <w:ind w:left="2088" w:right="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Owner’s Interconnection 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124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Interconnection</w:t>
      </w:r>
    </w:p>
    <w:p>
      <w:pPr>
        <w:autoSpaceDE w:val="0"/>
        <w:autoSpaceDN w:val="0"/>
        <w:adjustRightInd w:val="0"/>
        <w:spacing w:before="1" w:line="275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Customer’s Interconnection 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126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</w:t>
      </w:r>
    </w:p>
    <w:p>
      <w:pPr>
        <w:autoSpaceDE w:val="0"/>
        <w:autoSpaceDN w:val="0"/>
        <w:adjustRightInd w:val="0"/>
        <w:spacing w:before="1" w:line="275" w:lineRule="exact"/>
        <w:ind w:left="2088" w:right="3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(including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approvals)</w:t>
      </w:r>
    </w:p>
    <w:p>
      <w:pPr>
        <w:tabs>
          <w:tab w:val="left" w:pos="2083"/>
        </w:tabs>
        <w:autoSpaceDE w:val="0"/>
        <w:autoSpaceDN w:val="0"/>
        <w:adjustRightInd w:val="0"/>
        <w:spacing w:before="126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 for construction</w:t>
      </w:r>
    </w:p>
    <w:p>
      <w:pPr>
        <w:autoSpaceDE w:val="0"/>
        <w:autoSpaceDN w:val="0"/>
        <w:adjustRightInd w:val="0"/>
        <w:spacing w:before="0" w:line="276" w:lineRule="exact"/>
        <w:ind w:left="2088" w:right="2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12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 System</w:t>
      </w:r>
    </w:p>
    <w:p>
      <w:pPr>
        <w:autoSpaceDE w:val="0"/>
        <w:autoSpaceDN w:val="0"/>
        <w:adjustRightInd w:val="0"/>
        <w:spacing w:before="0" w:line="276" w:lineRule="exact"/>
        <w:ind w:left="2088" w:right="1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and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0" w:line="276" w:lineRule="exact"/>
        <w:ind w:left="62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7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</w:p>
    <w:p>
      <w:pPr>
        <w:autoSpaceDE w:val="0"/>
        <w:autoSpaceDN w:val="0"/>
        <w:adjustRightInd w:val="0"/>
        <w:spacing w:before="0" w:line="276" w:lineRule="exact"/>
        <w:ind w:left="666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66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4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12/2021</w:t>
      </w:r>
    </w:p>
    <w:p>
      <w:pPr>
        <w:autoSpaceDE w:val="0"/>
        <w:autoSpaceDN w:val="0"/>
        <w:adjustRightInd w:val="0"/>
        <w:spacing w:before="0" w:line="276" w:lineRule="exact"/>
        <w:ind w:left="6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76" w:lineRule="exact"/>
        <w:ind w:left="4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02/2022</w:t>
      </w:r>
    </w:p>
    <w:p>
      <w:pPr>
        <w:autoSpaceDE w:val="0"/>
        <w:autoSpaceDN w:val="0"/>
        <w:adjustRightInd w:val="0"/>
        <w:spacing w:before="0" w:line="276" w:lineRule="exact"/>
        <w:ind w:left="6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76" w:lineRule="exact"/>
        <w:ind w:left="4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02/2022</w:t>
      </w:r>
    </w:p>
    <w:p>
      <w:pPr>
        <w:autoSpaceDE w:val="0"/>
        <w:autoSpaceDN w:val="0"/>
        <w:adjustRightInd w:val="0"/>
        <w:spacing w:before="0" w:line="276" w:lineRule="exact"/>
        <w:ind w:left="6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7" w:line="276" w:lineRule="exact"/>
        <w:ind w:left="4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03/2022</w:t>
      </w:r>
    </w:p>
    <w:p>
      <w:pPr>
        <w:autoSpaceDE w:val="0"/>
        <w:autoSpaceDN w:val="0"/>
        <w:adjustRightInd w:val="0"/>
        <w:spacing w:before="0" w:line="276" w:lineRule="exact"/>
        <w:ind w:left="6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2" w:line="276" w:lineRule="exact"/>
        <w:ind w:left="4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03/2022</w:t>
      </w:r>
    </w:p>
    <w:p>
      <w:pPr>
        <w:autoSpaceDE w:val="0"/>
        <w:autoSpaceDN w:val="0"/>
        <w:adjustRightInd w:val="0"/>
        <w:spacing w:before="0" w:line="276" w:lineRule="exact"/>
        <w:ind w:left="6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76" w:lineRule="exact"/>
        <w:ind w:left="4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06/2022</w:t>
      </w:r>
    </w:p>
    <w:p>
      <w:pPr>
        <w:autoSpaceDE w:val="0"/>
        <w:autoSpaceDN w:val="0"/>
        <w:adjustRightInd w:val="0"/>
        <w:spacing w:before="0" w:line="276" w:lineRule="exact"/>
        <w:ind w:left="6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4" w:line="276" w:lineRule="exact"/>
        <w:ind w:left="4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11/2022</w:t>
      </w:r>
    </w:p>
    <w:p>
      <w:pPr>
        <w:autoSpaceDE w:val="0"/>
        <w:autoSpaceDN w:val="0"/>
        <w:adjustRightInd w:val="0"/>
        <w:spacing w:before="0" w:line="276" w:lineRule="exact"/>
        <w:ind w:left="6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76" w:lineRule="exact"/>
        <w:ind w:left="4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12/2022</w:t>
      </w:r>
    </w:p>
    <w:p>
      <w:pPr>
        <w:autoSpaceDE w:val="0"/>
        <w:autoSpaceDN w:val="0"/>
        <w:adjustRightInd w:val="0"/>
        <w:spacing w:before="0" w:line="276" w:lineRule="exact"/>
        <w:ind w:left="6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4" w:line="276" w:lineRule="exact"/>
        <w:ind w:left="4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12/2022</w:t>
      </w:r>
    </w:p>
    <w:p>
      <w:pPr>
        <w:autoSpaceDE w:val="0"/>
        <w:autoSpaceDN w:val="0"/>
        <w:adjustRightInd w:val="0"/>
        <w:spacing w:before="0" w:line="276" w:lineRule="exact"/>
        <w:ind w:left="6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76" w:lineRule="exact"/>
        <w:ind w:left="4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02/2023</w:t>
      </w:r>
    </w:p>
    <w:p>
      <w:pPr>
        <w:autoSpaceDE w:val="0"/>
        <w:autoSpaceDN w:val="0"/>
        <w:adjustRightInd w:val="0"/>
        <w:spacing w:before="0" w:line="276" w:lineRule="exact"/>
        <w:ind w:left="81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7" w:line="276" w:lineRule="exact"/>
        <w:ind w:left="20" w:right="220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autoSpaceDE w:val="0"/>
        <w:autoSpaceDN w:val="0"/>
        <w:adjustRightInd w:val="0"/>
        <w:spacing w:before="5" w:line="276" w:lineRule="exact"/>
        <w:ind w:left="20" w:right="14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124" w:line="276" w:lineRule="exact"/>
        <w:ind w:left="20" w:right="23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125" w:line="275" w:lineRule="exact"/>
        <w:ind w:left="20" w:right="23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126" w:line="276" w:lineRule="exact"/>
        <w:ind w:left="20" w:right="23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126" w:line="275" w:lineRule="exact"/>
        <w:ind w:left="20" w:right="14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81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6" w:line="276" w:lineRule="exact"/>
        <w:ind w:left="20" w:right="14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5" w:lineRule="exact"/>
        <w:ind w:left="81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6" w:line="275" w:lineRule="exact"/>
        <w:ind w:left="20" w:right="23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126" w:line="276" w:lineRule="exact"/>
        <w:ind w:left="20" w:right="14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5" w:lineRule="exact"/>
        <w:ind w:left="81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1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5" w:lineRule="exact"/>
        <w:ind w:left="20" w:right="23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5" w:lineRule="exact"/>
        <w:ind w:left="81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1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5" w:lineRule="exact"/>
        <w:ind w:left="20" w:right="14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7"/>
          <w:headerReference w:type="default" r:id="rId398"/>
          <w:footerReference w:type="even" r:id="rId399"/>
          <w:footerReference w:type="default" r:id="rId400"/>
          <w:headerReference w:type="first" r:id="rId401"/>
          <w:footerReference w:type="first" r:id="rId402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6067" w:space="160"/>
            <w:col w:w="1742" w:space="160"/>
            <w:col w:w="398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26.55pt;height:27.6pt;margin-top:213.95pt;margin-left:72.35pt;mso-position-horizontal-relative:page;mso-position-vertical-relative:page;position:absolute;z-index:-251646976" coordsize="531,552" o:allowincell="f" path="m,552hhl530,552hhl530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16pt;height:13.8pt;margin-top:213.95pt;margin-left:77.6pt;mso-position-horizontal-relative:page;mso-position-vertical-relative:page;position:absolute;z-index:-251641856" coordsize="320,276" o:allowincell="f" path="m1,276hhl320,276hhl320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206.8pt;height:27.6pt;margin-top:213.95pt;margin-left:99.1pt;mso-position-horizontal-relative:page;mso-position-vertical-relative:page;position:absolute;z-index:-251625472" coordsize="4136,552" o:allowincell="f" path="m,552hhl4136,552hhl4136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196.2pt;height:13.8pt;margin-top:213.95pt;margin-left:104.4pt;mso-position-horizontal-relative:page;mso-position-vertical-relative:page;position:absolute;z-index:-251620352" coordsize="3924,276" o:allowincell="f" path="m,276hhl3924,276hhl3924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94.35pt;height:27.6pt;margin-top:213.95pt;margin-left:306.1pt;mso-position-horizontal-relative:page;mso-position-vertical-relative:page;position:absolute;z-index:-251614208" coordsize="1887,552" o:allowincell="f" path="m,552hhl1887,552hhl1887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83.75pt;height:13.8pt;margin-top:213.95pt;margin-left:311.4pt;mso-position-horizontal-relative:page;mso-position-vertical-relative:page;position:absolute;z-index:-251613184" coordsize="1675,276" o:allowincell="f" path="m,276hhl1675,276hhl1675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134.75pt;height:27.6pt;margin-top:213.95pt;margin-left:400.55pt;mso-position-horizontal-relative:page;mso-position-vertical-relative:page;position:absolute;z-index:-251607040" coordsize="2695,552" o:allowincell="f" path="m,552hhl2695,552hhl2695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124.2pt;height:13.8pt;margin-top:213.95pt;margin-left:405.95pt;mso-position-horizontal-relative:page;mso-position-vertical-relative:page;position:absolute;z-index:-251606016" coordsize="2484,276" o:allowincell="f" path="m,276hhl2484,276hhl2484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124.2pt;height:13.8pt;margin-top:227.75pt;margin-left:405.95pt;mso-position-horizontal-relative:page;mso-position-vertical-relative:page;position:absolute;z-index:-251598848" coordsize="2484,276" o:allowincell="f" path="m,276hhl2484,276hhl2484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0.25pt;height:0.15pt;margin-top:213.8pt;margin-left:72.1pt;mso-position-horizontal-relative:page;mso-position-vertical-relative:page;position:absolute;z-index:-251575296" coordsize="5,3" o:allowincell="f" path="m,3hhl5,3hhl,1hhl,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0.25pt;height:0.3pt;margin-top:213.55pt;margin-left:72.1pt;mso-position-horizontal-relative:page;mso-position-vertical-relative:page;position:absolute;z-index:-251572224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26.55pt;height:1pt;margin-top:213.55pt;margin-left:72.35pt;mso-position-horizontal-relative:page;mso-position-vertical-relative:page;position:absolute;z-index:-251569152" coordsize="531,20" o:allowincell="f" path="m,20hhl531,20hhl53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26.55pt;height:0.15pt;margin-top:213.8pt;margin-left:72.35pt;mso-position-horizontal-relative:page;mso-position-vertical-relative:page;position:absolute;z-index:-251563008" coordsize="531,3" o:allowincell="f" path="m,3hhl530,3hhl,1hhl,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0.25pt;height:0.15pt;margin-top:213.8pt;margin-left:98.85pt;mso-position-horizontal-relative:page;mso-position-vertical-relative:page;position:absolute;z-index:-251559936" coordsize="5,3" o:allowincell="f" path="m,3hhl5,3hhl,1hhl,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0.25pt;height:0.3pt;margin-top:213.55pt;margin-left:98.85pt;mso-position-horizontal-relative:page;mso-position-vertical-relative:page;position:absolute;z-index:-251556864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206.8pt;height:1pt;margin-top:213.55pt;margin-left:99.1pt;mso-position-horizontal-relative:page;mso-position-vertical-relative:page;position:absolute;z-index:-251553792" coordsize="4136,20" o:allowincell="f" path="m,20hhl4136,20hhl413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206.8pt;height:0.15pt;margin-top:213.8pt;margin-left:99.1pt;mso-position-horizontal-relative:page;mso-position-vertical-relative:page;position:absolute;z-index:-251548672" coordsize="4136,3" o:allowincell="f" path="m,3hhl4136,3hhl,1hhl,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0.25pt;height:0.15pt;margin-top:213.8pt;margin-left:305.85pt;mso-position-horizontal-relative:page;mso-position-vertical-relative:page;position:absolute;z-index:-251546624" coordsize="5,3" o:allowincell="f" path="m1,3hhl5,3hhl1,1hhl1,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0.25pt;height:0.3pt;margin-top:213.55pt;margin-left:305.85pt;mso-position-horizontal-relative:page;mso-position-vertical-relative:page;position:absolute;z-index:-251545600" coordsize="5,6" o:allowincell="f" path="m1,6hhl5,6hhl5,1hhl1,1hhl1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94.35pt;height:1pt;margin-top:213.55pt;margin-left:306.1pt;mso-position-horizontal-relative:page;mso-position-vertical-relative:page;position:absolute;z-index:-251544576" coordsize="1887,20" o:allowincell="f" path="m,20hhl1887,20hhl188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94.35pt;height:0.15pt;margin-top:213.8pt;margin-left:306.1pt;mso-position-horizontal-relative:page;mso-position-vertical-relative:page;position:absolute;z-index:-251543552" coordsize="1887,3" o:allowincell="f" path="m,3hhl1887,3hhl,1hhl,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0.3pt;height:0.15pt;margin-top:213.8pt;margin-left:400.4pt;mso-position-horizontal-relative:page;mso-position-vertical-relative:page;position:absolute;z-index:-251542528" coordsize="6,3" o:allowincell="f" path="m1,3hhl5,3hhl1,1hhl1,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0.3pt;height:0.3pt;margin-top:213.55pt;margin-left:400.4pt;mso-position-horizontal-relative:page;mso-position-vertical-relative:page;position:absolute;z-index:-251541504" coordsize="6,6" o:allowincell="f" path="m1,6hhl5,6hhl5,1hhl1,1hhl1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34.8pt;height:1pt;margin-top:213.55pt;margin-left:400.65pt;mso-position-horizontal-relative:page;mso-position-vertical-relative:page;position:absolute;z-index:-251540480" coordsize="2696,20" o:allowincell="f" path="m,20hhl2696,20hhl26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134.8pt;height:0.15pt;margin-top:213.8pt;margin-left:400.65pt;mso-position-horizontal-relative:page;mso-position-vertical-relative:page;position:absolute;z-index:-251539456" coordsize="2696,3" o:allowincell="f" path="m,3hhl2696,3hhl,1hhl,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0.3pt;height:0.4pt;margin-top:213.55pt;margin-left:535.4pt;mso-position-horizontal-relative:page;mso-position-vertical-relative:page;position:absolute;z-index:-251538432" coordsize="6,8" o:allowincell="f" path="m1,8hhl5,8hhl5,1hhl1,1hhl1,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0.3pt;height:0.3pt;margin-top:213.55pt;margin-left:535.4pt;mso-position-horizontal-relative:page;mso-position-vertical-relative:page;position:absolute;z-index:-251537408" coordsize="6,6" o:allowincell="f" path="m1,6hhl5,6hhl5,1hhl1,1hhl1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1pt;height:27.6pt;margin-top:213.95pt;margin-left:72.1pt;mso-position-horizontal-relative:page;mso-position-vertical-relative:page;position:absolute;z-index:-251535360" coordsize="20,552" o:allowincell="f" path="m,552hhl20,552hhl20,hhl,hhl,55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1pt;height:27.6pt;margin-top:213.95pt;margin-left:98.85pt;mso-position-horizontal-relative:page;mso-position-vertical-relative:page;position:absolute;z-index:-251534336" coordsize="20,552" o:allowincell="f" path="m,552hhl20,552hhl20,hhl,hhl,55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1pt;height:27.6pt;margin-top:213.95pt;margin-left:305.85pt;mso-position-horizontal-relative:page;mso-position-vertical-relative:page;position:absolute;z-index:-251533312" coordsize="20,552" o:allowincell="f" path="m,552hhl20,552hhl20,hhl,hhl,55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1pt;height:27.6pt;margin-top:213.95pt;margin-left:400.4pt;mso-position-horizontal-relative:page;mso-position-vertical-relative:page;position:absolute;z-index:-251532288" coordsize="20,552" o:allowincell="f" path="m,552hhl20,552hhl20,hhl,hhl,55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1pt;height:27.6pt;margin-top:213.95pt;margin-left:535.4pt;mso-position-horizontal-relative:page;mso-position-vertical-relative:page;position:absolute;z-index:-251531264" coordsize="20,552" o:allowincell="f" path="m,552hhl20,552hhl20,hhl,hhl,55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0.25pt;height:0.25pt;margin-top:241.55pt;margin-left:72.1pt;mso-position-horizontal-relative:page;mso-position-vertical-relative:page;position:absolute;z-index:-25150361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26.55pt;height:1pt;margin-top:241.55pt;margin-left:72.35pt;mso-position-horizontal-relative:page;mso-position-vertical-relative:page;position:absolute;z-index:-251502592" coordsize="531,20" o:allowincell="f" path="m,20hhl531,20hhl53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0.25pt;height:0.25pt;margin-top:241.55pt;margin-left:98.85pt;mso-position-horizontal-relative:page;mso-position-vertical-relative:page;position:absolute;z-index:-25150054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206.8pt;height:1pt;margin-top:241.55pt;margin-left:99.1pt;mso-position-horizontal-relative:page;mso-position-vertical-relative:page;position:absolute;z-index:-251499520" coordsize="4136,20" o:allowincell="f" path="m,20hhl4136,20hhl413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0.25pt;height:0.25pt;margin-top:241.55pt;margin-left:305.85pt;mso-position-horizontal-relative:page;mso-position-vertical-relative:page;position:absolute;z-index:-251498496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94.35pt;height:1pt;margin-top:241.55pt;margin-left:306.1pt;mso-position-horizontal-relative:page;mso-position-vertical-relative:page;position:absolute;z-index:-251496448" coordsize="1887,20" o:allowincell="f" path="m,20hhl1887,20hhl188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0.3pt;height:0.25pt;margin-top:241.55pt;margin-left:400.4pt;mso-position-horizontal-relative:page;mso-position-vertical-relative:page;position:absolute;z-index:-251495424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34.8pt;height:1pt;margin-top:241.55pt;margin-left:400.65pt;mso-position-horizontal-relative:page;mso-position-vertical-relative:page;position:absolute;z-index:-251493376" coordsize="2696,20" o:allowincell="f" path="m,20hhl2696,20hhl26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0.3pt;height:0.25pt;margin-top:241.55pt;margin-left:535.4pt;mso-position-horizontal-relative:page;mso-position-vertical-relative:page;position:absolute;z-index:-251491328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pt;height:47.4pt;margin-top:241.8pt;margin-left:72.1pt;mso-position-horizontal-relative:page;mso-position-vertical-relative:page;position:absolute;z-index:-251490304" coordsize="20,948" o:allowincell="f" path="m,948hhl20,948hhl20,hhl,hhl,94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pt;height:47.4pt;margin-top:241.8pt;margin-left:98.85pt;mso-position-horizontal-relative:page;mso-position-vertical-relative:page;position:absolute;z-index:-251487232" coordsize="20,948" o:allowincell="f" path="m,948hhl20,948hhl20,hhl,hhl,94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pt;height:47.4pt;margin-top:241.8pt;margin-left:305.85pt;mso-position-horizontal-relative:page;mso-position-vertical-relative:page;position:absolute;z-index:-251486208" coordsize="20,948" o:allowincell="f" path="m,948hhl20,948hhl20,hhl,hhl,94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1pt;height:47.4pt;margin-top:241.8pt;margin-left:400.4pt;mso-position-horizontal-relative:page;mso-position-vertical-relative:page;position:absolute;z-index:-251485184" coordsize="20,948" o:allowincell="f" path="m,948hhl20,948hhl20,hhl,hhl,94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pt;height:47.4pt;margin-top:241.8pt;margin-left:535.4pt;mso-position-horizontal-relative:page;mso-position-vertical-relative:page;position:absolute;z-index:-251483136" coordsize="20,948" o:allowincell="f" path="m,948hhl20,948hhl20,hhl,hhl,94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0.25pt;height:0.25pt;margin-top:289.2pt;margin-left:72.1pt;mso-position-horizontal-relative:page;mso-position-vertical-relative:page;position:absolute;z-index:-25143705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26.55pt;height:1pt;margin-top:289.2pt;margin-left:72.35pt;mso-position-horizontal-relative:page;mso-position-vertical-relative:page;position:absolute;z-index:-251436032" coordsize="531,20" o:allowincell="f" path="m,20hhl531,20hhl53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0.25pt;height:0.25pt;margin-top:289.2pt;margin-left:98.85pt;mso-position-horizontal-relative:page;mso-position-vertical-relative:page;position:absolute;z-index:-25143500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206.8pt;height:1pt;margin-top:289.2pt;margin-left:99.1pt;mso-position-horizontal-relative:page;mso-position-vertical-relative:page;position:absolute;z-index:-251433984" coordsize="4136,20" o:allowincell="f" path="m,20hhl4136,20hhl413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0.25pt;height:0.25pt;margin-top:289.2pt;margin-left:305.85pt;mso-position-horizontal-relative:page;mso-position-vertical-relative:page;position:absolute;z-index:-251432960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94.35pt;height:1pt;margin-top:289.2pt;margin-left:306.1pt;mso-position-horizontal-relative:page;mso-position-vertical-relative:page;position:absolute;z-index:-251431936" coordsize="1887,20" o:allowincell="f" path="m,20hhl1887,20hhl188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0.3pt;height:0.25pt;margin-top:289.2pt;margin-left:400.4pt;mso-position-horizontal-relative:page;mso-position-vertical-relative:page;position:absolute;z-index:-251430912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34.8pt;height:1pt;margin-top:289.2pt;margin-left:400.65pt;mso-position-horizontal-relative:page;mso-position-vertical-relative:page;position:absolute;z-index:-251429888" coordsize="2696,20" o:allowincell="f" path="m,20hhl2696,20hhl26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0.3pt;height:0.25pt;margin-top:289.2pt;margin-left:535.4pt;mso-position-horizontal-relative:page;mso-position-vertical-relative:page;position:absolute;z-index:-251427840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pt;height:33.65pt;margin-top:289.4pt;margin-left:72.1pt;mso-position-horizontal-relative:page;mso-position-vertical-relative:page;position:absolute;z-index:-251425792" coordsize="20,673" o:allowincell="f" path="m,673hhl20,673hhl20,hhl,hhl,67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1pt;height:33.65pt;margin-top:289.4pt;margin-left:98.85pt;mso-position-horizontal-relative:page;mso-position-vertical-relative:page;position:absolute;z-index:-251423744" coordsize="20,673" o:allowincell="f" path="m,673hhl20,673hhl20,hhl,hhl,67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1pt;height:33.65pt;margin-top:289.4pt;margin-left:305.85pt;mso-position-horizontal-relative:page;mso-position-vertical-relative:page;position:absolute;z-index:-251421696" coordsize="20,673" o:allowincell="f" path="m,673hhl20,673hhl20,hhl,hhl,67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1pt;height:33.65pt;margin-top:289.4pt;margin-left:400.4pt;mso-position-horizontal-relative:page;mso-position-vertical-relative:page;position:absolute;z-index:-251419648" coordsize="20,673" o:allowincell="f" path="m,673hhl20,673hhl20,hhl,hhl,67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1pt;height:33.65pt;margin-top:289.4pt;margin-left:535.4pt;mso-position-horizontal-relative:page;mso-position-vertical-relative:page;position:absolute;z-index:-251417600" coordsize="20,673" o:allowincell="f" path="m,673hhl20,673hhl20,hhl,hhl,67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0.25pt;height:0.3pt;margin-top:323pt;margin-left:72.1pt;mso-position-horizontal-relative:page;mso-position-vertical-relative:page;position:absolute;z-index:-251408384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26.55pt;height:1pt;margin-top:323pt;margin-left:72.35pt;mso-position-horizontal-relative:page;mso-position-vertical-relative:page;position:absolute;z-index:-251407360" coordsize="531,20" o:allowincell="f" path="m,20hhl531,20hhl53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0.25pt;height:0.3pt;margin-top:323pt;margin-left:98.85pt;mso-position-horizontal-relative:page;mso-position-vertical-relative:page;position:absolute;z-index:-251406336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206.8pt;height:1pt;margin-top:323pt;margin-left:99.1pt;mso-position-horizontal-relative:page;mso-position-vertical-relative:page;position:absolute;z-index:-251405312" coordsize="4136,20" o:allowincell="f" path="m,20hhl4136,20hhl413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0.25pt;height:0.3pt;margin-top:323pt;margin-left:305.85pt;mso-position-horizontal-relative:page;mso-position-vertical-relative:page;position:absolute;z-index:-251404288" coordsize="5,6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94.35pt;height:1pt;margin-top:323pt;margin-left:306.1pt;mso-position-horizontal-relative:page;mso-position-vertical-relative:page;position:absolute;z-index:-251402240" coordsize="1887,20" o:allowincell="f" path="m,20hhl1887,20hhl188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0.3pt;height:0.3pt;margin-top:323pt;margin-left:400.4pt;mso-position-horizontal-relative:page;mso-position-vertical-relative:page;position:absolute;z-index:-251400192" coordsize="6,6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34.8pt;height:1pt;margin-top:323pt;margin-left:400.65pt;mso-position-horizontal-relative:page;mso-position-vertical-relative:page;position:absolute;z-index:-251398144" coordsize="2696,20" o:allowincell="f" path="m,20hhl2696,20hhl26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0.3pt;height:0.3pt;margin-top:323pt;margin-left:535.4pt;mso-position-horizontal-relative:page;mso-position-vertical-relative:page;position:absolute;z-index:-251396096" coordsize="6,6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pt;height:33.65pt;margin-top:323.25pt;margin-left:72.1pt;mso-position-horizontal-relative:page;mso-position-vertical-relative:page;position:absolute;z-index:-251394048" coordsize="20,673" o:allowincell="f" path="m,673hhl20,673hhl20,hhl,hhl,67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1pt;height:33.65pt;margin-top:323.25pt;margin-left:98.85pt;mso-position-horizontal-relative:page;mso-position-vertical-relative:page;position:absolute;z-index:-251392000" coordsize="20,673" o:allowincell="f" path="m,673hhl20,673hhl20,hhl,hhl,67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1pt;height:33.65pt;margin-top:323.25pt;margin-left:305.85pt;mso-position-horizontal-relative:page;mso-position-vertical-relative:page;position:absolute;z-index:-251389952" coordsize="20,673" o:allowincell="f" path="m,673hhl20,673hhl20,hhl,hhl,67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1pt;height:33.65pt;margin-top:323.25pt;margin-left:400.4pt;mso-position-horizontal-relative:page;mso-position-vertical-relative:page;position:absolute;z-index:-251387904" coordsize="20,673" o:allowincell="f" path="m,673hhl20,673hhl20,hhl,hhl,67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pt;height:33.65pt;margin-top:323.25pt;margin-left:535.4pt;mso-position-horizontal-relative:page;mso-position-vertical-relative:page;position:absolute;z-index:-251385856" coordsize="20,673" o:allowincell="f" path="m,673hhl20,673hhl20,hhl,hhl,67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0.25pt;height:0.25pt;margin-top:356.85pt;margin-left:72.1pt;mso-position-horizontal-relative:page;mso-position-vertical-relative:page;position:absolute;z-index:-251379712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26.55pt;height:1pt;margin-top:356.85pt;margin-left:72.35pt;mso-position-horizontal-relative:page;mso-position-vertical-relative:page;position:absolute;z-index:-251378688" coordsize="531,20" o:allowincell="f" path="m,20hhl531,20hhl53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0.25pt;height:0.25pt;margin-top:356.85pt;margin-left:98.85pt;mso-position-horizontal-relative:page;mso-position-vertical-relative:page;position:absolute;z-index:-251377664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206.8pt;height:1pt;margin-top:356.85pt;margin-left:99.1pt;mso-position-horizontal-relative:page;mso-position-vertical-relative:page;position:absolute;z-index:-251376640" coordsize="4136,20" o:allowincell="f" path="m,20hhl4136,20hhl413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0.25pt;height:0.25pt;margin-top:356.85pt;margin-left:305.85pt;mso-position-horizontal-relative:page;mso-position-vertical-relative:page;position:absolute;z-index:-251375616" coordsize="5,5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94.35pt;height:1pt;margin-top:356.85pt;margin-left:306.1pt;mso-position-horizontal-relative:page;mso-position-vertical-relative:page;position:absolute;z-index:-251374592" coordsize="1887,20" o:allowincell="f" path="m,20hhl1887,20hhl188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0.3pt;height:0.25pt;margin-top:356.85pt;margin-left:400.4pt;mso-position-horizontal-relative:page;mso-position-vertical-relative:page;position:absolute;z-index:-251373568" coordsize="6,5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134.8pt;height:1pt;margin-top:356.85pt;margin-left:400.65pt;mso-position-horizontal-relative:page;mso-position-vertical-relative:page;position:absolute;z-index:-251372544" coordsize="2696,20" o:allowincell="f" path="m,20hhl2696,20hhl26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0.3pt;height:0.25pt;margin-top:356.85pt;margin-left:535.4pt;mso-position-horizontal-relative:page;mso-position-vertical-relative:page;position:absolute;z-index:-251370496" coordsize="6,5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pt;height:33.6pt;margin-top:357.1pt;margin-left:72.1pt;mso-position-horizontal-relative:page;mso-position-vertical-relative:page;position:absolute;z-index:-251368448" coordsize="20,672" o:allowincell="f" path="m,672hhl20,672hhl20,hhl,hhl,67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pt;height:33.6pt;margin-top:357.1pt;margin-left:98.85pt;mso-position-horizontal-relative:page;mso-position-vertical-relative:page;position:absolute;z-index:-251366400" coordsize="20,672" o:allowincell="f" path="m,672hhl20,672hhl20,hhl,hhl,67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1pt;height:33.6pt;margin-top:357.1pt;margin-left:305.85pt;mso-position-horizontal-relative:page;mso-position-vertical-relative:page;position:absolute;z-index:-251364352" coordsize="20,672" o:allowincell="f" path="m,672hhl20,672hhl20,hhl,hhl,67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1pt;height:33.6pt;margin-top:357.1pt;margin-left:400.4pt;mso-position-horizontal-relative:page;mso-position-vertical-relative:page;position:absolute;z-index:-251362304" coordsize="20,672" o:allowincell="f" path="m,672hhl20,672hhl20,hhl,hhl,67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pt;height:33.6pt;margin-top:357.1pt;margin-left:535.4pt;mso-position-horizontal-relative:page;mso-position-vertical-relative:page;position:absolute;z-index:-251360256" coordsize="20,672" o:allowincell="f" path="m,672hhl20,672hhl20,hhl,hhl,67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0.25pt;height:0.25pt;margin-top:390.7pt;margin-left:72.1pt;mso-position-horizontal-relative:page;mso-position-vertical-relative:page;position:absolute;z-index:-25135104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26.55pt;height:1pt;margin-top:390.7pt;margin-left:72.35pt;mso-position-horizontal-relative:page;mso-position-vertical-relative:page;position:absolute;z-index:-251350016" coordsize="531,20" o:allowincell="f" path="m,20hhl531,20hhl53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0.25pt;height:0.25pt;margin-top:390.7pt;margin-left:98.85pt;mso-position-horizontal-relative:page;mso-position-vertical-relative:page;position:absolute;z-index:-25134899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206.8pt;height:1pt;margin-top:390.7pt;margin-left:99.1pt;mso-position-horizontal-relative:page;mso-position-vertical-relative:page;position:absolute;z-index:-251347968" coordsize="4136,20" o:allowincell="f" path="m,20hhl4136,20hhl413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0.25pt;height:0.25pt;margin-top:390.7pt;margin-left:305.85pt;mso-position-horizontal-relative:page;mso-position-vertical-relative:page;position:absolute;z-index:-251346944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94.35pt;height:1pt;margin-top:390.7pt;margin-left:306.1pt;mso-position-horizontal-relative:page;mso-position-vertical-relative:page;position:absolute;z-index:-251345920" coordsize="1887,20" o:allowincell="f" path="m,20hhl1887,20hhl188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0.3pt;height:0.25pt;margin-top:390.7pt;margin-left:400.4pt;mso-position-horizontal-relative:page;mso-position-vertical-relative:page;position:absolute;z-index:-251344896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134.8pt;height:1pt;margin-top:390.7pt;margin-left:400.65pt;mso-position-horizontal-relative:page;mso-position-vertical-relative:page;position:absolute;z-index:-251343872" coordsize="2696,20" o:allowincell="f" path="m,20hhl2696,20hhl26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0.3pt;height:0.25pt;margin-top:390.7pt;margin-left:535.4pt;mso-position-horizontal-relative:page;mso-position-vertical-relative:page;position:absolute;z-index:-251342848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1pt;height:47.4pt;margin-top:390.95pt;margin-left:72.1pt;mso-position-horizontal-relative:page;mso-position-vertical-relative:page;position:absolute;z-index:-251340800" coordsize="20,948" o:allowincell="f" path="m,948hhl20,948hhl20,hhl,hhl,94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pt;height:47.4pt;margin-top:390.95pt;margin-left:98.85pt;mso-position-horizontal-relative:page;mso-position-vertical-relative:page;position:absolute;z-index:-251338752" coordsize="20,948" o:allowincell="f" path="m,948hhl20,948hhl20,hhl,hhl,94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1pt;height:47.4pt;margin-top:390.95pt;margin-left:305.85pt;mso-position-horizontal-relative:page;mso-position-vertical-relative:page;position:absolute;z-index:-251336704" coordsize="20,948" o:allowincell="f" path="m,948hhl20,948hhl20,hhl,hhl,94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1pt;height:47.4pt;margin-top:390.95pt;margin-left:400.4pt;mso-position-horizontal-relative:page;mso-position-vertical-relative:page;position:absolute;z-index:-251334656" coordsize="20,948" o:allowincell="f" path="m,948hhl20,948hhl20,hhl,hhl,94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1pt;height:47.4pt;margin-top:390.95pt;margin-left:535.4pt;mso-position-horizontal-relative:page;mso-position-vertical-relative:page;position:absolute;z-index:-251332608" coordsize="20,948" o:allowincell="f" path="m,948hhl20,948hhl20,hhl,hhl,94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0.25pt;height:0.25pt;margin-top:438.35pt;margin-left:72.1pt;mso-position-horizontal-relative:page;mso-position-vertical-relative:page;position:absolute;z-index:-25132236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26.55pt;height:1pt;margin-top:438.35pt;margin-left:72.35pt;mso-position-horizontal-relative:page;mso-position-vertical-relative:page;position:absolute;z-index:-251321344" coordsize="531,20" o:allowincell="f" path="m,20hhl531,20hhl53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0.25pt;height:0.25pt;margin-top:438.35pt;margin-left:98.85pt;mso-position-horizontal-relative:page;mso-position-vertical-relative:page;position:absolute;z-index:-25132032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206.8pt;height:1pt;margin-top:438.35pt;margin-left:99.1pt;mso-position-horizontal-relative:page;mso-position-vertical-relative:page;position:absolute;z-index:-251319296" coordsize="4136,20" o:allowincell="f" path="m,20hhl4136,20hhl413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0.25pt;height:0.25pt;margin-top:438.35pt;margin-left:305.85pt;mso-position-horizontal-relative:page;mso-position-vertical-relative:page;position:absolute;z-index:-251318272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94.35pt;height:1pt;margin-top:438.35pt;margin-left:306.1pt;mso-position-horizontal-relative:page;mso-position-vertical-relative:page;position:absolute;z-index:-251316224" coordsize="1887,20" o:allowincell="f" path="m,20hhl1887,20hhl188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0.3pt;height:0.25pt;margin-top:438.35pt;margin-left:400.4pt;mso-position-horizontal-relative:page;mso-position-vertical-relative:page;position:absolute;z-index:-251314176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34.8pt;height:1pt;margin-top:438.35pt;margin-left:400.65pt;mso-position-horizontal-relative:page;mso-position-vertical-relative:page;position:absolute;z-index:-251312128" coordsize="2696,20" o:allowincell="f" path="m,20hhl2696,20hhl26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0.3pt;height:0.25pt;margin-top:438.35pt;margin-left:535.4pt;mso-position-horizontal-relative:page;mso-position-vertical-relative:page;position:absolute;z-index:-251310080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pt;height:47.4pt;margin-top:438.6pt;margin-left:72.1pt;mso-position-horizontal-relative:page;mso-position-vertical-relative:page;position:absolute;z-index:-251308032" coordsize="20,948" o:allowincell="f" path="m,948hhl20,948hhl20,hhl,hhl,94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1pt;height:47.4pt;margin-top:438.6pt;margin-left:98.85pt;mso-position-horizontal-relative:page;mso-position-vertical-relative:page;position:absolute;z-index:-251305984" coordsize="20,948" o:allowincell="f" path="m,948hhl20,948hhl20,hhl,hhl,94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1pt;height:47.4pt;margin-top:438.6pt;margin-left:305.85pt;mso-position-horizontal-relative:page;mso-position-vertical-relative:page;position:absolute;z-index:-251303936" coordsize="20,948" o:allowincell="f" path="m,948hhl20,948hhl20,hhl,hhl,94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1pt;height:47.4pt;margin-top:438.6pt;margin-left:400.4pt;mso-position-horizontal-relative:page;mso-position-vertical-relative:page;position:absolute;z-index:-251301888" coordsize="20,948" o:allowincell="f" path="m,948hhl20,948hhl20,hhl,hhl,94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1pt;height:47.4pt;margin-top:438.6pt;margin-left:535.4pt;mso-position-horizontal-relative:page;mso-position-vertical-relative:page;position:absolute;z-index:-251299840" coordsize="20,948" o:allowincell="f" path="m,948hhl20,948hhl20,hhl,hhl,94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0.25pt;height:0.25pt;margin-top:486pt;margin-left:72.1pt;mso-position-horizontal-relative:page;mso-position-vertical-relative:page;position:absolute;z-index:-25129369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26.55pt;height:1pt;margin-top:486pt;margin-left:72.35pt;mso-position-horizontal-relative:page;mso-position-vertical-relative:page;position:absolute;z-index:-251292672" coordsize="531,20" o:allowincell="f" path="m,20hhl531,20hhl53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0.25pt;height:0.25pt;margin-top:486pt;margin-left:98.85pt;mso-position-horizontal-relative:page;mso-position-vertical-relative:page;position:absolute;z-index:-25129164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206.8pt;height:1pt;margin-top:486pt;margin-left:99.1pt;mso-position-horizontal-relative:page;mso-position-vertical-relative:page;position:absolute;z-index:-251290624" coordsize="4136,20" o:allowincell="f" path="m,20hhl4136,20hhl413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0.25pt;height:0.25pt;margin-top:486pt;margin-left:305.85pt;mso-position-horizontal-relative:page;mso-position-vertical-relative:page;position:absolute;z-index:-251289600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94.35pt;height:1pt;margin-top:486pt;margin-left:306.1pt;mso-position-horizontal-relative:page;mso-position-vertical-relative:page;position:absolute;z-index:-251288576" coordsize="1887,20" o:allowincell="f" path="m,20hhl1887,20hhl188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0.3pt;height:0.25pt;margin-top:486pt;margin-left:400.4pt;mso-position-horizontal-relative:page;mso-position-vertical-relative:page;position:absolute;z-index:-251287552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134.8pt;height:1pt;margin-top:486pt;margin-left:400.65pt;mso-position-horizontal-relative:page;mso-position-vertical-relative:page;position:absolute;z-index:-251286528" coordsize="2696,20" o:allowincell="f" path="m,20hhl2696,20hhl26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0.3pt;height:0.25pt;margin-top:486pt;margin-left:535.4pt;mso-position-horizontal-relative:page;mso-position-vertical-relative:page;position:absolute;z-index:-251285504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pt;height:33.65pt;margin-top:486.2pt;margin-left:72.1pt;mso-position-horizontal-relative:page;mso-position-vertical-relative:page;position:absolute;z-index:-251283456" coordsize="20,673" o:allowincell="f" path="m,673hhl20,673hhl20,hhl,hhl,67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1pt;height:33.65pt;margin-top:486.2pt;margin-left:98.85pt;mso-position-horizontal-relative:page;mso-position-vertical-relative:page;position:absolute;z-index:-251281408" coordsize="20,673" o:allowincell="f" path="m,673hhl20,673hhl20,hhl,hhl,67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1pt;height:33.65pt;margin-top:486.2pt;margin-left:305.85pt;mso-position-horizontal-relative:page;mso-position-vertical-relative:page;position:absolute;z-index:-251279360" coordsize="20,673" o:allowincell="f" path="m,673hhl20,673hhl20,hhl,hhl,67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1pt;height:33.65pt;margin-top:486.2pt;margin-left:400.4pt;mso-position-horizontal-relative:page;mso-position-vertical-relative:page;position:absolute;z-index:-251277312" coordsize="20,673" o:allowincell="f" path="m,673hhl20,673hhl20,hhl,hhl,67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pt;height:33.65pt;margin-top:486.2pt;margin-left:535.4pt;mso-position-horizontal-relative:page;mso-position-vertical-relative:page;position:absolute;z-index:-251275264" coordsize="20,673" o:allowincell="f" path="m,673hhl20,673hhl20,hhl,hhl,67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0.25pt;height:0.3pt;margin-top:519.8pt;margin-left:72.1pt;mso-position-horizontal-relative:page;mso-position-vertical-relative:page;position:absolute;z-index:-251265024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26.55pt;height:1pt;margin-top:519.8pt;margin-left:72.35pt;mso-position-horizontal-relative:page;mso-position-vertical-relative:page;position:absolute;z-index:-251264000" coordsize="531,20" o:allowincell="f" path="m,20hhl531,20hhl53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0.25pt;height:0.3pt;margin-top:519.8pt;margin-left:98.85pt;mso-position-horizontal-relative:page;mso-position-vertical-relative:page;position:absolute;z-index:-251262976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206.8pt;height:1pt;margin-top:519.8pt;margin-left:99.1pt;mso-position-horizontal-relative:page;mso-position-vertical-relative:page;position:absolute;z-index:-251261952" coordsize="4136,20" o:allowincell="f" path="m,20hhl4136,20hhl413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0.25pt;height:0.3pt;margin-top:519.8pt;margin-left:305.85pt;mso-position-horizontal-relative:page;mso-position-vertical-relative:page;position:absolute;z-index:-251260928" coordsize="5,6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94.35pt;height:1pt;margin-top:519.8pt;margin-left:306.1pt;mso-position-horizontal-relative:page;mso-position-vertical-relative:page;position:absolute;z-index:-251259904" coordsize="1887,20" o:allowincell="f" path="m,20hhl1887,20hhl188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0.3pt;height:0.3pt;margin-top:519.8pt;margin-left:400.4pt;mso-position-horizontal-relative:page;mso-position-vertical-relative:page;position:absolute;z-index:-251258880" coordsize="6,6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134.8pt;height:1pt;margin-top:519.8pt;margin-left:400.65pt;mso-position-horizontal-relative:page;mso-position-vertical-relative:page;position:absolute;z-index:-251257856" coordsize="2696,20" o:allowincell="f" path="m,20hhl2696,20hhl26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0.3pt;height:0.3pt;margin-top:519.8pt;margin-left:535.4pt;mso-position-horizontal-relative:page;mso-position-vertical-relative:page;position:absolute;z-index:-251256832" coordsize="6,6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1pt;height:75.05pt;margin-top:520.05pt;margin-left:72.1pt;mso-position-horizontal-relative:page;mso-position-vertical-relative:page;position:absolute;z-index:-251254784" coordsize="20,1501" o:allowincell="f" path="m,1501hhl20,1501hhl20,hhl,hhl,150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1pt;height:75.05pt;margin-top:520.05pt;margin-left:98.85pt;mso-position-horizontal-relative:page;mso-position-vertical-relative:page;position:absolute;z-index:-251252736" coordsize="20,1501" o:allowincell="f" path="m,1501hhl20,1501hhl20,hhl,hhl,150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1pt;height:75.05pt;margin-top:520.05pt;margin-left:305.85pt;mso-position-horizontal-relative:page;mso-position-vertical-relative:page;position:absolute;z-index:-251250688" coordsize="20,1501" o:allowincell="f" path="m,1501hhl20,1501hhl20,hhl,hhl,150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1pt;height:75.05pt;margin-top:520.05pt;margin-left:400.4pt;mso-position-horizontal-relative:page;mso-position-vertical-relative:page;position:absolute;z-index:-251248640" coordsize="20,1501" o:allowincell="f" path="m,1501hhl20,1501hhl20,hhl,hhl,150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pt;height:75.05pt;margin-top:520.05pt;margin-left:535.4pt;mso-position-horizontal-relative:page;mso-position-vertical-relative:page;position:absolute;z-index:-251246592" coordsize="20,1501" o:allowincell="f" path="m,1501hhl20,1501hhl20,hhl,hhl,150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0.25pt;height:0.25pt;margin-top:595.05pt;margin-left:72.1pt;mso-position-horizontal-relative:page;mso-position-vertical-relative:page;position:absolute;z-index:-25123635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26.55pt;height:1pt;margin-top:595.05pt;margin-left:72.35pt;mso-position-horizontal-relative:page;mso-position-vertical-relative:page;position:absolute;z-index:-251235328" coordsize="531,20" o:allowincell="f" path="m,20hhl531,20hhl53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0.25pt;height:0.25pt;margin-top:595.05pt;margin-left:98.85pt;mso-position-horizontal-relative:page;mso-position-vertical-relative:page;position:absolute;z-index:-25123430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206.8pt;height:1pt;margin-top:595.05pt;margin-left:99.1pt;mso-position-horizontal-relative:page;mso-position-vertical-relative:page;position:absolute;z-index:-251233280" coordsize="4136,20" o:allowincell="f" path="m,20hhl4136,20hhl413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0.25pt;height:0.25pt;margin-top:595.05pt;margin-left:305.85pt;mso-position-horizontal-relative:page;mso-position-vertical-relative:page;position:absolute;z-index:-251232256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94.35pt;height:1pt;margin-top:595.05pt;margin-left:306.1pt;mso-position-horizontal-relative:page;mso-position-vertical-relative:page;position:absolute;z-index:-251231232" coordsize="1887,20" o:allowincell="f" path="m,20hhl1887,20hhl188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0.3pt;height:0.25pt;margin-top:595.05pt;margin-left:400.4pt;mso-position-horizontal-relative:page;mso-position-vertical-relative:page;position:absolute;z-index:-251230208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134.8pt;height:1pt;margin-top:595.05pt;margin-left:400.65pt;mso-position-horizontal-relative:page;mso-position-vertical-relative:page;position:absolute;z-index:-251229184" coordsize="2696,20" o:allowincell="f" path="m,20hhl2696,20hhl26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0.3pt;height:0.25pt;margin-top:595.05pt;margin-left:535.4pt;mso-position-horizontal-relative:page;mso-position-vertical-relative:page;position:absolute;z-index:-251228160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1pt;height:61.2pt;margin-top:595.3pt;margin-left:72.1pt;mso-position-horizontal-relative:page;mso-position-vertical-relative:page;position:absolute;z-index:-251227136" coordsize="20,1224" o:allowincell="f" path="m,1224hhl20,1224hhl20,hhl,hhl,12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pt;height:61.2pt;margin-top:595.3pt;margin-left:98.85pt;mso-position-horizontal-relative:page;mso-position-vertical-relative:page;position:absolute;z-index:-251225088" coordsize="20,1224" o:allowincell="f" path="m,1224hhl20,1224hhl20,hhl,hhl,12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1pt;height:61.2pt;margin-top:595.3pt;margin-left:305.85pt;mso-position-horizontal-relative:page;mso-position-vertical-relative:page;position:absolute;z-index:-251223040" coordsize="20,1224" o:allowincell="f" path="m,1224hhl20,1224hhl20,hhl,hhl,12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1pt;height:61.2pt;margin-top:595.3pt;margin-left:400.4pt;mso-position-horizontal-relative:page;mso-position-vertical-relative:page;position:absolute;z-index:-251220992" coordsize="20,1224" o:allowincell="f" path="m,1224hhl20,1224hhl20,hhl,hhl,12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1pt;height:61.2pt;margin-top:595.3pt;margin-left:535.4pt;mso-position-horizontal-relative:page;mso-position-vertical-relative:page;position:absolute;z-index:-251218944" coordsize="20,1224" o:allowincell="f" path="m,1224hhl20,1224hhl20,hhl,hhl,12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0.25pt;height:0.25pt;margin-top:656.5pt;margin-left:72.1pt;mso-position-horizontal-relative:page;mso-position-vertical-relative:page;position:absolute;z-index:-25120256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26.55pt;height:1pt;margin-top:656.5pt;margin-left:72.35pt;mso-position-horizontal-relative:page;mso-position-vertical-relative:page;position:absolute;z-index:-251200512" coordsize="531,20" o:allowincell="f" path="m,20hhl531,20hhl53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0.25pt;height:0.25pt;margin-top:656.5pt;margin-left:98.85pt;mso-position-horizontal-relative:page;mso-position-vertical-relative:page;position:absolute;z-index:-25119846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206.8pt;height:1pt;margin-top:656.5pt;margin-left:99.1pt;mso-position-horizontal-relative:page;mso-position-vertical-relative:page;position:absolute;z-index:-251196416" coordsize="4136,20" o:allowincell="f" path="m,20hhl4136,20hhl413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0.25pt;height:0.25pt;margin-top:656.5pt;margin-left:305.85pt;mso-position-horizontal-relative:page;mso-position-vertical-relative:page;position:absolute;z-index:-251194368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94.35pt;height:1pt;margin-top:656.5pt;margin-left:306.1pt;mso-position-horizontal-relative:page;mso-position-vertical-relative:page;position:absolute;z-index:-251192320" coordsize="1887,20" o:allowincell="f" path="m,20hhl1887,20hhl188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0.3pt;height:0.25pt;margin-top:656.5pt;margin-left:400.4pt;mso-position-horizontal-relative:page;mso-position-vertical-relative:page;position:absolute;z-index:-251190272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134.8pt;height:1pt;margin-top:656.5pt;margin-left:400.65pt;mso-position-horizontal-relative:page;mso-position-vertical-relative:page;position:absolute;z-index:-251188224" coordsize="2696,20" o:allowincell="f" path="m,20hhl2696,20hhl26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0.3pt;height:0.25pt;margin-top:656.5pt;margin-left:535.4pt;mso-position-horizontal-relative:page;mso-position-vertical-relative:page;position:absolute;z-index:-251186176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1pt;height:61.2pt;margin-top:656.75pt;margin-left:72.1pt;mso-position-horizontal-relative:page;mso-position-vertical-relative:page;position:absolute;z-index:-251184128" coordsize="20,1224" o:allowincell="f" path="m,1224hhl20,1224hhl20,hhl,hhl,12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0.25pt;height:0.25pt;margin-top:717.95pt;margin-left:72.1pt;mso-position-horizontal-relative:page;mso-position-vertical-relative:page;position:absolute;z-index:-25118310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0.25pt;height:0.25pt;margin-top:717.95pt;margin-left:72.1pt;mso-position-horizontal-relative:page;mso-position-vertical-relative:page;position:absolute;z-index:-25118208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26.55pt;height:1pt;margin-top:717.95pt;margin-left:72.35pt;mso-position-horizontal-relative:page;mso-position-vertical-relative:page;position:absolute;z-index:-251181056" coordsize="531,20" o:allowincell="f" path="m,20hhl531,20hhl53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pt;height:61.2pt;margin-top:656.75pt;margin-left:98.85pt;mso-position-horizontal-relative:page;mso-position-vertical-relative:page;position:absolute;z-index:-251180032" coordsize="20,1224" o:allowincell="f" path="m,1224hhl20,1224hhl20,hhl,hhl,12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0.25pt;height:0.25pt;margin-top:717.95pt;margin-left:98.85pt;mso-position-horizontal-relative:page;mso-position-vertical-relative:page;position:absolute;z-index:-25117900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206.8pt;height:1pt;margin-top:717.95pt;margin-left:99.1pt;mso-position-horizontal-relative:page;mso-position-vertical-relative:page;position:absolute;z-index:-251177984" coordsize="4136,20" o:allowincell="f" path="m,20hhl4136,20hhl413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1pt;height:61.2pt;margin-top:656.75pt;margin-left:305.85pt;mso-position-horizontal-relative:page;mso-position-vertical-relative:page;position:absolute;z-index:-251176960" coordsize="20,1224" o:allowincell="f" path="m,1224hhl20,1224hhl20,hhl,hhl,12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0.25pt;height:0.25pt;margin-top:717.95pt;margin-left:305.85pt;mso-position-horizontal-relative:page;mso-position-vertical-relative:page;position:absolute;z-index:-251175936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94.35pt;height:1pt;margin-top:717.95pt;margin-left:306.1pt;mso-position-horizontal-relative:page;mso-position-vertical-relative:page;position:absolute;z-index:-251174912" coordsize="1887,20" o:allowincell="f" path="m,20hhl1887,20hhl188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1pt;height:61.2pt;margin-top:656.75pt;margin-left:400.4pt;mso-position-horizontal-relative:page;mso-position-vertical-relative:page;position:absolute;z-index:-251173888" coordsize="20,1224" o:allowincell="f" path="m,1224hhl20,1224hhl20,hhl,hhl,12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0.3pt;height:0.25pt;margin-top:717.95pt;margin-left:400.4pt;mso-position-horizontal-relative:page;mso-position-vertical-relative:page;position:absolute;z-index:-251172864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34.8pt;height:1pt;margin-top:717.95pt;margin-left:400.65pt;mso-position-horizontal-relative:page;mso-position-vertical-relative:page;position:absolute;z-index:-251171840" coordsize="2696,20" o:allowincell="f" path="m,20hhl2696,20hhl26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pt;height:61.2pt;margin-top:656.75pt;margin-left:535.4pt;mso-position-horizontal-relative:page;mso-position-vertical-relative:page;position:absolute;z-index:-251170816" coordsize="20,1224" o:allowincell="f" path="m,1224hhl20,1224hhl20,hhl,hhl,12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0.3pt;height:0.25pt;margin-top:717.95pt;margin-left:535.4pt;mso-position-horizontal-relative:page;mso-position-vertical-relative:page;position:absolute;z-index:-251169792" coordsize="6,5" o:allowincell="f" path="m1,5hhl5,5hhl5,hhl1,hhl1,5hhe" filled="t" fillcolor="#010101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3"/>
          <w:headerReference w:type="default" r:id="rId404"/>
          <w:footerReference w:type="even" r:id="rId405"/>
          <w:footerReference w:type="default" r:id="rId406"/>
          <w:headerReference w:type="first" r:id="rId407"/>
          <w:footerReference w:type="first" r:id="rId408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2571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9"/>
          <w:headerReference w:type="default" r:id="rId410"/>
          <w:footerReference w:type="even" r:id="rId411"/>
          <w:footerReference w:type="default" r:id="rId412"/>
          <w:headerReference w:type="first" r:id="rId413"/>
          <w:footerReference w:type="first" r:id="rId41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3"/>
        </w:tabs>
        <w:autoSpaceDE w:val="0"/>
        <w:autoSpaceDN w:val="0"/>
        <w:adjustRightInd w:val="0"/>
        <w:spacing w:before="7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1" w:line="275" w:lineRule="exact"/>
        <w:ind w:left="2088" w:right="16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126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System Upgrade</w:t>
      </w:r>
    </w:p>
    <w:p>
      <w:pPr>
        <w:autoSpaceDE w:val="0"/>
        <w:autoSpaceDN w:val="0"/>
        <w:adjustRightInd w:val="0"/>
        <w:spacing w:before="0" w:line="276" w:lineRule="exact"/>
        <w:ind w:left="2088" w:right="5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Owner’s Interconnection 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12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Interconnection</w:t>
      </w:r>
    </w:p>
    <w:p>
      <w:pPr>
        <w:autoSpaceDE w:val="0"/>
        <w:autoSpaceDN w:val="0"/>
        <w:adjustRightInd w:val="0"/>
        <w:spacing w:before="1" w:line="275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Customer’s Interconnection 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126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 System</w:t>
      </w:r>
    </w:p>
    <w:p>
      <w:pPr>
        <w:autoSpaceDE w:val="0"/>
        <w:autoSpaceDN w:val="0"/>
        <w:adjustRightInd w:val="0"/>
        <w:spacing w:before="0" w:line="276" w:lineRule="exact"/>
        <w:ind w:left="2088" w:right="5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and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12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Line 167 Tap</w:t>
      </w:r>
    </w:p>
    <w:p>
      <w:pPr>
        <w:autoSpaceDE w:val="0"/>
        <w:autoSpaceDN w:val="0"/>
        <w:adjustRightInd w:val="0"/>
        <w:spacing w:before="1" w:line="275" w:lineRule="exact"/>
        <w:ind w:left="2088" w:right="9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Facilities)</w:t>
      </w:r>
    </w:p>
    <w:p>
      <w:pPr>
        <w:tabs>
          <w:tab w:val="left" w:pos="2083"/>
        </w:tabs>
        <w:autoSpaceDE w:val="0"/>
        <w:autoSpaceDN w:val="0"/>
        <w:adjustRightInd w:val="0"/>
        <w:spacing w:before="126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</w:t>
      </w:r>
    </w:p>
    <w:p>
      <w:pPr>
        <w:autoSpaceDE w:val="0"/>
        <w:autoSpaceDN w:val="0"/>
        <w:adjustRightInd w:val="0"/>
        <w:spacing w:before="0" w:line="276" w:lineRule="exact"/>
        <w:ind w:left="2088" w:right="16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123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and testing of</w:t>
      </w:r>
    </w:p>
    <w:p>
      <w:pPr>
        <w:autoSpaceDE w:val="0"/>
        <w:autoSpaceDN w:val="0"/>
        <w:adjustRightInd w:val="0"/>
        <w:spacing w:before="1" w:line="275" w:lineRule="exact"/>
        <w:ind w:left="2088" w:right="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126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Field verification and witness testing of</w:t>
      </w:r>
    </w:p>
    <w:p>
      <w:pPr>
        <w:autoSpaceDE w:val="0"/>
        <w:autoSpaceDN w:val="0"/>
        <w:adjustRightInd w:val="0"/>
        <w:spacing w:before="1" w:line="275" w:lineRule="exact"/>
        <w:ind w:left="2088" w:right="16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126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3"/>
        </w:tabs>
        <w:autoSpaceDE w:val="0"/>
        <w:autoSpaceDN w:val="0"/>
        <w:adjustRightInd w:val="0"/>
        <w:spacing w:before="127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testing and commissioning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3"/>
        </w:tabs>
        <w:autoSpaceDE w:val="0"/>
        <w:autoSpaceDN w:val="0"/>
        <w:adjustRightInd w:val="0"/>
        <w:spacing w:before="12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 Service Date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3"/>
        </w:tabs>
        <w:autoSpaceDE w:val="0"/>
        <w:autoSpaceDN w:val="0"/>
        <w:adjustRightInd w:val="0"/>
        <w:spacing w:before="12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Operations Date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3"/>
        </w:tabs>
        <w:autoSpaceDE w:val="0"/>
        <w:autoSpaceDN w:val="0"/>
        <w:adjustRightInd w:val="0"/>
        <w:spacing w:before="12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Interconnection Customer’s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 as builts</w:t>
      </w:r>
    </w:p>
    <w:p>
      <w:pPr>
        <w:tabs>
          <w:tab w:val="left" w:pos="2083"/>
        </w:tabs>
        <w:autoSpaceDE w:val="0"/>
        <w:autoSpaceDN w:val="0"/>
        <w:adjustRightInd w:val="0"/>
        <w:spacing w:before="124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System Upgrade Facilities</w:t>
      </w:r>
    </w:p>
    <w:p>
      <w:pPr>
        <w:autoSpaceDE w:val="0"/>
        <w:autoSpaceDN w:val="0"/>
        <w:adjustRightInd w:val="0"/>
        <w:spacing w:before="0" w:line="276" w:lineRule="exact"/>
        <w:ind w:left="2088" w:right="5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 as builts</w:t>
      </w:r>
    </w:p>
    <w:p>
      <w:pPr>
        <w:autoSpaceDE w:val="0"/>
        <w:autoSpaceDN w:val="0"/>
        <w:adjustRightInd w:val="0"/>
        <w:spacing w:before="0" w:line="276" w:lineRule="exact"/>
        <w:ind w:left="6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6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04/2023</w:t>
      </w:r>
    </w:p>
    <w:p>
      <w:pPr>
        <w:autoSpaceDE w:val="0"/>
        <w:autoSpaceDN w:val="0"/>
        <w:adjustRightInd w:val="0"/>
        <w:spacing w:before="0" w:line="276" w:lineRule="exact"/>
        <w:ind w:left="6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04/2023</w:t>
      </w:r>
    </w:p>
    <w:p>
      <w:pPr>
        <w:autoSpaceDE w:val="0"/>
        <w:autoSpaceDN w:val="0"/>
        <w:adjustRightInd w:val="0"/>
        <w:spacing w:before="0" w:line="276" w:lineRule="exact"/>
        <w:ind w:left="6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05/2023</w:t>
      </w:r>
    </w:p>
    <w:p>
      <w:pPr>
        <w:autoSpaceDE w:val="0"/>
        <w:autoSpaceDN w:val="0"/>
        <w:adjustRightInd w:val="0"/>
        <w:spacing w:before="0" w:line="276" w:lineRule="exact"/>
        <w:ind w:left="6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05/2023</w:t>
      </w:r>
    </w:p>
    <w:p>
      <w:pPr>
        <w:autoSpaceDE w:val="0"/>
        <w:autoSpaceDN w:val="0"/>
        <w:adjustRightInd w:val="0"/>
        <w:spacing w:before="0" w:line="276" w:lineRule="exact"/>
        <w:ind w:left="6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06/2023</w:t>
      </w:r>
    </w:p>
    <w:p>
      <w:pPr>
        <w:autoSpaceDE w:val="0"/>
        <w:autoSpaceDN w:val="0"/>
        <w:adjustRightInd w:val="0"/>
        <w:spacing w:before="0" w:line="276" w:lineRule="exact"/>
        <w:ind w:left="6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06/2023</w:t>
      </w:r>
    </w:p>
    <w:p>
      <w:pPr>
        <w:autoSpaceDE w:val="0"/>
        <w:autoSpaceDN w:val="0"/>
        <w:adjustRightInd w:val="0"/>
        <w:spacing w:before="0" w:line="276" w:lineRule="exact"/>
        <w:ind w:left="6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08/2023</w:t>
      </w:r>
    </w:p>
    <w:p>
      <w:pPr>
        <w:autoSpaceDE w:val="0"/>
        <w:autoSpaceDN w:val="0"/>
        <w:adjustRightInd w:val="0"/>
        <w:spacing w:before="0" w:line="276" w:lineRule="exact"/>
        <w:ind w:left="6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09/2023</w:t>
      </w:r>
    </w:p>
    <w:p>
      <w:pPr>
        <w:autoSpaceDE w:val="0"/>
        <w:autoSpaceDN w:val="0"/>
        <w:adjustRightInd w:val="0"/>
        <w:spacing w:before="0" w:line="276" w:lineRule="exact"/>
        <w:ind w:left="6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09/2023</w:t>
      </w:r>
    </w:p>
    <w:p>
      <w:pPr>
        <w:autoSpaceDE w:val="0"/>
        <w:autoSpaceDN w:val="0"/>
        <w:adjustRightInd w:val="0"/>
        <w:spacing w:before="0" w:line="276" w:lineRule="exact"/>
        <w:ind w:left="6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09/2023</w:t>
      </w:r>
    </w:p>
    <w:p>
      <w:pPr>
        <w:autoSpaceDE w:val="0"/>
        <w:autoSpaceDN w:val="0"/>
        <w:adjustRightInd w:val="0"/>
        <w:spacing w:before="0" w:line="276" w:lineRule="exact"/>
        <w:ind w:left="6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09/2023</w:t>
      </w:r>
    </w:p>
    <w:p>
      <w:pPr>
        <w:autoSpaceDE w:val="0"/>
        <w:autoSpaceDN w:val="0"/>
        <w:adjustRightInd w:val="0"/>
        <w:spacing w:before="0" w:line="276" w:lineRule="exact"/>
        <w:ind w:left="6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09/2023</w:t>
      </w:r>
    </w:p>
    <w:p>
      <w:pPr>
        <w:autoSpaceDE w:val="0"/>
        <w:autoSpaceDN w:val="0"/>
        <w:adjustRightInd w:val="0"/>
        <w:spacing w:before="0" w:line="276" w:lineRule="exact"/>
        <w:ind w:left="6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10/2023</w:t>
      </w:r>
    </w:p>
    <w:p>
      <w:pPr>
        <w:autoSpaceDE w:val="0"/>
        <w:autoSpaceDN w:val="0"/>
        <w:adjustRightInd w:val="0"/>
        <w:spacing w:before="0" w:line="276" w:lineRule="exact"/>
        <w:ind w:left="6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11/2023</w:t>
      </w:r>
    </w:p>
    <w:p>
      <w:pPr>
        <w:autoSpaceDE w:val="0"/>
        <w:autoSpaceDN w:val="0"/>
        <w:adjustRightInd w:val="0"/>
        <w:spacing w:before="0" w:line="276" w:lineRule="exact"/>
        <w:ind w:left="81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81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6" w:lineRule="exact"/>
        <w:ind w:left="20" w:right="23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5" w:lineRule="exact"/>
        <w:ind w:left="81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7" w:line="275" w:lineRule="exact"/>
        <w:ind w:left="20" w:right="14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5" w:lineRule="exact"/>
        <w:ind w:left="81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7" w:line="275" w:lineRule="exact"/>
        <w:ind w:left="20" w:right="23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126" w:line="276" w:lineRule="exact"/>
        <w:ind w:left="20" w:right="14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81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1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76" w:lineRule="exact"/>
        <w:ind w:left="20" w:right="14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5" w:lineRule="exact"/>
        <w:ind w:left="81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7" w:line="275" w:lineRule="exact"/>
        <w:ind w:left="20" w:right="23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5" w:lineRule="exact"/>
        <w:ind w:left="81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7" w:line="275" w:lineRule="exact"/>
        <w:ind w:left="20" w:right="14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5" w:lineRule="exact"/>
        <w:ind w:left="81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1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5" w:lineRule="exact"/>
        <w:ind w:left="20" w:right="14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12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5" w:lineRule="exact"/>
        <w:ind w:left="20" w:right="17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Customer/Connecting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128" w:line="275" w:lineRule="exact"/>
        <w:ind w:left="20" w:right="23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126" w:line="275" w:lineRule="exact"/>
        <w:ind w:left="20" w:right="23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126" w:line="275" w:lineRule="exact"/>
        <w:ind w:left="20" w:right="23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126" w:line="276" w:lineRule="exact"/>
        <w:ind w:left="20" w:right="23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125" w:line="275" w:lineRule="exact"/>
        <w:ind w:left="20" w:right="14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5"/>
          <w:headerReference w:type="default" r:id="rId416"/>
          <w:footerReference w:type="even" r:id="rId417"/>
          <w:footerReference w:type="default" r:id="rId418"/>
          <w:headerReference w:type="first" r:id="rId419"/>
          <w:footerReference w:type="first" r:id="rId420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6509" w:space="160"/>
            <w:col w:w="1300" w:space="160"/>
            <w:col w:w="398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5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0.25pt;height:0.25pt;margin-top:77.4pt;margin-left:72.1pt;mso-position-horizontal-relative:page;mso-position-vertical-relative:page;position:absolute;z-index:-25165209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0.25pt;height:0.25pt;margin-top:77.4pt;margin-left:72.1pt;mso-position-horizontal-relative:page;mso-position-vertical-relative:page;position:absolute;z-index:-25165107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26.55pt;height:1pt;margin-top:77.4pt;margin-left:72.35pt;mso-position-horizontal-relative:page;mso-position-vertical-relative:page;position:absolute;z-index:-251650048" coordsize="531,20" o:allowincell="f" path="m,20hhl531,20hhl53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0.25pt;height:0.25pt;margin-top:77.4pt;margin-left:98.85pt;mso-position-horizontal-relative:page;mso-position-vertical-relative:page;position:absolute;z-index:-25164800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206.8pt;height:1pt;margin-top:77.4pt;margin-left:99.1pt;mso-position-horizontal-relative:page;mso-position-vertical-relative:page;position:absolute;z-index:-251645952" coordsize="4136,20" o:allowincell="f" path="m,20hhl4136,20hhl413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0.25pt;height:0.25pt;margin-top:77.4pt;margin-left:305.85pt;mso-position-horizontal-relative:page;mso-position-vertical-relative:page;position:absolute;z-index:-251643904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94.35pt;height:1pt;margin-top:77.4pt;margin-left:306.1pt;mso-position-horizontal-relative:page;mso-position-vertical-relative:page;position:absolute;z-index:-251640832" coordsize="1887,20" o:allowincell="f" path="m,20hhl1887,20hhl188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0.3pt;height:0.25pt;margin-top:77.4pt;margin-left:400.4pt;mso-position-horizontal-relative:page;mso-position-vertical-relative:page;position:absolute;z-index:-251638784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34.8pt;height:1pt;margin-top:77.4pt;margin-left:400.65pt;mso-position-horizontal-relative:page;mso-position-vertical-relative:page;position:absolute;z-index:-251636736" coordsize="2696,20" o:allowincell="f" path="m,20hhl2696,20hhl26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0.3pt;height:0.25pt;margin-top:77.4pt;margin-left:535.4pt;mso-position-horizontal-relative:page;mso-position-vertical-relative:page;position:absolute;z-index:-251634688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pt;height:47.45pt;margin-top:77.6pt;margin-left:72.1pt;mso-position-horizontal-relative:page;mso-position-vertical-relative:page;position:absolute;z-index:-251632640" coordsize="20,949" o:allowincell="f" path="m,949hhl20,949hhl20,hhl,hhl,94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pt;height:47.45pt;margin-top:77.6pt;margin-left:98.85pt;mso-position-horizontal-relative:page;mso-position-vertical-relative:page;position:absolute;z-index:-251630592" coordsize="20,949" o:allowincell="f" path="m,949hhl20,949hhl20,hhl,hhl,94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pt;height:47.45pt;margin-top:77.6pt;margin-left:305.85pt;mso-position-horizontal-relative:page;mso-position-vertical-relative:page;position:absolute;z-index:-251628544" coordsize="20,949" o:allowincell="f" path="m,949hhl20,949hhl20,hhl,hhl,94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pt;height:47.45pt;margin-top:77.6pt;margin-left:400.4pt;mso-position-horizontal-relative:page;mso-position-vertical-relative:page;position:absolute;z-index:-251624448" coordsize="20,949" o:allowincell="f" path="m,949hhl20,949hhl20,hhl,hhl,94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pt;height:47.45pt;margin-top:77.6pt;margin-left:535.4pt;mso-position-horizontal-relative:page;mso-position-vertical-relative:page;position:absolute;z-index:-251622400" coordsize="20,949" o:allowincell="f" path="m,949hhl20,949hhl20,hhl,hhl,94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0.25pt;height:0.3pt;margin-top:125pt;margin-left:72.1pt;mso-position-horizontal-relative:page;mso-position-vertical-relative:page;position:absolute;z-index:-251584512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26.55pt;height:1pt;margin-top:125pt;margin-left:72.35pt;mso-position-horizontal-relative:page;mso-position-vertical-relative:page;position:absolute;z-index:-251582464" coordsize="531,20" o:allowincell="f" path="m,20hhl531,20hhl53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0.25pt;height:0.3pt;margin-top:125pt;margin-left:98.85pt;mso-position-horizontal-relative:page;mso-position-vertical-relative:page;position:absolute;z-index:-251580416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206.8pt;height:1pt;margin-top:125pt;margin-left:99.1pt;mso-position-horizontal-relative:page;mso-position-vertical-relative:page;position:absolute;z-index:-251578368" coordsize="4136,20" o:allowincell="f" path="m,20hhl4136,20hhl413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0.25pt;height:0.3pt;margin-top:125pt;margin-left:305.85pt;mso-position-horizontal-relative:page;mso-position-vertical-relative:page;position:absolute;z-index:-251574272" coordsize="5,6" o:allowincell="f" path="m1,6hhl5,6hhl5,1hhl1,1hhl1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94.35pt;height:1pt;margin-top:125pt;margin-left:306.1pt;mso-position-horizontal-relative:page;mso-position-vertical-relative:page;position:absolute;z-index:-251571200" coordsize="1887,20" o:allowincell="f" path="m,20hhl1887,20hhl188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0.3pt;height:0.3pt;margin-top:125pt;margin-left:400.4pt;mso-position-horizontal-relative:page;mso-position-vertical-relative:page;position:absolute;z-index:-251568128" coordsize="6,6" o:allowincell="f" path="m1,6hhl5,6hhl5,1hhl1,1hhl1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34.8pt;height:1pt;margin-top:125pt;margin-left:400.65pt;mso-position-horizontal-relative:page;mso-position-vertical-relative:page;position:absolute;z-index:-251565056" coordsize="2696,20" o:allowincell="f" path="m,20hhl2696,20hhl26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0.3pt;height:0.3pt;margin-top:125pt;margin-left:535.4pt;mso-position-horizontal-relative:page;mso-position-vertical-relative:page;position:absolute;z-index:-251561984" coordsize="6,6" o:allowincell="f" path="m1,6hhl5,6hhl5,1hhl1,1hhl1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pt;height:47.45pt;margin-top:125.25pt;margin-left:72.1pt;mso-position-horizontal-relative:page;mso-position-vertical-relative:page;position:absolute;z-index:-251558912" coordsize="20,949" o:allowincell="f" path="m,949hhl20,949hhl20,hhl,hhl,94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pt;height:47.45pt;margin-top:125.25pt;margin-left:98.85pt;mso-position-horizontal-relative:page;mso-position-vertical-relative:page;position:absolute;z-index:-251555840" coordsize="20,949" o:allowincell="f" path="m,949hhl20,949hhl20,hhl,hhl,94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pt;height:47.45pt;margin-top:125.25pt;margin-left:305.85pt;mso-position-horizontal-relative:page;mso-position-vertical-relative:page;position:absolute;z-index:-251552768" coordsize="20,949" o:allowincell="f" path="m,949hhl20,949hhl20,hhl,hhl,94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1pt;height:47.45pt;margin-top:125.25pt;margin-left:400.4pt;mso-position-horizontal-relative:page;mso-position-vertical-relative:page;position:absolute;z-index:-251550720" coordsize="20,949" o:allowincell="f" path="m,949hhl20,949hhl20,hhl,hhl,94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pt;height:47.45pt;margin-top:125.25pt;margin-left:535.4pt;mso-position-horizontal-relative:page;mso-position-vertical-relative:page;position:absolute;z-index:-251547648" coordsize="20,949" o:allowincell="f" path="m,949hhl20,949hhl20,hhl,hhl,94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0.25pt;height:0.25pt;margin-top:172.65pt;margin-left:72.1pt;mso-position-horizontal-relative:page;mso-position-vertical-relative:page;position:absolute;z-index:-251528192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26.55pt;height:1pt;margin-top:172.65pt;margin-left:72.35pt;mso-position-horizontal-relative:page;mso-position-vertical-relative:page;position:absolute;z-index:-251527168" coordsize="531,20" o:allowincell="f" path="m,20hhl531,20hhl53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0.25pt;height:0.25pt;margin-top:172.65pt;margin-left:98.85pt;mso-position-horizontal-relative:page;mso-position-vertical-relative:page;position:absolute;z-index:-251526144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206.8pt;height:1pt;margin-top:172.65pt;margin-left:99.1pt;mso-position-horizontal-relative:page;mso-position-vertical-relative:page;position:absolute;z-index:-251525120" coordsize="4136,20" o:allowincell="f" path="m,20hhl4136,20hhl413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0.25pt;height:0.25pt;margin-top:172.65pt;margin-left:305.85pt;mso-position-horizontal-relative:page;mso-position-vertical-relative:page;position:absolute;z-index:-251524096" coordsize="5,5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94.35pt;height:1pt;margin-top:172.65pt;margin-left:306.1pt;mso-position-horizontal-relative:page;mso-position-vertical-relative:page;position:absolute;z-index:-251523072" coordsize="1887,20" o:allowincell="f" path="m,20hhl1887,20hhl188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0.3pt;height:0.25pt;margin-top:172.65pt;margin-left:400.4pt;mso-position-horizontal-relative:page;mso-position-vertical-relative:page;position:absolute;z-index:-251522048" coordsize="6,5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34.8pt;height:1pt;margin-top:172.65pt;margin-left:400.65pt;mso-position-horizontal-relative:page;mso-position-vertical-relative:page;position:absolute;z-index:-251521024" coordsize="2696,20" o:allowincell="f" path="m,20hhl2696,20hhl26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0.3pt;height:0.25pt;margin-top:172.65pt;margin-left:535.4pt;mso-position-horizontal-relative:page;mso-position-vertical-relative:page;position:absolute;z-index:-251520000" coordsize="6,5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pt;height:33.6pt;margin-top:172.9pt;margin-left:72.1pt;mso-position-horizontal-relative:page;mso-position-vertical-relative:page;position:absolute;z-index:-251518976" coordsize="20,672" o:allowincell="f" path="m,672hhl20,672hhl20,hhl,hhl,67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pt;height:33.6pt;margin-top:172.9pt;margin-left:98.85pt;mso-position-horizontal-relative:page;mso-position-vertical-relative:page;position:absolute;z-index:-251517952" coordsize="20,672" o:allowincell="f" path="m,672hhl20,672hhl20,hhl,hhl,67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pt;height:33.6pt;margin-top:172.9pt;margin-left:305.85pt;mso-position-horizontal-relative:page;mso-position-vertical-relative:page;position:absolute;z-index:-251516928" coordsize="20,672" o:allowincell="f" path="m,672hhl20,672hhl20,hhl,hhl,67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pt;height:33.6pt;margin-top:172.9pt;margin-left:400.4pt;mso-position-horizontal-relative:page;mso-position-vertical-relative:page;position:absolute;z-index:-251514880" coordsize="20,672" o:allowincell="f" path="m,672hhl20,672hhl20,hhl,hhl,67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pt;height:33.6pt;margin-top:172.9pt;margin-left:535.4pt;mso-position-horizontal-relative:page;mso-position-vertical-relative:page;position:absolute;z-index:-251513856" coordsize="20,672" o:allowincell="f" path="m,672hhl20,672hhl20,hhl,hhl,67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0.25pt;height:0.25pt;margin-top:206.5pt;margin-left:72.1pt;mso-position-horizontal-relative:page;mso-position-vertical-relative:page;position:absolute;z-index:-25146060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26.55pt;height:1pt;margin-top:206.5pt;margin-left:72.35pt;mso-position-horizontal-relative:page;mso-position-vertical-relative:page;position:absolute;z-index:-251459584" coordsize="531,20" o:allowincell="f" path="m,20hhl531,20hhl53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0.25pt;height:0.25pt;margin-top:206.5pt;margin-left:98.85pt;mso-position-horizontal-relative:page;mso-position-vertical-relative:page;position:absolute;z-index:-25145856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206.8pt;height:1pt;margin-top:206.5pt;margin-left:99.1pt;mso-position-horizontal-relative:page;mso-position-vertical-relative:page;position:absolute;z-index:-251456512" coordsize="4136,20" o:allowincell="f" path="m,20hhl4136,20hhl413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0.25pt;height:0.25pt;margin-top:206.5pt;margin-left:305.85pt;mso-position-horizontal-relative:page;mso-position-vertical-relative:page;position:absolute;z-index:-251455488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94.35pt;height:1pt;margin-top:206.5pt;margin-left:306.1pt;mso-position-horizontal-relative:page;mso-position-vertical-relative:page;position:absolute;z-index:-251452416" coordsize="1887,20" o:allowincell="f" path="m,20hhl1887,20hhl188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0.3pt;height:0.25pt;margin-top:206.5pt;margin-left:400.4pt;mso-position-horizontal-relative:page;mso-position-vertical-relative:page;position:absolute;z-index:-251451392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34.8pt;height:1pt;margin-top:206.5pt;margin-left:400.65pt;mso-position-horizontal-relative:page;mso-position-vertical-relative:page;position:absolute;z-index:-251450368" coordsize="2696,20" o:allowincell="f" path="m,20hhl2696,20hhl26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0.3pt;height:0.25pt;margin-top:206.5pt;margin-left:535.4pt;mso-position-horizontal-relative:page;mso-position-vertical-relative:page;position:absolute;z-index:-251448320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pt;height:61.2pt;margin-top:206.75pt;margin-left:72.1pt;mso-position-horizontal-relative:page;mso-position-vertical-relative:page;position:absolute;z-index:-251447296" coordsize="20,1224" o:allowincell="f" path="m,1224hhl20,1224hhl20,hhl,hhl,12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pt;height:61.2pt;margin-top:206.75pt;margin-left:98.85pt;mso-position-horizontal-relative:page;mso-position-vertical-relative:page;position:absolute;z-index:-251446272" coordsize="20,1224" o:allowincell="f" path="m,1224hhl20,1224hhl20,hhl,hhl,12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pt;height:61.2pt;margin-top:206.75pt;margin-left:305.85pt;mso-position-horizontal-relative:page;mso-position-vertical-relative:page;position:absolute;z-index:-251444224" coordsize="20,1224" o:allowincell="f" path="m,1224hhl20,1224hhl20,hhl,hhl,12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1pt;height:61.2pt;margin-top:206.75pt;margin-left:400.4pt;mso-position-horizontal-relative:page;mso-position-vertical-relative:page;position:absolute;z-index:-251443200" coordsize="20,1224" o:allowincell="f" path="m,1224hhl20,1224hhl20,hhl,hhl,12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1pt;height:61.2pt;margin-top:206.75pt;margin-left:535.4pt;mso-position-horizontal-relative:page;mso-position-vertical-relative:page;position:absolute;z-index:-251441152" coordsize="20,1224" o:allowincell="f" path="m,1224hhl20,1224hhl20,hhl,hhl,12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0.25pt;height:0.25pt;margin-top:267.95pt;margin-left:72.1pt;mso-position-horizontal-relative:page;mso-position-vertical-relative:page;position:absolute;z-index:-25142886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26.55pt;height:1pt;margin-top:267.95pt;margin-left:72.35pt;mso-position-horizontal-relative:page;mso-position-vertical-relative:page;position:absolute;z-index:-251426816" coordsize="531,20" o:allowincell="f" path="m,20hhl531,20hhl53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0.25pt;height:0.25pt;margin-top:267.95pt;margin-left:98.85pt;mso-position-horizontal-relative:page;mso-position-vertical-relative:page;position:absolute;z-index:-25142476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206.8pt;height:1pt;margin-top:267.95pt;margin-left:99.1pt;mso-position-horizontal-relative:page;mso-position-vertical-relative:page;position:absolute;z-index:-251422720" coordsize="4136,20" o:allowincell="f" path="m,20hhl4136,20hhl413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0.25pt;height:0.25pt;margin-top:267.95pt;margin-left:305.85pt;mso-position-horizontal-relative:page;mso-position-vertical-relative:page;position:absolute;z-index:-251420672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94.35pt;height:1pt;margin-top:267.95pt;margin-left:306.1pt;mso-position-horizontal-relative:page;mso-position-vertical-relative:page;position:absolute;z-index:-251418624" coordsize="1887,20" o:allowincell="f" path="m,20hhl1887,20hhl188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0.3pt;height:0.25pt;margin-top:267.95pt;margin-left:400.4pt;mso-position-horizontal-relative:page;mso-position-vertical-relative:page;position:absolute;z-index:-251416576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134.8pt;height:1pt;margin-top:267.95pt;margin-left:400.65pt;mso-position-horizontal-relative:page;mso-position-vertical-relative:page;position:absolute;z-index:-251415552" coordsize="2696,20" o:allowincell="f" path="m,20hhl2696,20hhl26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0.3pt;height:0.25pt;margin-top:267.95pt;margin-left:535.4pt;mso-position-horizontal-relative:page;mso-position-vertical-relative:page;position:absolute;z-index:-251414528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pt;height:47.4pt;margin-top:268.2pt;margin-left:72.1pt;mso-position-horizontal-relative:page;mso-position-vertical-relative:page;position:absolute;z-index:-251413504" coordsize="20,948" o:allowincell="f" path="m,948hhl20,948hhl20,hhl,hhl,94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pt;height:47.4pt;margin-top:268.2pt;margin-left:98.85pt;mso-position-horizontal-relative:page;mso-position-vertical-relative:page;position:absolute;z-index:-251412480" coordsize="20,948" o:allowincell="f" path="m,948hhl20,948hhl20,hhl,hhl,94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pt;height:47.4pt;margin-top:268.2pt;margin-left:305.85pt;mso-position-horizontal-relative:page;mso-position-vertical-relative:page;position:absolute;z-index:-251411456" coordsize="20,948" o:allowincell="f" path="m,948hhl20,948hhl20,hhl,hhl,94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1pt;height:47.4pt;margin-top:268.2pt;margin-left:400.4pt;mso-position-horizontal-relative:page;mso-position-vertical-relative:page;position:absolute;z-index:-251410432" coordsize="20,948" o:allowincell="f" path="m,948hhl20,948hhl20,hhl,hhl,94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pt;height:47.4pt;margin-top:268.2pt;margin-left:535.4pt;mso-position-horizontal-relative:page;mso-position-vertical-relative:page;position:absolute;z-index:-251409408" coordsize="20,948" o:allowincell="f" path="m,948hhl20,948hhl20,hhl,hhl,94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0.25pt;height:0.25pt;margin-top:315.6pt;margin-left:72.1pt;mso-position-horizontal-relative:page;mso-position-vertical-relative:page;position:absolute;z-index:-25140326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26.55pt;height:1pt;margin-top:315.6pt;margin-left:72.35pt;mso-position-horizontal-relative:page;mso-position-vertical-relative:page;position:absolute;z-index:-251401216" coordsize="531,20" o:allowincell="f" path="m,20hhl531,20hhl53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0.25pt;height:0.25pt;margin-top:315.6pt;margin-left:98.85pt;mso-position-horizontal-relative:page;mso-position-vertical-relative:page;position:absolute;z-index:-25139916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206.8pt;height:1pt;margin-top:315.6pt;margin-left:99.1pt;mso-position-horizontal-relative:page;mso-position-vertical-relative:page;position:absolute;z-index:-251397120" coordsize="4136,20" o:allowincell="f" path="m,20hhl4136,20hhl413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0.25pt;height:0.25pt;margin-top:315.6pt;margin-left:305.85pt;mso-position-horizontal-relative:page;mso-position-vertical-relative:page;position:absolute;z-index:-251395072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94.35pt;height:1pt;margin-top:315.6pt;margin-left:306.1pt;mso-position-horizontal-relative:page;mso-position-vertical-relative:page;position:absolute;z-index:-251393024" coordsize="1887,20" o:allowincell="f" path="m,20hhl1887,20hhl188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0.3pt;height:0.25pt;margin-top:315.6pt;margin-left:400.4pt;mso-position-horizontal-relative:page;mso-position-vertical-relative:page;position:absolute;z-index:-251390976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134.8pt;height:1pt;margin-top:315.6pt;margin-left:400.65pt;mso-position-horizontal-relative:page;mso-position-vertical-relative:page;position:absolute;z-index:-251388928" coordsize="2696,20" o:allowincell="f" path="m,20hhl2696,20hhl26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0.3pt;height:0.25pt;margin-top:315.6pt;margin-left:535.4pt;mso-position-horizontal-relative:page;mso-position-vertical-relative:page;position:absolute;z-index:-251386880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pt;height:47.45pt;margin-top:315.8pt;margin-left:72.1pt;mso-position-horizontal-relative:page;mso-position-vertical-relative:page;position:absolute;z-index:-251384832" coordsize="20,949" o:allowincell="f" path="m,949hhl20,949hhl20,hhl,hhl,94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1pt;height:47.45pt;margin-top:315.8pt;margin-left:98.85pt;mso-position-horizontal-relative:page;mso-position-vertical-relative:page;position:absolute;z-index:-251383808" coordsize="20,949" o:allowincell="f" path="m,949hhl20,949hhl20,hhl,hhl,94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pt;height:47.45pt;margin-top:315.8pt;margin-left:305.85pt;mso-position-horizontal-relative:page;mso-position-vertical-relative:page;position:absolute;z-index:-251382784" coordsize="20,949" o:allowincell="f" path="m,949hhl20,949hhl20,hhl,hhl,94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pt;height:47.45pt;margin-top:315.8pt;margin-left:400.4pt;mso-position-horizontal-relative:page;mso-position-vertical-relative:page;position:absolute;z-index:-251381760" coordsize="20,949" o:allowincell="f" path="m,949hhl20,949hhl20,hhl,hhl,94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pt;height:47.45pt;margin-top:315.8pt;margin-left:535.4pt;mso-position-horizontal-relative:page;mso-position-vertical-relative:page;position:absolute;z-index:-251380736" coordsize="20,949" o:allowincell="f" path="m,949hhl20,949hhl20,hhl,hhl,94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0.25pt;height:0.3pt;margin-top:363.2pt;margin-left:72.1pt;mso-position-horizontal-relative:page;mso-position-vertical-relative:page;position:absolute;z-index:-251371520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26.55pt;height:1pt;margin-top:363.2pt;margin-left:72.35pt;mso-position-horizontal-relative:page;mso-position-vertical-relative:page;position:absolute;z-index:-251369472" coordsize="531,20" o:allowincell="f" path="m,20hhl531,20hhl53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0.25pt;height:0.3pt;margin-top:363.2pt;margin-left:98.85pt;mso-position-horizontal-relative:page;mso-position-vertical-relative:page;position:absolute;z-index:-251367424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206.8pt;height:1pt;margin-top:363.2pt;margin-left:99.1pt;mso-position-horizontal-relative:page;mso-position-vertical-relative:page;position:absolute;z-index:-251365376" coordsize="4136,20" o:allowincell="f" path="m,20hhl4136,20hhl413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0.25pt;height:0.3pt;margin-top:363.2pt;margin-left:305.85pt;mso-position-horizontal-relative:page;mso-position-vertical-relative:page;position:absolute;z-index:-251363328" coordsize="5,6" o:allowincell="f" path="m1,6hhl5,6hhl5,1hhl1,1hhl1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94.35pt;height:1pt;margin-top:363.2pt;margin-left:306.1pt;mso-position-horizontal-relative:page;mso-position-vertical-relative:page;position:absolute;z-index:-251361280" coordsize="1887,20" o:allowincell="f" path="m,20hhl1887,20hhl188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0.3pt;height:0.3pt;margin-top:363.2pt;margin-left:400.4pt;mso-position-horizontal-relative:page;mso-position-vertical-relative:page;position:absolute;z-index:-251359232" coordsize="6,6" o:allowincell="f" path="m1,6hhl5,6hhl5,1hhl1,1hhl1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134.8pt;height:1pt;margin-top:363.2pt;margin-left:400.65pt;mso-position-horizontal-relative:page;mso-position-vertical-relative:page;position:absolute;z-index:-251358208" coordsize="2696,20" o:allowincell="f" path="m,20hhl2696,20hhl26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0.3pt;height:0.3pt;margin-top:363.2pt;margin-left:535.4pt;mso-position-horizontal-relative:page;mso-position-vertical-relative:page;position:absolute;z-index:-251357184" coordsize="6,6" o:allowincell="f" path="m1,6hhl5,6hhl5,1hhl1,1hhl1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pt;height:61.25pt;margin-top:363.45pt;margin-left:72.1pt;mso-position-horizontal-relative:page;mso-position-vertical-relative:page;position:absolute;z-index:-251356160" coordsize="20,1225" o:allowincell="f" path="m,1225hhl20,1225hhl20,hhl,hhl,122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1pt;height:61.25pt;margin-top:363.45pt;margin-left:98.85pt;mso-position-horizontal-relative:page;mso-position-vertical-relative:page;position:absolute;z-index:-251355136" coordsize="20,1225" o:allowincell="f" path="m,1225hhl20,1225hhl20,hhl,hhl,122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pt;height:61.25pt;margin-top:363.45pt;margin-left:305.85pt;mso-position-horizontal-relative:page;mso-position-vertical-relative:page;position:absolute;z-index:-251354112" coordsize="20,1225" o:allowincell="f" path="m,1225hhl20,1225hhl20,hhl,hhl,122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1pt;height:61.25pt;margin-top:363.45pt;margin-left:400.4pt;mso-position-horizontal-relative:page;mso-position-vertical-relative:page;position:absolute;z-index:-251353088" coordsize="20,1225" o:allowincell="f" path="m,1225hhl20,1225hhl20,hhl,hhl,122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pt;height:61.25pt;margin-top:363.45pt;margin-left:535.4pt;mso-position-horizontal-relative:page;mso-position-vertical-relative:page;position:absolute;z-index:-251352064" coordsize="20,1225" o:allowincell="f" path="m,1225hhl20,1225hhl20,hhl,hhl,122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0.25pt;height:0.25pt;margin-top:424.65pt;margin-left:72.1pt;mso-position-horizontal-relative:page;mso-position-vertical-relative:page;position:absolute;z-index:-251341824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26.55pt;height:1pt;margin-top:424.65pt;margin-left:72.35pt;mso-position-horizontal-relative:page;mso-position-vertical-relative:page;position:absolute;z-index:-251339776" coordsize="531,20" o:allowincell="f" path="m,20hhl531,20hhl53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0.25pt;height:0.25pt;margin-top:424.65pt;margin-left:98.85pt;mso-position-horizontal-relative:page;mso-position-vertical-relative:page;position:absolute;z-index:-251337728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206.8pt;height:1pt;margin-top:424.65pt;margin-left:99.1pt;mso-position-horizontal-relative:page;mso-position-vertical-relative:page;position:absolute;z-index:-251335680" coordsize="4136,20" o:allowincell="f" path="m,20hhl4136,20hhl413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0.25pt;height:0.25pt;margin-top:424.65pt;margin-left:305.85pt;mso-position-horizontal-relative:page;mso-position-vertical-relative:page;position:absolute;z-index:-251333632" coordsize="5,5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94.35pt;height:1pt;margin-top:424.65pt;margin-left:306.1pt;mso-position-horizontal-relative:page;mso-position-vertical-relative:page;position:absolute;z-index:-251331584" coordsize="1887,20" o:allowincell="f" path="m,20hhl1887,20hhl188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0.3pt;height:0.25pt;margin-top:424.65pt;margin-left:400.4pt;mso-position-horizontal-relative:page;mso-position-vertical-relative:page;position:absolute;z-index:-251330560" coordsize="6,5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134.8pt;height:1pt;margin-top:424.65pt;margin-left:400.65pt;mso-position-horizontal-relative:page;mso-position-vertical-relative:page;position:absolute;z-index:-251329536" coordsize="2696,20" o:allowincell="f" path="m,20hhl2696,20hhl26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3pt;height:0.25pt;margin-top:424.65pt;margin-left:535.4pt;mso-position-horizontal-relative:page;mso-position-vertical-relative:page;position:absolute;z-index:-251328512" coordsize="6,5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pt;height:47.4pt;margin-top:424.9pt;margin-left:72.1pt;mso-position-horizontal-relative:page;mso-position-vertical-relative:page;position:absolute;z-index:-251327488" coordsize="20,948" o:allowincell="f" path="m,948hhl20,948hhl20,hhl,hhl,94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1pt;height:47.4pt;margin-top:424.9pt;margin-left:98.85pt;mso-position-horizontal-relative:page;mso-position-vertical-relative:page;position:absolute;z-index:-251326464" coordsize="20,948" o:allowincell="f" path="m,948hhl20,948hhl20,hhl,hhl,94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pt;height:47.4pt;margin-top:424.9pt;margin-left:305.85pt;mso-position-horizontal-relative:page;mso-position-vertical-relative:page;position:absolute;z-index:-251325440" coordsize="20,948" o:allowincell="f" path="m,948hhl20,948hhl20,hhl,hhl,94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1pt;height:47.4pt;margin-top:424.9pt;margin-left:400.4pt;mso-position-horizontal-relative:page;mso-position-vertical-relative:page;position:absolute;z-index:-251324416" coordsize="20,948" o:allowincell="f" path="m,948hhl20,948hhl20,hhl,hhl,94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pt;height:47.4pt;margin-top:424.9pt;margin-left:535.4pt;mso-position-horizontal-relative:page;mso-position-vertical-relative:page;position:absolute;z-index:-251323392" coordsize="20,948" o:allowincell="f" path="m,948hhl20,948hhl20,hhl,hhl,94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0.25pt;height:0.25pt;margin-top:472.3pt;margin-left:72.1pt;mso-position-horizontal-relative:page;mso-position-vertical-relative:page;position:absolute;z-index:-25131724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26.55pt;height:1pt;margin-top:472.3pt;margin-left:72.35pt;mso-position-horizontal-relative:page;mso-position-vertical-relative:page;position:absolute;z-index:-251315200" coordsize="531,20" o:allowincell="f" path="m,20hhl531,20hhl53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0.25pt;height:0.25pt;margin-top:472.3pt;margin-left:98.85pt;mso-position-horizontal-relative:page;mso-position-vertical-relative:page;position:absolute;z-index:-25131315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206.8pt;height:1pt;margin-top:472.3pt;margin-left:99.1pt;mso-position-horizontal-relative:page;mso-position-vertical-relative:page;position:absolute;z-index:-251311104" coordsize="4136,20" o:allowincell="f" path="m,20hhl4136,20hhl413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0.25pt;height:0.25pt;margin-top:472.3pt;margin-left:305.85pt;mso-position-horizontal-relative:page;mso-position-vertical-relative:page;position:absolute;z-index:-251309056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94.35pt;height:1pt;margin-top:472.3pt;margin-left:306.1pt;mso-position-horizontal-relative:page;mso-position-vertical-relative:page;position:absolute;z-index:-251307008" coordsize="1887,20" o:allowincell="f" path="m,20hhl1887,20hhl188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0.3pt;height:0.25pt;margin-top:472.3pt;margin-left:400.4pt;mso-position-horizontal-relative:page;mso-position-vertical-relative:page;position:absolute;z-index:-251304960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34.8pt;height:1pt;margin-top:472.3pt;margin-left:400.65pt;mso-position-horizontal-relative:page;mso-position-vertical-relative:page;position:absolute;z-index:-251302912" coordsize="2696,20" o:allowincell="f" path="m,20hhl2696,20hhl26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0.3pt;height:0.25pt;margin-top:472.3pt;margin-left:535.4pt;mso-position-horizontal-relative:page;mso-position-vertical-relative:page;position:absolute;z-index:-251300864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pt;height:47.4pt;margin-top:472.55pt;margin-left:72.1pt;mso-position-horizontal-relative:page;mso-position-vertical-relative:page;position:absolute;z-index:-251298816" coordsize="20,948" o:allowincell="f" path="m,948hhl20,948hhl20,hhl,hhl,94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1pt;height:47.4pt;margin-top:472.55pt;margin-left:98.85pt;mso-position-horizontal-relative:page;mso-position-vertical-relative:page;position:absolute;z-index:-251297792" coordsize="20,948" o:allowincell="f" path="m,948hhl20,948hhl20,hhl,hhl,94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pt;height:47.4pt;margin-top:472.55pt;margin-left:305.85pt;mso-position-horizontal-relative:page;mso-position-vertical-relative:page;position:absolute;z-index:-251296768" coordsize="20,948" o:allowincell="f" path="m,948hhl20,948hhl20,hhl,hhl,94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1pt;height:47.4pt;margin-top:472.55pt;margin-left:400.4pt;mso-position-horizontal-relative:page;mso-position-vertical-relative:page;position:absolute;z-index:-251295744" coordsize="20,948" o:allowincell="f" path="m,948hhl20,948hhl20,hhl,hhl,94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pt;height:47.4pt;margin-top:472.55pt;margin-left:535.4pt;mso-position-horizontal-relative:page;mso-position-vertical-relative:page;position:absolute;z-index:-251294720" coordsize="20,948" o:allowincell="f" path="m,948hhl20,948hhl20,hhl,hhl,94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0.25pt;height:0.25pt;margin-top:519.95pt;margin-left:72.1pt;mso-position-horizontal-relative:page;mso-position-vertical-relative:page;position:absolute;z-index:-25128448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26.55pt;height:1pt;margin-top:519.95pt;margin-left:72.35pt;mso-position-horizontal-relative:page;mso-position-vertical-relative:page;position:absolute;z-index:-251282432" coordsize="531,20" o:allowincell="f" path="m,20hhl531,20hhl53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0.25pt;height:0.25pt;margin-top:519.95pt;margin-left:98.85pt;mso-position-horizontal-relative:page;mso-position-vertical-relative:page;position:absolute;z-index:-25128038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206.8pt;height:1pt;margin-top:519.95pt;margin-left:99.1pt;mso-position-horizontal-relative:page;mso-position-vertical-relative:page;position:absolute;z-index:-251278336" coordsize="4136,20" o:allowincell="f" path="m,20hhl4136,20hhl413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0.25pt;height:0.25pt;margin-top:519.95pt;margin-left:305.85pt;mso-position-horizontal-relative:page;mso-position-vertical-relative:page;position:absolute;z-index:-251276288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94.35pt;height:1pt;margin-top:519.95pt;margin-left:306.1pt;mso-position-horizontal-relative:page;mso-position-vertical-relative:page;position:absolute;z-index:-251274240" coordsize="1887,20" o:allowincell="f" path="m,20hhl1887,20hhl188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0.3pt;height:0.25pt;margin-top:519.95pt;margin-left:400.4pt;mso-position-horizontal-relative:page;mso-position-vertical-relative:page;position:absolute;z-index:-251273216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34.8pt;height:1pt;margin-top:519.95pt;margin-left:400.65pt;mso-position-horizontal-relative:page;mso-position-vertical-relative:page;position:absolute;z-index:-251272192" coordsize="2696,20" o:allowincell="f" path="m,20hhl2696,20hhl26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3pt;height:0.25pt;margin-top:519.95pt;margin-left:535.4pt;mso-position-horizontal-relative:page;mso-position-vertical-relative:page;position:absolute;z-index:-251271168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pt;height:33.7pt;margin-top:520.2pt;margin-left:72.1pt;mso-position-horizontal-relative:page;mso-position-vertical-relative:page;position:absolute;z-index:-251270144" coordsize="20,674" o:allowincell="f" path="m,674hhl20,674hhl20,hhl,hhl,67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1pt;height:33.7pt;margin-top:520.2pt;margin-left:98.85pt;mso-position-horizontal-relative:page;mso-position-vertical-relative:page;position:absolute;z-index:-251269120" coordsize="20,674" o:allowincell="f" path="m,674hhl20,674hhl20,hhl,hhl,67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pt;height:33.7pt;margin-top:520.2pt;margin-left:305.85pt;mso-position-horizontal-relative:page;mso-position-vertical-relative:page;position:absolute;z-index:-251268096" coordsize="20,674" o:allowincell="f" path="m,674hhl20,674hhl20,hhl,hhl,67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1pt;height:33.7pt;margin-top:520.2pt;margin-left:400.4pt;mso-position-horizontal-relative:page;mso-position-vertical-relative:page;position:absolute;z-index:-251267072" coordsize="20,674" o:allowincell="f" path="m,674hhl20,674hhl20,hhl,hhl,67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pt;height:33.7pt;margin-top:520.2pt;margin-left:535.4pt;mso-position-horizontal-relative:page;mso-position-vertical-relative:page;position:absolute;z-index:-251266048" coordsize="20,674" o:allowincell="f" path="m,674hhl20,674hhl20,hhl,hhl,67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0.25pt;height:0.25pt;margin-top:553.9pt;margin-left:72.1pt;mso-position-horizontal-relative:page;mso-position-vertical-relative:page;position:absolute;z-index:-25125580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26.55pt;height:1pt;margin-top:553.9pt;margin-left:72.35pt;mso-position-horizontal-relative:page;mso-position-vertical-relative:page;position:absolute;z-index:-251253760" coordsize="531,20" o:allowincell="f" path="m,20hhl531,20hhl53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0.25pt;height:0.25pt;margin-top:553.9pt;margin-left:98.85pt;mso-position-horizontal-relative:page;mso-position-vertical-relative:page;position:absolute;z-index:-25125171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206.8pt;height:1pt;margin-top:553.9pt;margin-left:99.1pt;mso-position-horizontal-relative:page;mso-position-vertical-relative:page;position:absolute;z-index:-251249664" coordsize="4136,20" o:allowincell="f" path="m,20hhl4136,20hhl413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0.25pt;height:0.25pt;margin-top:553.9pt;margin-left:305.85pt;mso-position-horizontal-relative:page;mso-position-vertical-relative:page;position:absolute;z-index:-251247616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94.35pt;height:1pt;margin-top:553.9pt;margin-left:306.1pt;mso-position-horizontal-relative:page;mso-position-vertical-relative:page;position:absolute;z-index:-251245568" coordsize="1887,20" o:allowincell="f" path="m,20hhl1887,20hhl188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0.3pt;height:0.25pt;margin-top:553.9pt;margin-left:400.4pt;mso-position-horizontal-relative:page;mso-position-vertical-relative:page;position:absolute;z-index:-251244544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34.8pt;height:1pt;margin-top:553.9pt;margin-left:400.65pt;mso-position-horizontal-relative:page;mso-position-vertical-relative:page;position:absolute;z-index:-251243520" coordsize="2696,20" o:allowincell="f" path="m,20hhl2696,20hhl26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0.3pt;height:0.25pt;margin-top:553.9pt;margin-left:535.4pt;mso-position-horizontal-relative:page;mso-position-vertical-relative:page;position:absolute;z-index:-251242496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pt;height:33.6pt;margin-top:554.15pt;margin-left:72.1pt;mso-position-horizontal-relative:page;mso-position-vertical-relative:page;position:absolute;z-index:-251241472" coordsize="20,672" o:allowincell="f" path="m,672hhl20,672hhl20,hhl,hhl,67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1pt;height:33.6pt;margin-top:554.15pt;margin-left:98.85pt;mso-position-horizontal-relative:page;mso-position-vertical-relative:page;position:absolute;z-index:-251240448" coordsize="20,672" o:allowincell="f" path="m,672hhl20,672hhl20,hhl,hhl,67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pt;height:33.6pt;margin-top:554.15pt;margin-left:305.85pt;mso-position-horizontal-relative:page;mso-position-vertical-relative:page;position:absolute;z-index:-251239424" coordsize="20,672" o:allowincell="f" path="m,672hhl20,672hhl20,hhl,hhl,67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1pt;height:33.6pt;margin-top:554.15pt;margin-left:400.4pt;mso-position-horizontal-relative:page;mso-position-vertical-relative:page;position:absolute;z-index:-251238400" coordsize="20,672" o:allowincell="f" path="m,672hhl20,672hhl20,hhl,hhl,67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pt;height:33.6pt;margin-top:554.15pt;margin-left:535.4pt;mso-position-horizontal-relative:page;mso-position-vertical-relative:page;position:absolute;z-index:-251237376" coordsize="20,672" o:allowincell="f" path="m,672hhl20,672hhl20,hhl,hhl,67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0.25pt;height:0.25pt;margin-top:587.75pt;margin-left:72.1pt;mso-position-horizontal-relative:page;mso-position-vertical-relative:page;position:absolute;z-index:-25122611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26.55pt;height:1pt;margin-top:587.75pt;margin-left:72.35pt;mso-position-horizontal-relative:page;mso-position-vertical-relative:page;position:absolute;z-index:-251224064" coordsize="531,20" o:allowincell="f" path="m,20hhl531,20hhl53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0.25pt;height:0.25pt;margin-top:587.75pt;margin-left:98.85pt;mso-position-horizontal-relative:page;mso-position-vertical-relative:page;position:absolute;z-index:-25122201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206.8pt;height:1pt;margin-top:587.75pt;margin-left:99.1pt;mso-position-horizontal-relative:page;mso-position-vertical-relative:page;position:absolute;z-index:-251219968" coordsize="4136,20" o:allowincell="f" path="m,20hhl4136,20hhl413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0.25pt;height:0.25pt;margin-top:587.75pt;margin-left:305.85pt;mso-position-horizontal-relative:page;mso-position-vertical-relative:page;position:absolute;z-index:-251217920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94.35pt;height:1pt;margin-top:587.75pt;margin-left:306.1pt;mso-position-horizontal-relative:page;mso-position-vertical-relative:page;position:absolute;z-index:-251216896" coordsize="1887,20" o:allowincell="f" path="m,20hhl1887,20hhl188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0.3pt;height:0.25pt;margin-top:587.75pt;margin-left:400.4pt;mso-position-horizontal-relative:page;mso-position-vertical-relative:page;position:absolute;z-index:-251215872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34.8pt;height:1pt;margin-top:587.75pt;margin-left:400.65pt;mso-position-horizontal-relative:page;mso-position-vertical-relative:page;position:absolute;z-index:-251214848" coordsize="2696,20" o:allowincell="f" path="m,20hhl2696,20hhl26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3pt;height:0.25pt;margin-top:587.75pt;margin-left:535.4pt;mso-position-horizontal-relative:page;mso-position-vertical-relative:page;position:absolute;z-index:-251213824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1pt;height:33.65pt;margin-top:587.95pt;margin-left:72.1pt;mso-position-horizontal-relative:page;mso-position-vertical-relative:page;position:absolute;z-index:-251212800" coordsize="20,673" o:allowincell="f" path="m,673hhl20,673hhl20,hhl,hhl,67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1pt;height:33.65pt;margin-top:587.95pt;margin-left:98.85pt;mso-position-horizontal-relative:page;mso-position-vertical-relative:page;position:absolute;z-index:-251211776" coordsize="20,673" o:allowincell="f" path="m,673hhl20,673hhl20,hhl,hhl,67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pt;height:33.65pt;margin-top:587.95pt;margin-left:305.85pt;mso-position-horizontal-relative:page;mso-position-vertical-relative:page;position:absolute;z-index:-251210752" coordsize="20,673" o:allowincell="f" path="m,673hhl20,673hhl20,hhl,hhl,67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1pt;height:33.65pt;margin-top:587.95pt;margin-left:400.4pt;mso-position-horizontal-relative:page;mso-position-vertical-relative:page;position:absolute;z-index:-251209728" coordsize="20,673" o:allowincell="f" path="m,673hhl20,673hhl20,hhl,hhl,67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pt;height:33.65pt;margin-top:587.95pt;margin-left:535.4pt;mso-position-horizontal-relative:page;mso-position-vertical-relative:page;position:absolute;z-index:-251208704" coordsize="20,673" o:allowincell="f" path="m,673hhl20,673hhl20,hhl,hhl,67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0.25pt;height:0.25pt;margin-top:621.6pt;margin-left:72.1pt;mso-position-horizontal-relative:page;mso-position-vertical-relative:page;position:absolute;z-index:-25120768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26.55pt;height:1pt;margin-top:621.6pt;margin-left:72.35pt;mso-position-horizontal-relative:page;mso-position-vertical-relative:page;position:absolute;z-index:-251206656" coordsize="531,20" o:allowincell="f" path="m,20hhl531,20hhl53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0.25pt;height:0.25pt;margin-top:621.6pt;margin-left:98.85pt;mso-position-horizontal-relative:page;mso-position-vertical-relative:page;position:absolute;z-index:-25120563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206.8pt;height:1pt;margin-top:621.6pt;margin-left:99.1pt;mso-position-horizontal-relative:page;mso-position-vertical-relative:page;position:absolute;z-index:-251204608" coordsize="4136,20" o:allowincell="f" path="m,20hhl4136,20hhl413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0.25pt;height:0.25pt;margin-top:621.6pt;margin-left:305.85pt;mso-position-horizontal-relative:page;mso-position-vertical-relative:page;position:absolute;z-index:-251203584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94.35pt;height:1pt;margin-top:621.6pt;margin-left:306.1pt;mso-position-horizontal-relative:page;mso-position-vertical-relative:page;position:absolute;z-index:-251201536" coordsize="1887,20" o:allowincell="f" path="m,20hhl1887,20hhl188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0.3pt;height:0.25pt;margin-top:621.6pt;margin-left:400.4pt;mso-position-horizontal-relative:page;mso-position-vertical-relative:page;position:absolute;z-index:-251199488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134.8pt;height:1pt;margin-top:621.6pt;margin-left:400.65pt;mso-position-horizontal-relative:page;mso-position-vertical-relative:page;position:absolute;z-index:-251197440" coordsize="2696,20" o:allowincell="f" path="m,20hhl2696,20hhl26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0.3pt;height:0.25pt;margin-top:621.6pt;margin-left:535.4pt;mso-position-horizontal-relative:page;mso-position-vertical-relative:page;position:absolute;z-index:-251195392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1pt;height:33.65pt;margin-top:621.8pt;margin-left:72.1pt;mso-position-horizontal-relative:page;mso-position-vertical-relative:page;position:absolute;z-index:-251193344" coordsize="20,673" o:allowincell="f" path="m,673hhl20,673hhl20,hhl,hhl,67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1pt;height:33.65pt;margin-top:621.8pt;margin-left:98.85pt;mso-position-horizontal-relative:page;mso-position-vertical-relative:page;position:absolute;z-index:-251191296" coordsize="20,673" o:allowincell="f" path="m,673hhl20,673hhl20,hhl,hhl,67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pt;height:33.65pt;margin-top:621.8pt;margin-left:305.85pt;mso-position-horizontal-relative:page;mso-position-vertical-relative:page;position:absolute;z-index:-251189248" coordsize="20,673" o:allowincell="f" path="m,673hhl20,673hhl20,hhl,hhl,67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1pt;height:33.65pt;margin-top:621.8pt;margin-left:400.4pt;mso-position-horizontal-relative:page;mso-position-vertical-relative:page;position:absolute;z-index:-251187200" coordsize="20,673" o:allowincell="f" path="m,673hhl20,673hhl20,hhl,hhl,67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1pt;height:33.65pt;margin-top:621.8pt;margin-left:535.4pt;mso-position-horizontal-relative:page;mso-position-vertical-relative:page;position:absolute;z-index:-251185152" coordsize="20,673" o:allowincell="f" path="m,673hhl20,673hhl20,hhl,hhl,67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0.25pt;height:0.3pt;margin-top:655.4pt;margin-left:72.1pt;mso-position-horizontal-relative:page;mso-position-vertical-relative:page;position:absolute;z-index:-251168768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26.55pt;height:1pt;margin-top:655.4pt;margin-left:72.35pt;mso-position-horizontal-relative:page;mso-position-vertical-relative:page;position:absolute;z-index:-251167744" coordsize="531,20" o:allowincell="f" path="m,20hhl531,20hhl53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0.25pt;height:0.3pt;margin-top:655.4pt;margin-left:98.85pt;mso-position-horizontal-relative:page;mso-position-vertical-relative:page;position:absolute;z-index:-251166720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206.8pt;height:1pt;margin-top:655.4pt;margin-left:99.1pt;mso-position-horizontal-relative:page;mso-position-vertical-relative:page;position:absolute;z-index:-251165696" coordsize="4136,20" o:allowincell="f" path="m,20hhl4136,20hhl413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0.25pt;height:0.3pt;margin-top:655.4pt;margin-left:305.85pt;mso-position-horizontal-relative:page;mso-position-vertical-relative:page;position:absolute;z-index:-251164672" coordsize="5,6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94.35pt;height:1pt;margin-top:655.4pt;margin-left:306.1pt;mso-position-horizontal-relative:page;mso-position-vertical-relative:page;position:absolute;z-index:-251163648" coordsize="1887,20" o:allowincell="f" path="m,20hhl1887,20hhl188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0.3pt;height:0.3pt;margin-top:655.4pt;margin-left:400.4pt;mso-position-horizontal-relative:page;mso-position-vertical-relative:page;position:absolute;z-index:-251162624" coordsize="6,6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34.8pt;height:1pt;margin-top:655.4pt;margin-left:400.65pt;mso-position-horizontal-relative:page;mso-position-vertical-relative:page;position:absolute;z-index:-251161600" coordsize="2696,20" o:allowincell="f" path="m,20hhl2696,20hhl26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0.3pt;height:0.3pt;margin-top:655.4pt;margin-left:535.4pt;mso-position-horizontal-relative:page;mso-position-vertical-relative:page;position:absolute;z-index:-251160576" coordsize="6,6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1pt;height:47.45pt;margin-top:655.65pt;margin-left:72.1pt;mso-position-horizontal-relative:page;mso-position-vertical-relative:page;position:absolute;z-index:-251159552" coordsize="20,949" o:allowincell="f" path="m,949hhl20,949hhl20,hhl,hhl,94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0.25pt;height:0.25pt;margin-top:703.05pt;margin-left:72.1pt;mso-position-horizontal-relative:page;mso-position-vertical-relative:page;position:absolute;z-index:-25115852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0.25pt;height:0.25pt;margin-top:703.05pt;margin-left:72.1pt;mso-position-horizontal-relative:page;mso-position-vertical-relative:page;position:absolute;z-index:-25115750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26.55pt;height:1pt;margin-top:703.05pt;margin-left:72.35pt;mso-position-horizontal-relative:page;mso-position-vertical-relative:page;position:absolute;z-index:-251156480" coordsize="531,20" o:allowincell="f" path="m,20hhl531,20hhl53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1pt;height:47.45pt;margin-top:655.65pt;margin-left:98.85pt;mso-position-horizontal-relative:page;mso-position-vertical-relative:page;position:absolute;z-index:-251155456" coordsize="20,949" o:allowincell="f" path="m,949hhl20,949hhl20,hhl,hhl,94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0.25pt;height:0.25pt;margin-top:703.05pt;margin-left:98.85pt;mso-position-horizontal-relative:page;mso-position-vertical-relative:page;position:absolute;z-index:-25115443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206.8pt;height:1pt;margin-top:703.05pt;margin-left:99.1pt;mso-position-horizontal-relative:page;mso-position-vertical-relative:page;position:absolute;z-index:-251153408" coordsize="4136,20" o:allowincell="f" path="m,20hhl4136,20hhl413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1pt;height:47.45pt;margin-top:655.65pt;margin-left:305.85pt;mso-position-horizontal-relative:page;mso-position-vertical-relative:page;position:absolute;z-index:-251152384" coordsize="20,949" o:allowincell="f" path="m,949hhl20,949hhl20,hhl,hhl,94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0.25pt;height:0.25pt;margin-top:703.05pt;margin-left:305.85pt;mso-position-horizontal-relative:page;mso-position-vertical-relative:page;position:absolute;z-index:-251151360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94.35pt;height:1pt;margin-top:703.05pt;margin-left:306.1pt;mso-position-horizontal-relative:page;mso-position-vertical-relative:page;position:absolute;z-index:-251150336" coordsize="1887,20" o:allowincell="f" path="m,20hhl1887,20hhl188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1pt;height:47.45pt;margin-top:655.65pt;margin-left:400.4pt;mso-position-horizontal-relative:page;mso-position-vertical-relative:page;position:absolute;z-index:-251149312" coordsize="20,949" o:allowincell="f" path="m,949hhl20,949hhl20,hhl,hhl,94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0.3pt;height:0.25pt;margin-top:703.05pt;margin-left:400.4pt;mso-position-horizontal-relative:page;mso-position-vertical-relative:page;position:absolute;z-index:-251148288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34.8pt;height:1pt;margin-top:703.05pt;margin-left:400.65pt;mso-position-horizontal-relative:page;mso-position-vertical-relative:page;position:absolute;z-index:-251147264" coordsize="2696,20" o:allowincell="f" path="m,20hhl2696,20hhl26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pt;height:47.45pt;margin-top:655.65pt;margin-left:535.4pt;mso-position-horizontal-relative:page;mso-position-vertical-relative:page;position:absolute;z-index:-251146240" coordsize="20,949" o:allowincell="f" path="m,949hhl20,949hhl20,hhl,hhl,94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0.3pt;height:0.25pt;margin-top:703.05pt;margin-left:535.4pt;mso-position-horizontal-relative:page;mso-position-vertical-relative:page;position:absolute;z-index:-251145216" coordsize="6,5" o:allowincell="f" path="m1,5hhl5,5hhl5,hhl1,hhl1,5hhe" filled="t" fillcolor="#010101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1"/>
          <w:headerReference w:type="default" r:id="rId422"/>
          <w:footerReference w:type="even" r:id="rId423"/>
          <w:footerReference w:type="default" r:id="rId424"/>
          <w:headerReference w:type="first" r:id="rId425"/>
          <w:footerReference w:type="first" r:id="rId426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2571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7"/>
          <w:headerReference w:type="default" r:id="rId428"/>
          <w:footerReference w:type="even" r:id="rId429"/>
          <w:footerReference w:type="default" r:id="rId430"/>
          <w:headerReference w:type="first" r:id="rId431"/>
          <w:footerReference w:type="first" r:id="rId43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3"/>
        </w:tabs>
        <w:autoSpaceDE w:val="0"/>
        <w:autoSpaceDN w:val="0"/>
        <w:adjustRightInd w:val="0"/>
        <w:spacing w:before="7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review / acceptance of</w:t>
      </w:r>
    </w:p>
    <w:p>
      <w:pPr>
        <w:autoSpaceDE w:val="0"/>
        <w:autoSpaceDN w:val="0"/>
        <w:adjustRightInd w:val="0"/>
        <w:spacing w:before="1" w:line="275" w:lineRule="exact"/>
        <w:ind w:left="2088" w:right="10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 as builts</w:t>
      </w:r>
    </w:p>
    <w:p>
      <w:pPr>
        <w:tabs>
          <w:tab w:val="left" w:pos="2083"/>
        </w:tabs>
        <w:autoSpaceDE w:val="0"/>
        <w:autoSpaceDN w:val="0"/>
        <w:adjustRightInd w:val="0"/>
        <w:spacing w:before="126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project closeout and final</w:t>
      </w:r>
    </w:p>
    <w:p>
      <w:pPr>
        <w:autoSpaceDE w:val="0"/>
        <w:autoSpaceDN w:val="0"/>
        <w:adjustRightInd w:val="0"/>
        <w:spacing w:before="1" w:line="275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invoicing</w:t>
      </w:r>
    </w:p>
    <w:p>
      <w:pPr>
        <w:autoSpaceDE w:val="0"/>
        <w:autoSpaceDN w:val="0"/>
        <w:adjustRightInd w:val="0"/>
        <w:spacing w:before="0" w:line="276" w:lineRule="exact"/>
        <w:ind w:left="6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6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12/2023</w:t>
      </w:r>
    </w:p>
    <w:p>
      <w:pPr>
        <w:autoSpaceDE w:val="0"/>
        <w:autoSpaceDN w:val="0"/>
        <w:adjustRightInd w:val="0"/>
        <w:spacing w:before="0" w:line="276" w:lineRule="exact"/>
        <w:ind w:left="6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01/2024</w:t>
      </w:r>
    </w:p>
    <w:p>
      <w:pPr>
        <w:autoSpaceDE w:val="0"/>
        <w:autoSpaceDN w:val="0"/>
        <w:adjustRightInd w:val="0"/>
        <w:spacing w:before="0" w:line="276" w:lineRule="exact"/>
        <w:ind w:left="81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81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6" w:lineRule="exact"/>
        <w:ind w:left="20" w:right="14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5" w:lineRule="exact"/>
        <w:ind w:left="81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7" w:line="275" w:lineRule="exact"/>
        <w:ind w:left="20" w:right="14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3"/>
          <w:headerReference w:type="default" r:id="rId434"/>
          <w:footerReference w:type="even" r:id="rId435"/>
          <w:footerReference w:type="default" r:id="rId436"/>
          <w:headerReference w:type="first" r:id="rId437"/>
          <w:footerReference w:type="first" r:id="rId438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6509" w:space="160"/>
            <w:col w:w="1300" w:space="160"/>
            <w:col w:w="3981" w:space="160"/>
          </w:cols>
        </w:sect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0" w:lineRule="exact"/>
        <w:ind w:left="1440" w:right="205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schedule above is contingent upon, but not limited to, outage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scheduling, and the Interconnecting Customer’s successful compliance with and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its obligations in this Agreement and the Project Specific Specifications.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</w:t>
      </w:r>
    </w:p>
    <w:p>
      <w:pPr>
        <w:autoSpaceDE w:val="0"/>
        <w:autoSpaceDN w:val="0"/>
        <w:adjustRightInd w:val="0"/>
        <w:spacing w:before="25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lieu of posting the security contemplated by Article 6.3 of this Agreement, and as </w:t>
      </w:r>
    </w:p>
    <w:p>
      <w:pPr>
        <w:autoSpaceDE w:val="0"/>
        <w:autoSpaceDN w:val="0"/>
        <w:adjustRightInd w:val="0"/>
        <w:spacing w:before="5" w:line="275" w:lineRule="exact"/>
        <w:ind w:left="1440" w:right="13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upon by the Connecting Transmission Owner and Interconnection Customer pursuant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6.1.1 of this Agreement, the Interconnection Customer has elected to prepay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its estimated costs to design, engineer, procure, construct, and install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 Upgrades, such prepayment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made in accordance with the following schedule: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$895,500, such amount to be due and payable at least twenty (20) Business Days prior to </w:t>
      </w:r>
    </w:p>
    <w:p>
      <w:pPr>
        <w:autoSpaceDE w:val="0"/>
        <w:autoSpaceDN w:val="0"/>
        <w:adjustRightInd w:val="0"/>
        <w:spacing w:before="9" w:line="270" w:lineRule="exact"/>
        <w:ind w:left="1440" w:right="16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issuance of the written authorization to proceed with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procurement contemplated by Milestone 2 in the table contained in Section A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4; and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additional $2,264,500 (the “Construction Prepayment”), subject to adjustment as </w:t>
      </w:r>
    </w:p>
    <w:p>
      <w:pPr>
        <w:autoSpaceDE w:val="0"/>
        <w:autoSpaceDN w:val="0"/>
        <w:adjustRightInd w:val="0"/>
        <w:spacing w:before="9" w:line="270" w:lineRule="exact"/>
        <w:ind w:left="1440" w:right="12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contemplated below, such amount to be due and payable at least twenty (20) Business Days prior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Interconnection Customer’s issuance of the written authorization to proceed with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contemplated by Milestone 9 in the table contained in Section A of this Attachment 4.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 w:right="19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amount of the Construction Prepayment to be paid by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may be adjusted by Connecting Transmission Owner following completion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for Connecting Transmission Owner’s Interconnection Facilities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Facilities; Connecting Transmission Owner shall provide written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of the adjusted Construction Prepayment amount, together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supporting documentation of the related cost estimates.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3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not be obligated to commence engineering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construction, as applicable, unless the Connecting Transmission Owner has received payment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full of the corresponding prepayment as contemplated above.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agreed to by Interconnection Customer and Connecting Transmission Owner, the </w:t>
      </w:r>
    </w:p>
    <w:p>
      <w:pPr>
        <w:autoSpaceDE w:val="0"/>
        <w:autoSpaceDN w:val="0"/>
        <w:adjustRightInd w:val="0"/>
        <w:spacing w:before="7" w:line="273" w:lineRule="exact"/>
        <w:ind w:left="1440" w:right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issue Interconnection Customer an invoice on a monthly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detailing Interconnection Customer’s cost responsibility under this Agreement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the net amount, if any, due to Connecting Transmission Owner after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has applied the prepayment amounts towards settlement of the invoice.  If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0.25pt;height:0.25pt;margin-top:77.4pt;margin-left:72.1pt;mso-position-horizontal-relative:page;mso-position-vertical-relative:page;position:absolute;z-index:-25164492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0.25pt;height:0.25pt;margin-top:77.4pt;margin-left:72.1pt;mso-position-horizontal-relative:page;mso-position-vertical-relative:page;position:absolute;z-index:-25164288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26.55pt;height:1pt;margin-top:77.4pt;margin-left:72.35pt;mso-position-horizontal-relative:page;mso-position-vertical-relative:page;position:absolute;z-index:-251639808" coordsize="531,20" o:allowincell="f" path="m,20hhl531,20hhl53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0.25pt;height:0.25pt;margin-top:77.4pt;margin-left:98.85pt;mso-position-horizontal-relative:page;mso-position-vertical-relative:page;position:absolute;z-index:-25163776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206.8pt;height:1pt;margin-top:77.4pt;margin-left:99.1pt;mso-position-horizontal-relative:page;mso-position-vertical-relative:page;position:absolute;z-index:-251635712" coordsize="4136,20" o:allowincell="f" path="m,20hhl4136,20hhl413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0.25pt;height:0.25pt;margin-top:77.4pt;margin-left:305.85pt;mso-position-horizontal-relative:page;mso-position-vertical-relative:page;position:absolute;z-index:-251633664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94.35pt;height:1pt;margin-top:77.4pt;margin-left:306.1pt;mso-position-horizontal-relative:page;mso-position-vertical-relative:page;position:absolute;z-index:-251631616" coordsize="1887,20" o:allowincell="f" path="m,20hhl1887,20hhl188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0.3pt;height:0.25pt;margin-top:77.4pt;margin-left:400.4pt;mso-position-horizontal-relative:page;mso-position-vertical-relative:page;position:absolute;z-index:-251629568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134.8pt;height:1pt;margin-top:77.4pt;margin-left:400.65pt;mso-position-horizontal-relative:page;mso-position-vertical-relative:page;position:absolute;z-index:-251627520" coordsize="2696,20" o:allowincell="f" path="m,20hhl2696,20hhl26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0.3pt;height:0.25pt;margin-top:77.4pt;margin-left:535.4pt;mso-position-horizontal-relative:page;mso-position-vertical-relative:page;position:absolute;z-index:-251623424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1pt;height:47.45pt;margin-top:77.6pt;margin-left:72.1pt;mso-position-horizontal-relative:page;mso-position-vertical-relative:page;position:absolute;z-index:-251621376" coordsize="20,949" o:allowincell="f" path="m,949hhl20,949hhl20,hhl,hhl,94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1pt;height:47.45pt;margin-top:77.6pt;margin-left:98.85pt;mso-position-horizontal-relative:page;mso-position-vertical-relative:page;position:absolute;z-index:-251619328" coordsize="20,949" o:allowincell="f" path="m,949hhl20,949hhl20,hhl,hhl,94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1pt;height:47.45pt;margin-top:77.6pt;margin-left:305.85pt;mso-position-horizontal-relative:page;mso-position-vertical-relative:page;position:absolute;z-index:-251618304" coordsize="20,949" o:allowincell="f" path="m,949hhl20,949hhl20,hhl,hhl,94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1pt;height:47.45pt;margin-top:77.6pt;margin-left:400.4pt;mso-position-horizontal-relative:page;mso-position-vertical-relative:page;position:absolute;z-index:-251617280" coordsize="20,949" o:allowincell="f" path="m,949hhl20,949hhl20,hhl,hhl,94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1pt;height:47.45pt;margin-top:77.6pt;margin-left:535.4pt;mso-position-horizontal-relative:page;mso-position-vertical-relative:page;position:absolute;z-index:-251616256" coordsize="20,949" o:allowincell="f" path="m,949hhl20,949hhl20,hhl,hhl,94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0.25pt;height:0.3pt;margin-top:125pt;margin-left:72.1pt;mso-position-horizontal-relative:page;mso-position-vertical-relative:page;position:absolute;z-index:-251599872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26.55pt;height:1pt;margin-top:125pt;margin-left:72.35pt;mso-position-horizontal-relative:page;mso-position-vertical-relative:page;position:absolute;z-index:-251597824" coordsize="531,20" o:allowincell="f" path="m,20hhl531,20hhl53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0.25pt;height:0.3pt;margin-top:125pt;margin-left:98.85pt;mso-position-horizontal-relative:page;mso-position-vertical-relative:page;position:absolute;z-index:-251596800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206.8pt;height:1pt;margin-top:125pt;margin-left:99.1pt;mso-position-horizontal-relative:page;mso-position-vertical-relative:page;position:absolute;z-index:-251594752" coordsize="4136,20" o:allowincell="f" path="m,20hhl4136,20hhl413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0.25pt;height:0.3pt;margin-top:125pt;margin-left:305.85pt;mso-position-horizontal-relative:page;mso-position-vertical-relative:page;position:absolute;z-index:-251593728" coordsize="5,6" o:allowincell="f" path="m1,6hhl5,6hhl5,1hhl1,1hhl1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94.35pt;height:1pt;margin-top:125pt;margin-left:306.1pt;mso-position-horizontal-relative:page;mso-position-vertical-relative:page;position:absolute;z-index:-251592704" coordsize="1887,20" o:allowincell="f" path="m,20hhl1887,20hhl188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0.3pt;height:0.3pt;margin-top:125pt;margin-left:400.4pt;mso-position-horizontal-relative:page;mso-position-vertical-relative:page;position:absolute;z-index:-251590656" coordsize="6,6" o:allowincell="f" path="m1,6hhl5,6hhl5,1hhl1,1hhl1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134.8pt;height:1pt;margin-top:125pt;margin-left:400.65pt;mso-position-horizontal-relative:page;mso-position-vertical-relative:page;position:absolute;z-index:-251588608" coordsize="2696,20" o:allowincell="f" path="m,20hhl2696,20hhl26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0.3pt;height:0.3pt;margin-top:125pt;margin-left:535.4pt;mso-position-horizontal-relative:page;mso-position-vertical-relative:page;position:absolute;z-index:-251587584" coordsize="6,6" o:allowincell="f" path="m1,6hhl5,6hhl5,1hhl1,1hhl1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1pt;height:33.65pt;margin-top:125.25pt;margin-left:72.1pt;mso-position-horizontal-relative:page;mso-position-vertical-relative:page;position:absolute;z-index:-251586560" coordsize="20,673" o:allowincell="f" path="m,673hhl20,673hhl20,hhl,hhl,67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0.25pt;height:0.25pt;margin-top:158.85pt;margin-left:72.1pt;mso-position-horizontal-relative:page;mso-position-vertical-relative:page;position:absolute;z-index:-25158553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0.25pt;height:0.25pt;margin-top:158.85pt;margin-left:72.1pt;mso-position-horizontal-relative:page;mso-position-vertical-relative:page;position:absolute;z-index:-25158348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26.55pt;height:1pt;margin-top:158.85pt;margin-left:72.35pt;mso-position-horizontal-relative:page;mso-position-vertical-relative:page;position:absolute;z-index:-251581440" coordsize="531,20" o:allowincell="f" path="m,20hhl531,20hhl53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1pt;height:33.65pt;margin-top:125.25pt;margin-left:98.85pt;mso-position-horizontal-relative:page;mso-position-vertical-relative:page;position:absolute;z-index:-251579392" coordsize="20,673" o:allowincell="f" path="m,673hhl20,673hhl20,hhl,hhl,67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0.25pt;height:0.25pt;margin-top:158.85pt;margin-left:98.85pt;mso-position-horizontal-relative:page;mso-position-vertical-relative:page;position:absolute;z-index:-25157734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206.8pt;height:1pt;margin-top:158.85pt;margin-left:99.1pt;mso-position-horizontal-relative:page;mso-position-vertical-relative:page;position:absolute;z-index:-251573248" coordsize="4136,20" o:allowincell="f" path="m,20hhl4136,20hhl413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1pt;height:33.65pt;margin-top:125.25pt;margin-left:305.85pt;mso-position-horizontal-relative:page;mso-position-vertical-relative:page;position:absolute;z-index:-251570176" coordsize="20,673" o:allowincell="f" path="m,673hhl20,673hhl20,hhl,hhl,67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0.25pt;height:0.25pt;margin-top:158.85pt;margin-left:305.85pt;mso-position-horizontal-relative:page;mso-position-vertical-relative:page;position:absolute;z-index:-251567104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94.35pt;height:1pt;margin-top:158.85pt;margin-left:306.1pt;mso-position-horizontal-relative:page;mso-position-vertical-relative:page;position:absolute;z-index:-251564032" coordsize="1887,20" o:allowincell="f" path="m,20hhl1887,20hhl1887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1pt;height:33.65pt;margin-top:125.25pt;margin-left:400.4pt;mso-position-horizontal-relative:page;mso-position-vertical-relative:page;position:absolute;z-index:-251560960" coordsize="20,673" o:allowincell="f" path="m,673hhl20,673hhl20,hhl,hhl,67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0.3pt;height:0.25pt;margin-top:158.85pt;margin-left:400.4pt;mso-position-horizontal-relative:page;mso-position-vertical-relative:page;position:absolute;z-index:-251557888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134.8pt;height:1pt;margin-top:158.85pt;margin-left:400.65pt;mso-position-horizontal-relative:page;mso-position-vertical-relative:page;position:absolute;z-index:-251554816" coordsize="2696,20" o:allowincell="f" path="m,20hhl2696,20hhl26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1pt;height:33.65pt;margin-top:125.25pt;margin-left:535.4pt;mso-position-horizontal-relative:page;mso-position-vertical-relative:page;position:absolute;z-index:-251551744" coordsize="20,673" o:allowincell="f" path="m,673hhl20,673hhl20,hhl,hhl,67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0.3pt;height:0.25pt;margin-top:158.85pt;margin-left:535.4pt;mso-position-horizontal-relative:page;mso-position-vertical-relative:page;position:absolute;z-index:-251549696" coordsize="6,5" o:allowincell="f" path="m1,5hhl5,5hhl5,hhl1,hhl1,5hhe" filled="t" fillcolor="#010101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9"/>
          <w:headerReference w:type="default" r:id="rId440"/>
          <w:footerReference w:type="even" r:id="rId441"/>
          <w:footerReference w:type="default" r:id="rId442"/>
          <w:headerReference w:type="first" r:id="rId443"/>
          <w:footerReference w:type="first" r:id="rId444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440" w:right="18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amount is due from Interconnection Customer, it shall make such payments pursuant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6.1.1 of this Agreement.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prepayment amounts are estimates only and shall not limit Interconnection </w:t>
      </w:r>
    </w:p>
    <w:p>
      <w:pPr>
        <w:autoSpaceDE w:val="0"/>
        <w:autoSpaceDN w:val="0"/>
        <w:adjustRightInd w:val="0"/>
        <w:spacing w:before="5" w:line="275" w:lineRule="exact"/>
        <w:ind w:left="1440" w:right="14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obligation to pay Connecting Transmission Owner for all costs actually incurred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design, engineer, procure, construct, and install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 and Upgrades as contemplated by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and for any other unpaid amounts due and payable by Interconnection Customer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7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5"/>
          <w:headerReference w:type="default" r:id="rId446"/>
          <w:footerReference w:type="even" r:id="rId447"/>
          <w:footerReference w:type="default" r:id="rId448"/>
          <w:headerReference w:type="first" r:id="rId449"/>
          <w:footerReference w:type="first" r:id="rId45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</w:t>
      </w:r>
    </w:p>
    <w:p>
      <w:pPr>
        <w:autoSpaceDE w:val="0"/>
        <w:autoSpaceDN w:val="0"/>
        <w:adjustRightInd w:val="0"/>
        <w:spacing w:before="0" w:line="270" w:lineRule="exact"/>
        <w:ind w:left="170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188"/>
        </w:tabs>
        <w:autoSpaceDE w:val="0"/>
        <w:autoSpaceDN w:val="0"/>
        <w:adjustRightInd w:val="0"/>
        <w:spacing w:before="19" w:line="270" w:lineRule="exact"/>
        <w:ind w:left="1708" w:right="151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for the New York State Transmission System, the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and Affected Systems Needed to Support the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242" w:line="280" w:lineRule="exact"/>
        <w:ind w:left="1440" w:right="129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also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must be met by the Interconnection Customer prior to initiating parallel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with the New York State Transmission System or the Distribution System. </w:t>
      </w:r>
    </w:p>
    <w:p>
      <w:pPr>
        <w:autoSpaceDE w:val="0"/>
        <w:autoSpaceDN w:val="0"/>
        <w:adjustRightInd w:val="0"/>
        <w:spacing w:before="220" w:line="280" w:lineRule="exact"/>
        <w:ind w:left="1440" w:right="19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comply with all applicable NYISO tariffs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not inconsistent with the terms of this Agreement, the ISO OATT,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procedures, Interconnection Customer must comply with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operating instructions and requirements, which requirements shall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dedicated data circuits, including system protection circuits, to be maintained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 accordance with Article 1.5 of this Agreement. 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must also comply with the applicable requirements as set out in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ESBs, which have been identified and provided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amended from time to time to the extent not inconsistent with the terms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or applicable NYISO tariffs and procedures.  Upon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notice to the Interconnection Customer of amendments to the ESBs, the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has 30 days to comply with such amendments.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1"/>
          <w:headerReference w:type="default" r:id="rId452"/>
          <w:footerReference w:type="even" r:id="rId453"/>
          <w:footerReference w:type="default" r:id="rId454"/>
          <w:headerReference w:type="first" r:id="rId455"/>
          <w:footerReference w:type="first" r:id="rId45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</w:t>
      </w:r>
    </w:p>
    <w:p>
      <w:pPr>
        <w:autoSpaceDE w:val="0"/>
        <w:autoSpaceDN w:val="0"/>
        <w:adjustRightInd w:val="0"/>
        <w:spacing w:before="0" w:line="260" w:lineRule="exact"/>
        <w:ind w:left="1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361"/>
        </w:tabs>
        <w:autoSpaceDE w:val="0"/>
        <w:autoSpaceDN w:val="0"/>
        <w:adjustRightInd w:val="0"/>
        <w:spacing w:before="38" w:line="260" w:lineRule="exact"/>
        <w:ind w:left="1826" w:right="16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Description of its Upgrades and Best Estimate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Costs </w:t>
      </w:r>
    </w:p>
    <w:p>
      <w:pPr>
        <w:autoSpaceDE w:val="0"/>
        <w:autoSpaceDN w:val="0"/>
        <w:adjustRightInd w:val="0"/>
        <w:spacing w:before="248" w:line="275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describe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provide an itemized best estimate of the cost, including overheads,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annual operation and maintenance expenses associated with such Upgrades.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functionalize Upgrade costs and annual expenses as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related.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ISO OATT Attachment S cost allocation process or applicable </w:t>
      </w:r>
    </w:p>
    <w:p>
      <w:pPr>
        <w:autoSpaceDE w:val="0"/>
        <w:autoSpaceDN w:val="0"/>
        <w:adjustRightInd w:val="0"/>
        <w:spacing w:before="4" w:line="276" w:lineRule="exact"/>
        <w:ind w:left="144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the Interconnection Customer at the time the estimate is made, and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not yet constructed that were assumed in the Interconnection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but are, at the time of the estimate, an obligation of an entity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Interconnection Customer. </w:t>
      </w:r>
    </w:p>
    <w:p>
      <w:pPr>
        <w:autoSpaceDE w:val="0"/>
        <w:autoSpaceDN w:val="0"/>
        <w:adjustRightInd w:val="0"/>
        <w:spacing w:before="245" w:line="275" w:lineRule="exact"/>
        <w:ind w:left="1440" w:right="146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Upgrades, System Upgrade Facilities,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Upgrades, System Upgrade Facilities,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S, X, and Z of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(“SUF”) - STAND ALONE SUFs</w:t>
      </w:r>
    </w:p>
    <w:p>
      <w:pPr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None.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(“SUF”) - OTHER SUFs</w:t>
      </w:r>
    </w:p>
    <w:p>
      <w:pPr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of the Small Generating Facility will require the following System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 Facilities at Connecting Transmission Owner’s existing Arcade and Five Mile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Substations.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Arcade Substation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440" w:firstLine="144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167 Protection Packages</w:t>
      </w:r>
    </w:p>
    <w:p>
      <w:pPr>
        <w:autoSpaceDE w:val="0"/>
        <w:autoSpaceDN w:val="0"/>
        <w:adjustRightInd w:val="0"/>
        <w:spacing w:before="240" w:line="273" w:lineRule="exact"/>
        <w:ind w:left="1440" w:right="128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Line 167 protection is a POTT for the A package and step distance for the B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package.  The existing relays, SEL-311C and B L-PRO 2100 will be reused and reset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accommodate the generation.  DTT transmit and receive to the Martin Road Collector Substation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added.  DTT will be sent to the Martin Road Collector Substation for a line relay </w:t>
      </w:r>
    </w:p>
    <w:p>
      <w:pPr>
        <w:autoSpaceDE w:val="0"/>
        <w:autoSpaceDN w:val="0"/>
        <w:adjustRightInd w:val="0"/>
        <w:spacing w:before="205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7"/>
          <w:headerReference w:type="default" r:id="rId458"/>
          <w:footerReference w:type="even" r:id="rId459"/>
          <w:footerReference w:type="default" r:id="rId460"/>
          <w:headerReference w:type="first" r:id="rId461"/>
          <w:footerReference w:type="first" r:id="rId46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3" w:lineRule="exact"/>
        <w:ind w:left="1440" w:right="13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R402 or R405 breaker failure and if both R402 and R405 are open.  DTT for breaker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will be received from Martin Road Collector Substation.  A SEL-351-6 will be added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DTT receive supervision and will be used to trip and drive reclosing to lockout, and a GARD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8000 will be added for DTT to and from the Martin Road Collector Substation. </w:t>
      </w:r>
    </w:p>
    <w:p>
      <w:pPr>
        <w:tabs>
          <w:tab w:val="left" w:pos="3600"/>
        </w:tabs>
        <w:autoSpaceDE w:val="0"/>
        <w:autoSpaceDN w:val="0"/>
        <w:adjustRightInd w:val="0"/>
        <w:spacing w:before="260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Controls and Integration</w:t>
      </w:r>
    </w:p>
    <w:p>
      <w:pPr>
        <w:autoSpaceDE w:val="0"/>
        <w:autoSpaceDN w:val="0"/>
        <w:adjustRightInd w:val="0"/>
        <w:spacing w:before="232" w:line="273" w:lineRule="exact"/>
        <w:ind w:left="1440" w:right="14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RTU is sufficient for the scope of this project.  Spare status/control/analog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points on the existing RTU shall be used to accommodate the additions required. 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protective relays will connect to the existing SEL-2020 communications processors using RS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232 serial connections. </w:t>
      </w:r>
    </w:p>
    <w:p>
      <w:pPr>
        <w:tabs>
          <w:tab w:val="left" w:pos="3600"/>
        </w:tabs>
        <w:autoSpaceDE w:val="0"/>
        <w:autoSpaceDN w:val="0"/>
        <w:adjustRightInd w:val="0"/>
        <w:spacing w:before="260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Verizon leased service at Connecting Transmission Owner’s Arcade </w:t>
      </w:r>
    </w:p>
    <w:p>
      <w:pPr>
        <w:autoSpaceDE w:val="0"/>
        <w:autoSpaceDN w:val="0"/>
        <w:adjustRightInd w:val="0"/>
        <w:spacing w:before="5" w:line="275" w:lineRule="exact"/>
        <w:ind w:left="1440" w:right="1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will be used for connectivity to the Connecting Transmission Owner-owned EMS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RTU installed at the Martin Road Collector Substation.  The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order one (1) Verizon DS1 circuit from the Arcade Substation to the Martin Road Collector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Substation.  The DS1 will be extended from the Verizon fiber demarcation point to the GARD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8000 rack location in the control house using Cat 6 cable. </w:t>
      </w:r>
    </w:p>
    <w:p>
      <w:pPr>
        <w:tabs>
          <w:tab w:val="left" w:pos="2880"/>
        </w:tabs>
        <w:autoSpaceDE w:val="0"/>
        <w:autoSpaceDN w:val="0"/>
        <w:adjustRightInd w:val="0"/>
        <w:spacing w:before="25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Five Mile Substation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167 Protection Packages</w:t>
      </w:r>
    </w:p>
    <w:p>
      <w:pPr>
        <w:autoSpaceDE w:val="0"/>
        <w:autoSpaceDN w:val="0"/>
        <w:adjustRightInd w:val="0"/>
        <w:spacing w:before="221" w:line="277" w:lineRule="exact"/>
        <w:ind w:left="1440" w:right="130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Line 167 protection is a POTT for the A package and step distance for the B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package.  The existing relays, SEL-311C and B L-PRO 2100 will be reused and reset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accommodate interconnection of the Small Generating Facility.  DTT transmit and receive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Martin Road Collector Substation will be added.  DTT will be sent to the Martin Road Collector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for a line relay operation, R715 or R718 breaker failure and if both R715 and R718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open.  DTT for breaker failure will be received from the Martin Road Collector Substation.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SEL-351-6 will be added for DTT receive supervision and will be used to trip and drive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reclosing to lockout, and a GARD 8000 will be added for DTT to and from the Martin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Collector Substation. </w:t>
      </w:r>
    </w:p>
    <w:p>
      <w:pPr>
        <w:tabs>
          <w:tab w:val="left" w:pos="3600"/>
        </w:tabs>
        <w:autoSpaceDE w:val="0"/>
        <w:autoSpaceDN w:val="0"/>
        <w:adjustRightInd w:val="0"/>
        <w:spacing w:before="247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Controls and Integration</w:t>
      </w:r>
    </w:p>
    <w:p>
      <w:pPr>
        <w:autoSpaceDE w:val="0"/>
        <w:autoSpaceDN w:val="0"/>
        <w:adjustRightInd w:val="0"/>
        <w:spacing w:before="218" w:line="280" w:lineRule="exact"/>
        <w:ind w:left="1440" w:right="14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RTU is sufficient for the scope of this project.  Spare status/control/analog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points on the existing RTU shall be used to accommodate the additions required. 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protective relays will connect to the existing SEL-2020 communications processors using RS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232 serial connections. </w:t>
      </w:r>
    </w:p>
    <w:p>
      <w:pPr>
        <w:tabs>
          <w:tab w:val="left" w:pos="3600"/>
        </w:tabs>
        <w:autoSpaceDE w:val="0"/>
        <w:autoSpaceDN w:val="0"/>
        <w:adjustRightInd w:val="0"/>
        <w:spacing w:before="247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</w:t>
      </w:r>
    </w:p>
    <w:p>
      <w:pPr>
        <w:autoSpaceDE w:val="0"/>
        <w:autoSpaceDN w:val="0"/>
        <w:adjustRightInd w:val="0"/>
        <w:spacing w:before="218" w:line="280" w:lineRule="exact"/>
        <w:ind w:left="1440" w:right="157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Verizon leased service at Connecting Transmission Owner’s Five Mile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will be used for connectivity to the Connecting Transmission Owner-owned EMS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RTU installed at the Martin Road Collector Substation. 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order one (1) Verizon DS1 circuit from the Five Mile Substation to the Martin Road </w:t>
      </w:r>
    </w:p>
    <w:p>
      <w:pPr>
        <w:autoSpaceDE w:val="0"/>
        <w:autoSpaceDN w:val="0"/>
        <w:adjustRightInd w:val="0"/>
        <w:spacing w:before="16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3"/>
          <w:headerReference w:type="default" r:id="rId464"/>
          <w:footerReference w:type="even" r:id="rId465"/>
          <w:footerReference w:type="default" r:id="rId466"/>
          <w:headerReference w:type="first" r:id="rId467"/>
          <w:footerReference w:type="first" r:id="rId46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440" w:right="13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Substation.  The DS1 will be extended from the Verizon fiber demarcation point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GARD 8000 rack location in the control house using Cat 6 cable.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ESTIMATES RELATED TO DISTRIBUTION UPGRADES, SYSTEM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FACILITIES, AND SYSTEM DELIVERABILITY UPGRADES </w:t>
      </w:r>
    </w:p>
    <w:p>
      <w:pPr>
        <w:autoSpaceDE w:val="0"/>
        <w:autoSpaceDN w:val="0"/>
        <w:adjustRightInd w:val="0"/>
        <w:spacing w:before="221" w:line="280" w:lineRule="exact"/>
        <w:ind w:left="1440" w:right="142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for the interconnection of the Small Generating Facility are presented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below. </w:t>
      </w:r>
    </w:p>
    <w:p>
      <w:pPr>
        <w:autoSpaceDE w:val="0"/>
        <w:autoSpaceDN w:val="0"/>
        <w:adjustRightInd w:val="0"/>
        <w:spacing w:before="264" w:line="276" w:lineRule="exact"/>
        <w:ind w:left="2129"/>
        <w:jc w:val="left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(SUF) </w:t>
      </w:r>
    </w:p>
    <w:p>
      <w:pPr>
        <w:autoSpaceDE w:val="0"/>
        <w:autoSpaceDN w:val="0"/>
        <w:adjustRightInd w:val="0"/>
        <w:spacing w:before="112" w:line="218" w:lineRule="exact"/>
        <w:ind w:left="2459"/>
        <w:jc w:val="left"/>
        <w:rPr>
          <w:rFonts w:ascii="Arial" w:hAnsi="Arial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Engineering, design, construction, commissioning and testing of: </w:t>
      </w:r>
    </w:p>
    <w:p>
      <w:pPr>
        <w:autoSpaceDE w:val="0"/>
        <w:autoSpaceDN w:val="0"/>
        <w:adjustRightInd w:val="0"/>
        <w:spacing w:before="0" w:line="218" w:lineRule="exact"/>
        <w:ind w:left="6112"/>
        <w:rPr>
          <w:rFonts w:ascii="Arial" w:hAnsi="Arial"/>
          <w:color w:val="000000"/>
          <w:spacing w:val="-2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777"/>
        </w:tabs>
        <w:autoSpaceDE w:val="0"/>
        <w:autoSpaceDN w:val="0"/>
        <w:adjustRightInd w:val="0"/>
        <w:spacing w:before="93" w:line="218" w:lineRule="exact"/>
        <w:ind w:left="6112" w:firstLine="0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  <w:r>
        <w:rPr>
          <w:rFonts w:ascii="Arial Italic" w:hAnsi="Arial Italic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Five Mile  Rd Station</w:t>
        <w:tab/>
      </w:r>
      <w:r>
        <w:rPr>
          <w:rFonts w:ascii="Cambria Bold" w:hAnsi="Cambria Bold"/>
          <w:color w:val="000000"/>
          <w:spacing w:val="0"/>
          <w:w w:val="100"/>
          <w:position w:val="0"/>
          <w:sz w:val="19"/>
          <w:szCs w:val="24"/>
          <w:u w:val="none"/>
          <w:vertAlign w:val="baseline"/>
        </w:rPr>
        <w:t>$192,200</w:t>
      </w:r>
    </w:p>
    <w:p>
      <w:pPr>
        <w:autoSpaceDE w:val="0"/>
        <w:autoSpaceDN w:val="0"/>
        <w:adjustRightInd w:val="0"/>
        <w:spacing w:before="0" w:line="218" w:lineRule="exact"/>
        <w:ind w:left="6112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777"/>
        </w:tabs>
        <w:autoSpaceDE w:val="0"/>
        <w:autoSpaceDN w:val="0"/>
        <w:adjustRightInd w:val="0"/>
        <w:spacing w:before="72" w:line="218" w:lineRule="exact"/>
        <w:ind w:left="6112" w:firstLine="509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  <w:r>
        <w:rPr>
          <w:rFonts w:ascii="Arial Italic" w:hAnsi="Arial Italic"/>
          <w:color w:val="000000"/>
          <w:spacing w:val="-1"/>
          <w:w w:val="100"/>
          <w:position w:val="0"/>
          <w:sz w:val="19"/>
          <w:szCs w:val="24"/>
          <w:u w:val="none"/>
          <w:vertAlign w:val="baseline"/>
        </w:rPr>
        <w:t>Arcade Station</w:t>
        <w:tab/>
      </w:r>
      <w:r>
        <w:rPr>
          <w:rFonts w:ascii="Cambria Bold" w:hAnsi="Cambria Bold"/>
          <w:color w:val="000000"/>
          <w:spacing w:val="0"/>
          <w:w w:val="100"/>
          <w:position w:val="0"/>
          <w:sz w:val="19"/>
          <w:szCs w:val="24"/>
          <w:u w:val="none"/>
          <w:vertAlign w:val="baseline"/>
        </w:rPr>
        <w:t>$184,200</w:t>
      </w:r>
    </w:p>
    <w:p>
      <w:pPr>
        <w:autoSpaceDE w:val="0"/>
        <w:autoSpaceDN w:val="0"/>
        <w:adjustRightInd w:val="0"/>
        <w:spacing w:before="0" w:line="218" w:lineRule="exact"/>
        <w:ind w:left="6112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18" w:lineRule="exact"/>
        <w:ind w:left="6112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807"/>
        </w:tabs>
        <w:autoSpaceDE w:val="0"/>
        <w:autoSpaceDN w:val="0"/>
        <w:adjustRightInd w:val="0"/>
        <w:spacing w:before="108" w:line="218" w:lineRule="exact"/>
        <w:ind w:left="6112" w:firstLine="1033"/>
        <w:rPr>
          <w:rFonts w:ascii="Cambria Bold Italic" w:hAnsi="Cambria Bold Italic"/>
          <w:color w:val="000000"/>
          <w:spacing w:val="-5"/>
          <w:w w:val="100"/>
          <w:position w:val="0"/>
          <w:sz w:val="19"/>
          <w:u w:val="none"/>
          <w:vertAlign w:val="baseline"/>
        </w:rPr>
      </w:pPr>
      <w:r>
        <w:rPr>
          <w:rFonts w:ascii="Cambria Bold Italic" w:hAnsi="Cambria Bold Italic"/>
          <w:color w:val="000000"/>
          <w:spacing w:val="-1"/>
          <w:w w:val="100"/>
          <w:position w:val="0"/>
          <w:sz w:val="19"/>
          <w:szCs w:val="24"/>
          <w:u w:val="none"/>
          <w:vertAlign w:val="baseline"/>
        </w:rPr>
        <w:t>SUF Subtotal</w:t>
        <w:tab/>
      </w:r>
      <w:r>
        <w:rPr>
          <w:rFonts w:ascii="Cambria Bold Italic" w:hAnsi="Cambria Bold Italic"/>
          <w:color w:val="000000"/>
          <w:spacing w:val="-5"/>
          <w:w w:val="100"/>
          <w:position w:val="0"/>
          <w:sz w:val="19"/>
          <w:szCs w:val="24"/>
          <w:u w:val="none"/>
          <w:vertAlign w:val="baseline"/>
        </w:rPr>
        <w:t>$376,400</w:t>
      </w:r>
    </w:p>
    <w:p>
      <w:pPr>
        <w:autoSpaceDE w:val="0"/>
        <w:autoSpaceDN w:val="0"/>
        <w:adjustRightInd w:val="0"/>
        <w:spacing w:before="0" w:line="276" w:lineRule="exact"/>
        <w:ind w:left="6112"/>
        <w:rPr>
          <w:rFonts w:ascii="Cambria Bold Italic" w:hAnsi="Cambria Bold Italic"/>
          <w:color w:val="000000"/>
          <w:spacing w:val="-5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687"/>
        </w:tabs>
        <w:autoSpaceDE w:val="0"/>
        <w:autoSpaceDN w:val="0"/>
        <w:adjustRightInd w:val="0"/>
        <w:spacing w:before="41" w:line="276" w:lineRule="exact"/>
        <w:ind w:left="6112" w:firstLine="1242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Subtotal</w:t>
        <w:tab/>
      </w:r>
      <w:r>
        <w:rPr>
          <w:rFonts w:ascii="Cambria Bold" w:hAnsi="Cambria Bold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$376,400</w:t>
      </w:r>
    </w:p>
    <w:p>
      <w:pPr>
        <w:tabs>
          <w:tab w:val="left" w:pos="8762"/>
        </w:tabs>
        <w:autoSpaceDE w:val="0"/>
        <w:autoSpaceDN w:val="0"/>
        <w:adjustRightInd w:val="0"/>
        <w:spacing w:before="57" w:line="253" w:lineRule="exact"/>
        <w:ind w:left="6112" w:firstLine="1018"/>
        <w:rPr>
          <w:rFonts w:ascii="Cambria" w:hAnsi="Cambria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Cambria" w:hAnsi="Cambria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>Contingency</w:t>
        <w:tab/>
      </w:r>
      <w:r>
        <w:rPr>
          <w:rFonts w:ascii="Cambria" w:hAnsi="Cambria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>$109,200</w:t>
      </w:r>
    </w:p>
    <w:p>
      <w:pPr>
        <w:tabs>
          <w:tab w:val="left" w:pos="8687"/>
        </w:tabs>
        <w:autoSpaceDE w:val="0"/>
        <w:autoSpaceDN w:val="0"/>
        <w:adjustRightInd w:val="0"/>
        <w:spacing w:before="42" w:line="276" w:lineRule="exact"/>
        <w:ind w:left="6112" w:firstLine="1422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Cambria Bold" w:hAnsi="Cambria Bold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$485,600</w:t>
      </w:r>
    </w:p>
    <w:p>
      <w:pPr>
        <w:autoSpaceDE w:val="0"/>
        <w:autoSpaceDN w:val="0"/>
        <w:adjustRightInd w:val="0"/>
        <w:spacing w:before="272" w:line="280" w:lineRule="exact"/>
        <w:ind w:left="1440" w:right="18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520" w:right="12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all major material is delivered to site (i.e., no costs are included for transport from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storage); and </w:t>
      </w:r>
    </w:p>
    <w:p>
      <w:pPr>
        <w:autoSpaceDE w:val="0"/>
        <w:autoSpaceDN w:val="0"/>
        <w:adjustRightInd w:val="0"/>
        <w:spacing w:before="79" w:line="500" w:lineRule="exact"/>
        <w:ind w:left="2160" w:right="5049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autoSpaceDE w:val="0"/>
        <w:autoSpaceDN w:val="0"/>
        <w:adjustRightInd w:val="0"/>
        <w:spacing w:before="226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discussions and negotiations of issued interconnection study;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application fees; </w:t>
      </w:r>
    </w:p>
    <w:p>
      <w:pPr>
        <w:autoSpaceDE w:val="0"/>
        <w:autoSpaceDN w:val="0"/>
        <w:adjustRightInd w:val="0"/>
        <w:spacing w:before="26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403.55pt;height:16.45pt;margin-top:265.9pt;margin-left:104.2pt;mso-position-horizontal-relative:page;mso-position-vertical-relative:page;position:absolute;z-index:-251576320" coordsize="8071,329" o:allowincell="f" path="m1,1hhl8071,1hhl8071,329hhl1,329hhl1,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265.8pt;height:17.2pt;margin-top:431.75pt;margin-left:241.95pt;mso-position-horizontal-relative:page;mso-position-vertical-relative:page;position:absolute;z-index:-251566080" coordsize="5316,344" o:allowincell="f" path="m1,hhl5316,hhl5316,344hhl1,344hhl1,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505" style="mso-position-horizontal-relative:page;mso-position-vertical-relative:page;position:absolute;z-index:-251515904" from="416.4pt,282.35pt" to="416.4pt,386.15pt" o:allowincell="f" strokecolor="black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1pt;height:103.85pt;margin-top:282.35pt;margin-left:416.4pt;mso-position-horizontal-relative:page;mso-position-vertical-relative:page;position:absolute;z-index:-251510784" coordsize="20,2077" o:allowincell="f" path="m,2077hhl20,2077hhl20,hhl,hhl,20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1.55pt;height:121.8pt;margin-top:265.9pt;margin-left:506.2pt;mso-position-horizontal-relative:page;mso-position-vertical-relative:page;position:absolute;z-index:-251509760" coordsize="31,2436" o:allowincell="f" path="m1,1hhl31,1hhl31,2436hhl1,2436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508" style="mso-position-horizontal-relative:page;mso-position-vertical-relative:page;position:absolute;z-index:-251507712" from="416.4pt,401.1pt" to="416.4pt,416.05pt" o:allowincell="f" strokecolor="black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1pt;height:15pt;margin-top:401.1pt;margin-left:416.4pt;mso-position-horizontal-relative:page;mso-position-vertical-relative:page;position:absolute;z-index:-251505664" coordsize="20,300" o:allowincell="f" path="m,300hhl20,300hhl20,hhl,hhl,3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510" style="mso-position-horizontal-relative:page;mso-position-vertical-relative:page;position:absolute;z-index:-251497472" from="416.4pt,417.55pt" to="416.4pt,431pt" o:allowincell="f" strokecolor="black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1pt;height:13.45pt;margin-top:417.55pt;margin-left:416.4pt;mso-position-horizontal-relative:page;mso-position-vertical-relative:page;position:absolute;z-index:-251492352" coordsize="20,269" o:allowincell="f" path="m,269hhl20,269hhl20,hhl,hhl,2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1pt;height:122.5pt;margin-top:265.2pt;margin-left:103.5pt;mso-position-horizontal-relative:page;mso-position-vertical-relative:page;position:absolute;z-index:-251489280" coordsize="20,2450" o:allowincell="f" path="m,2450hhl20,2450hhl20,hhl,hhl,24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1.55pt;height:47.85pt;margin-top:401.1pt;margin-left:506.2pt;mso-position-horizontal-relative:page;mso-position-vertical-relative:page;position:absolute;z-index:-251484160" coordsize="31,957" o:allowincell="f" path="m1,1hhl31,1hhl31,957hhl1,957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514" style="mso-position-horizontal-relative:page;mso-position-vertical-relative:page;position:absolute;z-index:-251481088" from="416.4pt,432.5pt" to="416.4pt,447.45pt" o:allowincell="f" strokecolor="black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1pt;height:14.95pt;margin-top:432.5pt;margin-left:416.4pt;mso-position-horizontal-relative:page;mso-position-vertical-relative:page;position:absolute;z-index:-251479040" coordsize="20,299" o:allowincell="f" path="m,299hhl20,299hhl20,hhl,hhl,2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1.55pt;height:49.35pt;margin-top:399.6pt;margin-left:241.2pt;mso-position-horizontal-relative:page;mso-position-vertical-relative:page;position:absolute;z-index:-251476992" coordsize="31,987" o:allowincell="f" path="m1,1hhl31,1hhl31,987hhl1,987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403.55pt;height:1pt;margin-top:265.15pt;margin-left:104.2pt;mso-position-horizontal-relative:page;mso-position-vertical-relative:page;position:absolute;z-index:-251474944" coordsize="8071,20" o:allowincell="f" path="m,20hhl8071,20hhl80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403.55pt;height:1.5pt;margin-top:280.85pt;margin-left:104.2pt;mso-position-horizontal-relative:page;mso-position-vertical-relative:page;position:absolute;z-index:-251473920" coordsize="8071,30" o:allowincell="f" path="m1,hhl8071,hhl8071,30hhl1,3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519" style="mso-position-horizontal-relative:page;mso-position-vertical-relative:page;position:absolute;z-index:-251470848" from="104.2pt,373.45pt" to="506.2pt,373.45pt" o:allowincell="f" strokecolor="black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402.05pt;height:1pt;margin-top:373.45pt;margin-left:104.2pt;mso-position-horizontal-relative:page;mso-position-vertical-relative:page;position:absolute;z-index:-251468800" coordsize="8041,20" o:allowincell="f" path="m,20hhl8041,20hhl8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403.55pt;height:1.55pt;margin-top:386.15pt;margin-left:104.2pt;mso-position-horizontal-relative:page;mso-position-vertical-relative:page;position:absolute;z-index:-251466752" coordsize="8071,31" o:allowincell="f" path="m1,1hhl8071,1hhl8071,31hhl1,31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265.05pt;height:1.55pt;margin-top:399.6pt;margin-left:242.7pt;mso-position-horizontal-relative:page;mso-position-vertical-relative:page;position:absolute;z-index:-251464704" coordsize="5301,31" o:allowincell="f" path="m1,1hhl5301,1hhl5301,31hhl1,31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265.05pt;height:1.5pt;margin-top:416.05pt;margin-left:242.7pt;mso-position-horizontal-relative:page;mso-position-vertical-relative:page;position:absolute;z-index:-251462656" coordsize="5301,30" o:allowincell="f" path="m1,hhl5301,hhl5301,30hhl1,3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265.05pt;height:1.5pt;margin-top:431pt;margin-left:242.7pt;mso-position-horizontal-relative:page;mso-position-vertical-relative:page;position:absolute;z-index:-251457536" coordsize="5301,30" o:allowincell="f" path="m1,hhl5301,hhl5301,30hhl1,3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265.05pt;height:1.5pt;margin-top:447.45pt;margin-left:242.7pt;mso-position-horizontal-relative:page;mso-position-vertical-relative:page;position:absolute;z-index:-251454464" coordsize="5301,30" o:allowincell="f" path="m1,hhl5301,hhl5301,30hhl1,30hhl1,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9"/>
          <w:headerReference w:type="default" r:id="rId470"/>
          <w:footerReference w:type="even" r:id="rId471"/>
          <w:footerReference w:type="default" r:id="rId472"/>
          <w:headerReference w:type="first" r:id="rId473"/>
          <w:footerReference w:type="first" r:id="rId47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2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surcharges;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overall project sales tax;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 taxes;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switching;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property/easement acquisitions;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access roads and associated matting;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future operation and maintenance costs;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recurring monthly communications circuits’ charges, if any, responsible by the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 to the communications utility;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soil testing;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adverse field conditions such as rock, water, weather, and Interconnection</w:t>
      </w:r>
    </w:p>
    <w:p>
      <w:pPr>
        <w:autoSpaceDE w:val="0"/>
        <w:autoSpaceDN w:val="0"/>
        <w:adjustRightInd w:val="0"/>
        <w:spacing w:before="3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Customer electrical equipment obstructions;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mitigation;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engineering to minimize outage time or Connecting Transmission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Owner’s public duty to serve;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craft labor hours, to minimize outage and/or construction time; or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required permits.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adders estimated for overtime will be based on 1.5 and 2 times labor rates if </w:t>
      </w:r>
    </w:p>
    <w:p>
      <w:pPr>
        <w:autoSpaceDE w:val="0"/>
        <w:autoSpaceDN w:val="0"/>
        <w:adjustRightInd w:val="0"/>
        <w:spacing w:before="0" w:line="280" w:lineRule="exact"/>
        <w:ind w:left="1440" w:right="18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work beyond normal business hours.  Meals and equipment are also extra costs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for overtime labor.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5"/>
          <w:headerReference w:type="default" r:id="rId476"/>
          <w:footerReference w:type="even" r:id="rId477"/>
          <w:footerReference w:type="default" r:id="rId478"/>
          <w:headerReference w:type="first" r:id="rId479"/>
          <w:footerReference w:type="first" r:id="rId48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</w:t>
      </w:r>
    </w:p>
    <w:p>
      <w:pPr>
        <w:autoSpaceDE w:val="0"/>
        <w:autoSpaceDN w:val="0"/>
        <w:adjustRightInd w:val="0"/>
        <w:spacing w:before="0" w:line="276" w:lineRule="exact"/>
        <w:ind w:left="50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0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Coverage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including, but not limited to, bodily injury, </w:t>
      </w:r>
    </w:p>
    <w:p>
      <w:pPr>
        <w:autoSpaceDE w:val="0"/>
        <w:autoSpaceDN w:val="0"/>
        <w:adjustRightInd w:val="0"/>
        <w:spacing w:before="1" w:line="280" w:lineRule="exact"/>
        <w:ind w:left="1440" w:right="13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damage, products/completed operations, contractual and personal injury liability with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of $2 million per occurrence, $5 million annual aggregate.  Limits may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satisfied through a combination of primary and excess policies.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1"/>
          <w:headerReference w:type="default" r:id="rId482"/>
          <w:footerReference w:type="even" r:id="rId483"/>
          <w:footerReference w:type="default" r:id="rId484"/>
          <w:headerReference w:type="first" r:id="rId485"/>
          <w:footerReference w:type="first" r:id="rId48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</w:t>
      </w:r>
    </w:p>
    <w:p>
      <w:pPr>
        <w:autoSpaceDE w:val="0"/>
        <w:autoSpaceDN w:val="0"/>
        <w:adjustRightInd w:val="0"/>
        <w:spacing w:before="0" w:line="276" w:lineRule="exact"/>
        <w:ind w:left="466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466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" w:line="26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160" w:right="43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Transmission Commercial Services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02541-1120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Martin Road Solar Project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07" w:line="276" w:lineRule="exact"/>
        <w:ind w:left="216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26" w:line="280" w:lineRule="exact"/>
        <w:ind w:left="1440" w:right="1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if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’s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was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[specify]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81.75pt;height:1pt;margin-top:424.05pt;margin-left:134.25pt;mso-position-horizontal-relative:page;mso-position-vertical-relative:page;position:absolute;z-index:-251608064" coordsize="1635,20" o:allowincell="f" path="m,20hhl1635,20hhl1635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7"/>
          <w:headerReference w:type="default" r:id="rId488"/>
          <w:footerReference w:type="even" r:id="rId489"/>
          <w:footerReference w:type="default" r:id="rId490"/>
          <w:headerReference w:type="first" r:id="rId491"/>
          <w:footerReference w:type="first" r:id="rId49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2571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 w:firstLine="250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2160" w:right="43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Transmission Commercial Services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02541-1120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Martin Road Solar Project Small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80" w:lineRule="exact"/>
        <w:ind w:left="1440" w:right="14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commenced Commercial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as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effective as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[Interconnection Customer Representative] </w:t>
      </w: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493"/>
      <w:headerReference w:type="default" r:id="rId494"/>
      <w:footerReference w:type="even" r:id="rId495"/>
      <w:footerReference w:type="default" r:id="rId496"/>
      <w:headerReference w:type="first" r:id="rId497"/>
      <w:footerReference w:type="first" r:id="rId498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Times New Roman Italic">
    <w:charset w:val="00"/>
    <w:family w:val="auto"/>
    <w:pitch w:val="default"/>
  </w:font>
  <w:font w:name="Times New Roman Bold Italic">
    <w:charset w:val="00"/>
    <w:family w:val="auto"/>
    <w:pitch w:val="default"/>
  </w:font>
  <w:font w:name="Cambria Bold">
    <w:charset w:val="00"/>
    <w:family w:val="auto"/>
    <w:pitch w:val="default"/>
  </w:font>
  <w:font w:name="Cambria Bold Italic">
    <w:charset w:val="00"/>
    <w:family w:val="auto"/>
    <w:pitch w:val="default"/>
  </w:font>
  <w:font w:name="Cambria">
    <w:charset w:val="00"/>
    <w:family w:val="auto"/>
    <w:pitch w:val="default"/>
  </w:font>
  <w:font w:name="Arial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ER22-803-000 -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Martin Rd Solar, LLC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yperlink" Target="http://www.ferc.gov/legal/adr.asp./" TargetMode="Externa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header" Target="header112.xml" /><Relationship Id="rId228" Type="http://schemas.openxmlformats.org/officeDocument/2006/relationships/header" Target="header113.xml" /><Relationship Id="rId229" Type="http://schemas.openxmlformats.org/officeDocument/2006/relationships/footer" Target="footer112.xml" /><Relationship Id="rId23" Type="http://schemas.openxmlformats.org/officeDocument/2006/relationships/header" Target="header11.xml" /><Relationship Id="rId230" Type="http://schemas.openxmlformats.org/officeDocument/2006/relationships/footer" Target="footer113.xml" /><Relationship Id="rId231" Type="http://schemas.openxmlformats.org/officeDocument/2006/relationships/header" Target="header114.xml" /><Relationship Id="rId232" Type="http://schemas.openxmlformats.org/officeDocument/2006/relationships/footer" Target="footer114.xml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header" Target="header118.xml" /><Relationship Id="rId24" Type="http://schemas.openxmlformats.org/officeDocument/2006/relationships/footer" Target="footer10.xml" /><Relationship Id="rId240" Type="http://schemas.openxmlformats.org/officeDocument/2006/relationships/header" Target="header119.xml" /><Relationship Id="rId241" Type="http://schemas.openxmlformats.org/officeDocument/2006/relationships/footer" Target="footer118.xml" /><Relationship Id="rId242" Type="http://schemas.openxmlformats.org/officeDocument/2006/relationships/footer" Target="footer119.xml" /><Relationship Id="rId243" Type="http://schemas.openxmlformats.org/officeDocument/2006/relationships/header" Target="header120.xml" /><Relationship Id="rId244" Type="http://schemas.openxmlformats.org/officeDocument/2006/relationships/footer" Target="footer120.xml" /><Relationship Id="rId245" Type="http://schemas.openxmlformats.org/officeDocument/2006/relationships/header" Target="header121.xml" /><Relationship Id="rId246" Type="http://schemas.openxmlformats.org/officeDocument/2006/relationships/header" Target="header122.xml" /><Relationship Id="rId247" Type="http://schemas.openxmlformats.org/officeDocument/2006/relationships/footer" Target="footer121.xml" /><Relationship Id="rId248" Type="http://schemas.openxmlformats.org/officeDocument/2006/relationships/footer" Target="footer122.xml" /><Relationship Id="rId249" Type="http://schemas.openxmlformats.org/officeDocument/2006/relationships/header" Target="header123.xml" /><Relationship Id="rId25" Type="http://schemas.openxmlformats.org/officeDocument/2006/relationships/footer" Target="footer11.xml" /><Relationship Id="rId250" Type="http://schemas.openxmlformats.org/officeDocument/2006/relationships/footer" Target="footer123.xml" /><Relationship Id="rId251" Type="http://schemas.openxmlformats.org/officeDocument/2006/relationships/header" Target="header124.xml" /><Relationship Id="rId252" Type="http://schemas.openxmlformats.org/officeDocument/2006/relationships/header" Target="header125.xml" /><Relationship Id="rId253" Type="http://schemas.openxmlformats.org/officeDocument/2006/relationships/footer" Target="footer124.xml" /><Relationship Id="rId254" Type="http://schemas.openxmlformats.org/officeDocument/2006/relationships/footer" Target="footer125.xml" /><Relationship Id="rId255" Type="http://schemas.openxmlformats.org/officeDocument/2006/relationships/header" Target="header126.xml" /><Relationship Id="rId256" Type="http://schemas.openxmlformats.org/officeDocument/2006/relationships/footer" Target="footer126.xml" /><Relationship Id="rId257" Type="http://schemas.openxmlformats.org/officeDocument/2006/relationships/header" Target="header127.xml" /><Relationship Id="rId258" Type="http://schemas.openxmlformats.org/officeDocument/2006/relationships/header" Target="header128.xml" /><Relationship Id="rId259" Type="http://schemas.openxmlformats.org/officeDocument/2006/relationships/footer" Target="footer127.xml" /><Relationship Id="rId26" Type="http://schemas.openxmlformats.org/officeDocument/2006/relationships/header" Target="header12.xml" /><Relationship Id="rId260" Type="http://schemas.openxmlformats.org/officeDocument/2006/relationships/footer" Target="footer128.xml" /><Relationship Id="rId261" Type="http://schemas.openxmlformats.org/officeDocument/2006/relationships/header" Target="header129.xml" /><Relationship Id="rId262" Type="http://schemas.openxmlformats.org/officeDocument/2006/relationships/footer" Target="footer129.xml" /><Relationship Id="rId263" Type="http://schemas.openxmlformats.org/officeDocument/2006/relationships/header" Target="header130.xml" /><Relationship Id="rId264" Type="http://schemas.openxmlformats.org/officeDocument/2006/relationships/header" Target="header131.xml" /><Relationship Id="rId265" Type="http://schemas.openxmlformats.org/officeDocument/2006/relationships/footer" Target="footer130.xml" /><Relationship Id="rId266" Type="http://schemas.openxmlformats.org/officeDocument/2006/relationships/footer" Target="footer131.xml" /><Relationship Id="rId267" Type="http://schemas.openxmlformats.org/officeDocument/2006/relationships/header" Target="header132.xml" /><Relationship Id="rId268" Type="http://schemas.openxmlformats.org/officeDocument/2006/relationships/footer" Target="footer132.xml" /><Relationship Id="rId269" Type="http://schemas.openxmlformats.org/officeDocument/2006/relationships/header" Target="header133.xml" /><Relationship Id="rId27" Type="http://schemas.openxmlformats.org/officeDocument/2006/relationships/footer" Target="footer12.xml" /><Relationship Id="rId270" Type="http://schemas.openxmlformats.org/officeDocument/2006/relationships/header" Target="header134.xml" /><Relationship Id="rId271" Type="http://schemas.openxmlformats.org/officeDocument/2006/relationships/footer" Target="footer133.xml" /><Relationship Id="rId272" Type="http://schemas.openxmlformats.org/officeDocument/2006/relationships/footer" Target="footer134.xml" /><Relationship Id="rId273" Type="http://schemas.openxmlformats.org/officeDocument/2006/relationships/header" Target="header135.xml" /><Relationship Id="rId274" Type="http://schemas.openxmlformats.org/officeDocument/2006/relationships/footer" Target="footer135.xml" /><Relationship Id="rId275" Type="http://schemas.openxmlformats.org/officeDocument/2006/relationships/header" Target="header136.xml" /><Relationship Id="rId276" Type="http://schemas.openxmlformats.org/officeDocument/2006/relationships/header" Target="header137.xml" /><Relationship Id="rId277" Type="http://schemas.openxmlformats.org/officeDocument/2006/relationships/footer" Target="footer136.xml" /><Relationship Id="rId278" Type="http://schemas.openxmlformats.org/officeDocument/2006/relationships/footer" Target="footer137.xml" /><Relationship Id="rId279" Type="http://schemas.openxmlformats.org/officeDocument/2006/relationships/header" Target="header138.xml" /><Relationship Id="rId28" Type="http://schemas.openxmlformats.org/officeDocument/2006/relationships/header" Target="header13.xml" /><Relationship Id="rId280" Type="http://schemas.openxmlformats.org/officeDocument/2006/relationships/footer" Target="footer138.xml" /><Relationship Id="rId281" Type="http://schemas.openxmlformats.org/officeDocument/2006/relationships/header" Target="header139.xml" /><Relationship Id="rId282" Type="http://schemas.openxmlformats.org/officeDocument/2006/relationships/header" Target="header140.xml" /><Relationship Id="rId283" Type="http://schemas.openxmlformats.org/officeDocument/2006/relationships/footer" Target="footer139.xml" /><Relationship Id="rId284" Type="http://schemas.openxmlformats.org/officeDocument/2006/relationships/footer" Target="footer140.xml" /><Relationship Id="rId285" Type="http://schemas.openxmlformats.org/officeDocument/2006/relationships/header" Target="header141.xml" /><Relationship Id="rId286" Type="http://schemas.openxmlformats.org/officeDocument/2006/relationships/footer" Target="footer141.xml" /><Relationship Id="rId287" Type="http://schemas.openxmlformats.org/officeDocument/2006/relationships/header" Target="header142.xml" /><Relationship Id="rId288" Type="http://schemas.openxmlformats.org/officeDocument/2006/relationships/header" Target="header143.xml" /><Relationship Id="rId289" Type="http://schemas.openxmlformats.org/officeDocument/2006/relationships/footer" Target="footer142.xml" /><Relationship Id="rId29" Type="http://schemas.openxmlformats.org/officeDocument/2006/relationships/header" Target="header14.xml" /><Relationship Id="rId290" Type="http://schemas.openxmlformats.org/officeDocument/2006/relationships/footer" Target="footer143.xml" /><Relationship Id="rId291" Type="http://schemas.openxmlformats.org/officeDocument/2006/relationships/header" Target="header144.xml" /><Relationship Id="rId292" Type="http://schemas.openxmlformats.org/officeDocument/2006/relationships/footer" Target="footer144.xml" /><Relationship Id="rId293" Type="http://schemas.openxmlformats.org/officeDocument/2006/relationships/hyperlink" Target="https://www.nationalgridus.com/pronet/technical-resources/electric-/" TargetMode="External" /><Relationship Id="rId294" Type="http://schemas.openxmlformats.org/officeDocument/2006/relationships/header" Target="header145.xml" /><Relationship Id="rId295" Type="http://schemas.openxmlformats.org/officeDocument/2006/relationships/header" Target="header146.xml" /><Relationship Id="rId296" Type="http://schemas.openxmlformats.org/officeDocument/2006/relationships/footer" Target="footer145.xml" /><Relationship Id="rId297" Type="http://schemas.openxmlformats.org/officeDocument/2006/relationships/footer" Target="footer146.xml" /><Relationship Id="rId298" Type="http://schemas.openxmlformats.org/officeDocument/2006/relationships/header" Target="header147.xml" /><Relationship Id="rId299" Type="http://schemas.openxmlformats.org/officeDocument/2006/relationships/footer" Target="footer147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8.xml" /><Relationship Id="rId301" Type="http://schemas.openxmlformats.org/officeDocument/2006/relationships/header" Target="header149.xml" /><Relationship Id="rId302" Type="http://schemas.openxmlformats.org/officeDocument/2006/relationships/footer" Target="footer148.xml" /><Relationship Id="rId303" Type="http://schemas.openxmlformats.org/officeDocument/2006/relationships/footer" Target="footer149.xml" /><Relationship Id="rId304" Type="http://schemas.openxmlformats.org/officeDocument/2006/relationships/header" Target="header150.xml" /><Relationship Id="rId305" Type="http://schemas.openxmlformats.org/officeDocument/2006/relationships/footer" Target="footer150.xml" /><Relationship Id="rId306" Type="http://schemas.openxmlformats.org/officeDocument/2006/relationships/header" Target="header151.xml" /><Relationship Id="rId307" Type="http://schemas.openxmlformats.org/officeDocument/2006/relationships/header" Target="header152.xml" /><Relationship Id="rId308" Type="http://schemas.openxmlformats.org/officeDocument/2006/relationships/footer" Target="footer151.xml" /><Relationship Id="rId309" Type="http://schemas.openxmlformats.org/officeDocument/2006/relationships/footer" Target="footer152.xml" /><Relationship Id="rId31" Type="http://schemas.openxmlformats.org/officeDocument/2006/relationships/footer" Target="footer14.xml" /><Relationship Id="rId310" Type="http://schemas.openxmlformats.org/officeDocument/2006/relationships/header" Target="header153.xml" /><Relationship Id="rId311" Type="http://schemas.openxmlformats.org/officeDocument/2006/relationships/footer" Target="footer153.xml" /><Relationship Id="rId312" Type="http://schemas.openxmlformats.org/officeDocument/2006/relationships/header" Target="header154.xml" /><Relationship Id="rId313" Type="http://schemas.openxmlformats.org/officeDocument/2006/relationships/header" Target="header155.xml" /><Relationship Id="rId314" Type="http://schemas.openxmlformats.org/officeDocument/2006/relationships/footer" Target="footer154.xml" /><Relationship Id="rId315" Type="http://schemas.openxmlformats.org/officeDocument/2006/relationships/footer" Target="footer155.xml" /><Relationship Id="rId316" Type="http://schemas.openxmlformats.org/officeDocument/2006/relationships/header" Target="header156.xml" /><Relationship Id="rId317" Type="http://schemas.openxmlformats.org/officeDocument/2006/relationships/footer" Target="footer156.xml" /><Relationship Id="rId318" Type="http://schemas.openxmlformats.org/officeDocument/2006/relationships/header" Target="header157.xml" /><Relationship Id="rId319" Type="http://schemas.openxmlformats.org/officeDocument/2006/relationships/header" Target="header158.xml" /><Relationship Id="rId32" Type="http://schemas.openxmlformats.org/officeDocument/2006/relationships/header" Target="header15.xml" /><Relationship Id="rId320" Type="http://schemas.openxmlformats.org/officeDocument/2006/relationships/footer" Target="footer157.xml" /><Relationship Id="rId321" Type="http://schemas.openxmlformats.org/officeDocument/2006/relationships/footer" Target="footer158.xml" /><Relationship Id="rId322" Type="http://schemas.openxmlformats.org/officeDocument/2006/relationships/header" Target="header159.xml" /><Relationship Id="rId323" Type="http://schemas.openxmlformats.org/officeDocument/2006/relationships/footer" Target="footer159.xml" /><Relationship Id="rId324" Type="http://schemas.openxmlformats.org/officeDocument/2006/relationships/header" Target="header160.xml" /><Relationship Id="rId325" Type="http://schemas.openxmlformats.org/officeDocument/2006/relationships/header" Target="header161.xml" /><Relationship Id="rId326" Type="http://schemas.openxmlformats.org/officeDocument/2006/relationships/footer" Target="footer160.xml" /><Relationship Id="rId327" Type="http://schemas.openxmlformats.org/officeDocument/2006/relationships/footer" Target="footer161.xml" /><Relationship Id="rId328" Type="http://schemas.openxmlformats.org/officeDocument/2006/relationships/header" Target="header162.xml" /><Relationship Id="rId329" Type="http://schemas.openxmlformats.org/officeDocument/2006/relationships/footer" Target="footer162.xml" /><Relationship Id="rId33" Type="http://schemas.openxmlformats.org/officeDocument/2006/relationships/footer" Target="footer15.xml" /><Relationship Id="rId330" Type="http://schemas.openxmlformats.org/officeDocument/2006/relationships/header" Target="header163.xml" /><Relationship Id="rId331" Type="http://schemas.openxmlformats.org/officeDocument/2006/relationships/header" Target="header164.xml" /><Relationship Id="rId332" Type="http://schemas.openxmlformats.org/officeDocument/2006/relationships/footer" Target="footer163.xml" /><Relationship Id="rId333" Type="http://schemas.openxmlformats.org/officeDocument/2006/relationships/footer" Target="footer164.xml" /><Relationship Id="rId334" Type="http://schemas.openxmlformats.org/officeDocument/2006/relationships/header" Target="header165.xml" /><Relationship Id="rId335" Type="http://schemas.openxmlformats.org/officeDocument/2006/relationships/footer" Target="footer165.xml" /><Relationship Id="rId336" Type="http://schemas.openxmlformats.org/officeDocument/2006/relationships/header" Target="header166.xml" /><Relationship Id="rId337" Type="http://schemas.openxmlformats.org/officeDocument/2006/relationships/header" Target="header167.xml" /><Relationship Id="rId338" Type="http://schemas.openxmlformats.org/officeDocument/2006/relationships/footer" Target="footer166.xml" /><Relationship Id="rId339" Type="http://schemas.openxmlformats.org/officeDocument/2006/relationships/footer" Target="footer167.xml" /><Relationship Id="rId34" Type="http://schemas.openxmlformats.org/officeDocument/2006/relationships/header" Target="header16.xml" /><Relationship Id="rId340" Type="http://schemas.openxmlformats.org/officeDocument/2006/relationships/header" Target="header168.xml" /><Relationship Id="rId341" Type="http://schemas.openxmlformats.org/officeDocument/2006/relationships/footer" Target="footer168.xml" /><Relationship Id="rId342" Type="http://schemas.openxmlformats.org/officeDocument/2006/relationships/header" Target="header169.xml" /><Relationship Id="rId343" Type="http://schemas.openxmlformats.org/officeDocument/2006/relationships/header" Target="header170.xml" /><Relationship Id="rId344" Type="http://schemas.openxmlformats.org/officeDocument/2006/relationships/footer" Target="footer169.xml" /><Relationship Id="rId345" Type="http://schemas.openxmlformats.org/officeDocument/2006/relationships/footer" Target="footer170.xml" /><Relationship Id="rId346" Type="http://schemas.openxmlformats.org/officeDocument/2006/relationships/header" Target="header171.xml" /><Relationship Id="rId347" Type="http://schemas.openxmlformats.org/officeDocument/2006/relationships/footer" Target="footer171.xml" /><Relationship Id="rId348" Type="http://schemas.openxmlformats.org/officeDocument/2006/relationships/header" Target="header172.xml" /><Relationship Id="rId349" Type="http://schemas.openxmlformats.org/officeDocument/2006/relationships/header" Target="header173.xml" /><Relationship Id="rId35" Type="http://schemas.openxmlformats.org/officeDocument/2006/relationships/header" Target="header17.xml" /><Relationship Id="rId350" Type="http://schemas.openxmlformats.org/officeDocument/2006/relationships/footer" Target="footer172.xml" /><Relationship Id="rId351" Type="http://schemas.openxmlformats.org/officeDocument/2006/relationships/footer" Target="footer173.xml" /><Relationship Id="rId352" Type="http://schemas.openxmlformats.org/officeDocument/2006/relationships/header" Target="header174.xml" /><Relationship Id="rId353" Type="http://schemas.openxmlformats.org/officeDocument/2006/relationships/footer" Target="footer174.xml" /><Relationship Id="rId354" Type="http://schemas.openxmlformats.org/officeDocument/2006/relationships/header" Target="header175.xml" /><Relationship Id="rId355" Type="http://schemas.openxmlformats.org/officeDocument/2006/relationships/header" Target="header176.xml" /><Relationship Id="rId356" Type="http://schemas.openxmlformats.org/officeDocument/2006/relationships/footer" Target="footer175.xml" /><Relationship Id="rId357" Type="http://schemas.openxmlformats.org/officeDocument/2006/relationships/footer" Target="footer176.xml" /><Relationship Id="rId358" Type="http://schemas.openxmlformats.org/officeDocument/2006/relationships/header" Target="header177.xml" /><Relationship Id="rId359" Type="http://schemas.openxmlformats.org/officeDocument/2006/relationships/footer" Target="footer177.xml" /><Relationship Id="rId36" Type="http://schemas.openxmlformats.org/officeDocument/2006/relationships/footer" Target="footer16.xml" /><Relationship Id="rId360" Type="http://schemas.openxmlformats.org/officeDocument/2006/relationships/header" Target="header178.xml" /><Relationship Id="rId361" Type="http://schemas.openxmlformats.org/officeDocument/2006/relationships/header" Target="header179.xml" /><Relationship Id="rId362" Type="http://schemas.openxmlformats.org/officeDocument/2006/relationships/footer" Target="footer178.xml" /><Relationship Id="rId363" Type="http://schemas.openxmlformats.org/officeDocument/2006/relationships/footer" Target="footer179.xml" /><Relationship Id="rId364" Type="http://schemas.openxmlformats.org/officeDocument/2006/relationships/header" Target="header180.xml" /><Relationship Id="rId365" Type="http://schemas.openxmlformats.org/officeDocument/2006/relationships/footer" Target="footer180.xml" /><Relationship Id="rId366" Type="http://schemas.openxmlformats.org/officeDocument/2006/relationships/header" Target="header181.xml" /><Relationship Id="rId367" Type="http://schemas.openxmlformats.org/officeDocument/2006/relationships/header" Target="header182.xml" /><Relationship Id="rId368" Type="http://schemas.openxmlformats.org/officeDocument/2006/relationships/footer" Target="footer181.xml" /><Relationship Id="rId369" Type="http://schemas.openxmlformats.org/officeDocument/2006/relationships/footer" Target="footer182.xml" /><Relationship Id="rId37" Type="http://schemas.openxmlformats.org/officeDocument/2006/relationships/footer" Target="footer17.xml" /><Relationship Id="rId370" Type="http://schemas.openxmlformats.org/officeDocument/2006/relationships/header" Target="header183.xml" /><Relationship Id="rId371" Type="http://schemas.openxmlformats.org/officeDocument/2006/relationships/footer" Target="footer183.xml" /><Relationship Id="rId372" Type="http://schemas.openxmlformats.org/officeDocument/2006/relationships/header" Target="header184.xml" /><Relationship Id="rId373" Type="http://schemas.openxmlformats.org/officeDocument/2006/relationships/header" Target="header185.xml" /><Relationship Id="rId374" Type="http://schemas.openxmlformats.org/officeDocument/2006/relationships/footer" Target="footer184.xml" /><Relationship Id="rId375" Type="http://schemas.openxmlformats.org/officeDocument/2006/relationships/footer" Target="footer185.xml" /><Relationship Id="rId376" Type="http://schemas.openxmlformats.org/officeDocument/2006/relationships/header" Target="header186.xml" /><Relationship Id="rId377" Type="http://schemas.openxmlformats.org/officeDocument/2006/relationships/footer" Target="footer186.xml" /><Relationship Id="rId378" Type="http://schemas.openxmlformats.org/officeDocument/2006/relationships/header" Target="header187.xml" /><Relationship Id="rId379" Type="http://schemas.openxmlformats.org/officeDocument/2006/relationships/header" Target="header188.xml" /><Relationship Id="rId38" Type="http://schemas.openxmlformats.org/officeDocument/2006/relationships/header" Target="header18.xml" /><Relationship Id="rId380" Type="http://schemas.openxmlformats.org/officeDocument/2006/relationships/footer" Target="footer187.xml" /><Relationship Id="rId381" Type="http://schemas.openxmlformats.org/officeDocument/2006/relationships/footer" Target="footer188.xml" /><Relationship Id="rId382" Type="http://schemas.openxmlformats.org/officeDocument/2006/relationships/header" Target="header189.xml" /><Relationship Id="rId383" Type="http://schemas.openxmlformats.org/officeDocument/2006/relationships/footer" Target="footer189.xml" /><Relationship Id="rId384" Type="http://schemas.openxmlformats.org/officeDocument/2006/relationships/image" Target="media/image1.jpeg" /><Relationship Id="rId385" Type="http://schemas.openxmlformats.org/officeDocument/2006/relationships/header" Target="header190.xml" /><Relationship Id="rId386" Type="http://schemas.openxmlformats.org/officeDocument/2006/relationships/header" Target="header191.xml" /><Relationship Id="rId387" Type="http://schemas.openxmlformats.org/officeDocument/2006/relationships/footer" Target="footer190.xml" /><Relationship Id="rId388" Type="http://schemas.openxmlformats.org/officeDocument/2006/relationships/footer" Target="footer191.xml" /><Relationship Id="rId389" Type="http://schemas.openxmlformats.org/officeDocument/2006/relationships/header" Target="header192.xml" /><Relationship Id="rId39" Type="http://schemas.openxmlformats.org/officeDocument/2006/relationships/footer" Target="footer18.xml" /><Relationship Id="rId390" Type="http://schemas.openxmlformats.org/officeDocument/2006/relationships/footer" Target="footer192.xml" /><Relationship Id="rId391" Type="http://schemas.openxmlformats.org/officeDocument/2006/relationships/header" Target="header193.xml" /><Relationship Id="rId392" Type="http://schemas.openxmlformats.org/officeDocument/2006/relationships/header" Target="header194.xml" /><Relationship Id="rId393" Type="http://schemas.openxmlformats.org/officeDocument/2006/relationships/footer" Target="footer193.xml" /><Relationship Id="rId394" Type="http://schemas.openxmlformats.org/officeDocument/2006/relationships/footer" Target="footer194.xml" /><Relationship Id="rId395" Type="http://schemas.openxmlformats.org/officeDocument/2006/relationships/header" Target="header195.xml" /><Relationship Id="rId396" Type="http://schemas.openxmlformats.org/officeDocument/2006/relationships/footer" Target="footer195.xml" /><Relationship Id="rId397" Type="http://schemas.openxmlformats.org/officeDocument/2006/relationships/header" Target="header196.xml" /><Relationship Id="rId398" Type="http://schemas.openxmlformats.org/officeDocument/2006/relationships/header" Target="header197.xml" /><Relationship Id="rId399" Type="http://schemas.openxmlformats.org/officeDocument/2006/relationships/footer" Target="footer196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footer" Target="footer197.xml" /><Relationship Id="rId401" Type="http://schemas.openxmlformats.org/officeDocument/2006/relationships/header" Target="header198.xml" /><Relationship Id="rId402" Type="http://schemas.openxmlformats.org/officeDocument/2006/relationships/footer" Target="footer198.xml" /><Relationship Id="rId403" Type="http://schemas.openxmlformats.org/officeDocument/2006/relationships/header" Target="header199.xml" /><Relationship Id="rId404" Type="http://schemas.openxmlformats.org/officeDocument/2006/relationships/header" Target="header200.xml" /><Relationship Id="rId405" Type="http://schemas.openxmlformats.org/officeDocument/2006/relationships/footer" Target="footer199.xml" /><Relationship Id="rId406" Type="http://schemas.openxmlformats.org/officeDocument/2006/relationships/footer" Target="footer200.xml" /><Relationship Id="rId407" Type="http://schemas.openxmlformats.org/officeDocument/2006/relationships/header" Target="header201.xml" /><Relationship Id="rId408" Type="http://schemas.openxmlformats.org/officeDocument/2006/relationships/footer" Target="footer201.xml" /><Relationship Id="rId409" Type="http://schemas.openxmlformats.org/officeDocument/2006/relationships/header" Target="header202.xml" /><Relationship Id="rId41" Type="http://schemas.openxmlformats.org/officeDocument/2006/relationships/header" Target="header20.xml" /><Relationship Id="rId410" Type="http://schemas.openxmlformats.org/officeDocument/2006/relationships/header" Target="header203.xml" /><Relationship Id="rId411" Type="http://schemas.openxmlformats.org/officeDocument/2006/relationships/footer" Target="footer202.xml" /><Relationship Id="rId412" Type="http://schemas.openxmlformats.org/officeDocument/2006/relationships/footer" Target="footer203.xml" /><Relationship Id="rId413" Type="http://schemas.openxmlformats.org/officeDocument/2006/relationships/header" Target="header204.xml" /><Relationship Id="rId414" Type="http://schemas.openxmlformats.org/officeDocument/2006/relationships/footer" Target="footer204.xml" /><Relationship Id="rId415" Type="http://schemas.openxmlformats.org/officeDocument/2006/relationships/header" Target="header205.xml" /><Relationship Id="rId416" Type="http://schemas.openxmlformats.org/officeDocument/2006/relationships/header" Target="header206.xml" /><Relationship Id="rId417" Type="http://schemas.openxmlformats.org/officeDocument/2006/relationships/footer" Target="footer205.xml" /><Relationship Id="rId418" Type="http://schemas.openxmlformats.org/officeDocument/2006/relationships/footer" Target="footer206.xml" /><Relationship Id="rId419" Type="http://schemas.openxmlformats.org/officeDocument/2006/relationships/header" Target="header207.xml" /><Relationship Id="rId42" Type="http://schemas.openxmlformats.org/officeDocument/2006/relationships/footer" Target="footer19.xml" /><Relationship Id="rId420" Type="http://schemas.openxmlformats.org/officeDocument/2006/relationships/footer" Target="footer207.xml" /><Relationship Id="rId421" Type="http://schemas.openxmlformats.org/officeDocument/2006/relationships/header" Target="header208.xml" /><Relationship Id="rId422" Type="http://schemas.openxmlformats.org/officeDocument/2006/relationships/header" Target="header209.xml" /><Relationship Id="rId423" Type="http://schemas.openxmlformats.org/officeDocument/2006/relationships/footer" Target="footer208.xml" /><Relationship Id="rId424" Type="http://schemas.openxmlformats.org/officeDocument/2006/relationships/footer" Target="footer209.xml" /><Relationship Id="rId425" Type="http://schemas.openxmlformats.org/officeDocument/2006/relationships/header" Target="header210.xml" /><Relationship Id="rId426" Type="http://schemas.openxmlformats.org/officeDocument/2006/relationships/footer" Target="footer210.xml" /><Relationship Id="rId427" Type="http://schemas.openxmlformats.org/officeDocument/2006/relationships/header" Target="header211.xml" /><Relationship Id="rId428" Type="http://schemas.openxmlformats.org/officeDocument/2006/relationships/header" Target="header212.xml" /><Relationship Id="rId429" Type="http://schemas.openxmlformats.org/officeDocument/2006/relationships/footer" Target="footer211.xml" /><Relationship Id="rId43" Type="http://schemas.openxmlformats.org/officeDocument/2006/relationships/footer" Target="footer20.xml" /><Relationship Id="rId430" Type="http://schemas.openxmlformats.org/officeDocument/2006/relationships/footer" Target="footer212.xml" /><Relationship Id="rId431" Type="http://schemas.openxmlformats.org/officeDocument/2006/relationships/header" Target="header213.xml" /><Relationship Id="rId432" Type="http://schemas.openxmlformats.org/officeDocument/2006/relationships/footer" Target="footer213.xml" /><Relationship Id="rId433" Type="http://schemas.openxmlformats.org/officeDocument/2006/relationships/header" Target="header214.xml" /><Relationship Id="rId434" Type="http://schemas.openxmlformats.org/officeDocument/2006/relationships/header" Target="header215.xml" /><Relationship Id="rId435" Type="http://schemas.openxmlformats.org/officeDocument/2006/relationships/footer" Target="footer214.xml" /><Relationship Id="rId436" Type="http://schemas.openxmlformats.org/officeDocument/2006/relationships/footer" Target="footer215.xml" /><Relationship Id="rId437" Type="http://schemas.openxmlformats.org/officeDocument/2006/relationships/header" Target="header216.xml" /><Relationship Id="rId438" Type="http://schemas.openxmlformats.org/officeDocument/2006/relationships/footer" Target="footer216.xml" /><Relationship Id="rId439" Type="http://schemas.openxmlformats.org/officeDocument/2006/relationships/header" Target="header217.xml" /><Relationship Id="rId44" Type="http://schemas.openxmlformats.org/officeDocument/2006/relationships/header" Target="header21.xml" /><Relationship Id="rId440" Type="http://schemas.openxmlformats.org/officeDocument/2006/relationships/header" Target="header218.xml" /><Relationship Id="rId441" Type="http://schemas.openxmlformats.org/officeDocument/2006/relationships/footer" Target="footer217.xml" /><Relationship Id="rId442" Type="http://schemas.openxmlformats.org/officeDocument/2006/relationships/footer" Target="footer218.xml" /><Relationship Id="rId443" Type="http://schemas.openxmlformats.org/officeDocument/2006/relationships/header" Target="header219.xml" /><Relationship Id="rId444" Type="http://schemas.openxmlformats.org/officeDocument/2006/relationships/footer" Target="footer219.xml" /><Relationship Id="rId445" Type="http://schemas.openxmlformats.org/officeDocument/2006/relationships/header" Target="header220.xml" /><Relationship Id="rId446" Type="http://schemas.openxmlformats.org/officeDocument/2006/relationships/header" Target="header221.xml" /><Relationship Id="rId447" Type="http://schemas.openxmlformats.org/officeDocument/2006/relationships/footer" Target="footer220.xml" /><Relationship Id="rId448" Type="http://schemas.openxmlformats.org/officeDocument/2006/relationships/footer" Target="footer221.xml" /><Relationship Id="rId449" Type="http://schemas.openxmlformats.org/officeDocument/2006/relationships/header" Target="header222.xml" /><Relationship Id="rId45" Type="http://schemas.openxmlformats.org/officeDocument/2006/relationships/footer" Target="footer21.xml" /><Relationship Id="rId450" Type="http://schemas.openxmlformats.org/officeDocument/2006/relationships/footer" Target="footer222.xml" /><Relationship Id="rId451" Type="http://schemas.openxmlformats.org/officeDocument/2006/relationships/header" Target="header223.xml" /><Relationship Id="rId452" Type="http://schemas.openxmlformats.org/officeDocument/2006/relationships/header" Target="header224.xml" /><Relationship Id="rId453" Type="http://schemas.openxmlformats.org/officeDocument/2006/relationships/footer" Target="footer223.xml" /><Relationship Id="rId454" Type="http://schemas.openxmlformats.org/officeDocument/2006/relationships/footer" Target="footer224.xml" /><Relationship Id="rId455" Type="http://schemas.openxmlformats.org/officeDocument/2006/relationships/header" Target="header225.xml" /><Relationship Id="rId456" Type="http://schemas.openxmlformats.org/officeDocument/2006/relationships/footer" Target="footer225.xml" /><Relationship Id="rId457" Type="http://schemas.openxmlformats.org/officeDocument/2006/relationships/header" Target="header226.xml" /><Relationship Id="rId458" Type="http://schemas.openxmlformats.org/officeDocument/2006/relationships/header" Target="header227.xml" /><Relationship Id="rId459" Type="http://schemas.openxmlformats.org/officeDocument/2006/relationships/footer" Target="footer226.xml" /><Relationship Id="rId46" Type="http://schemas.openxmlformats.org/officeDocument/2006/relationships/header" Target="header22.xml" /><Relationship Id="rId460" Type="http://schemas.openxmlformats.org/officeDocument/2006/relationships/footer" Target="footer227.xml" /><Relationship Id="rId461" Type="http://schemas.openxmlformats.org/officeDocument/2006/relationships/header" Target="header228.xml" /><Relationship Id="rId462" Type="http://schemas.openxmlformats.org/officeDocument/2006/relationships/footer" Target="footer228.xml" /><Relationship Id="rId463" Type="http://schemas.openxmlformats.org/officeDocument/2006/relationships/header" Target="header229.xml" /><Relationship Id="rId464" Type="http://schemas.openxmlformats.org/officeDocument/2006/relationships/header" Target="header230.xml" /><Relationship Id="rId465" Type="http://schemas.openxmlformats.org/officeDocument/2006/relationships/footer" Target="footer229.xml" /><Relationship Id="rId466" Type="http://schemas.openxmlformats.org/officeDocument/2006/relationships/footer" Target="footer230.xml" /><Relationship Id="rId467" Type="http://schemas.openxmlformats.org/officeDocument/2006/relationships/header" Target="header231.xml" /><Relationship Id="rId468" Type="http://schemas.openxmlformats.org/officeDocument/2006/relationships/footer" Target="footer231.xml" /><Relationship Id="rId469" Type="http://schemas.openxmlformats.org/officeDocument/2006/relationships/header" Target="header232.xml" /><Relationship Id="rId47" Type="http://schemas.openxmlformats.org/officeDocument/2006/relationships/header" Target="header23.xml" /><Relationship Id="rId470" Type="http://schemas.openxmlformats.org/officeDocument/2006/relationships/header" Target="header233.xml" /><Relationship Id="rId471" Type="http://schemas.openxmlformats.org/officeDocument/2006/relationships/footer" Target="footer232.xml" /><Relationship Id="rId472" Type="http://schemas.openxmlformats.org/officeDocument/2006/relationships/footer" Target="footer233.xml" /><Relationship Id="rId473" Type="http://schemas.openxmlformats.org/officeDocument/2006/relationships/header" Target="header234.xml" /><Relationship Id="rId474" Type="http://schemas.openxmlformats.org/officeDocument/2006/relationships/footer" Target="footer234.xml" /><Relationship Id="rId475" Type="http://schemas.openxmlformats.org/officeDocument/2006/relationships/header" Target="header235.xml" /><Relationship Id="rId476" Type="http://schemas.openxmlformats.org/officeDocument/2006/relationships/header" Target="header236.xml" /><Relationship Id="rId477" Type="http://schemas.openxmlformats.org/officeDocument/2006/relationships/footer" Target="footer235.xml" /><Relationship Id="rId478" Type="http://schemas.openxmlformats.org/officeDocument/2006/relationships/footer" Target="footer236.xml" /><Relationship Id="rId479" Type="http://schemas.openxmlformats.org/officeDocument/2006/relationships/header" Target="header237.xml" /><Relationship Id="rId48" Type="http://schemas.openxmlformats.org/officeDocument/2006/relationships/footer" Target="footer22.xml" /><Relationship Id="rId480" Type="http://schemas.openxmlformats.org/officeDocument/2006/relationships/footer" Target="footer237.xml" /><Relationship Id="rId481" Type="http://schemas.openxmlformats.org/officeDocument/2006/relationships/header" Target="header238.xml" /><Relationship Id="rId482" Type="http://schemas.openxmlformats.org/officeDocument/2006/relationships/header" Target="header239.xml" /><Relationship Id="rId483" Type="http://schemas.openxmlformats.org/officeDocument/2006/relationships/footer" Target="footer238.xml" /><Relationship Id="rId484" Type="http://schemas.openxmlformats.org/officeDocument/2006/relationships/footer" Target="footer239.xml" /><Relationship Id="rId485" Type="http://schemas.openxmlformats.org/officeDocument/2006/relationships/header" Target="header240.xml" /><Relationship Id="rId486" Type="http://schemas.openxmlformats.org/officeDocument/2006/relationships/footer" Target="footer240.xml" /><Relationship Id="rId487" Type="http://schemas.openxmlformats.org/officeDocument/2006/relationships/header" Target="header241.xml" /><Relationship Id="rId488" Type="http://schemas.openxmlformats.org/officeDocument/2006/relationships/header" Target="header242.xml" /><Relationship Id="rId489" Type="http://schemas.openxmlformats.org/officeDocument/2006/relationships/footer" Target="footer241.xml" /><Relationship Id="rId49" Type="http://schemas.openxmlformats.org/officeDocument/2006/relationships/footer" Target="footer23.xml" /><Relationship Id="rId490" Type="http://schemas.openxmlformats.org/officeDocument/2006/relationships/footer" Target="footer242.xml" /><Relationship Id="rId491" Type="http://schemas.openxmlformats.org/officeDocument/2006/relationships/header" Target="header243.xml" /><Relationship Id="rId492" Type="http://schemas.openxmlformats.org/officeDocument/2006/relationships/footer" Target="footer243.xml" /><Relationship Id="rId493" Type="http://schemas.openxmlformats.org/officeDocument/2006/relationships/header" Target="header244.xml" /><Relationship Id="rId494" Type="http://schemas.openxmlformats.org/officeDocument/2006/relationships/header" Target="header245.xml" /><Relationship Id="rId495" Type="http://schemas.openxmlformats.org/officeDocument/2006/relationships/footer" Target="footer244.xml" /><Relationship Id="rId496" Type="http://schemas.openxmlformats.org/officeDocument/2006/relationships/footer" Target="footer245.xml" /><Relationship Id="rId497" Type="http://schemas.openxmlformats.org/officeDocument/2006/relationships/header" Target="header246.xml" /><Relationship Id="rId498" Type="http://schemas.openxmlformats.org/officeDocument/2006/relationships/footer" Target="footer246.xml" /><Relationship Id="rId499" Type="http://schemas.openxmlformats.org/officeDocument/2006/relationships/theme" Target="theme/theme1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styles" Target="styles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