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.xml" ContentType="application/vnd.openxmlformats-officedocument.wordprocessingml.footer+xml"/>
  <Override PartName="/word/footer220.xml" ContentType="application/vnd.openxmlformats-officedocument.wordprocessingml.footer+xml"/>
  <Override PartName="/word/footer221.xml" ContentType="application/vnd.openxmlformats-officedocument.wordprocessingml.footer+xml"/>
  <Override PartName="/word/footer222.xml" ContentType="application/vnd.openxmlformats-officedocument.wordprocessingml.footer+xml"/>
  <Override PartName="/word/footer223.xml" ContentType="application/vnd.openxmlformats-officedocument.wordprocessingml.footer+xml"/>
  <Override PartName="/word/footer224.xml" ContentType="application/vnd.openxmlformats-officedocument.wordprocessingml.footer+xml"/>
  <Override PartName="/word/footer225.xml" ContentType="application/vnd.openxmlformats-officedocument.wordprocessingml.footer+xml"/>
  <Override PartName="/word/footer226.xml" ContentType="application/vnd.openxmlformats-officedocument.wordprocessingml.footer+xml"/>
  <Override PartName="/word/footer227.xml" ContentType="application/vnd.openxmlformats-officedocument.wordprocessingml.footer+xml"/>
  <Override PartName="/word/footer228.xml" ContentType="application/vnd.openxmlformats-officedocument.wordprocessingml.footer+xml"/>
  <Override PartName="/word/footer229.xml" ContentType="application/vnd.openxmlformats-officedocument.wordprocessingml.footer+xml"/>
  <Override PartName="/word/footer23.xml" ContentType="application/vnd.openxmlformats-officedocument.wordprocessingml.footer+xml"/>
  <Override PartName="/word/footer230.xml" ContentType="application/vnd.openxmlformats-officedocument.wordprocessingml.footer+xml"/>
  <Override PartName="/word/footer231.xml" ContentType="application/vnd.openxmlformats-officedocument.wordprocessingml.footer+xml"/>
  <Override PartName="/word/footer232.xml" ContentType="application/vnd.openxmlformats-officedocument.wordprocessingml.footer+xml"/>
  <Override PartName="/word/footer233.xml" ContentType="application/vnd.openxmlformats-officedocument.wordprocessingml.footer+xml"/>
  <Override PartName="/word/footer234.xml" ContentType="application/vnd.openxmlformats-officedocument.wordprocessingml.footer+xml"/>
  <Override PartName="/word/footer235.xml" ContentType="application/vnd.openxmlformats-officedocument.wordprocessingml.footer+xml"/>
  <Override PartName="/word/footer236.xml" ContentType="application/vnd.openxmlformats-officedocument.wordprocessingml.footer+xml"/>
  <Override PartName="/word/footer237.xml" ContentType="application/vnd.openxmlformats-officedocument.wordprocessingml.footer+xml"/>
  <Override PartName="/word/footer238.xml" ContentType="application/vnd.openxmlformats-officedocument.wordprocessingml.footer+xml"/>
  <Override PartName="/word/footer239.xml" ContentType="application/vnd.openxmlformats-officedocument.wordprocessingml.footer+xml"/>
  <Override PartName="/word/footer24.xml" ContentType="application/vnd.openxmlformats-officedocument.wordprocessingml.footer+xml"/>
  <Override PartName="/word/footer240.xml" ContentType="application/vnd.openxmlformats-officedocument.wordprocessingml.footer+xml"/>
  <Override PartName="/word/footer241.xml" ContentType="application/vnd.openxmlformats-officedocument.wordprocessingml.footer+xml"/>
  <Override PartName="/word/footer242.xml" ContentType="application/vnd.openxmlformats-officedocument.wordprocessingml.footer+xml"/>
  <Override PartName="/word/footer243.xml" ContentType="application/vnd.openxmlformats-officedocument.wordprocessingml.footer+xml"/>
  <Override PartName="/word/footer244.xml" ContentType="application/vnd.openxmlformats-officedocument.wordprocessingml.footer+xml"/>
  <Override PartName="/word/footer245.xml" ContentType="application/vnd.openxmlformats-officedocument.wordprocessingml.footer+xml"/>
  <Override PartName="/word/footer246.xml" ContentType="application/vnd.openxmlformats-officedocument.wordprocessingml.footer+xml"/>
  <Override PartName="/word/footer247.xml" ContentType="application/vnd.openxmlformats-officedocument.wordprocessingml.footer+xml"/>
  <Override PartName="/word/footer248.xml" ContentType="application/vnd.openxmlformats-officedocument.wordprocessingml.footer+xml"/>
  <Override PartName="/word/footer249.xml" ContentType="application/vnd.openxmlformats-officedocument.wordprocessingml.footer+xml"/>
  <Override PartName="/word/footer25.xml" ContentType="application/vnd.openxmlformats-officedocument.wordprocessingml.footer+xml"/>
  <Override PartName="/word/footer250.xml" ContentType="application/vnd.openxmlformats-officedocument.wordprocessingml.footer+xml"/>
  <Override PartName="/word/footer251.xml" ContentType="application/vnd.openxmlformats-officedocument.wordprocessingml.footer+xml"/>
  <Override PartName="/word/footer252.xml" ContentType="application/vnd.openxmlformats-officedocument.wordprocessingml.footer+xml"/>
  <Override PartName="/word/footer253.xml" ContentType="application/vnd.openxmlformats-officedocument.wordprocessingml.footer+xml"/>
  <Override PartName="/word/footer254.xml" ContentType="application/vnd.openxmlformats-officedocument.wordprocessingml.footer+xml"/>
  <Override PartName="/word/footer255.xml" ContentType="application/vnd.openxmlformats-officedocument.wordprocessingml.footer+xml"/>
  <Override PartName="/word/footer256.xml" ContentType="application/vnd.openxmlformats-officedocument.wordprocessingml.footer+xml"/>
  <Override PartName="/word/footer257.xml" ContentType="application/vnd.openxmlformats-officedocument.wordprocessingml.footer+xml"/>
  <Override PartName="/word/footer258.xml" ContentType="application/vnd.openxmlformats-officedocument.wordprocessingml.footer+xml"/>
  <Override PartName="/word/footer259.xml" ContentType="application/vnd.openxmlformats-officedocument.wordprocessingml.footer+xml"/>
  <Override PartName="/word/footer26.xml" ContentType="application/vnd.openxmlformats-officedocument.wordprocessingml.footer+xml"/>
  <Override PartName="/word/footer260.xml" ContentType="application/vnd.openxmlformats-officedocument.wordprocessingml.footer+xml"/>
  <Override PartName="/word/footer261.xml" ContentType="application/vnd.openxmlformats-officedocument.wordprocessingml.footer+xml"/>
  <Override PartName="/word/footer262.xml" ContentType="application/vnd.openxmlformats-officedocument.wordprocessingml.footer+xml"/>
  <Override PartName="/word/footer263.xml" ContentType="application/vnd.openxmlformats-officedocument.wordprocessingml.footer+xml"/>
  <Override PartName="/word/footer264.xml" ContentType="application/vnd.openxmlformats-officedocument.wordprocessingml.footer+xml"/>
  <Override PartName="/word/footer265.xml" ContentType="application/vnd.openxmlformats-officedocument.wordprocessingml.footer+xml"/>
  <Override PartName="/word/footer266.xml" ContentType="application/vnd.openxmlformats-officedocument.wordprocessingml.footer+xml"/>
  <Override PartName="/word/footer267.xml" ContentType="application/vnd.openxmlformats-officedocument.wordprocessingml.footer+xml"/>
  <Override PartName="/word/footer268.xml" ContentType="application/vnd.openxmlformats-officedocument.wordprocessingml.footer+xml"/>
  <Override PartName="/word/footer269.xml" ContentType="application/vnd.openxmlformats-officedocument.wordprocessingml.footer+xml"/>
  <Override PartName="/word/footer27.xml" ContentType="application/vnd.openxmlformats-officedocument.wordprocessingml.footer+xml"/>
  <Override PartName="/word/footer270.xml" ContentType="application/vnd.openxmlformats-officedocument.wordprocessingml.footer+xml"/>
  <Override PartName="/word/footer271.xml" ContentType="application/vnd.openxmlformats-officedocument.wordprocessingml.footer+xml"/>
  <Override PartName="/word/footer272.xml" ContentType="application/vnd.openxmlformats-officedocument.wordprocessingml.footer+xml"/>
  <Override PartName="/word/footer273.xml" ContentType="application/vnd.openxmlformats-officedocument.wordprocessingml.footer+xml"/>
  <Override PartName="/word/footer274.xml" ContentType="application/vnd.openxmlformats-officedocument.wordprocessingml.footer+xml"/>
  <Override PartName="/word/footer275.xml" ContentType="application/vnd.openxmlformats-officedocument.wordprocessingml.footer+xml"/>
  <Override PartName="/word/footer276.xml" ContentType="application/vnd.openxmlformats-officedocument.wordprocessingml.footer+xml"/>
  <Override PartName="/word/footer277.xml" ContentType="application/vnd.openxmlformats-officedocument.wordprocessingml.footer+xml"/>
  <Override PartName="/word/footer278.xml" ContentType="application/vnd.openxmlformats-officedocument.wordprocessingml.footer+xml"/>
  <Override PartName="/word/footer279.xml" ContentType="application/vnd.openxmlformats-officedocument.wordprocessingml.footer+xml"/>
  <Override PartName="/word/footer28.xml" ContentType="application/vnd.openxmlformats-officedocument.wordprocessingml.footer+xml"/>
  <Override PartName="/word/footer280.xml" ContentType="application/vnd.openxmlformats-officedocument.wordprocessingml.footer+xml"/>
  <Override PartName="/word/footer281.xml" ContentType="application/vnd.openxmlformats-officedocument.wordprocessingml.footer+xml"/>
  <Override PartName="/word/footer282.xml" ContentType="application/vnd.openxmlformats-officedocument.wordprocessingml.footer+xml"/>
  <Override PartName="/word/footer283.xml" ContentType="application/vnd.openxmlformats-officedocument.wordprocessingml.footer+xml"/>
  <Override PartName="/word/footer284.xml" ContentType="application/vnd.openxmlformats-officedocument.wordprocessingml.footer+xml"/>
  <Override PartName="/word/footer285.xml" ContentType="application/vnd.openxmlformats-officedocument.wordprocessingml.footer+xml"/>
  <Override PartName="/word/footer286.xml" ContentType="application/vnd.openxmlformats-officedocument.wordprocessingml.footer+xml"/>
  <Override PartName="/word/footer287.xml" ContentType="application/vnd.openxmlformats-officedocument.wordprocessingml.footer+xml"/>
  <Override PartName="/word/footer288.xml" ContentType="application/vnd.openxmlformats-officedocument.wordprocessingml.footer+xml"/>
  <Override PartName="/word/footer289.xml" ContentType="application/vnd.openxmlformats-officedocument.wordprocessingml.footer+xml"/>
  <Override PartName="/word/footer29.xml" ContentType="application/vnd.openxmlformats-officedocument.wordprocessingml.footer+xml"/>
  <Override PartName="/word/footer290.xml" ContentType="application/vnd.openxmlformats-officedocument.wordprocessingml.footer+xml"/>
  <Override PartName="/word/footer291.xml" ContentType="application/vnd.openxmlformats-officedocument.wordprocessingml.footer+xml"/>
  <Override PartName="/word/footer292.xml" ContentType="application/vnd.openxmlformats-officedocument.wordprocessingml.footer+xml"/>
  <Override PartName="/word/footer293.xml" ContentType="application/vnd.openxmlformats-officedocument.wordprocessingml.footer+xml"/>
  <Override PartName="/word/footer294.xml" ContentType="application/vnd.openxmlformats-officedocument.wordprocessingml.footer+xml"/>
  <Override PartName="/word/footer295.xml" ContentType="application/vnd.openxmlformats-officedocument.wordprocessingml.footer+xml"/>
  <Override PartName="/word/footer296.xml" ContentType="application/vnd.openxmlformats-officedocument.wordprocessingml.footer+xml"/>
  <Override PartName="/word/footer297.xml" ContentType="application/vnd.openxmlformats-officedocument.wordprocessingml.footer+xml"/>
  <Override PartName="/word/footer298.xml" ContentType="application/vnd.openxmlformats-officedocument.wordprocessingml.footer+xml"/>
  <Override PartName="/word/footer29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00.xml" ContentType="application/vnd.openxmlformats-officedocument.wordprocessingml.footer+xml"/>
  <Override PartName="/word/footer301.xml" ContentType="application/vnd.openxmlformats-officedocument.wordprocessingml.footer+xml"/>
  <Override PartName="/word/footer302.xml" ContentType="application/vnd.openxmlformats-officedocument.wordprocessingml.footer+xml"/>
  <Override PartName="/word/footer303.xml" ContentType="application/vnd.openxmlformats-officedocument.wordprocessingml.footer+xml"/>
  <Override PartName="/word/footer304.xml" ContentType="application/vnd.openxmlformats-officedocument.wordprocessingml.footer+xml"/>
  <Override PartName="/word/footer305.xml" ContentType="application/vnd.openxmlformats-officedocument.wordprocessingml.footer+xml"/>
  <Override PartName="/word/footer306.xml" ContentType="application/vnd.openxmlformats-officedocument.wordprocessingml.footer+xml"/>
  <Override PartName="/word/footer307.xml" ContentType="application/vnd.openxmlformats-officedocument.wordprocessingml.footer+xml"/>
  <Override PartName="/word/footer308.xml" ContentType="application/vnd.openxmlformats-officedocument.wordprocessingml.footer+xml"/>
  <Override PartName="/word/footer309.xml" ContentType="application/vnd.openxmlformats-officedocument.wordprocessingml.footer+xml"/>
  <Override PartName="/word/footer31.xml" ContentType="application/vnd.openxmlformats-officedocument.wordprocessingml.footer+xml"/>
  <Override PartName="/word/footer310.xml" ContentType="application/vnd.openxmlformats-officedocument.wordprocessingml.footer+xml"/>
  <Override PartName="/word/footer311.xml" ContentType="application/vnd.openxmlformats-officedocument.wordprocessingml.footer+xml"/>
  <Override PartName="/word/footer312.xml" ContentType="application/vnd.openxmlformats-officedocument.wordprocessingml.footer+xml"/>
  <Override PartName="/word/footer313.xml" ContentType="application/vnd.openxmlformats-officedocument.wordprocessingml.footer+xml"/>
  <Override PartName="/word/footer314.xml" ContentType="application/vnd.openxmlformats-officedocument.wordprocessingml.footer+xml"/>
  <Override PartName="/word/footer315.xml" ContentType="application/vnd.openxmlformats-officedocument.wordprocessingml.footer+xml"/>
  <Override PartName="/word/footer316.xml" ContentType="application/vnd.openxmlformats-officedocument.wordprocessingml.footer+xml"/>
  <Override PartName="/word/footer317.xml" ContentType="application/vnd.openxmlformats-officedocument.wordprocessingml.footer+xml"/>
  <Override PartName="/word/footer318.xml" ContentType="application/vnd.openxmlformats-officedocument.wordprocessingml.footer+xml"/>
  <Override PartName="/word/footer319.xml" ContentType="application/vnd.openxmlformats-officedocument.wordprocessingml.footer+xml"/>
  <Override PartName="/word/footer32.xml" ContentType="application/vnd.openxmlformats-officedocument.wordprocessingml.footer+xml"/>
  <Override PartName="/word/footer320.xml" ContentType="application/vnd.openxmlformats-officedocument.wordprocessingml.footer+xml"/>
  <Override PartName="/word/footer321.xml" ContentType="application/vnd.openxmlformats-officedocument.wordprocessingml.footer+xml"/>
  <Override PartName="/word/footer322.xml" ContentType="application/vnd.openxmlformats-officedocument.wordprocessingml.footer+xml"/>
  <Override PartName="/word/footer323.xml" ContentType="application/vnd.openxmlformats-officedocument.wordprocessingml.footer+xml"/>
  <Override PartName="/word/footer324.xml" ContentType="application/vnd.openxmlformats-officedocument.wordprocessingml.footer+xml"/>
  <Override PartName="/word/footer325.xml" ContentType="application/vnd.openxmlformats-officedocument.wordprocessingml.footer+xml"/>
  <Override PartName="/word/footer326.xml" ContentType="application/vnd.openxmlformats-officedocument.wordprocessingml.footer+xml"/>
  <Override PartName="/word/footer327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193.xml" ContentType="application/vnd.openxmlformats-officedocument.wordprocessingml.header+xml"/>
  <Override PartName="/word/header194.xml" ContentType="application/vnd.openxmlformats-officedocument.wordprocessingml.header+xml"/>
  <Override PartName="/word/header195.xml" ContentType="application/vnd.openxmlformats-officedocument.wordprocessingml.header+xml"/>
  <Override PartName="/word/header196.xml" ContentType="application/vnd.openxmlformats-officedocument.wordprocessingml.header+xml"/>
  <Override PartName="/word/header197.xml" ContentType="application/vnd.openxmlformats-officedocument.wordprocessingml.header+xml"/>
  <Override PartName="/word/header198.xml" ContentType="application/vnd.openxmlformats-officedocument.wordprocessingml.header+xml"/>
  <Override PartName="/word/header19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00.xml" ContentType="application/vnd.openxmlformats-officedocument.wordprocessingml.header+xml"/>
  <Override PartName="/word/header201.xml" ContentType="application/vnd.openxmlformats-officedocument.wordprocessingml.header+xml"/>
  <Override PartName="/word/header202.xml" ContentType="application/vnd.openxmlformats-officedocument.wordprocessingml.header+xml"/>
  <Override PartName="/word/header203.xml" ContentType="application/vnd.openxmlformats-officedocument.wordprocessingml.header+xml"/>
  <Override PartName="/word/header204.xml" ContentType="application/vnd.openxmlformats-officedocument.wordprocessingml.header+xml"/>
  <Override PartName="/word/header205.xml" ContentType="application/vnd.openxmlformats-officedocument.wordprocessingml.header+xml"/>
  <Override PartName="/word/header206.xml" ContentType="application/vnd.openxmlformats-officedocument.wordprocessingml.header+xml"/>
  <Override PartName="/word/header207.xml" ContentType="application/vnd.openxmlformats-officedocument.wordprocessingml.header+xml"/>
  <Override PartName="/word/header208.xml" ContentType="application/vnd.openxmlformats-officedocument.wordprocessingml.header+xml"/>
  <Override PartName="/word/header209.xml" ContentType="application/vnd.openxmlformats-officedocument.wordprocessingml.header+xml"/>
  <Override PartName="/word/header21.xml" ContentType="application/vnd.openxmlformats-officedocument.wordprocessingml.header+xml"/>
  <Override PartName="/word/header210.xml" ContentType="application/vnd.openxmlformats-officedocument.wordprocessingml.header+xml"/>
  <Override PartName="/word/header211.xml" ContentType="application/vnd.openxmlformats-officedocument.wordprocessingml.header+xml"/>
  <Override PartName="/word/header212.xml" ContentType="application/vnd.openxmlformats-officedocument.wordprocessingml.header+xml"/>
  <Override PartName="/word/header213.xml" ContentType="application/vnd.openxmlformats-officedocument.wordprocessingml.header+xml"/>
  <Override PartName="/word/header214.xml" ContentType="application/vnd.openxmlformats-officedocument.wordprocessingml.header+xml"/>
  <Override PartName="/word/header215.xml" ContentType="application/vnd.openxmlformats-officedocument.wordprocessingml.header+xml"/>
  <Override PartName="/word/header216.xml" ContentType="application/vnd.openxmlformats-officedocument.wordprocessingml.header+xml"/>
  <Override PartName="/word/header217.xml" ContentType="application/vnd.openxmlformats-officedocument.wordprocessingml.header+xml"/>
  <Override PartName="/word/header218.xml" ContentType="application/vnd.openxmlformats-officedocument.wordprocessingml.header+xml"/>
  <Override PartName="/word/header219.xml" ContentType="application/vnd.openxmlformats-officedocument.wordprocessingml.header+xml"/>
  <Override PartName="/word/header22.xml" ContentType="application/vnd.openxmlformats-officedocument.wordprocessingml.header+xml"/>
  <Override PartName="/word/header220.xml" ContentType="application/vnd.openxmlformats-officedocument.wordprocessingml.header+xml"/>
  <Override PartName="/word/header221.xml" ContentType="application/vnd.openxmlformats-officedocument.wordprocessingml.header+xml"/>
  <Override PartName="/word/header222.xml" ContentType="application/vnd.openxmlformats-officedocument.wordprocessingml.header+xml"/>
  <Override PartName="/word/header223.xml" ContentType="application/vnd.openxmlformats-officedocument.wordprocessingml.header+xml"/>
  <Override PartName="/word/header224.xml" ContentType="application/vnd.openxmlformats-officedocument.wordprocessingml.header+xml"/>
  <Override PartName="/word/header225.xml" ContentType="application/vnd.openxmlformats-officedocument.wordprocessingml.header+xml"/>
  <Override PartName="/word/header226.xml" ContentType="application/vnd.openxmlformats-officedocument.wordprocessingml.header+xml"/>
  <Override PartName="/word/header227.xml" ContentType="application/vnd.openxmlformats-officedocument.wordprocessingml.header+xml"/>
  <Override PartName="/word/header228.xml" ContentType="application/vnd.openxmlformats-officedocument.wordprocessingml.header+xml"/>
  <Override PartName="/word/header229.xml" ContentType="application/vnd.openxmlformats-officedocument.wordprocessingml.header+xml"/>
  <Override PartName="/word/header23.xml" ContentType="application/vnd.openxmlformats-officedocument.wordprocessingml.header+xml"/>
  <Override PartName="/word/header230.xml" ContentType="application/vnd.openxmlformats-officedocument.wordprocessingml.header+xml"/>
  <Override PartName="/word/header231.xml" ContentType="application/vnd.openxmlformats-officedocument.wordprocessingml.header+xml"/>
  <Override PartName="/word/header232.xml" ContentType="application/vnd.openxmlformats-officedocument.wordprocessingml.header+xml"/>
  <Override PartName="/word/header233.xml" ContentType="application/vnd.openxmlformats-officedocument.wordprocessingml.header+xml"/>
  <Override PartName="/word/header234.xml" ContentType="application/vnd.openxmlformats-officedocument.wordprocessingml.header+xml"/>
  <Override PartName="/word/header235.xml" ContentType="application/vnd.openxmlformats-officedocument.wordprocessingml.header+xml"/>
  <Override PartName="/word/header236.xml" ContentType="application/vnd.openxmlformats-officedocument.wordprocessingml.header+xml"/>
  <Override PartName="/word/header237.xml" ContentType="application/vnd.openxmlformats-officedocument.wordprocessingml.header+xml"/>
  <Override PartName="/word/header238.xml" ContentType="application/vnd.openxmlformats-officedocument.wordprocessingml.header+xml"/>
  <Override PartName="/word/header239.xml" ContentType="application/vnd.openxmlformats-officedocument.wordprocessingml.header+xml"/>
  <Override PartName="/word/header24.xml" ContentType="application/vnd.openxmlformats-officedocument.wordprocessingml.header+xml"/>
  <Override PartName="/word/header240.xml" ContentType="application/vnd.openxmlformats-officedocument.wordprocessingml.header+xml"/>
  <Override PartName="/word/header241.xml" ContentType="application/vnd.openxmlformats-officedocument.wordprocessingml.header+xml"/>
  <Override PartName="/word/header242.xml" ContentType="application/vnd.openxmlformats-officedocument.wordprocessingml.header+xml"/>
  <Override PartName="/word/header243.xml" ContentType="application/vnd.openxmlformats-officedocument.wordprocessingml.header+xml"/>
  <Override PartName="/word/header244.xml" ContentType="application/vnd.openxmlformats-officedocument.wordprocessingml.header+xml"/>
  <Override PartName="/word/header245.xml" ContentType="application/vnd.openxmlformats-officedocument.wordprocessingml.header+xml"/>
  <Override PartName="/word/header246.xml" ContentType="application/vnd.openxmlformats-officedocument.wordprocessingml.header+xml"/>
  <Override PartName="/word/header247.xml" ContentType="application/vnd.openxmlformats-officedocument.wordprocessingml.header+xml"/>
  <Override PartName="/word/header248.xml" ContentType="application/vnd.openxmlformats-officedocument.wordprocessingml.header+xml"/>
  <Override PartName="/word/header249.xml" ContentType="application/vnd.openxmlformats-officedocument.wordprocessingml.header+xml"/>
  <Override PartName="/word/header25.xml" ContentType="application/vnd.openxmlformats-officedocument.wordprocessingml.header+xml"/>
  <Override PartName="/word/header250.xml" ContentType="application/vnd.openxmlformats-officedocument.wordprocessingml.header+xml"/>
  <Override PartName="/word/header251.xml" ContentType="application/vnd.openxmlformats-officedocument.wordprocessingml.header+xml"/>
  <Override PartName="/word/header252.xml" ContentType="application/vnd.openxmlformats-officedocument.wordprocessingml.header+xml"/>
  <Override PartName="/word/header253.xml" ContentType="application/vnd.openxmlformats-officedocument.wordprocessingml.header+xml"/>
  <Override PartName="/word/header254.xml" ContentType="application/vnd.openxmlformats-officedocument.wordprocessingml.header+xml"/>
  <Override PartName="/word/header255.xml" ContentType="application/vnd.openxmlformats-officedocument.wordprocessingml.header+xml"/>
  <Override PartName="/word/header256.xml" ContentType="application/vnd.openxmlformats-officedocument.wordprocessingml.header+xml"/>
  <Override PartName="/word/header257.xml" ContentType="application/vnd.openxmlformats-officedocument.wordprocessingml.header+xml"/>
  <Override PartName="/word/header258.xml" ContentType="application/vnd.openxmlformats-officedocument.wordprocessingml.header+xml"/>
  <Override PartName="/word/header259.xml" ContentType="application/vnd.openxmlformats-officedocument.wordprocessingml.header+xml"/>
  <Override PartName="/word/header26.xml" ContentType="application/vnd.openxmlformats-officedocument.wordprocessingml.header+xml"/>
  <Override PartName="/word/header260.xml" ContentType="application/vnd.openxmlformats-officedocument.wordprocessingml.header+xml"/>
  <Override PartName="/word/header261.xml" ContentType="application/vnd.openxmlformats-officedocument.wordprocessingml.header+xml"/>
  <Override PartName="/word/header262.xml" ContentType="application/vnd.openxmlformats-officedocument.wordprocessingml.header+xml"/>
  <Override PartName="/word/header263.xml" ContentType="application/vnd.openxmlformats-officedocument.wordprocessingml.header+xml"/>
  <Override PartName="/word/header264.xml" ContentType="application/vnd.openxmlformats-officedocument.wordprocessingml.header+xml"/>
  <Override PartName="/word/header265.xml" ContentType="application/vnd.openxmlformats-officedocument.wordprocessingml.header+xml"/>
  <Override PartName="/word/header266.xml" ContentType="application/vnd.openxmlformats-officedocument.wordprocessingml.header+xml"/>
  <Override PartName="/word/header267.xml" ContentType="application/vnd.openxmlformats-officedocument.wordprocessingml.header+xml"/>
  <Override PartName="/word/header268.xml" ContentType="application/vnd.openxmlformats-officedocument.wordprocessingml.header+xml"/>
  <Override PartName="/word/header269.xml" ContentType="application/vnd.openxmlformats-officedocument.wordprocessingml.header+xml"/>
  <Override PartName="/word/header27.xml" ContentType="application/vnd.openxmlformats-officedocument.wordprocessingml.header+xml"/>
  <Override PartName="/word/header270.xml" ContentType="application/vnd.openxmlformats-officedocument.wordprocessingml.header+xml"/>
  <Override PartName="/word/header271.xml" ContentType="application/vnd.openxmlformats-officedocument.wordprocessingml.header+xml"/>
  <Override PartName="/word/header272.xml" ContentType="application/vnd.openxmlformats-officedocument.wordprocessingml.header+xml"/>
  <Override PartName="/word/header273.xml" ContentType="application/vnd.openxmlformats-officedocument.wordprocessingml.header+xml"/>
  <Override PartName="/word/header274.xml" ContentType="application/vnd.openxmlformats-officedocument.wordprocessingml.header+xml"/>
  <Override PartName="/word/header275.xml" ContentType="application/vnd.openxmlformats-officedocument.wordprocessingml.header+xml"/>
  <Override PartName="/word/header276.xml" ContentType="application/vnd.openxmlformats-officedocument.wordprocessingml.header+xml"/>
  <Override PartName="/word/header277.xml" ContentType="application/vnd.openxmlformats-officedocument.wordprocessingml.header+xml"/>
  <Override PartName="/word/header278.xml" ContentType="application/vnd.openxmlformats-officedocument.wordprocessingml.header+xml"/>
  <Override PartName="/word/header279.xml" ContentType="application/vnd.openxmlformats-officedocument.wordprocessingml.header+xml"/>
  <Override PartName="/word/header28.xml" ContentType="application/vnd.openxmlformats-officedocument.wordprocessingml.header+xml"/>
  <Override PartName="/word/header280.xml" ContentType="application/vnd.openxmlformats-officedocument.wordprocessingml.header+xml"/>
  <Override PartName="/word/header281.xml" ContentType="application/vnd.openxmlformats-officedocument.wordprocessingml.header+xml"/>
  <Override PartName="/word/header282.xml" ContentType="application/vnd.openxmlformats-officedocument.wordprocessingml.header+xml"/>
  <Override PartName="/word/header283.xml" ContentType="application/vnd.openxmlformats-officedocument.wordprocessingml.header+xml"/>
  <Override PartName="/word/header284.xml" ContentType="application/vnd.openxmlformats-officedocument.wordprocessingml.header+xml"/>
  <Override PartName="/word/header285.xml" ContentType="application/vnd.openxmlformats-officedocument.wordprocessingml.header+xml"/>
  <Override PartName="/word/header286.xml" ContentType="application/vnd.openxmlformats-officedocument.wordprocessingml.header+xml"/>
  <Override PartName="/word/header287.xml" ContentType="application/vnd.openxmlformats-officedocument.wordprocessingml.header+xml"/>
  <Override PartName="/word/header288.xml" ContentType="application/vnd.openxmlformats-officedocument.wordprocessingml.header+xml"/>
  <Override PartName="/word/header289.xml" ContentType="application/vnd.openxmlformats-officedocument.wordprocessingml.header+xml"/>
  <Override PartName="/word/header29.xml" ContentType="application/vnd.openxmlformats-officedocument.wordprocessingml.header+xml"/>
  <Override PartName="/word/header290.xml" ContentType="application/vnd.openxmlformats-officedocument.wordprocessingml.header+xml"/>
  <Override PartName="/word/header291.xml" ContentType="application/vnd.openxmlformats-officedocument.wordprocessingml.header+xml"/>
  <Override PartName="/word/header292.xml" ContentType="application/vnd.openxmlformats-officedocument.wordprocessingml.header+xml"/>
  <Override PartName="/word/header293.xml" ContentType="application/vnd.openxmlformats-officedocument.wordprocessingml.header+xml"/>
  <Override PartName="/word/header294.xml" ContentType="application/vnd.openxmlformats-officedocument.wordprocessingml.header+xml"/>
  <Override PartName="/word/header295.xml" ContentType="application/vnd.openxmlformats-officedocument.wordprocessingml.header+xml"/>
  <Override PartName="/word/header296.xml" ContentType="application/vnd.openxmlformats-officedocument.wordprocessingml.header+xml"/>
  <Override PartName="/word/header297.xml" ContentType="application/vnd.openxmlformats-officedocument.wordprocessingml.header+xml"/>
  <Override PartName="/word/header298.xml" ContentType="application/vnd.openxmlformats-officedocument.wordprocessingml.header+xml"/>
  <Override PartName="/word/header29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00.xml" ContentType="application/vnd.openxmlformats-officedocument.wordprocessingml.header+xml"/>
  <Override PartName="/word/header301.xml" ContentType="application/vnd.openxmlformats-officedocument.wordprocessingml.header+xml"/>
  <Override PartName="/word/header302.xml" ContentType="application/vnd.openxmlformats-officedocument.wordprocessingml.header+xml"/>
  <Override PartName="/word/header303.xml" ContentType="application/vnd.openxmlformats-officedocument.wordprocessingml.header+xml"/>
  <Override PartName="/word/header304.xml" ContentType="application/vnd.openxmlformats-officedocument.wordprocessingml.header+xml"/>
  <Override PartName="/word/header305.xml" ContentType="application/vnd.openxmlformats-officedocument.wordprocessingml.header+xml"/>
  <Override PartName="/word/header306.xml" ContentType="application/vnd.openxmlformats-officedocument.wordprocessingml.header+xml"/>
  <Override PartName="/word/header307.xml" ContentType="application/vnd.openxmlformats-officedocument.wordprocessingml.header+xml"/>
  <Override PartName="/word/header308.xml" ContentType="application/vnd.openxmlformats-officedocument.wordprocessingml.header+xml"/>
  <Override PartName="/word/header309.xml" ContentType="application/vnd.openxmlformats-officedocument.wordprocessingml.header+xml"/>
  <Override PartName="/word/header31.xml" ContentType="application/vnd.openxmlformats-officedocument.wordprocessingml.header+xml"/>
  <Override PartName="/word/header310.xml" ContentType="application/vnd.openxmlformats-officedocument.wordprocessingml.header+xml"/>
  <Override PartName="/word/header311.xml" ContentType="application/vnd.openxmlformats-officedocument.wordprocessingml.header+xml"/>
  <Override PartName="/word/header312.xml" ContentType="application/vnd.openxmlformats-officedocument.wordprocessingml.header+xml"/>
  <Override PartName="/word/header313.xml" ContentType="application/vnd.openxmlformats-officedocument.wordprocessingml.header+xml"/>
  <Override PartName="/word/header314.xml" ContentType="application/vnd.openxmlformats-officedocument.wordprocessingml.header+xml"/>
  <Override PartName="/word/header315.xml" ContentType="application/vnd.openxmlformats-officedocument.wordprocessingml.header+xml"/>
  <Override PartName="/word/header316.xml" ContentType="application/vnd.openxmlformats-officedocument.wordprocessingml.header+xml"/>
  <Override PartName="/word/header317.xml" ContentType="application/vnd.openxmlformats-officedocument.wordprocessingml.header+xml"/>
  <Override PartName="/word/header318.xml" ContentType="application/vnd.openxmlformats-officedocument.wordprocessingml.header+xml"/>
  <Override PartName="/word/header319.xml" ContentType="application/vnd.openxmlformats-officedocument.wordprocessingml.header+xml"/>
  <Override PartName="/word/header32.xml" ContentType="application/vnd.openxmlformats-officedocument.wordprocessingml.header+xml"/>
  <Override PartName="/word/header320.xml" ContentType="application/vnd.openxmlformats-officedocument.wordprocessingml.header+xml"/>
  <Override PartName="/word/header321.xml" ContentType="application/vnd.openxmlformats-officedocument.wordprocessingml.header+xml"/>
  <Override PartName="/word/header322.xml" ContentType="application/vnd.openxmlformats-officedocument.wordprocessingml.header+xml"/>
  <Override PartName="/word/header323.xml" ContentType="application/vnd.openxmlformats-officedocument.wordprocessingml.header+xml"/>
  <Override PartName="/word/header324.xml" ContentType="application/vnd.openxmlformats-officedocument.wordprocessingml.header+xml"/>
  <Override PartName="/word/header325.xml" ContentType="application/vnd.openxmlformats-officedocument.wordprocessingml.header+xml"/>
  <Override PartName="/word/header326.xml" ContentType="application/vnd.openxmlformats-officedocument.wordprocessingml.header+xml"/>
  <Override PartName="/word/header327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40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40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40" w:lineRule="exact"/>
        <w:ind w:left="1440"/>
        <w:jc w:val="left"/>
      </w:pPr>
    </w:p>
    <w:p>
      <w:pPr>
        <w:autoSpaceDE w:val="0"/>
        <w:autoSpaceDN w:val="0"/>
        <w:adjustRightInd w:val="0"/>
        <w:spacing w:before="0" w:line="240" w:lineRule="exact"/>
        <w:ind w:left="1440"/>
        <w:jc w:val="left"/>
      </w:pPr>
    </w:p>
    <w:p>
      <w:pPr>
        <w:autoSpaceDE w:val="0"/>
        <w:autoSpaceDN w:val="0"/>
        <w:adjustRightInd w:val="0"/>
        <w:spacing w:before="221" w:line="240" w:lineRule="exact"/>
        <w:ind w:left="1440"/>
        <w:jc w:val="left"/>
        <w:rPr>
          <w:rFonts w:ascii="Microsoft Sans Serif" w:hAnsi="Microsoft Sans Serif"/>
          <w:color w:val="000000"/>
          <w:spacing w:val="-1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FERC rendition of the electronically filed tariff records in Docket No.  ER18-_ -000 </w:t>
      </w:r>
    </w:p>
    <w:p>
      <w:pPr>
        <w:autoSpaceDE w:val="0"/>
        <w:autoSpaceDN w:val="0"/>
        <w:adjustRightInd w:val="0"/>
        <w:spacing w:before="209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Filing Data: </w:t>
      </w:r>
    </w:p>
    <w:p>
      <w:pPr>
        <w:autoSpaceDE w:val="0"/>
        <w:autoSpaceDN w:val="0"/>
        <w:adjustRightInd w:val="0"/>
        <w:spacing w:before="1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CID: C000038 </w:t>
      </w:r>
    </w:p>
    <w:p>
      <w:pPr>
        <w:autoSpaceDE w:val="0"/>
        <w:autoSpaceDN w:val="0"/>
        <w:adjustRightInd w:val="0"/>
        <w:spacing w:before="0" w:line="220" w:lineRule="exact"/>
        <w:ind w:left="1440" w:right="1411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Filing Title: Joint filing of an executed LGIA among NYISO, NMPC and Arkwright Summit Wind Farm, SA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No. 2356 </w:t>
      </w:r>
    </w:p>
    <w:p>
      <w:pPr>
        <w:autoSpaceDE w:val="0"/>
        <w:autoSpaceDN w:val="0"/>
        <w:adjustRightInd w:val="0"/>
        <w:spacing w:before="15" w:line="225" w:lineRule="exact"/>
        <w:ind w:left="1440" w:right="7876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Company Filing Identifier: 1409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Type of Filing Code:  10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Associated Filing Identifier: NA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Title: NYISO Agreements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ID: 58 </w:t>
      </w:r>
    </w:p>
    <w:p>
      <w:pPr>
        <w:autoSpaceDE w:val="0"/>
        <w:autoSpaceDN w:val="0"/>
        <w:adjustRightInd w:val="0"/>
        <w:spacing w:before="0" w:line="240" w:lineRule="exact"/>
        <w:ind w:left="1440" w:right="8412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Payment Confirmation: N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Suspension Motion: </w:t>
      </w:r>
    </w:p>
    <w:p>
      <w:pPr>
        <w:autoSpaceDE w:val="0"/>
        <w:autoSpaceDN w:val="0"/>
        <w:adjustRightInd w:val="0"/>
        <w:spacing w:before="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2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Data: </w:t>
      </w:r>
    </w:p>
    <w:p>
      <w:pPr>
        <w:autoSpaceDE w:val="0"/>
        <w:autoSpaceDN w:val="0"/>
        <w:adjustRightInd w:val="0"/>
        <w:spacing w:before="10" w:line="230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Content Description: Agreement No. 2356 </w:t>
      </w:r>
    </w:p>
    <w:p>
      <w:pPr>
        <w:autoSpaceDE w:val="0"/>
        <w:autoSpaceDN w:val="0"/>
        <w:adjustRightInd w:val="0"/>
        <w:spacing w:before="0" w:line="220" w:lineRule="exact"/>
        <w:ind w:left="1440" w:right="1627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1"/>
          <w:w w:val="100"/>
          <w:position w:val="0"/>
          <w:sz w:val="20"/>
          <w:szCs w:val="24"/>
          <w:u w:val="none"/>
          <w:vertAlign w:val="baseline"/>
        </w:rPr>
        <w:t xml:space="preserve">Tariff Record Title: Joint filing of an executed LGIA among NYISO, NMPC and Arkwright Summit Wind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Farm, SA No. 2356 </w:t>
      </w:r>
    </w:p>
    <w:p>
      <w:pPr>
        <w:autoSpaceDE w:val="0"/>
        <w:autoSpaceDN w:val="0"/>
        <w:adjustRightInd w:val="0"/>
        <w:spacing w:before="19" w:line="220" w:lineRule="exact"/>
        <w:ind w:left="1440" w:right="7947"/>
        <w:jc w:val="both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Version Number: 1.0.0 </w:t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Option Code: A </w:t>
      </w:r>
    </w:p>
    <w:p>
      <w:pPr>
        <w:autoSpaceDE w:val="0"/>
        <w:autoSpaceDN w:val="0"/>
        <w:adjustRightInd w:val="0"/>
        <w:spacing w:before="2" w:line="218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Tariff Record ID: 223 </w:t>
      </w:r>
    </w:p>
    <w:p>
      <w:pPr>
        <w:tabs>
          <w:tab w:val="left" w:pos="4206"/>
        </w:tabs>
        <w:autoSpaceDE w:val="0"/>
        <w:autoSpaceDN w:val="0"/>
        <w:adjustRightInd w:val="0"/>
        <w:spacing w:before="15" w:line="230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Tariff Record Collation Value: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8081990</w:t>
      </w:r>
    </w:p>
    <w:p>
      <w:pPr>
        <w:autoSpaceDE w:val="0"/>
        <w:autoSpaceDN w:val="0"/>
        <w:adjustRightInd w:val="0"/>
        <w:spacing w:before="1" w:line="225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Tariff Record Parent Identifier: 2</w:t>
      </w:r>
    </w:p>
    <w:p>
      <w:pPr>
        <w:autoSpaceDE w:val="0"/>
        <w:autoSpaceDN w:val="0"/>
        <w:adjustRightInd w:val="0"/>
        <w:spacing w:before="1" w:line="228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Proposed Date: 2018-07-16</w:t>
      </w:r>
    </w:p>
    <w:p>
      <w:pPr>
        <w:tabs>
          <w:tab w:val="left" w:pos="2791"/>
        </w:tabs>
        <w:autoSpaceDE w:val="0"/>
        <w:autoSpaceDN w:val="0"/>
        <w:adjustRightInd w:val="0"/>
        <w:spacing w:before="1" w:line="225" w:lineRule="exact"/>
        <w:ind w:left="1440" w:firstLine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Priority Order:</w:t>
        <w:tab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>600</w:t>
      </w:r>
    </w:p>
    <w:p>
      <w:pPr>
        <w:autoSpaceDE w:val="0"/>
        <w:autoSpaceDN w:val="0"/>
        <w:adjustRightInd w:val="0"/>
        <w:spacing w:before="0" w:line="230" w:lineRule="exact"/>
        <w:ind w:left="1439" w:right="7866" w:firstLine="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</w:pP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Change Type:  Change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Record Content Type:  2 </w:t>
        <w:br/>
      </w:r>
      <w:r>
        <w:rPr>
          <w:rFonts w:ascii="Microsoft Sans Serif" w:hAnsi="Microsoft Sans Serif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Associated Filing Identifier:  NA </w:t>
      </w:r>
    </w:p>
    <w:p>
      <w:pPr>
        <w:autoSpaceDE w:val="0"/>
        <w:autoSpaceDN w:val="0"/>
        <w:adjustRightInd w:val="0"/>
        <w:rPr>
          <w:rFonts w:ascii="Microsoft Sans Serif" w:hAnsi="Microsoft Sans Serif"/>
          <w:color w:val="000000"/>
          <w:spacing w:val="-2"/>
          <w:w w:val="100"/>
          <w:position w:val="0"/>
          <w:sz w:val="2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Microsoft Sans Serif" w:hAnsi="Microsoft Sans Serif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2356 </w:t>
      </w:r>
    </w:p>
    <w:p>
      <w:pPr>
        <w:autoSpaceDE w:val="0"/>
        <w:autoSpaceDN w:val="0"/>
        <w:adjustRightInd w:val="0"/>
        <w:spacing w:before="0" w:line="520" w:lineRule="exact"/>
        <w:ind w:left="40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20" w:lineRule="exact"/>
        <w:ind w:left="40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20" w:lineRule="exact"/>
        <w:ind w:left="40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20" w:lineRule="exact"/>
        <w:ind w:left="40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20" w:lineRule="exact"/>
        <w:ind w:left="40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20" w:lineRule="exact"/>
        <w:ind w:left="40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531"/>
        </w:tabs>
        <w:autoSpaceDE w:val="0"/>
        <w:autoSpaceDN w:val="0"/>
        <w:adjustRightInd w:val="0"/>
        <w:spacing w:before="243" w:line="520" w:lineRule="exact"/>
        <w:ind w:left="4094" w:right="3907" w:firstLine="16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2356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AND RESTATED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</w:r>
    </w:p>
    <w:p>
      <w:pPr>
        <w:autoSpaceDE w:val="0"/>
        <w:autoSpaceDN w:val="0"/>
        <w:adjustRightInd w:val="0"/>
        <w:spacing w:before="182" w:line="276" w:lineRule="exact"/>
        <w:ind w:left="53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5858"/>
        </w:tabs>
        <w:autoSpaceDE w:val="0"/>
        <w:autoSpaceDN w:val="0"/>
        <w:adjustRightInd w:val="0"/>
        <w:spacing w:before="43" w:line="520" w:lineRule="exact"/>
        <w:ind w:left="2995" w:right="28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4778"/>
        </w:tabs>
        <w:autoSpaceDE w:val="0"/>
        <w:autoSpaceDN w:val="0"/>
        <w:adjustRightInd w:val="0"/>
        <w:spacing w:before="0" w:line="520" w:lineRule="exact"/>
        <w:ind w:left="3489" w:right="329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D/B/A NATIONAL GRID </w:t>
      </w:r>
    </w:p>
    <w:p>
      <w:pPr>
        <w:autoSpaceDE w:val="0"/>
        <w:autoSpaceDN w:val="0"/>
        <w:adjustRightInd w:val="0"/>
        <w:spacing w:before="182" w:line="276" w:lineRule="exact"/>
        <w:ind w:left="585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4819"/>
        </w:tabs>
        <w:autoSpaceDE w:val="0"/>
        <w:autoSpaceDN w:val="0"/>
        <w:adjustRightInd w:val="0"/>
        <w:spacing w:before="43" w:line="520" w:lineRule="exact"/>
        <w:ind w:left="3758" w:right="357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ARKWRIGHT SUMMIT WIND FARM LLC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June 28, 2018 </w:t>
      </w:r>
    </w:p>
    <w:p>
      <w:pPr>
        <w:autoSpaceDE w:val="0"/>
        <w:autoSpaceDN w:val="0"/>
        <w:adjustRightInd w:val="0"/>
        <w:spacing w:before="0" w:line="276" w:lineRule="exact"/>
        <w:ind w:left="433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33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6" w:lineRule="exact"/>
        <w:ind w:left="433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(Arkwright Summit Wind Project)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2356 </w:t>
      </w:r>
    </w:p>
    <w:p>
      <w:pPr>
        <w:autoSpaceDE w:val="0"/>
        <w:autoSpaceDN w:val="0"/>
        <w:adjustRightInd w:val="0"/>
        <w:spacing w:before="0" w:line="276" w:lineRule="exact"/>
        <w:ind w:left="48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82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autoSpaceDE w:val="0"/>
        <w:autoSpaceDN w:val="0"/>
        <w:adjustRightInd w:val="0"/>
        <w:spacing w:before="224" w:line="276" w:lineRule="exact"/>
        <w:ind w:left="94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Page Number </w:t>
      </w:r>
    </w:p>
    <w:p>
      <w:pPr>
        <w:tabs>
          <w:tab w:val="left" w:leader="dot" w:pos="1068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DEFINITIONS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REGULATORY FILINGS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SCOPE OF INTERCONNECTION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INTERCONNECTION FACILITIES ENGINEERING,   PROCUREMENT,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CONSTRUCTION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 Conditions Applicable to Option to Build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Liquidated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System Stabilizers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Operation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 (“DAF”)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Attachment Facilities Construction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Early Construction of Base Case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Pre-Commercial Operation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Post-Commercial Operation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Check Meters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6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2356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66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Metering Equipment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Data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COMMUNICATIONS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OPERATIONS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Start-Up and Synchronization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Real and Reactive Power Control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Switching and Tagging Rules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Use of Attachment Facilities by Third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Phasor Measurement Units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MAINTENANCE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PERFORMANCE OBLIGATION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Attachment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 and System Deliverability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Compensation for Emergency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INVOICE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Invoice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EMERGENCIES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Immediate Action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Authority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Authority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 AND 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4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2356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0"/>
        </w:tabs>
        <w:autoSpaceDE w:val="0"/>
        <w:autoSpaceDN w:val="0"/>
        <w:adjustRightInd w:val="0"/>
        <w:spacing w:before="16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INDEMNITY, CONSEQUENTIAL DAMAGES AND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Disclosure to FERC, its Staff, or a State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pos="316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Required Notices Upon Requests or Demands for Confidential Information . 53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AND CONNECTING TRANSMISSION OWNER NOTICES OF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ENVIRONMENTAL RELEASES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REQUIREMENT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Submission by Connecting Transmission Owner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Updated Information Submission by Developer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 AND 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4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2356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66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REPRESENTATIONS, WARRANTIES AND COVENANTS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autoSpaceDE w:val="0"/>
        <w:autoSpaceDN w:val="0"/>
        <w:adjustRightInd w:val="0"/>
        <w:spacing w:before="0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6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4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iv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2356 </w:t>
      </w:r>
    </w:p>
    <w:p>
      <w:pPr>
        <w:autoSpaceDE w:val="0"/>
        <w:autoSpaceDN w:val="0"/>
        <w:adjustRightInd w:val="0"/>
        <w:spacing w:before="0" w:line="260" w:lineRule="exact"/>
        <w:ind w:left="25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094"/>
        </w:tabs>
        <w:autoSpaceDE w:val="0"/>
        <w:autoSpaceDN w:val="0"/>
        <w:adjustRightInd w:val="0"/>
        <w:spacing w:before="198" w:line="260" w:lineRule="exact"/>
        <w:ind w:left="2575" w:right="238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AND RESTATED STANDARD LARGE GENERATOR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1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AMENDED AND RESTATED STANDARD LARGE GENERATOR </w:t>
      </w:r>
    </w:p>
    <w:p>
      <w:pPr>
        <w:autoSpaceDE w:val="0"/>
        <w:autoSpaceDN w:val="0"/>
        <w:adjustRightInd w:val="0"/>
        <w:spacing w:before="5" w:line="275" w:lineRule="exact"/>
        <w:ind w:left="1440" w:right="1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(“Agreement”) is made and entered into this 28th day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June 2018, by and among Arkwright Summit Wind Farm LLC, a limited liability company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organized and existing under the laws of the State of Delaware (“Developer” with a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Facility), the New York Independent System Operator, Inc., a not-for-profit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corporation organized and existing under the laws of the State of New York (“NYISO”),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Grid, a corporation organized and existing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the laws of the State of New York (“Connecting Transmission Owner”).  Developer,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or Connecting Transmission Owner each may be referred to as a “Party” or collectively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referred to as the “Parties.” </w:t>
      </w:r>
    </w:p>
    <w:p>
      <w:pPr>
        <w:autoSpaceDE w:val="0"/>
        <w:autoSpaceDN w:val="0"/>
        <w:adjustRightInd w:val="0"/>
        <w:spacing w:before="245" w:line="276" w:lineRule="exact"/>
        <w:ind w:left="55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RECITALS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9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NYISO operates the New York State Transmission System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owns certain facilities included in the New York State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System;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3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WHEREAS,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intends to own, lease and/or control and operate the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identified as a Large Generating Facility in Appendix C to this Agreement; and, </w:t>
      </w:r>
    </w:p>
    <w:p>
      <w:pPr>
        <w:autoSpaceDE w:val="0"/>
        <w:autoSpaceDN w:val="0"/>
        <w:adjustRightInd w:val="0"/>
        <w:spacing w:before="260" w:line="280" w:lineRule="exact"/>
        <w:ind w:left="1440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Developer, NYISO, and Connecting Transmission Owner have agreed to enter into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for the purpose of interconnecting the Large Generating Facility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System; </w:t>
      </w:r>
    </w:p>
    <w:p>
      <w:pPr>
        <w:autoSpaceDE w:val="0"/>
        <w:autoSpaceDN w:val="0"/>
        <w:adjustRightInd w:val="0"/>
        <w:spacing w:before="260" w:line="280" w:lineRule="exact"/>
        <w:ind w:left="1440" w:right="12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NOW, THEREFORE,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and subject to the mutual covenants contained herein,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 is agreed: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DEFINITIONS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used in this Agreement with initial capitalization, the following terms shall have the </w:t>
      </w:r>
    </w:p>
    <w:p>
      <w:pPr>
        <w:autoSpaceDE w:val="0"/>
        <w:autoSpaceDN w:val="0"/>
        <w:adjustRightInd w:val="0"/>
        <w:spacing w:before="7" w:line="273" w:lineRule="exact"/>
        <w:ind w:left="1440" w:right="1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meanings specified in this Article 1.  Terms used in this Agreement with initial capitalization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not defined in this Article 1 shall have the meanings specified in Section 1 of the ISO OATT,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30.1 of Attachment X of the ISO OATT, Section 25.1.2 of Attachment S of the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OATT, the body of the LFIP or the body of this Agreement. </w:t>
      </w:r>
    </w:p>
    <w:p>
      <w:pPr>
        <w:autoSpaceDE w:val="0"/>
        <w:autoSpaceDN w:val="0"/>
        <w:adjustRightInd w:val="0"/>
        <w:spacing w:before="250" w:line="270" w:lineRule="exact"/>
        <w:ind w:left="1440" w:right="19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system other than the transmission system owned,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or operated by the Connecting Transmission Owner that may be affected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proposed interconnection.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entity that operates an Affected System.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public utility or authority (or its </w:t>
      </w:r>
    </w:p>
    <w:p>
      <w:pPr>
        <w:autoSpaceDE w:val="0"/>
        <w:autoSpaceDN w:val="0"/>
        <w:adjustRightInd w:val="0"/>
        <w:spacing w:before="1" w:line="280" w:lineRule="exact"/>
        <w:ind w:left="1440" w:right="131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other than the Connecting Transmission Owner that (i) owns facilities used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of Energy in interstate commerce and provides Transmission Service under the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2356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and (ii) owns, leases or otherwise possesses an interest in a portion of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where System Deliverability Upgrades, System Upgrade Facilities,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are or will be installed pursuant to Attachment P, Attachment X,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Z, or Attachment S to the ISO OATT. </w:t>
      </w:r>
    </w:p>
    <w:p>
      <w:pPr>
        <w:autoSpaceDE w:val="0"/>
        <w:autoSpaceDN w:val="0"/>
        <w:adjustRightInd w:val="0"/>
        <w:spacing w:before="244" w:line="276" w:lineRule="exact"/>
        <w:ind w:left="1440" w:right="1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Affiliate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 person or entity, any individual, corporation, partnership,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firm, joint venture, association, joint-stock company, trust or unincorporated organization,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directly or indirectly controlling, controlled by, or under common control with, such person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entity.  The term “control” shall mean the possession, directly or indirectly, of the power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 the management or policies of a person or an entity.  A voting interest of ten percent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more shall create a rebuttable presumption of control. </w:t>
      </w:r>
    </w:p>
    <w:p>
      <w:pPr>
        <w:autoSpaceDE w:val="0"/>
        <w:autoSpaceDN w:val="0"/>
        <w:adjustRightInd w:val="0"/>
        <w:spacing w:before="221" w:line="280" w:lineRule="exact"/>
        <w:ind w:left="1440" w:right="153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Ancillary Services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those services that are necessary to support the transmission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and Energy from resources to Loads while maintaining reliable operation of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in accordance with Good Utility Practice. </w:t>
      </w:r>
    </w:p>
    <w:p>
      <w:pPr>
        <w:autoSpaceDE w:val="0"/>
        <w:autoSpaceDN w:val="0"/>
        <w:adjustRightInd w:val="0"/>
        <w:spacing w:before="246" w:line="273" w:lineRule="exact"/>
        <w:ind w:left="1440" w:right="127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duly promulgated applicable federal, state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local laws, regulations, rules, ordinances, codes, decrees, judgments, directives, or judicial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Reliability Councils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NERC, the NPCC and the NYSRC. </w:t>
      </w:r>
    </w:p>
    <w:p>
      <w:pPr>
        <w:autoSpaceDE w:val="0"/>
        <w:autoSpaceDN w:val="0"/>
        <w:adjustRightInd w:val="0"/>
        <w:spacing w:before="244" w:line="276" w:lineRule="exact"/>
        <w:ind w:left="1440" w:right="1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requirements and guidelines of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and the Transmission District to which the Developer’s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is directly interconnected, as those requirements and guidelines are amended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modified and in effect from time to time; provided that no Party shall waive its right to challenge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applicability or validity of any requirement or guideline as applied to it in the context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6" w:line="274" w:lineRule="exact"/>
        <w:ind w:left="1440" w:right="13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Attachment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Developer’s Attachment Facilities.  Collectively, Attachment Facilities include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equipment between the Large Generating Facility and the Point of Interconnection,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any modification, additions or upgrades that are necessary to physically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electrically interconnect the Large Generating Facility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Attachment Facilities are sole use facilities and shall not include Stand Alone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Facilities, Distribution Upgrades, System Upgrade Facilities or System Deliverability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Upgrades. </w:t>
      </w:r>
    </w:p>
    <w:p>
      <w:pPr>
        <w:autoSpaceDE w:val="0"/>
        <w:autoSpaceDN w:val="0"/>
        <w:adjustRightInd w:val="0"/>
        <w:spacing w:before="242" w:line="280" w:lineRule="exact"/>
        <w:ind w:left="1440" w:right="15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Base Case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base case power flow, short circuit, and stability data bases used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Studies by NYISO, Connecting Transmission Owner or Developer;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Section 30.2.3 of the Standard Large Facility Interconnection Procedures. </w:t>
      </w:r>
    </w:p>
    <w:p>
      <w:pPr>
        <w:autoSpaceDE w:val="0"/>
        <w:autoSpaceDN w:val="0"/>
        <w:adjustRightInd w:val="0"/>
        <w:spacing w:before="220" w:line="280" w:lineRule="exact"/>
        <w:ind w:left="1440" w:right="13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Breach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failure of a Party to perform or observe any material term or condition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Party that is in Breach of this Agreement.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2356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Monday through Friday, excluding federal holidays.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Byway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transmission facilities comprising the New York State Transmission </w:t>
      </w:r>
    </w:p>
    <w:p>
      <w:pPr>
        <w:autoSpaceDE w:val="0"/>
        <w:autoSpaceDN w:val="0"/>
        <w:adjustRightInd w:val="0"/>
        <w:spacing w:before="1" w:line="280" w:lineRule="exact"/>
        <w:ind w:left="1440" w:right="13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neither Highways nor Other Interfaces.  All transmission facilities in Zone J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Zone K are Byways.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day including Saturday, Sunday or a federal holiday. </w:t>
      </w:r>
    </w:p>
    <w:p>
      <w:pPr>
        <w:autoSpaceDE w:val="0"/>
        <w:autoSpaceDN w:val="0"/>
        <w:adjustRightInd w:val="0"/>
        <w:spacing w:before="224" w:line="276" w:lineRule="exact"/>
        <w:ind w:left="1440" w:right="13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Region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one of four subsets of the Installed Capacity statewide markets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comprised of (1) Rest of State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Zones A through F); (2) Lower Hudson Valley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Zones G, H and I); (3) New York City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 J); and (4) Long Island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Zone K) , except for Class Year Interconnection Facility Studies conducted prior to Class Year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2012, for which “Capacity Region” shall be defined as set forth in Section 25.7.3 of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 to the ISO 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 (“CRIS”)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service provided by </w:t>
      </w:r>
    </w:p>
    <w:p>
      <w:pPr>
        <w:autoSpaceDE w:val="0"/>
        <w:autoSpaceDN w:val="0"/>
        <w:adjustRightInd w:val="0"/>
        <w:spacing w:before="7" w:line="273" w:lineRule="exact"/>
        <w:ind w:left="1440" w:right="1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to Developers that satisfy the NYISO Deliverability Interconnection Standard or that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eligible to receive CRIS in accordance with Attachment S to the ISO OATT;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being one of the eligibility requirements for participation as a NYISO Installed Capacity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Supplier. </w:t>
      </w:r>
    </w:p>
    <w:p>
      <w:pPr>
        <w:autoSpaceDE w:val="0"/>
        <w:autoSpaceDN w:val="0"/>
        <w:adjustRightInd w:val="0"/>
        <w:spacing w:before="242" w:line="280" w:lineRule="exact"/>
        <w:ind w:left="1440" w:right="1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Class Year Deliverability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assessment, conducted by the NYISO staff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cooperation with Market Participants, to determine whether System Deliverability Upgrades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Class Year CRIS Projects under the NYISO Deliverability Interconnection Standard. </w:t>
      </w:r>
    </w:p>
    <w:p>
      <w:pPr>
        <w:autoSpaceDE w:val="0"/>
        <w:autoSpaceDN w:val="0"/>
        <w:adjustRightInd w:val="0"/>
        <w:spacing w:before="249" w:line="270" w:lineRule="exact"/>
        <w:ind w:left="1440" w:right="22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status of a Large Generating Facility that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commenced generating electricity for sale, excluding electricity generated during Trial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unit shall mean the date on which the Large Generating </w:t>
      </w:r>
    </w:p>
    <w:p>
      <w:pPr>
        <w:autoSpaceDE w:val="0"/>
        <w:autoSpaceDN w:val="0"/>
        <w:adjustRightInd w:val="0"/>
        <w:spacing w:before="1" w:line="280" w:lineRule="exact"/>
        <w:ind w:left="14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commences Commercial Operation as agreed to by the Parties pursuant to Appendix E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20" w:line="280" w:lineRule="exact"/>
        <w:ind w:left="1440" w:right="21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information that is defined as confidential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 of this Agreement. </w:t>
      </w:r>
    </w:p>
    <w:p>
      <w:pPr>
        <w:autoSpaceDE w:val="0"/>
        <w:autoSpaceDN w:val="0"/>
        <w:adjustRightInd w:val="0"/>
        <w:spacing w:before="245" w:line="275" w:lineRule="exact"/>
        <w:ind w:left="1440" w:right="145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New York public utility or authority (or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that (i) owns facilities used for the transmission of Energy in interstate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commerce and provides Transmission Service under the Tariff, (ii) owns, leases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possesses an interest in the portion of the New York State Transmission System or Distribution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at the Point of Interconnection, and (iii) is a Party to this Agreement.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all facilities and </w:t>
      </w:r>
    </w:p>
    <w:p>
      <w:pPr>
        <w:autoSpaceDE w:val="0"/>
        <w:autoSpaceDN w:val="0"/>
        <w:adjustRightInd w:val="0"/>
        <w:spacing w:before="7" w:line="273" w:lineRule="exact"/>
        <w:ind w:left="1440" w:right="132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owned, controlled or operated by the Connecting Transmission Owner from the Point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Change of Ownership to the Point of Interconnection as identified in Appendix A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Generator Interconnection Agreement, including any modifications, additions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to such facilities and equipment.  Connecting Transmission Owner’s Attachment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3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2356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7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are sole use facilities and shall not include Stand Alone System Upgrade Facilities,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Facilities, or System Deliverability Upgrades. </w:t>
      </w:r>
    </w:p>
    <w:p>
      <w:pPr>
        <w:autoSpaceDE w:val="0"/>
        <w:autoSpaceDN w:val="0"/>
        <w:adjustRightInd w:val="0"/>
        <w:spacing w:before="244" w:line="276" w:lineRule="exact"/>
        <w:ind w:left="1440" w:right="143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Area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power system or combination of electric power systems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a common automatic generation control scheme is applied in order to:  (1) match, at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times, the power output of the Generators within the electric power system(s) and capacity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purchased from entities outside the electric power system(s), with the Load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power system(s); (2) maintain scheduled interchange with other Control Areas,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limits of Good Utility Practice; (3) maintain the frequency of the electric power system(s)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reasonable limits in accordance with Good Utility Practice; and (4) provide sufficient </w:t>
      </w:r>
    </w:p>
    <w:p>
      <w:pPr>
        <w:autoSpaceDE w:val="0"/>
        <w:autoSpaceDN w:val="0"/>
        <w:adjustRightInd w:val="0"/>
        <w:spacing w:before="18" w:line="260" w:lineRule="exact"/>
        <w:ind w:left="1440" w:right="130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capacity to maintain Operating Reserves in accordance with Good Utility Practice. 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Control Area must be certified by the NPCC. </w:t>
      </w:r>
    </w:p>
    <w:p>
      <w:pPr>
        <w:autoSpaceDE w:val="0"/>
        <w:autoSpaceDN w:val="0"/>
        <w:adjustRightInd w:val="0"/>
        <w:spacing w:before="244" w:line="280" w:lineRule="exact"/>
        <w:ind w:left="1440" w:right="17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failure of a Party in Breach of this Agreement to cure such Breach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Article 17 of this Agreement. </w:t>
      </w:r>
    </w:p>
    <w:p>
      <w:pPr>
        <w:autoSpaceDE w:val="0"/>
        <w:autoSpaceDN w:val="0"/>
        <w:adjustRightInd w:val="0"/>
        <w:spacing w:before="249" w:line="270" w:lineRule="exact"/>
        <w:ind w:left="1440" w:right="14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 Eligible Customer developing a Large Generating Facility, proposing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connect to the New York State Transmission System, in compliance with the NYISO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Minimum Interconnection Standard.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Developer’s Attachment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facilities and equipment, as identified in </w:t>
      </w:r>
    </w:p>
    <w:p>
      <w:pPr>
        <w:autoSpaceDE w:val="0"/>
        <w:autoSpaceDN w:val="0"/>
        <w:adjustRightInd w:val="0"/>
        <w:spacing w:before="5" w:line="275" w:lineRule="exact"/>
        <w:ind w:left="1440" w:right="15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A of this Agreement, that are located between the Large Generating Facility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Change of Ownership, including any modification, addition, or upgrades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equipment necessary to physically and electrically interconnect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the New York State Transmission System.  Developer’s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are sole use facilities. </w:t>
      </w:r>
    </w:p>
    <w:p>
      <w:pPr>
        <w:autoSpaceDE w:val="0"/>
        <w:autoSpaceDN w:val="0"/>
        <w:adjustRightInd w:val="0"/>
        <w:spacing w:before="245" w:line="276" w:lineRule="exact"/>
        <w:ind w:left="1440" w:right="13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Connecting Transmission Owner’s facilities and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used to distribute electricity that are subject to FERC jurisdiction, and are subject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NYISO’s Large Facility Interconnection Procedures in Attachment X to the ISO OATT or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Attachment Z to the ISO OATT under FERC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Nos. 2003 and/or 2006.  The term Distribution System shall not include LIPA’s distribution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246" w:line="274" w:lineRule="exact"/>
        <w:ind w:left="1440" w:right="12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additions, modifications, and upgrades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Distribution System at or beyond the Point of Interconnection to facilitate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a Large Facility or Small Generating Facility and render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necessary to affect the Developer’s wholesale sale of electricity in interstate commerce.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do not include Attachment Facilities, System Upgrade Facilities,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 Distribution Upgrades are sole use facilities and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Stand Alone System Upgrade Facilities, System Upgrade Facilities, or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Upgrades. </w:t>
      </w:r>
    </w:p>
    <w:p>
      <w:pPr>
        <w:autoSpaceDE w:val="0"/>
        <w:autoSpaceDN w:val="0"/>
        <w:adjustRightInd w:val="0"/>
        <w:spacing w:before="242" w:line="280" w:lineRule="exact"/>
        <w:ind w:left="1440" w:righ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date on which this Agreement becomes effective upon execution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Parties, subject to acceptance by the Commission, or if filed unexecuted, upon the date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by the Commission.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2356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40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condition or state that the New York State Power System is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an abnormal condition occurs that requires automatic or immediate manual action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prevent or limit loss of the New York State Transmission System or Generators that could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adversely affect the reliability of the New York State Power System. </w:t>
      </w:r>
    </w:p>
    <w:p>
      <w:pPr>
        <w:autoSpaceDE w:val="0"/>
        <w:autoSpaceDN w:val="0"/>
        <w:adjustRightInd w:val="0"/>
        <w:spacing w:before="244" w:line="276" w:lineRule="exact"/>
        <w:ind w:left="1440" w:right="13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Resource Interconnection Service (“ERIS”)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service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to interconnect the Developer’s Large Generating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to the Distribution System in accordance with the NYISO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Standard, to enable the New York State Transmission System to receive Energy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Ancillary Services from the Large Generating Facility, pursuant to the terms of the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OATT. </w:t>
      </w:r>
    </w:p>
    <w:p>
      <w:pPr>
        <w:autoSpaceDE w:val="0"/>
        <w:autoSpaceDN w:val="0"/>
        <w:adjustRightInd w:val="0"/>
        <w:spacing w:before="221" w:line="280" w:lineRule="exact"/>
        <w:ind w:left="1440" w:right="19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Environmental Law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Applicable Laws and Regulations relating to pollution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of the environment or natural resources. </w:t>
      </w:r>
    </w:p>
    <w:p>
      <w:pPr>
        <w:autoSpaceDE w:val="0"/>
        <w:autoSpaceDN w:val="0"/>
        <w:adjustRightInd w:val="0"/>
        <w:spacing w:before="240" w:line="280" w:lineRule="exact"/>
        <w:ind w:left="1440" w:right="15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Power Act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Power Act, as amended, 16 U.S.C.  §§ 791a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et seq.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(“FPA”).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Energy Regulatory Commission (“Commission”) or its successor. </w:t>
      </w:r>
    </w:p>
    <w:p>
      <w:pPr>
        <w:autoSpaceDE w:val="0"/>
        <w:autoSpaceDN w:val="0"/>
        <w:adjustRightInd w:val="0"/>
        <w:spacing w:before="224" w:line="276" w:lineRule="exact"/>
        <w:ind w:left="1440" w:right="13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Force Majeure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act of God, labor disturbance, act of the public enemy, war,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insurrection, riot, fire, storm or flood, explosion, breakage or accident to machinery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any order, regulation or restriction imposed by governmental, military or lawfully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civilian authorities, or any other cause beyond a Party’s control.  A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does not include acts of negligence or intentional wrongdoing by the Party claiming Force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Majeure. </w:t>
      </w:r>
    </w:p>
    <w:p>
      <w:pPr>
        <w:autoSpaceDE w:val="0"/>
        <w:autoSpaceDN w:val="0"/>
        <w:adjustRightInd w:val="0"/>
        <w:spacing w:before="241" w:line="280" w:lineRule="exact"/>
        <w:ind w:left="1440" w:right="13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Generating Facility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Developer’s device for the production of electricity identified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Request, but shall not include the Developer’s Attachment Facilities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Distribution Upgrades. </w:t>
      </w:r>
    </w:p>
    <w:p>
      <w:pPr>
        <w:autoSpaceDE w:val="0"/>
        <w:autoSpaceDN w:val="0"/>
        <w:adjustRightInd w:val="0"/>
        <w:spacing w:before="249" w:line="270" w:lineRule="exact"/>
        <w:ind w:left="1440" w:right="15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Generating Facility Capacity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net seasonal capacity of the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aggregate net seasonal capacity of the Generating Facility where it includes multiple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energy production devices. </w:t>
      </w:r>
    </w:p>
    <w:p>
      <w:pPr>
        <w:autoSpaceDE w:val="0"/>
        <w:autoSpaceDN w:val="0"/>
        <w:adjustRightInd w:val="0"/>
        <w:spacing w:before="245" w:line="277" w:lineRule="exact"/>
        <w:ind w:left="1440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of the practices, methods and acts engaged in or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 significant portion of the electric industry during the relevant time period, or any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methods and acts which, in the exercise of reasonable judgment in light of the facts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known at the time the decision was made, could have been expected to accomplish the desired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at a reasonable cost consistent with good business practices, reliability,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expedition.  Good Utility Practice is not intended to be limited to the optimum practice, method,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act to the exclusion of all others, but rather to delineate acceptable practices, methods, or acts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generally accepted in the region. </w:t>
      </w:r>
    </w:p>
    <w:p>
      <w:pPr>
        <w:autoSpaceDE w:val="0"/>
        <w:autoSpaceDN w:val="0"/>
        <w:adjustRightInd w:val="0"/>
        <w:spacing w:before="221" w:line="280" w:lineRule="exact"/>
        <w:ind w:left="1440" w:right="144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federal, state, local or other governmental regulatory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administrative agency, court, commission, department, board, or other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subdivision, legislature, rulemaking board, tribunal, or other governmental authority having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jurisdiction over any of the Parties, their respective facilities, or the respective services they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2356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66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and exercising or entitled to exercise any administrative, executive, police, or taxing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power; provided, however, that such term does not include Developer, NYISO,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Transmission Owner, Connecting Transmission Owner, or any Affiliate thereof.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Hazardous Substances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chemicals, materials or substances defined as or </w:t>
      </w:r>
    </w:p>
    <w:p>
      <w:pPr>
        <w:autoSpaceDE w:val="0"/>
        <w:autoSpaceDN w:val="0"/>
        <w:adjustRightInd w:val="0"/>
        <w:spacing w:before="4" w:line="276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included in the definition of “hazardous substances,” “hazardous wastes,” “hazardous materials,”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“hazardous constituents,” “restricted hazardous materials,” “extremely hazardous substances,”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“toxic substances,” “radioactive substances,” “contaminants,” “pollutants,” “toxic pollutants”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words of similar meaning and regulatory effect under any applicable Environmental Law,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chemical, material or substance, exposure to which is prohibited, limited or regulated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applicable Environmental Law.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Highway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115 kV and higher transmission facilities that comprise the following </w:t>
      </w:r>
    </w:p>
    <w:p>
      <w:pPr>
        <w:autoSpaceDE w:val="0"/>
        <w:autoSpaceDN w:val="0"/>
        <w:adjustRightInd w:val="0"/>
        <w:spacing w:before="4" w:line="276" w:lineRule="exact"/>
        <w:ind w:left="1440" w:right="12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NYCA interfaces:  Dysinger East, West Central, Volney East, Moses South, Central East/Total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East, and UPNY-ConEd, and their immediately connected, in series, bulk power system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New York State.  Each interface shall be evaluated to determine additional “in series”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defined as any transmission facility higher than 115 kV that (a) is located in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upstream or downstream zone adjacent to the interface and (b) has a power transfer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factor (DFAX) equal to or greater than five percent when the aggregate of generation in zones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systems adjacent to the upstream zone or zones that define the interface is shifted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aggregate of generation in zones or systems adjacent to the downstream zone or zones that define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interface.  In determining “in series” facilities for Dysinger East and West Central interfaces,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115 kV and 230 kV tie lines between NYCA and PJM located in LBMP Zones A and B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participate in the transfer.  Highway transmission facilities are listed in ISO Procedures. </w:t>
      </w:r>
    </w:p>
    <w:p>
      <w:pPr>
        <w:autoSpaceDE w:val="0"/>
        <w:autoSpaceDN w:val="0"/>
        <w:adjustRightInd w:val="0"/>
        <w:spacing w:before="241" w:line="280" w:lineRule="exact"/>
        <w:ind w:left="1440" w:right="14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Large Generating Facility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initially synchronized and upon which Trial Operation begins.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Developer reasonably expects it will be </w:t>
      </w:r>
    </w:p>
    <w:p>
      <w:pPr>
        <w:autoSpaceDE w:val="0"/>
        <w:autoSpaceDN w:val="0"/>
        <w:adjustRightInd w:val="0"/>
        <w:spacing w:before="0" w:line="280" w:lineRule="exact"/>
        <w:ind w:left="1440" w:right="129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ready to begin use of the Connecting Transmission Owner’s Attachment Facilities to obtain back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feed power.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study conducted by NYISO or a third party </w:t>
      </w:r>
    </w:p>
    <w:p>
      <w:pPr>
        <w:autoSpaceDE w:val="0"/>
        <w:autoSpaceDN w:val="0"/>
        <w:adjustRightInd w:val="0"/>
        <w:spacing w:before="4" w:line="276" w:lineRule="exact"/>
        <w:ind w:left="1440" w:righ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 for the Developer to determine a list of facilities (including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Distribution Upgrades,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as identified in the Interconnection System Reliability Impact Study),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of those facilities, and the time required to interconnect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New York State Transmission System or with the Distribution System.  The scope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study is defined in Section 30.8 of the Standard Large Facility Interconnection Procedures. </w:t>
      </w:r>
    </w:p>
    <w:p>
      <w:pPr>
        <w:autoSpaceDE w:val="0"/>
        <w:autoSpaceDN w:val="0"/>
        <w:adjustRightInd w:val="0"/>
        <w:spacing w:before="249" w:line="270" w:lineRule="exact"/>
        <w:ind w:left="1440" w:right="16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Facilities Study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form of agreement contained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2 of the Standard Large Facility Interconnection Procedures for conducting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Study. </w:t>
      </w:r>
    </w:p>
    <w:p>
      <w:pPr>
        <w:autoSpaceDE w:val="0"/>
        <w:autoSpaceDN w:val="0"/>
        <w:adjustRightInd w:val="0"/>
        <w:spacing w:before="242" w:line="280" w:lineRule="exact"/>
        <w:ind w:left="1440" w:right="142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Request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 Developer’s request, in the form of Appendix 1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Procedures, in accordance with the Tariff,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 a new Large Generating Facility to the New York State Transmission System or to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2356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System, or to materially increase the capacity of, or make a material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 to the operating characteristics of, an existing Large Generating Facility that is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interconnected with the New York State Transmission System or with the Distribution System. </w:t>
      </w:r>
    </w:p>
    <w:p>
      <w:pPr>
        <w:autoSpaceDE w:val="0"/>
        <w:autoSpaceDN w:val="0"/>
        <w:adjustRightInd w:val="0"/>
        <w:spacing w:before="249" w:line="270" w:lineRule="exact"/>
        <w:ind w:left="1440" w:right="14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of the following studies: the Optional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Feasibility Study, the Interconnection System Reliability Impact Study, and the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Study described in the Standard Large Facility Interconnection Procedures. </w:t>
      </w:r>
    </w:p>
    <w:p>
      <w:pPr>
        <w:autoSpaceDE w:val="0"/>
        <w:autoSpaceDN w:val="0"/>
        <w:adjustRightInd w:val="0"/>
        <w:spacing w:before="245" w:line="277" w:lineRule="exact"/>
        <w:ind w:left="1440" w:right="12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System Reliability Impact Study (“SRIS”)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an engineering study,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conducted in accordance with Section 30.7 of the Standard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that evaluates the impact of the proposed Large Generating Facility on the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of the New York State Transmission System and, if applicable, an Affected System,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determine what Attachment Facilities, Distribution Upgrades and System Upgrade Facilities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needed for the proposed Large Generating Facility of the Developer to connect reliably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 in a manner that meets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Minimum Interconnection Standard in Attachment X to the ISO 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mean the Internal Revenue Service. </w:t>
      </w:r>
    </w:p>
    <w:p>
      <w:pPr>
        <w:autoSpaceDE w:val="0"/>
        <w:autoSpaceDN w:val="0"/>
        <w:adjustRightInd w:val="0"/>
        <w:spacing w:before="221" w:line="280" w:lineRule="exact"/>
        <w:ind w:left="1440" w:right="19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Generating Facility having a Generating Facility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of more than 20 MW.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any and all losses relating to injury to or death of any person or damage to </w:t>
      </w:r>
    </w:p>
    <w:p>
      <w:pPr>
        <w:autoSpaceDE w:val="0"/>
        <w:autoSpaceDN w:val="0"/>
        <w:adjustRightInd w:val="0"/>
        <w:spacing w:before="5" w:line="275" w:lineRule="exact"/>
        <w:ind w:left="1440" w:right="14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property, demand, suits, recoveries, costs and expenses, court costs, attorney fees, and all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by or to third parties, arising out of or resulting from the Indemnified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or non-performance of its obligations under this Agreement on behalf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Party, except in cases of gross negligence or intentional wrongdoing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Indemnified Party. </w:t>
      </w:r>
    </w:p>
    <w:p>
      <w:pPr>
        <w:autoSpaceDE w:val="0"/>
        <w:autoSpaceDN w:val="0"/>
        <w:adjustRightInd w:val="0"/>
        <w:spacing w:before="241" w:line="280" w:lineRule="exact"/>
        <w:ind w:left="1440" w:right="127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 Modification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those modifications that have a material impact on the cost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timing of any Interconnection Request with a later queue priority date. </w:t>
      </w:r>
    </w:p>
    <w:p>
      <w:pPr>
        <w:autoSpaceDE w:val="0"/>
        <w:autoSpaceDN w:val="0"/>
        <w:adjustRightInd w:val="0"/>
        <w:spacing w:before="220" w:line="280" w:lineRule="exact"/>
        <w:ind w:left="1440" w:right="13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Metering Equipment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metering equipment installed or to be installed at the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pursuant to this Agreement at the metering points, including but not limited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instrument transformers, MWh-meters, data acquisition equipment, transducers, remote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unit, communications equipment, phone lines, and fiber optics.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North American Electric Reliability Council or its successor organization.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State Transmission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entire New York State electric </w:t>
      </w:r>
    </w:p>
    <w:p>
      <w:pPr>
        <w:autoSpaceDE w:val="0"/>
        <w:autoSpaceDN w:val="0"/>
        <w:adjustRightInd w:val="0"/>
        <w:spacing w:before="1" w:line="280" w:lineRule="exact"/>
        <w:ind w:left="1440" w:right="18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which includes (i) the Transmission Facilities Under ISO Operational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Control; (ii) the Transmission Facilities Requiring ISO Notification; and (iii) all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facilities within the New York Control Area. </w:t>
      </w:r>
    </w:p>
    <w:p>
      <w:pPr>
        <w:autoSpaceDE w:val="0"/>
        <w:autoSpaceDN w:val="0"/>
        <w:adjustRightInd w:val="0"/>
        <w:spacing w:before="257" w:line="260" w:lineRule="exact"/>
        <w:ind w:left="1440" w:right="20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Dispute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written notice of a dispute or claim that arises out of or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 or its performance.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NPCC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Northeast Power Coordinating Council or its successor organization.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2356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Interconnection Standard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standard that must be met, unless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provided for by Attachment S to the ISO OATT, by (i) any generation facility larger </w:t>
      </w:r>
    </w:p>
    <w:p>
      <w:pPr>
        <w:autoSpaceDE w:val="0"/>
        <w:autoSpaceDN w:val="0"/>
        <w:adjustRightInd w:val="0"/>
        <w:spacing w:before="4" w:line="276" w:lineRule="exact"/>
        <w:ind w:left="1440" w:right="124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2MW in order for that facility to obtain CRIS; (ii) any Class Year Transmission Project; (iii)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entity requesting External CRIS Rights, and (iv) any entity requesting a CRIS transfer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Section 25.9.5 of Attachment S to the ISO OATT.  To meet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Interconnection Standard, the Interconnection Customer must, in accordance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rules in Attachment S to the ISO OATT, fund or commit to fund any System Deliverability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identified for its project in the Class Year Deliverability Study. </w:t>
      </w:r>
    </w:p>
    <w:p>
      <w:pPr>
        <w:autoSpaceDE w:val="0"/>
        <w:autoSpaceDN w:val="0"/>
        <w:adjustRightInd w:val="0"/>
        <w:spacing w:before="245" w:line="275" w:lineRule="exact"/>
        <w:ind w:left="1440" w:right="13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Minimum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reliability standard that must be met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generation facility or Class Year Transmission Project that is subject to NYISO’s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Interconnection Procedures in Attachment X to the ISO OATT or the NYISO’s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Attachment Z, that is proposing to connect to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Distribution System, to obtain ERIS.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is designed to ensure reliable access by the proposed project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does not impose any deliverability test or deliverability requirement 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proposed interconnection.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NYSRC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State Reliability Council or its successor organization.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Other Interfaces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following interfaces into Capacity Regions: Lower Hudson </w:t>
      </w:r>
    </w:p>
    <w:p>
      <w:pPr>
        <w:autoSpaceDE w:val="0"/>
        <w:autoSpaceDN w:val="0"/>
        <w:adjustRightInd w:val="0"/>
        <w:spacing w:before="4" w:line="276" w:lineRule="exact"/>
        <w:ind w:left="1440" w:right="13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Valley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Rest of State (Load Zones A-F) to Lower Hudson Valley (Load Zones G, H and I)];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City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Lower Hudson Valley (Load Zones G, H and I) to New York City (Load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Zone J)]; and Long Island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Lower Hudson Valley (Load Zones G, H and I) to Long Island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(Load Zone K)], and the following Interfaces between the NYCA and adjacent Control Areas: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PJM to NYISO, ISO-NE to NYISO, Hydro-Quebec to NYISO, and Norwalk Harbor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(Connecticut) to Northport (Long Island) Cable. </w:t>
      </w:r>
    </w:p>
    <w:p>
      <w:pPr>
        <w:autoSpaceDE w:val="0"/>
        <w:autoSpaceDN w:val="0"/>
        <w:adjustRightInd w:val="0"/>
        <w:spacing w:before="221" w:line="280" w:lineRule="exact"/>
        <w:ind w:left="1440" w:right="17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NYISO, Connecting Transmission Owner, or Developer or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combination of the above. </w:t>
      </w:r>
    </w:p>
    <w:p>
      <w:pPr>
        <w:autoSpaceDE w:val="0"/>
        <w:autoSpaceDN w:val="0"/>
        <w:adjustRightInd w:val="0"/>
        <w:spacing w:before="240" w:line="280" w:lineRule="exact"/>
        <w:ind w:left="1440" w:right="21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Change of Ownership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point, as set forth in Appendix A to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where the Developer’s Attachment Facilities connect to the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Facilities. </w:t>
      </w:r>
    </w:p>
    <w:p>
      <w:pPr>
        <w:autoSpaceDE w:val="0"/>
        <w:autoSpaceDN w:val="0"/>
        <w:adjustRightInd w:val="0"/>
        <w:spacing w:before="220" w:line="280" w:lineRule="exact"/>
        <w:ind w:left="1440" w:right="15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point, as set forth in Appendix A to this Agreement,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the Attachment Facilities connect to the New York State Transmission System or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Distribution System. </w:t>
      </w:r>
    </w:p>
    <w:p>
      <w:pPr>
        <w:autoSpaceDE w:val="0"/>
        <w:autoSpaceDN w:val="0"/>
        <w:adjustRightInd w:val="0"/>
        <w:spacing w:before="249" w:line="270" w:lineRule="exact"/>
        <w:ind w:left="1440" w:right="13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an action required to be attempted or taken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efforts that are timely and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242" w:line="280" w:lineRule="exact"/>
        <w:ind w:left="1440" w:right="15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Retired: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Generator that has permanently ceased operating on or after May 1, 2015 either: i)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applicable notice; or ii) as a result of the expiration of its Mothball Outage or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ICAP Ineligible Forced Outage.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2356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Services 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Market Administration and Control Area Tariff, as filed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Commission, and as amended or supplemented from time to time, or any successor tariff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thereto. </w:t>
      </w:r>
    </w:p>
    <w:p>
      <w:pPr>
        <w:autoSpaceDE w:val="0"/>
        <w:autoSpaceDN w:val="0"/>
        <w:adjustRightInd w:val="0"/>
        <w:spacing w:before="245" w:line="275" w:lineRule="exact"/>
        <w:ind w:left="1440" w:right="12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 Alone System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System Upgrade Facilities that a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construct without affecting day-to-day operations of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during their construction.  NYISO, the Connecting Transmission Owner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must agree as to what constitutes Stand Alone System Upgrade Facilities and identify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them in Appendix A to this Agreement. </w:t>
      </w:r>
    </w:p>
    <w:p>
      <w:pPr>
        <w:autoSpaceDE w:val="0"/>
        <w:autoSpaceDN w:val="0"/>
        <w:adjustRightInd w:val="0"/>
        <w:spacing w:before="247" w:line="273" w:lineRule="exact"/>
        <w:ind w:left="1440" w:right="18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 (“Large Facility Interconnection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Procedures” or “LFIP”)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interconnection procedures applicable to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Request pertaining to a Large Generating Facility that are included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X of the ISO OATT.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Generator Interconnection Agreement (“LGIA”)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this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which is the form of interconnection agreement applicable to an Interconnection </w:t>
      </w:r>
    </w:p>
    <w:p>
      <w:pPr>
        <w:autoSpaceDE w:val="0"/>
        <w:autoSpaceDN w:val="0"/>
        <w:adjustRightInd w:val="0"/>
        <w:spacing w:before="18" w:line="260" w:lineRule="exact"/>
        <w:ind w:left="1440" w:right="14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pertaining to a Large Generating Facility, that is included in Appendix 3 to Attachment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X of the ISO OATT. </w:t>
      </w:r>
    </w:p>
    <w:p>
      <w:pPr>
        <w:autoSpaceDE w:val="0"/>
        <w:autoSpaceDN w:val="0"/>
        <w:adjustRightInd w:val="0"/>
        <w:spacing w:before="247" w:line="276" w:lineRule="exact"/>
        <w:ind w:left="1440" w:right="1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configuration of commercially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components of electrical equipment that can be used, consistent with Good Utility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Applicable Reliability Requirements, to make the modifications or additions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Byways and Highways and Other Interfaces on the existing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and Distribution System that are required for the proposed project to connect reliably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in a manner that meets the NYISO Deliverability Interconnection Standard at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requested level of Capacity Resource Interconnection Service. </w:t>
      </w:r>
    </w:p>
    <w:p>
      <w:pPr>
        <w:autoSpaceDE w:val="0"/>
        <w:autoSpaceDN w:val="0"/>
        <w:adjustRightInd w:val="0"/>
        <w:spacing w:before="244" w:line="276" w:lineRule="exact"/>
        <w:ind w:left="1440" w:right="15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equipment, including necessary protection signal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equipment, required to (1) protect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faults or other electrical disturbances occurring at the Large Generating Facility and (2)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 the Large Generating Facility from faults or other electrical system disturbances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occurring on the New York State Transmission System or on other delivery systems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systems to which the New York State Transmission System is directly connected. </w:t>
      </w:r>
    </w:p>
    <w:p>
      <w:pPr>
        <w:autoSpaceDE w:val="0"/>
        <w:autoSpaceDN w:val="0"/>
        <w:adjustRightInd w:val="0"/>
        <w:spacing w:before="245" w:line="275" w:lineRule="exact"/>
        <w:ind w:left="1440" w:right="128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configuration of commercially available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to the existing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required to maintain system reliability due to:  (i) changes in the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such changes as load growth and changes in load pattern, to be addressed in the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generic generation or transmission projects; and (ii) proposed interconnections.  In the case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interconnection projects, System Upgrade Facilities are the modifications or additions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existing New York State Transmission System that are required for the proposed project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reliably to the system in a manner that meets the NYISO Minimum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1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23.35pt;height:8.85pt;margin-top:377.75pt;margin-left:108pt;mso-position-horizontal-relative:page;mso-position-vertical-relative:page;position:absolute;z-index:-251541504" o:allowincell="f">
            <v:imagedata r:id="rId9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type="#_x0000_t75" style="width:23.75pt;height:8.85pt;margin-top:474.35pt;margin-left:108pt;mso-position-horizontal-relative:page;mso-position-vertical-relative:page;position:absolute;z-index:-251480064" o:allowincell="f">
            <v:imagedata r:id="rId9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type="#_x0000_t75" style="width:23.6pt;height:8.85pt;margin-top:529.55pt;margin-left:108pt;mso-position-horizontal-relative:page;mso-position-vertical-relative:page;position:absolute;z-index:-251462656" o:allowincell="f">
            <v:imagedata r:id="rId94" o:title=""/>
          </v:shape>
        </w:pict>
      </w: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2356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7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Open Access Transmission Tariff (“OATT”), as filed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Commission, and as amended or supplemented from time to time, or any successor tariff.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period during which Developer is engaged in on-site test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commissioning of the Large Generating Facility prior to Commercial Operation.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Date.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Parties, subject to </w:t>
      </w:r>
    </w:p>
    <w:p>
      <w:pPr>
        <w:autoSpaceDE w:val="0"/>
        <w:autoSpaceDN w:val="0"/>
        <w:adjustRightInd w:val="0"/>
        <w:spacing w:before="1" w:line="280" w:lineRule="exact"/>
        <w:ind w:left="1440" w:right="13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by FERC, or if filed unexecuted, upon the date specified by FERC.  The NYISO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promptly file this Agreement with FERC upon execution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Article 3.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Agreement.</w:t>
      </w:r>
    </w:p>
    <w:p>
      <w:pPr>
        <w:autoSpaceDE w:val="0"/>
        <w:autoSpaceDN w:val="0"/>
        <w:adjustRightInd w:val="0"/>
        <w:spacing w:before="218" w:line="280" w:lineRule="exact"/>
        <w:ind w:left="1440" w:right="129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Article 2.3, this Agreement shall remain in effect for a period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twenty (20) years from the Effective Date and shall be automatically renewed for each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successive one-year period thereafter.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237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Notice.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terminated by the Developer after giving the NYISO and </w:t>
      </w:r>
    </w:p>
    <w:p>
      <w:pPr>
        <w:autoSpaceDE w:val="0"/>
        <w:autoSpaceDN w:val="0"/>
        <w:adjustRightInd w:val="0"/>
        <w:spacing w:before="9" w:line="270" w:lineRule="exact"/>
        <w:ind w:left="1440" w:right="16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ninety (90) Calendar Days advance written notice, or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notifying FERC after the Large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 is Retired.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Default.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Party may terminate this Agreement in accordance with Article 17.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4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Articles 2.3.1 and 2.3.2, no termination of this Agreement shall become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until the Parties have complied with all Applicable Laws and Regulations applicable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termination, including the filing with FERC of a notice of termination of this Agreement,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notice has been accepted for filing by FERC.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elects to terminate this Agreement pursuant to Article 2.3.1 above, the </w:t>
      </w:r>
    </w:p>
    <w:p>
      <w:pPr>
        <w:autoSpaceDE w:val="0"/>
        <w:autoSpaceDN w:val="0"/>
        <w:adjustRightInd w:val="0"/>
        <w:spacing w:before="7" w:line="273" w:lineRule="exact"/>
        <w:ind w:left="1440" w:right="127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terminating Party shall pay all costs incurred (including any cancellation costs relating to orders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contracts for Attachment Facilities and equipment) or charges assessed by the other Parties,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date of the other Parties’ receipt of such notice of termination, that are the responsibility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terminating Party under this Agreement.  In the event of termination by a Party, all Parties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5"/>
          <w:headerReference w:type="default" r:id="rId96"/>
          <w:footerReference w:type="even" r:id="rId97"/>
          <w:footerReference w:type="default" r:id="rId98"/>
          <w:headerReference w:type="first" r:id="rId99"/>
          <w:footerReference w:type="first" r:id="rId10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type="#_x0000_t75" style="width:23.35pt;height:8.85pt;margin-top:129.7pt;margin-left:108pt;mso-position-horizontal-relative:page;mso-position-vertical-relative:page;position:absolute;z-index:-251649024" o:allowincell="f">
            <v:imagedata r:id="rId9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type="#_x0000_t75" style="width:23.75pt;height:8.85pt;margin-top:405.7pt;margin-left:108pt;mso-position-horizontal-relative:page;mso-position-vertical-relative:page;position:absolute;z-index:-251599872" o:allowincell="f">
            <v:imagedata r:id="rId9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type="#_x0000_t75" style="width:23.6pt;height:8.85pt;margin-top:474.7pt;margin-left:108pt;mso-position-horizontal-relative:page;mso-position-vertical-relative:page;position:absolute;z-index:-251549696" o:allowincell="f">
            <v:imagedata r:id="rId94" o:title=""/>
          </v:shape>
        </w:pict>
      </w: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2356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3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use commercially Reasonable Efforts to mitigate the costs, damages and charges arising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consequence of termination.  Upon termination of this Agreement, unless otherwise ordered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approved by FERC: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42" w:firstLine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portion of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that have not yet been constructed or installed,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to the extent possible and with Developer’s authorization cancel any pending orders of,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return, any materials or equipment for, or contracts for construction of, such facilities; provided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in the event Developer elects not to authorize such cancellation, Developer shall assume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obligations with respect to such materials, equipment, and contracts, and the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deliver such material and equipment, and, if necessary, </w:t>
      </w:r>
    </w:p>
    <w:p>
      <w:pPr>
        <w:autoSpaceDE w:val="0"/>
        <w:autoSpaceDN w:val="0"/>
        <w:adjustRightInd w:val="0"/>
        <w:spacing w:before="8" w:line="276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 such contracts, to Developer as soon as practicable, at Developer’s expense. 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Developer has already paid Connecting Transmission Owner for any or all such costs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materials or equipment not taken by Developer, Connecting Transmission Owner shall promptly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such amounts to Developer, less any costs, including penalties incurred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cancel any pending orders of or return such materials, equipment,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contracts.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7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Developer terminates this Agreement, it shall be responsible for all costs incurred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association with Developer’s interconnection, including any cancellation costs relating to orders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contracts for Attachment Facilities and equipment, and other expenses including any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for which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has incurred expenses and has not been reimbursed by the Developer.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may, at its option, retain any portion of such </w:t>
      </w:r>
    </w:p>
    <w:p>
      <w:pPr>
        <w:autoSpaceDE w:val="0"/>
        <w:autoSpaceDN w:val="0"/>
        <w:adjustRightInd w:val="0"/>
        <w:spacing w:before="0" w:line="280" w:lineRule="exact"/>
        <w:ind w:left="1440" w:right="12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materials, equipment, or facilities that Developer chooses not to accept delivery of, in which case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be responsible for all costs associated with procuring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materials, equipment, or facilities. </w:t>
      </w:r>
    </w:p>
    <w:p>
      <w:pPr>
        <w:autoSpaceDE w:val="0"/>
        <w:autoSpaceDN w:val="0"/>
        <w:adjustRightInd w:val="0"/>
        <w:spacing w:before="267" w:line="273" w:lineRule="exact"/>
        <w:ind w:left="1440" w:right="1290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portion of the Attachment Facilities, and any other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already installed or constructed pursuant to the terms of this Agreement, Developer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all costs associated with the removal, relocation or other disposition or retirement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such materials, equipment, or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Disconnection.</w:t>
      </w:r>
    </w:p>
    <w:p>
      <w:pPr>
        <w:autoSpaceDE w:val="0"/>
        <w:autoSpaceDN w:val="0"/>
        <w:adjustRightInd w:val="0"/>
        <w:spacing w:before="233" w:line="276" w:lineRule="exact"/>
        <w:ind w:left="1440" w:right="139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Agreement, Developer and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take all appropriate steps to disconnect the Developer’s Large Generating Facility from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System.  All costs required to effectuate such disconnection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borne by the terminating Party, unless such termination resulted from the non-terminating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Default of this Agreement or such non-terminating Party otherwise is responsible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these costs under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Survival.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continue in effect after termination to the extent necessary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for final billings and payments and for costs incurred hereunder; including billings and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1"/>
          <w:headerReference w:type="default" r:id="rId102"/>
          <w:footerReference w:type="even" r:id="rId103"/>
          <w:footerReference w:type="default" r:id="rId104"/>
          <w:headerReference w:type="first" r:id="rId105"/>
          <w:footerReference w:type="first" r:id="rId10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type="#_x0000_t75" style="width:23.35pt;height:8.85pt;margin-top:396.95pt;margin-left:108pt;mso-position-horizontal-relative:page;mso-position-vertical-relative:page;position:absolute;z-index:-251578368" o:allowincell="f">
            <v:imagedata r:id="rId9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type="#_x0000_t75" style="width:23.75pt;height:8.85pt;margin-top:479.5pt;margin-left:108pt;mso-position-horizontal-relative:page;mso-position-vertical-relative:page;position:absolute;z-index:-251545600" o:allowincell="f">
            <v:imagedata r:id="rId94" o:title=""/>
          </v:shape>
        </w:pict>
      </w: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2356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pursuant to this Agreement; to permit the determination and enforcement of liability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indemnification obligations arising from acts or events that occurred while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was in effect; and to permit Developer and Connecting Transmission Owner each to have access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lands of the other pursuant to this Agreement or other applicable agreements,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disconnect, remove or salvage its own facilities and equipment.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REGULATORY FILINGS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file this Agreement (and any </w:t>
      </w:r>
    </w:p>
    <w:p>
      <w:pPr>
        <w:autoSpaceDE w:val="0"/>
        <w:autoSpaceDN w:val="0"/>
        <w:adjustRightInd w:val="0"/>
        <w:spacing w:before="4" w:line="276" w:lineRule="exact"/>
        <w:ind w:left="1440" w:right="128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amendment hereto) with the appropriate Governmental Authority, if required.  Any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related to studies for interconnection asserted by Developer to contain Confidential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treated in accordance with Article 22 of this Agreement and Attachment F to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OATT.  If the Developer has executed this Agreement, or any amendment thereto, the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reasonably cooperate with NYISO and Connecting Transmission Owner with respect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filing and to provide any information reasonably requested by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needed to comply with Applicable Laws and Regulations.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SCOPE OF INTERCONNECTION SERVICE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Service.</w:t>
      </w:r>
    </w:p>
    <w:p>
      <w:pPr>
        <w:autoSpaceDE w:val="0"/>
        <w:autoSpaceDN w:val="0"/>
        <w:adjustRightInd w:val="0"/>
        <w:spacing w:before="218" w:line="280" w:lineRule="exact"/>
        <w:ind w:left="1440" w:right="131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will provide Developer with interconnection service of the following type for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 of this Agreement.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Product.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will provide Energy Resource Interconnection Service and Capacity Resource </w:t>
      </w:r>
    </w:p>
    <w:p>
      <w:pPr>
        <w:autoSpaceDE w:val="0"/>
        <w:autoSpaceDN w:val="0"/>
        <w:adjustRightInd w:val="0"/>
        <w:spacing w:before="1" w:line="280" w:lineRule="exact"/>
        <w:ind w:left="1440" w:right="13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to Developer at the Point of Interconnection, subject to the requirements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Article 6 of Appendix A and Articles 2 and 3 of Appendix C.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responsible for ensuring that its actual Large Generating Facility </w:t>
      </w:r>
    </w:p>
    <w:p>
      <w:pPr>
        <w:autoSpaceDE w:val="0"/>
        <w:autoSpaceDN w:val="0"/>
        <w:adjustRightInd w:val="0"/>
        <w:spacing w:before="5" w:line="275" w:lineRule="exact"/>
        <w:ind w:left="1440" w:right="13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output matches the scheduled delivery from the Large Generating Facility to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System, consistent with the scheduling requirements of the NYISO’s FERC-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approved market structure, including ramping into and out of such scheduled delivery,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measured at the Point of Interconnection, consistent with the scheduling requirements of the 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 and any applicable FERC-approved market structure. </w:t>
      </w:r>
    </w:p>
    <w:p>
      <w:pPr>
        <w:tabs>
          <w:tab w:val="left" w:pos="2520"/>
        </w:tabs>
        <w:autoSpaceDE w:val="0"/>
        <w:autoSpaceDN w:val="0"/>
        <w:adjustRightInd w:val="0"/>
        <w:spacing w:before="26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Service.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any Transmission Service under the ISO OATT, and does not convey any right to </w:t>
      </w:r>
    </w:p>
    <w:p>
      <w:pPr>
        <w:autoSpaceDE w:val="0"/>
        <w:autoSpaceDN w:val="0"/>
        <w:adjustRightInd w:val="0"/>
        <w:spacing w:before="9" w:line="270" w:lineRule="exact"/>
        <w:ind w:left="1440" w:right="128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 electricity to any specific customer or Point of Delivery.  If Developer wishes to obtain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Service on the New York State Transmission System, then Developer must request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Transmission Service in accordance with the provisions of the ISO OATT.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7"/>
          <w:headerReference w:type="default" r:id="rId108"/>
          <w:footerReference w:type="even" r:id="rId109"/>
          <w:footerReference w:type="default" r:id="rId110"/>
          <w:headerReference w:type="first" r:id="rId111"/>
          <w:footerReference w:type="first" r:id="rId11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type="#_x0000_t75" style="width:23.25pt;height:8.85pt;margin-top:343.55pt;margin-left:108.1pt;mso-position-horizontal-relative:page;mso-position-vertical-relative:page;position:absolute;z-index:-251585536" o:allowincell="f">
            <v:imagedata r:id="rId9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type="#_x0000_t75" style="width:22.6pt;height:8.85pt;margin-top:564.35pt;margin-left:109.1pt;mso-position-horizontal-relative:page;mso-position-vertical-relative:page;position:absolute;z-index:-251491328" o:allowincell="f">
            <v:imagedata r:id="rId113" o:title=""/>
          </v:shape>
        </w:pict>
      </w: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2356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Services.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Energy, any Ancillary Services or Installed Capacity under the NYISO Market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Administration and Control Area Services Tariff (“Services Tariff”).  If Developer wishes to </w:t>
      </w:r>
    </w:p>
    <w:p>
      <w:pPr>
        <w:autoSpaceDE w:val="0"/>
        <w:autoSpaceDN w:val="0"/>
        <w:adjustRightInd w:val="0"/>
        <w:spacing w:before="18" w:line="260" w:lineRule="exact"/>
        <w:ind w:left="1440" w:right="12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supply Energy, Installed Capacity or Ancillary Services, then Developer will make application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do so in accordance with the NYISO Services Tariff. </w:t>
      </w:r>
    </w:p>
    <w:p>
      <w:pPr>
        <w:tabs>
          <w:tab w:val="left" w:pos="3060"/>
        </w:tabs>
        <w:autoSpaceDE w:val="0"/>
        <w:autoSpaceDN w:val="0"/>
        <w:adjustRightInd w:val="0"/>
        <w:spacing w:before="244" w:line="280" w:lineRule="exact"/>
        <w:ind w:left="1440" w:right="327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INTERCONNECTION FACILITIES ENGINEERING,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PROCUREMENT, AND CONSTRUCTION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Options.</w:t>
      </w:r>
    </w:p>
    <w:p>
      <w:pPr>
        <w:autoSpaceDE w:val="0"/>
        <w:autoSpaceDN w:val="0"/>
        <w:adjustRightInd w:val="0"/>
        <w:spacing w:before="233" w:line="276" w:lineRule="exact"/>
        <w:ind w:left="1440" w:right="132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mutually agreed to by Developer and Connecting Transmission Owner,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select the In-Service Date, Initial Synchronization Date, and Commercial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Date; and either Standard Option or Alternate Option set forth below for completion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Connecting Transmission Owner’s Attachment Facilities and System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System Deliverability Upgrades  as set forth in Appendix A hereto, and such dates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selected option shall be set forth in Appendix B hereto.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 Option.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0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design, procure, and construct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Upgrades, using Reasonable Efforts to complete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by the dates set forth in Appendix B hereto. 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required to undertake any action which is inconsistent with its standard safety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its material and equipment specifications, its design criteria and construction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its labor agreements, and Applicable Laws and Regulations.  In the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reasonably expects that it will not be able to complete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by the specified dates,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promptly provide written notice to the Developer and NYISO, and shall undertake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Reasonable Efforts to meet the earliest dates thereafter.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Alternate Option.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5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dates designated by Developer are acceptable to Connecting Transmission Owner,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so notify Developer and NYISO within thirty (30)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Days, and shall assume responsibility for the design, procurement and construction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by the designated dates.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subsequently fails to complete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by the In-Service Date, to the extent necessary to provide back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feed power; or fails to complete System Upgrade Facilities or System Deliverability Upgrades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Initial Synchronization Date to the extent necessary to allow for Trial Operation at full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output, unless other arrangements are made by the Developer and Connecting Transmission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4"/>
          <w:headerReference w:type="default" r:id="rId115"/>
          <w:footerReference w:type="even" r:id="rId116"/>
          <w:footerReference w:type="default" r:id="rId117"/>
          <w:headerReference w:type="first" r:id="rId118"/>
          <w:footerReference w:type="first" r:id="rId11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type="#_x0000_t75" style="width:23.5pt;height:8.85pt;margin-top:171.35pt;margin-left:108.1pt;mso-position-horizontal-relative:page;mso-position-vertical-relative:page;position:absolute;z-index:-251632640" o:allowincell="f">
            <v:imagedata r:id="rId9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type="#_x0000_t75" style="width:23.6pt;height:8.85pt;margin-top:392.15pt;margin-left:108.1pt;mso-position-horizontal-relative:page;mso-position-vertical-relative:page;position:absolute;z-index:-251572224" o:allowincell="f">
            <v:imagedata r:id="rId9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type="#_x0000_t75" style="width:23.25pt;height:8.85pt;margin-top:691.9pt;margin-left:108.1pt;mso-position-horizontal-relative:page;mso-position-vertical-relative:page;position:absolute;z-index:-251473920" o:allowincell="f">
            <v:imagedata r:id="rId94" o:title=""/>
          </v:shape>
        </w:pict>
      </w: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2356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 w:right="13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such Trial Operation; or fails to complete the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by the Commercial Operation Date, as such dates are reflected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B hereto; Connecting Transmission Owner shall pay Developer liquidated damages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5.3, Liquidated Damages, provided, however, the dates designated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extended day for day for each day that NYISO refuses to grant clearances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 equipment.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to Build.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dates designated by Developer are not acceptable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the Connecting Transmission Owner shall so notify the Developer and NYISO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thirty (30) Calendar Days, and unless the Developer and Connecting Transmission Owner agree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otherwise, Developer shall have the option to assume responsibility for the design, procurement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construction of Connecting Transmission Owner’s Attachment Facilities and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on the dates specified in Article 5.1.2; provided that if an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or Stand Alone System Upgrade Facility is needed for more than one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project, Developer’s option to build such facility shall be contingent on the agreement of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affected Developers.  NYISO, Connecting Transmission Owner and Developer must agree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to what constitutes Stand Alone System Upgrade Facilities and identify such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in Appendix A hereto.  Except for Stand Alone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Developer shall have no right to construct System Upgrade Facilities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Negotiated Option. </w:t>
      </w:r>
    </w:p>
    <w:p>
      <w:pPr>
        <w:autoSpaceDE w:val="0"/>
        <w:autoSpaceDN w:val="0"/>
        <w:adjustRightInd w:val="0"/>
        <w:spacing w:before="264" w:line="276" w:lineRule="exact"/>
        <w:ind w:left="1440" w:right="135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Developer elects not to exercise its option under Article 5.1.3, Option to Build,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so notify Connecting Transmission Owner and NYISO within thirty (30)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Days, and the Developer and Connecting Transmission Owner shall in good faith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attempt to negotiate terms and conditions (including revision of the specified dates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liquidated damages, the provision of incentives or the procurement and construction of a portion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Connecting Transmission Owner’s Attachment Facilities and Stand Alone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by Developer) pursuant to which Connecting Transmission Owner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the design, procurement and construction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Upgrades.  If the two Parties are unable to reach agreement on such terms and conditions,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assume responsibility for the design, procurement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the Connecting Transmission Owner’s Attachment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pursuant to 5.1.1, Standard Option.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 Conditions Applicable to Option to Build.</w:t>
      </w:r>
    </w:p>
    <w:p>
      <w:pPr>
        <w:autoSpaceDE w:val="0"/>
        <w:autoSpaceDN w:val="0"/>
        <w:adjustRightInd w:val="0"/>
        <w:spacing w:before="238" w:line="270" w:lineRule="exact"/>
        <w:ind w:left="1440" w:right="146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Developer assumes responsibility for the design, procurement and construction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Facilities, the following conditions apply: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717" w:firstLine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engineer, procure equipment, and construct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 (or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0"/>
          <w:headerReference w:type="default" r:id="rId121"/>
          <w:footerReference w:type="even" r:id="rId122"/>
          <w:footerReference w:type="default" r:id="rId123"/>
          <w:headerReference w:type="first" r:id="rId124"/>
          <w:footerReference w:type="first" r:id="rId12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type="#_x0000_t75" style="width:23.6pt;height:8.85pt;margin-top:115.9pt;margin-left:108.1pt;mso-position-horizontal-relative:page;mso-position-vertical-relative:page;position:absolute;z-index:-251648000" o:allowincell="f">
            <v:imagedata r:id="rId9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type="#_x0000_t75" style="width:23.5pt;height:8.85pt;margin-top:198.7pt;margin-left:108.1pt;mso-position-horizontal-relative:page;mso-position-vertical-relative:page;position:absolute;z-index:-251627520" o:allowincell="f">
            <v:imagedata r:id="rId9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type="#_x0000_t75" style="width:23.6pt;height:8.85pt;margin-top:253.9pt;margin-left:108.1pt;mso-position-horizontal-relative:page;mso-position-vertical-relative:page;position:absolute;z-index:-251610112" o:allowincell="f">
            <v:imagedata r:id="rId9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type="#_x0000_t75" style="width:23.75pt;height:8.85pt;margin-top:322.9pt;margin-left:108.1pt;mso-position-horizontal-relative:page;mso-position-vertical-relative:page;position:absolute;z-index:-251581440" o:allowincell="f">
            <v:imagedata r:id="rId9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type="#_x0000_t75" style="width:23.75pt;height:8.85pt;margin-top:378.1pt;margin-left:108.1pt;mso-position-horizontal-relative:page;mso-position-vertical-relative:page;position:absolute;z-index:-251547648" o:allowincell="f">
            <v:imagedata r:id="rId9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3" type="#_x0000_t75" style="width:22.85pt;height:8.85pt;margin-top:474.7pt;margin-left:109.1pt;mso-position-horizontal-relative:page;mso-position-vertical-relative:page;position:absolute;z-index:-251495424" o:allowincell="f">
            <v:imagedata r:id="rId1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4" type="#_x0000_t75" style="width:23.75pt;height:8.85pt;margin-top:543.7pt;margin-left:108.1pt;mso-position-horizontal-relative:page;mso-position-vertical-relative:page;position:absolute;z-index:-251472896" o:allowincell="f">
            <v:imagedata r:id="rId9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5" type="#_x0000_t75" style="width:23.75pt;height:8.85pt;margin-top:585.1pt;margin-left:108.1pt;mso-position-horizontal-relative:page;mso-position-vertical-relative:page;position:absolute;z-index:-251453440" o:allowincell="f">
            <v:imagedata r:id="rId9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6" type="#_x0000_t75" style="width:28.75pt;height:8.85pt;margin-top:640.3pt;margin-left:109.1pt;mso-position-horizontal-relative:page;mso-position-vertical-relative:page;position:absolute;z-index:-251422720" o:allowincell="f">
            <v:imagedata r:id="rId126" o:title=""/>
          </v:shape>
        </w:pict>
      </w: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2356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4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thereof) using Good Utility Practice and using standards and specifications provided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advance by the Connecting Transmission Owner;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engineering, procurement and construction of the Connecting </w:t>
      </w:r>
    </w:p>
    <w:p>
      <w:pPr>
        <w:autoSpaceDE w:val="0"/>
        <w:autoSpaceDN w:val="0"/>
        <w:adjustRightInd w:val="0"/>
        <w:spacing w:before="7" w:line="273" w:lineRule="exact"/>
        <w:ind w:left="1440" w:right="13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all requirements of law to which Connecting Transmission Owner would be subject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engineering, procurement or construction of the Connecting 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Stand Alone System Upgrade Facilities;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440" w:right="1984" w:firstLine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review and approve the engineering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design, equipment acceptance tests, and the construction of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Facilities;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273" w:lineRule="exact"/>
        <w:ind w:left="1440" w:right="1490" w:firstLine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commencement of construction, Developer shall provide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a schedule for construction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Facilities, and shall promptly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respond to requests for information from Connecting Transmission Owner or NYISO;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440" w:right="1429" w:firstLine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any time during construction, Connecting Transmission Owner shall have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 to gain unrestricted access to the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Stand Alone System Upgrade Facilities and to conduct inspections of the same;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 w:right="1282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any time during construction, should any phase of the engineering,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procurement, or construction of the Connecting Transmission Owner’s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 Alone System Upgrade Facilities not meet the standards and specifications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 Developer shall be obligated to remedy deficiencies in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Connecting Transmission Owner’s Attachment Facilities and Stand Alone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Facilities;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shall indemnify Connecting Transmission Owner and NYISO for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claims arising from the Developer’s construction of Connecting Transmission Owner’s </w:t>
      </w:r>
    </w:p>
    <w:p>
      <w:pPr>
        <w:autoSpaceDE w:val="0"/>
        <w:autoSpaceDN w:val="0"/>
        <w:adjustRightInd w:val="0"/>
        <w:spacing w:before="5" w:line="280" w:lineRule="exact"/>
        <w:ind w:left="1440" w:right="128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Stand Alone System Upgrade Facilities under procedures applicable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18.1 Indemnity;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60" w:lineRule="exact"/>
        <w:ind w:left="1440" w:right="1277" w:firstLine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transfer control of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Stand Alone System Upgrade Facilities to the Connecting Transmission Owner;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the Developer and Connecting Transmission Owner otherwise agree, </w:t>
      </w:r>
    </w:p>
    <w:p>
      <w:pPr>
        <w:autoSpaceDE w:val="0"/>
        <w:autoSpaceDN w:val="0"/>
        <w:adjustRightInd w:val="0"/>
        <w:spacing w:before="1" w:line="280" w:lineRule="exact"/>
        <w:ind w:left="1440" w:right="145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transfer ownership of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Stand Alone System Upgrade Facilities to Connecting Transmission Owner; </w:t>
      </w:r>
    </w:p>
    <w:p>
      <w:pPr>
        <w:autoSpaceDE w:val="0"/>
        <w:autoSpaceDN w:val="0"/>
        <w:adjustRightInd w:val="0"/>
        <w:spacing w:before="260" w:line="280" w:lineRule="exact"/>
        <w:ind w:left="1440" w:right="1725" w:firstLine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approve and accept for operation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the Connecting Transmission Owner’s Attachment Facilities and Stand Alone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to the extent engineered, procured, and constructed in accordance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this Article 5.2; and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7"/>
          <w:headerReference w:type="default" r:id="rId128"/>
          <w:footerReference w:type="even" r:id="rId129"/>
          <w:footerReference w:type="default" r:id="rId130"/>
          <w:headerReference w:type="first" r:id="rId131"/>
          <w:footerReference w:type="first" r:id="rId13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type="#_x0000_t75" style="width:29.25pt;height:8.85pt;margin-top:74.5pt;margin-left:108.1pt;mso-position-horizontal-relative:page;mso-position-vertical-relative:page;position:absolute;z-index:-251658240" o:allowincell="f">
            <v:imagedata r:id="rId133" o:title=""/>
          </v:shape>
        </w:pict>
      </w: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2356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274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deliver to NYISO and Connecting Transmission Owner “as built”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drawings, information, and any other documents that are reasonably required by NYISO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assure that the Attachment Facilities and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are built to the standards and specifications required by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Liquidated Damages.</w:t>
      </w:r>
    </w:p>
    <w:p>
      <w:pPr>
        <w:autoSpaceDE w:val="0"/>
        <w:autoSpaceDN w:val="0"/>
        <w:adjustRightInd w:val="0"/>
        <w:spacing w:before="221" w:line="276" w:lineRule="exact"/>
        <w:ind w:left="1440" w:right="130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actual damages to the Developer, in the event the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are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completed by the dates designated by the Developer and accepted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pursuant to subparagraphs 5.1.2 or 5.1.4, above, may include Developer’s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fixed operation and maintenance costs and lost opportunity costs.  Such actual damages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uncertain and impossible to determine at this time.  Because of such uncertainty, any liquidated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paid by the Connecting Transmission Owner to the Developer in the event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does not complete any portion of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System Upgrade Facilities or System Deliverability Upgrades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applicable dates, shall be an amount equal to 1/2 of 1 percent per day of the actual cost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Upgrades, in the aggregate, for which Connecting Transmission 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has assumed responsibility to design, procure and construct.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in no event shall the total liquidated damages exceed 20 percent of the actual </w:t>
      </w:r>
    </w:p>
    <w:p>
      <w:pPr>
        <w:autoSpaceDE w:val="0"/>
        <w:autoSpaceDN w:val="0"/>
        <w:adjustRightInd w:val="0"/>
        <w:spacing w:before="4" w:line="277" w:lineRule="exact"/>
        <w:ind w:left="144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the Connecting Transmission Owner Attachment Facilities and System Upgrade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System Deliverability Upgrades for which the Connecting Transmission Owner has assumed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to design, procure, and construct.  The foregoing payments will be made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the Developer as just compensation for the damages caused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Developer, which actual damages are uncertain and impossible to determine at this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as reasonable liquidated damages, but not as a penalty or a method to secure performance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Liquidated damages, when the Developer and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 to them, are the exclusive remedy for the Connecting Transmission Owner’s failure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meet its schedule. </w:t>
      </w:r>
    </w:p>
    <w:p>
      <w:pPr>
        <w:autoSpaceDE w:val="0"/>
        <w:autoSpaceDN w:val="0"/>
        <w:adjustRightInd w:val="0"/>
        <w:spacing w:before="264" w:line="276" w:lineRule="exact"/>
        <w:ind w:left="1440" w:right="135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Further, Connecting Transmission Owner shall not pay liquidated damages to 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(1) Developer is not ready to commence use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to take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delivery of power for the Developer’s Large Generating Facility’s Trial Operation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export power from the Developer’s Large Generating Facility on the specified dates, unless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would have been able to commence use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to take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delivery of power for Developer’s Large Generating Facility’s Trial Operation or to export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from the Developer’s Large Generating Facility, but for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delay; (2) the Connecting Transmission Owner’s failure to meet the specified dates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result of the action or inaction of the Developer or any other Developer who has entered into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Standard Large Generator Interconnection Agreement with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NYISO, or action or inaction by any other Party, or any other cause beyond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reasonable control or reasonable ability to cure; (3)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4"/>
          <w:headerReference w:type="default" r:id="rId135"/>
          <w:footerReference w:type="even" r:id="rId136"/>
          <w:footerReference w:type="default" r:id="rId137"/>
          <w:headerReference w:type="first" r:id="rId138"/>
          <w:footerReference w:type="first" r:id="rId1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8" type="#_x0000_t75" style="width:22.25pt;height:8.85pt;margin-top:467.5pt;margin-left:109.1pt;mso-position-horizontal-relative:page;mso-position-vertical-relative:page;position:absolute;z-index:-251571200" o:allowincell="f">
            <v:imagedata r:id="rId140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9" type="#_x0000_t75" style="width:22.6pt;height:8.85pt;margin-top:508.9pt;margin-left:109.1pt;mso-position-horizontal-relative:page;mso-position-vertical-relative:page;position:absolute;z-index:-251546624" o:allowincell="f">
            <v:imagedata r:id="rId1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0" type="#_x0000_t75" style="width:23.5pt;height:8.85pt;margin-top:564.1pt;margin-left:108.1pt;mso-position-horizontal-relative:page;mso-position-vertical-relative:page;position:absolute;z-index:-251507712" o:allowincell="f">
            <v:imagedata r:id="rId9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1" type="#_x0000_t75" style="width:23.6pt;height:8.85pt;margin-top:619.3pt;margin-left:108.1pt;mso-position-horizontal-relative:page;mso-position-vertical-relative:page;position:absolute;z-index:-251481088" o:allowincell="f">
            <v:imagedata r:id="rId94" o:title=""/>
          </v:shape>
        </w:pict>
      </w: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2356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has assumed responsibility for the design, procurement and construction of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</w:r>
    </w:p>
    <w:p>
      <w:pPr>
        <w:autoSpaceDE w:val="0"/>
        <w:autoSpaceDN w:val="0"/>
        <w:adjustRightInd w:val="0"/>
        <w:spacing w:before="7" w:line="273" w:lineRule="exact"/>
        <w:ind w:left="1440" w:right="134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Facilities; or (4) the Connecting Transmission Owner and Developer have otherwise agreed. 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event shall NYISO have any liability whatever to Developer for liquidated damages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the engineering, procurement or construction of Attachment Facilities or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6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System Stabilizers.</w:t>
      </w:r>
    </w:p>
    <w:p>
      <w:pPr>
        <w:autoSpaceDE w:val="0"/>
        <w:autoSpaceDN w:val="0"/>
        <w:adjustRightInd w:val="0"/>
        <w:spacing w:before="226" w:line="275" w:lineRule="exact"/>
        <w:ind w:left="1440" w:right="154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procure, install, maintain and operate Power System Stabilizers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requirements identified in the Interconnection Studies conducted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Large Generating Facility.  NYISO and Connecting Transmission Owner reserve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right to reasonably establish minimum acceptable settings for any installed Power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Stabilizers, subject to the design and operating limitations of the Large Generating Facility.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Facility’s Power System Stabilizers are removed from service or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capable of automatic operation, the Developer shall immediately notify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NYISO.  The requirements of this paragraph shall not apply to wind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generators. </w:t>
      </w:r>
    </w:p>
    <w:p>
      <w:pPr>
        <w:tabs>
          <w:tab w:val="left" w:pos="2520"/>
        </w:tabs>
        <w:autoSpaceDE w:val="0"/>
        <w:autoSpaceDN w:val="0"/>
        <w:adjustRightInd w:val="0"/>
        <w:spacing w:before="26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Procurement.</w:t>
      </w:r>
    </w:p>
    <w:p>
      <w:pPr>
        <w:autoSpaceDE w:val="0"/>
        <w:autoSpaceDN w:val="0"/>
        <w:adjustRightInd w:val="0"/>
        <w:spacing w:before="225" w:line="276" w:lineRule="exact"/>
        <w:ind w:left="1440" w:right="146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responsibility for construction of the Connecting Transmission Owner’s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Upgrade Facilities or System Deliverability Upgrades is to be borne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then the Connecting Transmission Owner shall commence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of the Connecting Transmission Owner’s Attachment Facilities or System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Deliverability Upgrades and procure necessary equipment as soon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all of the following conditions are satisfied, unless the Developer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otherwise agree in writing: </w:t>
      </w:r>
    </w:p>
    <w:p>
      <w:pPr>
        <w:autoSpaceDE w:val="0"/>
        <w:autoSpaceDN w:val="0"/>
        <w:adjustRightInd w:val="0"/>
        <w:spacing w:before="261" w:line="280" w:lineRule="exact"/>
        <w:ind w:left="1440" w:right="1304" w:firstLine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have completed the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Study pursuant to the Interconnection Facilities Study Agreement;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495" w:firstLine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has completed the required cost allocation analyses, and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accepted his share of the costs for necessary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in accordance with the provisions of Attachment S of the ISO OATT;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has received written authorization to </w:t>
      </w:r>
    </w:p>
    <w:p>
      <w:pPr>
        <w:autoSpaceDE w:val="0"/>
        <w:autoSpaceDN w:val="0"/>
        <w:adjustRightInd w:val="0"/>
        <w:spacing w:before="1" w:line="280" w:lineRule="exact"/>
        <w:ind w:left="1440" w:right="154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 with design and procurement from the Developer by the date specified in Appendix B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hereto; and </w:t>
      </w:r>
    </w:p>
    <w:p>
      <w:pPr>
        <w:autoSpaceDE w:val="0"/>
        <w:autoSpaceDN w:val="0"/>
        <w:adjustRightInd w:val="0"/>
        <w:spacing w:before="260" w:line="280" w:lineRule="exact"/>
        <w:ind w:left="1440" w:right="1544" w:firstLine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has provided security to the Connecting Transmission Owner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11.5 by the dates specified in Appendix B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Commencement.</w:t>
      </w:r>
    </w:p>
    <w:p>
      <w:pPr>
        <w:autoSpaceDE w:val="0"/>
        <w:autoSpaceDN w:val="0"/>
        <w:adjustRightInd w:val="0"/>
        <w:spacing w:before="247" w:line="260" w:lineRule="exact"/>
        <w:ind w:left="1440" w:right="1642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commence construction of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System Upgrade Facilities and System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1"/>
          <w:headerReference w:type="default" r:id="rId142"/>
          <w:footerReference w:type="even" r:id="rId143"/>
          <w:footerReference w:type="default" r:id="rId144"/>
          <w:headerReference w:type="first" r:id="rId145"/>
          <w:footerReference w:type="first" r:id="rId14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type="#_x0000_t75" style="width:23.25pt;height:8.85pt;margin-top:115.9pt;margin-left:108.1pt;mso-position-horizontal-relative:page;mso-position-vertical-relative:page;position:absolute;z-index:-251646976" o:allowincell="f">
            <v:imagedata r:id="rId9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3" type="#_x0000_t75" style="width:23.6pt;height:8.85pt;margin-top:157.3pt;margin-left:108.1pt;mso-position-horizontal-relative:page;mso-position-vertical-relative:page;position:absolute;z-index:-251631616" o:allowincell="f">
            <v:imagedata r:id="rId9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4" type="#_x0000_t75" style="width:23.5pt;height:8.85pt;margin-top:212.5pt;margin-left:108.1pt;mso-position-horizontal-relative:page;mso-position-vertical-relative:page;position:absolute;z-index:-251615232" o:allowincell="f">
            <v:imagedata r:id="rId9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5" type="#_x0000_t75" style="width:23.6pt;height:8.85pt;margin-top:253.9pt;margin-left:108.1pt;mso-position-horizontal-relative:page;mso-position-vertical-relative:page;position:absolute;z-index:-251600896" o:allowincell="f">
            <v:imagedata r:id="rId94" o:title=""/>
          </v:shape>
        </w:pict>
      </w: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2356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7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for which it is responsible as soon as practicable after the following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additional conditions are satisfied: </w:t>
      </w:r>
    </w:p>
    <w:p>
      <w:pPr>
        <w:autoSpaceDE w:val="0"/>
        <w:autoSpaceDN w:val="0"/>
        <w:adjustRightInd w:val="0"/>
        <w:spacing w:before="280" w:line="280" w:lineRule="exact"/>
        <w:ind w:left="1440" w:right="1544" w:firstLine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Approval of the appropriate Governmental Authority has been obtained for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requiring regulatory approval; </w:t>
      </w:r>
    </w:p>
    <w:p>
      <w:pPr>
        <w:autoSpaceDE w:val="0"/>
        <w:autoSpaceDN w:val="0"/>
        <w:adjustRightInd w:val="0"/>
        <w:spacing w:before="260" w:line="280" w:lineRule="exact"/>
        <w:ind w:left="1440" w:right="1287" w:firstLine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real property rights and rights-of-way have been obtained,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the construction of a discrete aspect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and System Deliverability Upgrades;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has received written authorization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 with construction from the Developer by the date specified in Appendix B hereto; and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544" w:firstLine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has provided security to the Connecting Transmission Owner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11.5 by the dates specified in Appendix B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Progress.</w:t>
      </w:r>
    </w:p>
    <w:p>
      <w:pPr>
        <w:autoSpaceDE w:val="0"/>
        <w:autoSpaceDN w:val="0"/>
        <w:adjustRightInd w:val="0"/>
        <w:spacing w:before="221" w:line="277" w:lineRule="exact"/>
        <w:ind w:left="1440" w:right="130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will keep each other, and NYISO,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advised periodically as to the progress of their respective design, procurement and construction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efforts.  Any Party may, at any time, request a progress report from the Developer or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If, at any time, the Developer determines that the completion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will not be required until after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In-Service Date, the Developer will provide written notice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of such later date upon which the completion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will be required.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Exchange.</w:t>
      </w:r>
    </w:p>
    <w:p>
      <w:pPr>
        <w:autoSpaceDE w:val="0"/>
        <w:autoSpaceDN w:val="0"/>
        <w:adjustRightInd w:val="0"/>
        <w:spacing w:before="214" w:line="280" w:lineRule="exact"/>
        <w:ind w:left="1440" w:right="128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reasonably practicable after the Effective Date, the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exchange information, and provide NYISO the same information,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regarding the design and compatibility of their respective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compatibility of the Attachment Facilities with the New York State Transmission System,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work diligently and in good faith to make any necessary design changes.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Operation.</w:t>
      </w:r>
    </w:p>
    <w:p>
      <w:pPr>
        <w:autoSpaceDE w:val="0"/>
        <w:autoSpaceDN w:val="0"/>
        <w:adjustRightInd w:val="0"/>
        <w:spacing w:before="222" w:line="275" w:lineRule="exact"/>
        <w:ind w:left="1440" w:right="126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of the Connecting Transmission Owner’s Attachment Facilities or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Deliverability Upgrades are not reasonably expected to be completed prior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Commercial Operation Date of the Developer’s Large Generating Facility, NYISO shall,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request and at the expense of Developer, in conjunction with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perform operating studies on a timely basis to determine the extent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Developer’s Large Generating Facility and the Developer’s Attachment Facilities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prior to the completion of the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System Upgrade Facilities or System Deliverability Upgrades consistent with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Regulations, Applicable Reliability Standards, Good Utility Practice, and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Connecting Transmission Owner and NYISO shall permit Developer to operate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7"/>
          <w:headerReference w:type="default" r:id="rId148"/>
          <w:footerReference w:type="even" r:id="rId149"/>
          <w:footerReference w:type="default" r:id="rId150"/>
          <w:headerReference w:type="first" r:id="rId151"/>
          <w:footerReference w:type="first" r:id="rId15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6" type="#_x0000_t75" style="width:29.25pt;height:8.85pt;margin-top:181.55pt;margin-left:108.1pt;mso-position-horizontal-relative:page;mso-position-vertical-relative:page;position:absolute;z-index:-251633664" o:allowincell="f">
            <v:imagedata r:id="rId13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7" type="#_x0000_t75" style="width:29.6pt;height:8.85pt;margin-top:347.15pt;margin-left:108.1pt;mso-position-horizontal-relative:page;mso-position-vertical-relative:page;position:absolute;z-index:-251609088" o:allowincell="f">
            <v:imagedata r:id="rId13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8" type="#_x0000_t75" style="width:28.5pt;height:8.85pt;margin-top:485.15pt;margin-left:109.1pt;mso-position-horizontal-relative:page;mso-position-vertical-relative:page;position:absolute;z-index:-251558912" o:allowincell="f">
            <v:imagedata r:id="rId126" o:title=""/>
          </v:shape>
        </w:pict>
      </w: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2356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39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Large Generating Facility and the Developer’s Attachment Facilities in accordance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the results of such studies.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 (“DAF”).</w:t>
      </w:r>
    </w:p>
    <w:p>
      <w:pPr>
        <w:autoSpaceDE w:val="0"/>
        <w:autoSpaceDN w:val="0"/>
        <w:adjustRightInd w:val="0"/>
        <w:spacing w:before="226" w:line="280" w:lineRule="exact"/>
        <w:ind w:left="1440" w:right="156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shall, at its expense, design, procure, construct, own and install the DAF,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set forth in Appendix A hereto.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DAF Specifications.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42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submit initial specifications for the DAF, including System Protection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to Connecting Transmission Owner and NYISO at least one hundred eighty (180)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prior to the Initial Synchronization Date; and final specifications for review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comment at least ninety (90) Calendar Days prior to the Initial Synchronization Date.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shall review such specifications to ensure that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DAF are compatible with the technical specifications, operational control, and safety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the Connecting Transmission Owner and NYISO and comment on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 within thirty (30) Calendar Days of Developer’s submission.  All specifications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hereunder shall be deemed to be Confidential Information.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Warranty. </w:t>
      </w:r>
    </w:p>
    <w:p>
      <w:pPr>
        <w:autoSpaceDE w:val="0"/>
        <w:autoSpaceDN w:val="0"/>
        <w:adjustRightInd w:val="0"/>
        <w:spacing w:before="264" w:line="276" w:lineRule="exact"/>
        <w:ind w:left="1440" w:right="12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review of Developer’s final specifications by Connecting Transmission Owner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shall not be construed as confirming, endorsing, or providing a warranty as to the design,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fitness, safety, durability or reliability of the Large Generating Facility, or the DAF. 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make such changes to the DAF as may reasonably be required by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or NYISO, in accordance with Good Utility Practice, to ensure that the DAF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compatible with the technical specifications, operational control, and safety requirements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DAF Construction. </w:t>
      </w:r>
    </w:p>
    <w:p>
      <w:pPr>
        <w:autoSpaceDE w:val="0"/>
        <w:autoSpaceDN w:val="0"/>
        <w:adjustRightInd w:val="0"/>
        <w:spacing w:before="264" w:line="276" w:lineRule="exact"/>
        <w:ind w:left="1440" w:right="128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DAF shall be designed and constructed in accordance with Good Utility Practice.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one hundred twenty (120) Calendar Days after the Commercial Operation Date, unless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agree on another mutually acceptable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deadline, the Developer shall deliver to the Connecting Transmission Owner and NYISO “as-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built” drawings, information and documents for the DAF, such as: a one-line diagram, a site plan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showing the Large Generating Facility and the DAF, plan and elevation drawings showing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layout of the DAF, a relay functional diagram, relaying AC and DC schematic wiring diagrams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relay settings for all facilities associated with the Developer’s step-up transformers,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connecting the Large Generating Facility to the step-up transformers and the DAF,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impedances (determined by factory tests) for the associated step-up transformers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Facility.  The Developer shall provide to, and coordinate with,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with respect to proposed specifications for the excitation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automatic voltage regulator, Large Generating Facility control and protection settings,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 tap settings, and communications, if applicable.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3"/>
          <w:headerReference w:type="default" r:id="rId154"/>
          <w:footerReference w:type="even" r:id="rId155"/>
          <w:footerReference w:type="default" r:id="rId156"/>
          <w:headerReference w:type="first" r:id="rId157"/>
          <w:footerReference w:type="first" r:id="rId15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2356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Construction.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shall be designed and </w:t>
      </w:r>
    </w:p>
    <w:p>
      <w:pPr>
        <w:autoSpaceDE w:val="0"/>
        <w:autoSpaceDN w:val="0"/>
        <w:adjustRightInd w:val="0"/>
        <w:spacing w:before="4" w:line="276" w:lineRule="exact"/>
        <w:ind w:left="1440" w:right="1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constructed in accordance with Good Utility Practice.  Upon request, within one hundred twenty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(120) Calendar Days after the Commercial Operation Date, unless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Developer agree on another mutually acceptable deadline,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deliver to the Developer “as-built” drawings, relay diagrams,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and documents for the Connecting Transmission Owner’s Attachment Facilities set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forth in Appendix A.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not transfer operational control of the </w:t>
      </w:r>
    </w:p>
    <w:p>
      <w:pPr>
        <w:autoSpaceDE w:val="0"/>
        <w:autoSpaceDN w:val="0"/>
        <w:adjustRightInd w:val="0"/>
        <w:spacing w:before="0" w:line="280" w:lineRule="exact"/>
        <w:ind w:left="1440" w:right="18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to the NYISO upon completion of such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 and supervision by the Granting Party, and subject to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necessary regulatory approvals, either the Connecting Transmission Owner or </w:t>
      </w:r>
    </w:p>
    <w:p>
      <w:pPr>
        <w:autoSpaceDE w:val="0"/>
        <w:autoSpaceDN w:val="0"/>
        <w:adjustRightInd w:val="0"/>
        <w:spacing w:before="0" w:line="276" w:lineRule="exact"/>
        <w:ind w:left="1440" w:right="128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(“Granting Party”) shall furnish to the other of those two Parties (“Access Party”)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cost any rights of use, licenses, rights of way and easements with respect to lands owned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by the Granting Party, its agents (if allowed under the applicable agency agreement),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any Affiliate, that are necessary to enable the Access Party to obtain ingress and egress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 to construct, operate, maintain, repair, test (or witness testing), inspect,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 or remove facilities and equipment to: (i) interconnect the Large Generating Facility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System; (ii) operate and maintain the Large Generating </w:t>
      </w:r>
    </w:p>
    <w:p>
      <w:pPr>
        <w:autoSpaceDE w:val="0"/>
        <w:autoSpaceDN w:val="0"/>
        <w:adjustRightInd w:val="0"/>
        <w:spacing w:before="1" w:line="2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Facility, the Attachment Facilities and the New York State Transmission System; and (iii) </w:t>
      </w:r>
    </w:p>
    <w:p>
      <w:pPr>
        <w:autoSpaceDE w:val="0"/>
        <w:autoSpaceDN w:val="0"/>
        <w:adjustRightInd w:val="0"/>
        <w:spacing w:before="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 or remove the Access Party’s facilities and equipment upon termination of this </w:t>
      </w:r>
    </w:p>
    <w:p>
      <w:pPr>
        <w:autoSpaceDE w:val="0"/>
        <w:autoSpaceDN w:val="0"/>
        <w:adjustRightInd w:val="0"/>
        <w:spacing w:before="4" w:line="276" w:lineRule="exact"/>
        <w:ind w:left="1440" w:right="13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In exercising such licenses, rights of way and easements, the Access Party shall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unreasonably disrupt or interfere with normal operation of the Granting Party’s business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adhere to the safety rules and procedures established in advance, as may be changed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time, by the Granting Party and provided to the Access Party.  The Access Party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 the Granting Party against all claims of injury or damage from third parties resulting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the exercise of the access rights provided for herein.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Owners.</w:t>
      </w:r>
    </w:p>
    <w:p>
      <w:pPr>
        <w:autoSpaceDE w:val="0"/>
        <w:autoSpaceDN w:val="0"/>
        <w:adjustRightInd w:val="0"/>
        <w:spacing w:before="222" w:line="275" w:lineRule="exact"/>
        <w:ind w:left="1440" w:right="131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 of the Connecting Transmission Owner’s Attachment Facilities and/or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and/or System Deliverability Upgrades is to be installed on property owned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persons other than Developer or Connecting Transmission Owner,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at Developer’s expense use efforts, similar in nature and extent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those that it typically undertakes for its own or affiliated generation, including use of its eminent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domain authority, and to the extent consistent with state law, to procure from such persons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of use, licenses, rights of way and easements that are necessary to construct, operate,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maintain, test, inspect, replace or remove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and/or System Upgrade Facilities and/or System Deliverability Upgrades upon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property.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9"/>
          <w:headerReference w:type="default" r:id="rId160"/>
          <w:footerReference w:type="even" r:id="rId161"/>
          <w:footerReference w:type="default" r:id="rId162"/>
          <w:headerReference w:type="first" r:id="rId163"/>
          <w:footerReference w:type="first" r:id="rId16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2356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Permits.</w:t>
      </w:r>
    </w:p>
    <w:p>
      <w:pPr>
        <w:autoSpaceDE w:val="0"/>
        <w:autoSpaceDN w:val="0"/>
        <w:adjustRightInd w:val="0"/>
        <w:spacing w:before="221" w:line="276" w:lineRule="exact"/>
        <w:ind w:left="1440" w:right="132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and the Developer shall cooperate with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in good faith in obtaining all permits, licenses and authorizations that are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accomplish the interconnection in compliance with Applicable Laws and Regulations. 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this paragraph, Connecting Transmission Owner shall provide permitting assistance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comparable to that provided to the Connecting Transmission Owner’s own, or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Affiliate’s generation, if any.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Early Construction of Base Case Facilities.</w:t>
      </w:r>
    </w:p>
    <w:p>
      <w:pPr>
        <w:autoSpaceDE w:val="0"/>
        <w:autoSpaceDN w:val="0"/>
        <w:adjustRightInd w:val="0"/>
        <w:spacing w:before="230" w:line="275" w:lineRule="exact"/>
        <w:ind w:left="1440" w:right="129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may request Connecting Transmission Owner to construct,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construct, subject to a binding cost allocation agreement reached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to the ISO OATT, including Section 25.8.7 thereof, using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accommodate Developer’s In-Service Date, all or any portion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or System Deliverability Upgrades required for Developer to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interconnected to the New York State Transmission System which are included in the Base Case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Class Year Interconnection Facilities Study for the Developer, and which also are required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be constructed for another Developer, but where such construction is not scheduled to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completed in time to achieve Developer’s In-Service Date.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Suspension.</w:t>
      </w:r>
    </w:p>
    <w:p>
      <w:pPr>
        <w:autoSpaceDE w:val="0"/>
        <w:autoSpaceDN w:val="0"/>
        <w:adjustRightInd w:val="0"/>
        <w:spacing w:before="229" w:line="276" w:lineRule="exact"/>
        <w:ind w:left="1440" w:right="129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reserves the right, upon written notice to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to suspend at any time all work by Connecting Transmission Owner associated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and installation of Connecting Transmission Owner’s Attachment Facilities and/or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and/or System Deliverability Upgrades required for only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under this Agreement with the condition that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shall be left in a safe and reliable condition in accordance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safety and reliability criteria of Connecting Transmission Owner and NYISO.  In such event,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responsible for all reasonable and necessary costs and/or obligations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to the ISO OATT including those which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(i) has incurred pursuant to this Agreement prior to the suspension and (ii)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incurs in suspending such work, including any costs incurred to perform such work as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to ensure the safety of persons and property and the integrity of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during such suspension and, if applicable, any costs incurred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cancellation or suspension of material, equipment and labor contracts which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cannot reasonably avoid; provided, however, that prior to canceling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suspending any such material, equipment or labor contract, Connecting Transmission 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obtain Developer’s authorization to do so.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invoice Developer for such costs pursuant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12 and shall use due diligence to minimize its costs.  In the event Developer suspends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by Connecting Transmission Owner required under this Agreement pursuant to this Article </w:t>
      </w:r>
    </w:p>
    <w:p>
      <w:pPr>
        <w:autoSpaceDE w:val="0"/>
        <w:autoSpaceDN w:val="0"/>
        <w:adjustRightInd w:val="0"/>
        <w:spacing w:before="9" w:line="270" w:lineRule="exact"/>
        <w:ind w:left="1440" w:right="137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5.16, and has not requested Connecting Transmission Owner to recommence the work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on or before the expiration of three (3) years following commencement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suspension, this Agreement shall be deemed terminated.  The three-year period shall begin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5"/>
          <w:headerReference w:type="default" r:id="rId166"/>
          <w:footerReference w:type="even" r:id="rId167"/>
          <w:footerReference w:type="default" r:id="rId168"/>
          <w:headerReference w:type="first" r:id="rId169"/>
          <w:footerReference w:type="first" r:id="rId17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9" type="#_x0000_t75" style="width:29.25pt;height:8.85pt;margin-top:140.15pt;margin-left:108.1pt;mso-position-horizontal-relative:page;mso-position-vertical-relative:page;position:absolute;z-index:-251644928" o:allowincell="f">
            <v:imagedata r:id="rId13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0" type="#_x0000_t75" style="width:28.6pt;height:8.85pt;margin-top:278.15pt;margin-left:109.1pt;mso-position-horizontal-relative:page;mso-position-vertical-relative:page;position:absolute;z-index:-251617280" o:allowincell="f">
            <v:imagedata r:id="rId12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1" type="#_x0000_t75" style="width:29.5pt;height:8.85pt;margin-top:595.55pt;margin-left:108.1pt;mso-position-horizontal-relative:page;mso-position-vertical-relative:page;position:absolute;z-index:-251482112" o:allowincell="f">
            <v:imagedata r:id="rId133" o:title=""/>
          </v:shape>
        </w:pict>
      </w: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2356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234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date the suspension is requested, or the date of the written notice to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NYISO, if no effective date is specified.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Taxes.</w:t>
      </w:r>
    </w:p>
    <w:p>
      <w:pPr>
        <w:autoSpaceDE w:val="0"/>
        <w:autoSpaceDN w:val="0"/>
        <w:adjustRightInd w:val="0"/>
        <w:spacing w:before="22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Payments Not Taxable. </w:t>
      </w:r>
    </w:p>
    <w:p>
      <w:pPr>
        <w:autoSpaceDE w:val="0"/>
        <w:autoSpaceDN w:val="0"/>
        <w:adjustRightInd w:val="0"/>
        <w:spacing w:before="264" w:line="276" w:lineRule="exact"/>
        <w:ind w:left="1440" w:right="132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intend that all payments or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transfers made by Developer to Connecting Transmission Owner for the installation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the System Upgrade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Deliverability Upgrades shall be non-taxable, either as contributions to capital, or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advance, in accordance with the Internal Revenue Code and any applicable state income tax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shall not be taxable as contributions in aid of construction or otherwise under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Internal Revenue Code and any applicable state income tax laws.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Representations and Covenants.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IRS Notice 2001-82 and IRS Notice 88-129, Developer represents </w:t>
      </w:r>
    </w:p>
    <w:p>
      <w:pPr>
        <w:autoSpaceDE w:val="0"/>
        <w:autoSpaceDN w:val="0"/>
        <w:adjustRightInd w:val="0"/>
        <w:spacing w:before="4" w:line="276" w:lineRule="exact"/>
        <w:ind w:left="1440" w:right="128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covenants that (i) ownership of the electricity generated at the Large Generating Facility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pass to another party prior to the transmission of the electricity on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(ii) for income tax purposes, the amount of any payments and the cost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property transferred to the Connecting Transmission Owner for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will be capitalized by Developer as an intangible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asset and recovered using the straight-line method over a useful life of twenty (20) years,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(iii) any portion of the Connecting Transmission Owner’s Attachment Facilities that is a “dual-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 intertie,” within the meaning of IRS Notice 88-129, is reasonably expected to carry only a 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minimis amount of electricity in the direction of the Large Generating Facility.  For this purpose,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“de minimis amount” means no more than 5 percent of the total power flows in both directions,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in accordance with the “5 percent test” set forth in IRS Notice 88-129.  This is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intended to be an exclusive list of the relevant conditions that must be met to conform to IRS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for non-taxable treatment.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Connecting Transmission Owner’s request, Developer shall provide Connecting </w:t>
      </w:r>
    </w:p>
    <w:p>
      <w:pPr>
        <w:autoSpaceDE w:val="0"/>
        <w:autoSpaceDN w:val="0"/>
        <w:adjustRightInd w:val="0"/>
        <w:spacing w:before="1" w:line="280" w:lineRule="exact"/>
        <w:ind w:left="144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with a report from an independent engineer confirming its representation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clause (iii), above.  Connecting Transmission Owner represents and covenants that the cost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paid for by Developer will have no net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effect on the base upon which rates are determined. </w:t>
      </w:r>
    </w:p>
    <w:p>
      <w:pPr>
        <w:autoSpaceDE w:val="0"/>
        <w:autoSpaceDN w:val="0"/>
        <w:adjustRightInd w:val="0"/>
        <w:spacing w:before="260" w:line="280" w:lineRule="exact"/>
        <w:ind w:left="2880" w:right="1255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Indemnification for the Cost Consequences of Current Tax Liability Imposed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Upon the Connecting Transmission Owner.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 5.17.1, Developer shall protect, indemnify and hold harmless </w:t>
      </w:r>
    </w:p>
    <w:p>
      <w:pPr>
        <w:autoSpaceDE w:val="0"/>
        <w:autoSpaceDN w:val="0"/>
        <w:adjustRightInd w:val="0"/>
        <w:spacing w:before="5" w:line="275" w:lineRule="exact"/>
        <w:ind w:left="1440" w:right="12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from the cost consequences of any current tax liability imposed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against Connecting Transmission Owner as the result of payments or property transfers made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Connecting Transmission Owner under this Agreement, as well as any interest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penalties, other than interest and penalties attributable to any delay caused by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1"/>
          <w:headerReference w:type="default" r:id="rId172"/>
          <w:footerReference w:type="even" r:id="rId173"/>
          <w:footerReference w:type="default" r:id="rId174"/>
          <w:headerReference w:type="first" r:id="rId175"/>
          <w:footerReference w:type="first" r:id="rId17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2" type="#_x0000_t75" style="width:29.6pt;height:8.85pt;margin-top:350.75pt;margin-left:108.1pt;mso-position-horizontal-relative:page;mso-position-vertical-relative:page;position:absolute;z-index:-251592704" o:allowincell="f">
            <v:imagedata r:id="rId133" o:title=""/>
          </v:shape>
        </w:pict>
      </w: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2356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1440" w:right="125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 include a gross-up for the cost consequences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current tax liability in the amounts it charges Developer under this Agreement unless (i)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has determined, in good faith, that the payments or property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transfers made by Developer to Connecting Transmission Owner should be reported as income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taxation or (ii) any Governmental Authority directs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report payments or property as income subject to taxation; provided, however, that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require Developer to provide security, in a form reasonably acceptable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Connecting Transmission Owner (such as a parental guarantee or a letter of credit), in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equal to the cost consequences of any current tax liability under this Article 5.17.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reimburse Connecting Transmission Owner for such costs on a fully grossed-up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in accordance with Article 5.17.4, within thirty (30) Calendar Days of receiving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notification from Connecting Transmission Owner of the amount due, including detail about how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amount was calculated. </w:t>
      </w:r>
    </w:p>
    <w:p>
      <w:pPr>
        <w:autoSpaceDE w:val="0"/>
        <w:autoSpaceDN w:val="0"/>
        <w:adjustRightInd w:val="0"/>
        <w:spacing w:before="5" w:line="275" w:lineRule="exact"/>
        <w:ind w:left="1440" w:right="149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indemnification obligation shall terminate at the earlier of (1) the expiration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ten-year testing period and the applicable statute of limitation, as it may be extended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upon request of the IRS, to keep these years open for audit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adjustment, or (2) the occurrence of a subsequent taxable event and the payment of any related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indemnification obligations as contemplated by this Article 5.17.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 Gross-Up Amount.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liability for the cost consequences of any current tax liability under this </w:t>
      </w:r>
    </w:p>
    <w:p>
      <w:pPr>
        <w:autoSpaceDE w:val="0"/>
        <w:autoSpaceDN w:val="0"/>
        <w:adjustRightInd w:val="0"/>
        <w:spacing w:before="4" w:line="276" w:lineRule="exact"/>
        <w:ind w:left="1440" w:right="12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5.17 shall be calculated on a fully grossed-up basis.  Except as may otherwise be agreed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by the parties, this means that Developer will pay Connecting Transmission Owner,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 to the amount paid for the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Upgrades, an amount equal to (1) the current taxes imposed on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(“Current Taxes”) on the excess of (a) the gross income realized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as a result of payments or property transfers made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Connecting Transmission Owner under this Agreement (without regard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under this Article 5.17) (the “Gross Income Amount”) over (b) the present value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future tax deductions for depreciation that will be available as a result of such payments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transfers (the “Present Value Depreciation Amount”), plus (2) an additional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sufficient to permit the Connecting Transmission Owner to receive and retain, after the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all Current Taxes, an amount equal to the net amount described in clause (1). </w:t>
      </w:r>
    </w:p>
    <w:p>
      <w:pPr>
        <w:autoSpaceDE w:val="0"/>
        <w:autoSpaceDN w:val="0"/>
        <w:adjustRightInd w:val="0"/>
        <w:spacing w:before="264" w:line="277" w:lineRule="exact"/>
        <w:ind w:left="1440" w:right="132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this purpose, (i) Current Taxes shall be computed based on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composite federal and state tax rates at the time the payments or property transfers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received and Connecting Transmission Owner will be treated as being subject to tax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highest marginal rates in effect at that time (the “Current Tax Rate”), and (ii) the Present Value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Depreciation Amount shall be computed by discounting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anticipated tax depreciation deductions as a result of such payments or property transfers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current weighted average cost of capital.  Thus, the formula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calculating Developer’s liability to Connecting Transmission Owner pursuant to this Article </w:t>
      </w:r>
    </w:p>
    <w:p>
      <w:pPr>
        <w:autoSpaceDE w:val="0"/>
        <w:autoSpaceDN w:val="0"/>
        <w:adjustRightInd w:val="0"/>
        <w:spacing w:before="18" w:line="260" w:lineRule="exact"/>
        <w:ind w:left="1440" w:right="136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5.17.4 can be expressed as follows: (Current Tax Rate x (Gross Income Amount - Present Value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Depreciation Amount))/(1 - Current Tax Rate).  Developer’s estimated tax liability in the event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7"/>
          <w:headerReference w:type="default" r:id="rId178"/>
          <w:footerReference w:type="even" r:id="rId179"/>
          <w:footerReference w:type="default" r:id="rId180"/>
          <w:headerReference w:type="first" r:id="rId181"/>
          <w:footerReference w:type="first" r:id="rId18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3" type="#_x0000_t75" style="width:28.75pt;height:8.85pt;margin-top:116.15pt;margin-left:109.1pt;mso-position-horizontal-relative:page;mso-position-vertical-relative:page;position:absolute;z-index:-251643904" o:allowincell="f">
            <v:imagedata r:id="rId12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4" type="#_x0000_t75" style="width:28.75pt;height:7.85pt;margin-top:365.55pt;margin-left:109.1pt;mso-position-horizontal-relative:page;mso-position-vertical-relative:page;position:absolute;z-index:-251584512" o:allowincell="f">
            <v:imagedata r:id="rId18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5" type="#_x0000_t75" style="width:29.85pt;height:8.85pt;margin-top:516.35pt;margin-left:108.1pt;mso-position-horizontal-relative:page;mso-position-vertical-relative:page;position:absolute;z-index:-251485184" o:allowincell="f">
            <v:imagedata r:id="rId133" o:title=""/>
          </v:shape>
        </w:pict>
      </w: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2356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7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taxes are imposed shall be stated in Appendix A, Attachment Facilities and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System Deliverability Upgrades.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Private Letter Ruling or Change or Clarification of Law. </w:t>
      </w:r>
    </w:p>
    <w:p>
      <w:pPr>
        <w:autoSpaceDE w:val="0"/>
        <w:autoSpaceDN w:val="0"/>
        <w:adjustRightInd w:val="0"/>
        <w:spacing w:before="264" w:line="276" w:lineRule="exact"/>
        <w:ind w:left="1440" w:right="131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Developer’s request and expense, Connecting Transmission Owner shall file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IRS a request for a private letter ruling as to whether any property transferred or sums paid,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paid, by Developer to Connecting Transmission Owner under this Agreement are subject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income taxation.  Developer will prepare the initial draft of the request for a private letter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ruling, and will certify under penalties of perjury that all facts represented in such request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true and accurate to the best of Developer’s knowledge. 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cooperate in good faith with respect to the submission of such request.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4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keep Developer fully informed of the status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request for a private letter ruling and shall execute either a privacy act waiver or a limited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of attorney, in a form acceptable to the IRS, that authorizes Developer to participate in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discussions with the IRS regarding such request for a private letter ruling. 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allow Developer to attend all meetings with IRS officials about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and shall permit Developer to prepare the initial drafts of any follow-up letters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the request.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Subsequent Taxable Events.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0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within 10 years from the date on which the relevant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are placed in service, (i) Developer Breaches the covenants contained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5.17.2, (ii) a “disqualification event” occurs within the meaning of IRS Notice 88-129,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(iii) this Agreement terminates and Connecting Transmission Owner retains ownership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and System Deliverability Upgrades,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a tax gross-up for the cost consequences of any current tax liability imposed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Connecting Transmission Owner, calculated using the methodology described in Article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5.17.4 and in accordance with IRS Notice 90-60.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Contests.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Governmental Authority determines that Connecting Transmission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receipt of payments or property constitutes income that is subject to taxation, </w:t>
      </w:r>
    </w:p>
    <w:p>
      <w:pPr>
        <w:autoSpaceDE w:val="0"/>
        <w:autoSpaceDN w:val="0"/>
        <w:adjustRightInd w:val="0"/>
        <w:spacing w:before="9" w:line="275" w:lineRule="exact"/>
        <w:ind w:left="1440" w:right="13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notify Developer, in writing, within thirty (30) Calendar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of receiving notification of such determination by a Governmental Authority.  Upon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timely written request by Developer and at Developer’s sole expense,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appeal, protest, seek abatement of, or otherwise oppose such determination.  Upon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written request and sole expense, Connecting Transmission Owner may file a claim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refund with respect to any taxes paid under this Article 5.17, whether or not it has received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 determination.  Connecting Transmission Owner reserves the right to make all decisions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regard to the prosecution of such appeal, protest, abatement or other contest, including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selection of counsel and compromise or settlement of the claim, but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keep Developer informed, shall consider in good faith suggestions from Developer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4"/>
          <w:headerReference w:type="default" r:id="rId185"/>
          <w:footerReference w:type="even" r:id="rId186"/>
          <w:footerReference w:type="default" r:id="rId187"/>
          <w:headerReference w:type="first" r:id="rId188"/>
          <w:footerReference w:type="first" r:id="rId1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6" type="#_x0000_t75" style="width:28.75pt;height:8.85pt;margin-top:405.95pt;margin-left:109.1pt;mso-position-horizontal-relative:page;mso-position-vertical-relative:page;position:absolute;z-index:-251602944" o:allowincell="f">
            <v:imagedata r:id="rId126" o:title=""/>
          </v:shape>
        </w:pict>
      </w: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2356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21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about the conduct of the contest, and shall reasonably permit Developer or an Developer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representative to attend contest proceedings.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0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to Connecting Transmission Owner on a periodic basis, as invoiced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Connecting Transmission Owner, Connecting Transmission Owner’s documented reasonable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of prosecuting such appeal, protest, abatement or other contest, including any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obtaining the opinion of independent tax counsel described in this Article 5.17.7.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may abandon any contest if the Developer fails to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to the Connecting Transmission Owner within thirty (30) Calendar Days of receiving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invoice.  At any time during the contest, Connecting Transmission Owner may agree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settlement either with Developer’s consent or after obtaining written advice from nationally-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recognized tax counsel, selected by Connecting Transmission Owner, but reasonably acceptable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Developer, that the proposed settlement represents a reasonable settlement given the hazards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litigation.  Developer’s obligation shall be based on the amount of the settlement agreed to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or if a higher amount, so much of the settlement that is supported by the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advice from nationally-recognized tax counsel selected under the terms of the preceding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sentence.  The settlement amount shall be calculated on a fully grossed-up basis to cover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related cost consequences of the current tax liability.  The Connecting Transmission Owner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also settle any tax controversy without receiving the Developer’s consent or any such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advice; however, any such settlement will relieve the Developer from any obligation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 Connecting Transmission Owner for the tax at issue in the contest (unless the failure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obtain written advice is attributable to the Developer’s unreasonable refusal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appointment of independent tax counsel).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Refund. </w:t>
      </w:r>
    </w:p>
    <w:p>
      <w:pPr>
        <w:autoSpaceDE w:val="0"/>
        <w:autoSpaceDN w:val="0"/>
        <w:adjustRightInd w:val="0"/>
        <w:spacing w:before="264" w:line="276" w:lineRule="exact"/>
        <w:ind w:left="1440" w:right="129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(a) a private letter ruling is issued to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holds that any amount paid or the value of any property transferred by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under the terms of this Agreement is not subject to federal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income taxation, (b) any legislative change or administrative announcement, notice, ruling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determination makes it reasonably clear to Connecting Transmission Owner in good faith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any amount paid or the value of any property transferred by Developer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under the terms of this Agreement is not taxable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(c) any abatement, appeal, protest, or other contest results in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that any payments or transfers made by Developer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are not subject to federal income tax, or (d) if Connecting Transmission Owner receives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from any taxing authority for any overpayment of tax attributable to any payment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transfer made by Developer to Connecting Transmission Owner pursuant to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Connecting Transmission Owner shall promptly refund to Developer the following: </w:t>
      </w:r>
    </w:p>
    <w:p>
      <w:pPr>
        <w:tabs>
          <w:tab w:val="left" w:pos="2880"/>
        </w:tabs>
        <w:autoSpaceDE w:val="0"/>
        <w:autoSpaceDN w:val="0"/>
        <w:adjustRightInd w:val="0"/>
        <w:spacing w:before="261" w:line="280" w:lineRule="exact"/>
        <w:ind w:left="1440" w:right="217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 made by Developer under this Article 5.17 for taxes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attributable to the amount determined to be non-taxable, together with interest thereon,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9" w:line="270" w:lineRule="exact"/>
        <w:ind w:left="1440" w:right="155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on any amounts paid by Developer to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such taxes which Connecting Transmission Owner did not submit to the taxing authority,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in accordance with the methodology set forth in FERC’s regulations at 18 C.F.R.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0"/>
          <w:headerReference w:type="default" r:id="rId191"/>
          <w:footerReference w:type="even" r:id="rId192"/>
          <w:footerReference w:type="default" r:id="rId193"/>
          <w:headerReference w:type="first" r:id="rId194"/>
          <w:footerReference w:type="first" r:id="rId1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7" type="#_x0000_t75" style="width:29.75pt;height:8.85pt;margin-top:336.95pt;margin-left:108.1pt;mso-position-horizontal-relative:page;mso-position-vertical-relative:page;position:absolute;z-index:-251614208" o:allowincell="f">
            <v:imagedata r:id="rId13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8" type="#_x0000_t75" style="width:29.25pt;height:8.85pt;margin-top:595.55pt;margin-left:108.1pt;mso-position-horizontal-relative:page;mso-position-vertical-relative:page;position:absolute;z-index:-251534336" o:allowincell="f">
            <v:imagedata r:id="rId133" o:title=""/>
          </v:shape>
        </w:pict>
      </w: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2356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21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§35.19a(a)(2)(iii) from the date payment was made by Developer to the date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refunds such payment to Developer, and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5" w:lineRule="exact"/>
        <w:ind w:left="1440" w:right="154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such taxes paid by Connecting Transmission Owner,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or credit Connecting Transmission Owner receives or to which it may be entitled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Governmental Authority, interest (or that portion thereof attributable to the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clause (i), above) owed to the Connecting Transmission Owner for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overpayment of taxes (including any reduction in interest otherwise payable by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any Governmental Authority resulting from an offset or credit);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however, that Connecting Transmission Owner will remit such amount promptly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only after and to the extent that Connecting Transmission Owner has received a tax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refund, credit or offset from any Governmental Authority for any applicable overpayment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income tax related to the Connecting Transmission Owner’s Attachment Facilities.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41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intent of this provision is to leave both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to the extent practicable, in the event that no taxes are due with respect to any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Attachment Facilities and System Upgrade Facilities and System Deliverability Upgrades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hereunder, in the same position they would have been in had no such tax payments been made.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Taxes Other Than Income Taxes.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timely request by Developer, and at Developer’s sole expense, Connecting </w:t>
      </w:r>
    </w:p>
    <w:p>
      <w:pPr>
        <w:autoSpaceDE w:val="0"/>
        <w:autoSpaceDN w:val="0"/>
        <w:adjustRightInd w:val="0"/>
        <w:spacing w:before="4" w:line="276" w:lineRule="exact"/>
        <w:ind w:left="1440" w:right="129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appeal, protest, seek abatement of, or otherwise contest any tax (other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federal or state income tax) asserted or assessed against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which Developer may be required to reimburse Connecting Transmission Owner under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of this Agreement.  Developer shall pay to Connecting Transmission Owner on a periodic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as invoiced by Connecting Transmission Owner,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documented reasonable costs of prosecuting such appeal, protest, abatement, or other contest.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cooperate in good faith with respect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contest.  Unless the payment of such taxes is a prerequisite to an appeal or abatement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cannot be deferred, no amount shall be payable by Developer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such taxes until they are assessed by a final, non-appealable order by any court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agency of competent jurisdiction.  In the event that a tax payment is withheld and ultimately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payable after appeal, Developer will be responsible for all taxes, interest and penalties,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penalties attributable to any delay caused by Connecting Transmission Owner.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Entities.</w:t>
      </w:r>
    </w:p>
    <w:p>
      <w:pPr>
        <w:autoSpaceDE w:val="0"/>
        <w:autoSpaceDN w:val="0"/>
        <w:adjustRightInd w:val="0"/>
        <w:spacing w:before="221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Tax Status.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6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Parties’ tax status.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status of NYISO, or the status of any Connecting Transmission Owner with respect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issuance of bonds including, but not limited to, Local Furnishing Bonds.  Notwithstanding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provisions of this Agreement, LIPA, NYPA and Consolidated Edison Company of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York, Inc. shall not be required to comply with any provisions of this Agreement that would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in the loss of tax-exempt status of any of their Tax-Exempt Bonds or impair their ability to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6"/>
          <w:headerReference w:type="default" r:id="rId197"/>
          <w:footerReference w:type="even" r:id="rId198"/>
          <w:footerReference w:type="default" r:id="rId199"/>
          <w:headerReference w:type="first" r:id="rId200"/>
          <w:footerReference w:type="first" r:id="rId2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9" type="#_x0000_t75" style="width:29.6pt;height:8.85pt;margin-top:143.75pt;margin-left:108.1pt;mso-position-horizontal-relative:page;mso-position-vertical-relative:page;position:absolute;z-index:-251642880" o:allowincell="f">
            <v:imagedata r:id="rId13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0" type="#_x0000_t75" style="width:29.25pt;height:8.85pt;margin-top:250.55pt;margin-left:108.1pt;mso-position-horizontal-relative:page;mso-position-vertical-relative:page;position:absolute;z-index:-251619328" o:allowincell="f">
            <v:imagedata r:id="rId13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1" type="#_x0000_t75" style="width:29.6pt;height:8.85pt;margin-top:595.55pt;margin-left:108.1pt;mso-position-horizontal-relative:page;mso-position-vertical-relative:page;position:absolute;z-index:-251527168" o:allowincell="f">
            <v:imagedata r:id="rId133" o:title=""/>
          </v:shape>
        </w:pict>
      </w: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2356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6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 future tax-exempt obligations.  For purposes of this provision, Tax-Exempt Bonds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the obligations of the Long Island Power Authority, NYPA and Consolidated Edison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of New York, Inc., the interest on which is not included in gross income under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Internal Revenue Code.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Non-Jurisdictional Entities. </w:t>
      </w:r>
    </w:p>
    <w:p>
      <w:pPr>
        <w:autoSpaceDE w:val="0"/>
        <w:autoSpaceDN w:val="0"/>
        <w:adjustRightInd w:val="0"/>
        <w:spacing w:before="261" w:line="280" w:lineRule="exact"/>
        <w:ind w:left="1440" w:right="1462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LIPA and NYPA do not waive their exemptions, pursuant to Section 201(f) of the FPA,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Commission jurisdiction with respect to the Commission’s exercise of the FPA’s general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ratemaking authority.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Modification.</w:t>
      </w:r>
    </w:p>
    <w:p>
      <w:pPr>
        <w:autoSpaceDE w:val="0"/>
        <w:autoSpaceDN w:val="0"/>
        <w:adjustRightInd w:val="0"/>
        <w:spacing w:before="221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8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the Developer or Connecting Transmission Owner may undertake modifications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facilities covered by this Agreement.  If either the Developer 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plans to undertake a modification that reasonably may be expected to affect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facilities, that Party shall provide to the other Party, and to NYISO, sufficient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regarding such modification so that the other Party and NYISO may evaluate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potential impact of such modification prior to commencement of the work.  Such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deemed to be Confidential Information hereunder and shall include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concerning the timing of such modifications and whether such modifications are expected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 the flow of electricity from the Large Generating Facility.  The Party desiring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 such work shall provide the relevant drawings, plans, and specifications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and NYISO at least ninety (90) Calendar Days in advance of the commencement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or such shorter period upon which the Parties may agree, which agreement shall not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be withheld, conditioned or delayed.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277" w:lineRule="exact"/>
        <w:ind w:left="1440" w:right="131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case of Large Generating Facility modifications that do not require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submit an Interconnection Request, the NYISO shall provide, within sixty (60) Calendar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(or such other time as the Parties may agree), an estimate of any additional modifications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System,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System Upgrade Facilities or System Deliverability Upgrades necessitated by such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 and a good faith estimate of the costs thereof.  The Developer shall be responsible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cost of any such additional modifications, including the cost of studying the impact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modification.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additions, modifications, or replacements made to a Party’s facilities shall be </w:t>
      </w:r>
    </w:p>
    <w:p>
      <w:pPr>
        <w:autoSpaceDE w:val="0"/>
        <w:autoSpaceDN w:val="0"/>
        <w:adjustRightInd w:val="0"/>
        <w:spacing w:before="18" w:line="260" w:lineRule="exact"/>
        <w:ind w:left="1440" w:right="12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designed, constructed and operated in accordance with this Agreement, NYISO requirements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2"/>
          <w:headerReference w:type="default" r:id="rId203"/>
          <w:footerReference w:type="even" r:id="rId204"/>
          <w:footerReference w:type="default" r:id="rId205"/>
          <w:headerReference w:type="first" r:id="rId206"/>
          <w:footerReference w:type="first" r:id="rId2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2" type="#_x0000_t75" style="width:28.5pt;height:8.85pt;margin-top:74.75pt;margin-left:109.1pt;mso-position-horizontal-relative:page;mso-position-vertical-relative:page;position:absolute;z-index:-251656192" o:allowincell="f">
            <v:imagedata r:id="rId126" o:title=""/>
          </v:shape>
        </w:pict>
      </w: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2356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Modification Costs. </w:t>
      </w:r>
    </w:p>
    <w:p>
      <w:pPr>
        <w:autoSpaceDE w:val="0"/>
        <w:autoSpaceDN w:val="0"/>
        <w:adjustRightInd w:val="0"/>
        <w:spacing w:before="265" w:line="275" w:lineRule="exact"/>
        <w:ind w:left="1440" w:right="124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not be assigned the costs of any additions, modifications, or replacements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Connecting Transmission Owner makes to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the New York State Transmission System to facilitate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a third party to the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New York State Transmission System, or to provide Transmission Service to a third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the ISO OATT, except in accordance with the cost allocation procedures in Attachment 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ISO OATT.  Developer shall be responsible for the costs of any additions, modifications,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replacements to the Developer’s Attachment Facilities that may be necessary to maintain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such Developer’s Attachment Facilities consistent with Applicable Laws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Regulations, Applicable Reliability Standards or Good Utility Practice.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6.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TESTING AND INSPECTION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Pre-Commercial Operation Date Testing and Modifications.</w:t>
      </w:r>
    </w:p>
    <w:p>
      <w:pPr>
        <w:autoSpaceDE w:val="0"/>
        <w:autoSpaceDN w:val="0"/>
        <w:adjustRightInd w:val="0"/>
        <w:spacing w:before="236" w:line="273" w:lineRule="exact"/>
        <w:ind w:left="1440" w:right="138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Commercial Operation Date, the Connecting Transmission Owner shall test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and Developer shall test the Large Generating Facility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Attachment Facilities to ensure their safe and reliable operation.  Similar testing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be required after initial operation.  Developer and Connecting Transmission Owner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make any modifications to its facilities that are found to be necessary as a result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testing.  Developer shall bear the cost of all such testing and modifications.  Developer shall </w:t>
      </w:r>
    </w:p>
    <w:p>
      <w:pPr>
        <w:autoSpaceDE w:val="0"/>
        <w:autoSpaceDN w:val="0"/>
        <w:adjustRightInd w:val="0"/>
        <w:spacing w:before="2" w:line="280" w:lineRule="exact"/>
        <w:ind w:left="1440" w:right="15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generate test energy at the Large Generating Facility only if it has arranged for the injection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test energy in accordance with NYISO procedures.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Post-Commercial Operation Date Testing and Modifications.</w:t>
      </w:r>
    </w:p>
    <w:p>
      <w:pPr>
        <w:autoSpaceDE w:val="0"/>
        <w:autoSpaceDN w:val="0"/>
        <w:adjustRightInd w:val="0"/>
        <w:spacing w:before="235" w:line="274" w:lineRule="exact"/>
        <w:ind w:left="1440" w:right="139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at its own expense perform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routine inspection and testing of its facilities and equipment in accordance with Good Utility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Applicable Reliability Standards as may be necessary to ensure the continued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Large Generating Facility with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 safe and reliable manner.  Developer and Connecting Transmission Owner shall each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right, upon advance written notice, to require reasonable additional testing of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facilities, at the requesting Party’s expense, as may be in accordance with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Testing.</w:t>
      </w:r>
    </w:p>
    <w:p>
      <w:pPr>
        <w:autoSpaceDE w:val="0"/>
        <w:autoSpaceDN w:val="0"/>
        <w:adjustRightInd w:val="0"/>
        <w:spacing w:before="234" w:line="270" w:lineRule="exact"/>
        <w:ind w:left="1440" w:right="130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in advance of its performance of tests of its Attachment Facilities.  The other Party,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shall each have the right, at its own expense, to observe such testing. </w:t>
      </w:r>
    </w:p>
    <w:p>
      <w:pPr>
        <w:tabs>
          <w:tab w:val="left" w:pos="2520"/>
        </w:tabs>
        <w:autoSpaceDE w:val="0"/>
        <w:autoSpaceDN w:val="0"/>
        <w:adjustRightInd w:val="0"/>
        <w:spacing w:before="26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Inspect.</w:t>
      </w:r>
    </w:p>
    <w:p>
      <w:pPr>
        <w:autoSpaceDE w:val="0"/>
        <w:autoSpaceDN w:val="0"/>
        <w:adjustRightInd w:val="0"/>
        <w:spacing w:before="222" w:line="280" w:lineRule="exact"/>
        <w:ind w:left="1440" w:right="1403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have the right, but shall have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obligation to: (i) observe the other Party’s tests and/or inspection of any of its System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8"/>
          <w:headerReference w:type="default" r:id="rId209"/>
          <w:footerReference w:type="even" r:id="rId210"/>
          <w:footerReference w:type="default" r:id="rId211"/>
          <w:headerReference w:type="first" r:id="rId212"/>
          <w:footerReference w:type="first" r:id="rId2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2356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 w:right="130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Facilities and other protective equipment, including Power System Stabilizers; (ii)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review the settings of the other Party’s System Protection Facilities and other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equipment; and (iii) review the other Party’s maintenance records relative to the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the System Protection Facilities and other protective equipment.  NYISO shall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these same rights of inspection as to the facilities and equipment of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A Party may exercise these rights from time to time as it deems necessary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 to the other Party.  The exercise or non-exercise by a Party of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not be construed as an endorsement or confirmation of any element or condition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Attachment Facilities or the System Protection Facilities or other protective equipment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thereof, or as a warranty as to the fitness, safety, desirability, or reliability of same.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information that a Party obtains through the exercise of any of its rights under this Article </w:t>
      </w:r>
    </w:p>
    <w:p>
      <w:pPr>
        <w:autoSpaceDE w:val="0"/>
        <w:autoSpaceDN w:val="0"/>
        <w:adjustRightInd w:val="0"/>
        <w:spacing w:before="1" w:line="280" w:lineRule="exact"/>
        <w:ind w:left="1440" w:right="12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6.4 shall be treated in accordance with Article 22 of this Agreement and Attachment F to the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ARTICLE 7.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METERING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17" w:line="276" w:lineRule="exact"/>
        <w:ind w:left="1440" w:right="139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comply with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NYISO and the New York Public Service Commission when exercising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and fulfilling its responsibilities under this Article 7.  Unless otherwise agreed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approved meter service provider and Developer,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install Metering Equipment at the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prior to any operation of the Large Generating Facility and shall own, operate,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 and maintain such Metering Equipment.  Net power flows including MW and MVAR,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MWHR and loss profile data to and from the Large Generating Facility shall be measured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Interconnection.  Connecting Transmission Owner shall provide metering quantities,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analog and/or digital form, as required, to Developer or NYISO upon request.  Where the Point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Interconnection for the Large Generating Facility is other than the generator terminal,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also provide gross MW and MVAR quantities at the generator terminal.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bear all reasonable documented costs associated with the purchase, installation,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operation, testing and maintenance of the Metering Equipment.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Check Meters.</w:t>
      </w:r>
    </w:p>
    <w:p>
      <w:pPr>
        <w:autoSpaceDE w:val="0"/>
        <w:autoSpaceDN w:val="0"/>
        <w:adjustRightInd w:val="0"/>
        <w:spacing w:before="217" w:line="277" w:lineRule="exact"/>
        <w:ind w:left="1440" w:right="130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at its option and expense, may install and operate, on its premises and on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side of the Point of Interconnection, one or more check meters to check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meters.  Such check meters shall be for check purposes only and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used for the measurement of power flows for purposes of this Agreement, except as provided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Article 7.4 below.  The check meters shall be subject at all reasonable times to inspection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examination by Connecting Transmission Owner or its designee.  The installation, operation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thereof shall be performed entirely by Developer in accordance with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4"/>
          <w:headerReference w:type="default" r:id="rId215"/>
          <w:footerReference w:type="even" r:id="rId216"/>
          <w:footerReference w:type="default" r:id="rId217"/>
          <w:headerReference w:type="first" r:id="rId218"/>
          <w:footerReference w:type="first" r:id="rId21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2356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Standards.</w:t>
      </w:r>
    </w:p>
    <w:p>
      <w:pPr>
        <w:autoSpaceDE w:val="0"/>
        <w:autoSpaceDN w:val="0"/>
        <w:adjustRightInd w:val="0"/>
        <w:spacing w:before="218" w:line="280" w:lineRule="exact"/>
        <w:ind w:left="1440" w:right="12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install, calibrate, and test revenue quality Metering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including potential transformers and current transformers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ANSI and PSC standards as detailed in the NYISO Control Center Communications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Manual and in the NYISO Revenue Metering Requirements Manual.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Metering Equipment.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inspect and test all of its Metering Equipment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installation and at least once every two (2) years thereafter.  If requested to do so by </w:t>
      </w:r>
    </w:p>
    <w:p>
      <w:pPr>
        <w:autoSpaceDE w:val="0"/>
        <w:autoSpaceDN w:val="0"/>
        <w:adjustRightInd w:val="0"/>
        <w:spacing w:before="4" w:line="276" w:lineRule="exact"/>
        <w:ind w:left="1440" w:right="126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Developer, Connecting Transmission Owner shall, at Developer’s expense, inspect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 Metering Equipment more frequently than every two (2) years. 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give reasonable notice of the time when any inspection or test shall take place,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NYISO may have representatives present at the test or inspection.  If at any time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is found to be inaccurate or defective, it shall be adjusted, repaired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replaced at Developer’s expense, in order to provide accurate metering, unless the inaccuracy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defect is due to Connecting Transmission Owner’s failure to maintain, then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pay.  If Metering Equipment fails to register, or if the measurement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 by Metering Equipment during a test varies by more than two percent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measurement made by the standard meter used in the test, Connecting Transmission Owner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 the measurements by correcting all measurements for the period during which Metering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was in error by using Developer’s check meters, if installed.  If no such check meters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installed or if the period cannot be reasonably ascertained, the adjustment shall be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immediately preceding the test of the Metering Equipment equal to one-half the time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date of the last previous test of the Metering Equipment.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NYISO shall reserve the right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review all associated metering equipment installation on the Developer’s or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property at any time.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Data.</w:t>
      </w:r>
    </w:p>
    <w:p>
      <w:pPr>
        <w:autoSpaceDE w:val="0"/>
        <w:autoSpaceDN w:val="0"/>
        <w:adjustRightInd w:val="0"/>
        <w:spacing w:before="218" w:line="280" w:lineRule="exact"/>
        <w:ind w:left="1440" w:right="143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Developer’s expense, the metered data shall be telemetered to one or more locations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by Connecting Transmission Owner, Developer and NYISO.  Such telemetered data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used, under normal operating conditions, as the official measurement of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delivered from the Large Generating Facility to the Point of Interconnection.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8.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COMMUNICATIONS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applicable NYISO requirements, Developer shall maintain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satisfactory operating communications with Connecting Transmission Owner and NYISO. </w:t>
      </w:r>
    </w:p>
    <w:p>
      <w:pPr>
        <w:autoSpaceDE w:val="0"/>
        <w:autoSpaceDN w:val="0"/>
        <w:adjustRightInd w:val="0"/>
        <w:spacing w:before="4" w:line="276" w:lineRule="exact"/>
        <w:ind w:left="1440" w:right="12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provide standard voice line, dedicated voice line and facsimile communications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its Large Generating Facility control room or central dispatch facility through use of either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 telephone system, or a voice communications system that does not rely on the public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telephone system.  Developer shall also provide the dedicated data circuit(s) necessary to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data to Connecting Transmission Owner and NYISO as set forth in Appendix 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data circuit(s) shall extend from the Large Generating Facility to the location(s)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0"/>
          <w:headerReference w:type="default" r:id="rId221"/>
          <w:footerReference w:type="even" r:id="rId222"/>
          <w:footerReference w:type="default" r:id="rId223"/>
          <w:headerReference w:type="first" r:id="rId224"/>
          <w:footerReference w:type="first" r:id="rId22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2356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 Any required maintenance of such </w:t>
      </w:r>
    </w:p>
    <w:p>
      <w:pPr>
        <w:autoSpaceDE w:val="0"/>
        <w:autoSpaceDN w:val="0"/>
        <w:adjustRightInd w:val="0"/>
        <w:spacing w:before="1" w:line="280" w:lineRule="exact"/>
        <w:ind w:left="1440" w:right="12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equipment shall be performed by Developer.  Operational communications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activated and maintained under, but not be limited to, the following events: system paralleling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separation, scheduled and unscheduled shutdowns, equipment clearances, and hourly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daily load data.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Unit.</w:t>
      </w:r>
    </w:p>
    <w:p>
      <w:pPr>
        <w:autoSpaceDE w:val="0"/>
        <w:autoSpaceDN w:val="0"/>
        <w:adjustRightInd w:val="0"/>
        <w:spacing w:before="221" w:line="277" w:lineRule="exact"/>
        <w:ind w:left="1440" w:right="136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Initial Synchronization Date of the Large Generating Facility, a Remote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Unit, or equivalent data collection and transfer equipment acceptable to the Parties,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installed by Developer, or by Connecting Transmission Owner at Developer’s expense,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gather accumulated and instantaneous data to be telemetered to the location(s) designated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through use of a dedicated point-to-point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circuit(s) as indicated in Article 8.1.  The communication protocol for the data circuit(s)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 Instantaneous bi-directional analog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power and reactive power flow information must be telemetered directly to the location(s)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</w:t>
      </w:r>
    </w:p>
    <w:p>
      <w:pPr>
        <w:autoSpaceDE w:val="0"/>
        <w:autoSpaceDN w:val="0"/>
        <w:adjustRightInd w:val="0"/>
        <w:spacing w:before="261" w:line="280" w:lineRule="exact"/>
        <w:ind w:left="1440" w:right="165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will promptly advise the appropriate other Party if it detects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learns of any metering, telemetry or communications equipment errors or malfunctions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 the attention and/or correction by that other Party.  The Party owning such equipment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correct such error or malfunction as soon as reasonably feasible.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Annexation.</w:t>
      </w:r>
    </w:p>
    <w:p>
      <w:pPr>
        <w:autoSpaceDE w:val="0"/>
        <w:autoSpaceDN w:val="0"/>
        <w:adjustRightInd w:val="0"/>
        <w:spacing w:before="218" w:line="280" w:lineRule="exact"/>
        <w:ind w:left="1440" w:right="128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equipment placed on the premises of a Party shall be and remain the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Party providing such equipment regardless of the mode and manner of annexation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to real property, unless otherwise mutually agreed by the Party providing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and the Party receiving such equipment.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OPERATIONS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Applicable Laws and Regulations and Applicable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Standards.  Each Party shall provide to the other Parties all information that may </w:t>
      </w:r>
    </w:p>
    <w:p>
      <w:pPr>
        <w:autoSpaceDE w:val="0"/>
        <w:autoSpaceDN w:val="0"/>
        <w:adjustRightInd w:val="0"/>
        <w:spacing w:before="18" w:line="260" w:lineRule="exact"/>
        <w:ind w:left="1440" w:right="127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be required by the other Parties to comply with Applicable Laws and Regulations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Standards. </w:t>
      </w:r>
    </w:p>
    <w:p>
      <w:pPr>
        <w:tabs>
          <w:tab w:val="left" w:pos="2520"/>
        </w:tabs>
        <w:autoSpaceDE w:val="0"/>
        <w:autoSpaceDN w:val="0"/>
        <w:adjustRightInd w:val="0"/>
        <w:spacing w:before="26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Obligations.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shall cause the New York State </w:t>
      </w:r>
    </w:p>
    <w:p>
      <w:pPr>
        <w:autoSpaceDE w:val="0"/>
        <w:autoSpaceDN w:val="0"/>
        <w:adjustRightInd w:val="0"/>
        <w:spacing w:before="5" w:line="275" w:lineRule="exact"/>
        <w:ind w:left="1440" w:right="13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 the Connecting Transmission Owner’s Attachment Facilities to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operated, maintained and controlled in a safe and reliable manner in accordance with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and the NYISO Tariffs.  Connecting Transmission Owner and NYISO may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instructions to Developer consistent with this Agreement, NYISO procedures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protocols and procedures as they may change from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6"/>
          <w:headerReference w:type="default" r:id="rId227"/>
          <w:footerReference w:type="even" r:id="rId228"/>
          <w:footerReference w:type="default" r:id="rId229"/>
          <w:headerReference w:type="first" r:id="rId230"/>
          <w:footerReference w:type="first" r:id="rId23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3" type="#_x0000_t75" style="width:23.25pt;height:8.85pt;margin-top:381.35pt;margin-left:108.1pt;mso-position-horizontal-relative:page;mso-position-vertical-relative:page;position:absolute;z-index:-251601920" o:allowincell="f">
            <v:imagedata r:id="rId94" o:title=""/>
          </v:shape>
        </w:pict>
      </w: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2356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20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time.  Connecting Transmission Owner and NYISO will consider changes to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 operating protocols and procedures proposed by Developer.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31" w:line="274" w:lineRule="exact"/>
        <w:ind w:left="1440" w:right="131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at its own expense operate, maintain and control the Large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and the Developer’s Attachment Facilities in a safe and reliable manner and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this Agreement.  Developer shall operate the Large Generating Facility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Attachment Facilities in accordance with NYISO and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requirements, as such requirements are set forth or referenced in Appendix C hereto.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C will be modified to reflect changes to the requirements as they may change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time.  Any Party may request that the appropriate other Party or Parties provide copies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requirements set forth or referenced in Appendix C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6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Start-Up and Synchronization.</w:t>
      </w:r>
    </w:p>
    <w:p>
      <w:pPr>
        <w:autoSpaceDE w:val="0"/>
        <w:autoSpaceDN w:val="0"/>
        <w:adjustRightInd w:val="0"/>
        <w:spacing w:before="228" w:line="273" w:lineRule="exact"/>
        <w:ind w:left="1440" w:right="13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the mutually acceptable procedures of the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the Developer is responsible for the proper synchronization of the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the New York State Transmission System in accordance with NYISO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procedures and requirements. </w:t>
      </w:r>
    </w:p>
    <w:p>
      <w:pPr>
        <w:tabs>
          <w:tab w:val="left" w:pos="2520"/>
        </w:tabs>
        <w:autoSpaceDE w:val="0"/>
        <w:autoSpaceDN w:val="0"/>
        <w:adjustRightInd w:val="0"/>
        <w:spacing w:before="26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Real and Reactive Power Control.</w:t>
      </w:r>
    </w:p>
    <w:p>
      <w:pPr>
        <w:autoSpaceDE w:val="0"/>
        <w:autoSpaceDN w:val="0"/>
        <w:adjustRightInd w:val="0"/>
        <w:spacing w:before="225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Power Factor Design Criteria.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25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9.5.1.1  Synchronous Generation.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Developer shall design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maintain effective composite power delivery at continuous rated power output at the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at a power factor within the range of 0.95 leading to 0.95 lagging unless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the Transmission Owner in whose Transmission District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interconnects has established different requirements that apply to all generators in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Area or Transmission District (as applicable) on a comparable basis,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67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design and maintain the plant auxiliary systems to operate safely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throughout the entire real and reactive power design range. </w:t>
      </w:r>
    </w:p>
    <w:p>
      <w:pPr>
        <w:autoSpaceDE w:val="0"/>
        <w:autoSpaceDN w:val="0"/>
        <w:adjustRightInd w:val="0"/>
        <w:spacing w:before="263" w:line="277" w:lineRule="exact"/>
        <w:ind w:left="1440" w:right="127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9.5.1.2  Non-Synchronous Generation.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Developer shall design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maintain composite power delivery at continuous rated power output at the high-side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generator substation at a power factor within the range of 0.95 leading to 0.95 lagging,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the NYISO or the Transmission Owner in whose Transmission District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interconnects has established a different power factor range that applies to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non-synchronous generators in the Control Area or Transmission District (as applicable) on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comparable basis, in accordance with Good Utility Practice.   This power factor range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dynamic and can be met using, for example, power electronics designed to supply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level of reactive capability (taking into account any limitations due to voltage level, real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output, etc.) or fixed and switched capacitors, or a combination of the two.  This requirement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2"/>
          <w:headerReference w:type="default" r:id="rId233"/>
          <w:footerReference w:type="even" r:id="rId234"/>
          <w:footerReference w:type="default" r:id="rId235"/>
          <w:headerReference w:type="first" r:id="rId236"/>
          <w:footerReference w:type="first" r:id="rId23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4" type="#_x0000_t75" style="width:22.6pt;height:7.85pt;margin-top:158.55pt;margin-left:109.1pt;mso-position-horizontal-relative:page;mso-position-vertical-relative:page;position:absolute;z-index:-251640832" o:allowincell="f">
            <v:imagedata r:id="rId238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5" type="#_x0000_t75" style="width:23.5pt;height:8.85pt;margin-top:378.35pt;margin-left:108.1pt;mso-position-horizontal-relative:page;mso-position-vertical-relative:page;position:absolute;z-index:-251570176" o:allowincell="f">
            <v:imagedata r:id="rId9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6" type="#_x0000_t75" style="width:23.6pt;height:8.85pt;margin-top:461.15pt;margin-left:108.1pt;mso-position-horizontal-relative:page;mso-position-vertical-relative:page;position:absolute;z-index:-251544576" o:allowincell="f">
            <v:imagedata r:id="rId94" o:title=""/>
          </v:shape>
        </w:pict>
      </w: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2356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2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only apply to newly interconnection non-synchronous generators that have not yet executed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Facilities Study Agreement as of September 21, 2016. </w:t>
      </w:r>
    </w:p>
    <w:p>
      <w:pPr>
        <w:autoSpaceDE w:val="0"/>
        <w:autoSpaceDN w:val="0"/>
        <w:adjustRightInd w:val="0"/>
        <w:spacing w:before="280" w:line="280" w:lineRule="exact"/>
        <w:ind w:left="1440" w:right="167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design and maintain the plant auxiliary systems to operate safely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throughout the entire real and reactive power design range.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Voltage Schedules.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7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Once the Developer has synchronized the Large Generating Facility with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System, NYISO shall require Developer to operate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produce or absorb reactive power within the design capability of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set forth in Article 9.5.1 (Power Factor Design Criteria).  NYISO’s voltage schedules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treat all sources of reactive power in the New York Control Area in an equitable and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unduly discriminatory manner.  NYISO shall exercise Reasonable Efforts to provide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such schedules in accordance with NYISO procedures, and may make changes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schedules as necessary to maintain the reliability of the New York State Transmission System.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operate the Large Generating Facility to maintain the specified output voltage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factor at the Point of Interconnection within the design capability of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set forth in Article 9.5.1 (Power Factor Design Criteria) as directed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system operator or the NYISO.  If Developer is unable to maintain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voltage or power factor, it shall promptly notify NYISO.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Payment for Reactive Power.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33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shall pay Developer for reactive power or voltage support service that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from the Large Generating Facility in accordance with the provisions of Rate Schedule </w:t>
      </w:r>
    </w:p>
    <w:p>
      <w:pPr>
        <w:autoSpaceDE w:val="0"/>
        <w:autoSpaceDN w:val="0"/>
        <w:adjustRightInd w:val="0"/>
        <w:spacing w:before="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of the NYISO Services Tariff.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Governors and Regulators. </w:t>
      </w:r>
    </w:p>
    <w:p>
      <w:pPr>
        <w:autoSpaceDE w:val="0"/>
        <w:autoSpaceDN w:val="0"/>
        <w:adjustRightInd w:val="0"/>
        <w:spacing w:before="264" w:line="276" w:lineRule="exact"/>
        <w:ind w:left="1440" w:right="128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the Large Generating Facility is operated in parallel with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the turbine speed governors and automatic voltage regulators shall be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automatic operation at all times.  If the Large Generating Facility’s speed governors or automatic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regulators are not capable of such automatic operation, the Developer shall immediately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NYISO, or its designated representative, and ensure that such Large Generating Facility’s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and reactive power are within the design capability of the Large Generating Facility’s </w:t>
      </w:r>
    </w:p>
    <w:p>
      <w:pPr>
        <w:autoSpaceDE w:val="0"/>
        <w:autoSpaceDN w:val="0"/>
        <w:adjustRightInd w:val="0"/>
        <w:spacing w:before="4" w:line="276" w:lineRule="exact"/>
        <w:ind w:left="1440" w:right="12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unit(s) and steady state stability limits and NYISO system operating (thermal, voltage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transient stability) limits.  Developer shall not cause its Large Generating Facility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 automatically or instantaneously from the New York State Transmission System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trip any generating unit comprising the Large Generating Facility for an under or over frequency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 unless the abnormal frequency condition persists for a time period beyond the limits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 forth in ANSI/IEEE Standard C37.106, or such other standard as applied to other generators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the New York Control Area on a comparable basis.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9"/>
          <w:headerReference w:type="default" r:id="rId240"/>
          <w:footerReference w:type="even" r:id="rId241"/>
          <w:footerReference w:type="default" r:id="rId242"/>
          <w:headerReference w:type="first" r:id="rId243"/>
          <w:footerReference w:type="first" r:id="rId24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7" type="#_x0000_t75" style="width:23.25pt;height:8.85pt;margin-top:100.55pt;margin-left:126.1pt;mso-position-horizontal-relative:page;mso-position-vertical-relative:page;position:absolute;z-index:-251650048" o:allowincell="f">
            <v:imagedata r:id="rId94" o:title=""/>
          </v:shape>
        </w:pict>
      </w: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2356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Interruptions.</w:t>
      </w:r>
    </w:p>
    <w:p>
      <w:pPr>
        <w:autoSpaceDE w:val="0"/>
        <w:autoSpaceDN w:val="0"/>
        <w:adjustRightInd w:val="0"/>
        <w:spacing w:before="221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Outages.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9.6.1.1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Authority and Coordination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64" w:line="277" w:lineRule="exact"/>
        <w:ind w:left="1440" w:right="137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may each, in accordance with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 and Good Utility Practice and in coordination with the other Party, remove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any of its respective Attachment Facilities or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that may impact the other Party’s facilities as necessary to perform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or testing or to install or replace equipment.  Absent an Emergency State, the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scheduling a removal of such facility(ies) from service will use Reasonable Efforts to schedule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removal on a date and time mutually acceptable to both the Developer and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In all circumstances either Party planning to remove such facility(ies)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service shall use Reasonable Efforts to minimize the effect on the other Party of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removal.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9.6.1.2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Schedules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3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post scheduled outages of its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on the NYISO OASIS.  Developer shall submit its planned maintenance schedules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to Connecting Transmission Owner and NYISO for a minimum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rolling thirty-six month period.  Developer shall update its planned maintenance schedules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necessary.  NYISO may direct, or the Connecting Transmission Owner may request,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reschedule its maintenance as necessary to maintain the reliability of the New York State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Compensation to Developer for any additional direct costs that the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incurs as a result of rescheduling maintenance, including any additional overtime, </w:t>
      </w:r>
    </w:p>
    <w:p>
      <w:pPr>
        <w:autoSpaceDE w:val="0"/>
        <w:autoSpaceDN w:val="0"/>
        <w:adjustRightInd w:val="0"/>
        <w:spacing w:before="8" w:line="276" w:lineRule="exact"/>
        <w:ind w:left="144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breaking of maintenance contracts or other costs above and beyond the cost the Developer would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incurred absent the request to reschedule maintenance, shall be in accordance with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OATT.  Developer will not be eligible to receive compensation, if during the twelve (12) months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date of the scheduled maintenance, the Developer had modified its schedule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activities other than at the direction of the NYISO or request of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9.6.1.3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Restoration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outage on the Attachment Facilities or System Upgrade Facilities or System </w:t>
      </w:r>
    </w:p>
    <w:p>
      <w:pPr>
        <w:autoSpaceDE w:val="0"/>
        <w:autoSpaceDN w:val="0"/>
        <w:adjustRightInd w:val="0"/>
        <w:spacing w:before="6" w:line="274" w:lineRule="exact"/>
        <w:ind w:left="1440" w:right="13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of the Connecting Transmission Owner or Developer adversely affects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Party’s operations or facilities, the Party that owns the facility that is out of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use Reasonable Efforts to promptly restore such facility(ies) to a normal operating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 consistent with the nature of the outage.  The Party that owns the facility that is out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shall provide the other Party and NYISO, to the extent such information is known,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on the nature of the Emergency State, an estimated time of restoration, and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corrective actions required.  Initial verbal notice shall be followed up as soon as practicable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notice explaining the nature of the outage.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5"/>
          <w:headerReference w:type="default" r:id="rId246"/>
          <w:footerReference w:type="even" r:id="rId247"/>
          <w:footerReference w:type="default" r:id="rId248"/>
          <w:headerReference w:type="first" r:id="rId249"/>
          <w:footerReference w:type="first" r:id="rId25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8" type="#_x0000_t75" style="width:23.6pt;height:8.85pt;margin-top:74.5pt;margin-left:108.1pt;mso-position-horizontal-relative:page;mso-position-vertical-relative:page;position:absolute;z-index:-251657216" o:allowincell="f">
            <v:imagedata r:id="rId9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9" type="#_x0000_t75" style="width:23.5pt;height:8.85pt;margin-top:543.95pt;margin-left:108.1pt;mso-position-horizontal-relative:page;mso-position-vertical-relative:page;position:absolute;z-index:-251509760" o:allowincell="f">
            <v:imagedata r:id="rId94" o:title=""/>
          </v:shape>
        </w:pict>
      </w: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2356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Interruption of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If required by Good Utility Practice or Applicable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 to do so, the NYISO or Connecting Transmission Owner may require </w:t>
      </w:r>
    </w:p>
    <w:p>
      <w:pPr>
        <w:autoSpaceDE w:val="0"/>
        <w:autoSpaceDN w:val="0"/>
        <w:adjustRightInd w:val="0"/>
        <w:spacing w:before="5" w:line="275" w:lineRule="exact"/>
        <w:ind w:left="1440" w:right="14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interrupt or reduce production of electricity if such production of electricity could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adversely affect the ability of NYISO and Connecting Transmission Owner to perform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 as are necessary to safely and reliably operate and maintain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The following provisions shall apply to any interruption or reduction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permitted under this Article 9.6.2: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304" w:firstLine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interruption or reduction shall continue only for so long as reasonably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necessary under Good Utility Practice; </w:t>
      </w:r>
    </w:p>
    <w:p>
      <w:pPr>
        <w:autoSpaceDE w:val="0"/>
        <w:autoSpaceDN w:val="0"/>
        <w:adjustRightInd w:val="0"/>
        <w:spacing w:before="260" w:line="280" w:lineRule="exact"/>
        <w:ind w:left="1440" w:right="1438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Any such interruption or reduction shall be made on an equitable, non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discriminatory basis with respect to all generating facilities directly connected to the New York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State Transmission System;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the interruption or reduction must be made under circumstances </w:t>
      </w:r>
    </w:p>
    <w:p>
      <w:pPr>
        <w:autoSpaceDE w:val="0"/>
        <w:autoSpaceDN w:val="0"/>
        <w:adjustRightInd w:val="0"/>
        <w:spacing w:before="1" w:line="280" w:lineRule="exact"/>
        <w:ind w:left="1440" w:right="13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do not allow for advance notice, NYISO or Connecting Transmission Owner shall notify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by telephone as soon as practicable of the reasons for the curtailment, interruption,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reduction, and, if known, its expected duration.  Telephone notification shall be followed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notification as soon as practicable; </w:t>
      </w:r>
    </w:p>
    <w:p>
      <w:pPr>
        <w:autoSpaceDE w:val="0"/>
        <w:autoSpaceDN w:val="0"/>
        <w:adjustRightInd w:val="0"/>
        <w:spacing w:before="264" w:line="276" w:lineRule="exact"/>
        <w:ind w:left="1440" w:right="1358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9.6.2.4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during the existence of an Emergency State, when the interruption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reduction can be scheduled without advance notice, NYISO or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notify Developer in advance regarding the timing of such scheduling and further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Developer of the expected duration.  NYISO or Connecting Transmission Owner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 with each other and the Developer using Good Utility Practice to schedule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interruption or reduction during periods of least impact to the Developer,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the New York State Transmission System;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493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cooperate and coordinate with each other to the extent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 order to restore the Large Generating Facility, Attachment Facilities, and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to their normal operating state, consistent with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conditions and Good Utility Practice.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Under-Frequency and Over Frequency Conditions. </w:t>
      </w:r>
    </w:p>
    <w:p>
      <w:pPr>
        <w:autoSpaceDE w:val="0"/>
        <w:autoSpaceDN w:val="0"/>
        <w:adjustRightInd w:val="0"/>
        <w:spacing w:before="265" w:line="275" w:lineRule="exact"/>
        <w:ind w:left="1440" w:right="126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New York State Transmission System is designed to automatically activate a load-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shed program as required by the NPCC in the event of an under-frequency system disturbance.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implement under-frequency and over-frequency relay set points for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as required by the NPCC to ensure “ride through” capability of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System.  Large Generating Facility response to frequency deviations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predetermined magnitudes, both under-frequency and over-frequency deviations, shall be studied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coordinated with the NYISO and Connecting Transmission Owner in accordance with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Practice.  The term “ride through” as used herein shall mean the ability of a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stay connected to and synchronized with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system disturbances within a range of under-frequency and over-frequency conditions, in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1"/>
          <w:headerReference w:type="default" r:id="rId252"/>
          <w:footerReference w:type="even" r:id="rId253"/>
          <w:footerReference w:type="default" r:id="rId254"/>
          <w:headerReference w:type="first" r:id="rId255"/>
          <w:footerReference w:type="first" r:id="rId25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0" type="#_x0000_t75" style="width:22.6pt;height:8.85pt;margin-top:116.15pt;margin-left:109.1pt;mso-position-horizontal-relative:page;mso-position-vertical-relative:page;position:absolute;z-index:-251641856" o:allowincell="f">
            <v:imagedata r:id="rId1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1" type="#_x0000_t75" style="width:23.75pt;height:8.85pt;margin-top:624.95pt;margin-left:108.1pt;mso-position-horizontal-relative:page;mso-position-vertical-relative:page;position:absolute;z-index:-251460608" o:allowincell="f">
            <v:imagedata r:id="rId94" o:title=""/>
          </v:shape>
        </w:pict>
      </w: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2356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3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Good Utility Practice and with NPCC Regional Reliability Reference Directory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# 12, or its successor.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Protection and Other Control Requirements. </w:t>
      </w:r>
    </w:p>
    <w:p>
      <w:pPr>
        <w:autoSpaceDE w:val="0"/>
        <w:autoSpaceDN w:val="0"/>
        <w:adjustRightInd w:val="0"/>
        <w:spacing w:before="264" w:line="276" w:lineRule="exact"/>
        <w:ind w:left="1440" w:right="1337" w:firstLine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Developer shall, at its expense, install,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and maintain System Protection Facilities as a part of the Large Generating Facility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Attachment Facilities.  Connecting Transmission Owner shall install at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any System Protection Facilities that may be required on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or the New York State Transmission System as a result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Large Generating Facility and Developer’s Attachment Facilities.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9.6.4.2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protection facilities of both the Developer and Connecting </w:t>
      </w:r>
    </w:p>
    <w:p>
      <w:pPr>
        <w:autoSpaceDE w:val="0"/>
        <w:autoSpaceDN w:val="0"/>
        <w:adjustRightInd w:val="0"/>
        <w:spacing w:before="1" w:line="280" w:lineRule="exact"/>
        <w:ind w:left="1440" w:right="15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be designed and coordinated with other systems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 and Applicable Reliability Standards.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9.6.4.3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be </w:t>
      </w:r>
    </w:p>
    <w:p>
      <w:pPr>
        <w:autoSpaceDE w:val="0"/>
        <w:autoSpaceDN w:val="0"/>
        <w:adjustRightInd w:val="0"/>
        <w:spacing w:before="1" w:line="280" w:lineRule="exact"/>
        <w:ind w:left="1440" w:right="16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protection of its respective facilities consistent with Good Utility Practice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9.6.4.4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protective relay design of the Developer and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each incorporate the necessary test switches to perform the tests </w:t>
      </w:r>
    </w:p>
    <w:p>
      <w:pPr>
        <w:autoSpaceDE w:val="0"/>
        <w:autoSpaceDN w:val="0"/>
        <w:adjustRightInd w:val="0"/>
        <w:spacing w:before="7" w:line="273" w:lineRule="exact"/>
        <w:ind w:left="1440" w:right="13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in Article 6 of this Agreement.  The required test switches will be placed such that they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allow operation of lockout relays while preventing breaker failure schemes from operating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causing unnecessary breaker operations and/or the tripping of the Developer’s Large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794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will each test,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and maintain System Protection Facilities in accordance with Good Utility Practice,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NERC and NPCC criteria. </w:t>
      </w:r>
    </w:p>
    <w:p>
      <w:pPr>
        <w:autoSpaceDE w:val="0"/>
        <w:autoSpaceDN w:val="0"/>
        <w:adjustRightInd w:val="0"/>
        <w:spacing w:before="223" w:line="277" w:lineRule="exact"/>
        <w:ind w:left="1440" w:right="1351" w:firstLine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9.6.4.6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In-Service Date, and again prior to the Commercial Operation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Date, the Developer and Connecting Transmission Owner shall each perform, or their agents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perform, a complete calibration test and functional trip test of the System Protection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Facilities.  At intervals suggested by Good Utility Practice and following any apparent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malfunction of the System Protection Facilities,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each perform both calibration and functional trip tests of its System Protection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Facilities.  These tests do not require the tripping of any in-service generation unit.  These tests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do, however, require that all protective relays and lockout contacts be activated.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for Protection. </w:t>
      </w:r>
    </w:p>
    <w:p>
      <w:pPr>
        <w:autoSpaceDE w:val="0"/>
        <w:autoSpaceDN w:val="0"/>
        <w:adjustRightInd w:val="0"/>
        <w:spacing w:before="265" w:line="275" w:lineRule="exact"/>
        <w:ind w:left="1440" w:right="135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compliance with NPCC requirements and Good Utility Practice,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install, own, and maintain relays, circuit breakers and all other devices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remove any fault contribution of the Large Generating Facility to any short circuit occurring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not otherwise isolated by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equipment, such that the removal of the fault contribution shall be coordinated with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7"/>
          <w:headerReference w:type="default" r:id="rId258"/>
          <w:footerReference w:type="even" r:id="rId259"/>
          <w:footerReference w:type="default" r:id="rId260"/>
          <w:headerReference w:type="first" r:id="rId261"/>
          <w:footerReference w:type="first" r:id="rId26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2" type="#_x0000_t75" style="width:22.75pt;height:8.85pt;margin-top:240.35pt;margin-left:109.1pt;mso-position-horizontal-relative:page;mso-position-vertical-relative:page;position:absolute;z-index:-251618304" o:allowincell="f">
            <v:imagedata r:id="rId11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3" type="#_x0000_t75" style="width:23.25pt;height:8.85pt;margin-top:495.1pt;margin-left:108.1pt;mso-position-horizontal-relative:page;mso-position-vertical-relative:page;position:absolute;z-index:-251526144" o:allowincell="f">
            <v:imagedata r:id="rId94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4" type="#_x0000_t75" style="width:23.6pt;height:8.85pt;margin-top:591.95pt;margin-left:108.1pt;mso-position-horizontal-relative:page;mso-position-vertical-relative:page;position:absolute;z-index:-251475968" o:allowincell="f">
            <v:imagedata r:id="rId94" o:title=""/>
          </v:shape>
        </w:pict>
      </w: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2356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protective requirements of the New York State Transmission System.  Such protective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equipment shall include, without limitation, a disconnecting device or switch with load-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interrupting capability located between the Large Generating Facility and the New York State </w:t>
      </w:r>
    </w:p>
    <w:p>
      <w:pPr>
        <w:autoSpaceDE w:val="0"/>
        <w:autoSpaceDN w:val="0"/>
        <w:adjustRightInd w:val="0"/>
        <w:spacing w:before="6" w:line="274" w:lineRule="exact"/>
        <w:ind w:left="1440" w:right="13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at a site selected upon mutual agreement (not to be unreasonably withheld,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conditioned or delayed) of the Developer and Connecting Transmission Owner. 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responsible for protection of the Large Generating Facility and Developer’s other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such conditions as negative sequence currents, over- or under-frequency, sudden load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rejection, over- or under-voltage, and generator loss-of-field.  Developer shall be solely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to disconnect the Large Generating Facility and Developer’s other equipment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on the New York State Transmission System could adversely affect the Large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Power Quality.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9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Neither the facilities of Developer nor the facilities of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cause excessive voltage flicker nor introduce excessive distortion to the sinusoidal voltage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current waves as defined by ANSI Standard C84.1-1989, in accordance with IEEE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519, or any applicable superseding electric industry standard.  In the event of a conflict between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ANSI Standard C84.1-1989, or any applicable superseding electric industry standard, ANSI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C84.1-1989, or the applicable superseding electric industry standard, shall control.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Switching and Tagging Rules.</w:t>
      </w:r>
    </w:p>
    <w:p>
      <w:pPr>
        <w:autoSpaceDE w:val="0"/>
        <w:autoSpaceDN w:val="0"/>
        <w:adjustRightInd w:val="0"/>
        <w:spacing w:before="222" w:line="275" w:lineRule="exact"/>
        <w:ind w:left="1440" w:right="137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provide the other Party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copy of its switching and tagging rules that are applicable to the other Party’s activities. 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switching and tagging rules shall be developed on a nondiscriminatory basis.  The Parties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applicable switching and tagging rules, as amended from time to time, in obtaining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clearances for work or for switching operations on equipment. </w:t>
      </w:r>
    </w:p>
    <w:p>
      <w:pPr>
        <w:tabs>
          <w:tab w:val="left" w:pos="2520"/>
        </w:tabs>
        <w:autoSpaceDE w:val="0"/>
        <w:autoSpaceDN w:val="0"/>
        <w:adjustRightInd w:val="0"/>
        <w:spacing w:before="26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Use of Attachment Facilities by Third Parties.</w:t>
      </w:r>
    </w:p>
    <w:p>
      <w:pPr>
        <w:autoSpaceDE w:val="0"/>
        <w:autoSpaceDN w:val="0"/>
        <w:adjustRightInd w:val="0"/>
        <w:spacing w:before="225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Purpose of Attachment Facilit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es.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46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may be required by Applicable Laws and Regulations, or as otherwise agreed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among the Parties, the Attachment Facilities shall be constructed for the sole purpose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interconnecting the Large Generating Facility to the New York State Transmission System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used for no other purpose.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Third Party Users. </w:t>
      </w:r>
    </w:p>
    <w:p>
      <w:pPr>
        <w:autoSpaceDE w:val="0"/>
        <w:autoSpaceDN w:val="0"/>
        <w:adjustRightInd w:val="0"/>
        <w:spacing w:before="264" w:line="276" w:lineRule="exact"/>
        <w:ind w:left="1440" w:right="140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required by Applicable Laws and Regulations or if the Parties mutually agree,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not to be unreasonably withheld, to allow one or more third parties to use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Facilities, or any part thereof, Developer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compensation for the capital expenses it incurred in connection with the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based upon the pro rata use of the Attachment Facilities by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all third party users, and Developer, in accordance with Applicable Laws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or upon some other mutually-agreed upon methodology.  In addition, cost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3"/>
          <w:headerReference w:type="default" r:id="rId264"/>
          <w:footerReference w:type="even" r:id="rId265"/>
          <w:footerReference w:type="default" r:id="rId266"/>
          <w:headerReference w:type="first" r:id="rId267"/>
          <w:footerReference w:type="first" r:id="rId26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2356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 w:right="134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for ongoing costs, including operation and maintenance costs associated with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will be allocated between Developer and any third party users based upon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 rata use of the Attachment Facilities by Connecting Transmission Owner, all third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users, and Developer, in accordance with Applicable Laws and Regulations or upon some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mutually agreed upon methodology.  If the issue of such compensation or allocation cannot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resolved through such negotiations, it shall be submitted to FERC for resolution. </w:t>
      </w:r>
    </w:p>
    <w:p>
      <w:pPr>
        <w:tabs>
          <w:tab w:val="left" w:pos="2520"/>
        </w:tabs>
        <w:autoSpaceDE w:val="0"/>
        <w:autoSpaceDN w:val="0"/>
        <w:adjustRightInd w:val="0"/>
        <w:spacing w:before="26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Exchange.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cooperate with one another and the NYISO in the analysis of </w:t>
      </w:r>
    </w:p>
    <w:p>
      <w:pPr>
        <w:autoSpaceDE w:val="0"/>
        <w:autoSpaceDN w:val="0"/>
        <w:adjustRightInd w:val="0"/>
        <w:spacing w:before="5" w:line="275" w:lineRule="exact"/>
        <w:ind w:left="1440" w:right="1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disturbances to either the Large Generating Facility or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gathering and providing access to any information relating to any disturbance,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disturbance recording equipment, protective relay targets, breaker operations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sequence of events records, and any disturbance information required by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Phasor Measurement Units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Developer shall install and maintain, at its expense, phasor measurement units </w:t>
      </w:r>
    </w:p>
    <w:p>
      <w:pPr>
        <w:autoSpaceDE w:val="0"/>
        <w:autoSpaceDN w:val="0"/>
        <w:adjustRightInd w:val="0"/>
        <w:spacing w:before="0" w:line="280" w:lineRule="exact"/>
        <w:ind w:left="1440" w:right="15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(“PMUs”) if it meets the following criteria:  (1) completed a Class Year after Class Year 2017;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(2) proposes a new Large Facility that either (a) has a maximum net output equal to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greater than 100 MW or (b) requires, as Attachment Facilities or System Upgrade Facilities,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substation of 230kV or above.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PMUs shall be installed on the Large Facility on the low side of the generator step-up </w:t>
      </w:r>
    </w:p>
    <w:p>
      <w:pPr>
        <w:autoSpaceDE w:val="0"/>
        <w:autoSpaceDN w:val="0"/>
        <w:adjustRightInd w:val="0"/>
        <w:spacing w:before="4" w:line="276" w:lineRule="exact"/>
        <w:ind w:left="1440" w:right="13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transformer, unless it is a non-synchronous generation facility, in which case the PMUs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installed on the Developer side of the Point of Interconnection.  The PMUs must be capable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performing phasor measurements at a minimum of 60 samples per second which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synchronized via a high-accuracy satellite clock. To the extent Developer installs similar quality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such as relays or digital fault recorders, that can collect data at least at the same rate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PMUs and which data is synchronized via a high-accuracy satellite clock, such equipment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would satisfy this requirement.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5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required to install and maintain, at its expense, PMU equipment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includes the communication circuit capable of carrying the PMU data to a local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concentrator, and then transporting the information continuously to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the NYISO; as well as store the PMU data locally for thirty days.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to Connecting Transmission Owner and the NYISO all necessary and requested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through the Connecting Transmission Owner’s and the NYISO’s synchrophasor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including the following: (a) gross MW and MVAR measured at the Developer side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generator step-up transformer (or, for a non-synchronous generation facility, to be measured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Developer side of the Point of Interconnection); (b) generator terminal voltage and current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magnitudes and angles; (c) generator terminal frequency and frequency rate of change; and </w:t>
      </w:r>
    </w:p>
    <w:p>
      <w:pPr>
        <w:autoSpaceDE w:val="0"/>
        <w:autoSpaceDN w:val="0"/>
        <w:adjustRightInd w:val="0"/>
        <w:spacing w:before="10" w:line="270" w:lineRule="exact"/>
        <w:ind w:left="1440" w:right="144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(d) generator field voltage and current, where available; and (e) breaker status, if available.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provide for the ongoing support and maintenance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communications linking the data concentrator to the Connecting Transmission Owner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9"/>
          <w:headerReference w:type="default" r:id="rId270"/>
          <w:footerReference w:type="even" r:id="rId271"/>
          <w:footerReference w:type="default" r:id="rId272"/>
          <w:headerReference w:type="first" r:id="rId273"/>
          <w:footerReference w:type="first" r:id="rId27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2356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7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NYISO, consistent with ISO Procedures detailing the obligations related to SCADA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data.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MAINTENANCE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Obligations.</w:t>
      </w:r>
    </w:p>
    <w:p>
      <w:pPr>
        <w:autoSpaceDE w:val="0"/>
        <w:autoSpaceDN w:val="0"/>
        <w:adjustRightInd w:val="0"/>
        <w:spacing w:before="247" w:line="260" w:lineRule="exact"/>
        <w:ind w:left="1440" w:right="127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maintain its transmission facilities and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Facilities in a safe and reliable manner and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6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22" w:line="280" w:lineRule="exact"/>
        <w:ind w:left="1440" w:right="126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maintain its Large Generating Facility and Attachment Facilities in a safe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reliable manner and in accordance with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Coordination.</w:t>
      </w:r>
    </w:p>
    <w:p>
      <w:pPr>
        <w:autoSpaceDE w:val="0"/>
        <w:autoSpaceDN w:val="0"/>
        <w:adjustRightInd w:val="0"/>
        <w:spacing w:before="214" w:line="280" w:lineRule="exact"/>
        <w:ind w:left="1440" w:right="127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confer regularly to coordinate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planning, scheduling and performance of preventive and corrective maintenance on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and the Attachment Facilities. 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keep NYISO fully informed of the preventive and corrective maintenance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planned, and shall schedule all such maintenance in accordance with NYISO procedures.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Systems.</w:t>
      </w:r>
    </w:p>
    <w:p>
      <w:pPr>
        <w:autoSpaceDE w:val="0"/>
        <w:autoSpaceDN w:val="0"/>
        <w:adjustRightInd w:val="0"/>
        <w:spacing w:before="222" w:line="275" w:lineRule="exact"/>
        <w:ind w:left="1440" w:right="138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cooperate with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inspection, maintenance, and testing of control or power circuits that operate below 600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volts, AC or DC, including, but not limited to, any hardware, control or protective devices,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cables, conductors, electric raceways, secondary equipment panels, transducers, batteries,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chargers, and voltage and current transformers that directly affect the operation of Developer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facilities and equipment which may reasonably be expected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impact the other Party.  The Developer and Connecting Transmission Owner shall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advance notice to the other Party, and to NYISO, before undertaking any work on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circuits, especially on electrical circuits involving circuit breaker trip and close contacts, current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transformers, or potential transformers. </w:t>
      </w:r>
    </w:p>
    <w:p>
      <w:pPr>
        <w:tabs>
          <w:tab w:val="left" w:pos="2520"/>
        </w:tabs>
        <w:autoSpaceDE w:val="0"/>
        <w:autoSpaceDN w:val="0"/>
        <w:adjustRightInd w:val="0"/>
        <w:spacing w:before="26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Expenses.</w:t>
      </w:r>
    </w:p>
    <w:p>
      <w:pPr>
        <w:autoSpaceDE w:val="0"/>
        <w:autoSpaceDN w:val="0"/>
        <w:adjustRightInd w:val="0"/>
        <w:spacing w:before="226" w:line="275" w:lineRule="exact"/>
        <w:ind w:left="1440" w:right="144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herein addressing the use of facilities by others, and except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maintenance expenses associated with modifications made for providing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or transmission service to a third party and such third party pays for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expenses, Developer shall be responsible for all reasonable expenses including overheads,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with: (1) owning, operating, maintaining, repairing, and replacing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Facilities; and (2) operation, maintenance, repair and replacement of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Facilities.  The Connecting Transmission Owner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the recovery of incremental operating and maintenance expenses that it incurs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System Upgrade Facilities and System Deliverability Upgrades if and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extent provided for under Attachment S to the ISO OATT.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5"/>
          <w:headerReference w:type="default" r:id="rId276"/>
          <w:footerReference w:type="even" r:id="rId277"/>
          <w:footerReference w:type="default" r:id="rId278"/>
          <w:headerReference w:type="first" r:id="rId279"/>
          <w:footerReference w:type="first" r:id="rId28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2356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PERFORMANCE OBLIGATION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Facilities.</w:t>
      </w:r>
    </w:p>
    <w:p>
      <w:pPr>
        <w:autoSpaceDE w:val="0"/>
        <w:autoSpaceDN w:val="0"/>
        <w:adjustRightInd w:val="0"/>
        <w:spacing w:before="222" w:line="280" w:lineRule="exact"/>
        <w:ind w:left="1440" w:right="159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design, procure, construct, install, own and/or control the Developer’s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described in Appendix A hereto, at its sole expense.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Facilities. </w:t>
      </w:r>
    </w:p>
    <w:p>
      <w:pPr>
        <w:autoSpaceDE w:val="0"/>
        <w:autoSpaceDN w:val="0"/>
        <w:adjustRightInd w:val="0"/>
        <w:spacing w:before="221" w:line="280" w:lineRule="exact"/>
        <w:ind w:left="1440" w:right="157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design, procure, construct, install, own and/or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Connecting Transmission Owner’s Attachment Facilities described in Appendix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hereto, at the sole expense of the Developer.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design, procure, construct, install, and own the </w:t>
      </w:r>
    </w:p>
    <w:p>
      <w:pPr>
        <w:autoSpaceDE w:val="0"/>
        <w:autoSpaceDN w:val="0"/>
        <w:adjustRightInd w:val="0"/>
        <w:spacing w:before="0" w:line="280" w:lineRule="exact"/>
        <w:ind w:left="1440" w:right="13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described in Appendix A hereto.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responsibility of the Developer for costs related to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shall be determined in accordance with the provisions of Attachment 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ISO OATT. </w:t>
      </w:r>
    </w:p>
    <w:p>
      <w:pPr>
        <w:tabs>
          <w:tab w:val="left" w:pos="2520"/>
        </w:tabs>
        <w:autoSpaceDE w:val="0"/>
        <w:autoSpaceDN w:val="0"/>
        <w:adjustRightInd w:val="0"/>
        <w:spacing w:before="22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tems.</w:t>
      </w:r>
    </w:p>
    <w:p>
      <w:pPr>
        <w:autoSpaceDE w:val="0"/>
        <w:autoSpaceDN w:val="0"/>
        <w:adjustRightInd w:val="0"/>
        <w:spacing w:before="22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re-payment of amounts advanced to Affected System Operator for System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Upgrades, the Developer and Affected System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shall enter into an agreement that provides for such re-payment, but only if </w:t>
      </w:r>
    </w:p>
    <w:p>
      <w:pPr>
        <w:autoSpaceDE w:val="0"/>
        <w:autoSpaceDN w:val="0"/>
        <w:adjustRightInd w:val="0"/>
        <w:spacing w:before="7" w:line="273" w:lineRule="exact"/>
        <w:ind w:left="1440" w:right="14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for the cost of such System Upgrade Facilities or System Deliverability Upgrades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not to be allocated in accordance with Attachment S to the ISO OATT.  The agreement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specify the terms governing payments to be made by the Developer to the Affected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as well as the re-payment by the Affected System Operator.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least thirty (30) Calendar Days prior to the commencement of the procurement,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or construction of a discrete portion of a Connecting Transmission Owner’s </w:t>
      </w:r>
    </w:p>
    <w:p>
      <w:pPr>
        <w:autoSpaceDE w:val="0"/>
        <w:autoSpaceDN w:val="0"/>
        <w:adjustRightInd w:val="0"/>
        <w:spacing w:before="0" w:line="277" w:lineRule="exact"/>
        <w:ind w:left="1440" w:right="13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Developer shall provide Connecting Transmission Owner, at Developer’s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option, a guarantee, a surety bond, letter of credit or other form of security that is reasonably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Connecting Transmission Owner and is consistent with the Uniform Commercial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Code of the jurisdiction identified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Article 14.2.1 of this Agreement.  Such security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shall be in an amount sufficient to cover the cost for the Developer’s share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constructing, procuring and installing the applicable portion of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and shall be reduced on a dollar-for-dollar basis for payments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made to Connecting Transmission Owner for these purposes. </w:t>
      </w:r>
    </w:p>
    <w:p>
      <w:pPr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addition: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11.5.1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guarantee must be made by an entity that meets the commercially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creditworthiness requirements of Connecting Transmission Owner, and contains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1"/>
          <w:headerReference w:type="default" r:id="rId282"/>
          <w:footerReference w:type="even" r:id="rId283"/>
          <w:footerReference w:type="default" r:id="rId284"/>
          <w:headerReference w:type="first" r:id="rId285"/>
          <w:footerReference w:type="first" r:id="rId28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2356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3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and conditions that guarantee payment of any amount that may be due from Developer, up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an agreed-to maximum amount.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11.5.2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letter of credit must be issued by a financial institution reasonably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Connecting Transmission Owner and must specify a reasonable expiration date. </w:t>
      </w:r>
    </w:p>
    <w:p>
      <w:pPr>
        <w:autoSpaceDE w:val="0"/>
        <w:autoSpaceDN w:val="0"/>
        <w:adjustRightInd w:val="0"/>
        <w:spacing w:before="261" w:line="280" w:lineRule="exact"/>
        <w:ind w:left="1440" w:right="222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11.5.3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surety bond must be issued by an insurer reasonably acceptable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must specify a reasonable expiration date.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60" w:lineRule="exact"/>
        <w:ind w:left="1440" w:right="200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11.5.4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Attachment S to the ISO OATT shall govern the Security that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for System Upgrade Facilities and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6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Compensation for Emergency Services.</w:t>
      </w:r>
    </w:p>
    <w:p>
      <w:pPr>
        <w:autoSpaceDE w:val="0"/>
        <w:autoSpaceDN w:val="0"/>
        <w:adjustRightInd w:val="0"/>
        <w:spacing w:before="222" w:line="280" w:lineRule="exact"/>
        <w:ind w:left="1440" w:right="129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during an Emergency State, the Developer provides services at the request or direction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NYISO or Connecting Transmission Owner, the Developer will be compensated for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 in accordance with the NYISO Services Tariff.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Costs.</w:t>
      </w:r>
    </w:p>
    <w:p>
      <w:pPr>
        <w:autoSpaceDE w:val="0"/>
        <w:autoSpaceDN w:val="0"/>
        <w:adjustRightInd w:val="0"/>
        <w:spacing w:before="218" w:line="280" w:lineRule="exact"/>
        <w:ind w:left="1440" w:right="124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the ISO OATT to the contrary,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propose to recover line outage costs associated with the installation of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System Upgrade Facilities or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 on a case-by-case basis.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INVOICE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5" w:line="277" w:lineRule="exact"/>
        <w:ind w:left="1440" w:right="130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submit to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a monthly basis, invoices of amounts due for the preceding month.  Each invoice shall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month to which the invoice applies and fully describe the services and equipment provided.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may discharge mutual debts and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due and owing to each other on the same date through netting, in which case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amounts one Party owes to the other Party under this Agreement, including interest payments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credits, shall be netted so that only the net amount remaining due shall be paid by the owing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Invoice.</w:t>
      </w:r>
    </w:p>
    <w:p>
      <w:pPr>
        <w:autoSpaceDE w:val="0"/>
        <w:autoSpaceDN w:val="0"/>
        <w:adjustRightInd w:val="0"/>
        <w:spacing w:before="221" w:line="277" w:lineRule="exact"/>
        <w:ind w:left="1440" w:right="128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six months after completion of the construction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the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Upgrades, Connecting Transmission Owner shall provide an invoice of the final cost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the Connecting Transmission Owner’s Attachment Facilities and the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Upgrades, determined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S to the ISO OATT, and shall set forth such costs in sufficient detail to enable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compare the actual costs with the estimates and to ascertain deviations, if any,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estimates.  Connecting Transmission Owner shall refund to Developer any amount by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7"/>
          <w:headerReference w:type="default" r:id="rId288"/>
          <w:footerReference w:type="even" r:id="rId289"/>
          <w:footerReference w:type="default" r:id="rId290"/>
          <w:headerReference w:type="first" r:id="rId291"/>
          <w:footerReference w:type="first" r:id="rId29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2356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actual payment by Developer for estimated costs exceeds the actual costs of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within thirty (30) Calendar Days of the issuance of such final construction invoice.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shall be rendered to the paying Party at the address specified in Appendix F </w:t>
      </w:r>
    </w:p>
    <w:p>
      <w:pPr>
        <w:autoSpaceDE w:val="0"/>
        <w:autoSpaceDN w:val="0"/>
        <w:adjustRightInd w:val="0"/>
        <w:spacing w:before="5" w:line="275" w:lineRule="exact"/>
        <w:ind w:left="1440" w:right="1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Party receiving the invoice shall pay the invoice within thirty (30) Calendar Days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receipt.  All payments shall be made in immediately available funds payable to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by wire transfer to a bank named and account designated by the invoicing Party.  Payment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will not constitute a waiver of any rights or claims the paying Party may have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Disputes.</w:t>
      </w:r>
    </w:p>
    <w:p>
      <w:pPr>
        <w:autoSpaceDE w:val="0"/>
        <w:autoSpaceDN w:val="0"/>
        <w:adjustRightInd w:val="0"/>
        <w:spacing w:before="217" w:line="277" w:lineRule="exact"/>
        <w:ind w:left="1440" w:right="126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billing dispute between Connecting Transmission Owner and Developer,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continue to perform under this Agreement as long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Developer: (i) continues to make all payments not in dispute; and (ii) pays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or into an independent escrow account the portion of the invoice in dispute,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pending resolution of such dispute.  If Developer fails to meet these two requirements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continuation of service, then Connecting Transmission Owner may provide notice to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Default pursuant to Article 17.  Within thirty (30) Calendar Days after the resolution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dispute, the Party that owes money to the other Party shall pay the amount due with interest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in accord with the methodology set forth in FERC’s Regulations at 18 C.F.R. §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35.19a(a)(2)(iii).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EMERGENCIES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Obligations.</w:t>
      </w:r>
    </w:p>
    <w:p>
      <w:pPr>
        <w:autoSpaceDE w:val="0"/>
        <w:autoSpaceDN w:val="0"/>
        <w:adjustRightInd w:val="0"/>
        <w:spacing w:before="222" w:line="280" w:lineRule="exact"/>
        <w:ind w:left="1440" w:right="127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the Emergency State procedures of NYISO, the applicable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Applicable Laws and Regulations, and any emergency procedures agreed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NYISO Operating Committee.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Notice.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or, as applicable, Connecting Transmission Owner shall notify Developer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when it becomes aware of an Emergency State that affects the Connecting </w:t>
      </w:r>
    </w:p>
    <w:p>
      <w:pPr>
        <w:autoSpaceDE w:val="0"/>
        <w:autoSpaceDN w:val="0"/>
        <w:adjustRightInd w:val="0"/>
        <w:spacing w:before="4" w:line="276" w:lineRule="exact"/>
        <w:ind w:left="144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the New York State Transmission System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reasonably be expected to affect Developer’s operation of the Large Generating Facility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Developer’s Attachment Facilities.  Developer shall notify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promptly when it becomes aware of an Emergency State that affects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or the Developer’s Attachment Facilities that may reasonably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to affect the New York State Transmission System or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Facilities.  To the extent information is known, the notification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 the Emergency State, the extent of the damage or deficiency, the expected effect on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Developer’s or Connecting Transmission Owner’s facilities and operations,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anticipated duration and the corrective action taken and/or to be taken.  The initial notice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followed as soon as practicable with written notice.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3"/>
          <w:headerReference w:type="default" r:id="rId294"/>
          <w:footerReference w:type="even" r:id="rId295"/>
          <w:footerReference w:type="default" r:id="rId296"/>
          <w:headerReference w:type="first" r:id="rId297"/>
          <w:footerReference w:type="first" r:id="rId29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5" type="#_x0000_t75" style="width:28.9pt;height:8.85pt;margin-top:221.15pt;margin-left:108.45pt;mso-position-horizontal-relative:page;mso-position-vertical-relative:page;position:absolute;z-index:-251630592" o:allowincell="f">
            <v:imagedata r:id="rId12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6" type="#_x0000_t75" style="width:29.25pt;height:8.85pt;margin-top:552.35pt;margin-left:108.45pt;mso-position-horizontal-relative:page;mso-position-vertical-relative:page;position:absolute;z-index:-251530240" o:allowincell="f">
            <v:imagedata r:id="rId133" o:title=""/>
          </v:shape>
        </w:pict>
      </w: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2356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Immediate Action.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Unless, in Developer’s reasonable judgment, immediate action is required, Developer </w:t>
      </w:r>
    </w:p>
    <w:p>
      <w:pPr>
        <w:autoSpaceDE w:val="0"/>
        <w:autoSpaceDN w:val="0"/>
        <w:adjustRightInd w:val="0"/>
        <w:spacing w:before="5" w:line="275" w:lineRule="exact"/>
        <w:ind w:left="1440" w:right="12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obtain the consent of Connecting Transmission Owner, such consent to not be unreasonably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withheld, prior to performing any manual switching operations at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Developer’s Attachment Facilities in response to an Emergency State either declared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or otherwise regarding New York State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Authority.</w:t>
      </w:r>
    </w:p>
    <w:p>
      <w:pPr>
        <w:autoSpaceDE w:val="0"/>
        <w:autoSpaceDN w:val="0"/>
        <w:adjustRightInd w:val="0"/>
        <w:spacing w:before="240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53" w:line="276" w:lineRule="exact"/>
        <w:ind w:left="1440" w:right="126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take whatever actions with regard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it deems necessary during an Emergency State in order to (i) preserve public health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safety, (ii) preserve the reliability of the New York State Transmission System or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Facilities, (iii) limit or prevent damage, and (iv) expedite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restoration of service.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1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use Reasonable Efforts to minimize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effect of such actions or inactions on the Large Generating Facility or the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Facilities.  NYISO or Connecting Transmission Owner may, on the basis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technical considerations, require the Large Generating Facility to mitigate an Emergency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taking actions necessary and limited in scope to remedy the Emergency State, including, but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limited to, directing Developer to shut-down, start-up, increase or decrease the real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reactive power output of the Large Generating Facility; implementing a reduction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pursuant to Article 13.4.2; directing the Developer to assist with blackstart (if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available) or restoration efforts; or altering the outage schedules of the 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Developer’s Attachment Facilities.  Developer shall comply with all of the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instructions concerning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power and reactive power output within the manufacturer’s design limitations of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Facility’s equipment that is in service and physically available for operation at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time, in compliance with Applicable Laws and Regulations.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Reduction and Disconnection.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reduce Energy Resource </w:t>
      </w:r>
    </w:p>
    <w:p>
      <w:pPr>
        <w:autoSpaceDE w:val="0"/>
        <w:autoSpaceDN w:val="0"/>
        <w:adjustRightInd w:val="0"/>
        <w:spacing w:before="0" w:line="277" w:lineRule="exact"/>
        <w:ind w:left="1440" w:right="127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and Capacity Resource Interconnection Service or disconnect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or the Developer’s Attachment Facilities, when such reduction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is necessary under Good Utility Practice due to an Emergency State.  These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separate and distinct from any right of Curtailment of NYISO pursuant to the ISO OATT.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NYISO or Connecting Transmission Owner can schedule the reduction or disconnection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advance, NYISO or Connecting Transmission Owner shall notify Developer of the reasons,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timing and expected duration of the reduction or disconnection.  NYISO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coordinate with the Developer using Good Utility Practice to schedule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reduction or disconnection during periods of least impact to the Developer and the New York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9"/>
          <w:headerReference w:type="default" r:id="rId300"/>
          <w:footerReference w:type="even" r:id="rId301"/>
          <w:footerReference w:type="default" r:id="rId302"/>
          <w:headerReference w:type="first" r:id="rId303"/>
          <w:footerReference w:type="first" r:id="rId30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7" type="#_x0000_t75" style="width:28.9pt;height:8.85pt;margin-top:610.3pt;margin-left:112.75pt;mso-position-horizontal-relative:page;mso-position-vertical-relative:page;position:absolute;z-index:-251500544" o:allowincell="f">
            <v:imagedata r:id="rId12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8" type="#_x0000_t75" style="width:28.45pt;height:8.85pt;margin-top:665.5pt;margin-left:113.6pt;mso-position-horizontal-relative:page;mso-position-vertical-relative:page;position:absolute;z-index:-251479040" o:allowincell="f">
            <v:imagedata r:id="rId305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9" type="#_x0000_t75" style="width:29.15pt;height:8.85pt;margin-top:693.1pt;margin-left:112.75pt;mso-position-horizontal-relative:page;mso-position-vertical-relative:page;position:absolute;z-index:-251471872" o:allowincell="f">
            <v:imagedata r:id="rId126" o:title=""/>
          </v:shape>
        </w:pict>
      </w: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2356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System.  Any reduction or disconnection shall continue only for so long as </w:t>
      </w:r>
    </w:p>
    <w:p>
      <w:pPr>
        <w:autoSpaceDE w:val="0"/>
        <w:autoSpaceDN w:val="0"/>
        <w:adjustRightInd w:val="0"/>
        <w:spacing w:before="1" w:line="280" w:lineRule="exact"/>
        <w:ind w:left="1440" w:right="12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necessary under Good Utility Practice.  The Parties shall cooperate with each other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restore the Large Generating Facility, the Attachment Facilities, and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to their normal operating state as soon as practicable consistent with Good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Utility 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Authority.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Good Utility Practice and this Agreement, the Developer may take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whatever actions or inactions with regard to the Large Generating Facility or the Developer’s </w:t>
      </w:r>
    </w:p>
    <w:p>
      <w:pPr>
        <w:autoSpaceDE w:val="0"/>
        <w:autoSpaceDN w:val="0"/>
        <w:adjustRightInd w:val="0"/>
        <w:spacing w:before="4" w:line="276" w:lineRule="exact"/>
        <w:ind w:left="1440" w:right="1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during an Emergency State in order to (i) preserve public health and safety,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(ii) preserve the reliability of the Large Generating Facility or the Developer’s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(iii) limit or prevent damage, and (iv) expedite restoration of service. 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 Reasonable Efforts to minimize the effect of such actions or inactions on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 the Connecting Transmission Owner’s Attachment Facilities. 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shall use Reasonable Efforts to assist Developer in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Liability.</w:t>
      </w:r>
    </w:p>
    <w:p>
      <w:pPr>
        <w:autoSpaceDE w:val="0"/>
        <w:autoSpaceDN w:val="0"/>
        <w:adjustRightInd w:val="0"/>
        <w:spacing w:before="218" w:line="280" w:lineRule="exact"/>
        <w:ind w:left="1440" w:right="136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provided in Article 11.6 of this Agreement, no Party shall be liable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another Party for any action it takes in responding to an Emergency State so long as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 is made in good faith and is consistent with Good Utility Practice and the NYISO Tariffs.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REGULATORY REQUIREMENTS AND GOVERNING LAW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Requirements.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obligations under this Agreement shall be subject to its receipt of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approval or certificate from one or more Governmental Authorities in the form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substance satisfactory to the applying Party, or the Party making any required filings with,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notice to, such Governmental Authorities, and the expiration of any time period </w:t>
      </w:r>
    </w:p>
    <w:p>
      <w:pPr>
        <w:autoSpaceDE w:val="0"/>
        <w:autoSpaceDN w:val="0"/>
        <w:adjustRightInd w:val="0"/>
        <w:spacing w:before="0" w:line="280" w:lineRule="exact"/>
        <w:ind w:left="1440" w:right="1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therewith.  Each Party shall in good faith seek and use its Reasonable Efforts to obtain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other approvals.  Nothing in this Agreement shall require Developer to take any action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could result in its inability to obtain, or its loss of, status or exemption under the Federal Power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the Public Utility Holding Company Act of 2005 or the Public Utility Regulatory Policies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 of 1978, as amended. </w:t>
      </w:r>
    </w:p>
    <w:p>
      <w:pPr>
        <w:tabs>
          <w:tab w:val="left" w:pos="2520"/>
        </w:tabs>
        <w:autoSpaceDE w:val="0"/>
        <w:autoSpaceDN w:val="0"/>
        <w:adjustRightInd w:val="0"/>
        <w:spacing w:before="22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Law.</w:t>
      </w:r>
    </w:p>
    <w:p>
      <w:pPr>
        <w:autoSpaceDE w:val="0"/>
        <w:autoSpaceDN w:val="0"/>
        <w:adjustRightInd w:val="0"/>
        <w:spacing w:before="221" w:line="276" w:lineRule="exact"/>
        <w:ind w:left="29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performance of this Agreement and each of its </w:t>
      </w:r>
    </w:p>
    <w:p>
      <w:pPr>
        <w:autoSpaceDE w:val="0"/>
        <w:autoSpaceDN w:val="0"/>
        <w:adjustRightInd w:val="0"/>
        <w:spacing w:before="1" w:line="280" w:lineRule="exact"/>
        <w:ind w:left="1440" w:right="13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shall be governed by the laws of the state of New York, without regard to its conflicts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law principles. </w:t>
      </w:r>
    </w:p>
    <w:p>
      <w:pPr>
        <w:autoSpaceDE w:val="0"/>
        <w:autoSpaceDN w:val="0"/>
        <w:adjustRightInd w:val="0"/>
        <w:spacing w:before="264" w:line="276" w:lineRule="exact"/>
        <w:ind w:left="29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 is subject to all Applicable Laws and Regulations.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480" w:firstLine="15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expressly reserves the right to seek changes in, appeal,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contest any laws, orders, rules, or regulations of a Governmental Authority.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6"/>
          <w:headerReference w:type="default" r:id="rId307"/>
          <w:footerReference w:type="even" r:id="rId308"/>
          <w:footerReference w:type="default" r:id="rId309"/>
          <w:headerReference w:type="first" r:id="rId310"/>
          <w:footerReference w:type="first" r:id="rId3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2356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NOTICES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5" w:line="276" w:lineRule="exact"/>
        <w:ind w:left="1440" w:right="141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notice, demand or request required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permitted to be given by a Party to the other Parties and any instrument required or permitted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tendered or delivered by a Party in writing to the other Parties shall be effective when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 and may be so given, tendered or delivered, by recognized national courier, or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depositing the same with the United States Postal Service with postage prepaid, for delivery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certified or registered mail, addressed to the Party, or personally delivered to the Party, at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 set out in Appendix F hereto. </w:t>
      </w:r>
    </w:p>
    <w:p>
      <w:pPr>
        <w:autoSpaceDE w:val="0"/>
        <w:autoSpaceDN w:val="0"/>
        <w:adjustRightInd w:val="0"/>
        <w:spacing w:before="261" w:line="280" w:lineRule="exact"/>
        <w:ind w:left="1440" w:right="130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Party may change the notice information in this Agreement by giving five (5) Business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Days written notice prior to the effective date of the change.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in Appendix F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Notice.</w:t>
      </w:r>
    </w:p>
    <w:p>
      <w:pPr>
        <w:autoSpaceDE w:val="0"/>
        <w:autoSpaceDN w:val="0"/>
        <w:adjustRightInd w:val="0"/>
        <w:spacing w:before="214" w:line="280" w:lineRule="exact"/>
        <w:ind w:left="1440" w:right="128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a Party to the other Parties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telephone, facsimile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email to the telephone numbers and email addresses set out in Appendix F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Notice.</w:t>
      </w:r>
    </w:p>
    <w:p>
      <w:pPr>
        <w:autoSpaceDE w:val="0"/>
        <w:autoSpaceDN w:val="0"/>
        <w:adjustRightInd w:val="0"/>
        <w:spacing w:before="233" w:line="276" w:lineRule="exact"/>
        <w:ind w:left="188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and </w:t>
      </w:r>
    </w:p>
    <w:p>
      <w:pPr>
        <w:autoSpaceDE w:val="0"/>
        <w:autoSpaceDN w:val="0"/>
        <w:adjustRightInd w:val="0"/>
        <w:spacing w:before="0" w:line="280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in writing of the identity of the person(s) that it designates as the point(s) of contact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 the implementation of Articles 9 and 10 of this Agreement. 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FORCE MAJEURE </w:t>
      </w:r>
    </w:p>
    <w:p>
      <w:pPr>
        <w:tabs>
          <w:tab w:val="left" w:pos="2880"/>
        </w:tabs>
        <w:autoSpaceDE w:val="0"/>
        <w:autoSpaceDN w:val="0"/>
        <w:adjustRightInd w:val="0"/>
        <w:spacing w:before="250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Economic hardship is not considered a Force Majeure event.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 Party shall not be responsible or liable, or deemed, in Default with respect to</w:t>
      </w:r>
    </w:p>
    <w:p>
      <w:pPr>
        <w:autoSpaceDE w:val="0"/>
        <w:autoSpaceDN w:val="0"/>
        <w:adjustRightInd w:val="0"/>
        <w:spacing w:before="0" w:line="276" w:lineRule="exact"/>
        <w:ind w:left="1440" w:right="12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obligation hereunder, (including obligations under Article 4 of this Agreement) , other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 to pay money when due, to the extent the Party is prevented from fulfilling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by Force Majeure.  A Party unable to fulfill any obligation hereunder (other than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to pay money when due) by reason of Force Majeure shall give notice and the full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particulars of such Force Majeure to the other Parties in writing or by telephone as soon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possible after the occurrence of the cause relied upon.  Telephone notices given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Article shall be confirmed in writing as soon as reasonably possible and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specifically state full particulars of the Force Majeure, the time and date when the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occurred and when the Force Majeure is reasonably expected to cease.  The Party affected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exercise due diligence to remove such disability with reasonable dispatch, but shall 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accede or agree to any provision not satisfactory to it in order to settle and terminate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strike or other labor disturbance.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2"/>
          <w:headerReference w:type="default" r:id="rId313"/>
          <w:footerReference w:type="even" r:id="rId314"/>
          <w:footerReference w:type="default" r:id="rId315"/>
          <w:headerReference w:type="first" r:id="rId316"/>
          <w:footerReference w:type="first" r:id="rId3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0" type="#_x0000_t75" style="width:28.9pt;height:8.85pt;margin-top:627.8pt;margin-left:108.45pt;mso-position-horizontal-relative:page;mso-position-vertical-relative:page;position:absolute;z-index:-251487232" o:allowincell="f">
            <v:imagedata r:id="rId126" o:title=""/>
          </v:shape>
        </w:pict>
      </w: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2356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DEFAULT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Breach shall exist where such failure to discharge an obligation (other than the </w:t>
      </w:r>
    </w:p>
    <w:p>
      <w:pPr>
        <w:autoSpaceDE w:val="0"/>
        <w:autoSpaceDN w:val="0"/>
        <w:adjustRightInd w:val="0"/>
        <w:spacing w:before="6" w:line="274" w:lineRule="exact"/>
        <w:ind w:left="1440" w:right="12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of money) is the result of Force Majeure as defined in this Agreement or the result of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omission of the other Parties.  Upon a Breach, the non-Breaching Parties shall give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to the Breaching Party.  The Breaching Party shall have thirty (30) Calendar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receipt of the Breach notice within which to cure such Breach; provided however, if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is not capable of cure within thirty (30) Calendar Days, the Breaching Party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 such cure within thirty (30) Calendar Days after notice and continuously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diligently complete such cure within ninety (90) Calendar Days from receipt of the Breach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notice; and, if cured within such time, the Breach specified in such notice shall cease to exist.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6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Breach is not cured as provided in this Article 17, or if a Breach is not capable of </w:t>
      </w:r>
    </w:p>
    <w:p>
      <w:pPr>
        <w:autoSpaceDE w:val="0"/>
        <w:autoSpaceDN w:val="0"/>
        <w:adjustRightInd w:val="0"/>
        <w:spacing w:before="4" w:line="276" w:lineRule="exact"/>
        <w:ind w:left="1440" w:right="1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the non-Breaching Parties acting together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thereafter have the right to declare a Default and terminate this Agreement by written notice 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time until cure occurs, and be relieved of any further obligation hereunder and, whether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those Parties terminate this Agreement, to recover from the defaulting Party all amounts due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hereunder, plus all other damages and remedies to which they are entitled at law or in equity.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provisions of this Article will survive termination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INDEMNITY, CONSEQUENTIAL DAMAGES AND INSURANCE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Indemnity.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save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harmless, as applicable, the other Parties (each an “Indemnified Party”) from, any and all </w:t>
      </w:r>
    </w:p>
    <w:p>
      <w:pPr>
        <w:autoSpaceDE w:val="0"/>
        <w:autoSpaceDN w:val="0"/>
        <w:adjustRightInd w:val="0"/>
        <w:spacing w:before="5" w:line="275" w:lineRule="exact"/>
        <w:ind w:left="1440" w:right="125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losses, claims, including claims and actions relating to injury to or death of any person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damage to property, the alleged violation of any Environmental Law, or the release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threatened release of any Hazardous Substance, demand, suits, recoveries, costs and expenses,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court costs, attorney fees, and all other obligations by or to third parties, arising out of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 (i) the Indemnified Party’s performance of its obligations under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behalf of the Indemnifying Party, except in cases where the Indemnifying Party can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demonstrate that the Loss of the Indemnified Party was caused by the gross negligence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intentional wrongdoing of the Indemnified Party or (ii) the violation by the Indemnifying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Environmental Law or the release by the Indemnifying Party of any Hazardous Substance.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Indemnified Party. </w:t>
      </w:r>
    </w:p>
    <w:p>
      <w:pPr>
        <w:autoSpaceDE w:val="0"/>
        <w:autoSpaceDN w:val="0"/>
        <w:adjustRightInd w:val="0"/>
        <w:spacing w:before="261" w:line="280" w:lineRule="exact"/>
        <w:ind w:left="1440" w:right="144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18 as a result of a claim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opportunity to proceed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Article 18.1.3, to assume the defense of such claim, such Indemnified Party may at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8"/>
          <w:headerReference w:type="default" r:id="rId319"/>
          <w:footerReference w:type="even" r:id="rId320"/>
          <w:footerReference w:type="default" r:id="rId321"/>
          <w:headerReference w:type="first" r:id="rId322"/>
          <w:footerReference w:type="first" r:id="rId3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1" type="#_x0000_t75" style="width:28.6pt;height:8.85pt;margin-top:116.15pt;margin-left:109.1pt;mso-position-horizontal-relative:page;mso-position-vertical-relative:page;position:absolute;z-index:-251645952" o:allowincell="f">
            <v:imagedata r:id="rId12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2" type="#_x0000_t75" style="width:28.5pt;height:8.85pt;margin-top:198.95pt;margin-left:109.1pt;mso-position-horizontal-relative:page;mso-position-vertical-relative:page;position:absolute;z-index:-251624448" o:allowincell="f">
            <v:imagedata r:id="rId126" o:title=""/>
          </v:shape>
        </w:pict>
      </w:r>
      <w:bookmarkStart w:id="52" w:name="Pg53"/>
      <w:bookmarkEnd w:id="5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2356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5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of the Indemnifying Party contest, settle or consent to the entry of any judgment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to, or pay in full, such claim.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Party </w:t>
      </w:r>
    </w:p>
    <w:p>
      <w:pPr>
        <w:autoSpaceDE w:val="0"/>
        <w:autoSpaceDN w:val="0"/>
        <w:adjustRightInd w:val="0"/>
        <w:spacing w:before="1" w:line="280" w:lineRule="exact"/>
        <w:ind w:left="1440" w:right="126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 under this Article 18, the amount owing to the Indemnified Party shall be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Party’s actual Loss, net of any insurance or other recovery.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Indemnity Procedures.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5" w:line="275" w:lineRule="exact"/>
        <w:ind w:left="1440" w:right="14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investigation as to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indemnity provided for in Article 18.1 may apply, the Indemnified Party shall notify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such fact.  Any failure of or delay in such notification shall not affect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indemnification obligation unless such failure or delay is materially prejudicial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6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stated below, the Indemnifying Party shall have the right to assume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thereof with counsel designated by such Indemnifying Party and reasonably satisfactory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Party.  If the defendants in any such action include one or more Indemnified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Indemnifying Party and if the Indemnified Party reasonably concludes that there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defenses available to it and/or other Indemnified Parties which are different from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to those available to the Indemnifying Party, the Indemnified Party shall have the right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select separate counsel to assert such legal defenses and to otherwise participate in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such action on its own behalf.  In such instances, the Indemnifying Party shall only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pay the fees and expenses of one additional attorney to represent an Indemnified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Indemnified Parties having such differing or additional legal defenses.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2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Indemnified Party shall be entitled, at its expense, to participate in any such action,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 or proceeding, the defense of which has been assumed by the Indemnifying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the Indemnifying Party (i) shall not be entitled to assume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defense of any such action, suit or proceedings if and to the extent that, in the opinion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Indemnified Party and its counsel, such action, suit or proceeding involves the potential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imposition of criminal liability on the Indemnified Party, or there exists a conflict or adversity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between the Indemnified Party and the Indemnifying Party, in such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shall pay the reasonable expenses of the Indemnified Party, and (ii)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in any action, suit or proceeding without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of the Indemnified Party, which shall not be unreasonably withheld, conditioned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delayed.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Damages.</w:t>
      </w:r>
    </w:p>
    <w:p>
      <w:pPr>
        <w:autoSpaceDE w:val="0"/>
        <w:autoSpaceDN w:val="0"/>
        <w:adjustRightInd w:val="0"/>
        <w:spacing w:before="218" w:line="280" w:lineRule="exact"/>
        <w:ind w:left="1440" w:right="135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the Liquidated Damages heretofore described and the indemnity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 forth in Article 18.1, in no event shall any Party be liable under any provision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for any losses, damages, costs or expenses for any special, indirect, incidental,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consequential, or punitive damages, including but not limited to loss of profit or revenue, loss of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4"/>
          <w:headerReference w:type="default" r:id="rId325"/>
          <w:footerReference w:type="even" r:id="rId326"/>
          <w:footerReference w:type="default" r:id="rId327"/>
          <w:headerReference w:type="first" r:id="rId328"/>
          <w:footerReference w:type="first" r:id="rId3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3" type="#_x0000_t75" style="width:28.9pt;height:8.85pt;margin-top:250.3pt;margin-left:112.75pt;mso-position-horizontal-relative:page;mso-position-vertical-relative:page;position:absolute;z-index:-251621376" o:allowincell="f">
            <v:imagedata r:id="rId12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4" type="#_x0000_t75" style="width:29.25pt;height:8.85pt;margin-top:291.7pt;margin-left:112.75pt;mso-position-horizontal-relative:page;mso-position-vertical-relative:page;position:absolute;z-index:-251606016" o:allowincell="f">
            <v:imagedata r:id="rId13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5" type="#_x0000_t75" style="width:29.15pt;height:8.85pt;margin-top:415.9pt;margin-left:112.75pt;mso-position-horizontal-relative:page;mso-position-vertical-relative:page;position:absolute;z-index:-251517952" o:allowincell="f">
            <v:imagedata r:id="rId12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6" type="#_x0000_t75" style="width:29.25pt;height:8.85pt;margin-top:484.9pt;margin-left:112.75pt;mso-position-horizontal-relative:page;mso-position-vertical-relative:page;position:absolute;z-index:-251474944" o:allowincell="f">
            <v:imagedata r:id="rId13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7" type="#_x0000_t75" style="width:28.55pt;height:8.85pt;margin-top:553.9pt;margin-left:113.6pt;mso-position-horizontal-relative:page;mso-position-vertical-relative:page;position:absolute;z-index:-251423744" o:allowincell="f">
            <v:imagedata r:id="rId12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8" type="#_x0000_t75" style="width:28.55pt;height:8.85pt;margin-top:678.1pt;margin-left:113.6pt;mso-position-horizontal-relative:page;mso-position-vertical-relative:page;position:absolute;z-index:-251376640" o:allowincell="f">
            <v:imagedata r:id="rId126" o:title=""/>
          </v:shape>
        </w:pict>
      </w:r>
      <w:bookmarkStart w:id="53" w:name="Pg54"/>
      <w:bookmarkEnd w:id="5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2356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use of equipment, cost of capital, cost of temporary equipment or services, whether based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whole or in part in contract, in tort, including negligence, strict liability, or any other theory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liability; provided, however, that damages for which a Party may be liable to another Party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separate agreement will not be considered to be special, indirect, incidental, or consequential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damages hereunder.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Insurance.</w:t>
      </w:r>
    </w:p>
    <w:p>
      <w:pPr>
        <w:autoSpaceDE w:val="0"/>
        <w:autoSpaceDN w:val="0"/>
        <w:adjustRightInd w:val="0"/>
        <w:spacing w:before="218" w:line="280" w:lineRule="exact"/>
        <w:ind w:left="1440" w:right="138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each, at its own expense, maintain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force throughout the period of this Agreement, and until released by the other Parties,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minimum insurance coverages, with insurers authorized to do business in the state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York: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Employers’ Liability and Workers’ Compensation Insurance providing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statutory benefits in accordance with the laws and regulations of New York State.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General Liability Insurance including premises and </w:t>
      </w:r>
    </w:p>
    <w:p>
      <w:pPr>
        <w:autoSpaceDE w:val="0"/>
        <w:autoSpaceDN w:val="0"/>
        <w:adjustRightInd w:val="0"/>
        <w:spacing w:before="0" w:line="276" w:lineRule="exact"/>
        <w:ind w:left="1440" w:right="127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operations, personal injury, broad form property damage, broad form blanket contractual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(including coverage for the contractual indemnification) products and completed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coverage, coverage for explosion, collapse and underground hazards, independent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contractors coverage, coverage for pollution to the extent normally available and punitive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to the extent normally available and a cross liability endorsement, with minimum limits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One Million Dollars ($1,000,000) per occurrence/One Million Dollars ($1,000,000) aggregate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combined single limit for personal injury, bodily injury, including death and property damage. </w:t>
      </w:r>
    </w:p>
    <w:p>
      <w:pPr>
        <w:autoSpaceDE w:val="0"/>
        <w:autoSpaceDN w:val="0"/>
        <w:adjustRightInd w:val="0"/>
        <w:spacing w:before="26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Comprehensive Automobile Liability Insurance for coverage of owned </w:t>
      </w:r>
    </w:p>
    <w:p>
      <w:pPr>
        <w:autoSpaceDE w:val="0"/>
        <w:autoSpaceDN w:val="0"/>
        <w:adjustRightInd w:val="0"/>
        <w:spacing w:before="9" w:line="270" w:lineRule="exact"/>
        <w:ind w:left="144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non-owned and hired vehicles, trailers or semi-trailers designed for travel on public roads,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minimum, combined single limit of One Million Dollars ($1,000,000) per occurrence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bodily injury, including death, and property damage.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Excess Public Liability Insurance over and above the Employers’ Liability </w:t>
      </w:r>
    </w:p>
    <w:p>
      <w:pPr>
        <w:autoSpaceDE w:val="0"/>
        <w:autoSpaceDN w:val="0"/>
        <w:adjustRightInd w:val="0"/>
        <w:spacing w:before="9" w:line="270" w:lineRule="exact"/>
        <w:ind w:left="1440" w:right="16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 and Comprehensive Automobile Liability Insurance coverage,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 combined single limit of Twenty Million Dollars ($20,000,000) 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occurrence/Twenty Million Dollars ($20,000,000) aggregate.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and Excess Public Liability Insurance policies of Developer and Connecting </w:t>
      </w:r>
    </w:p>
    <w:p>
      <w:pPr>
        <w:autoSpaceDE w:val="0"/>
        <w:autoSpaceDN w:val="0"/>
        <w:adjustRightInd w:val="0"/>
        <w:spacing w:before="0" w:line="276" w:lineRule="exact"/>
        <w:ind w:left="1440" w:right="13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name the other Party, its parent, associated and Affiliate companies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their respective directors, officers, agents, servants and employees (“Other Party Group”)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insured.  All policies shall contain provisions whereby the insurers waive all rights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subrogation in accordance with the provisions of this Agreement against the Other Party Group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provide thirty (30) Calendar days advance written notice to the Other Party Group prior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anniversary date of cancellation or any material change in coverage or condition. </w:t>
      </w:r>
    </w:p>
    <w:p>
      <w:pPr>
        <w:autoSpaceDE w:val="0"/>
        <w:autoSpaceDN w:val="0"/>
        <w:adjustRightInd w:val="0"/>
        <w:spacing w:before="26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1" w:line="280" w:lineRule="exact"/>
        <w:ind w:left="1440" w:right="153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Public Liability Insurance policies shall contain provisions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specify that the policies are primary and shall apply to such extent without consideration for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0"/>
          <w:headerReference w:type="default" r:id="rId331"/>
          <w:footerReference w:type="even" r:id="rId332"/>
          <w:footerReference w:type="default" r:id="rId333"/>
          <w:headerReference w:type="first" r:id="rId334"/>
          <w:footerReference w:type="first" r:id="rId3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9" type="#_x0000_t75" style="width:29.5pt;height:8.85pt;margin-top:157.3pt;margin-left:112.75pt;mso-position-horizontal-relative:page;mso-position-vertical-relative:page;position:absolute;z-index:-251639808" o:allowincell="f">
            <v:imagedata r:id="rId13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0" type="#_x0000_t75" style="width:29.4pt;height:8.85pt;margin-top:240.1pt;margin-left:112.75pt;mso-position-horizontal-relative:page;mso-position-vertical-relative:page;position:absolute;z-index:-251611136" o:allowincell="f">
            <v:imagedata r:id="rId13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1" type="#_x0000_t75" style="width:28.55pt;height:8.85pt;margin-top:309.1pt;margin-left:113.6pt;mso-position-horizontal-relative:page;mso-position-vertical-relative:page;position:absolute;z-index:-251575296" o:allowincell="f">
            <v:imagedata r:id="rId12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2" type="#_x0000_t75" style="width:34.55pt;height:8.85pt;margin-top:391.9pt;margin-left:113.6pt;mso-position-horizontal-relative:page;mso-position-vertical-relative:page;position:absolute;z-index:-251531264" o:allowincell="f">
            <v:imagedata r:id="rId336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3" type="#_x0000_t75" style="width:34.05pt;height:8.85pt;margin-top:557.5pt;margin-left:113.6pt;mso-position-horizontal-relative:page;mso-position-vertical-relative:page;position:absolute;z-index:-251410432" o:allowincell="f">
            <v:imagedata r:id="rId337" o:title=""/>
          </v:shape>
        </w:pict>
      </w:r>
      <w:bookmarkStart w:id="54" w:name="Pg55"/>
      <w:bookmarkEnd w:id="5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2356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3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policies separately carried and shall state that each insured is provided coverage as though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separate policy had been issued to each, except the insurer’s liability shall not be increased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beyond the amount for which the insurer would have been liable had only one insured been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covered.  Developer and Connecting Transmission Owner shall each be responsible for its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 deductibles or retentions.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Public Liability Insurance policies, if written on a Claims First </w:t>
      </w:r>
    </w:p>
    <w:p>
      <w:pPr>
        <w:autoSpaceDE w:val="0"/>
        <w:autoSpaceDN w:val="0"/>
        <w:adjustRightInd w:val="0"/>
        <w:spacing w:before="9" w:line="270" w:lineRule="exact"/>
        <w:ind w:left="1440" w:right="1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 Basis, shall be maintained in full force and effect for two (2) years after termination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which coverage may be in the form of tail coverage or extended reporting period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coverage if agreed by the Developer and Connecting Transmission Owner.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requirements contained herein as to the types and limits of all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to be maintained by the Developer and Connecting Transmission Owner are not </w:t>
      </w:r>
    </w:p>
    <w:p>
      <w:pPr>
        <w:autoSpaceDE w:val="0"/>
        <w:autoSpaceDN w:val="0"/>
        <w:adjustRightInd w:val="0"/>
        <w:spacing w:before="18" w:line="260" w:lineRule="exact"/>
        <w:ind w:left="1440" w:right="15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intended to and shall not in any manner, limit or qualify the liabilities and obligations assumed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those Parties under this Agreement.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ten (10) days following execution of this Agreement, and as soon </w:t>
      </w:r>
    </w:p>
    <w:p>
      <w:pPr>
        <w:autoSpaceDE w:val="0"/>
        <w:autoSpaceDN w:val="0"/>
        <w:adjustRightInd w:val="0"/>
        <w:spacing w:before="7" w:line="273" w:lineRule="exact"/>
        <w:ind w:left="1440" w:right="14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practicable after the end of each fiscal year or at the renewal of the insurance policy and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event within ninety (90) days thereafter, Developer and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provide certification of all insurance required in this Agreement, executed by each insurer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by an authorized representative of each insurer.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Developer and Connecting Transmission </w:t>
      </w:r>
    </w:p>
    <w:p>
      <w:pPr>
        <w:autoSpaceDE w:val="0"/>
        <w:autoSpaceDN w:val="0"/>
        <w:adjustRightInd w:val="0"/>
        <w:spacing w:before="5" w:line="275" w:lineRule="exact"/>
        <w:ind w:left="1440" w:right="129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each self-insure to meet the minimum insurance requirements of Articles 18.3.2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 18.3.8 to the extent it maintains a self-insurance program; provided that, such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senior debt is rated at investment grade, or better, by Standard &amp; Poor’s and that its self-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program meets the minimum insurance requirements of Articles 18.3.2 through 18.3.8.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any period of time that a Party’s senior debt is unrated by Standard &amp; Poor’s or is rated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less than investment grade by Standard &amp; Poor’s, such Party shall comply with the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applicable to it under Articles 18.3.2 through 18.3.9.  In the event that a Party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permitted to self-insure pursuant to this Article 18.3.10, it shall notify the other Party that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meets the requirements to self-insure and that its self-insurance program meets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requirements in a manner consistent with that specified in Article 18.3.9. </w:t>
      </w:r>
    </w:p>
    <w:p>
      <w:pPr>
        <w:autoSpaceDE w:val="0"/>
        <w:autoSpaceDN w:val="0"/>
        <w:adjustRightInd w:val="0"/>
        <w:spacing w:before="265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agree to report to each </w:t>
      </w:r>
    </w:p>
    <w:p>
      <w:pPr>
        <w:autoSpaceDE w:val="0"/>
        <w:autoSpaceDN w:val="0"/>
        <w:adjustRightInd w:val="0"/>
        <w:spacing w:before="1" w:line="280" w:lineRule="exact"/>
        <w:ind w:left="1440" w:right="189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in writing as soon as practical all accidents or occurrences resulting in injuries to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person, including death, and any property damage arising out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ASSIGNMENT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assigned by a Party only with the written consent of the other </w:t>
      </w:r>
    </w:p>
    <w:p>
      <w:pPr>
        <w:autoSpaceDE w:val="0"/>
        <w:autoSpaceDN w:val="0"/>
        <w:adjustRightInd w:val="0"/>
        <w:spacing w:before="1" w:line="280" w:lineRule="exact"/>
        <w:ind w:left="1440" w:right="133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Parties; provided that a Party may assign this Agreement without the consent of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any Affiliate of the assigning Party with an equal or greater credit rating and with the legal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and operational ability to satisfy the obligations of the assigning Party under this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8"/>
          <w:headerReference w:type="default" r:id="rId339"/>
          <w:footerReference w:type="even" r:id="rId340"/>
          <w:footerReference w:type="default" r:id="rId341"/>
          <w:headerReference w:type="first" r:id="rId342"/>
          <w:footerReference w:type="first" r:id="rId34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5" w:name="Pg56"/>
      <w:bookmarkEnd w:id="5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2356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 w:right="1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provided further that a Party may assign this Agreement without the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 in connection with the sale, merger, restructuring, or transfer of a substantial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or all of its assets, including the Attachment Facilities it owns, so long as the assignee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 transaction directly assumes in writing all rights, duties and obligations arising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and provided further that the Developer shall have the right to assign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without the consent of the NYISO or Connecting Transmission Owner, for collateral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purposes to aid in providing financing for the Large Generating Facility, provided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will promptly notify the NYISO and Connecting Transmission Owner of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assignment.  Any financing arrangement entered into by the Developer pursuant to this Article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that prior to or upon the exercise of the secured party’s, trustee’s or mortgagee’s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rights pursuant to said arrangement, the secured creditor, the trustee or mortgagee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notify the NYISO and Connecting Transmission Owner of the date and particulars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exercise of assignment right(s) and will provide the NYISO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with proof that it meets the requirements of Articles 11.5 and 18.3.  Any attempted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that violates this Article is void and ineffective.  Any assignment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not relieve a Party of its obligations, nor shall a Party’s obligations be enlarged,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whole or in part, by reason thereof.  Where required, consent to assignment will not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withheld, conditioned or delayed.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SEVERABILITY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in this Agreement is finally determined to be invalid, void or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unenforceable by any court or other Governmental Authority having jurisdiction, such </w:t>
      </w:r>
    </w:p>
    <w:p>
      <w:pPr>
        <w:autoSpaceDE w:val="0"/>
        <w:autoSpaceDN w:val="0"/>
        <w:adjustRightInd w:val="0"/>
        <w:spacing w:before="5" w:line="280" w:lineRule="exact"/>
        <w:ind w:left="1440" w:right="127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shall not invalidate, void or make unenforceable any other provision, agreement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 of this Agreement; provided that if the Developer (or any third party, but only if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 is not acting at the direction of the Connecting Transmission Owner) seeks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obtains such a final determination with respect to any provision of the Alternate Option (Article </w:t>
      </w:r>
    </w:p>
    <w:p>
      <w:pPr>
        <w:autoSpaceDE w:val="0"/>
        <w:autoSpaceDN w:val="0"/>
        <w:adjustRightInd w:val="0"/>
        <w:spacing w:before="0" w:line="280" w:lineRule="exact"/>
        <w:ind w:left="1440" w:right="168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5.1.2), or the Negotiated Option (Article 5.1.4), then none of these provisions shall thereafter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any force or effect and the rights and obligations of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be governed solely by the Standard Option (Article 5.1.1).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COMPARABILITY </w:t>
      </w:r>
    </w:p>
    <w:p>
      <w:pPr>
        <w:autoSpaceDE w:val="0"/>
        <w:autoSpaceDN w:val="0"/>
        <w:adjustRightInd w:val="0"/>
        <w:spacing w:before="258" w:line="260" w:lineRule="exact"/>
        <w:ind w:left="1440" w:right="127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comply with all applicable comparability and code of conduct laws, rules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regulations, as amended from time to time.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CONFIDENTIALITY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Confidentiality.</w:t>
      </w:r>
    </w:p>
    <w:p>
      <w:pPr>
        <w:autoSpaceDE w:val="0"/>
        <w:autoSpaceDN w:val="0"/>
        <w:adjustRightInd w:val="0"/>
        <w:spacing w:before="237" w:line="270" w:lineRule="exact"/>
        <w:ind w:left="1440" w:right="168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information exchanged by the Parties during the term of this Agreement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confidential information (“Confidential Information”) and shall be subject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37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requested by a Party receiving information, the Party supplying the information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in writing, the basis for asserting that the information referred to in this Article warrants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treatment, and the requesting Party may disclose such writing to the appropriate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4"/>
          <w:headerReference w:type="default" r:id="rId345"/>
          <w:footerReference w:type="even" r:id="rId346"/>
          <w:footerReference w:type="default" r:id="rId347"/>
          <w:headerReference w:type="first" r:id="rId348"/>
          <w:footerReference w:type="first" r:id="rId34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6" w:name="Pg57"/>
      <w:bookmarkEnd w:id="5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2356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3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Authority.  Each Party shall be responsible for the costs associated with affording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treatment to its information. </w:t>
      </w:r>
    </w:p>
    <w:p>
      <w:pPr>
        <w:tabs>
          <w:tab w:val="left" w:pos="2592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Term.</w:t>
      </w:r>
    </w:p>
    <w:p>
      <w:pPr>
        <w:autoSpaceDE w:val="0"/>
        <w:autoSpaceDN w:val="0"/>
        <w:adjustRightInd w:val="0"/>
        <w:spacing w:before="234" w:line="270" w:lineRule="exact"/>
        <w:ind w:left="1440" w:right="132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the term of this Agreement, and for a period of three (3) years after the expiration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termination of this Agreement, except as otherwise provided in this Article 22, each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hold in confidence and shall not disclose to any person Confidential Information. </w:t>
      </w:r>
    </w:p>
    <w:p>
      <w:pPr>
        <w:tabs>
          <w:tab w:val="left" w:pos="2592"/>
        </w:tabs>
        <w:autoSpaceDE w:val="0"/>
        <w:autoSpaceDN w:val="0"/>
        <w:adjustRightInd w:val="0"/>
        <w:spacing w:before="26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Information.</w:t>
      </w:r>
    </w:p>
    <w:p>
      <w:pPr>
        <w:autoSpaceDE w:val="0"/>
        <w:autoSpaceDN w:val="0"/>
        <w:adjustRightInd w:val="0"/>
        <w:spacing w:before="226" w:line="275" w:lineRule="exact"/>
        <w:ind w:left="1440" w:right="127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shall constitute Confidential Information:  (1) any non-public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is treated as confidential by the disclosing Party and which the disclosing Party identifies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in writing at the time, or promptly after the time, of disclosure; or (2)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designated as Confidential Information by the NYISO Code of Conduct contained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 to the ISO OATT. </w:t>
      </w:r>
    </w:p>
    <w:p>
      <w:pPr>
        <w:tabs>
          <w:tab w:val="left" w:pos="2592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include information that the receiving Party can </w:t>
      </w:r>
    </w:p>
    <w:p>
      <w:pPr>
        <w:autoSpaceDE w:val="0"/>
        <w:autoSpaceDN w:val="0"/>
        <w:adjustRightInd w:val="0"/>
        <w:spacing w:before="5" w:line="275" w:lineRule="exact"/>
        <w:ind w:left="1440" w:right="151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demonstrate: (1) is generally available to the public other than as a result of a disclosure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Party; (2) was in the lawful possession of the receiving Party on a non-confidential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 before receiving it from the disclosing Party; (3) was supplied to the receiving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restriction by a third party, who, to the knowledge of the receiving Party after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inquiry, was under no obligation to the disclosing Party to keep such information confidential;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(4) was independently developed by the receiving Party without reference to Confidential </w:t>
      </w:r>
    </w:p>
    <w:p>
      <w:pPr>
        <w:autoSpaceDE w:val="0"/>
        <w:autoSpaceDN w:val="0"/>
        <w:adjustRightInd w:val="0"/>
        <w:spacing w:before="0" w:line="277" w:lineRule="exact"/>
        <w:ind w:left="1440" w:right="13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of the disclosing Party; (5) is, or becomes, publicly known, through no wrongful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or omission of the receiving Party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Breach of this Agreement; or (6) is required,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Article 22.9 of this Agreement, Order of Disclosure, to be disclosed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is otherwise required to be disclosed by law or subpoena, or is necessary in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proceeding establishing rights and obligations under this Agreement. 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as Confidential Information will no longer be deemed confidential if the Party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the information as confidential notifies the other Party that it no longer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confidential. </w:t>
      </w:r>
    </w:p>
    <w:p>
      <w:pPr>
        <w:tabs>
          <w:tab w:val="left" w:pos="2592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Information.</w:t>
      </w:r>
    </w:p>
    <w:p>
      <w:pPr>
        <w:autoSpaceDE w:val="0"/>
        <w:autoSpaceDN w:val="0"/>
        <w:adjustRightInd w:val="0"/>
        <w:spacing w:before="235" w:line="274" w:lineRule="exact"/>
        <w:ind w:left="1440" w:right="132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Party shall release or disclose Confidential Information to any other person, except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Affiliates (limited by FERC Standards of Conduct requirements), subcontractors, employees,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consultants, or to parties who may be considering providing financing to or equity participation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Developer, or to potential purchasers or assignees of a Party, on a need-to-know basis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Agreement, unless such person has first been advised of the confidentiality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Article 22 and has agreed to comply with such provisions.  Notwithstanding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foregoing, a Party providing Confidential Information to any person shall remain primarily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any release of Confidential Information in contravention of this Article 22.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0"/>
          <w:headerReference w:type="default" r:id="rId351"/>
          <w:footerReference w:type="even" r:id="rId352"/>
          <w:footerReference w:type="default" r:id="rId353"/>
          <w:headerReference w:type="first" r:id="rId354"/>
          <w:footerReference w:type="first" r:id="rId35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7" w:name="Pg58"/>
      <w:bookmarkEnd w:id="5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2356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92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Rights.</w:t>
      </w:r>
    </w:p>
    <w:p>
      <w:pPr>
        <w:autoSpaceDE w:val="0"/>
        <w:autoSpaceDN w:val="0"/>
        <w:adjustRightInd w:val="0"/>
        <w:spacing w:before="218" w:line="280" w:lineRule="exact"/>
        <w:ind w:left="1440" w:right="129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retains all rights, title, and interest in the Confidential Information that each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discloses to the other Party.  The disclosure by each Party to the other Parties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be deemed a waiver by any Party or any other person or entity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right to protect the Confidential Information from public disclosure. </w:t>
      </w:r>
    </w:p>
    <w:p>
      <w:pPr>
        <w:tabs>
          <w:tab w:val="left" w:pos="2592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Warranties.</w:t>
      </w:r>
    </w:p>
    <w:p>
      <w:pPr>
        <w:autoSpaceDE w:val="0"/>
        <w:autoSpaceDN w:val="0"/>
        <w:adjustRightInd w:val="0"/>
        <w:spacing w:before="222" w:line="275" w:lineRule="exact"/>
        <w:ind w:left="1440" w:right="130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providing Confidential Information, no Party makes any warranties or representations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to its accuracy or completeness.  In addition, by supplying Confidential Information, no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obligates itself to provide any particular information or Confidential Information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nor to enter into any further agreements or proceed with any other relationship or joint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venture. </w:t>
      </w:r>
    </w:p>
    <w:p>
      <w:pPr>
        <w:tabs>
          <w:tab w:val="left" w:pos="2592"/>
        </w:tabs>
        <w:autoSpaceDE w:val="0"/>
        <w:autoSpaceDN w:val="0"/>
        <w:adjustRightInd w:val="0"/>
        <w:spacing w:before="26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Care.</w:t>
      </w:r>
    </w:p>
    <w:p>
      <w:pPr>
        <w:autoSpaceDE w:val="0"/>
        <w:autoSpaceDN w:val="0"/>
        <w:adjustRightInd w:val="0"/>
        <w:spacing w:before="225" w:line="276" w:lineRule="exact"/>
        <w:ind w:left="1440" w:right="127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use at least the same standard of care to protect Confidential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receives as it uses to protect its own Confidential Information from unauthorized disclosure,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publication or dissemination.  Each Party may use Confidential Information solely to fulfill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to the other Party under this Agreement or its regulatory requirements, including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 OATT and NYISO Services Tariff.  The NYISO shall, in all cases, treat the information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receives in accordance with the requirements of Attachment F to the ISO OATT. </w:t>
      </w:r>
    </w:p>
    <w:p>
      <w:pPr>
        <w:tabs>
          <w:tab w:val="left" w:pos="2592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court or a Government Authority or entity with the right, power, and apparent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do so requests or requires any Party, by subpoena, oral deposition, interrogatories, </w:t>
      </w:r>
    </w:p>
    <w:p>
      <w:pPr>
        <w:autoSpaceDE w:val="0"/>
        <w:autoSpaceDN w:val="0"/>
        <w:adjustRightInd w:val="0"/>
        <w:spacing w:before="7" w:line="277" w:lineRule="exact"/>
        <w:ind w:left="144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requests for production of documents, administrative order, or otherwise, to disclose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that Party shall provide the other Parties with prompt notice of such request(s)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requirement(s) so that the other Parties may seek an appropriate protective order or waive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compliance with the terms of this Agreement.  Notwithstanding the absence of a protective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waiver, the Party may disclose such Confidential Information which, in the opinion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counsel, the Party is legally compelled to disclose.  Each Party will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 reliable assurance that confidential treatment will be accorded any Confidential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so furnished. </w:t>
      </w:r>
    </w:p>
    <w:p>
      <w:pPr>
        <w:tabs>
          <w:tab w:val="left" w:pos="2592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Agreement.</w:t>
      </w:r>
    </w:p>
    <w:p>
      <w:pPr>
        <w:autoSpaceDE w:val="0"/>
        <w:autoSpaceDN w:val="0"/>
        <w:adjustRightInd w:val="0"/>
        <w:spacing w:before="217" w:line="276" w:lineRule="exact"/>
        <w:ind w:left="1440" w:right="146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 for any reason, each Party shall, within ten (10)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of receipt of a written request from the other Parties,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destroy, erase, or delete (with such destruction, erasure, and deletion certified in writing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Parties) or return to the other Parties, without retaining copies thereof, any and all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electronic Confidential Information received from the other Parties pursuant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6"/>
          <w:headerReference w:type="default" r:id="rId357"/>
          <w:footerReference w:type="even" r:id="rId358"/>
          <w:footerReference w:type="default" r:id="rId359"/>
          <w:headerReference w:type="first" r:id="rId360"/>
          <w:footerReference w:type="first" r:id="rId36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8" w:name="Pg59"/>
      <w:bookmarkEnd w:id="5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2356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Remedies.</w:t>
      </w:r>
    </w:p>
    <w:p>
      <w:pPr>
        <w:autoSpaceDE w:val="0"/>
        <w:autoSpaceDN w:val="0"/>
        <w:adjustRightInd w:val="0"/>
        <w:spacing w:before="221" w:line="277" w:lineRule="exact"/>
        <w:ind w:left="1440" w:right="131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agree that monetary damages would be inadequate to compensate a Party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Party’s Breach of its obligations under this Article 22.  Each Party accordingly agrees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other Parties shall be entitled to equitable relief, by way of injunction or otherwise,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first Party Breaches or threatens to Breach its obligations under this Article 22, which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relief shall be granted without bond or proof of damages, and the receiving Party shall not plead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defense that there would be an adequate remedy at law.  Such remedy shall not be deemed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exclusive remedy for the Breach of this Article 22, but shall be in addition to all other remedies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at law or in equity.  The Parties further acknowledge and agree that the covenants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are necessary for the protection of legitimate business interests and are </w:t>
      </w:r>
    </w:p>
    <w:p>
      <w:pPr>
        <w:autoSpaceDE w:val="0"/>
        <w:autoSpaceDN w:val="0"/>
        <w:adjustRightInd w:val="0"/>
        <w:spacing w:before="0" w:line="280" w:lineRule="exact"/>
        <w:ind w:left="1440" w:right="139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in scope.  No Party, however, shall be liable for indirect, incidental, or consequential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punitive damages of any nature or kind resulting from or arising in connection with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tabs>
          <w:tab w:val="left" w:pos="2520"/>
        </w:tabs>
        <w:autoSpaceDE w:val="0"/>
        <w:autoSpaceDN w:val="0"/>
        <w:adjustRightInd w:val="0"/>
        <w:spacing w:before="23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Disclosure to FERC, its Staff, or a State.</w:t>
      </w:r>
    </w:p>
    <w:p>
      <w:pPr>
        <w:autoSpaceDE w:val="0"/>
        <w:autoSpaceDN w:val="0"/>
        <w:adjustRightInd w:val="0"/>
        <w:spacing w:before="234" w:line="275" w:lineRule="exact"/>
        <w:ind w:left="1440" w:right="128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22 to the contrary, and pursuant to 18 C.F.R.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1b.20, if FERC or its staff, during the course of an investigation or otherwise, requests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confidence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Agreement or the ISO OATT, the Party shall provide the requested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FERC or its staff, within the time provided for in the request for information.  In providing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 or its staff, the Party must, consistent with 18 C.F.R. section 388.112,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that the information be treated as confidential and non-public by FERC and its staff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information be withheld from public disclosure.  Parties are prohibited from notifying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to this Agreement prior to the release of the Confidential Information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 or its staff.  The Party shall notify the other Parties to the Agreement when it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notified by FERC or its staff that a request to release Confidential Information has been received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FERC, at which time the Parties may respond before such information would be made public,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18 C.F.R. section 388.112.  Requests from a state regulatory body conducting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investigation shall be treated in a similar manner if consistent with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rules and regulations.  A Party shall not be liable for any losses, consequential or otherwise,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 that Party divulging Confidential Information pursuant to a FERC or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regulatory body request under this paragraph.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22.13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Notices Upon Requests or Demands for Confidential Information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expressly provided herein, no Party shall disclose Confidential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any person not employed or retained by the Party possessing the Confidential </w:t>
      </w:r>
    </w:p>
    <w:p>
      <w:pPr>
        <w:autoSpaceDE w:val="0"/>
        <w:autoSpaceDN w:val="0"/>
        <w:adjustRightInd w:val="0"/>
        <w:spacing w:before="6" w:line="274" w:lineRule="exact"/>
        <w:ind w:left="1440" w:right="12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except to the extent disclosure is (i) required by law; (ii) reasonably deemed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disclosing Party to be required to be disclosed in connection with a dispute between or among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or the defense of litigation or dispute; (iii) otherwise permitted by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Party, such consent not to be unreasonably withheld; or (iv) necessary to fulfill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Agreement, the ISO OATT or the NYISO Services Tariff.  Prior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disclosures of a Party’s Confidential Information under this subparagraph, or if any third party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 makes any request or demand for any of the information described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subparagraph, the disclosing Party agrees to promptly notify the other Party in writing and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2"/>
          <w:headerReference w:type="default" r:id="rId363"/>
          <w:footerReference w:type="even" r:id="rId364"/>
          <w:footerReference w:type="default" r:id="rId365"/>
          <w:headerReference w:type="first" r:id="rId366"/>
          <w:footerReference w:type="first" r:id="rId36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9" w:name="Pg60"/>
      <w:bookmarkEnd w:id="5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2356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agrees to assert confidentiality and cooperate with the other Party in seeking to protect the </w:t>
      </w:r>
    </w:p>
    <w:p>
      <w:pPr>
        <w:autoSpaceDE w:val="0"/>
        <w:autoSpaceDN w:val="0"/>
        <w:adjustRightInd w:val="0"/>
        <w:spacing w:before="1" w:line="280" w:lineRule="exact"/>
        <w:ind w:left="1440" w:right="12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from public disclosure by confidentiality agreement, protective order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reasonable measures. </w:t>
      </w:r>
    </w:p>
    <w:p>
      <w:pPr>
        <w:tabs>
          <w:tab w:val="left" w:pos="3060"/>
        </w:tabs>
        <w:autoSpaceDE w:val="0"/>
        <w:autoSpaceDN w:val="0"/>
        <w:adjustRightInd w:val="0"/>
        <w:spacing w:before="240" w:line="280" w:lineRule="exact"/>
        <w:ind w:left="1440" w:right="12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Arial Bold" w:hAnsi="Arial Bold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DEVELOPER   AND   CONNECTING    TRANSMISSION   OWNER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NOTICES OF ENVIRONMENTAL RELEASES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first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orally and then in writing, of the release of any Hazardous Substances, any asbestos or lead </w:t>
      </w:r>
    </w:p>
    <w:p>
      <w:pPr>
        <w:autoSpaceDE w:val="0"/>
        <w:autoSpaceDN w:val="0"/>
        <w:adjustRightInd w:val="0"/>
        <w:spacing w:before="4" w:line="276" w:lineRule="exact"/>
        <w:ind w:left="1440" w:right="12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abatement activities, or any type of remediation activities related to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Attachment Facilities, each of which may reasonably be expected to affect the other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notifying Party shall:  (i) provide the notice as soon as practicable, provided such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makes a good faith effort to provide the notice no later than twenty-four hours after such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the occurrence; and (ii) promptly furnish to the other Party copies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publicly available reports filed with any Governmental Authorities addressing such events.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REQUIREMENT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Acquisition.</w:t>
      </w:r>
    </w:p>
    <w:p>
      <w:pPr>
        <w:autoSpaceDE w:val="0"/>
        <w:autoSpaceDN w:val="0"/>
        <w:adjustRightInd w:val="0"/>
        <w:spacing w:before="214" w:line="280" w:lineRule="exact"/>
        <w:ind w:left="1440" w:right="130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Developer shall each submit specific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regarding the electrical characteristics of their respective facilities to the other, and to NYISO,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below and in accordance with Applicable Reliability Standards.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Submission by Connecting Transmission Owner. </w:t>
      </w:r>
    </w:p>
    <w:p>
      <w:pPr>
        <w:autoSpaceDE w:val="0"/>
        <w:autoSpaceDN w:val="0"/>
        <w:adjustRightInd w:val="0"/>
        <w:spacing w:before="244" w:line="276" w:lineRule="exact"/>
        <w:ind w:left="1440" w:right="130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initial information submission by Connecting Transmission Owner shall occur no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later than one hundred eighty (180) Calendar Days prior to Trial Operation and shall include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information necessary to allow the Developer to select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and meet any system protection and stability requirements, unless otherwise mutually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to by the Developer and Connecting Transmission Owner.  On a monthly basis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provide Developer and NYISO a status report 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and installation of Connecting Transmission Owner’s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Upgrades, including, but not limited to,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information:  (1) progress to date; (2) a description of the activities since the last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report; (3) a description of the action items for the next period; and (4) the delivery status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ordered.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Updated Information Submission by Developer.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updated information submission by the Developer, including manufacturer </w:t>
      </w:r>
    </w:p>
    <w:p>
      <w:pPr>
        <w:autoSpaceDE w:val="0"/>
        <w:autoSpaceDN w:val="0"/>
        <w:adjustRightInd w:val="0"/>
        <w:spacing w:before="4" w:line="276" w:lineRule="exact"/>
        <w:ind w:left="1440" w:right="1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shall occur no later than one hundred eighty (180) Calendar Days prior to the Trial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Operation.  Developer shall submit a completed copy of the Large Generating Facility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contained in Appendix 1 to the Standard Large Facility Interconnection Procedures.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shall also include any additional information provided to Connecting Transmission Owner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Facilities Study.  Information in this submission shall be the most current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design or expected performance data.  Information submitted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stability models shall be compatible with NYISO standard models.  If there is no compatible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8"/>
          <w:headerReference w:type="default" r:id="rId369"/>
          <w:footerReference w:type="even" r:id="rId370"/>
          <w:footerReference w:type="default" r:id="rId371"/>
          <w:headerReference w:type="first" r:id="rId372"/>
          <w:footerReference w:type="first" r:id="rId37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0" w:name="Pg61"/>
      <w:bookmarkEnd w:id="6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2356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5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model, the Developer will work with a consultant mutually agreed to by the Parties to develop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supply a standard model and associated information.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Developer’s data is different from what was originally provided to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pursuant to an Interconnection Study Agreement among </w:t>
      </w:r>
    </w:p>
    <w:p>
      <w:pPr>
        <w:autoSpaceDE w:val="0"/>
        <w:autoSpaceDN w:val="0"/>
        <w:adjustRightInd w:val="0"/>
        <w:spacing w:before="0" w:line="276" w:lineRule="exact"/>
        <w:ind w:left="1440" w:right="14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NYISO and Developer and this difference may be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to affect the other Parties’ facilities or the New York State Transmission System, but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does not require the submission of a new Interconnection Request, then NYISO will conduct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studies to determine the impact on the New York State Transmission System based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actual data submitted pursuant to this Article 24.3.  Such studies will provide an estimate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additional modifications to the New York State Transmission System, Connecting </w:t>
      </w:r>
    </w:p>
    <w:p>
      <w:pPr>
        <w:autoSpaceDE w:val="0"/>
        <w:autoSpaceDN w:val="0"/>
        <w:adjustRightInd w:val="0"/>
        <w:spacing w:before="1" w:line="2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System Upgrade Facilities or System </w:t>
      </w:r>
    </w:p>
    <w:p>
      <w:pPr>
        <w:autoSpaceDE w:val="0"/>
        <w:autoSpaceDN w:val="0"/>
        <w:adjustRightInd w:val="0"/>
        <w:spacing w:before="10" w:line="273" w:lineRule="exact"/>
        <w:ind w:left="1440" w:right="140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based on the actual data and a good faith estimate of the costs thereof.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not begin Trial Operation until such studies are completed.  The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responsible for the cost of any modifications required by the actual data, including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 of any required studies. </w:t>
      </w:r>
    </w:p>
    <w:p>
      <w:pPr>
        <w:tabs>
          <w:tab w:val="left" w:pos="2520"/>
        </w:tabs>
        <w:autoSpaceDE w:val="0"/>
        <w:autoSpaceDN w:val="0"/>
        <w:adjustRightInd w:val="0"/>
        <w:spacing w:before="26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Supplementation.</w:t>
      </w:r>
    </w:p>
    <w:p>
      <w:pPr>
        <w:autoSpaceDE w:val="0"/>
        <w:autoSpaceDN w:val="0"/>
        <w:adjustRightInd w:val="0"/>
        <w:spacing w:before="225" w:line="277" w:lineRule="exact"/>
        <w:ind w:left="1440" w:right="134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Commercial Operation Date,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supplement their information submissions described above in this Article 24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“as-built” Large Generating Facility information or “as-tested” performance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that differs from the initial submissions or, alternatively, written confirmation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such differences exist.  The Developer shall conduct tests on the Large Generating Facility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by Good Utility Practice such as an open circuit “step voltage” test on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verify proper operation of the Large Generating Facility’s automatic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voltage regulator. </w:t>
      </w:r>
    </w:p>
    <w:p>
      <w:pPr>
        <w:autoSpaceDE w:val="0"/>
        <w:autoSpaceDN w:val="0"/>
        <w:adjustRightInd w:val="0"/>
        <w:spacing w:before="264" w:line="276" w:lineRule="exact"/>
        <w:ind w:left="1440" w:right="139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agreed, the test conditions shall include: (1)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synchronous speed; (2) automatic voltage regulator on and in voltage control mode; and (3)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five percent change in Large Generating Facility terminal voltage initiated by a change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regulators reference voltage.  Developer shall provide validated test recordings showing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responses of Large Generating Facility terminal and field voltages.  In the event that direct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recordings of these voltages is impractical, recordings of other voltages or currents that mirror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response of the Large Generating Facility’s terminal or field voltage are acceptable if </w:t>
      </w:r>
    </w:p>
    <w:p>
      <w:pPr>
        <w:autoSpaceDE w:val="0"/>
        <w:autoSpaceDN w:val="0"/>
        <w:adjustRightInd w:val="0"/>
        <w:spacing w:before="7" w:line="273" w:lineRule="exact"/>
        <w:ind w:left="1440" w:right="14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necessary to translate these alternate quantities to actual 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or field voltages is provided.  Large Generating Facility testing shall be conducted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results provided to the Connecting Transmission Owner and NYISO for each individual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unit in a station.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26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Subsequent to the Commercial Operation Date, the Developer shall provide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any information changes due to equipment replacement, repair,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adjustment.  Connecting Transmission Owner shall provide the Developer and NYISO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changes due to equipment replacement, repair or adjustment in the directly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connected substation or any adjacent Connecting Transmission Owner substation that may affect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Attachment Facilities equipment ratings, protection or operating requirements.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4"/>
          <w:headerReference w:type="default" r:id="rId375"/>
          <w:footerReference w:type="even" r:id="rId376"/>
          <w:footerReference w:type="default" r:id="rId377"/>
          <w:headerReference w:type="first" r:id="rId378"/>
          <w:footerReference w:type="first" r:id="rId37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4" type="#_x0000_t75" style="width:29.35pt;height:8.85pt;margin-top:626.15pt;margin-left:112.3pt;mso-position-horizontal-relative:page;mso-position-vertical-relative:page;position:absolute;z-index:-251478016" o:allowincell="f">
            <v:imagedata r:id="rId133" o:title=""/>
          </v:shape>
        </w:pict>
      </w:r>
      <w:bookmarkStart w:id="61" w:name="Pg62"/>
      <w:bookmarkEnd w:id="6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2356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27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provide such information no later than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thirty (30) Calendar Days after the date of the equipment replacement, repair or adjustment.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ACCESS AND AUDIT RIGHTS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(“Disclosing Party”) shall make available to another Party (“Requesting </w:t>
      </w:r>
    </w:p>
    <w:p>
      <w:pPr>
        <w:autoSpaceDE w:val="0"/>
        <w:autoSpaceDN w:val="0"/>
        <w:adjustRightInd w:val="0"/>
        <w:spacing w:before="0" w:line="276" w:lineRule="exact"/>
        <w:ind w:left="1440" w:right="13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Party”) information that is in the possession of the Disclosing Party and is necessary in order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Requesting Party to: (i) verify the costs incurred by the Disclosing Party for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Party is responsible under this Agreement; and (ii) carry out its obligations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responsibilities under this Agreement.  The Parties shall not use such information for purposes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those set forth in this Article 25.1 of this Agreement and to enforce their rights under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Events.</w:t>
      </w:r>
    </w:p>
    <w:p>
      <w:pPr>
        <w:autoSpaceDE w:val="0"/>
        <w:autoSpaceDN w:val="0"/>
        <w:adjustRightInd w:val="0"/>
        <w:spacing w:before="225" w:line="277" w:lineRule="exact"/>
        <w:ind w:left="1440" w:right="12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“Notifying Party”) shall notify the other Parties when the Notifying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its inability to comply with the provisions of this Agreement for a reason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a Force Majeure event.  The Parties agree to cooperate with each other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information regarding such inability to comply, including the date, duration, reason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inability to comply, and corrective actions taken or planned to be taken with respect to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inability to comply.  Notwithstanding the foregoing, notification, cooperation or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under this Article shall not entitle the Party receiving such notification to allege a cause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anticipatory breach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Rights.</w:t>
      </w:r>
    </w:p>
    <w:p>
      <w:pPr>
        <w:autoSpaceDE w:val="0"/>
        <w:autoSpaceDN w:val="0"/>
        <w:adjustRightInd w:val="0"/>
        <w:spacing w:before="222" w:line="275" w:lineRule="exact"/>
        <w:ind w:left="1440" w:right="129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requirements of confidentiality under Article 22 of this Agreement,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have the right, during normal business hours, and upon prior reasonable notice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Party, to audit at its own expense the other Party’s accounts and records pertaining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Party’s performance or satisfaction of its obligations under this Agreement.  Such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include audits of the other Party’s costs, calculation of invoiced amounts, and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actions in an Emergency State.  Any audit authorized by this Article shall be performed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offices where such accounts and records are maintained and shall be limited to those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of such accounts and records that relate to the Party’s performance and satisfaction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Each Party shall keep such accounts and records for a period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to the audit rights periods described in Article 25.4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Periods.</w:t>
      </w:r>
    </w:p>
    <w:p>
      <w:pPr>
        <w:autoSpaceDE w:val="0"/>
        <w:autoSpaceDN w:val="0"/>
        <w:adjustRightInd w:val="0"/>
        <w:spacing w:before="229" w:line="276" w:lineRule="exact"/>
        <w:ind w:left="297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Audit Rights Period for Construction-Related Accounts and Records. </w:t>
      </w:r>
    </w:p>
    <w:p>
      <w:pPr>
        <w:autoSpaceDE w:val="0"/>
        <w:autoSpaceDN w:val="0"/>
        <w:adjustRightInd w:val="0"/>
        <w:spacing w:before="261" w:line="280" w:lineRule="exact"/>
        <w:ind w:left="1440" w:right="12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the design, engineering, procurement, and construction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shall be subject to audit for a period of twenty-four months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Connecting Transmission Owner’s issuance of a final invoice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12.2 of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0"/>
          <w:headerReference w:type="default" r:id="rId381"/>
          <w:footerReference w:type="even" r:id="rId382"/>
          <w:footerReference w:type="default" r:id="rId383"/>
          <w:headerReference w:type="first" r:id="rId384"/>
          <w:footerReference w:type="first" r:id="rId38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5" type="#_x0000_t75" style="width:29.75pt;height:8.85pt;margin-top:88.55pt;margin-left:1in;mso-position-horizontal-relative:page;mso-position-vertical-relative:page;position:absolute;z-index:-251655168" o:allowincell="f">
            <v:imagedata r:id="rId133" o:title=""/>
          </v:shape>
        </w:pict>
      </w:r>
      <w:bookmarkStart w:id="62" w:name="Pg63"/>
      <w:bookmarkEnd w:id="6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2356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Audit Rights Period for All Other Accounts and Records.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6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a Party’s performance or satisfaction of its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other than those described in Article 25.4.1 of this Agreement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audit as follows: (i) for an audit relating to cost obligations, the applicable audit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shall be twenty-four months after the auditing Party’s receipt of an invoice giving rise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cost obligations; and (ii) for an audit relating to all other obligations, the applicable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period shall be twenty-four months after the event for which the audit is sought.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Results.</w:t>
      </w:r>
    </w:p>
    <w:p>
      <w:pPr>
        <w:autoSpaceDE w:val="0"/>
        <w:autoSpaceDN w:val="0"/>
        <w:adjustRightInd w:val="0"/>
        <w:spacing w:before="214" w:line="280" w:lineRule="exact"/>
        <w:ind w:left="1440" w:right="12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audit by a Party determines that an overpayment or an underpayment has occurred,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overpayment or underpayment shall be given to the other Party together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those records from the audit which support such determination.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1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1" w:line="280" w:lineRule="exact"/>
        <w:ind w:left="1440" w:right="13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Parties for the performance of such subcontractor.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Principal.</w:t>
      </w:r>
    </w:p>
    <w:p>
      <w:pPr>
        <w:autoSpaceDE w:val="0"/>
        <w:autoSpaceDN w:val="0"/>
        <w:adjustRightInd w:val="0"/>
        <w:spacing w:before="221" w:line="277" w:lineRule="exact"/>
        <w:ind w:left="1440" w:right="129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Party of any of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The hiring Party shall be fully responsible to the other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acts or omissions of any subcontractor the hiring Party hires as if no subcontract had been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made; provided, however, that in no event shall the NYISO or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liable for the actions or inactions of the Developer or its subcontractors with respect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of the Developer under Article 5 of this Agreement.  Any applicable obligation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by this Agreement upon the hiring Party shall be equally binding upon, and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construed as having application to, any subcontractor of such 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Insurance.</w:t>
      </w:r>
    </w:p>
    <w:p>
      <w:pPr>
        <w:autoSpaceDE w:val="0"/>
        <w:autoSpaceDN w:val="0"/>
        <w:adjustRightInd w:val="0"/>
        <w:spacing w:before="214" w:line="280" w:lineRule="exact"/>
        <w:ind w:left="1440" w:right="144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obligations under this Article 26 will not be limited in any way by any limitation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subcontractor’s insurance.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27.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DISPUTES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Submission.</w:t>
      </w:r>
    </w:p>
    <w:p>
      <w:pPr>
        <w:autoSpaceDE w:val="0"/>
        <w:autoSpaceDN w:val="0"/>
        <w:adjustRightInd w:val="0"/>
        <w:spacing w:before="250" w:line="260" w:lineRule="exact"/>
        <w:ind w:left="1440" w:right="1369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Party has a dispute, or asserts a claim, that arises out of or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 or its performance (a “Dispute”), such Party shall provide the other Parties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6"/>
          <w:headerReference w:type="default" r:id="rId387"/>
          <w:footerReference w:type="even" r:id="rId388"/>
          <w:footerReference w:type="default" r:id="rId389"/>
          <w:headerReference w:type="first" r:id="rId390"/>
          <w:footerReference w:type="first" r:id="rId39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3" w:name="Pg64"/>
      <w:bookmarkEnd w:id="6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2356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written notice of the Dispute (“Notice of Dispute”).  Such Dispute shall be referred to a </w:t>
      </w:r>
    </w:p>
    <w:p>
      <w:pPr>
        <w:autoSpaceDE w:val="0"/>
        <w:autoSpaceDN w:val="0"/>
        <w:adjustRightInd w:val="0"/>
        <w:spacing w:before="4" w:line="277" w:lineRule="exact"/>
        <w:ind w:left="1440" w:right="129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senior representative of each Party for resolution on an informal basis as promptly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receipt of the Notice of Dispute by the other Parties.  In the event the designated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representatives are unable to resolve the Dispute through unassisted or assisted negotiations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thirty (30) Calendar Days of the other Parties’ receipt of the Notice of Dispute,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 may, upon mutual agreement of the Parties, be submitted to arbitration and resolved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arbitration procedures set forth below.  In the event the Parties do not agree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submit such Dispute to arbitration, each Party may exercise whatever rights and remedies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in equity or at law consistent with the terms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Procedures.</w:t>
      </w:r>
    </w:p>
    <w:p>
      <w:pPr>
        <w:autoSpaceDE w:val="0"/>
        <w:autoSpaceDN w:val="0"/>
        <w:adjustRightInd w:val="0"/>
        <w:spacing w:before="214" w:line="280" w:lineRule="exact"/>
        <w:ind w:left="1440" w:right="138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arbitration initiated under this Agreement shall be conducted before a single neutral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appointed by the Parties.  If the Parties fail to agree upon a single arbitrator within ten </w:t>
      </w:r>
    </w:p>
    <w:p>
      <w:pPr>
        <w:autoSpaceDE w:val="0"/>
        <w:autoSpaceDN w:val="0"/>
        <w:adjustRightInd w:val="0"/>
        <w:spacing w:before="5" w:line="275" w:lineRule="exact"/>
        <w:ind w:left="1440" w:right="1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(10) Calendar Days of the submission of the Dispute to arbitration, each Party shall choose 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who shall sit on a three-member arbitration panel.  In each case, the arbitrator(s)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knowledgeable in electric utility matters, including electric transmission and bulk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issues, and shall not have any current or past substantial business or financial relationships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to the arbitration (except prior arbitration).  The arbitrator(s) shall provide each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an opportunity to be heard and, except as otherwise provided herein, shall conduct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arbitration in accordance with the Commercial Arbitration Rules of the American Arbitration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Association (“Arbitration Rules”) and any applicable FERC regulations or RTO rules; provided,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in the event of a conflict between the Arbitration Rules and the terms of this Article 27,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this Article 27 shall prevail.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 by the Parties, the arbitrator(s) shall render a decision within </w:t>
      </w:r>
    </w:p>
    <w:p>
      <w:pPr>
        <w:autoSpaceDE w:val="0"/>
        <w:autoSpaceDN w:val="0"/>
        <w:adjustRightInd w:val="0"/>
        <w:spacing w:before="5" w:line="275" w:lineRule="exact"/>
        <w:ind w:left="1440" w:right="13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ninety (90) Calendar Days of appointment and shall notify the Parties in writing of such decision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reasons therefor.  The arbitrator(s) shall be authorized only to interpret and apply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Agreement and shall have no power to modify or change any provision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any manner.  The decision of the arbitrator(s) shall be final and binding upon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judgment on the award may be entered in any court having jurisdiction.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decision of the arbitrator(s) may be appealed solely on the grounds that the conduct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arbitrator(s), or the decision itself, violated the standards set forth in the Federal Arbitration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Administrative Dispute Resolution Act.  The final decision of the arbitrator must also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filed with FERC if it affects jurisdictional rates, terms and conditions of service,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System Upgrade Facilities, or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Costs.</w:t>
      </w:r>
    </w:p>
    <w:p>
      <w:pPr>
        <w:autoSpaceDE w:val="0"/>
        <w:autoSpaceDN w:val="0"/>
        <w:adjustRightInd w:val="0"/>
        <w:spacing w:before="214" w:line="280" w:lineRule="exact"/>
        <w:ind w:left="1440" w:right="137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be responsible for its own costs incurred during the arbitration process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for the following costs, if applicable: (1) the cost of the arbitrator chosen by the Party to sit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three member panel; or (2) one-third the cost of the single arbitrator jointly chosen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2"/>
          <w:headerReference w:type="default" r:id="rId393"/>
          <w:footerReference w:type="even" r:id="rId394"/>
          <w:footerReference w:type="default" r:id="rId395"/>
          <w:headerReference w:type="first" r:id="rId396"/>
          <w:footerReference w:type="first" r:id="rId39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6" type="#_x0000_t75" style="width:29.35pt;height:8.85pt;margin-top:233.15pt;margin-left:108pt;mso-position-horizontal-relative:page;mso-position-vertical-relative:page;position:absolute;z-index:-251616256" o:allowincell="f">
            <v:imagedata r:id="rId13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7" type="#_x0000_t75" style="width:29.75pt;height:8.85pt;margin-top:384.95pt;margin-left:108pt;mso-position-horizontal-relative:page;mso-position-vertical-relative:page;position:absolute;z-index:-251551744" o:allowincell="f">
            <v:imagedata r:id="rId13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8" type="#_x0000_t75" style="width:29.6pt;height:8.85pt;margin-top:509.15pt;margin-left:108pt;mso-position-horizontal-relative:page;mso-position-vertical-relative:page;position:absolute;z-index:-251512832" o:allowincell="f">
            <v:imagedata r:id="rId13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9" type="#_x0000_t75" style="width:29.75pt;height:8.85pt;margin-top:605.75pt;margin-left:108pt;mso-position-horizontal-relative:page;mso-position-vertical-relative:page;position:absolute;z-index:-251476992" o:allowincell="f">
            <v:imagedata r:id="rId133" o:title=""/>
          </v:shape>
        </w:pict>
      </w:r>
      <w:bookmarkStart w:id="64" w:name="Pg65"/>
      <w:bookmarkEnd w:id="6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2356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provisions of this Article 27, any Party may terminate this </w:t>
      </w:r>
    </w:p>
    <w:p>
      <w:pPr>
        <w:autoSpaceDE w:val="0"/>
        <w:autoSpaceDN w:val="0"/>
        <w:adjustRightInd w:val="0"/>
        <w:spacing w:before="1" w:line="280" w:lineRule="exact"/>
        <w:ind w:left="1440" w:right="134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accordance with its provisions or pursuant to an action at law or equity.  The issue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whether such a termination is proper shall not be considered a  Dispute hereunder.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28.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REPRESENTATIONS, WARRANTIES AND COVENANTS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makes the following representations, warranties and covenants: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Standing. </w:t>
      </w:r>
    </w:p>
    <w:p>
      <w:pPr>
        <w:autoSpaceDE w:val="0"/>
        <w:autoSpaceDN w:val="0"/>
        <w:adjustRightInd w:val="0"/>
        <w:spacing w:before="264" w:line="277" w:lineRule="exact"/>
        <w:ind w:left="1440" w:right="134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is duly organized, validly existing and in good standing under the laws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in which it is organized, formed, or incorporated, as applicable; that it is qualified to do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business in the state or states in which the Large Generating Facility, Attachment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owned by such Party,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applicable, are located; and that it has the corporate power and authority to own its properties,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carry on its business as now being conducted and to enter into this Agreement and carry out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transactions contemplated hereby and perform and carry out all covenants and obligations on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 to be performed under and pursuant to this Agreement.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Authority. </w:t>
      </w:r>
    </w:p>
    <w:p>
      <w:pPr>
        <w:autoSpaceDE w:val="0"/>
        <w:autoSpaceDN w:val="0"/>
        <w:adjustRightInd w:val="0"/>
        <w:spacing w:before="264" w:line="276" w:lineRule="exact"/>
        <w:ind w:left="1440" w:right="131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the right, power and authority to enter into this Agreement, to become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hereto and to perform its obligations hereunder.  This Agreement is a legal, valid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binding obligation of such Party, enforceable against such Party in accordance with its terms,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the enforceability thereof may be limited by applicable bankruptcy, insolvency,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reorganization or other similar laws affecting creditors’ rights generally and by general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 (regardless of whether enforceability is sought in a proceeding in equity or at law).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 Conflict. </w:t>
      </w:r>
    </w:p>
    <w:p>
      <w:pPr>
        <w:autoSpaceDE w:val="0"/>
        <w:autoSpaceDN w:val="0"/>
        <w:adjustRightInd w:val="0"/>
        <w:spacing w:before="261" w:line="280" w:lineRule="exact"/>
        <w:ind w:left="1440" w:right="13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execution, delivery and performance of this Agreement does not violate or conflict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organizational or formation documents, or bylaws or operating agreement, of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or any judgment, license, permit, order, material agreement or instrument applicable to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binding upon such Party or any of its assets.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Consent and Approval. </w:t>
      </w:r>
    </w:p>
    <w:p>
      <w:pPr>
        <w:autoSpaceDE w:val="0"/>
        <w:autoSpaceDN w:val="0"/>
        <w:adjustRightInd w:val="0"/>
        <w:spacing w:before="265" w:line="275" w:lineRule="exact"/>
        <w:ind w:left="1440" w:right="139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sought or obtained, or, in accordance with this Agreement will seek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obtain, each consent, approval, authorization, order, or acceptance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in connection with the execution, delivery and performance of this Agreement, and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to any Governmental Authority notice of any actions under this Agreement that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by Applicable Laws and Regulations.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8"/>
          <w:headerReference w:type="default" r:id="rId399"/>
          <w:footerReference w:type="even" r:id="rId400"/>
          <w:footerReference w:type="default" r:id="rId401"/>
          <w:headerReference w:type="first" r:id="rId402"/>
          <w:footerReference w:type="first" r:id="rId40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5" w:name="Pg66"/>
      <w:bookmarkEnd w:id="6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2356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MISCELLANEOUS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Effect.</w:t>
      </w:r>
    </w:p>
    <w:p>
      <w:pPr>
        <w:autoSpaceDE w:val="0"/>
        <w:autoSpaceDN w:val="0"/>
        <w:adjustRightInd w:val="0"/>
        <w:spacing w:before="222" w:line="280" w:lineRule="exact"/>
        <w:ind w:left="1440" w:right="165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and the rights and obligations hereof, shall be binding upon and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inure to the benefit of the successors and permitted assigns of the Parties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Conflicts.</w:t>
      </w:r>
    </w:p>
    <w:p>
      <w:pPr>
        <w:autoSpaceDE w:val="0"/>
        <w:autoSpaceDN w:val="0"/>
        <w:adjustRightInd w:val="0"/>
        <w:spacing w:before="214" w:line="280" w:lineRule="exact"/>
        <w:ind w:left="1440" w:right="161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there is a discrepancy or conflict between or among the terms and conditions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 agreement and the Appendices hereto, the terms and conditions of this cover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given precedence over the Appendices, except as otherwise expressly agreed to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writing by the 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Interpretation.</w:t>
      </w:r>
    </w:p>
    <w:p>
      <w:pPr>
        <w:autoSpaceDE w:val="0"/>
        <w:autoSpaceDN w:val="0"/>
        <w:adjustRightInd w:val="0"/>
        <w:spacing w:before="21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unless a clear contrary intention appears, shall be construed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interpreted as follows: (1) the singular number includes the plural number and vice versa; (2) </w:t>
      </w:r>
    </w:p>
    <w:p>
      <w:pPr>
        <w:autoSpaceDE w:val="0"/>
        <w:autoSpaceDN w:val="0"/>
        <w:adjustRightInd w:val="0"/>
        <w:spacing w:before="4" w:line="276" w:lineRule="exact"/>
        <w:ind w:left="144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 to any person includes such person’s successors and assigns but, in the case of a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such successors and assigns are permitted by this Agreement, and reference to a person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particular capacity excludes such person in any other capacity or individually; (3)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agreement (including this Agreement), document, instrument or tariff means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document, instrument, or tariff as amended or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in accordance with the terms thereof and, if applicable, the terms hereof; (4)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Laws and Regulations means such Applicable Laws and Regulations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amended, modified, codified, or reenacted, in whole or in part, and in effect from time to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including, if applicable, rules and regulations promulgated thereunder; (5) unless expressly stated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otherwise, reference to any Article, Section or Appendix means such Article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such Appendix to this Agreement, or such Section to the Standard Large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or such Appendix to the Standard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as the case may be; (6) “hereunder”, “hereof’, “herein”, “hereto” and words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similar import shall be deemed references to this Agreement as a whole and not to any particular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or other provision hereof or thereof; (7) “including” (and with correlative meaning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“include”) means including without limiting the generality of any description preceding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term; and (8) relative to the determination of any period of time, “from” means “from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including”, “to” means “to but excluding” and “through” means “through and including”.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Compliance.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perform its obligations under this Agreement in accordance with </w:t>
      </w:r>
    </w:p>
    <w:p>
      <w:pPr>
        <w:autoSpaceDE w:val="0"/>
        <w:autoSpaceDN w:val="0"/>
        <w:adjustRightInd w:val="0"/>
        <w:spacing w:before="4" w:line="276" w:lineRule="exact"/>
        <w:ind w:left="144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Applicable Reliability Standards, the ISO OATT and Good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Practice.  To the extent a Party is required or prevented or limited in taking any action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regulations and standards, such Party shall not be deemed to be in Breach of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its compliance therewith.  When any Party becomes aware of such a situation, it shall notify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promptly so that the Parties can discuss the amendment to this Agreement that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appropriate under the circumstances.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4"/>
          <w:headerReference w:type="default" r:id="rId405"/>
          <w:footerReference w:type="even" r:id="rId406"/>
          <w:footerReference w:type="default" r:id="rId407"/>
          <w:headerReference w:type="first" r:id="rId408"/>
          <w:footerReference w:type="first" r:id="rId40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6" w:name="Pg67"/>
      <w:bookmarkEnd w:id="6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2356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Obligations.</w:t>
      </w:r>
    </w:p>
    <w:p>
      <w:pPr>
        <w:autoSpaceDE w:val="0"/>
        <w:autoSpaceDN w:val="0"/>
        <w:adjustRightInd w:val="0"/>
        <w:spacing w:before="218" w:line="280" w:lineRule="exact"/>
        <w:ind w:left="1440" w:right="140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stated herein, the obligations of NYISO,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are several, and are neither joint nor joint and several.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Agreement.</w:t>
      </w:r>
    </w:p>
    <w:p>
      <w:pPr>
        <w:autoSpaceDE w:val="0"/>
        <w:autoSpaceDN w:val="0"/>
        <w:adjustRightInd w:val="0"/>
        <w:spacing w:before="233" w:line="276" w:lineRule="exact"/>
        <w:ind w:left="1440" w:right="127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Appendices and Schedules attached hereto, constitutes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entire agreement between the Parties with reference to the subject matter hereof, and supersedes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prior and contemporaneous understandings or agreements, oral or written, between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the subject matter of this Agreement.  There are no other agreements,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representations, warranties, or covenants which constitute any part of the consideration for,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condition to, either Party’s compliance with its obligations under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Beneficiaries.</w:t>
      </w:r>
    </w:p>
    <w:p>
      <w:pPr>
        <w:autoSpaceDE w:val="0"/>
        <w:autoSpaceDN w:val="0"/>
        <w:adjustRightInd w:val="0"/>
        <w:spacing w:before="218" w:line="280" w:lineRule="exact"/>
        <w:ind w:left="1440" w:right="124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successors in interest and permitted their assigns.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Waiver.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of any </w:t>
      </w:r>
    </w:p>
    <w:p>
      <w:pPr>
        <w:autoSpaceDE w:val="0"/>
        <w:autoSpaceDN w:val="0"/>
        <w:adjustRightInd w:val="0"/>
        <w:spacing w:before="6" w:line="274" w:lineRule="exact"/>
        <w:ind w:left="1440" w:right="1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obligation, right, or duty of, or imposed upon, such Party.  Any waiver at any time by either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its rights with respect to this Agreement shall not be deemed a continuing waiver or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waiver with respect to any other failure to comply with any other obligation, right, duty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Termination or Default of this Agreement for any reason by the Developer shall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a waiver of the Developer’s legal rights to obtain Capacity Resource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and Energy Resource Interconnection Service from the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in accordance with the provisions of the ISO OATT.  Any waiver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shall, if requested, be provided in writing. </w:t>
      </w:r>
    </w:p>
    <w:p>
      <w:pPr>
        <w:tabs>
          <w:tab w:val="left" w:pos="2520"/>
        </w:tabs>
        <w:autoSpaceDE w:val="0"/>
        <w:autoSpaceDN w:val="0"/>
        <w:adjustRightInd w:val="0"/>
        <w:spacing w:before="26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Headings.</w:t>
      </w:r>
    </w:p>
    <w:p>
      <w:pPr>
        <w:autoSpaceDE w:val="0"/>
        <w:autoSpaceDN w:val="0"/>
        <w:adjustRightInd w:val="0"/>
        <w:spacing w:before="222" w:line="280" w:lineRule="exact"/>
        <w:ind w:left="1440" w:right="131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descriptive headings of the various Articles of this Agreement have been inserted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convenience of reference only and are of no significance in the interpretation or construction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Counterparts.</w:t>
      </w:r>
    </w:p>
    <w:p>
      <w:pPr>
        <w:autoSpaceDE w:val="0"/>
        <w:autoSpaceDN w:val="0"/>
        <w:adjustRightInd w:val="0"/>
        <w:spacing w:before="218" w:line="280" w:lineRule="exact"/>
        <w:ind w:left="1440" w:right="144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0"/>
          <w:headerReference w:type="default" r:id="rId411"/>
          <w:footerReference w:type="even" r:id="rId412"/>
          <w:footerReference w:type="default" r:id="rId413"/>
          <w:headerReference w:type="first" r:id="rId414"/>
          <w:footerReference w:type="first" r:id="rId4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7" w:name="Pg68"/>
      <w:bookmarkEnd w:id="6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2356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7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Amendment.</w:t>
      </w:r>
    </w:p>
    <w:p>
      <w:pPr>
        <w:autoSpaceDE w:val="0"/>
        <w:autoSpaceDN w:val="0"/>
        <w:adjustRightInd w:val="0"/>
        <w:spacing w:before="218" w:line="280" w:lineRule="exact"/>
        <w:ind w:left="1440" w:right="165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this Agreement, by a written instrument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duly executed by all three of the 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Parties.</w:t>
      </w:r>
    </w:p>
    <w:p>
      <w:pPr>
        <w:autoSpaceDE w:val="0"/>
        <w:autoSpaceDN w:val="0"/>
        <w:adjustRightInd w:val="0"/>
        <w:spacing w:before="238" w:line="270" w:lineRule="exact"/>
        <w:ind w:left="1440" w:right="134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the Appendices to this Agreement,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instrument duly executed by all three of the Parties.  Such an amendment shall become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and a part of this Agreement upon satisfaction of all Applicable Laws and Regulations.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Rights.</w:t>
      </w:r>
    </w:p>
    <w:p>
      <w:pPr>
        <w:autoSpaceDE w:val="0"/>
        <w:autoSpaceDN w:val="0"/>
        <w:adjustRightInd w:val="0"/>
        <w:spacing w:before="229" w:line="276" w:lineRule="exact"/>
        <w:ind w:left="1440" w:right="131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have the right to make unilateral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filings with FERC to modify this Agreement with respect to any rates, terms and conditions,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charges, classifications of service, rule or regulation under section 205 or any other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of the Federal Power Act and FERC’s rules and regulations thereunder, and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right to make a unilateral filing with FERC to modify this Agreement pursuant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206 or any other applicable provision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thereunder; provided that each Party shall have the right to protest any such filing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 and to participate fully in any proceeding before FERC in which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may be considered.  Nothing in this Agreement shall limit the rights of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of FERC under sections 205 or 206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thereunder, except to the extent that the Parties otherwise mutually agree as provided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herein.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Partnership.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among the Parties or to impose any partnership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18" w:line="260" w:lineRule="exact"/>
        <w:ind w:left="1440" w:right="1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any other 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6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Rights.</w:t>
      </w:r>
    </w:p>
    <w:p>
      <w:pPr>
        <w:autoSpaceDE w:val="0"/>
        <w:autoSpaceDN w:val="0"/>
        <w:adjustRightInd w:val="0"/>
        <w:spacing w:before="225" w:line="276" w:lineRule="exact"/>
        <w:ind w:left="1440" w:right="12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of this Agreement, nothing herein shall be construed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relinquishing or foreclosing any rights, including but not limited to firm transmission rights,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rights, or transmission congestion rights that the Developer shall be entitled to, now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future under any other agreement or tariff as a result of, or otherwise associated with,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capacity, if any, created by the System Upgrade Facilities and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6"/>
          <w:headerReference w:type="default" r:id="rId417"/>
          <w:footerReference w:type="even" r:id="rId418"/>
          <w:footerReference w:type="default" r:id="rId419"/>
          <w:headerReference w:type="first" r:id="rId420"/>
          <w:footerReference w:type="first" r:id="rId4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8" w:name="Pg69"/>
      <w:bookmarkEnd w:id="6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2356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37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 WITNESS WHEREOF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Parties have executed this LGIA in duplicate originals, each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shall constitute and be an original effective Agreement between the Parties.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Zachary G. Smith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  Vice President, System and Resource Planning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Kathryn Cox-Arslan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Title: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  Director, Transmission Commercial Services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Arkwright Summit Wind Farm LLC </w:t>
      </w:r>
    </w:p>
    <w:p>
      <w:pPr>
        <w:autoSpaceDE w:val="0"/>
        <w:autoSpaceDN w:val="0"/>
        <w:adjustRightInd w:val="0"/>
        <w:spacing w:before="0" w:line="276" w:lineRule="exact"/>
        <w:ind w:left="154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6223"/>
        </w:tabs>
        <w:autoSpaceDE w:val="0"/>
        <w:autoSpaceDN w:val="0"/>
        <w:adjustRightInd w:val="0"/>
        <w:spacing w:before="274" w:line="276" w:lineRule="exact"/>
        <w:ind w:left="154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By:</w:t>
      </w:r>
    </w:p>
    <w:p>
      <w:pPr>
        <w:tabs>
          <w:tab w:val="left" w:pos="6823"/>
        </w:tabs>
        <w:autoSpaceDE w:val="0"/>
        <w:autoSpaceDN w:val="0"/>
        <w:adjustRightInd w:val="0"/>
        <w:spacing w:before="0" w:line="276" w:lineRule="exact"/>
        <w:ind w:left="1548" w:firstLine="5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Ryan J. Brown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Phillip Westerby</w:t>
      </w:r>
    </w:p>
    <w:p>
      <w:pPr>
        <w:tabs>
          <w:tab w:val="left" w:pos="6223"/>
        </w:tabs>
        <w:autoSpaceDE w:val="0"/>
        <w:autoSpaceDN w:val="0"/>
        <w:adjustRightInd w:val="0"/>
        <w:spacing w:before="276" w:line="276" w:lineRule="exact"/>
        <w:ind w:left="154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Title: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Title:</w:t>
      </w:r>
    </w:p>
    <w:p>
      <w:pPr>
        <w:tabs>
          <w:tab w:val="left" w:pos="7003"/>
        </w:tabs>
        <w:autoSpaceDE w:val="0"/>
        <w:autoSpaceDN w:val="0"/>
        <w:adjustRightInd w:val="0"/>
        <w:spacing w:before="0" w:line="276" w:lineRule="exact"/>
        <w:ind w:left="1548" w:firstLine="65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Executive Vice President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Executive Vice President</w:t>
      </w:r>
    </w:p>
    <w:p>
      <w:pPr>
        <w:autoSpaceDE w:val="0"/>
        <w:autoSpaceDN w:val="0"/>
        <w:adjustRightInd w:val="0"/>
        <w:spacing w:before="0" w:line="276" w:lineRule="exact"/>
        <w:ind w:left="154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6223"/>
        </w:tabs>
        <w:autoSpaceDE w:val="0"/>
        <w:autoSpaceDN w:val="0"/>
        <w:adjustRightInd w:val="0"/>
        <w:spacing w:before="240" w:line="276" w:lineRule="exact"/>
        <w:ind w:left="154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0" style="width:231.75pt;height:1pt;margin-top:180.8pt;margin-left:92.25pt;mso-position-horizontal-relative:page;mso-position-vertical-relative:page;position:absolute;z-index:-251623424" coordsize="4635,20" o:allowincell="f" path="m,20hhl4635,20hhl463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1" style="width:226.1pt;height:1pt;margin-top:263.6pt;margin-left:97.9pt;mso-position-horizontal-relative:page;mso-position-vertical-relative:page;position:absolute;z-index:-251567104" coordsize="4522,20" o:allowincell="f" path="m,20hhl4522,20hhl45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2" style="width:231.75pt;height:1pt;margin-top:360.2pt;margin-left:92.25pt;mso-position-horizontal-relative:page;mso-position-vertical-relative:page;position:absolute;z-index:-251523072" coordsize="4635,20" o:allowincell="f" path="m,20hhl4635,20hhl463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3" style="width:223pt;height:1pt;margin-top:443pt;margin-left:101pt;mso-position-horizontal-relative:page;mso-position-vertical-relative:page;position:absolute;z-index:-251466752" coordsize="4460,20" o:allowincell="f" path="m,20hhl4460,20hhl44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4" style="width:192.75pt;height:1pt;margin-top:539.6pt;margin-left:100.65pt;mso-position-horizontal-relative:page;mso-position-vertical-relative:page;position:absolute;z-index:-251421696" coordsize="3855,20" o:allowincell="f" path="m,20hhl3855,20hhl385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5" style="width:187pt;height:1pt;margin-top:581pt;margin-left:106.4pt;mso-position-horizontal-relative:page;mso-position-vertical-relative:page;position:absolute;z-index:-251414528" coordsize="3740,20" o:allowincell="f" path="m,20hhl3740,20hhl374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6" style="width:184pt;height:1pt;margin-top:634.4pt;margin-left:109.4pt;mso-position-horizontal-relative:page;mso-position-vertical-relative:page;position:absolute;z-index:-251380736" coordsize="3680,20" o:allowincell="f" path="m,20hhl3680,20hhl36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7" style="width:192.75pt;height:1pt;margin-top:539.6pt;margin-left:334.4pt;mso-position-horizontal-relative:page;mso-position-vertical-relative:page;position:absolute;z-index:-251362304" coordsize="3855,20" o:allowincell="f" path="m,20hhl3855,20hhl385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8" style="width:183.95pt;height:1pt;margin-top:581pt;margin-left:343.2pt;mso-position-horizontal-relative:page;mso-position-vertical-relative:page;position:absolute;z-index:-251357184" coordsize="3679,20" o:allowincell="f" path="m,20hhl3679,20hhl367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9" style="width:183.95pt;height:1pt;margin-top:634.4pt;margin-left:343.2pt;mso-position-horizontal-relative:page;mso-position-vertical-relative:page;position:absolute;z-index:-251336704" coordsize="3679,20" o:allowincell="f" path="m,20hhl3679,20hhl3679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2"/>
          <w:headerReference w:type="default" r:id="rId423"/>
          <w:footerReference w:type="even" r:id="rId424"/>
          <w:footerReference w:type="default" r:id="rId425"/>
          <w:headerReference w:type="first" r:id="rId426"/>
          <w:footerReference w:type="first" r:id="rId4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9" w:name="Pg70"/>
      <w:bookmarkEnd w:id="69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2356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12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APPENDICES</w:t>
      </w:r>
    </w:p>
    <w:p>
      <w:pPr>
        <w:autoSpaceDE w:val="0"/>
        <w:autoSpaceDN w:val="0"/>
        <w:adjustRightInd w:val="0"/>
        <w:spacing w:before="221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F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Addresses for Delivery of Notices and Billings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G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Requirements for a Wind Generating Plant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8"/>
          <w:headerReference w:type="default" r:id="rId429"/>
          <w:footerReference w:type="even" r:id="rId430"/>
          <w:footerReference w:type="default" r:id="rId431"/>
          <w:headerReference w:type="first" r:id="rId432"/>
          <w:footerReference w:type="first" r:id="rId4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0" w:name="Pg71"/>
      <w:bookmarkEnd w:id="70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2356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4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A</w:t>
      </w:r>
    </w:p>
    <w:p>
      <w:pPr>
        <w:autoSpaceDE w:val="0"/>
        <w:autoSpaceDN w:val="0"/>
        <w:adjustRightInd w:val="0"/>
        <w:spacing w:before="221" w:line="276" w:lineRule="exact"/>
        <w:ind w:left="23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</w:t>
      </w:r>
    </w:p>
    <w:p>
      <w:pPr>
        <w:tabs>
          <w:tab w:val="left" w:pos="2880"/>
        </w:tabs>
        <w:autoSpaceDE w:val="0"/>
        <w:autoSpaceDN w:val="0"/>
        <w:adjustRightInd w:val="0"/>
        <w:spacing w:before="259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Attachment Facilities:</w:t>
      </w:r>
    </w:p>
    <w:p>
      <w:pPr>
        <w:autoSpaceDE w:val="0"/>
        <w:autoSpaceDN w:val="0"/>
        <w:adjustRightInd w:val="0"/>
        <w:spacing w:before="26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(a)  Developer’s Attachment Facilities </w:t>
      </w:r>
    </w:p>
    <w:p>
      <w:pPr>
        <w:autoSpaceDE w:val="0"/>
        <w:autoSpaceDN w:val="0"/>
        <w:adjustRightInd w:val="0"/>
        <w:spacing w:before="264" w:line="276" w:lineRule="exact"/>
        <w:ind w:left="1440" w:right="134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Developer’s Attachment Facilities (“DAFs”) include all of the facilities between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side of the Point of Change of Ownership (“PCO”) and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Facility.  The DAFs will be located on property owned or leased by the Developer, and,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depicted in Figure A-1 to this Appendix A, will consist of a Plant Step-Up (“PSU”) Transformer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Station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Arkwright Collector Substation), a Generator Lead Line, and a fiber optic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telecommunications circuit.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46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DAFs shall be designed, constructed, operated and maintained by the Developer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NYISO requirements, industry standards and specifications, regulatory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requirements, the Connecting Transmission Owner’s applicable Electric System Bulletins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(“ESBs”), which have been provided to the Developer, and Good Utility Practice.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submit all engineering design and electrical specifications associated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DAFs to the Connecting Transmission Owner for its review and acceptance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ESBs. </w:t>
      </w:r>
    </w:p>
    <w:p>
      <w:pPr>
        <w:autoSpaceDE w:val="0"/>
        <w:autoSpaceDN w:val="0"/>
        <w:adjustRightInd w:val="0"/>
        <w:spacing w:before="261" w:line="280" w:lineRule="exact"/>
        <w:ind w:left="1440" w:right="210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Specifically, the DAFs will consist of the following major electrical and physical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Arkwright Collector Substation </w:t>
      </w:r>
    </w:p>
    <w:p>
      <w:pPr>
        <w:autoSpaceDE w:val="0"/>
        <w:autoSpaceDN w:val="0"/>
        <w:adjustRightInd w:val="0"/>
        <w:spacing w:before="261" w:line="280" w:lineRule="exact"/>
        <w:ind w:left="1440" w:right="145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Arkwright Collector Substation will be located approximately 4.7 miles east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Laona Station, and will be comprised of the following major electrical and physical equipment: </w:t>
      </w:r>
    </w:p>
    <w:p>
      <w:pPr>
        <w:tabs>
          <w:tab w:val="left" w:pos="2160"/>
        </w:tabs>
        <w:autoSpaceDE w:val="0"/>
        <w:autoSpaceDN w:val="0"/>
        <w:adjustRightInd w:val="0"/>
        <w:spacing w:before="280" w:line="280" w:lineRule="exact"/>
        <w:ind w:left="1800" w:right="22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three-phase 115 kV, 2000 A, 550 kV BIL vertical break motor operated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 switch;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One (1) three-phase, 115 kV SF6 dead tank breaker, 1200 A, 40 kA;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three-phase, three-winding generator step-up transformer, 55/72/92 MVA, </w:t>
      </w:r>
    </w:p>
    <w:p>
      <w:pPr>
        <w:autoSpaceDE w:val="0"/>
        <w:autoSpaceDN w:val="0"/>
        <w:adjustRightInd w:val="0"/>
        <w:spacing w:before="0" w:line="280" w:lineRule="exact"/>
        <w:ind w:left="2160" w:right="135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ONAN/ONAF/ONAF, 115/34.5/13.8 kV, wye-g/wye-g/delta, Z=8% @ 55 MVA, OLTC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+/- 10 steps at 1.25% per step; </w:t>
      </w:r>
    </w:p>
    <w:p>
      <w:pPr>
        <w:tabs>
          <w:tab w:val="left" w:pos="2160"/>
        </w:tabs>
        <w:autoSpaceDE w:val="0"/>
        <w:autoSpaceDN w:val="0"/>
        <w:adjustRightInd w:val="0"/>
        <w:spacing w:before="1" w:line="280" w:lineRule="exact"/>
        <w:ind w:left="1800" w:right="129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Six (6) 115 kV, 96 kV Maximum Continuous Operating Voltage (“MCOV”) station class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surge arresters; </w:t>
      </w:r>
    </w:p>
    <w:p>
      <w:pPr>
        <w:tabs>
          <w:tab w:val="left" w:pos="2160"/>
        </w:tabs>
        <w:autoSpaceDE w:val="0"/>
        <w:autoSpaceDN w:val="0"/>
        <w:adjustRightInd w:val="0"/>
        <w:spacing w:before="0" w:line="280" w:lineRule="exact"/>
        <w:ind w:left="1800" w:right="20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equipment enclosure with protective relays and controls, check metering,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communication systems, lighting, heating &amp; cooling, AC and DC systems; </w:t>
      </w:r>
    </w:p>
    <w:p>
      <w:pPr>
        <w:tabs>
          <w:tab w:val="left" w:pos="2160"/>
        </w:tabs>
        <w:autoSpaceDE w:val="0"/>
        <w:autoSpaceDN w:val="0"/>
        <w:adjustRightInd w:val="0"/>
        <w:spacing w:before="20" w:line="280" w:lineRule="exact"/>
        <w:ind w:left="1800" w:right="138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Six (6) three-phase 34.5 kV, 2000 A, 200 kV BIL manual hookstick operated disconnect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switches;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34.5 kV circuit breakers;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Twelve (12) 34.5 kV, 24.4 kV MCOV station class surge arresters;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station service transformer, 75 kVA, 34.5/19.9 kV-120/240V; and </w:t>
      </w:r>
    </w:p>
    <w:p>
      <w:pPr>
        <w:autoSpaceDE w:val="0"/>
        <w:autoSpaceDN w:val="0"/>
        <w:adjustRightInd w:val="0"/>
        <w:spacing w:before="64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4"/>
          <w:headerReference w:type="default" r:id="rId435"/>
          <w:footerReference w:type="even" r:id="rId436"/>
          <w:footerReference w:type="default" r:id="rId437"/>
          <w:headerReference w:type="first" r:id="rId438"/>
          <w:footerReference w:type="first" r:id="rId4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1" w:name="Pg72"/>
      <w:bookmarkEnd w:id="7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2356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1" w:line="280" w:lineRule="exact"/>
        <w:ind w:left="1800" w:right="141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automatic transfer switch with normal feed from station service transformer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feed from local utility 4.8 kV Delta line and stepdown transformer.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Generator Lead Line </w:t>
      </w:r>
    </w:p>
    <w:p>
      <w:pPr>
        <w:autoSpaceDE w:val="0"/>
        <w:autoSpaceDN w:val="0"/>
        <w:adjustRightInd w:val="0"/>
        <w:spacing w:before="261" w:line="280" w:lineRule="exact"/>
        <w:ind w:left="1440" w:right="139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Arkwright Collector Substation will connect to the Laona Station via a 4.7 mile 115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kV line consisting of steel poles and 397 ACSR conductor.  The Generator Lead Line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numbered Line 174.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Telecommunications Circuit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5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is installing dual Optical Ground Wire (“OPGW”) on static arms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Lead Line structures, in the shield wire position, for the primary and redundant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communications paths. </w:t>
      </w:r>
    </w:p>
    <w:p>
      <w:pPr>
        <w:autoSpaceDE w:val="0"/>
        <w:autoSpaceDN w:val="0"/>
        <w:adjustRightInd w:val="0"/>
        <w:spacing w:before="0" w:line="276" w:lineRule="exact"/>
        <w:ind w:left="2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 Connecting Transmission Owner’s Attachment Facilities </w:t>
      </w:r>
    </w:p>
    <w:p>
      <w:pPr>
        <w:autoSpaceDE w:val="0"/>
        <w:autoSpaceDN w:val="0"/>
        <w:adjustRightInd w:val="0"/>
        <w:spacing w:before="267" w:line="273" w:lineRule="exact"/>
        <w:ind w:left="1440" w:right="127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PCO and the Point of Interconnection (“POI”) are designated on Figure A-1 to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A.  The Connecting Transmission Owner’s Attachment Facilities (“CTOAFs”) include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facilities from the PCO to the POI.  As depicted in Figure A-1, the CTOAFs include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following major electrical and physical equipment: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2" w:line="280" w:lineRule="exact"/>
        <w:ind w:left="1800" w:right="17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123 kV, 2000 Amps continuous, 100 kA momentary capability, 550 kV BIL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gang operated disconnect switch; </w:t>
      </w:r>
    </w:p>
    <w:p>
      <w:pPr>
        <w:tabs>
          <w:tab w:val="left" w:pos="2160"/>
        </w:tabs>
        <w:autoSpaceDE w:val="0"/>
        <w:autoSpaceDN w:val="0"/>
        <w:adjustRightInd w:val="0"/>
        <w:spacing w:before="0" w:line="280" w:lineRule="exact"/>
        <w:ind w:left="1800" w:right="144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combined Current Transformer (“CT”)/Voltage Transformer (“VT”) metering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transformers for revenue metering rated 115 kV-115/69V;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Three (3) 96 kV duty rated (76 kV MCOV) surge arresters;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One (1) revenue meter; and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All required foundations and structures to support the above equipment.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4" w:lineRule="exact"/>
        <w:ind w:left="1440" w:right="140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electronic revenue meter will be provided and installed in the Laona Station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Owner.  The Developer shall design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located within the fence line of the Laona Station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Connecting Transmission Owner’s POI Station Functional Specification (“Laona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Station Functional Specification”).  The Developer shall submit all the associated engineering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and equipment specifications to the Connecting Transmission Owner for review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in accordance with the Laona Station Functional Specification, prior to procurement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construction.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furnish and install the gang operated disconnect switch, surge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arresters, revenue metering CT/Potential Transformer (“PT”) units, and meter socket in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Laona Station Functional Specification, including but not limited to,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grounding, primary wiring, and conduit runs from the secondary of the transformers to the meter.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6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0"/>
          <w:headerReference w:type="default" r:id="rId441"/>
          <w:footerReference w:type="even" r:id="rId442"/>
          <w:footerReference w:type="default" r:id="rId443"/>
          <w:headerReference w:type="first" r:id="rId444"/>
          <w:footerReference w:type="first" r:id="rId4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2" w:name="Pg73"/>
      <w:bookmarkEnd w:id="7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2356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71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Facilities:</w:t>
      </w:r>
    </w:p>
    <w:p>
      <w:pPr>
        <w:autoSpaceDE w:val="0"/>
        <w:autoSpaceDN w:val="0"/>
        <w:adjustRightInd w:val="0"/>
        <w:spacing w:before="261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(a)  Stand Alone System Upgrade Facilities: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28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will interconnect to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via a new POI station with a five-breaker open-ring station configuration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(“Laona Station”).  The Laona Station shall be located on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115 kV Dunkirk-Falconer Lines 161 and 162, between structures 120 and 122, approximately </w:t>
      </w:r>
    </w:p>
    <w:p>
      <w:pPr>
        <w:autoSpaceDE w:val="0"/>
        <w:autoSpaceDN w:val="0"/>
        <w:adjustRightInd w:val="0"/>
        <w:spacing w:before="10" w:line="270" w:lineRule="exact"/>
        <w:ind w:left="1440" w:right="16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23.4 miles from the Falconer Substation and 10.7 miles from the Dunkirk Substation.  Laona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Station will split the 115 kV Dunkirk-Falconer Lines 161 and 162 into four (4) separate lines.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four separate lines shall be numbered as follows: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0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Line 161: Dunkirk-Laona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Line 162: Dunkirk-Laona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Line 172: Laona-Falconer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Line 173: Laona-Falconer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5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has elected the Option to Build to design and construct the Laona Station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do so in accordance with the Laona Station Functional Specification to the extent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inconsistent with the terms of this Agreement or the NYISO OATT. 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will take operational control of the station at least thirty (30) days prior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Initial Synchronization Date, and the Developer will transfer ownership of the Laona Station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Connecting Transmission Owner for $1.00 (one dollar), upon completion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commissioning and in accordance with Section 5.2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27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new right-of-way (“ROW”) and/or property requirements for the Laona Station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obtained by the Developer, with the assistance of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Section 5.13 of this Agreement if necessary, and in accordance with the standards set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forth in the Connecting Transmission Owner’s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Standards And Requirements Relating To Third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Acquisition And Transfer Of Real Property Interests To Niagara Mohawk Power </w:t>
        <w:br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Corporation For Electric Facilities and Survey Specifications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61" w:line="280" w:lineRule="exact"/>
        <w:ind w:left="1440" w:right="138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depicted in Figure A-1, the Laona Station shall include the following major electrical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physical equipment: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" w:line="280" w:lineRule="exact"/>
        <w:ind w:left="1800" w:right="15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115 kV transmission line position to the Arkwright Collector Substation (Line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174); </w:t>
      </w:r>
    </w:p>
    <w:p>
      <w:pPr>
        <w:tabs>
          <w:tab w:val="left" w:pos="2160"/>
        </w:tabs>
        <w:autoSpaceDE w:val="0"/>
        <w:autoSpaceDN w:val="0"/>
        <w:adjustRightInd w:val="0"/>
        <w:spacing w:before="0" w:line="280" w:lineRule="exact"/>
        <w:ind w:left="1800" w:right="17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(2) 115 kV transmission line positions to the Connecting Transmission Owner’s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Dunkirk Substation (Lines 161 and 162); </w:t>
      </w:r>
    </w:p>
    <w:p>
      <w:pPr>
        <w:tabs>
          <w:tab w:val="left" w:pos="2160"/>
        </w:tabs>
        <w:autoSpaceDE w:val="0"/>
        <w:autoSpaceDN w:val="0"/>
        <w:adjustRightInd w:val="0"/>
        <w:spacing w:before="37" w:line="260" w:lineRule="exact"/>
        <w:ind w:left="1800" w:right="17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(2) 115 kV transmission line positions to the Connecting Transmission Owner’s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Falconer Substation (lines 172 and 173); </w:t>
      </w:r>
    </w:p>
    <w:p>
      <w:pPr>
        <w:tabs>
          <w:tab w:val="left" w:pos="2160"/>
        </w:tabs>
        <w:autoSpaceDE w:val="0"/>
        <w:autoSpaceDN w:val="0"/>
        <w:adjustRightInd w:val="0"/>
        <w:spacing w:before="24" w:line="280" w:lineRule="exact"/>
        <w:ind w:left="1800" w:right="13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Fifteen (15) 123 kV, 2000 Amps continuous, 100 kA momentary capability, 550 kV BIL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gang operated disconnect switches; </w:t>
      </w:r>
    </w:p>
    <w:p>
      <w:pPr>
        <w:tabs>
          <w:tab w:val="left" w:pos="2160"/>
        </w:tabs>
        <w:autoSpaceDE w:val="0"/>
        <w:autoSpaceDN w:val="0"/>
        <w:adjustRightInd w:val="0"/>
        <w:spacing w:before="37" w:line="260" w:lineRule="exact"/>
        <w:ind w:left="1800" w:right="136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Five (5) 123 kV, 3000 Amps continuous, 40 kA symmetrical interrupting capability, 550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kV BIL dead tank SF6 breakers with four (4) bushing CTs:  three (3) multi ratio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6"/>
          <w:headerReference w:type="default" r:id="rId447"/>
          <w:footerReference w:type="even" r:id="rId448"/>
          <w:footerReference w:type="default" r:id="rId449"/>
          <w:headerReference w:type="first" r:id="rId450"/>
          <w:footerReference w:type="first" r:id="rId4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3" w:name="Pg74"/>
      <w:bookmarkEnd w:id="7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2356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2160" w:right="15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2000/5MR C800 bushing CT’s and one (1) 2000/5MR accuracy class 0.3B1.8 bushing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CT; </w:t>
      </w:r>
    </w:p>
    <w:p>
      <w:pPr>
        <w:tabs>
          <w:tab w:val="left" w:pos="2160"/>
        </w:tabs>
        <w:autoSpaceDE w:val="0"/>
        <w:autoSpaceDN w:val="0"/>
        <w:adjustRightInd w:val="0"/>
        <w:spacing w:before="31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Fifteen (15) Capacitive Voltage Transformers (CVTs), 115 kV, 550 kV BIL 1000/600:1;</w:t>
      </w:r>
    </w:p>
    <w:p>
      <w:pPr>
        <w:autoSpaceDE w:val="0"/>
        <w:autoSpaceDN w:val="0"/>
        <w:adjustRightInd w:val="0"/>
        <w:spacing w:before="0" w:line="276" w:lineRule="exact"/>
        <w:ind w:left="180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two will be provided with carrier accessories;</w:t>
      </w:r>
    </w:p>
    <w:p>
      <w:pPr>
        <w:tabs>
          <w:tab w:val="left" w:pos="2160"/>
        </w:tabs>
        <w:autoSpaceDE w:val="0"/>
        <w:autoSpaceDN w:val="0"/>
        <w:adjustRightInd w:val="0"/>
        <w:spacing w:before="16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Five (5) 96 kV duty rated (76 kV MCOV) surge arresters;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Two (2) single-phase station-service voltage transformers, one (1) automatic transfer</w:t>
      </w:r>
    </w:p>
    <w:p>
      <w:pPr>
        <w:autoSpaceDE w:val="0"/>
        <w:autoSpaceDN w:val="0"/>
        <w:adjustRightInd w:val="0"/>
        <w:spacing w:before="0" w:line="272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switch, and two (2) AC power panels; </w:t>
      </w:r>
    </w:p>
    <w:p>
      <w:pPr>
        <w:tabs>
          <w:tab w:val="left" w:pos="2160"/>
        </w:tabs>
        <w:autoSpaceDE w:val="0"/>
        <w:autoSpaceDN w:val="0"/>
        <w:adjustRightInd w:val="0"/>
        <w:spacing w:before="5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control enclosure large enough to house the following: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Dual control and relay switchboards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Dual 125 VDC batteries and chargers with a manual throw-over scheme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Dual cable tray system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Station service automatic transfer switch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Dual AC &amp; DC power panels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Space for communication equipment including a positive (+) 125 VDC to negative (-) </w:t>
      </w:r>
    </w:p>
    <w:p>
      <w:pPr>
        <w:autoSpaceDE w:val="0"/>
        <w:autoSpaceDN w:val="0"/>
        <w:adjustRightInd w:val="0"/>
        <w:spacing w:before="8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48 VDC supply for this equipment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Fire and security equipment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Heating, ventilating and lighting equipment with AC power panel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Two (2) EMS RTUs and data acquisition equipment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Digital Fault Recorders; </w:t>
      </w:r>
    </w:p>
    <w:p>
      <w:pPr>
        <w:tabs>
          <w:tab w:val="left" w:pos="2160"/>
        </w:tabs>
        <w:autoSpaceDE w:val="0"/>
        <w:autoSpaceDN w:val="0"/>
        <w:adjustRightInd w:val="0"/>
        <w:spacing w:before="36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All required foundations and structures to support the above equipment;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All required conduit and/or cable trench for protection and control wiring, meeting NPCC</w:t>
      </w:r>
    </w:p>
    <w:p>
      <w:pPr>
        <w:autoSpaceDE w:val="0"/>
        <w:autoSpaceDN w:val="0"/>
        <w:adjustRightInd w:val="0"/>
        <w:spacing w:before="0" w:line="276" w:lineRule="exact"/>
        <w:ind w:left="180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separation criteria;</w:t>
      </w:r>
    </w:p>
    <w:p>
      <w:pPr>
        <w:tabs>
          <w:tab w:val="left" w:pos="2160"/>
        </w:tabs>
        <w:autoSpaceDE w:val="0"/>
        <w:autoSpaceDN w:val="0"/>
        <w:adjustRightInd w:val="0"/>
        <w:spacing w:before="7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Protective relaying per the Connecting Transmission Owner’s requirements with both </w:t>
      </w:r>
    </w:p>
    <w:p>
      <w:pPr>
        <w:autoSpaceDE w:val="0"/>
        <w:autoSpaceDN w:val="0"/>
        <w:adjustRightInd w:val="0"/>
        <w:spacing w:before="9" w:line="270" w:lineRule="exact"/>
        <w:ind w:left="2160" w:right="15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primary and backup protection packages, including the local interface equipment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protective relay communications to the remote Connecting Transmission Owner’s line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relays; and </w:t>
      </w:r>
    </w:p>
    <w:p>
      <w:pPr>
        <w:tabs>
          <w:tab w:val="left" w:pos="2160"/>
        </w:tabs>
        <w:autoSpaceDE w:val="0"/>
        <w:autoSpaceDN w:val="0"/>
        <w:adjustRightInd w:val="0"/>
        <w:spacing w:before="26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Station lightning protection, grounding, security fence, and lighting. </w:t>
      </w:r>
    </w:p>
    <w:p>
      <w:pPr>
        <w:tabs>
          <w:tab w:val="left" w:pos="1800"/>
        </w:tabs>
        <w:autoSpaceDE w:val="0"/>
        <w:autoSpaceDN w:val="0"/>
        <w:adjustRightInd w:val="0"/>
        <w:spacing w:before="66" w:line="540" w:lineRule="exact"/>
        <w:ind w:left="1440" w:right="31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protection requirements shall be included in the Laona Station: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Transmission Lines </w:t>
      </w:r>
    </w:p>
    <w:p>
      <w:pPr>
        <w:autoSpaceDE w:val="0"/>
        <w:autoSpaceDN w:val="0"/>
        <w:adjustRightInd w:val="0"/>
        <w:spacing w:before="235" w:line="280" w:lineRule="exact"/>
        <w:ind w:left="1440" w:right="203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transmission line shall be protected by two protection groups consisting of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microprocessor-based transmission line relay and associated communications equipment.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Italic" w:hAnsi="Times New Roman Italic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Dunkirk- Laona Lines 161 and 162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protection packages for each of the Lines 161 and 162 shall include a permissive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overreaching transfer trip (“POTT”) scheme consisting of an ERLPhase LPRO 4000 using a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RFL GARD8000 with digital interface (‘A’ package), and a step distance protection scheme </w:t>
      </w:r>
    </w:p>
    <w:p>
      <w:pPr>
        <w:autoSpaceDE w:val="0"/>
        <w:autoSpaceDN w:val="0"/>
        <w:adjustRightInd w:val="0"/>
        <w:spacing w:before="0" w:line="280" w:lineRule="exact"/>
        <w:ind w:left="144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consisting of a Schweitzer SEL-311C (‘B’ group).  The ‘A’ package shall be powered by battery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#1 and operate trip coil #1, and the ‘B’ package shall be powered by battery #2 and operate trip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coil #2.  Communications for the ‘A’ package shall be leased T1 fiber.  The ‘B’ package does not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 communications between the line terminals.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52"/>
          <w:headerReference w:type="default" r:id="rId453"/>
          <w:footerReference w:type="even" r:id="rId454"/>
          <w:footerReference w:type="default" r:id="rId455"/>
          <w:headerReference w:type="first" r:id="rId456"/>
          <w:footerReference w:type="first" r:id="rId4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4" w:name="Pg75"/>
      <w:bookmarkEnd w:id="7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2356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2160"/>
        <w:jc w:val="left"/>
        <w:rPr>
          <w:rFonts w:ascii="Times New Roman Italic" w:hAnsi="Times New Roman Italic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Laona-Falconer Lines 172 and 173 </w:t>
      </w:r>
    </w:p>
    <w:p>
      <w:pPr>
        <w:autoSpaceDE w:val="0"/>
        <w:autoSpaceDN w:val="0"/>
        <w:adjustRightInd w:val="0"/>
        <w:spacing w:before="244" w:line="276" w:lineRule="exact"/>
        <w:ind w:left="1440" w:right="135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protection packages for each of the Lines 172 and 173 shall include an ‘A’ packages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comprised of an ERLPhase LPRO 4000 configured in a permissive overreaching transfer trip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(“POTT”) scheme, and a ‘B’ package consisting of a Schweitzer SEL 311C configured as a step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distance scheme.  The ‘A’ group shall be powered by battery #1 and operate trip coil #1,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‘B’ group shall be powered by battery #2 and operate breaker trip coil #2.  Communications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‘A’ group shall be fiber.  The ‘B’ package does not require communications between line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terminals.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Generator Lead Line (Line 174)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6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protection for Line 174 shall consist of two (2) protection packages.  Each package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consist of a microprocessor-based transmission line relay and associated communications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equipment.  The ‘A’ package will be line differential with step distance backup using a GE L90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relay, which will directly connect to the ‘A’ package fiber installed between the Arkwright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Collector Substation and the Laona Station.  The ‘B’ package will be line differential with step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distance backup using a Schweitzer 311L relay, which will directly connect to the ‘B’ package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fiber installed between the Arkwright Collector Substation and the Laona Station. </w:t>
      </w:r>
    </w:p>
    <w:p>
      <w:pPr>
        <w:autoSpaceDE w:val="0"/>
        <w:autoSpaceDN w:val="0"/>
        <w:adjustRightInd w:val="0"/>
        <w:spacing w:before="261" w:line="280" w:lineRule="exact"/>
        <w:ind w:left="1440" w:right="129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a result of the two fiber circuits being located on the same structures, an instantaneous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zone covering all of Line 174 shall be set at the Laona Station for loss of both communications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paths.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Circuit Breakers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of the five breakers shall use reclosing and redundant breaker failure protection.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402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‘A’ and ‘B’ package breaker failure protection will be performed by two (2) SEL 351-6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relays for each breaker at the station (totaling ten (10) breaker failure relays).  Reclosing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performed by one (1) SEL 351-6 relay for each breaker in the station (totaling five (5) reclosing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relays).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 Transfer Trip (DTT) will be required between Laona Station and all three </w:t>
      </w:r>
    </w:p>
    <w:p>
      <w:pPr>
        <w:autoSpaceDE w:val="0"/>
        <w:autoSpaceDN w:val="0"/>
        <w:adjustRightInd w:val="0"/>
        <w:spacing w:before="9" w:line="270" w:lineRule="exact"/>
        <w:ind w:left="1440" w:right="141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substations (Dunkirk, Falconer, and Arkwright Collector) for breaker failure protection.  Lines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161 and 162 to Dunkirk and Lines 172 and 173 to Falconer will use the RFL GARD8000.  Line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174 to Arkwright Collector Substation will use the functionality of the line differential relays.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440" w:right="1302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 Transfer Trip receive from the Arkwright Collector Substation will be required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breaker failure.  The functionality of the line differential relay will be used to transmit the signal.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transfer trip receive relay to trip the Line 174 breakers is required.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6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58"/>
          <w:headerReference w:type="default" r:id="rId459"/>
          <w:footerReference w:type="even" r:id="rId460"/>
          <w:footerReference w:type="default" r:id="rId461"/>
          <w:headerReference w:type="first" r:id="rId462"/>
          <w:footerReference w:type="first" r:id="rId4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5" w:name="Pg76"/>
      <w:bookmarkEnd w:id="7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2356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Telecommunications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2160"/>
        <w:jc w:val="left"/>
        <w:rPr>
          <w:rFonts w:ascii="Times New Roman Italic" w:hAnsi="Times New Roman Italic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 Protection </w:t>
      </w:r>
    </w:p>
    <w:p>
      <w:pPr>
        <w:autoSpaceDE w:val="0"/>
        <w:autoSpaceDN w:val="0"/>
        <w:adjustRightInd w:val="0"/>
        <w:spacing w:before="247" w:line="273" w:lineRule="exact"/>
        <w:ind w:left="1440" w:right="151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Teleprotection between Laona Station and each of the remote substations (Dunkirk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Falconer) shall be new leased T1 fiber circuits from the local telco company (DFT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Communications).  The Connecting Transmission Owner is responsible for ordering these two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circuits.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91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Two (2) patch panels will be required at Laona Station for the fiber lines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must install between the Arkwright Collector Substation and the Laona Station.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1" w:line="276" w:lineRule="exact"/>
        <w:ind w:left="2160"/>
        <w:jc w:val="left"/>
        <w:rPr>
          <w:rFonts w:ascii="Times New Roman Italic" w:hAnsi="Times New Roman Italic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Energy Management System and Remote Transmitting Unit (EMS-RTU) </w:t>
      </w:r>
    </w:p>
    <w:p>
      <w:pPr>
        <w:autoSpaceDE w:val="0"/>
        <w:autoSpaceDN w:val="0"/>
        <w:adjustRightInd w:val="0"/>
        <w:spacing w:before="241" w:line="280" w:lineRule="exact"/>
        <w:ind w:left="1440" w:right="201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 (1) new digital data T1 64k MPLS VPN circuit provided through the telecom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network fiber is required for the EMS-RTUs GarrettCom DX-940.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is required to provide generator status to the Company’s EMS.  To </w:t>
      </w:r>
    </w:p>
    <w:p>
      <w:pPr>
        <w:autoSpaceDE w:val="0"/>
        <w:autoSpaceDN w:val="0"/>
        <w:adjustRightInd w:val="0"/>
        <w:spacing w:before="7" w:line="273" w:lineRule="exact"/>
        <w:ind w:left="1440" w:right="14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accommodate this, the Developer’s RTU at the Arkwright Collector Substation shall connect 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Laona Station to a RS-232 serial port on the GarrettCom DX-940, or one of the RTUs, via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fiber line between the two stations.  Media converters may be required to convert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fiber to copper.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33" w:line="276" w:lineRule="exact"/>
        <w:ind w:left="2160" w:firstLine="0"/>
        <w:rPr>
          <w:rFonts w:ascii="Times New Roman Italic" w:hAnsi="Times New Roman Italic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911 Emergencies</w:t>
      </w:r>
    </w:p>
    <w:p>
      <w:pPr>
        <w:autoSpaceDE w:val="0"/>
        <w:autoSpaceDN w:val="0"/>
        <w:adjustRightInd w:val="0"/>
        <w:spacing w:before="254" w:line="260" w:lineRule="exact"/>
        <w:ind w:left="1440" w:right="145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 (1) voice grade phone circuit shall be installed to the Laona Station meter panel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911 emergencies.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1" w:line="276" w:lineRule="exact"/>
        <w:ind w:left="2160"/>
        <w:jc w:val="left"/>
        <w:rPr>
          <w:rFonts w:ascii="Times New Roman Italic" w:hAnsi="Times New Roman Italic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Digital Fault Recorder (DFR)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Two (2) DS-1 circuit shall be required for the Digital Fault Recorders.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 Other System Upgrade Facilities: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31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will design, procure, construct, install, and own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System Upgrade Facilities.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i.  Transmission Line Facilities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53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Laona Station will tie into Lines 161 and 162 via a loop tap configuration between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structures 120 and 122. </w:t>
      </w:r>
    </w:p>
    <w:p>
      <w:pPr>
        <w:autoSpaceDE w:val="0"/>
        <w:autoSpaceDN w:val="0"/>
        <w:adjustRightInd w:val="0"/>
        <w:spacing w:before="260" w:line="280" w:lineRule="exact"/>
        <w:ind w:left="1440" w:right="126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Line 161 and 162 are approximately 33.99 miles in length, and shares a right-of-way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Company’s 34.5 kV Dunkirk-Hartfield Line 852.  Based on the initial proposed location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installation of a loop-in/loop-out tap to the Laona Station will require removal of the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4"/>
          <w:headerReference w:type="default" r:id="rId465"/>
          <w:footerReference w:type="even" r:id="rId466"/>
          <w:footerReference w:type="default" r:id="rId467"/>
          <w:headerReference w:type="first" r:id="rId468"/>
          <w:footerReference w:type="first" r:id="rId4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6" w:name="Pg77"/>
      <w:bookmarkEnd w:id="7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2356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63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structure 121, and installation of eight (8) steel structures w/ caisson foundations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approximately 1600 circuit feet of 795 kcmil 26/7 ACSR “DRAKE” conductor.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lines shall be renumbered as follows: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Line 161: Dunkirk-Laona </w:t>
      </w:r>
    </w:p>
    <w:p>
      <w:pPr>
        <w:autoSpaceDE w:val="0"/>
        <w:autoSpaceDN w:val="0"/>
        <w:adjustRightInd w:val="0"/>
        <w:spacing w:before="2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Line 162: Dunkirk-Laona </w:t>
      </w:r>
    </w:p>
    <w:p>
      <w:pPr>
        <w:autoSpaceDE w:val="0"/>
        <w:autoSpaceDN w:val="0"/>
        <w:adjustRightInd w:val="0"/>
        <w:spacing w:before="2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Line 172: Laona-Falconer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Line 173: Laona-Falconer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66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loop-in/loop-out must be arranged such that the 161 and 162 circuits do not cross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outside the station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all crossings shall occur in the station on bus structures.). </w:t>
      </w:r>
    </w:p>
    <w:p>
      <w:pPr>
        <w:autoSpaceDE w:val="0"/>
        <w:autoSpaceDN w:val="0"/>
        <w:adjustRightInd w:val="0"/>
        <w:spacing w:before="260" w:line="280" w:lineRule="exact"/>
        <w:ind w:left="1440" w:right="1613" w:firstLine="72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Note: The Developer’s proposed location of the Laona Station may require additional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structures and conductor for the loop tap.  Costs associated with those structures are </w:t>
      </w:r>
      <w:r>
        <w:rPr>
          <w:rFonts w:ascii="Times New Roman Bold Italic" w:hAnsi="Times New Roman Bold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 xml:space="preserve">not 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included in the cost estimate contained herein.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3" w:lineRule="exact"/>
        <w:ind w:left="1440" w:right="145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new right-of-way (“ROW”) and/or property requirements for the loop-in/loop-out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obtained by the Developer in accordance with the standards set forth in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Owner’s standards identified in the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Class Year 17 Facilities Study-Part 1 Report </w:t>
        <w:br/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Arkwright Wind Project. 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is also responsible for all permitting. </w:t>
      </w:r>
    </w:p>
    <w:p>
      <w:pPr>
        <w:autoSpaceDE w:val="0"/>
        <w:autoSpaceDN w:val="0"/>
        <w:adjustRightInd w:val="0"/>
        <w:spacing w:before="225" w:line="276" w:lineRule="exact"/>
        <w:ind w:left="288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ii.  Dunkirk Substation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25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equipment shall be installed in the existing communications and control rooms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Dunkirk generating facility.  It is assumed that all existing wiring trays and panels have sufficient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to accommodate the changes.  At this time, access to the existing facilities is only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via escorts, and Dunkirk has personnel available during standard working hours.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Line 161 and 162 Protection Packages </w:t>
      </w:r>
    </w:p>
    <w:p>
      <w:pPr>
        <w:autoSpaceDE w:val="0"/>
        <w:autoSpaceDN w:val="0"/>
        <w:adjustRightInd w:val="0"/>
        <w:spacing w:before="261" w:line="280" w:lineRule="exact"/>
        <w:ind w:left="1440" w:right="150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line relays for Lines 161 and 162 shall be re-used.  For each line, the ‘A’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package (SEL-321) relays shall be converted into a POTT scheme to coordinate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at Laona Station, and the ‘B’ package (SEL-221) relays shall be reset for the shorter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line. </w:t>
      </w:r>
    </w:p>
    <w:p>
      <w:pPr>
        <w:autoSpaceDE w:val="0"/>
        <w:autoSpaceDN w:val="0"/>
        <w:adjustRightInd w:val="0"/>
        <w:spacing w:before="260" w:line="280" w:lineRule="exact"/>
        <w:ind w:left="1440" w:right="1812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Single channel DTT receive schemes shall be added for breaker failure protection at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Laona Station. </w:t>
      </w:r>
    </w:p>
    <w:p>
      <w:pPr>
        <w:autoSpaceDE w:val="0"/>
        <w:autoSpaceDN w:val="0"/>
        <w:adjustRightInd w:val="0"/>
        <w:spacing w:before="280" w:line="280" w:lineRule="exact"/>
        <w:ind w:left="1440" w:right="158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RFL GARD8000 teleprotection shall be used to interface between the line and breaker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failure relays and the leased T1 to provide the POTT and DTT schemes.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Controls and Integration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spare status points on RTU2 shall be used for the point additions needed to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accommodate this project.  Status points shall be made available to the RTUs from the relays via </w:t>
      </w:r>
    </w:p>
    <w:p>
      <w:pPr>
        <w:autoSpaceDE w:val="0"/>
        <w:autoSpaceDN w:val="0"/>
        <w:adjustRightInd w:val="0"/>
        <w:spacing w:before="128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70"/>
          <w:headerReference w:type="default" r:id="rId471"/>
          <w:footerReference w:type="even" r:id="rId472"/>
          <w:footerReference w:type="default" r:id="rId473"/>
          <w:headerReference w:type="first" r:id="rId474"/>
          <w:footerReference w:type="first" r:id="rId4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7" w:name="Pg78"/>
      <w:bookmarkEnd w:id="7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2356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3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SEL-2020 communications processors where available (SEL-2020s do not have the optional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additional I/O).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iii.  Falconer Substation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Line 172 and 173 Protection Packages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line relays will be replaced to match the protection at Laona Station.  For </w:t>
      </w:r>
    </w:p>
    <w:p>
      <w:pPr>
        <w:autoSpaceDE w:val="0"/>
        <w:autoSpaceDN w:val="0"/>
        <w:adjustRightInd w:val="0"/>
        <w:spacing w:before="7" w:line="273" w:lineRule="exact"/>
        <w:ind w:left="1440" w:right="13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line, the ‘A’ package shall be comprised of an ERLPhase LPro relay configured in a POTT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scheme, and the ‘B’ package shall consist of a SEL311C relay configured in a step distance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scheme.  Single channel DTT receive shall be added for breaker failure protection, and a SEL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351 relay will be added for automatic reclosing.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58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RFL GARD8000 teleprotection shall be used to interface between the line and breaker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failure relays and the new leased T1 to provide the POTT and DTT schemes.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Controls and Integration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42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spare status points on the existing RTU shall be used for the point additions needed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accommodate this project.  Status points shall be made available to the RTUs from the relays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via the SEL-2020 communications processors where available (SEL-2020s do not have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optional additional I/O).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440" w:right="127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conjunction with the two (2) new reclosing relays, RE-43 A/M control handles capable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remote operation shall be installed for breakers R111 and R141.  These controls allow for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automatic reclosing function to be enabled or disabled.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88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iv.  Bennett Road Substation </w:t>
      </w:r>
    </w:p>
    <w:p>
      <w:pPr>
        <w:autoSpaceDE w:val="0"/>
        <w:autoSpaceDN w:val="0"/>
        <w:adjustRightInd w:val="0"/>
        <w:spacing w:before="261" w:line="280" w:lineRule="exact"/>
        <w:ind w:left="1440" w:right="125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Bennett Road Substation, CT ratios on the high side of transformers 1 and 2 need to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increased from 300:5 to 400:5, and relay settings modified to accommodate the new Laona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Station.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(c) Thermal Transfer Limit Upgrades </w:t>
      </w:r>
    </w:p>
    <w:p>
      <w:pPr>
        <w:autoSpaceDE w:val="0"/>
        <w:autoSpaceDN w:val="0"/>
        <w:adjustRightInd w:val="0"/>
        <w:spacing w:before="261" w:line="280" w:lineRule="exact"/>
        <w:ind w:left="1440" w:right="12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Class Year 2017 Interconnection Facilities Study identified certain additional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that are required on New York State Electric &amp; Gas Corporation’s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(“NYSEG”) system in New  York to mitigate transfer degradation between the NYISO and PJM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Interconnection, L.L.C. (“PJM”) caused by certain Class Year 2017 projects, including the Large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 (“Thermal Transfer Limit Upgrades”).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is anticipated that the Developer, NYSEG, and/or other Class Year 2017 developers </w:t>
      </w:r>
    </w:p>
    <w:p>
      <w:pPr>
        <w:autoSpaceDE w:val="0"/>
        <w:autoSpaceDN w:val="0"/>
        <w:adjustRightInd w:val="0"/>
        <w:spacing w:before="1" w:line="280" w:lineRule="exact"/>
        <w:ind w:left="1440" w:right="132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whose projects contribute to the need for the Thermal Transfer Limit Upgrades will enter into 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engineering, procurement, and construction agreement for the construction of the upgrades. </w:t>
      </w:r>
    </w:p>
    <w:p>
      <w:pPr>
        <w:autoSpaceDE w:val="0"/>
        <w:autoSpaceDN w:val="0"/>
        <w:adjustRightInd w:val="0"/>
        <w:spacing w:before="260" w:line="280" w:lineRule="exact"/>
        <w:ind w:left="1440" w:right="140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Class Year 2017 developer, including Developer, whose project contributes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 for the Thermal Transfer Limit Upgrades will be responsible for its share of the cost of the </w:t>
      </w:r>
    </w:p>
    <w:p>
      <w:pPr>
        <w:autoSpaceDE w:val="0"/>
        <w:autoSpaceDN w:val="0"/>
        <w:adjustRightInd w:val="0"/>
        <w:spacing w:before="144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76"/>
          <w:headerReference w:type="default" r:id="rId477"/>
          <w:footerReference w:type="even" r:id="rId478"/>
          <w:footerReference w:type="default" r:id="rId479"/>
          <w:headerReference w:type="first" r:id="rId480"/>
          <w:footerReference w:type="first" r:id="rId4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8" w:name="Pg79"/>
      <w:bookmarkEnd w:id="7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2356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Thermal Transfer Limit Upgrades as determined in the Class Year 2017 Interconnection </w:t>
      </w:r>
    </w:p>
    <w:p>
      <w:pPr>
        <w:autoSpaceDE w:val="0"/>
        <w:autoSpaceDN w:val="0"/>
        <w:adjustRightInd w:val="0"/>
        <w:spacing w:before="4" w:line="276" w:lineRule="exact"/>
        <w:ind w:left="1440" w:right="166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Study.   As described in Section 6 of this Appendix A, Developer agrees that it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 its Project Cost Allocation for any required SUFs identified for its project in the Class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Year 2017 Interconnection Facilities Study and will post the related Security or payments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applicable provisions of Attachment S to the NYISO OATT. 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further agrees that by accepting its Project Cost Allocation, it accepts its responsibility for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share of the Thermal Transfer Limit Upgrades, as determined in the Class Year 2017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Facilities Study.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5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Deliverability Upgrades:</w:t>
      </w:r>
    </w:p>
    <w:p>
      <w:pPr>
        <w:autoSpaceDE w:val="0"/>
        <w:autoSpaceDN w:val="0"/>
        <w:adjustRightInd w:val="0"/>
        <w:spacing w:before="258" w:line="280" w:lineRule="exact"/>
        <w:ind w:left="1440" w:right="207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Deliverability Upgrades (“SDUs”) required for the Large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Facility, if any, will be identified in the Class Year Study for Class Year 2017.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1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Estimated Costs*</w:t>
      </w:r>
    </w:p>
    <w:p>
      <w:pPr>
        <w:autoSpaceDE w:val="0"/>
        <w:autoSpaceDN w:val="0"/>
        <w:adjustRightInd w:val="0"/>
        <w:spacing w:before="26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total estimated costs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(+30%/-15%)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the work associated with the Developer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Connecting Transmission Owner Attachment Facilities, and System </w:t>
      </w:r>
    </w:p>
    <w:p>
      <w:pPr>
        <w:autoSpaceDE w:val="0"/>
        <w:autoSpaceDN w:val="0"/>
        <w:adjustRightInd w:val="0"/>
        <w:spacing w:before="18" w:line="260" w:lineRule="exact"/>
        <w:ind w:left="1440" w:right="14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required on the Connecting Transmission Owner’s for the interconnection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are presented in the table below.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7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82"/>
          <w:headerReference w:type="default" r:id="rId483"/>
          <w:footerReference w:type="even" r:id="rId484"/>
          <w:footerReference w:type="default" r:id="rId485"/>
          <w:headerReference w:type="first" r:id="rId486"/>
          <w:footerReference w:type="first" r:id="rId4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0" type="#_x0000_t75" style="width:377.3pt;height:363.05pt;margin-top:71.95pt;margin-left:117.3pt;mso-position-horizontal-relative:page;mso-position-vertical-relative:page;position:absolute;z-index:-251561984" o:allowincell="f">
            <v:imagedata r:id="rId488" o:title=""/>
          </v:shape>
        </w:pict>
      </w:r>
      <w:bookmarkStart w:id="79" w:name="Pg80"/>
      <w:bookmarkEnd w:id="7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2356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1440" w:right="13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discussed in Section 2(c) of this Appendix A, the Class Year 2017 Interconnection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Study identified certain additional System Upgrade Facilities - Thermal Transfer Limit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- that are required on NYSEG’s system in New  York to mitigate transfer degradation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the NYISO and PJM caused by certain Class Year 2017 projects, including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Facility.  The estimated cost for Developer’s share of the Thermal Transfer Limit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 is $4,797,530.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*  These preliminary cost estimates  were developed as part of the NYISO’s Class Year </w:t>
      </w:r>
    </w:p>
    <w:p>
      <w:pPr>
        <w:autoSpaceDE w:val="0"/>
        <w:autoSpaceDN w:val="0"/>
        <w:adjustRightInd w:val="0"/>
        <w:spacing w:before="9" w:line="270" w:lineRule="exact"/>
        <w:ind w:left="1440" w:right="141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Study (“Class Year Study”) for Class Year 2017.  The cost estimates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reflected in this Agreement will be amended, as necessary, to reflect the cost estimates included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the final Class Year Study report for Class Year 2017.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3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73" w:lineRule="exact"/>
        <w:ind w:left="1440" w:right="123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accordance with Article 10.5 of this Agreement, the Developer shall be responsible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reasonable expenses associated with the operation, maintenance, repair and replacement of the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Connecting Transmission Owner’s Attachment Facilities, as such facilities are detailed in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 (“O&amp;M Expenses”). </w:t>
      </w: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89"/>
          <w:headerReference w:type="default" r:id="rId490"/>
          <w:footerReference w:type="even" r:id="rId491"/>
          <w:footerReference w:type="default" r:id="rId492"/>
          <w:headerReference w:type="first" r:id="rId493"/>
          <w:footerReference w:type="first" r:id="rId49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0" w:name="Pg81"/>
      <w:bookmarkEnd w:id="8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2356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1440" w:right="1188" w:firstLine="720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Developer shall have the option to pay such O&amp;M Expenses either under the procedure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described in Option 1 or in Option 2 below.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1: Fixed On-Going Charge Payment: </w:t>
      </w:r>
    </w:p>
    <w:p>
      <w:pPr>
        <w:autoSpaceDE w:val="0"/>
        <w:autoSpaceDN w:val="0"/>
        <w:adjustRightInd w:val="0"/>
        <w:spacing w:before="221" w:line="280" w:lineRule="exact"/>
        <w:ind w:left="2880" w:right="12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The Connecting Transmission Owner will invoice and Developer shall pay 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annual payment to the Connecting Transmission Owner equal to the product of the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Gross Plant Investment associated with the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Facility and the Annual Transmission Ongoing Charge Factor,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 of this Interconnection Agreement. </w:t>
      </w:r>
    </w:p>
    <w:p>
      <w:pPr>
        <w:autoSpaceDE w:val="0"/>
        <w:autoSpaceDN w:val="0"/>
        <w:adjustRightInd w:val="0"/>
        <w:spacing w:before="260" w:line="280" w:lineRule="exact"/>
        <w:ind w:left="288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All payments due to be made by the Developer shall be made within thirty (30)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after receiving an invoice from the Connecting Transmission Owner. </w:t>
      </w:r>
    </w:p>
    <w:p>
      <w:pPr>
        <w:autoSpaceDE w:val="0"/>
        <w:autoSpaceDN w:val="0"/>
        <w:adjustRightInd w:val="0"/>
        <w:spacing w:before="0" w:line="270" w:lineRule="exact"/>
        <w:ind w:left="288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288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Project’s Gross Connecting Transmission Owner’s Interconnection Facilities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Plant  Investment  cost  shall  be  established  in  writing  by  the 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no later than 90 days following commercial operation. </w:t>
      </w:r>
    </w:p>
    <w:p>
      <w:pPr>
        <w:autoSpaceDE w:val="0"/>
        <w:autoSpaceDN w:val="0"/>
        <w:adjustRightInd w:val="0"/>
        <w:spacing w:before="242" w:line="280" w:lineRule="exact"/>
        <w:ind w:left="2880" w:right="11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Annual Transmission On-Going Charge Factor shall be calculated annually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each July based on the Connecting Transmission Owner’s most recent FERC Form </w:t>
      </w:r>
    </w:p>
    <w:p>
      <w:pPr>
        <w:autoSpaceDE w:val="0"/>
        <w:autoSpaceDN w:val="0"/>
        <w:adjustRightInd w:val="0"/>
        <w:spacing w:before="9" w:line="270" w:lineRule="exact"/>
        <w:ind w:left="288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1 data and will equal the sum of the Revenue Requirement Components as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identified in O&amp;M Attachment 1 divided by the Total Gross Plant of the Connecting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Transmission Owner.  Total Gross Plant shall equal the sum of Item Nos. A </w:t>
      </w:r>
    </w:p>
    <w:p>
      <w:pPr>
        <w:autoSpaceDE w:val="0"/>
        <w:autoSpaceDN w:val="0"/>
        <w:adjustRightInd w:val="0"/>
        <w:spacing w:before="6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(1)(a)(b)(c) in O&amp;M Attachment 1.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 2: Annual Actual O&amp;M Expenses </w:t>
      </w:r>
    </w:p>
    <w:p>
      <w:pPr>
        <w:autoSpaceDE w:val="0"/>
        <w:autoSpaceDN w:val="0"/>
        <w:adjustRightInd w:val="0"/>
        <w:spacing w:before="247" w:line="273" w:lineRule="exact"/>
        <w:ind w:left="288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pay for all actual O&amp;M Expenses incurred by the Connecting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Transmission  Owner,  which  expenses  shall  be  billed  by  the  Connecting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Owner quarterly as accumulated during the quarter for which they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were incurred. </w:t>
      </w:r>
    </w:p>
    <w:p>
      <w:pPr>
        <w:autoSpaceDE w:val="0"/>
        <w:autoSpaceDN w:val="0"/>
        <w:adjustRightInd w:val="0"/>
        <w:spacing w:before="0" w:line="27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288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All payments due to be made by the Developer shall be made within thirty (30)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days after receiving an invoice from the Connecting Transmission Owner,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 shall be issued after the end of each quarter for the most recent quarter. </w:t>
      </w:r>
    </w:p>
    <w:p>
      <w:pPr>
        <w:autoSpaceDE w:val="0"/>
        <w:autoSpaceDN w:val="0"/>
        <w:adjustRightInd w:val="0"/>
        <w:spacing w:before="266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Selection by Developer </w:t>
      </w:r>
    </w:p>
    <w:p>
      <w:pPr>
        <w:autoSpaceDE w:val="0"/>
        <w:autoSpaceDN w:val="0"/>
        <w:adjustRightInd w:val="0"/>
        <w:spacing w:before="247" w:line="273" w:lineRule="exact"/>
        <w:ind w:left="288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The Developer shall select which option for paying such O&amp;M Expenses by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providing written notice to the Connecting Transmission Owner within thirty (30)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days after the Gross Connecting Transmission Owner’s Interconnection Facilities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Plant Investment cost and the most recent Annual Transmission Ongoing Charge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Factor have been provided to the Developer. If the Developer fails to provide timely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notice to the Connecting Transmission Owner of the option selected, the Developer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will be deemed to have selected Option 2: Annual Actual O&amp;M Expenses. </w:t>
      </w: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3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95"/>
          <w:headerReference w:type="default" r:id="rId496"/>
          <w:footerReference w:type="even" r:id="rId497"/>
          <w:footerReference w:type="default" r:id="rId498"/>
          <w:headerReference w:type="first" r:id="rId499"/>
          <w:footerReference w:type="first" r:id="rId50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1" w:name="Pg82"/>
      <w:bookmarkEnd w:id="8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2356 </w:t>
      </w:r>
    </w:p>
    <w:p>
      <w:pPr>
        <w:autoSpaceDE w:val="0"/>
        <w:autoSpaceDN w:val="0"/>
        <w:adjustRightInd w:val="0"/>
        <w:spacing w:before="0" w:line="276" w:lineRule="exact"/>
        <w:ind w:left="481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481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O&amp;M ATTACHMENT 1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Capitalized terms used in this calculation will have the following definitions: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Allocation Factor </w:t>
      </w:r>
    </w:p>
    <w:p>
      <w:pPr>
        <w:tabs>
          <w:tab w:val="left" w:pos="2160"/>
        </w:tabs>
        <w:autoSpaceDE w:val="0"/>
        <w:autoSpaceDN w:val="0"/>
        <w:adjustRightInd w:val="0"/>
        <w:spacing w:before="249" w:line="270" w:lineRule="exact"/>
        <w:ind w:left="144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(1)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General Plant Allocation Factor shall equal Electric General Plant divided by the sum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General Plant plus gas general plant as reported in the Annual Report filed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Public Service Commission. </w:t>
      </w:r>
    </w:p>
    <w:p>
      <w:pPr>
        <w:tabs>
          <w:tab w:val="left" w:pos="2160"/>
        </w:tabs>
        <w:autoSpaceDE w:val="0"/>
        <w:autoSpaceDN w:val="0"/>
        <w:adjustRightInd w:val="0"/>
        <w:spacing w:before="248" w:line="273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(2)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Gross  Transmission  Plant  Allocation  Factor  shall  equal  the  total  investment  in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Plant in Service divided by the sum of the total Transmission Plant in Service plus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total Distribution Plant in Service, excluding Intangible Plant, General Plant and Common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(3)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Wages and Salaries Allocation Factor shall equal the ratio of Connecting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Owner Transmission-related direct electric wages and salaries including any direct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wages or salaries charged to Connecting Transmission Owner by a National Grid Affiliate to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total electric direct wages and salaries including any wages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charged to Connecting Transmission Owner by a National Grid Affiliate excluding any electric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administrative and general wages and salaries.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Ratebase and Expense items </w:t>
      </w:r>
    </w:p>
    <w:p>
      <w:pPr>
        <w:tabs>
          <w:tab w:val="left" w:pos="2160"/>
        </w:tabs>
        <w:autoSpaceDE w:val="0"/>
        <w:autoSpaceDN w:val="0"/>
        <w:adjustRightInd w:val="0"/>
        <w:spacing w:before="13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(1)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Administrative and General Expense shall equal electric expenses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Account Nos. 920-935.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(2)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Amortization of Investment Tax Credits shall equal electric credits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Account No. 411.4.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(3)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Distribution Plant in Service shall equal the gross plant balance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Account Nos. 360 - 374.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(4)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Electric Common Plant shall equal the balance of Common Plant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Account Nos. 389-399 multiplied by the General Plant Allocation Factor.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(5)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General Plant shall equal electric gross general plant balance recorded in FERC Account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Nos. 389-399.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(6)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Materials and Supplies shall equal electric materials and supplies balance as recorded in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FERC Account No. 154.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(7)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Payroll Taxes shall equal those electric payroll tax expenses as recorded in FERC Account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Nos. 408.100, 408.110 and 408.130.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(8)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Prepayments shall equal electric prepayment balance as recorded in FERC Account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No. 165.</w:t>
      </w:r>
    </w:p>
    <w:p>
      <w:pPr>
        <w:autoSpaceDE w:val="0"/>
        <w:autoSpaceDN w:val="0"/>
        <w:adjustRightInd w:val="0"/>
        <w:spacing w:before="218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01"/>
          <w:headerReference w:type="default" r:id="rId502"/>
          <w:footerReference w:type="even" r:id="rId503"/>
          <w:footerReference w:type="default" r:id="rId504"/>
          <w:headerReference w:type="first" r:id="rId505"/>
          <w:footerReference w:type="first" r:id="rId50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2" w:name="Pg83"/>
      <w:bookmarkEnd w:id="8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2356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41" w:line="280" w:lineRule="exact"/>
        <w:ind w:left="144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(9)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Real Estate Tax Expenses shall equal electric transmission-related real estate tax expense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recorded in FERC Account No. 408.140 and 408.180. </w:t>
      </w:r>
    </w:p>
    <w:p>
      <w:pPr>
        <w:tabs>
          <w:tab w:val="left" w:pos="216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(10)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Transmission Operation and Maintenance Expense shall equal electric expenses as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recorded in FERC Account Nos. 560, 562-573.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(11)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Transmission Plant in Service shall equal the gross plant balance as recorded in FERC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Account Nos. 350-359.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(12)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Transmission Revenue Credits shall equal the revenue reported in Account 456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(13)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Transmission Related Bad Debt Expense shall equal Bad Debt Expense as reported in</w:t>
      </w:r>
    </w:p>
    <w:p>
      <w:pPr>
        <w:autoSpaceDE w:val="0"/>
        <w:autoSpaceDN w:val="0"/>
        <w:adjustRightInd w:val="0"/>
        <w:spacing w:before="1" w:line="268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Account 904 related to transmission billing. </w:t>
      </w:r>
    </w:p>
    <w:p>
      <w:pPr>
        <w:tabs>
          <w:tab w:val="left" w:pos="2160"/>
        </w:tabs>
        <w:autoSpaceDE w:val="0"/>
        <w:autoSpaceDN w:val="0"/>
        <w:adjustRightInd w:val="0"/>
        <w:spacing w:before="247" w:line="275" w:lineRule="exact"/>
        <w:ind w:left="144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(14)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Wholesale Metering Cost shall equal any costs associated with any Revenue or Remote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Terminal Unit (RTU) meters and associated equipment located at an internal or external tie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voltages equal to or greater than 23V. The cost shall be determined by multiplying the number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wholesale meters in FERC Account No. 370.3 by the average cost of the meters plus the average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of installation. </w:t>
      </w:r>
    </w:p>
    <w:p>
      <w:pPr>
        <w:autoSpaceDE w:val="0"/>
        <w:autoSpaceDN w:val="0"/>
        <w:adjustRightInd w:val="0"/>
        <w:spacing w:before="250" w:line="270" w:lineRule="exact"/>
        <w:ind w:left="1440" w:right="1188" w:firstLine="72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In the event that the above-referenced FERC accounts are renumbered, renamed,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otherwise modified, the above sections shall be deemed amended to incorporate such renumbered,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renamed, modified or additional accounts.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Revenue Requirement Components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248" w:firstLine="72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Revenue Requirement Components shall be the sum of Connecting Transmission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Owner’s (A) Return and Associated Income Taxes, (B) Transmission Related Real Estate Tax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Expense, (C) Transmission Related Amortization of Investment Tax Credits, (D) Transmission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Related Payroll Tax Expense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(E) Transmission Operation and Maintenance Expense,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(F) </w:t>
      </w:r>
    </w:p>
    <w:p>
      <w:pPr>
        <w:autoSpaceDE w:val="0"/>
        <w:autoSpaceDN w:val="0"/>
        <w:adjustRightInd w:val="0"/>
        <w:spacing w:before="2" w:line="280" w:lineRule="exact"/>
        <w:ind w:left="144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Related Administrative and General Expenses, less (G) Revenue Credits, plus (H)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Bad Debt Expense. </w:t>
      </w:r>
    </w:p>
    <w:p>
      <w:pPr>
        <w:tabs>
          <w:tab w:val="left" w:pos="2880"/>
        </w:tabs>
        <w:autoSpaceDE w:val="0"/>
        <w:autoSpaceDN w:val="0"/>
        <w:adjustRightInd w:val="0"/>
        <w:spacing w:before="242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Return and Associated Income Taxes shall equal the product of the Transmission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Investment Base as identified in A(1) below and the Cost of Capital Rate.</w:t>
      </w:r>
    </w:p>
    <w:p>
      <w:pPr>
        <w:tabs>
          <w:tab w:val="left" w:pos="3600"/>
        </w:tabs>
        <w:autoSpaceDE w:val="0"/>
        <w:autoSpaceDN w:val="0"/>
        <w:adjustRightInd w:val="0"/>
        <w:spacing w:before="120" w:line="276" w:lineRule="exact"/>
        <w:ind w:left="1440" w:firstLine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Investment Base shall be defined as</w:t>
      </w:r>
    </w:p>
    <w:p>
      <w:pPr>
        <w:autoSpaceDE w:val="0"/>
        <w:autoSpaceDN w:val="0"/>
        <w:adjustRightInd w:val="0"/>
        <w:spacing w:before="117" w:line="273" w:lineRule="exact"/>
        <w:ind w:left="360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Related General Plant plus Transmission Related Common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Plant plus Transmission Related Regulatory Assets plus Transmission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Related Prepayments plus Transmission Related Materials and Supplies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plus Transmission Related Cash Working Capital. </w:t>
      </w:r>
    </w:p>
    <w:p>
      <w:pPr>
        <w:tabs>
          <w:tab w:val="left" w:pos="4320"/>
        </w:tabs>
        <w:autoSpaceDE w:val="0"/>
        <w:autoSpaceDN w:val="0"/>
        <w:adjustRightInd w:val="0"/>
        <w:spacing w:before="245" w:line="276" w:lineRule="exact"/>
        <w:ind w:left="360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Transmission Plant in Service shall equal the balance of Total </w:t>
      </w:r>
    </w:p>
    <w:p>
      <w:pPr>
        <w:autoSpaceDE w:val="0"/>
        <w:autoSpaceDN w:val="0"/>
        <w:adjustRightInd w:val="0"/>
        <w:spacing w:before="4" w:line="276" w:lineRule="exact"/>
        <w:ind w:left="43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investment in Transmission Plant plus Wholesale Metering Cost. </w:t>
      </w:r>
    </w:p>
    <w:p>
      <w:pPr>
        <w:tabs>
          <w:tab w:val="left" w:pos="4320"/>
        </w:tabs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Transmission Related General Plant shall equal the balance of </w:t>
      </w:r>
    </w:p>
    <w:p>
      <w:pPr>
        <w:autoSpaceDE w:val="0"/>
        <w:autoSpaceDN w:val="0"/>
        <w:adjustRightInd w:val="0"/>
        <w:spacing w:before="0" w:line="280" w:lineRule="exact"/>
        <w:ind w:left="432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investment in General Plant multiplied by the Transmission Wages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Salaries Allocation Factor. </w:t>
      </w:r>
    </w:p>
    <w:p>
      <w:pPr>
        <w:autoSpaceDE w:val="0"/>
        <w:autoSpaceDN w:val="0"/>
        <w:adjustRightInd w:val="0"/>
        <w:spacing w:before="0" w:line="257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07"/>
          <w:headerReference w:type="default" r:id="rId508"/>
          <w:footerReference w:type="even" r:id="rId509"/>
          <w:footerReference w:type="default" r:id="rId510"/>
          <w:headerReference w:type="first" r:id="rId511"/>
          <w:footerReference w:type="first" r:id="rId51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3" w:name="Pg84"/>
      <w:bookmarkEnd w:id="8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2356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148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(c)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Common Plant shall equal Electric Common </w:t>
      </w:r>
    </w:p>
    <w:p>
      <w:pPr>
        <w:autoSpaceDE w:val="0"/>
        <w:autoSpaceDN w:val="0"/>
        <w:adjustRightInd w:val="0"/>
        <w:spacing w:before="1" w:line="280" w:lineRule="exact"/>
        <w:ind w:left="4320" w:right="1247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Plant multiplied by the Gross Transmission Plant Allocation Factor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multiplied by the Transmission Wages and Salaries Allocation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Factor. </w:t>
      </w:r>
    </w:p>
    <w:p>
      <w:pPr>
        <w:tabs>
          <w:tab w:val="left" w:pos="4320"/>
        </w:tabs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(d)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Transmission Related Regulatory Assets shall equal balances in </w:t>
      </w:r>
    </w:p>
    <w:p>
      <w:pPr>
        <w:autoSpaceDE w:val="0"/>
        <w:autoSpaceDN w:val="0"/>
        <w:adjustRightInd w:val="0"/>
        <w:spacing w:before="0" w:line="280" w:lineRule="exact"/>
        <w:ind w:left="432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Account Nos. 182.3 and 254 for state and federal regulatory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assets and liabilities related to FAS109, and excess AFUDC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multiplied by the Gross Transmission Plant Allocation Factor </w:t>
      </w:r>
    </w:p>
    <w:p>
      <w:pPr>
        <w:tabs>
          <w:tab w:val="left" w:pos="4320"/>
        </w:tabs>
        <w:autoSpaceDE w:val="0"/>
        <w:autoSpaceDN w:val="0"/>
        <w:adjustRightInd w:val="0"/>
        <w:spacing w:before="225" w:line="276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(e)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Related Prepayments shall equal the electric balance </w:t>
      </w:r>
    </w:p>
    <w:p>
      <w:pPr>
        <w:autoSpaceDE w:val="0"/>
        <w:autoSpaceDN w:val="0"/>
        <w:adjustRightInd w:val="0"/>
        <w:spacing w:before="18" w:line="260" w:lineRule="exact"/>
        <w:ind w:left="432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of  Prepayments  multiplied  by  the  Gross  Transmission  Plant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Allocation Factor. </w:t>
      </w:r>
    </w:p>
    <w:p>
      <w:pPr>
        <w:tabs>
          <w:tab w:val="left" w:pos="4320"/>
        </w:tabs>
        <w:autoSpaceDE w:val="0"/>
        <w:autoSpaceDN w:val="0"/>
        <w:adjustRightInd w:val="0"/>
        <w:spacing w:before="247" w:line="276" w:lineRule="exact"/>
        <w:ind w:left="360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(f) </w:t>
        <w:tab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Transmission Related Materials and Supplies shall equal the balance </w:t>
      </w:r>
    </w:p>
    <w:p>
      <w:pPr>
        <w:autoSpaceDE w:val="0"/>
        <w:autoSpaceDN w:val="0"/>
        <w:adjustRightInd w:val="0"/>
        <w:spacing w:before="7" w:line="273" w:lineRule="exact"/>
        <w:ind w:left="4320" w:right="124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of Materials and Supplies assigned to Transmission added to the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remainder of Material and Supplies not directly assigned to either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or Distribution multiplied by the Gross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Plant Allocation Factor. </w:t>
      </w:r>
    </w:p>
    <w:p>
      <w:pPr>
        <w:tabs>
          <w:tab w:val="left" w:pos="4320"/>
        </w:tabs>
        <w:autoSpaceDE w:val="0"/>
        <w:autoSpaceDN w:val="0"/>
        <w:adjustRightInd w:val="0"/>
        <w:spacing w:before="245" w:line="276" w:lineRule="exact"/>
        <w:ind w:left="360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(g)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Transmission Related Cash Working Capital shall be a 12.5% </w:t>
      </w:r>
    </w:p>
    <w:p>
      <w:pPr>
        <w:autoSpaceDE w:val="0"/>
        <w:autoSpaceDN w:val="0"/>
        <w:adjustRightInd w:val="0"/>
        <w:spacing w:before="7" w:line="273" w:lineRule="exact"/>
        <w:ind w:left="432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allowance (45 days/360 days) of the Transmission Operation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Maintenance Expense (less FERC Account 565:  Transmission of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Electricity by Others) and Transmission-Related Administrative and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General Expense. </w:t>
      </w:r>
    </w:p>
    <w:p>
      <w:pPr>
        <w:tabs>
          <w:tab w:val="left" w:pos="3600"/>
        </w:tabs>
        <w:autoSpaceDE w:val="0"/>
        <w:autoSpaceDN w:val="0"/>
        <w:adjustRightInd w:val="0"/>
        <w:spacing w:before="259" w:line="276" w:lineRule="exact"/>
        <w:ind w:left="288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of Capital Rate</w:t>
      </w:r>
    </w:p>
    <w:p>
      <w:pPr>
        <w:autoSpaceDE w:val="0"/>
        <w:autoSpaceDN w:val="0"/>
        <w:adjustRightInd w:val="0"/>
        <w:spacing w:before="227" w:line="280" w:lineRule="exact"/>
        <w:ind w:left="3600" w:right="1189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Cost of Capital Rate shall equal the proposed Weighted Costs of Capital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plus Federal Income Taxes and State Income Taxes. </w:t>
      </w:r>
    </w:p>
    <w:p>
      <w:pPr>
        <w:tabs>
          <w:tab w:val="left" w:pos="4320"/>
        </w:tabs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The  Weighted  Costs  of  Capital  will  be  calculated  for  the </w:t>
      </w:r>
    </w:p>
    <w:p>
      <w:pPr>
        <w:autoSpaceDE w:val="0"/>
        <w:autoSpaceDN w:val="0"/>
        <w:adjustRightInd w:val="0"/>
        <w:spacing w:before="0" w:line="280" w:lineRule="exact"/>
        <w:ind w:left="432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Transmission Investment Base using Connecting Transmission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Owner’s actual capital structure and will equal the sum of (i), (ii),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(iii) below: </w:t>
      </w:r>
    </w:p>
    <w:p>
      <w:pPr>
        <w:tabs>
          <w:tab w:val="left" w:pos="5040"/>
        </w:tabs>
        <w:autoSpaceDE w:val="0"/>
        <w:autoSpaceDN w:val="0"/>
        <w:adjustRightInd w:val="0"/>
        <w:spacing w:before="225" w:line="276" w:lineRule="exact"/>
        <w:ind w:left="43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long-term debt component, which equals the product of </w:t>
      </w:r>
    </w:p>
    <w:p>
      <w:pPr>
        <w:autoSpaceDE w:val="0"/>
        <w:autoSpaceDN w:val="0"/>
        <w:adjustRightInd w:val="0"/>
        <w:spacing w:before="7" w:line="273" w:lineRule="exact"/>
        <w:ind w:left="50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the actual weighted average embedded cost to maturity of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Connecting Transmission Owner’s long-term debt then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outstanding and the actual long-term debt capitalization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ratio. </w:t>
      </w:r>
    </w:p>
    <w:p>
      <w:pPr>
        <w:tabs>
          <w:tab w:val="left" w:pos="5040"/>
        </w:tabs>
        <w:autoSpaceDE w:val="0"/>
        <w:autoSpaceDN w:val="0"/>
        <w:adjustRightInd w:val="0"/>
        <w:spacing w:before="245" w:line="276" w:lineRule="exact"/>
        <w:ind w:left="43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preferred stock component, which equals the product of </w:t>
      </w:r>
    </w:p>
    <w:p>
      <w:pPr>
        <w:autoSpaceDE w:val="0"/>
        <w:autoSpaceDN w:val="0"/>
        <w:adjustRightInd w:val="0"/>
        <w:spacing w:before="7" w:line="273" w:lineRule="exact"/>
        <w:ind w:left="50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the actual weighted average embedded cost to maturity of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Connecting Transmission Owner’s preferred stock then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outstanding and the actual preferred stock capitalization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ratio; </w:t>
      </w:r>
    </w:p>
    <w:p>
      <w:pPr>
        <w:autoSpaceDE w:val="0"/>
        <w:autoSpaceDN w:val="0"/>
        <w:adjustRightInd w:val="0"/>
        <w:spacing w:before="205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13"/>
          <w:headerReference w:type="default" r:id="rId514"/>
          <w:footerReference w:type="even" r:id="rId515"/>
          <w:footerReference w:type="default" r:id="rId516"/>
          <w:headerReference w:type="first" r:id="rId517"/>
          <w:footerReference w:type="first" r:id="rId51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4" w:name="Pg85"/>
      <w:bookmarkEnd w:id="8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2356 </w:t>
      </w:r>
    </w:p>
    <w:p>
      <w:pPr>
        <w:autoSpaceDE w:val="0"/>
        <w:autoSpaceDN w:val="0"/>
        <w:adjustRightInd w:val="0"/>
        <w:spacing w:before="0" w:line="276" w:lineRule="exact"/>
        <w:ind w:left="43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040"/>
        </w:tabs>
        <w:autoSpaceDE w:val="0"/>
        <w:autoSpaceDN w:val="0"/>
        <w:adjustRightInd w:val="0"/>
        <w:spacing w:before="148" w:line="276" w:lineRule="exact"/>
        <w:ind w:left="43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return on equity component, shall be the product of the </w:t>
      </w:r>
    </w:p>
    <w:p>
      <w:pPr>
        <w:autoSpaceDE w:val="0"/>
        <w:autoSpaceDN w:val="0"/>
        <w:adjustRightInd w:val="0"/>
        <w:spacing w:before="1" w:line="280" w:lineRule="exact"/>
        <w:ind w:left="50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allowed ROE of 11.9% plus a 50 basis point adder (per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FERC Order 697 and 697A) and 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actual common equity capitalization ratio. </w:t>
      </w:r>
    </w:p>
    <w:p>
      <w:pPr>
        <w:tabs>
          <w:tab w:val="left" w:pos="4320"/>
        </w:tabs>
        <w:autoSpaceDE w:val="0"/>
        <w:autoSpaceDN w:val="0"/>
        <w:adjustRightInd w:val="0"/>
        <w:spacing w:before="246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Federal Income Tax shall equal</w:t>
      </w:r>
    </w:p>
    <w:p>
      <w:pPr>
        <w:autoSpaceDE w:val="0"/>
        <w:autoSpaceDN w:val="0"/>
        <w:adjustRightInd w:val="0"/>
        <w:spacing w:before="219" w:line="280" w:lineRule="exact"/>
        <w:ind w:left="4320" w:right="47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A  x   Federal Income Tax Rate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(1 - Federal Income Tax Rate) </w:t>
      </w:r>
    </w:p>
    <w:p>
      <w:pPr>
        <w:autoSpaceDE w:val="0"/>
        <w:autoSpaceDN w:val="0"/>
        <w:adjustRightInd w:val="0"/>
        <w:spacing w:before="240" w:line="280" w:lineRule="exact"/>
        <w:ind w:left="4320" w:right="12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where A is the sum of the preferred stock component and the return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on equity component, each as determined in Sections 2.(a)(ii)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the ROE set forth in 2.(a)(iii) above </w:t>
      </w:r>
    </w:p>
    <w:p>
      <w:pPr>
        <w:tabs>
          <w:tab w:val="left" w:pos="4320"/>
        </w:tabs>
        <w:autoSpaceDE w:val="0"/>
        <w:autoSpaceDN w:val="0"/>
        <w:adjustRightInd w:val="0"/>
        <w:spacing w:before="242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(c)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State Income Tax shall equal</w:t>
      </w:r>
    </w:p>
    <w:p>
      <w:pPr>
        <w:tabs>
          <w:tab w:val="left" w:pos="5040"/>
        </w:tabs>
        <w:autoSpaceDE w:val="0"/>
        <w:autoSpaceDN w:val="0"/>
        <w:adjustRightInd w:val="0"/>
        <w:spacing w:before="223" w:line="280" w:lineRule="exact"/>
        <w:ind w:left="4320" w:right="26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(A + Federal Income Tax)  x  State Income Tax Rate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(1 - State Income Tax Rate) </w:t>
      </w:r>
    </w:p>
    <w:p>
      <w:pPr>
        <w:autoSpaceDE w:val="0"/>
        <w:autoSpaceDN w:val="0"/>
        <w:adjustRightInd w:val="0"/>
        <w:spacing w:before="249" w:line="270" w:lineRule="exact"/>
        <w:ind w:left="360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Where A is the sum of the preferred stock component and the return on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equity component as determined in A.2.(a)(ii) and A.2.(a)(iii) above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Federal income Tax is determined in 2.(b) above. </w:t>
      </w:r>
    </w:p>
    <w:p>
      <w:pPr>
        <w:tabs>
          <w:tab w:val="left" w:pos="2880"/>
        </w:tabs>
        <w:autoSpaceDE w:val="0"/>
        <w:autoSpaceDN w:val="0"/>
        <w:adjustRightInd w:val="0"/>
        <w:spacing w:before="260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Related Real Estate Tax Expense shall equal the Real Estate Tax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Expenses multiplied by the Gross Plant 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120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Related Amortization of Investment Tax Credits shall equal the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electric Amortization of Investment Tax Credits multiplied by the Gross Transmission Plant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120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Related Payroll Tax Expense shall equal Payroll Taxes multiplied by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the Transmission Wages and Salaries 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120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Operation and Maintenance Expense shall equal the Transmission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Operation and Maintenance Expense as previously defined.</w:t>
      </w:r>
    </w:p>
    <w:p>
      <w:pPr>
        <w:tabs>
          <w:tab w:val="left" w:pos="2880"/>
        </w:tabs>
        <w:autoSpaceDE w:val="0"/>
        <w:autoSpaceDN w:val="0"/>
        <w:adjustRightInd w:val="0"/>
        <w:spacing w:before="120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F.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Related Administrative and General Expenses shall equal the sum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of the electric Administrative and General Expenses multiplied by the Transmission Wages and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Salaries Allocation Factor.</w:t>
      </w:r>
    </w:p>
    <w:p>
      <w:pPr>
        <w:tabs>
          <w:tab w:val="left" w:pos="2880"/>
        </w:tabs>
        <w:autoSpaceDE w:val="0"/>
        <w:autoSpaceDN w:val="0"/>
        <w:adjustRightInd w:val="0"/>
        <w:spacing w:before="120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G.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Revenue Credits shall equal all Transmission revenue recorded in FERC account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456.</w:t>
      </w:r>
    </w:p>
    <w:p>
      <w:pPr>
        <w:tabs>
          <w:tab w:val="left" w:pos="2880"/>
        </w:tabs>
        <w:autoSpaceDE w:val="0"/>
        <w:autoSpaceDN w:val="0"/>
        <w:adjustRightInd w:val="0"/>
        <w:spacing w:before="120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H.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Transmission Related Bad Debt Expense shall equal Transmission Related Bad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Debt Expense as previously defined.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25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Requirements</w:t>
      </w:r>
    </w:p>
    <w:p>
      <w:pPr>
        <w:autoSpaceDE w:val="0"/>
        <w:autoSpaceDN w:val="0"/>
        <w:adjustRightInd w:val="0"/>
        <w:spacing w:before="250" w:line="280" w:lineRule="exact"/>
        <w:ind w:left="1440" w:right="135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request of Developer, this Agreement was executed prior to the completion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Class Year 2017 Interconnection Facilities Study.  As a result, the interconnection and operation </w:t>
      </w:r>
    </w:p>
    <w:p>
      <w:pPr>
        <w:autoSpaceDE w:val="0"/>
        <w:autoSpaceDN w:val="0"/>
        <w:adjustRightInd w:val="0"/>
        <w:spacing w:before="124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19"/>
          <w:headerReference w:type="default" r:id="rId520"/>
          <w:footerReference w:type="even" r:id="rId521"/>
          <w:footerReference w:type="default" r:id="rId522"/>
          <w:headerReference w:type="first" r:id="rId523"/>
          <w:footerReference w:type="first" r:id="rId52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5" w:name="Pg86"/>
      <w:bookmarkEnd w:id="8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2356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Large Generating Facility may require the construction of CTOAFs, System Upgrade </w:t>
      </w:r>
    </w:p>
    <w:p>
      <w:pPr>
        <w:autoSpaceDE w:val="0"/>
        <w:autoSpaceDN w:val="0"/>
        <w:adjustRightInd w:val="0"/>
        <w:spacing w:before="4" w:line="277" w:lineRule="exact"/>
        <w:ind w:left="144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and SDUs in addition to the facilities identified in Appendix A.  Developer agrees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will accept its Project Cost Allocation for any required System Upgrade Facilities identified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project in the Class Year 2017 Interconnection Facilities Study and will post the related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or payments in accordance with the applicable provisions in Attachment 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OATT.  In addition, as described in Section 2(c) of this Appendix A, Developer further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agrees that by accepting its Project Cost Allocation, it accepts its responsibility for its share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Thermal Transfer Limit Upgrades, as determined in the Class Year 2017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Study; however, Developer does not waive is rights set forth in Article 29.13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with regard to such obligations. </w:t>
      </w:r>
    </w:p>
    <w:p>
      <w:pPr>
        <w:autoSpaceDE w:val="0"/>
        <w:autoSpaceDN w:val="0"/>
        <w:adjustRightInd w:val="0"/>
        <w:spacing w:before="265" w:line="275" w:lineRule="exact"/>
        <w:ind w:left="1440" w:right="135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CTOAFs, System Upgrade Facilities, or SDUs for the 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identified in the Class Year 2017 Interconnection Facilities Study differ in any material way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facilities identified in the Appendices to this Agreement, the Parties shall amend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after Developer has accepted its Project Cost Allocation for the Class Year, pursuant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Articles 29.11 and 29.12, to reflect such facilities. </w:t>
      </w: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58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5"/>
          <w:headerReference w:type="default" r:id="rId526"/>
          <w:footerReference w:type="even" r:id="rId527"/>
          <w:footerReference w:type="default" r:id="rId528"/>
          <w:headerReference w:type="first" r:id="rId529"/>
          <w:footerReference w:type="first" r:id="rId53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1" type="#_x0000_t75" style="width:647.9pt;height:404.9pt;margin-top:105.55pt;margin-left:71.95pt;mso-position-horizontal-relative:page;mso-position-vertical-relative:page;position:absolute;z-index:-251636736" o:allowincell="f">
            <v:imagedata r:id="rId531" o:title=""/>
          </v:shape>
        </w:pict>
      </w:r>
      <w:bookmarkStart w:id="86" w:name="Pg87"/>
      <w:bookmarkEnd w:id="86"/>
    </w:p>
    <w:p>
      <w:pPr>
        <w:autoSpaceDE w:val="0"/>
        <w:autoSpaceDN w:val="0"/>
        <w:adjustRightInd w:val="0"/>
        <w:spacing w:before="0" w:line="276" w:lineRule="exact"/>
        <w:ind w:left="50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50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2356 </w:t>
      </w:r>
    </w:p>
    <w:p>
      <w:pPr>
        <w:autoSpaceDE w:val="0"/>
        <w:autoSpaceDN w:val="0"/>
        <w:adjustRightInd w:val="0"/>
        <w:spacing w:before="0" w:line="276" w:lineRule="exact"/>
        <w:ind w:left="73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3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73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Figure A-1 </w:t>
      </w: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67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76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32"/>
          <w:headerReference w:type="default" r:id="rId533"/>
          <w:footerReference w:type="even" r:id="rId534"/>
          <w:footerReference w:type="default" r:id="rId535"/>
          <w:headerReference w:type="first" r:id="rId536"/>
          <w:footerReference w:type="first" r:id="rId537"/>
          <w:pgSz w:w="15840" w:h="122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7" w:name="Pg88"/>
      <w:bookmarkEnd w:id="87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2356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5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B</w:t>
      </w:r>
    </w:p>
    <w:p>
      <w:pPr>
        <w:autoSpaceDE w:val="0"/>
        <w:autoSpaceDN w:val="0"/>
        <w:adjustRightInd w:val="0"/>
        <w:spacing w:before="221" w:line="276" w:lineRule="exact"/>
        <w:ind w:left="53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tabs>
          <w:tab w:val="left" w:pos="216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Selected Option Pursuant to Article 5.1</w:t>
      </w:r>
    </w:p>
    <w:p>
      <w:pPr>
        <w:autoSpaceDE w:val="0"/>
        <w:autoSpaceDN w:val="0"/>
        <w:adjustRightInd w:val="0"/>
        <w:spacing w:before="22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has elected the Option to Build pursuant to Article 5.1.3 of this Agreement with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its responsibilities detailed in Appendix A regarding the Connecting Transmission </w:t>
      </w:r>
    </w:p>
    <w:p>
      <w:pPr>
        <w:autoSpaceDE w:val="0"/>
        <w:autoSpaceDN w:val="0"/>
        <w:adjustRightInd w:val="0"/>
        <w:spacing w:before="0" w:line="280" w:lineRule="exact"/>
        <w:ind w:left="1440" w:right="13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the Stand Alone System Upgrade Facilities. 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will perform its responsibilities detailed in Appendix A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 Standard Option set forth in Article 5.1.1 of this Agreement.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38"/>
          <w:headerReference w:type="default" r:id="rId539"/>
          <w:footerReference w:type="even" r:id="rId540"/>
          <w:footerReference w:type="default" r:id="rId541"/>
          <w:headerReference w:type="first" r:id="rId542"/>
          <w:footerReference w:type="first" r:id="rId543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23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</w:r>
    </w:p>
    <w:p>
      <w:pPr>
        <w:autoSpaceDE w:val="0"/>
        <w:autoSpaceDN w:val="0"/>
        <w:adjustRightInd w:val="0"/>
        <w:spacing w:before="236" w:line="276" w:lineRule="exact"/>
        <w:ind w:left="38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0" w:line="276" w:lineRule="exact"/>
        <w:ind w:left="179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02"/>
        </w:tabs>
        <w:autoSpaceDE w:val="0"/>
        <w:autoSpaceDN w:val="0"/>
        <w:adjustRightInd w:val="0"/>
        <w:spacing w:before="93" w:line="276" w:lineRule="exact"/>
        <w:ind w:left="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Task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144" w:line="276" w:lineRule="exact"/>
        <w:ind w:left="7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Execute Support Services Agreement and</w:t>
      </w:r>
    </w:p>
    <w:p>
      <w:pPr>
        <w:autoSpaceDE w:val="0"/>
        <w:autoSpaceDN w:val="0"/>
        <w:adjustRightInd w:val="0"/>
        <w:spacing w:before="0" w:line="276" w:lineRule="exact"/>
        <w:ind w:left="19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276" w:lineRule="exact"/>
        <w:ind w:left="19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9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405"/>
        </w:tabs>
        <w:autoSpaceDE w:val="0"/>
        <w:autoSpaceDN w:val="0"/>
        <w:adjustRightInd w:val="0"/>
        <w:spacing w:before="53" w:line="276" w:lineRule="exact"/>
        <w:ind w:left="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autoSpaceDE w:val="0"/>
        <w:autoSpaceDN w:val="0"/>
        <w:adjustRightInd w:val="0"/>
        <w:spacing w:before="5" w:line="276" w:lineRule="exact"/>
        <w:ind w:left="17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44"/>
          <w:headerReference w:type="default" r:id="rId545"/>
          <w:footerReference w:type="even" r:id="rId546"/>
          <w:footerReference w:type="default" r:id="rId547"/>
          <w:headerReference w:type="first" r:id="rId548"/>
          <w:footerReference w:type="first" r:id="rId549"/>
          <w:type w:val="continuous"/>
          <w:pgSz w:w="12240" w:h="15840" w:orient="landscape"/>
          <w:pgMar w:top="0" w:right="0" w:bottom="0" w:left="0" w:header="720" w:footer="720"/>
          <w:cols w:num="3" w:space="720" w:equalWidth="0">
            <w:col w:w="1685" w:space="110"/>
            <w:col w:w="5413" w:space="160"/>
            <w:col w:w="4742" w:space="160"/>
          </w:cols>
        </w:sectPr>
      </w:pPr>
    </w:p>
    <w:p>
      <w:pPr>
        <w:autoSpaceDE w:val="0"/>
        <w:autoSpaceDN w:val="0"/>
        <w:adjustRightInd w:val="0"/>
        <w:spacing w:before="0" w:line="216" w:lineRule="exact"/>
        <w:ind w:left="19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</w:r>
    </w:p>
    <w:p>
      <w:pPr>
        <w:autoSpaceDE w:val="0"/>
        <w:autoSpaceDN w:val="0"/>
        <w:adjustRightInd w:val="0"/>
        <w:spacing w:before="0" w:line="276" w:lineRule="exact"/>
        <w:ind w:left="19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19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</w:r>
    </w:p>
    <w:p>
      <w:pPr>
        <w:autoSpaceDE w:val="0"/>
        <w:autoSpaceDN w:val="0"/>
        <w:adjustRightInd w:val="0"/>
        <w:spacing w:before="0" w:line="276" w:lineRule="exact"/>
        <w:ind w:left="19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9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</w:r>
    </w:p>
    <w:p>
      <w:pPr>
        <w:autoSpaceDE w:val="0"/>
        <w:autoSpaceDN w:val="0"/>
        <w:adjustRightInd w:val="0"/>
        <w:spacing w:before="0" w:line="276" w:lineRule="exact"/>
        <w:ind w:left="19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9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</w:r>
    </w:p>
    <w:p>
      <w:pPr>
        <w:autoSpaceDE w:val="0"/>
        <w:autoSpaceDN w:val="0"/>
        <w:adjustRightInd w:val="0"/>
        <w:spacing w:before="149" w:line="276" w:lineRule="exact"/>
        <w:ind w:left="19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</w:r>
    </w:p>
    <w:p>
      <w:pPr>
        <w:autoSpaceDE w:val="0"/>
        <w:autoSpaceDN w:val="0"/>
        <w:adjustRightInd w:val="0"/>
        <w:spacing w:before="149" w:line="276" w:lineRule="exact"/>
        <w:ind w:left="19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</w:r>
    </w:p>
    <w:p>
      <w:pPr>
        <w:autoSpaceDE w:val="0"/>
        <w:autoSpaceDN w:val="0"/>
        <w:adjustRightInd w:val="0"/>
        <w:spacing w:before="0" w:line="276" w:lineRule="exact"/>
        <w:ind w:left="19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9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</w:r>
    </w:p>
    <w:p>
      <w:pPr>
        <w:autoSpaceDE w:val="0"/>
        <w:autoSpaceDN w:val="0"/>
        <w:adjustRightInd w:val="0"/>
        <w:spacing w:before="149" w:line="276" w:lineRule="exact"/>
        <w:ind w:left="19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</w:t>
      </w:r>
    </w:p>
    <w:p>
      <w:pPr>
        <w:autoSpaceDE w:val="0"/>
        <w:autoSpaceDN w:val="0"/>
        <w:adjustRightInd w:val="0"/>
        <w:spacing w:before="149" w:line="276" w:lineRule="exact"/>
        <w:ind w:left="19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</w:t>
      </w:r>
    </w:p>
    <w:p>
      <w:pPr>
        <w:autoSpaceDE w:val="0"/>
        <w:autoSpaceDN w:val="0"/>
        <w:adjustRightInd w:val="0"/>
        <w:spacing w:before="0" w:line="276" w:lineRule="exact"/>
        <w:ind w:left="18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8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</w:t>
      </w:r>
    </w:p>
    <w:p>
      <w:pPr>
        <w:autoSpaceDE w:val="0"/>
        <w:autoSpaceDN w:val="0"/>
        <w:adjustRightInd w:val="0"/>
        <w:spacing w:before="0" w:line="276" w:lineRule="exact"/>
        <w:ind w:left="18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76" w:lineRule="exact"/>
        <w:ind w:left="18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</w:t>
      </w:r>
    </w:p>
    <w:p>
      <w:pPr>
        <w:autoSpaceDE w:val="0"/>
        <w:autoSpaceDN w:val="0"/>
        <w:adjustRightInd w:val="0"/>
        <w:spacing w:before="0" w:line="276" w:lineRule="exact"/>
        <w:ind w:left="18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7" w:line="276" w:lineRule="exact"/>
        <w:ind w:left="18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</w:t>
      </w:r>
    </w:p>
    <w:p>
      <w:pPr>
        <w:autoSpaceDE w:val="0"/>
        <w:autoSpaceDN w:val="0"/>
        <w:adjustRightInd w:val="0"/>
        <w:spacing w:before="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provide associated pre-payment</w:t>
      </w:r>
    </w:p>
    <w:p>
      <w:pPr>
        <w:autoSpaceDE w:val="0"/>
        <w:autoSpaceDN w:val="0"/>
        <w:adjustRightInd w:val="0"/>
        <w:spacing w:before="0" w:line="275" w:lineRule="exact"/>
        <w:ind w:left="25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5" w:lineRule="exact"/>
        <w:ind w:left="20" w:right="6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Start engineering and design of Laona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Station</w:t>
      </w:r>
    </w:p>
    <w:p>
      <w:pPr>
        <w:autoSpaceDE w:val="0"/>
        <w:autoSpaceDN w:val="0"/>
        <w:adjustRightInd w:val="0"/>
        <w:spacing w:before="146" w:line="280" w:lineRule="exact"/>
        <w:ind w:left="20" w:right="6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Start engineering and design of SUFs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i.e.,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remote stations and loop tap)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Initiate DAF engineering design</w:t>
      </w:r>
    </w:p>
    <w:p>
      <w:pPr>
        <w:autoSpaceDE w:val="0"/>
        <w:autoSpaceDN w:val="0"/>
        <w:adjustRightInd w:val="0"/>
        <w:spacing w:before="1" w:line="275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submittals to CTO</w:t>
      </w:r>
    </w:p>
    <w:p>
      <w:pPr>
        <w:autoSpaceDE w:val="0"/>
        <w:autoSpaceDN w:val="0"/>
        <w:adjustRightInd w:val="0"/>
        <w:spacing w:before="3" w:line="285" w:lineRule="exact"/>
        <w:ind w:left="20" w:right="89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Execute interconnection agreement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Provide security pursuant to</w:t>
      </w:r>
    </w:p>
    <w:p>
      <w:pPr>
        <w:autoSpaceDE w:val="0"/>
        <w:autoSpaceDN w:val="0"/>
        <w:adjustRightInd w:val="0"/>
        <w:spacing w:before="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agreement</w:t>
      </w:r>
    </w:p>
    <w:p>
      <w:pPr>
        <w:autoSpaceDE w:val="0"/>
        <w:autoSpaceDN w:val="0"/>
        <w:adjustRightInd w:val="0"/>
        <w:spacing w:before="12" w:line="275" w:lineRule="exact"/>
        <w:ind w:left="20" w:right="3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Start construction of generation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(turbines)</w:t>
      </w:r>
    </w:p>
    <w:p>
      <w:pPr>
        <w:autoSpaceDE w:val="0"/>
        <w:autoSpaceDN w:val="0"/>
        <w:adjustRightInd w:val="0"/>
        <w:spacing w:before="1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construction of DAFs</w:t>
      </w:r>
    </w:p>
    <w:p>
      <w:pPr>
        <w:autoSpaceDE w:val="0"/>
        <w:autoSpaceDN w:val="0"/>
        <w:adjustRightInd w:val="0"/>
        <w:spacing w:before="14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Provide steel pole package to Developer</w:t>
      </w:r>
    </w:p>
    <w:p>
      <w:pPr>
        <w:autoSpaceDE w:val="0"/>
        <w:autoSpaceDN w:val="0"/>
        <w:adjustRightInd w:val="0"/>
        <w:spacing w:before="145" w:line="278" w:lineRule="exact"/>
        <w:ind w:left="20" w:right="3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Submit Laona Station Issue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Construction (IFC) package to CTO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 procurement for SUFs (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i.e.,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remote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stations and loop tap (excluding steel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poles))</w:t>
      </w:r>
    </w:p>
    <w:p>
      <w:pPr>
        <w:autoSpaceDE w:val="0"/>
        <w:autoSpaceDN w:val="0"/>
        <w:adjustRightInd w:val="0"/>
        <w:spacing w:before="11" w:line="275" w:lineRule="exact"/>
        <w:ind w:left="20" w:right="49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engineering (including CTO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acceptance) and procurement for DAFs</w:t>
      </w:r>
    </w:p>
    <w:p>
      <w:pPr>
        <w:autoSpaceDE w:val="0"/>
        <w:autoSpaceDN w:val="0"/>
        <w:adjustRightInd w:val="0"/>
        <w:spacing w:before="0" w:line="21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spacing w:before="0" w:line="276" w:lineRule="exact"/>
        <w:ind w:left="70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spacing w:before="253" w:line="483" w:lineRule="exact"/>
        <w:ind w:left="20" w:right="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spacing w:before="154" w:line="561" w:lineRule="exact"/>
        <w:ind w:left="20" w:right="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</w:r>
    </w:p>
    <w:p>
      <w:pPr>
        <w:tabs>
          <w:tab w:val="left" w:pos="566"/>
        </w:tabs>
        <w:autoSpaceDE w:val="0"/>
        <w:autoSpaceDN w:val="0"/>
        <w:adjustRightInd w:val="0"/>
        <w:spacing w:before="0" w:line="216" w:lineRule="exact"/>
        <w:ind w:left="20" w:right="12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Owner/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2" w:lineRule="exact"/>
        <w:ind w:left="503" w:right="1781" w:firstLine="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Developer/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tabs>
          <w:tab w:val="left" w:pos="513"/>
        </w:tabs>
        <w:autoSpaceDE w:val="0"/>
        <w:autoSpaceDN w:val="0"/>
        <w:adjustRightInd w:val="0"/>
        <w:spacing w:before="0" w:line="283" w:lineRule="exact"/>
        <w:ind w:left="52" w:right="133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tabs>
          <w:tab w:val="left" w:pos="566"/>
        </w:tabs>
        <w:autoSpaceDE w:val="0"/>
        <w:autoSpaceDN w:val="0"/>
        <w:adjustRightInd w:val="0"/>
        <w:spacing w:before="0" w:line="360" w:lineRule="exact"/>
        <w:ind w:left="52" w:right="133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124" w:line="276" w:lineRule="exact"/>
        <w:ind w:left="9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All</w:t>
      </w:r>
    </w:p>
    <w:p>
      <w:pPr>
        <w:autoSpaceDE w:val="0"/>
        <w:autoSpaceDN w:val="0"/>
        <w:adjustRightInd w:val="0"/>
        <w:spacing w:before="0" w:line="518" w:lineRule="exact"/>
        <w:ind w:left="556" w:right="18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93" w:line="285" w:lineRule="exact"/>
        <w:ind w:left="503" w:right="1781" w:firstLine="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tabs>
          <w:tab w:val="left" w:pos="566"/>
        </w:tabs>
        <w:autoSpaceDE w:val="0"/>
        <w:autoSpaceDN w:val="0"/>
        <w:adjustRightInd w:val="0"/>
        <w:spacing w:before="0" w:line="363" w:lineRule="exact"/>
        <w:ind w:left="52" w:right="133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259" w:line="276" w:lineRule="exact"/>
        <w:ind w:left="5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tabs>
          <w:tab w:val="left" w:pos="566"/>
        </w:tabs>
        <w:autoSpaceDE w:val="0"/>
        <w:autoSpaceDN w:val="0"/>
        <w:adjustRightInd w:val="0"/>
        <w:spacing w:before="0" w:line="444" w:lineRule="exact"/>
        <w:ind w:left="52" w:right="133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50"/>
          <w:headerReference w:type="default" r:id="rId551"/>
          <w:footerReference w:type="even" r:id="rId552"/>
          <w:footerReference w:type="default" r:id="rId553"/>
          <w:headerReference w:type="first" r:id="rId554"/>
          <w:footerReference w:type="first" r:id="rId555"/>
          <w:type w:val="continuous"/>
          <w:pgSz w:w="12240" w:h="15840" w:orient="landscape"/>
          <w:pgMar w:top="0" w:right="0" w:bottom="0" w:left="0" w:header="720" w:footer="720"/>
          <w:cols w:num="4" w:space="720" w:equalWidth="0">
            <w:col w:w="2386" w:space="160"/>
            <w:col w:w="4376" w:space="160"/>
            <w:col w:w="1410" w:space="160"/>
            <w:col w:w="3468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8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8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</w:t>
      </w:r>
    </w:p>
    <w:p>
      <w:pPr>
        <w:autoSpaceDE w:val="0"/>
        <w:autoSpaceDN w:val="0"/>
        <w:adjustRightInd w:val="0"/>
        <w:spacing w:before="0" w:line="276" w:lineRule="exact"/>
        <w:ind w:left="25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88" w:line="276" w:lineRule="exact"/>
        <w:ind w:left="20" w:right="8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review and acceptance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Laona Station IFC package</w:t>
      </w:r>
    </w:p>
    <w:p>
      <w:pPr>
        <w:autoSpaceDE w:val="0"/>
        <w:autoSpaceDN w:val="0"/>
        <w:adjustRightInd w:val="0"/>
        <w:spacing w:before="0" w:line="192" w:lineRule="exact"/>
        <w:ind w:left="70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0" w:line="192" w:lineRule="exact"/>
        <w:ind w:left="70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0" w:line="192" w:lineRule="exact"/>
        <w:ind w:left="20" w:right="1782" w:firstLine="20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spacing w:before="0" w:line="192" w:lineRule="exact"/>
        <w:ind w:left="16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56"/>
          <w:headerReference w:type="default" r:id="rId557"/>
          <w:footerReference w:type="even" r:id="rId558"/>
          <w:footerReference w:type="default" r:id="rId559"/>
          <w:headerReference w:type="first" r:id="rId560"/>
          <w:footerReference w:type="first" r:id="rId561"/>
          <w:type w:val="continuous"/>
          <w:pgSz w:w="12240" w:h="15840" w:orient="landscape"/>
          <w:pgMar w:top="0" w:right="0" w:bottom="0" w:left="0" w:header="720" w:footer="720"/>
          <w:cols w:num="3" w:space="720" w:equalWidth="0">
            <w:col w:w="2386" w:space="160"/>
            <w:col w:w="4376" w:space="160"/>
            <w:col w:w="5028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6" w:line="276" w:lineRule="exact"/>
        <w:ind w:left="59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B-1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2" style="width:38.45pt;height:13.85pt;margin-top:262.65pt;margin-left:83.25pt;mso-position-horizontal-relative:page;mso-position-vertical-relative:page;position:absolute;z-index:-251622400" coordsize="769,277" o:allowincell="f" path="m,276hhl769,276hhl769,hhl,hhl,27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3" style="width:28.1pt;height:13.85pt;margin-top:262.65pt;margin-left:88.4pt;mso-position-horizontal-relative:page;mso-position-vertical-relative:page;position:absolute;z-index:-251620352" coordsize="562,277" o:allowincell="f" path="m1,276hhl562,276hhl562,hhl1,hhl1,27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4" style="width:213.15pt;height:13.85pt;margin-top:262.65pt;margin-left:122.15pt;mso-position-horizontal-relative:page;mso-position-vertical-relative:page;position:absolute;z-index:-251604992" coordsize="4263,277" o:allowincell="f" path="m,276hhl4263,276hhl4263,hhl,hhl,27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5" style="width:202.8pt;height:13.85pt;margin-top:262.65pt;margin-left:127.3pt;mso-position-horizontal-relative:page;mso-position-vertical-relative:page;position:absolute;z-index:-251603968" coordsize="4056,277" o:allowincell="f" path="m,276hhl4056,276hhl4056,hhl,hhl,27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6" style="width:88.45pt;height:13.85pt;margin-top:262.65pt;margin-left:335.75pt;mso-position-horizontal-relative:page;mso-position-vertical-relative:page;position:absolute;z-index:-251591680" coordsize="1769,277" o:allowincell="f" path="m,276hhl1769,276hhl1769,hhl,hhl,27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7" style="width:78.15pt;height:13.85pt;margin-top:262.65pt;margin-left:340.9pt;mso-position-horizontal-relative:page;mso-position-vertical-relative:page;position:absolute;z-index:-251586560" coordsize="1563,277" o:allowincell="f" path="m,276hhl1563,276hhl1563,hhl,hhl,27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8" style="width:117.5pt;height:13.85pt;margin-top:262.65pt;margin-left:424.65pt;mso-position-horizontal-relative:page;mso-position-vertical-relative:page;position:absolute;z-index:-251550720" coordsize="2350,277" o:allowincell="f" path="m,276hhl2350,276hhl2350,hhl,hhl,27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29" style="width:107.2pt;height:13.85pt;margin-top:262.65pt;margin-left:429.8pt;mso-position-horizontal-relative:page;mso-position-vertical-relative:page;position:absolute;z-index:-251548672" coordsize="2144,277" o:allowincell="f" path="m1,276hhl2144,276hhl2144,hhl1,hhl1,276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0" style="width:0.5pt;height:0.55pt;margin-top:262.15pt;margin-left:82.8pt;mso-position-horizontal-relative:page;mso-position-vertical-relative:page;position:absolute;z-index:-251543552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1" style="width:0.5pt;height:0.55pt;margin-top:262.15pt;margin-left:82.8pt;mso-position-horizontal-relative:page;mso-position-vertical-relative:page;position:absolute;z-index:-251540480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2" style="width:38.45pt;height:1pt;margin-top:262.15pt;margin-left:83.25pt;mso-position-horizontal-relative:page;mso-position-vertical-relative:page;position:absolute;z-index:-251538432" coordsize="769,20" o:allowincell="f" path="m,20hhl769,20hhl7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3" style="width:0.5pt;height:0.55pt;margin-top:262.15pt;margin-left:121.65pt;mso-position-horizontal-relative:page;mso-position-vertical-relative:page;position:absolute;z-index:-25153638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4" style="width:213.15pt;height:1pt;margin-top:262.15pt;margin-left:122.15pt;mso-position-horizontal-relative:page;mso-position-vertical-relative:page;position:absolute;z-index:-251533312" coordsize="4263,20" o:allowincell="f" path="m,20hhl4263,20hhl42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5" style="width:0.5pt;height:0.55pt;margin-top:262.15pt;margin-left:335.25pt;mso-position-horizontal-relative:page;mso-position-vertical-relative:page;position:absolute;z-index:-25152921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6" style="width:88.45pt;height:1pt;margin-top:262.15pt;margin-left:335.75pt;mso-position-horizontal-relative:page;mso-position-vertical-relative:page;position:absolute;z-index:-251525120" coordsize="1769,20" o:allowincell="f" path="m,20hhl1769,20hhl17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7" style="width:0.5pt;height:0.55pt;margin-top:262.15pt;margin-left:424.2pt;mso-position-horizontal-relative:page;mso-position-vertical-relative:page;position:absolute;z-index:-25152204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8" style="width:117.5pt;height:1pt;margin-top:262.15pt;margin-left:424.65pt;mso-position-horizontal-relative:page;mso-position-vertical-relative:page;position:absolute;z-index:-251520000" coordsize="2350,20" o:allowincell="f" path="m,20hhl2350,20hhl23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39" style="width:0.5pt;height:0.55pt;margin-top:262.15pt;margin-left:542.15pt;mso-position-horizontal-relative:page;mso-position-vertical-relative:page;position:absolute;z-index:-25151692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0" style="width:0.5pt;height:0.55pt;margin-top:262.15pt;margin-left:542.15pt;mso-position-horizontal-relative:page;mso-position-vertical-relative:page;position:absolute;z-index:-25151488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1" style="width:1pt;height:13.85pt;margin-top:262.65pt;margin-left:82.8pt;mso-position-horizontal-relative:page;mso-position-vertical-relative:page;position:absolute;z-index:-25151180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2" style="width:1pt;height:13.85pt;margin-top:262.65pt;margin-left:121.65pt;mso-position-horizontal-relative:page;mso-position-vertical-relative:page;position:absolute;z-index:-25150668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3" style="width:1pt;height:13.85pt;margin-top:262.65pt;margin-left:335.25pt;mso-position-horizontal-relative:page;mso-position-vertical-relative:page;position:absolute;z-index:-25150361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4" style="width:1pt;height:13.85pt;margin-top:262.65pt;margin-left:424.2pt;mso-position-horizontal-relative:page;mso-position-vertical-relative:page;position:absolute;z-index:-25149952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5" style="width:1pt;height:13.85pt;margin-top:262.65pt;margin-left:542.15pt;mso-position-horizontal-relative:page;mso-position-vertical-relative:page;position:absolute;z-index:-25149747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6" style="width:0.5pt;height:0.5pt;margin-top:276.45pt;margin-left:82.8pt;mso-position-horizontal-relative:page;mso-position-vertical-relative:page;position:absolute;z-index:-25145753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7" style="width:38.45pt;height:1pt;margin-top:276.45pt;margin-left:83.25pt;mso-position-horizontal-relative:page;mso-position-vertical-relative:page;position:absolute;z-index:-251455488" coordsize="769,20" o:allowincell="f" path="m,20hhl769,20hhl7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8" style="width:0.5pt;height:0.5pt;margin-top:276.45pt;margin-left:121.65pt;mso-position-horizontal-relative:page;mso-position-vertical-relative:page;position:absolute;z-index:-2514524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49" style="width:213.15pt;height:1pt;margin-top:276.45pt;margin-left:122.15pt;mso-position-horizontal-relative:page;mso-position-vertical-relative:page;position:absolute;z-index:-251449344" coordsize="4263,20" o:allowincell="f" path="m,20hhl4263,20hhl42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0" style="width:0.5pt;height:0.5pt;margin-top:276.45pt;margin-left:335.25pt;mso-position-horizontal-relative:page;mso-position-vertical-relative:page;position:absolute;z-index:-2514462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1" style="width:88.45pt;height:1pt;margin-top:276.45pt;margin-left:335.75pt;mso-position-horizontal-relative:page;mso-position-vertical-relative:page;position:absolute;z-index:-251444224" coordsize="1769,20" o:allowincell="f" path="m,20hhl1769,20hhl17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2" style="width:0.5pt;height:0.5pt;margin-top:276.45pt;margin-left:424.2pt;mso-position-horizontal-relative:page;mso-position-vertical-relative:page;position:absolute;z-index:-2514421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3" style="width:117.5pt;height:1pt;margin-top:276.45pt;margin-left:424.65pt;mso-position-horizontal-relative:page;mso-position-vertical-relative:page;position:absolute;z-index:-251440128" coordsize="2350,20" o:allowincell="f" path="m,20hhl2350,20hhl23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4" style="width:0.5pt;height:0.5pt;margin-top:276.45pt;margin-left:542.15pt;mso-position-horizontal-relative:page;mso-position-vertical-relative:page;position:absolute;z-index:-2514380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5" style="width:1pt;height:41.4pt;margin-top:276.95pt;margin-left:82.8pt;mso-position-horizontal-relative:page;mso-position-vertical-relative:page;position:absolute;z-index:-251436032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6" style="width:1pt;height:41.4pt;margin-top:276.95pt;margin-left:121.65pt;mso-position-horizontal-relative:page;mso-position-vertical-relative:page;position:absolute;z-index:-251433984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7" style="width:1pt;height:41.4pt;margin-top:276.95pt;margin-left:335.25pt;mso-position-horizontal-relative:page;mso-position-vertical-relative:page;position:absolute;z-index:-251431936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8" style="width:1pt;height:41.4pt;margin-top:276.95pt;margin-left:424.2pt;mso-position-horizontal-relative:page;mso-position-vertical-relative:page;position:absolute;z-index:-251429888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59" style="width:1pt;height:41.4pt;margin-top:276.95pt;margin-left:542.15pt;mso-position-horizontal-relative:page;mso-position-vertical-relative:page;position:absolute;z-index:-251427840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0" style="width:0.5pt;height:0.5pt;margin-top:318.35pt;margin-left:82.8pt;mso-position-horizontal-relative:page;mso-position-vertical-relative:page;position:absolute;z-index:-25140633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1" style="width:38.45pt;height:1pt;margin-top:318.35pt;margin-left:83.25pt;mso-position-horizontal-relative:page;mso-position-vertical-relative:page;position:absolute;z-index:-251404288" coordsize="769,20" o:allowincell="f" path="m,20hhl769,20hhl7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2" style="width:0.5pt;height:0.5pt;margin-top:318.35pt;margin-left:121.65pt;mso-position-horizontal-relative:page;mso-position-vertical-relative:page;position:absolute;z-index:-2514022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3" style="width:213.15pt;height:1pt;margin-top:318.35pt;margin-left:122.15pt;mso-position-horizontal-relative:page;mso-position-vertical-relative:page;position:absolute;z-index:-251401216" coordsize="4263,20" o:allowincell="f" path="m,20hhl4263,20hhl42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4" style="width:0.5pt;height:0.5pt;margin-top:318.35pt;margin-left:335.25pt;mso-position-horizontal-relative:page;mso-position-vertical-relative:page;position:absolute;z-index:-2514001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5" style="width:88.45pt;height:1pt;margin-top:318.35pt;margin-left:335.75pt;mso-position-horizontal-relative:page;mso-position-vertical-relative:page;position:absolute;z-index:-251399168" coordsize="1769,20" o:allowincell="f" path="m,20hhl1769,20hhl17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6" style="width:0.5pt;height:0.5pt;margin-top:318.35pt;margin-left:424.2pt;mso-position-horizontal-relative:page;mso-position-vertical-relative:page;position:absolute;z-index:-2513981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7" style="width:117.5pt;height:1pt;margin-top:318.35pt;margin-left:424.65pt;mso-position-horizontal-relative:page;mso-position-vertical-relative:page;position:absolute;z-index:-251396096" coordsize="2350,20" o:allowincell="f" path="m,20hhl2350,20hhl23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8" style="width:0.5pt;height:0.5pt;margin-top:318.35pt;margin-left:542.15pt;mso-position-horizontal-relative:page;mso-position-vertical-relative:page;position:absolute;z-index:-2513940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69" style="width:1pt;height:41.45pt;margin-top:318.8pt;margin-left:82.8pt;mso-position-horizontal-relative:page;mso-position-vertical-relative:page;position:absolute;z-index:-251392000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0" style="width:1pt;height:41.45pt;margin-top:318.8pt;margin-left:121.65pt;mso-position-horizontal-relative:page;mso-position-vertical-relative:page;position:absolute;z-index:-251389952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1" style="width:1pt;height:41.45pt;margin-top:318.8pt;margin-left:335.25pt;mso-position-horizontal-relative:page;mso-position-vertical-relative:page;position:absolute;z-index:-251387904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2" style="width:1pt;height:41.45pt;margin-top:318.8pt;margin-left:424.2pt;mso-position-horizontal-relative:page;mso-position-vertical-relative:page;position:absolute;z-index:-251385856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3" style="width:1pt;height:41.45pt;margin-top:318.8pt;margin-left:542.15pt;mso-position-horizontal-relative:page;mso-position-vertical-relative:page;position:absolute;z-index:-251383808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4" style="width:0.5pt;height:0.5pt;margin-top:360.2pt;margin-left:82.8pt;mso-position-horizontal-relative:page;mso-position-vertical-relative:page;position:absolute;z-index:-251345920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5" style="width:38.45pt;height:1pt;margin-top:360.2pt;margin-left:83.25pt;mso-position-horizontal-relative:page;mso-position-vertical-relative:page;position:absolute;z-index:-251344896" coordsize="769,20" o:allowincell="f" path="m,20hhl769,20hhl7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6" style="width:0.5pt;height:0.5pt;margin-top:360.2pt;margin-left:121.65pt;mso-position-horizontal-relative:page;mso-position-vertical-relative:page;position:absolute;z-index:-25134387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7" style="width:213.15pt;height:1pt;margin-top:360.2pt;margin-left:122.15pt;mso-position-horizontal-relative:page;mso-position-vertical-relative:page;position:absolute;z-index:-251342848" coordsize="4263,20" o:allowincell="f" path="m,20hhl4263,20hhl42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8" style="width:0.5pt;height:0.5pt;margin-top:360.2pt;margin-left:335.25pt;mso-position-horizontal-relative:page;mso-position-vertical-relative:page;position:absolute;z-index:-25134182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79" style="width:88.45pt;height:1pt;margin-top:360.2pt;margin-left:335.75pt;mso-position-horizontal-relative:page;mso-position-vertical-relative:page;position:absolute;z-index:-251340800" coordsize="1769,20" o:allowincell="f" path="m,20hhl1769,20hhl17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0" style="width:0.5pt;height:0.5pt;margin-top:360.2pt;margin-left:424.2pt;mso-position-horizontal-relative:page;mso-position-vertical-relative:page;position:absolute;z-index:-2513397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1" style="width:117.5pt;height:1pt;margin-top:360.2pt;margin-left:424.65pt;mso-position-horizontal-relative:page;mso-position-vertical-relative:page;position:absolute;z-index:-251338752" coordsize="2350,20" o:allowincell="f" path="m,20hhl2350,20hhl23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2" style="width:0.5pt;height:0.5pt;margin-top:360.2pt;margin-left:542.15pt;mso-position-horizontal-relative:page;mso-position-vertical-relative:page;position:absolute;z-index:-25133772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3" style="width:1pt;height:27.6pt;margin-top:360.7pt;margin-left:82.8pt;mso-position-horizontal-relative:page;mso-position-vertical-relative:page;position:absolute;z-index:-25133568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4" style="width:1pt;height:27.6pt;margin-top:360.7pt;margin-left:121.65pt;mso-position-horizontal-relative:page;mso-position-vertical-relative:page;position:absolute;z-index:-25133465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5" style="width:1pt;height:27.6pt;margin-top:360.7pt;margin-left:335.25pt;mso-position-horizontal-relative:page;mso-position-vertical-relative:page;position:absolute;z-index:-25133363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6" style="width:1pt;height:27.6pt;margin-top:360.7pt;margin-left:424.2pt;mso-position-horizontal-relative:page;mso-position-vertical-relative:page;position:absolute;z-index:-25133260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7" style="width:1pt;height:27.6pt;margin-top:360.7pt;margin-left:542.15pt;mso-position-horizontal-relative:page;mso-position-vertical-relative:page;position:absolute;z-index:-25133158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8" style="width:0.5pt;height:0.5pt;margin-top:388.3pt;margin-left:82.8pt;mso-position-horizontal-relative:page;mso-position-vertical-relative:page;position:absolute;z-index:-25132441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89" style="width:38.45pt;height:1pt;margin-top:388.3pt;margin-left:83.25pt;mso-position-horizontal-relative:page;mso-position-vertical-relative:page;position:absolute;z-index:-251322368" coordsize="769,20" o:allowincell="f" path="m,20hhl769,20hhl7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0" style="width:0.5pt;height:0.5pt;margin-top:388.3pt;margin-left:121.65pt;mso-position-horizontal-relative:page;mso-position-vertical-relative:page;position:absolute;z-index:-2513203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1" style="width:213.15pt;height:1pt;margin-top:388.3pt;margin-left:122.15pt;mso-position-horizontal-relative:page;mso-position-vertical-relative:page;position:absolute;z-index:-251318272" coordsize="4263,20" o:allowincell="f" path="m,20hhl4263,20hhl42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2" style="width:0.5pt;height:0.5pt;margin-top:388.3pt;margin-left:335.25pt;mso-position-horizontal-relative:page;mso-position-vertical-relative:page;position:absolute;z-index:-2513162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3" style="width:88.45pt;height:1pt;margin-top:388.3pt;margin-left:335.75pt;mso-position-horizontal-relative:page;mso-position-vertical-relative:page;position:absolute;z-index:-251314176" coordsize="1769,20" o:allowincell="f" path="m,20hhl1769,20hhl17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4" style="width:0.5pt;height:0.5pt;margin-top:388.3pt;margin-left:424.2pt;mso-position-horizontal-relative:page;mso-position-vertical-relative:page;position:absolute;z-index:-2513121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5" style="width:117.5pt;height:1pt;margin-top:388.3pt;margin-left:424.65pt;mso-position-horizontal-relative:page;mso-position-vertical-relative:page;position:absolute;z-index:-251310080" coordsize="2350,20" o:allowincell="f" path="m,20hhl2350,20hhl23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6" style="width:0.5pt;height:0.5pt;margin-top:388.3pt;margin-left:542.15pt;mso-position-horizontal-relative:page;mso-position-vertical-relative:page;position:absolute;z-index:-2513080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7" style="width:1pt;height:27.7pt;margin-top:388.8pt;margin-left:82.8pt;mso-position-horizontal-relative:page;mso-position-vertical-relative:page;position:absolute;z-index:-251307008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8" style="width:1pt;height:27.7pt;margin-top:388.8pt;margin-left:121.65pt;mso-position-horizontal-relative:page;mso-position-vertical-relative:page;position:absolute;z-index:-251305984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199" style="width:1pt;height:27.7pt;margin-top:388.8pt;margin-left:335.25pt;mso-position-horizontal-relative:page;mso-position-vertical-relative:page;position:absolute;z-index:-251304960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0" style="width:1pt;height:27.7pt;margin-top:388.8pt;margin-left:424.2pt;mso-position-horizontal-relative:page;mso-position-vertical-relative:page;position:absolute;z-index:-251303936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1" style="width:1pt;height:27.7pt;margin-top:388.8pt;margin-left:542.15pt;mso-position-horizontal-relative:page;mso-position-vertical-relative:page;position:absolute;z-index:-251302912" coordsize="20,554" o:allowincell="f" path="m,554hhl20,554hhl20,hhl,hhl,55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2" style="width:0.5pt;height:0.5pt;margin-top:416.5pt;margin-left:82.8pt;mso-position-horizontal-relative:page;mso-position-vertical-relative:page;position:absolute;z-index:-25128857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3" style="width:38.45pt;height:1pt;margin-top:416.5pt;margin-left:83.25pt;mso-position-horizontal-relative:page;mso-position-vertical-relative:page;position:absolute;z-index:-251286528" coordsize="769,20" o:allowincell="f" path="m,20hhl769,20hhl7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4" style="width:0.5pt;height:0.5pt;margin-top:416.5pt;margin-left:121.65pt;mso-position-horizontal-relative:page;mso-position-vertical-relative:page;position:absolute;z-index:-2512855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5" style="width:213.15pt;height:1pt;margin-top:416.5pt;margin-left:122.15pt;mso-position-horizontal-relative:page;mso-position-vertical-relative:page;position:absolute;z-index:-251284480" coordsize="4263,20" o:allowincell="f" path="m,20hhl4263,20hhl42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6" style="width:0.5pt;height:0.5pt;margin-top:416.5pt;margin-left:335.25pt;mso-position-horizontal-relative:page;mso-position-vertical-relative:page;position:absolute;z-index:-2512834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7" style="width:88.45pt;height:1pt;margin-top:416.5pt;margin-left:335.75pt;mso-position-horizontal-relative:page;mso-position-vertical-relative:page;position:absolute;z-index:-251282432" coordsize="1769,20" o:allowincell="f" path="m,20hhl1769,20hhl17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8" style="width:0.5pt;height:0.5pt;margin-top:416.5pt;margin-left:424.2pt;mso-position-horizontal-relative:page;mso-position-vertical-relative:page;position:absolute;z-index:-2512814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09" style="width:117.5pt;height:1pt;margin-top:416.5pt;margin-left:424.65pt;mso-position-horizontal-relative:page;mso-position-vertical-relative:page;position:absolute;z-index:-251280384" coordsize="2350,20" o:allowincell="f" path="m,20hhl2350,20hhl23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0" style="width:0.5pt;height:0.5pt;margin-top:416.5pt;margin-left:542.15pt;mso-position-horizontal-relative:page;mso-position-vertical-relative:page;position:absolute;z-index:-2512793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1" style="width:1pt;height:13.85pt;margin-top:416.95pt;margin-left:82.8pt;mso-position-horizontal-relative:page;mso-position-vertical-relative:page;position:absolute;z-index:-25127833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2" style="width:1pt;height:13.85pt;margin-top:416.95pt;margin-left:121.65pt;mso-position-horizontal-relative:page;mso-position-vertical-relative:page;position:absolute;z-index:-25127731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3" style="width:1pt;height:13.85pt;margin-top:416.95pt;margin-left:335.25pt;mso-position-horizontal-relative:page;mso-position-vertical-relative:page;position:absolute;z-index:-25127628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4" style="width:1pt;height:13.85pt;margin-top:416.95pt;margin-left:424.2pt;mso-position-horizontal-relative:page;mso-position-vertical-relative:page;position:absolute;z-index:-25127526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5" style="width:1pt;height:13.85pt;margin-top:416.95pt;margin-left:542.15pt;mso-position-horizontal-relative:page;mso-position-vertical-relative:page;position:absolute;z-index:-25127424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6" style="width:0.5pt;height:0.5pt;margin-top:430.8pt;margin-left:82.8pt;mso-position-horizontal-relative:page;mso-position-vertical-relative:page;position:absolute;z-index:-251271168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7" style="width:38.45pt;height:1pt;margin-top:430.8pt;margin-left:83.25pt;mso-position-horizontal-relative:page;mso-position-vertical-relative:page;position:absolute;z-index:-251269120" coordsize="769,20" o:allowincell="f" path="m,20hhl769,20hhl7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8" style="width:0.5pt;height:0.5pt;margin-top:430.8pt;margin-left:121.65pt;mso-position-horizontal-relative:page;mso-position-vertical-relative:page;position:absolute;z-index:-25126707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19" style="width:213.15pt;height:1pt;margin-top:430.8pt;margin-left:122.15pt;mso-position-horizontal-relative:page;mso-position-vertical-relative:page;position:absolute;z-index:-251265024" coordsize="4263,20" o:allowincell="f" path="m,20hhl4263,20hhl42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0" style="width:0.5pt;height:0.5pt;margin-top:430.8pt;margin-left:335.25pt;mso-position-horizontal-relative:page;mso-position-vertical-relative:page;position:absolute;z-index:-25126297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1" style="width:88.45pt;height:1pt;margin-top:430.8pt;margin-left:335.75pt;mso-position-horizontal-relative:page;mso-position-vertical-relative:page;position:absolute;z-index:-251260928" coordsize="1769,20" o:allowincell="f" path="m,20hhl1769,20hhl17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2" style="width:0.5pt;height:0.5pt;margin-top:430.8pt;margin-left:424.2pt;mso-position-horizontal-relative:page;mso-position-vertical-relative:page;position:absolute;z-index:-25125888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3" style="width:117.5pt;height:1pt;margin-top:430.8pt;margin-left:424.65pt;mso-position-horizontal-relative:page;mso-position-vertical-relative:page;position:absolute;z-index:-251256832" coordsize="2350,20" o:allowincell="f" path="m,20hhl2350,20hhl23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4" style="width:0.5pt;height:0.5pt;margin-top:430.8pt;margin-left:542.15pt;mso-position-horizontal-relative:page;mso-position-vertical-relative:page;position:absolute;z-index:-25125478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5" style="width:1pt;height:27.65pt;margin-top:431.25pt;margin-left:82.8pt;mso-position-horizontal-relative:page;mso-position-vertical-relative:page;position:absolute;z-index:-25125273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6" style="width:1pt;height:27.65pt;margin-top:431.25pt;margin-left:121.65pt;mso-position-horizontal-relative:page;mso-position-vertical-relative:page;position:absolute;z-index:-25125068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7" style="width:1pt;height:27.65pt;margin-top:431.25pt;margin-left:335.25pt;mso-position-horizontal-relative:page;mso-position-vertical-relative:page;position:absolute;z-index:-25124864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8" style="width:1pt;height:27.65pt;margin-top:431.25pt;margin-left:424.2pt;mso-position-horizontal-relative:page;mso-position-vertical-relative:page;position:absolute;z-index:-25124659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29" style="width:1pt;height:27.65pt;margin-top:431.25pt;margin-left:542.15pt;mso-position-horizontal-relative:page;mso-position-vertical-relative:page;position:absolute;z-index:-25124556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0" style="width:0.5pt;height:0.5pt;margin-top:458.85pt;margin-left:82.8pt;mso-position-horizontal-relative:page;mso-position-vertical-relative:page;position:absolute;z-index:-25124044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1" style="width:38.45pt;height:1pt;margin-top:458.85pt;margin-left:83.25pt;mso-position-horizontal-relative:page;mso-position-vertical-relative:page;position:absolute;z-index:-251238400" coordsize="769,20" o:allowincell="f" path="m,20hhl769,20hhl7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2" style="width:0.5pt;height:0.5pt;margin-top:458.85pt;margin-left:121.65pt;mso-position-horizontal-relative:page;mso-position-vertical-relative:page;position:absolute;z-index:-2512363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3" style="width:213.15pt;height:1pt;margin-top:458.85pt;margin-left:122.15pt;mso-position-horizontal-relative:page;mso-position-vertical-relative:page;position:absolute;z-index:-251234304" coordsize="4263,20" o:allowincell="f" path="m,20hhl4263,20hhl42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4" style="width:0.5pt;height:0.5pt;margin-top:458.85pt;margin-left:335.25pt;mso-position-horizontal-relative:page;mso-position-vertical-relative:page;position:absolute;z-index:-2512322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5" style="width:88.45pt;height:1pt;margin-top:458.85pt;margin-left:335.75pt;mso-position-horizontal-relative:page;mso-position-vertical-relative:page;position:absolute;z-index:-251230208" coordsize="1769,20" o:allowincell="f" path="m,20hhl1769,20hhl17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6" style="width:0.5pt;height:0.5pt;margin-top:458.85pt;margin-left:424.2pt;mso-position-horizontal-relative:page;mso-position-vertical-relative:page;position:absolute;z-index:-2512281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7" style="width:117.5pt;height:1pt;margin-top:458.85pt;margin-left:424.65pt;mso-position-horizontal-relative:page;mso-position-vertical-relative:page;position:absolute;z-index:-251226112" coordsize="2350,20" o:allowincell="f" path="m,20hhl2350,20hhl23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8" style="width:0.5pt;height:0.5pt;margin-top:458.85pt;margin-left:542.15pt;mso-position-horizontal-relative:page;mso-position-vertical-relative:page;position:absolute;z-index:-2512240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39" style="width:1pt;height:27.75pt;margin-top:459.35pt;margin-left:82.8pt;mso-position-horizontal-relative:page;mso-position-vertical-relative:page;position:absolute;z-index:-251222016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0" style="width:1pt;height:27.75pt;margin-top:459.35pt;margin-left:121.65pt;mso-position-horizontal-relative:page;mso-position-vertical-relative:page;position:absolute;z-index:-251219968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1" style="width:1pt;height:27.75pt;margin-top:459.35pt;margin-left:335.25pt;mso-position-horizontal-relative:page;mso-position-vertical-relative:page;position:absolute;z-index:-251218944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2" style="width:1pt;height:27.75pt;margin-top:459.35pt;margin-left:424.2pt;mso-position-horizontal-relative:page;mso-position-vertical-relative:page;position:absolute;z-index:-251217920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3" style="width:1pt;height:27.75pt;margin-top:459.35pt;margin-left:542.15pt;mso-position-horizontal-relative:page;mso-position-vertical-relative:page;position:absolute;z-index:-251216896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4" style="width:0.5pt;height:0.5pt;margin-top:487.05pt;margin-left:82.8pt;mso-position-horizontal-relative:page;mso-position-vertical-relative:page;position:absolute;z-index:-25120153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5" style="width:38.45pt;height:1pt;margin-top:487.05pt;margin-left:83.25pt;mso-position-horizontal-relative:page;mso-position-vertical-relative:page;position:absolute;z-index:-251200512" coordsize="769,20" o:allowincell="f" path="m,20hhl769,20hhl7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6" style="width:0.5pt;height:0.5pt;margin-top:487.05pt;margin-left:121.65pt;mso-position-horizontal-relative:page;mso-position-vertical-relative:page;position:absolute;z-index:-2511994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7" style="width:213.15pt;height:1pt;margin-top:487.05pt;margin-left:122.15pt;mso-position-horizontal-relative:page;mso-position-vertical-relative:page;position:absolute;z-index:-251198464" coordsize="4263,20" o:allowincell="f" path="m,20hhl4263,20hhl42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8" style="width:0.5pt;height:0.5pt;margin-top:487.05pt;margin-left:335.25pt;mso-position-horizontal-relative:page;mso-position-vertical-relative:page;position:absolute;z-index:-2511974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49" style="width:88.45pt;height:1pt;margin-top:487.05pt;margin-left:335.75pt;mso-position-horizontal-relative:page;mso-position-vertical-relative:page;position:absolute;z-index:-251196416" coordsize="1769,20" o:allowincell="f" path="m,20hhl1769,20hhl17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0" style="width:0.5pt;height:0.5pt;margin-top:487.05pt;margin-left:424.2pt;mso-position-horizontal-relative:page;mso-position-vertical-relative:page;position:absolute;z-index:-2511953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1" style="width:117.5pt;height:1pt;margin-top:487.05pt;margin-left:424.65pt;mso-position-horizontal-relative:page;mso-position-vertical-relative:page;position:absolute;z-index:-251194368" coordsize="2350,20" o:allowincell="f" path="m,20hhl2350,20hhl23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2" style="width:0.5pt;height:0.5pt;margin-top:487.05pt;margin-left:542.15pt;mso-position-horizontal-relative:page;mso-position-vertical-relative:page;position:absolute;z-index:-2511933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3" style="width:1pt;height:13.8pt;margin-top:487.55pt;margin-left:82.8pt;mso-position-horizontal-relative:page;mso-position-vertical-relative:page;position:absolute;z-index:-25119232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4" style="width:1pt;height:13.8pt;margin-top:487.55pt;margin-left:121.65pt;mso-position-horizontal-relative:page;mso-position-vertical-relative:page;position:absolute;z-index:-25119129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5" style="width:1pt;height:13.8pt;margin-top:487.55pt;margin-left:335.25pt;mso-position-horizontal-relative:page;mso-position-vertical-relative:page;position:absolute;z-index:-25119027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6" style="width:1pt;height:13.8pt;margin-top:487.55pt;margin-left:424.2pt;mso-position-horizontal-relative:page;mso-position-vertical-relative:page;position:absolute;z-index:-25118924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7" style="width:1pt;height:13.8pt;margin-top:487.55pt;margin-left:542.15pt;mso-position-horizontal-relative:page;mso-position-vertical-relative:page;position:absolute;z-index:-25118822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8" style="width:0.5pt;height:0.5pt;margin-top:501.35pt;margin-left:82.8pt;mso-position-horizontal-relative:page;mso-position-vertical-relative:page;position:absolute;z-index:-25117491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59" style="width:38.45pt;height:1pt;margin-top:501.35pt;margin-left:83.25pt;mso-position-horizontal-relative:page;mso-position-vertical-relative:page;position:absolute;z-index:-251172864" coordsize="769,20" o:allowincell="f" path="m,20hhl769,20hhl7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0" style="width:0.5pt;height:0.5pt;margin-top:501.35pt;margin-left:121.65pt;mso-position-horizontal-relative:page;mso-position-vertical-relative:page;position:absolute;z-index:-2511708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1" style="width:213.15pt;height:1pt;margin-top:501.35pt;margin-left:122.15pt;mso-position-horizontal-relative:page;mso-position-vertical-relative:page;position:absolute;z-index:-251169792" coordsize="4263,20" o:allowincell="f" path="m,20hhl4263,20hhl42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2" style="width:0.5pt;height:0.5pt;margin-top:501.35pt;margin-left:335.25pt;mso-position-horizontal-relative:page;mso-position-vertical-relative:page;position:absolute;z-index:-2511687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3" style="width:88.45pt;height:1pt;margin-top:501.35pt;margin-left:335.75pt;mso-position-horizontal-relative:page;mso-position-vertical-relative:page;position:absolute;z-index:-251167744" coordsize="1769,20" o:allowincell="f" path="m,20hhl1769,20hhl17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4" style="width:0.5pt;height:0.5pt;margin-top:501.35pt;margin-left:424.2pt;mso-position-horizontal-relative:page;mso-position-vertical-relative:page;position:absolute;z-index:-2511667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5" style="width:117.5pt;height:1pt;margin-top:501.35pt;margin-left:424.65pt;mso-position-horizontal-relative:page;mso-position-vertical-relative:page;position:absolute;z-index:-251165696" coordsize="2350,20" o:allowincell="f" path="m,20hhl2350,20hhl23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6" style="width:0.5pt;height:0.5pt;margin-top:501.35pt;margin-left:542.15pt;mso-position-horizontal-relative:page;mso-position-vertical-relative:page;position:absolute;z-index:-2511646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7" style="width:1pt;height:27.65pt;margin-top:501.8pt;margin-left:82.8pt;mso-position-horizontal-relative:page;mso-position-vertical-relative:page;position:absolute;z-index:-25116364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8" style="width:1pt;height:27.65pt;margin-top:501.8pt;margin-left:121.65pt;mso-position-horizontal-relative:page;mso-position-vertical-relative:page;position:absolute;z-index:-25116262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69" style="width:1pt;height:27.65pt;margin-top:501.8pt;margin-left:335.25pt;mso-position-horizontal-relative:page;mso-position-vertical-relative:page;position:absolute;z-index:-25116160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0" style="width:1pt;height:27.65pt;margin-top:501.8pt;margin-left:424.2pt;mso-position-horizontal-relative:page;mso-position-vertical-relative:page;position:absolute;z-index:-25116057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1" style="width:1pt;height:27.65pt;margin-top:501.8pt;margin-left:542.15pt;mso-position-horizontal-relative:page;mso-position-vertical-relative:page;position:absolute;z-index:-25115955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2" style="width:0.5pt;height:0.5pt;margin-top:529.4pt;margin-left:82.8pt;mso-position-horizontal-relative:page;mso-position-vertical-relative:page;position:absolute;z-index:-251144192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3" style="width:38.45pt;height:1pt;margin-top:529.4pt;margin-left:83.25pt;mso-position-horizontal-relative:page;mso-position-vertical-relative:page;position:absolute;z-index:-251143168" coordsize="769,20" o:allowincell="f" path="m,20hhl769,20hhl7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4" style="width:0.5pt;height:0.5pt;margin-top:529.4pt;margin-left:121.65pt;mso-position-horizontal-relative:page;mso-position-vertical-relative:page;position:absolute;z-index:-25114214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5" style="width:213.15pt;height:1pt;margin-top:529.4pt;margin-left:122.15pt;mso-position-horizontal-relative:page;mso-position-vertical-relative:page;position:absolute;z-index:-251141120" coordsize="4263,20" o:allowincell="f" path="m,20hhl4263,20hhl42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6" style="width:0.5pt;height:0.5pt;margin-top:529.4pt;margin-left:335.25pt;mso-position-horizontal-relative:page;mso-position-vertical-relative:page;position:absolute;z-index:-25114009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7" style="width:88.45pt;height:1pt;margin-top:529.4pt;margin-left:335.75pt;mso-position-horizontal-relative:page;mso-position-vertical-relative:page;position:absolute;z-index:-251139072" coordsize="1769,20" o:allowincell="f" path="m,20hhl1769,20hhl17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8" style="width:0.5pt;height:0.5pt;margin-top:529.4pt;margin-left:424.2pt;mso-position-horizontal-relative:page;mso-position-vertical-relative:page;position:absolute;z-index:-2511380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79" style="width:117.5pt;height:1pt;margin-top:529.4pt;margin-left:424.65pt;mso-position-horizontal-relative:page;mso-position-vertical-relative:page;position:absolute;z-index:-251137024" coordsize="2350,20" o:allowincell="f" path="m,20hhl2350,20hhl23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0" style="width:0.5pt;height:0.5pt;margin-top:529.4pt;margin-left:542.15pt;mso-position-horizontal-relative:page;mso-position-vertical-relative:page;position:absolute;z-index:-2511360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1" style="width:1pt;height:27.6pt;margin-top:529.9pt;margin-left:82.8pt;mso-position-horizontal-relative:page;mso-position-vertical-relative:page;position:absolute;z-index:-25113497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2" style="width:1pt;height:27.6pt;margin-top:529.9pt;margin-left:121.65pt;mso-position-horizontal-relative:page;mso-position-vertical-relative:page;position:absolute;z-index:-25113395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3" style="width:1pt;height:27.6pt;margin-top:529.9pt;margin-left:335.25pt;mso-position-horizontal-relative:page;mso-position-vertical-relative:page;position:absolute;z-index:-25113292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4" style="width:1pt;height:27.6pt;margin-top:529.9pt;margin-left:424.2pt;mso-position-horizontal-relative:page;mso-position-vertical-relative:page;position:absolute;z-index:-25113190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5" style="width:1pt;height:27.6pt;margin-top:529.9pt;margin-left:542.15pt;mso-position-horizontal-relative:page;mso-position-vertical-relative:page;position:absolute;z-index:-25113088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6" style="width:0.5pt;height:0.5pt;margin-top:557.5pt;margin-left:82.8pt;mso-position-horizontal-relative:page;mso-position-vertical-relative:page;position:absolute;z-index:-25111552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7" style="width:38.45pt;height:1pt;margin-top:557.5pt;margin-left:83.25pt;mso-position-horizontal-relative:page;mso-position-vertical-relative:page;position:absolute;z-index:-251114496" coordsize="769,20" o:allowincell="f" path="m,20hhl769,20hhl7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8" style="width:0.5pt;height:0.5pt;margin-top:557.5pt;margin-left:121.65pt;mso-position-horizontal-relative:page;mso-position-vertical-relative:page;position:absolute;z-index:-2511134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89" style="width:213.15pt;height:1pt;margin-top:557.5pt;margin-left:122.15pt;mso-position-horizontal-relative:page;mso-position-vertical-relative:page;position:absolute;z-index:-251112448" coordsize="4263,20" o:allowincell="f" path="m,20hhl4263,20hhl42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0" style="width:0.5pt;height:0.5pt;margin-top:557.5pt;margin-left:335.25pt;mso-position-horizontal-relative:page;mso-position-vertical-relative:page;position:absolute;z-index:-2511114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1" style="width:88.45pt;height:1pt;margin-top:557.5pt;margin-left:335.75pt;mso-position-horizontal-relative:page;mso-position-vertical-relative:page;position:absolute;z-index:-251110400" coordsize="1769,20" o:allowincell="f" path="m,20hhl1769,20hhl17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2" style="width:0.5pt;height:0.5pt;margin-top:557.5pt;margin-left:424.2pt;mso-position-horizontal-relative:page;mso-position-vertical-relative:page;position:absolute;z-index:-2511093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3" style="width:117.5pt;height:1pt;margin-top:557.5pt;margin-left:424.65pt;mso-position-horizontal-relative:page;mso-position-vertical-relative:page;position:absolute;z-index:-251108352" coordsize="2350,20" o:allowincell="f" path="m,20hhl2350,20hhl23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4" style="width:0.5pt;height:0.5pt;margin-top:557.5pt;margin-left:542.15pt;mso-position-horizontal-relative:page;mso-position-vertical-relative:page;position:absolute;z-index:-2511073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5" style="width:1pt;height:41.5pt;margin-top:558pt;margin-left:82.8pt;mso-position-horizontal-relative:page;mso-position-vertical-relative:page;position:absolute;z-index:-251106304" coordsize="20,830" o:allowincell="f" path="m,830hhl20,830hhl20,hhl,hhl,8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6" style="width:1pt;height:41.5pt;margin-top:558pt;margin-left:121.65pt;mso-position-horizontal-relative:page;mso-position-vertical-relative:page;position:absolute;z-index:-251105280" coordsize="20,830" o:allowincell="f" path="m,830hhl20,830hhl20,hhl,hhl,8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7" style="width:1pt;height:41.5pt;margin-top:558pt;margin-left:335.25pt;mso-position-horizontal-relative:page;mso-position-vertical-relative:page;position:absolute;z-index:-251104256" coordsize="20,830" o:allowincell="f" path="m,830hhl20,830hhl20,hhl,hhl,8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8" style="width:1pt;height:41.5pt;margin-top:558pt;margin-left:424.2pt;mso-position-horizontal-relative:page;mso-position-vertical-relative:page;position:absolute;z-index:-251103232" coordsize="20,830" o:allowincell="f" path="m,830hhl20,830hhl20,hhl,hhl,8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299" style="width:1pt;height:41.5pt;margin-top:558pt;margin-left:542.15pt;mso-position-horizontal-relative:page;mso-position-vertical-relative:page;position:absolute;z-index:-251102208" coordsize="20,830" o:allowincell="f" path="m,830hhl20,830hhl20,hhl,hhl,8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0" style="width:0.5pt;height:0.5pt;margin-top:599.5pt;margin-left:82.8pt;mso-position-horizontal-relative:page;mso-position-vertical-relative:page;position:absolute;z-index:-25108684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1" style="width:38.45pt;height:1pt;margin-top:599.5pt;margin-left:83.25pt;mso-position-horizontal-relative:page;mso-position-vertical-relative:page;position:absolute;z-index:-251085824" coordsize="769,20" o:allowincell="f" path="m,20hhl769,20hhl7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2" style="width:0.5pt;height:0.5pt;margin-top:599.5pt;margin-left:121.65pt;mso-position-horizontal-relative:page;mso-position-vertical-relative:page;position:absolute;z-index:-2510848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3" style="width:213.15pt;height:1pt;margin-top:599.5pt;margin-left:122.15pt;mso-position-horizontal-relative:page;mso-position-vertical-relative:page;position:absolute;z-index:-251083776" coordsize="4263,20" o:allowincell="f" path="m,20hhl4263,20hhl42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4" style="width:0.5pt;height:0.5pt;margin-top:599.5pt;margin-left:335.25pt;mso-position-horizontal-relative:page;mso-position-vertical-relative:page;position:absolute;z-index:-2510827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5" style="width:88.45pt;height:1pt;margin-top:599.5pt;margin-left:335.75pt;mso-position-horizontal-relative:page;mso-position-vertical-relative:page;position:absolute;z-index:-251081728" coordsize="1769,20" o:allowincell="f" path="m,20hhl1769,20hhl17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6" style="width:0.5pt;height:0.5pt;margin-top:599.5pt;margin-left:424.2pt;mso-position-horizontal-relative:page;mso-position-vertical-relative:page;position:absolute;z-index:-2510807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7" style="width:117.5pt;height:1pt;margin-top:599.5pt;margin-left:424.65pt;mso-position-horizontal-relative:page;mso-position-vertical-relative:page;position:absolute;z-index:-251079680" coordsize="2350,20" o:allowincell="f" path="m,20hhl2350,20hhl23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8" style="width:0.5pt;height:0.5pt;margin-top:599.5pt;margin-left:542.15pt;mso-position-horizontal-relative:page;mso-position-vertical-relative:page;position:absolute;z-index:-2510786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09" style="width:1pt;height:27.6pt;margin-top:600pt;margin-left:82.8pt;mso-position-horizontal-relative:page;mso-position-vertical-relative:page;position:absolute;z-index:-25107763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0" style="width:1pt;height:27.6pt;margin-top:600pt;margin-left:121.65pt;mso-position-horizontal-relative:page;mso-position-vertical-relative:page;position:absolute;z-index:-25107660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1" style="width:1pt;height:27.6pt;margin-top:600pt;margin-left:335.25pt;mso-position-horizontal-relative:page;mso-position-vertical-relative:page;position:absolute;z-index:-25107558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2" style="width:1pt;height:27.6pt;margin-top:600pt;margin-left:424.2pt;mso-position-horizontal-relative:page;mso-position-vertical-relative:page;position:absolute;z-index:-25107456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3" style="width:1pt;height:27.6pt;margin-top:600pt;margin-left:542.15pt;mso-position-horizontal-relative:page;mso-position-vertical-relative:page;position:absolute;z-index:-25107353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4" style="width:0.5pt;height:0.55pt;margin-top:627.55pt;margin-left:82.8pt;mso-position-horizontal-relative:page;mso-position-vertical-relative:page;position:absolute;z-index:-251063296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5" style="width:38.45pt;height:1pt;margin-top:627.55pt;margin-left:83.25pt;mso-position-horizontal-relative:page;mso-position-vertical-relative:page;position:absolute;z-index:-251061248" coordsize="769,20" o:allowincell="f" path="m,20hhl769,20hhl7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6" style="width:0.5pt;height:0.55pt;margin-top:627.55pt;margin-left:121.65pt;mso-position-horizontal-relative:page;mso-position-vertical-relative:page;position:absolute;z-index:-25105920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7" style="width:213.15pt;height:1pt;margin-top:627.55pt;margin-left:122.15pt;mso-position-horizontal-relative:page;mso-position-vertical-relative:page;position:absolute;z-index:-251057152" coordsize="4263,20" o:allowincell="f" path="m,20hhl4263,20hhl42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8" style="width:0.5pt;height:0.55pt;margin-top:627.55pt;margin-left:335.25pt;mso-position-horizontal-relative:page;mso-position-vertical-relative:page;position:absolute;z-index:-25105510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19" style="width:88.45pt;height:1pt;margin-top:627.55pt;margin-left:335.75pt;mso-position-horizontal-relative:page;mso-position-vertical-relative:page;position:absolute;z-index:-251053056" coordsize="1769,20" o:allowincell="f" path="m,20hhl1769,20hhl17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0" style="width:0.5pt;height:0.55pt;margin-top:627.55pt;margin-left:424.2pt;mso-position-horizontal-relative:page;mso-position-vertical-relative:page;position:absolute;z-index:-25105203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1" style="width:117.5pt;height:1pt;margin-top:627.55pt;margin-left:424.65pt;mso-position-horizontal-relative:page;mso-position-vertical-relative:page;position:absolute;z-index:-251051008" coordsize="2350,20" o:allowincell="f" path="m,20hhl2350,20hhl23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2" style="width:0.5pt;height:0.55pt;margin-top:627.55pt;margin-left:542.15pt;mso-position-horizontal-relative:page;mso-position-vertical-relative:page;position:absolute;z-index:-25104998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3" style="width:1pt;height:66.15pt;margin-top:628.05pt;margin-left:82.8pt;mso-position-horizontal-relative:page;mso-position-vertical-relative:page;position:absolute;z-index:-251048960" coordsize="20,1323" o:allowincell="f" path="m,1323hhl20,1323hhl20,hhl,hhl,132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4" style="width:0.5pt;height:0.55pt;margin-top:694.15pt;margin-left:82.8pt;mso-position-horizontal-relative:page;mso-position-vertical-relative:page;position:absolute;z-index:-251047936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5" style="width:0.5pt;height:0.55pt;margin-top:694.15pt;margin-left:82.8pt;mso-position-horizontal-relative:page;mso-position-vertical-relative:page;position:absolute;z-index:-251046912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6" style="width:38.45pt;height:1pt;margin-top:694.15pt;margin-left:83.25pt;mso-position-horizontal-relative:page;mso-position-vertical-relative:page;position:absolute;z-index:-251045888" coordsize="769,20" o:allowincell="f" path="m,20hhl769,20hhl7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7" style="width:1pt;height:66.15pt;margin-top:628.05pt;margin-left:121.65pt;mso-position-horizontal-relative:page;mso-position-vertical-relative:page;position:absolute;z-index:-251044864" coordsize="20,1323" o:allowincell="f" path="m,1323hhl20,1323hhl20,hhl,hhl,132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8" style="width:0.5pt;height:0.55pt;margin-top:694.15pt;margin-left:121.65pt;mso-position-horizontal-relative:page;mso-position-vertical-relative:page;position:absolute;z-index:-25104384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29" style="width:213.15pt;height:1pt;margin-top:694.15pt;margin-left:122.15pt;mso-position-horizontal-relative:page;mso-position-vertical-relative:page;position:absolute;z-index:-251042816" coordsize="4263,20" o:allowincell="f" path="m,20hhl4263,20hhl42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0" style="width:1pt;height:66.15pt;margin-top:628.05pt;margin-left:335.25pt;mso-position-horizontal-relative:page;mso-position-vertical-relative:page;position:absolute;z-index:-251041792" coordsize="20,1323" o:allowincell="f" path="m,1323hhl20,1323hhl20,hhl,hhl,132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1" style="width:0.5pt;height:0.55pt;margin-top:694.15pt;margin-left:335.25pt;mso-position-horizontal-relative:page;mso-position-vertical-relative:page;position:absolute;z-index:-25104076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2" style="width:88.45pt;height:1pt;margin-top:694.15pt;margin-left:335.75pt;mso-position-horizontal-relative:page;mso-position-vertical-relative:page;position:absolute;z-index:-251039744" coordsize="1769,20" o:allowincell="f" path="m,20hhl1769,20hhl17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3" style="width:1pt;height:66.15pt;margin-top:628.05pt;margin-left:424.2pt;mso-position-horizontal-relative:page;mso-position-vertical-relative:page;position:absolute;z-index:-251038720" coordsize="20,1323" o:allowincell="f" path="m,1323hhl20,1323hhl20,hhl,hhl,132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4" style="width:0.5pt;height:0.55pt;margin-top:694.15pt;margin-left:424.2pt;mso-position-horizontal-relative:page;mso-position-vertical-relative:page;position:absolute;z-index:-25103769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5" style="width:117.5pt;height:1pt;margin-top:694.15pt;margin-left:424.65pt;mso-position-horizontal-relative:page;mso-position-vertical-relative:page;position:absolute;z-index:-251036672" coordsize="2350,20" o:allowincell="f" path="m,20hhl2350,20hhl23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6" style="width:1pt;height:66.15pt;margin-top:628.05pt;margin-left:542.15pt;mso-position-horizontal-relative:page;mso-position-vertical-relative:page;position:absolute;z-index:-251035648" coordsize="20,1323" o:allowincell="f" path="m,1323hhl20,1323hhl20,hhl,hhl,132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7" style="width:0.5pt;height:0.55pt;margin-top:694.15pt;margin-left:542.15pt;mso-position-horizontal-relative:page;mso-position-vertical-relative:page;position:absolute;z-index:-25103462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8" style="width:0.5pt;height:0.55pt;margin-top:694.15pt;margin-left:542.15pt;mso-position-horizontal-relative:page;mso-position-vertical-relative:page;position:absolute;z-index:-251033600" coordsize="10,11" o:allowincell="f" path="m,10hhl10,10hhl10,1hhl,1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562"/>
          <w:headerReference w:type="default" r:id="rId563"/>
          <w:footerReference w:type="even" r:id="rId564"/>
          <w:footerReference w:type="default" r:id="rId565"/>
          <w:headerReference w:type="first" r:id="rId566"/>
          <w:footerReference w:type="first" r:id="rId567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88" w:name="Pg89"/>
      <w:bookmarkEnd w:id="8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2356 </w:t>
      </w:r>
    </w:p>
    <w:p>
      <w:pPr>
        <w:autoSpaceDE w:val="0"/>
        <w:autoSpaceDN w:val="0"/>
        <w:adjustRightInd w:val="0"/>
        <w:spacing w:before="0" w:line="276" w:lineRule="exact"/>
        <w:ind w:left="1795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072"/>
          <w:tab w:val="left" w:pos="7358"/>
          <w:tab w:val="left" w:pos="8738"/>
        </w:tabs>
        <w:autoSpaceDE w:val="0"/>
        <w:autoSpaceDN w:val="0"/>
        <w:adjustRightInd w:val="0"/>
        <w:spacing w:before="180" w:line="276" w:lineRule="exact"/>
        <w:ind w:left="1795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Task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68"/>
          <w:headerReference w:type="default" r:id="rId569"/>
          <w:footerReference w:type="even" r:id="rId570"/>
          <w:footerReference w:type="default" r:id="rId571"/>
          <w:headerReference w:type="first" r:id="rId572"/>
          <w:footerReference w:type="first" r:id="rId573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125" w:line="276" w:lineRule="exact"/>
        <w:ind w:left="18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</w:t>
      </w:r>
    </w:p>
    <w:p>
      <w:pPr>
        <w:autoSpaceDE w:val="0"/>
        <w:autoSpaceDN w:val="0"/>
        <w:adjustRightInd w:val="0"/>
        <w:spacing w:before="0" w:line="276" w:lineRule="exact"/>
        <w:ind w:left="18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276" w:lineRule="exact"/>
        <w:ind w:left="18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</w:t>
      </w:r>
    </w:p>
    <w:p>
      <w:pPr>
        <w:autoSpaceDE w:val="0"/>
        <w:autoSpaceDN w:val="0"/>
        <w:adjustRightInd w:val="0"/>
        <w:spacing w:before="0" w:line="276" w:lineRule="exact"/>
        <w:ind w:left="18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8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</w:t>
      </w:r>
    </w:p>
    <w:p>
      <w:pPr>
        <w:autoSpaceDE w:val="0"/>
        <w:autoSpaceDN w:val="0"/>
        <w:adjustRightInd w:val="0"/>
        <w:spacing w:before="0" w:line="276" w:lineRule="exact"/>
        <w:ind w:left="18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8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</w:t>
      </w:r>
    </w:p>
    <w:p>
      <w:pPr>
        <w:autoSpaceDE w:val="0"/>
        <w:autoSpaceDN w:val="0"/>
        <w:adjustRightInd w:val="0"/>
        <w:spacing w:before="0" w:line="276" w:lineRule="exact"/>
        <w:ind w:left="18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76" w:lineRule="exact"/>
        <w:ind w:left="18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</w:t>
      </w:r>
    </w:p>
    <w:p>
      <w:pPr>
        <w:autoSpaceDE w:val="0"/>
        <w:autoSpaceDN w:val="0"/>
        <w:adjustRightInd w:val="0"/>
        <w:spacing w:before="0" w:line="276" w:lineRule="exact"/>
        <w:ind w:left="18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76" w:lineRule="exact"/>
        <w:ind w:left="18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</w:t>
      </w:r>
    </w:p>
    <w:p>
      <w:pPr>
        <w:autoSpaceDE w:val="0"/>
        <w:autoSpaceDN w:val="0"/>
        <w:adjustRightInd w:val="0"/>
        <w:spacing w:before="0" w:line="276" w:lineRule="exact"/>
        <w:ind w:left="18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6" w:line="276" w:lineRule="exact"/>
        <w:ind w:left="18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</w:t>
      </w:r>
    </w:p>
    <w:p>
      <w:pPr>
        <w:autoSpaceDE w:val="0"/>
        <w:autoSpaceDN w:val="0"/>
        <w:adjustRightInd w:val="0"/>
        <w:spacing w:before="0" w:line="276" w:lineRule="exact"/>
        <w:ind w:left="18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76" w:lineRule="exact"/>
        <w:ind w:left="18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</w:t>
      </w:r>
    </w:p>
    <w:p>
      <w:pPr>
        <w:autoSpaceDE w:val="0"/>
        <w:autoSpaceDN w:val="0"/>
        <w:adjustRightInd w:val="0"/>
        <w:spacing w:before="0" w:line="276" w:lineRule="exact"/>
        <w:ind w:left="18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8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</w:t>
      </w:r>
    </w:p>
    <w:p>
      <w:pPr>
        <w:autoSpaceDE w:val="0"/>
        <w:autoSpaceDN w:val="0"/>
        <w:adjustRightInd w:val="0"/>
        <w:spacing w:before="0" w:line="276" w:lineRule="exact"/>
        <w:ind w:left="18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76" w:lineRule="exact"/>
        <w:ind w:left="18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</w:t>
      </w:r>
    </w:p>
    <w:p>
      <w:pPr>
        <w:autoSpaceDE w:val="0"/>
        <w:autoSpaceDN w:val="0"/>
        <w:adjustRightInd w:val="0"/>
        <w:spacing w:before="0" w:line="276" w:lineRule="exact"/>
        <w:ind w:left="18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7" w:line="276" w:lineRule="exact"/>
        <w:ind w:left="18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</w:t>
      </w:r>
    </w:p>
    <w:p>
      <w:pPr>
        <w:autoSpaceDE w:val="0"/>
        <w:autoSpaceDN w:val="0"/>
        <w:adjustRightInd w:val="0"/>
        <w:spacing w:before="0" w:line="276" w:lineRule="exact"/>
        <w:ind w:left="18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76" w:lineRule="exact"/>
        <w:ind w:left="18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</w:t>
      </w:r>
    </w:p>
    <w:p>
      <w:pPr>
        <w:autoSpaceDE w:val="0"/>
        <w:autoSpaceDN w:val="0"/>
        <w:adjustRightInd w:val="0"/>
        <w:spacing w:before="0" w:line="276" w:lineRule="exact"/>
        <w:ind w:left="18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8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</w:t>
      </w:r>
    </w:p>
    <w:p>
      <w:pPr>
        <w:autoSpaceDE w:val="0"/>
        <w:autoSpaceDN w:val="0"/>
        <w:adjustRightInd w:val="0"/>
        <w:spacing w:before="0" w:line="276" w:lineRule="exact"/>
        <w:ind w:left="18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76" w:lineRule="exact"/>
        <w:ind w:left="18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</w:t>
      </w:r>
    </w:p>
    <w:p>
      <w:pPr>
        <w:autoSpaceDE w:val="0"/>
        <w:autoSpaceDN w:val="0"/>
        <w:adjustRightInd w:val="0"/>
        <w:spacing w:before="0" w:line="276" w:lineRule="exact"/>
        <w:ind w:left="18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6" w:line="276" w:lineRule="exact"/>
        <w:ind w:left="18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</w:t>
      </w:r>
    </w:p>
    <w:p>
      <w:pPr>
        <w:autoSpaceDE w:val="0"/>
        <w:autoSpaceDN w:val="0"/>
        <w:adjustRightInd w:val="0"/>
        <w:spacing w:before="0" w:line="276" w:lineRule="exact"/>
        <w:ind w:left="18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8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</w:t>
      </w:r>
    </w:p>
    <w:p>
      <w:pPr>
        <w:autoSpaceDE w:val="0"/>
        <w:autoSpaceDN w:val="0"/>
        <w:adjustRightInd w:val="0"/>
        <w:spacing w:before="0" w:line="276" w:lineRule="exact"/>
        <w:ind w:left="18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8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</w:t>
      </w:r>
    </w:p>
    <w:p>
      <w:pPr>
        <w:autoSpaceDE w:val="0"/>
        <w:autoSpaceDN w:val="0"/>
        <w:adjustRightInd w:val="0"/>
        <w:spacing w:before="12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construction of DAFs</w:t>
      </w:r>
    </w:p>
    <w:p>
      <w:pPr>
        <w:autoSpaceDE w:val="0"/>
        <w:autoSpaceDN w:val="0"/>
        <w:adjustRightInd w:val="0"/>
        <w:spacing w:before="130" w:line="276" w:lineRule="exact"/>
        <w:ind w:left="20" w:right="25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Issue Notice to Proceed with construction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Laona Station (assuming acceptance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IFC package (Task 11) is completed)</w:t>
      </w:r>
    </w:p>
    <w:p>
      <w:pPr>
        <w:autoSpaceDE w:val="0"/>
        <w:autoSpaceDN w:val="0"/>
        <w:adjustRightInd w:val="0"/>
        <w:spacing w:before="12" w:line="276" w:lineRule="exact"/>
        <w:ind w:left="20" w:right="7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procurement of steel poles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(including delivery to site)</w:t>
      </w:r>
    </w:p>
    <w:p>
      <w:pPr>
        <w:autoSpaceDE w:val="0"/>
        <w:autoSpaceDN w:val="0"/>
        <w:adjustRightInd w:val="0"/>
        <w:spacing w:before="9" w:line="276" w:lineRule="exact"/>
        <w:ind w:left="20" w:right="80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engineering of SUFs (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stations and loop tap)</w:t>
      </w:r>
    </w:p>
    <w:p>
      <w:pPr>
        <w:autoSpaceDE w:val="0"/>
        <w:autoSpaceDN w:val="0"/>
        <w:adjustRightInd w:val="0"/>
        <w:spacing w:before="10" w:line="276" w:lineRule="exact"/>
        <w:ind w:left="20" w:right="4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procurement for SUFs (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remote stations and loop tap (excluding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steel poles))</w:t>
      </w:r>
    </w:p>
    <w:p>
      <w:pPr>
        <w:autoSpaceDE w:val="0"/>
        <w:autoSpaceDN w:val="0"/>
        <w:adjustRightInd w:val="0"/>
        <w:spacing w:before="149" w:line="276" w:lineRule="exact"/>
        <w:ind w:left="20" w:right="5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Start construction of  Laona Station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(assuming receipt of Notice to Proceed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(Task 12) has been completed.)</w:t>
      </w:r>
    </w:p>
    <w:p>
      <w:pPr>
        <w:autoSpaceDE w:val="0"/>
        <w:autoSpaceDN w:val="0"/>
        <w:adjustRightInd w:val="0"/>
        <w:spacing w:before="146" w:line="276" w:lineRule="exact"/>
        <w:ind w:left="20" w:right="5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Start construction of SUFs other than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Thermal Transfer Limit Upgrades (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stations and loop tap)</w:t>
      </w:r>
    </w:p>
    <w:p>
      <w:pPr>
        <w:autoSpaceDE w:val="0"/>
        <w:autoSpaceDN w:val="0"/>
        <w:adjustRightInd w:val="0"/>
        <w:spacing w:before="11" w:line="275" w:lineRule="exact"/>
        <w:ind w:left="20" w:right="7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construction of generation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</w:t>
      </w:r>
    </w:p>
    <w:p>
      <w:pPr>
        <w:autoSpaceDE w:val="0"/>
        <w:autoSpaceDN w:val="0"/>
        <w:adjustRightInd w:val="0"/>
        <w:spacing w:before="0" w:line="276" w:lineRule="exact"/>
        <w:ind w:left="25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construction of Laona Station</w:t>
      </w:r>
    </w:p>
    <w:p>
      <w:pPr>
        <w:autoSpaceDE w:val="0"/>
        <w:autoSpaceDN w:val="0"/>
        <w:adjustRightInd w:val="0"/>
        <w:spacing w:before="0" w:line="276" w:lineRule="exact"/>
        <w:ind w:left="25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5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0" w:right="2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Start testing and commissioning of Laona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Station</w:t>
      </w:r>
    </w:p>
    <w:p>
      <w:pPr>
        <w:autoSpaceDE w:val="0"/>
        <w:autoSpaceDN w:val="0"/>
        <w:adjustRightInd w:val="0"/>
        <w:spacing w:before="0" w:line="276" w:lineRule="exact"/>
        <w:ind w:left="25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Issue written acceptance of Laona Station</w:t>
      </w:r>
    </w:p>
    <w:p>
      <w:pPr>
        <w:autoSpaceDE w:val="0"/>
        <w:autoSpaceDN w:val="0"/>
        <w:adjustRightInd w:val="0"/>
        <w:spacing w:before="0" w:line="276" w:lineRule="exact"/>
        <w:ind w:left="25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Asset transfer of Laona Station</w:t>
      </w:r>
    </w:p>
    <w:p>
      <w:pPr>
        <w:autoSpaceDE w:val="0"/>
        <w:autoSpaceDN w:val="0"/>
        <w:adjustRightInd w:val="0"/>
        <w:spacing w:before="0" w:line="276" w:lineRule="exact"/>
        <w:ind w:left="25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0" w:right="5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construction of SUFs other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 Thermal Transfer Limit Upgrades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i.e.,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remote stations and loop tap)</w:t>
      </w:r>
    </w:p>
    <w:p>
      <w:pPr>
        <w:autoSpaceDE w:val="0"/>
        <w:autoSpaceDN w:val="0"/>
        <w:adjustRightInd w:val="0"/>
        <w:spacing w:before="14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</w:t>
      </w:r>
    </w:p>
    <w:p>
      <w:pPr>
        <w:autoSpaceDE w:val="0"/>
        <w:autoSpaceDN w:val="0"/>
        <w:adjustRightInd w:val="0"/>
        <w:spacing w:before="0" w:line="276" w:lineRule="exact"/>
        <w:ind w:left="25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</w:p>
    <w:p>
      <w:pPr>
        <w:autoSpaceDE w:val="0"/>
        <w:autoSpaceDN w:val="0"/>
        <w:adjustRightInd w:val="0"/>
        <w:spacing w:before="0" w:line="275" w:lineRule="exact"/>
        <w:ind w:left="25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5" w:lineRule="exact"/>
        <w:ind w:left="20" w:right="37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 testing and commissioning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Laona Station, DAFs, and SUFs (remote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stations)</w:t>
      </w:r>
    </w:p>
    <w:p>
      <w:pPr>
        <w:autoSpaceDE w:val="0"/>
        <w:autoSpaceDN w:val="0"/>
        <w:adjustRightInd w:val="0"/>
        <w:spacing w:before="13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Operation Date</w:t>
      </w:r>
    </w:p>
    <w:p>
      <w:pPr>
        <w:autoSpaceDE w:val="0"/>
        <w:autoSpaceDN w:val="0"/>
        <w:adjustRightInd w:val="0"/>
        <w:spacing w:before="12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spacing w:before="0" w:line="276" w:lineRule="exact"/>
        <w:ind w:left="70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spacing w:before="189" w:line="561" w:lineRule="exact"/>
        <w:ind w:left="20" w:right="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spacing w:before="0" w:line="276" w:lineRule="exact"/>
        <w:ind w:left="70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spacing w:before="0" w:line="276" w:lineRule="exact"/>
        <w:ind w:left="70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0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spacing w:before="0" w:line="276" w:lineRule="exact"/>
        <w:ind w:left="70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0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6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spacing w:before="0" w:line="276" w:lineRule="exact"/>
        <w:ind w:left="72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76" w:lineRule="exact"/>
        <w:ind w:left="1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06/2018</w:t>
      </w:r>
    </w:p>
    <w:p>
      <w:pPr>
        <w:autoSpaceDE w:val="0"/>
        <w:autoSpaceDN w:val="0"/>
        <w:adjustRightInd w:val="0"/>
        <w:spacing w:before="0" w:line="276" w:lineRule="exact"/>
        <w:ind w:left="70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0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spacing w:before="0" w:line="276" w:lineRule="exact"/>
        <w:ind w:left="72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76" w:lineRule="exact"/>
        <w:ind w:left="1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06/2018</w:t>
      </w:r>
    </w:p>
    <w:p>
      <w:pPr>
        <w:autoSpaceDE w:val="0"/>
        <w:autoSpaceDN w:val="0"/>
        <w:adjustRightInd w:val="0"/>
        <w:spacing w:before="0" w:line="276" w:lineRule="exact"/>
        <w:ind w:left="72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7" w:line="276" w:lineRule="exact"/>
        <w:ind w:left="1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06/2018</w:t>
      </w:r>
    </w:p>
    <w:p>
      <w:pPr>
        <w:autoSpaceDE w:val="0"/>
        <w:autoSpaceDN w:val="0"/>
        <w:adjustRightInd w:val="0"/>
        <w:spacing w:before="0" w:line="276" w:lineRule="exact"/>
        <w:ind w:left="72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76" w:lineRule="exact"/>
        <w:ind w:left="1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07/2018</w:t>
      </w:r>
    </w:p>
    <w:p>
      <w:pPr>
        <w:autoSpaceDE w:val="0"/>
        <w:autoSpaceDN w:val="0"/>
        <w:adjustRightInd w:val="0"/>
        <w:spacing w:before="0" w:line="276" w:lineRule="exact"/>
        <w:ind w:left="72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72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06/2018</w:t>
      </w:r>
    </w:p>
    <w:p>
      <w:pPr>
        <w:autoSpaceDE w:val="0"/>
        <w:autoSpaceDN w:val="0"/>
        <w:adjustRightInd w:val="0"/>
        <w:spacing w:before="0" w:line="276" w:lineRule="exact"/>
        <w:ind w:left="72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76" w:lineRule="exact"/>
        <w:ind w:left="1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08/2018</w:t>
      </w:r>
    </w:p>
    <w:p>
      <w:pPr>
        <w:autoSpaceDE w:val="0"/>
        <w:autoSpaceDN w:val="0"/>
        <w:adjustRightInd w:val="0"/>
        <w:spacing w:before="0" w:line="276" w:lineRule="exact"/>
        <w:ind w:left="72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6" w:line="276" w:lineRule="exact"/>
        <w:ind w:left="1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08/2018</w:t>
      </w:r>
    </w:p>
    <w:p>
      <w:pPr>
        <w:tabs>
          <w:tab w:val="left" w:pos="222"/>
        </w:tabs>
        <w:autoSpaceDE w:val="0"/>
        <w:autoSpaceDN w:val="0"/>
        <w:adjustRightInd w:val="0"/>
        <w:spacing w:before="325" w:line="564" w:lineRule="exact"/>
        <w:ind w:left="152" w:right="3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08/2018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8/2018</w:t>
      </w:r>
    </w:p>
    <w:p>
      <w:pPr>
        <w:autoSpaceDE w:val="0"/>
        <w:autoSpaceDN w:val="0"/>
        <w:adjustRightInd w:val="0"/>
        <w:spacing w:before="125" w:line="276" w:lineRule="exact"/>
        <w:ind w:left="5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269" w:line="276" w:lineRule="exact"/>
        <w:ind w:left="5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tabs>
          <w:tab w:val="left" w:pos="566"/>
        </w:tabs>
        <w:autoSpaceDE w:val="0"/>
        <w:autoSpaceDN w:val="0"/>
        <w:adjustRightInd w:val="0"/>
        <w:spacing w:before="0" w:line="444" w:lineRule="exact"/>
        <w:ind w:left="52" w:right="133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99" w:line="276" w:lineRule="exact"/>
        <w:ind w:left="5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0" w:line="276" w:lineRule="exact"/>
        <w:ind w:left="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147" w:line="276" w:lineRule="exact"/>
        <w:ind w:left="5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0" w:line="276" w:lineRule="exact"/>
        <w:ind w:left="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tabs>
          <w:tab w:val="left" w:pos="513"/>
        </w:tabs>
        <w:autoSpaceDE w:val="0"/>
        <w:autoSpaceDN w:val="0"/>
        <w:adjustRightInd w:val="0"/>
        <w:spacing w:before="150" w:line="275" w:lineRule="exact"/>
        <w:ind w:left="407" w:right="16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w/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tabs>
          <w:tab w:val="left" w:pos="618"/>
        </w:tabs>
        <w:autoSpaceDE w:val="0"/>
        <w:autoSpaceDN w:val="0"/>
        <w:adjustRightInd w:val="0"/>
        <w:spacing w:before="1" w:line="276" w:lineRule="exact"/>
        <w:ind w:left="54" w:right="13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oversight</w:t>
      </w:r>
    </w:p>
    <w:p>
      <w:pPr>
        <w:autoSpaceDE w:val="0"/>
        <w:autoSpaceDN w:val="0"/>
        <w:adjustRightInd w:val="0"/>
        <w:spacing w:before="148" w:line="276" w:lineRule="exact"/>
        <w:ind w:left="5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tabs>
          <w:tab w:val="left" w:pos="566"/>
        </w:tabs>
        <w:autoSpaceDE w:val="0"/>
        <w:autoSpaceDN w:val="0"/>
        <w:adjustRightInd w:val="0"/>
        <w:spacing w:before="0" w:line="444" w:lineRule="exact"/>
        <w:ind w:left="52" w:right="133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513"/>
        </w:tabs>
        <w:autoSpaceDE w:val="0"/>
        <w:autoSpaceDN w:val="0"/>
        <w:adjustRightInd w:val="0"/>
        <w:spacing w:before="96" w:line="276" w:lineRule="exact"/>
        <w:ind w:left="407" w:right="16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w/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tabs>
          <w:tab w:val="left" w:pos="618"/>
        </w:tabs>
        <w:autoSpaceDE w:val="0"/>
        <w:autoSpaceDN w:val="0"/>
        <w:adjustRightInd w:val="0"/>
        <w:spacing w:before="0" w:line="276" w:lineRule="exact"/>
        <w:ind w:left="54" w:right="13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oversight</w:t>
      </w:r>
    </w:p>
    <w:p>
      <w:pPr>
        <w:autoSpaceDE w:val="0"/>
        <w:autoSpaceDN w:val="0"/>
        <w:adjustRightInd w:val="0"/>
        <w:spacing w:before="13" w:line="275" w:lineRule="exact"/>
        <w:ind w:left="503" w:right="1781" w:firstLine="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Developer/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tabs>
          <w:tab w:val="left" w:pos="513"/>
        </w:tabs>
        <w:autoSpaceDE w:val="0"/>
        <w:autoSpaceDN w:val="0"/>
        <w:adjustRightInd w:val="0"/>
        <w:spacing w:before="0" w:line="282" w:lineRule="exact"/>
        <w:ind w:left="52" w:right="133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tabs>
          <w:tab w:val="left" w:pos="534"/>
        </w:tabs>
        <w:autoSpaceDE w:val="0"/>
        <w:autoSpaceDN w:val="0"/>
        <w:adjustRightInd w:val="0"/>
        <w:spacing w:before="0" w:line="281" w:lineRule="exact"/>
        <w:ind w:left="52" w:right="133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Developer/</w:t>
      </w:r>
    </w:p>
    <w:p>
      <w:pPr>
        <w:autoSpaceDE w:val="0"/>
        <w:autoSpaceDN w:val="0"/>
        <w:adjustRightInd w:val="0"/>
        <w:spacing w:before="1" w:line="272" w:lineRule="exact"/>
        <w:ind w:left="5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2" w:line="275" w:lineRule="exact"/>
        <w:ind w:left="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147" w:line="276" w:lineRule="exact"/>
        <w:ind w:left="5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1" w:line="275" w:lineRule="exact"/>
        <w:ind w:left="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150" w:line="276" w:lineRule="exact"/>
        <w:ind w:left="5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tabs>
          <w:tab w:val="left" w:pos="513"/>
        </w:tabs>
        <w:autoSpaceDE w:val="0"/>
        <w:autoSpaceDN w:val="0"/>
        <w:adjustRightInd w:val="0"/>
        <w:spacing w:before="0" w:line="282" w:lineRule="exact"/>
        <w:ind w:left="52" w:right="133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tabs>
          <w:tab w:val="left" w:pos="566"/>
        </w:tabs>
        <w:autoSpaceDE w:val="0"/>
        <w:autoSpaceDN w:val="0"/>
        <w:adjustRightInd w:val="0"/>
        <w:spacing w:before="0" w:line="275" w:lineRule="exact"/>
        <w:ind w:left="20" w:right="12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Owner/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10" w:line="275" w:lineRule="exact"/>
        <w:ind w:left="503" w:right="1781" w:firstLine="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Developer/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tabs>
          <w:tab w:val="left" w:pos="566"/>
        </w:tabs>
        <w:autoSpaceDE w:val="0"/>
        <w:autoSpaceDN w:val="0"/>
        <w:adjustRightInd w:val="0"/>
        <w:spacing w:before="0" w:line="284" w:lineRule="exact"/>
        <w:ind w:left="52" w:right="133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74"/>
          <w:headerReference w:type="default" r:id="rId575"/>
          <w:footerReference w:type="even" r:id="rId576"/>
          <w:footerReference w:type="default" r:id="rId577"/>
          <w:headerReference w:type="first" r:id="rId578"/>
          <w:footerReference w:type="first" r:id="rId579"/>
          <w:type w:val="continuous"/>
          <w:pgSz w:w="12240" w:h="15840" w:orient="landscape"/>
          <w:pgMar w:top="0" w:right="0" w:bottom="0" w:left="0" w:header="720" w:footer="720"/>
          <w:cols w:num="4" w:space="720" w:equalWidth="0">
            <w:col w:w="2386" w:space="160"/>
            <w:col w:w="4376" w:space="160"/>
            <w:col w:w="1410" w:space="160"/>
            <w:col w:w="3468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" w:line="276" w:lineRule="exact"/>
        <w:ind w:left="59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B-2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39" style="width:38.45pt;height:13.85pt;margin-top:72.45pt;margin-left:83.25pt;mso-position-horizontal-relative:page;mso-position-vertical-relative:page;position:absolute;z-index:-251654144" coordsize="769,277" o:allowincell="f" path="m,277hhl769,277hhl769,hhl,hhl,277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0" style="width:28.1pt;height:13.85pt;margin-top:72.45pt;margin-left:88.4pt;mso-position-horizontal-relative:page;mso-position-vertical-relative:page;position:absolute;z-index:-251652096" coordsize="562,277" o:allowincell="f" path="m1,277hhl562,277hhl562,hhl1,hhl1,277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1" style="width:213.15pt;height:13.85pt;margin-top:72.45pt;margin-left:122.15pt;mso-position-horizontal-relative:page;mso-position-vertical-relative:page;position:absolute;z-index:-251638784" coordsize="4263,277" o:allowincell="f" path="m,277hhl4263,277hhl4263,hhl,hhl,277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2" style="width:202.8pt;height:13.85pt;margin-top:72.45pt;margin-left:127.3pt;mso-position-horizontal-relative:page;mso-position-vertical-relative:page;position:absolute;z-index:-251635712" coordsize="4056,277" o:allowincell="f" path="m,277hhl4056,277hhl4056,hhl,hhl,277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3" style="width:88.45pt;height:13.85pt;margin-top:72.45pt;margin-left:335.75pt;mso-position-horizontal-relative:page;mso-position-vertical-relative:page;position:absolute;z-index:-251629568" coordsize="1769,277" o:allowincell="f" path="m,277hhl1769,277hhl1769,hhl,hhl,277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4" style="width:78.15pt;height:13.85pt;margin-top:72.45pt;margin-left:340.9pt;mso-position-horizontal-relative:page;mso-position-vertical-relative:page;position:absolute;z-index:-251626496" coordsize="1563,277" o:allowincell="f" path="m,277hhl1563,277hhl1563,hhl,hhl,277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5" style="width:117.5pt;height:13.85pt;margin-top:72.45pt;margin-left:424.65pt;mso-position-horizontal-relative:page;mso-position-vertical-relative:page;position:absolute;z-index:-251613184" coordsize="2350,277" o:allowincell="f" path="m,277hhl2350,277hhl2350,hhl,hhl,277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6" style="width:107.2pt;height:13.85pt;margin-top:72.45pt;margin-left:429.8pt;mso-position-horizontal-relative:page;mso-position-vertical-relative:page;position:absolute;z-index:-251608064" coordsize="2144,277" o:allowincell="f" path="m1,277hhl2144,277hhl2144,hhl1,hhl1,277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7" style="width:0.5pt;height:0.55pt;margin-top:71.95pt;margin-left:82.8pt;mso-position-horizontal-relative:page;mso-position-vertical-relative:page;position:absolute;z-index:-251598848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8" style="width:0.5pt;height:0.55pt;margin-top:71.95pt;margin-left:82.8pt;mso-position-horizontal-relative:page;mso-position-vertical-relative:page;position:absolute;z-index:-251596800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49" style="width:38.45pt;height:1pt;margin-top:71.95pt;margin-left:83.25pt;mso-position-horizontal-relative:page;mso-position-vertical-relative:page;position:absolute;z-index:-251594752" coordsize="769,20" o:allowincell="f" path="m,20hhl769,20hhl7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0" style="width:0.5pt;height:0.55pt;margin-top:71.95pt;margin-left:121.65pt;mso-position-horizontal-relative:page;mso-position-vertical-relative:page;position:absolute;z-index:-25159065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1" style="width:213.15pt;height:1pt;margin-top:71.95pt;margin-left:122.15pt;mso-position-horizontal-relative:page;mso-position-vertical-relative:page;position:absolute;z-index:-251588608" coordsize="4263,20" o:allowincell="f" path="m,20hhl4263,20hhl42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2" style="width:0.5pt;height:0.55pt;margin-top:71.95pt;margin-left:335.25pt;mso-position-horizontal-relative:page;mso-position-vertical-relative:page;position:absolute;z-index:-25158348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3" style="width:88.45pt;height:1pt;margin-top:71.95pt;margin-left:335.75pt;mso-position-horizontal-relative:page;mso-position-vertical-relative:page;position:absolute;z-index:-251580416" coordsize="1769,20" o:allowincell="f" path="m,20hhl1769,20hhl17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4" style="width:0.5pt;height:0.55pt;margin-top:71.95pt;margin-left:424.2pt;mso-position-horizontal-relative:page;mso-position-vertical-relative:page;position:absolute;z-index:-25157734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5" style="width:117.5pt;height:1pt;margin-top:71.95pt;margin-left:424.65pt;mso-position-horizontal-relative:page;mso-position-vertical-relative:page;position:absolute;z-index:-251574272" coordsize="2350,20" o:allowincell="f" path="m,20hhl2350,20hhl23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6" style="width:0.5pt;height:0.55pt;margin-top:71.95pt;margin-left:542.15pt;mso-position-horizontal-relative:page;mso-position-vertical-relative:page;position:absolute;z-index:-25156915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7" style="width:0.5pt;height:0.55pt;margin-top:71.95pt;margin-left:542.15pt;mso-position-horizontal-relative:page;mso-position-vertical-relative:page;position:absolute;z-index:-25156608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8" style="width:1pt;height:13.85pt;margin-top:72.45pt;margin-left:82.8pt;mso-position-horizontal-relative:page;mso-position-vertical-relative:page;position:absolute;z-index:-25156403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59" style="width:1pt;height:13.85pt;margin-top:72.45pt;margin-left:121.65pt;mso-position-horizontal-relative:page;mso-position-vertical-relative:page;position:absolute;z-index:-25156096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0" style="width:1pt;height:13.85pt;margin-top:72.45pt;margin-left:335.25pt;mso-position-horizontal-relative:page;mso-position-vertical-relative:page;position:absolute;z-index:-25155788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1" style="width:1pt;height:13.85pt;margin-top:72.45pt;margin-left:424.2pt;mso-position-horizontal-relative:page;mso-position-vertical-relative:page;position:absolute;z-index:-25155584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2" style="width:1pt;height:13.85pt;margin-top:72.45pt;margin-left:542.15pt;mso-position-horizontal-relative:page;mso-position-vertical-relative:page;position:absolute;z-index:-25155379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3" style="width:0.5pt;height:0.5pt;margin-top:86.25pt;margin-left:82.8pt;mso-position-horizontal-relative:page;mso-position-vertical-relative:page;position:absolute;z-index:-251542528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4" style="width:38.45pt;height:1pt;margin-top:86.25pt;margin-left:83.25pt;mso-position-horizontal-relative:page;mso-position-vertical-relative:page;position:absolute;z-index:-251539456" coordsize="769,20" o:allowincell="f" path="m,20hhl769,20hhl7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5" style="width:0.5pt;height:0.5pt;margin-top:86.25pt;margin-left:121.65pt;mso-position-horizontal-relative:page;mso-position-vertical-relative:page;position:absolute;z-index:-25153740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6" style="width:213.15pt;height:1pt;margin-top:86.25pt;margin-left:122.15pt;mso-position-horizontal-relative:page;mso-position-vertical-relative:page;position:absolute;z-index:-251535360" coordsize="4263,20" o:allowincell="f" path="m,20hhl4263,20hhl42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7" style="width:0.5pt;height:0.5pt;margin-top:86.25pt;margin-left:335.25pt;mso-position-horizontal-relative:page;mso-position-vertical-relative:page;position:absolute;z-index:-25153228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8" style="width:88.45pt;height:1pt;margin-top:86.25pt;margin-left:335.75pt;mso-position-horizontal-relative:page;mso-position-vertical-relative:page;position:absolute;z-index:-251528192" coordsize="1769,20" o:allowincell="f" path="m,20hhl1769,20hhl17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69" style="width:0.5pt;height:0.5pt;margin-top:86.25pt;margin-left:424.2pt;mso-position-horizontal-relative:page;mso-position-vertical-relative:page;position:absolute;z-index:-2515240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0" style="width:117.5pt;height:1pt;margin-top:86.25pt;margin-left:424.65pt;mso-position-horizontal-relative:page;mso-position-vertical-relative:page;position:absolute;z-index:-251521024" coordsize="2350,20" o:allowincell="f" path="m,20hhl2350,20hhl23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1" style="width:0.5pt;height:0.5pt;margin-top:86.25pt;margin-left:542.15pt;mso-position-horizontal-relative:page;mso-position-vertical-relative:page;position:absolute;z-index:-2515189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2" style="width:1pt;height:25.8pt;margin-top:86.75pt;margin-left:82.8pt;mso-position-horizontal-relative:page;mso-position-vertical-relative:page;position:absolute;z-index:-251515904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3" style="width:1pt;height:25.8pt;margin-top:86.75pt;margin-left:121.65pt;mso-position-horizontal-relative:page;mso-position-vertical-relative:page;position:absolute;z-index:-251513856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4" style="width:1pt;height:25.8pt;margin-top:86.75pt;margin-left:335.25pt;mso-position-horizontal-relative:page;mso-position-vertical-relative:page;position:absolute;z-index:-251510784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5" style="width:1pt;height:25.8pt;margin-top:86.75pt;margin-left:424.2pt;mso-position-horizontal-relative:page;mso-position-vertical-relative:page;position:absolute;z-index:-251505664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6" style="width:1pt;height:25.8pt;margin-top:86.75pt;margin-left:542.15pt;mso-position-horizontal-relative:page;mso-position-vertical-relative:page;position:absolute;z-index:-251502592" coordsize="20,516" o:allowincell="f" path="m,516hhl20,516hhl20,hhl,hhl,51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7" style="width:0.5pt;height:0.5pt;margin-top:112.55pt;margin-left:82.8pt;mso-position-horizontal-relative:page;mso-position-vertical-relative:page;position:absolute;z-index:-25147084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8" style="width:38.45pt;height:1pt;margin-top:112.55pt;margin-left:83.25pt;mso-position-horizontal-relative:page;mso-position-vertical-relative:page;position:absolute;z-index:-251469824" coordsize="769,20" o:allowincell="f" path="m,20hhl769,20hhl7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79" style="width:0.5pt;height:0.5pt;margin-top:112.55pt;margin-left:121.65pt;mso-position-horizontal-relative:page;mso-position-vertical-relative:page;position:absolute;z-index:-2514688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0" style="width:213.15pt;height:1pt;margin-top:112.55pt;margin-left:122.15pt;mso-position-horizontal-relative:page;mso-position-vertical-relative:page;position:absolute;z-index:-251467776" coordsize="4263,20" o:allowincell="f" path="m,20hhl4263,20hhl42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1" style="width:0.5pt;height:0.5pt;margin-top:112.55pt;margin-left:335.25pt;mso-position-horizontal-relative:page;mso-position-vertical-relative:page;position:absolute;z-index:-25146572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2" style="width:88.45pt;height:1pt;margin-top:112.55pt;margin-left:335.75pt;mso-position-horizontal-relative:page;mso-position-vertical-relative:page;position:absolute;z-index:-251464704" coordsize="1769,20" o:allowincell="f" path="m,20hhl1769,20hhl17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3" style="width:0.5pt;height:0.5pt;margin-top:112.55pt;margin-left:424.2pt;mso-position-horizontal-relative:page;mso-position-vertical-relative:page;position:absolute;z-index:-2514636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4" style="width:117.5pt;height:1pt;margin-top:112.55pt;margin-left:424.65pt;mso-position-horizontal-relative:page;mso-position-vertical-relative:page;position:absolute;z-index:-251461632" coordsize="2350,20" o:allowincell="f" path="m,20hhl2350,20hhl23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5" style="width:0.5pt;height:0.5pt;margin-top:112.55pt;margin-left:542.15pt;mso-position-horizontal-relative:page;mso-position-vertical-relative:page;position:absolute;z-index:-2514595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6" style="width:1pt;height:41.45pt;margin-top:113pt;margin-left:82.8pt;mso-position-horizontal-relative:page;mso-position-vertical-relative:page;position:absolute;z-index:-251458560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7" style="width:1pt;height:41.45pt;margin-top:113pt;margin-left:121.65pt;mso-position-horizontal-relative:page;mso-position-vertical-relative:page;position:absolute;z-index:-251456512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8" style="width:1pt;height:41.45pt;margin-top:113pt;margin-left:335.25pt;mso-position-horizontal-relative:page;mso-position-vertical-relative:page;position:absolute;z-index:-251454464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89" style="width:1pt;height:41.45pt;margin-top:113pt;margin-left:424.2pt;mso-position-horizontal-relative:page;mso-position-vertical-relative:page;position:absolute;z-index:-251451392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0" style="width:1pt;height:41.45pt;margin-top:113pt;margin-left:542.15pt;mso-position-horizontal-relative:page;mso-position-vertical-relative:page;position:absolute;z-index:-251448320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1" style="width:0.5pt;height:0.5pt;margin-top:154.4pt;margin-left:82.8pt;mso-position-horizontal-relative:page;mso-position-vertical-relative:page;position:absolute;z-index:-251420672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2" style="width:38.45pt;height:1pt;margin-top:154.4pt;margin-left:83.25pt;mso-position-horizontal-relative:page;mso-position-vertical-relative:page;position:absolute;z-index:-251419648" coordsize="769,20" o:allowincell="f" path="m,20hhl769,20hhl7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3" style="width:0.5pt;height:0.5pt;margin-top:154.4pt;margin-left:121.65pt;mso-position-horizontal-relative:page;mso-position-vertical-relative:page;position:absolute;z-index:-25141862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4" style="width:213.15pt;height:1pt;margin-top:154.4pt;margin-left:122.15pt;mso-position-horizontal-relative:page;mso-position-vertical-relative:page;position:absolute;z-index:-251417600" coordsize="4263,20" o:allowincell="f" path="m,20hhl4263,20hhl42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5" style="width:0.5pt;height:0.5pt;margin-top:154.4pt;margin-left:335.25pt;mso-position-horizontal-relative:page;mso-position-vertical-relative:page;position:absolute;z-index:-25141657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6" style="width:88.45pt;height:1pt;margin-top:154.4pt;margin-left:335.75pt;mso-position-horizontal-relative:page;mso-position-vertical-relative:page;position:absolute;z-index:-251415552" coordsize="1769,20" o:allowincell="f" path="m,20hhl1769,20hhl17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7" style="width:0.5pt;height:0.5pt;margin-top:154.4pt;margin-left:424.2pt;mso-position-horizontal-relative:page;mso-position-vertical-relative:page;position:absolute;z-index:-2514135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8" style="width:117.5pt;height:1pt;margin-top:154.4pt;margin-left:424.65pt;mso-position-horizontal-relative:page;mso-position-vertical-relative:page;position:absolute;z-index:-251412480" coordsize="2350,20" o:allowincell="f" path="m,20hhl2350,20hhl23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399" style="width:0.5pt;height:0.5pt;margin-top:154.4pt;margin-left:542.15pt;mso-position-horizontal-relative:page;mso-position-vertical-relative:page;position:absolute;z-index:-25141145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0" style="width:1pt;height:27.75pt;margin-top:154.9pt;margin-left:82.8pt;mso-position-horizontal-relative:page;mso-position-vertical-relative:page;position:absolute;z-index:-251409408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1" style="width:1pt;height:27.75pt;margin-top:154.9pt;margin-left:121.65pt;mso-position-horizontal-relative:page;mso-position-vertical-relative:page;position:absolute;z-index:-251408384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2" style="width:1pt;height:27.75pt;margin-top:154.9pt;margin-left:335.25pt;mso-position-horizontal-relative:page;mso-position-vertical-relative:page;position:absolute;z-index:-251407360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3" style="width:1pt;height:27.75pt;margin-top:154.9pt;margin-left:424.2pt;mso-position-horizontal-relative:page;mso-position-vertical-relative:page;position:absolute;z-index:-251405312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4" style="width:1pt;height:27.75pt;margin-top:154.9pt;margin-left:542.15pt;mso-position-horizontal-relative:page;mso-position-vertical-relative:page;position:absolute;z-index:-251403264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5" style="width:0.5pt;height:0.5pt;margin-top:182.6pt;margin-left:82.8pt;mso-position-horizontal-relative:page;mso-position-vertical-relative:page;position:absolute;z-index:-251361280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6" style="width:38.45pt;height:1pt;margin-top:182.6pt;margin-left:83.25pt;mso-position-horizontal-relative:page;mso-position-vertical-relative:page;position:absolute;z-index:-251360256" coordsize="769,20" o:allowincell="f" path="m,20hhl769,20hhl7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7" style="width:0.5pt;height:0.5pt;margin-top:182.6pt;margin-left:121.65pt;mso-position-horizontal-relative:page;mso-position-vertical-relative:page;position:absolute;z-index:-25135923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8" style="width:213.15pt;height:1pt;margin-top:182.6pt;margin-left:122.15pt;mso-position-horizontal-relative:page;mso-position-vertical-relative:page;position:absolute;z-index:-251358208" coordsize="4263,20" o:allowincell="f" path="m,20hhl4263,20hhl42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09" style="width:0.5pt;height:0.5pt;margin-top:182.6pt;margin-left:335.25pt;mso-position-horizontal-relative:page;mso-position-vertical-relative:page;position:absolute;z-index:-25135616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0" style="width:88.45pt;height:1pt;margin-top:182.6pt;margin-left:335.75pt;mso-position-horizontal-relative:page;mso-position-vertical-relative:page;position:absolute;z-index:-251355136" coordsize="1769,20" o:allowincell="f" path="m,20hhl1769,20hhl17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1" style="width:0.5pt;height:0.5pt;margin-top:182.6pt;margin-left:424.2pt;mso-position-horizontal-relative:page;mso-position-vertical-relative:page;position:absolute;z-index:-2513541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2" style="width:117.5pt;height:1pt;margin-top:182.6pt;margin-left:424.65pt;mso-position-horizontal-relative:page;mso-position-vertical-relative:page;position:absolute;z-index:-251353088" coordsize="2350,20" o:allowincell="f" path="m,20hhl2350,20hhl23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3" style="width:0.5pt;height:0.5pt;margin-top:182.6pt;margin-left:542.15pt;mso-position-horizontal-relative:page;mso-position-vertical-relative:page;position:absolute;z-index:-2513520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4" style="width:1pt;height:27.6pt;margin-top:183.1pt;margin-left:82.8pt;mso-position-horizontal-relative:page;mso-position-vertical-relative:page;position:absolute;z-index:-25135104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5" style="width:1pt;height:27.6pt;margin-top:183.1pt;margin-left:121.65pt;mso-position-horizontal-relative:page;mso-position-vertical-relative:page;position:absolute;z-index:-25135001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6" style="width:1pt;height:27.6pt;margin-top:183.1pt;margin-left:335.25pt;mso-position-horizontal-relative:page;mso-position-vertical-relative:page;position:absolute;z-index:-25134899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7" style="width:1pt;height:27.6pt;margin-top:183.1pt;margin-left:424.2pt;mso-position-horizontal-relative:page;mso-position-vertical-relative:page;position:absolute;z-index:-25134796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8" style="width:1pt;height:27.6pt;margin-top:183.1pt;margin-left:542.15pt;mso-position-horizontal-relative:page;mso-position-vertical-relative:page;position:absolute;z-index:-25134694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19" style="width:0.5pt;height:0.5pt;margin-top:210.7pt;margin-left:82.8pt;mso-position-horizontal-relative:page;mso-position-vertical-relative:page;position:absolute;z-index:-25133056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0" style="width:38.45pt;height:1pt;margin-top:210.7pt;margin-left:83.25pt;mso-position-horizontal-relative:page;mso-position-vertical-relative:page;position:absolute;z-index:-251329536" coordsize="769,20" o:allowincell="f" path="m,20hhl769,20hhl7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1" style="width:0.5pt;height:0.5pt;margin-top:210.7pt;margin-left:121.65pt;mso-position-horizontal-relative:page;mso-position-vertical-relative:page;position:absolute;z-index:-2513285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2" style="width:213.15pt;height:1pt;margin-top:210.7pt;margin-left:122.15pt;mso-position-horizontal-relative:page;mso-position-vertical-relative:page;position:absolute;z-index:-251327488" coordsize="4263,20" o:allowincell="f" path="m,20hhl4263,20hhl42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3" style="width:0.5pt;height:0.5pt;margin-top:210.7pt;margin-left:335.25pt;mso-position-horizontal-relative:page;mso-position-vertical-relative:page;position:absolute;z-index:-2513264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4" style="width:88.45pt;height:1pt;margin-top:210.7pt;margin-left:335.75pt;mso-position-horizontal-relative:page;mso-position-vertical-relative:page;position:absolute;z-index:-251325440" coordsize="1769,20" o:allowincell="f" path="m,20hhl1769,20hhl17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5" style="width:0.5pt;height:0.5pt;margin-top:210.7pt;margin-left:424.2pt;mso-position-horizontal-relative:page;mso-position-vertical-relative:page;position:absolute;z-index:-2513233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6" style="width:117.5pt;height:1pt;margin-top:210.7pt;margin-left:424.65pt;mso-position-horizontal-relative:page;mso-position-vertical-relative:page;position:absolute;z-index:-251321344" coordsize="2350,20" o:allowincell="f" path="m,20hhl2350,20hhl23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7" style="width:0.5pt;height:0.5pt;margin-top:210.7pt;margin-left:542.15pt;mso-position-horizontal-relative:page;mso-position-vertical-relative:page;position:absolute;z-index:-2513192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8" style="width:1pt;height:41.4pt;margin-top:211.2pt;margin-left:82.8pt;mso-position-horizontal-relative:page;mso-position-vertical-relative:page;position:absolute;z-index:-251317248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29" style="width:1pt;height:41.4pt;margin-top:211.2pt;margin-left:121.65pt;mso-position-horizontal-relative:page;mso-position-vertical-relative:page;position:absolute;z-index:-251315200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0" style="width:1pt;height:41.4pt;margin-top:211.2pt;margin-left:335.25pt;mso-position-horizontal-relative:page;mso-position-vertical-relative:page;position:absolute;z-index:-251313152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1" style="width:1pt;height:41.4pt;margin-top:211.2pt;margin-left:424.2pt;mso-position-horizontal-relative:page;mso-position-vertical-relative:page;position:absolute;z-index:-251311104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2" style="width:1pt;height:41.4pt;margin-top:211.2pt;margin-left:542.15pt;mso-position-horizontal-relative:page;mso-position-vertical-relative:page;position:absolute;z-index:-251309056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3" style="width:0.5pt;height:0.55pt;margin-top:252.55pt;margin-left:82.8pt;mso-position-horizontal-relative:page;mso-position-vertical-relative:page;position:absolute;z-index:-251301888" coordsize="10,11" o:allowincell="f" path="m,11hhl9,11hhl9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4" style="width:38.45pt;height:1pt;margin-top:252.55pt;margin-left:83.25pt;mso-position-horizontal-relative:page;mso-position-vertical-relative:page;position:absolute;z-index:-251300864" coordsize="769,20" o:allowincell="f" path="m,20hhl769,20hhl7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5" style="width:0.5pt;height:0.55pt;margin-top:252.55pt;margin-left:121.65pt;mso-position-horizontal-relative:page;mso-position-vertical-relative:page;position:absolute;z-index:-251299840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6" style="width:213.15pt;height:1pt;margin-top:252.55pt;margin-left:122.15pt;mso-position-horizontal-relative:page;mso-position-vertical-relative:page;position:absolute;z-index:-251298816" coordsize="4263,20" o:allowincell="f" path="m,20hhl4263,20hhl42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7" style="width:0.5pt;height:0.55pt;margin-top:252.55pt;margin-left:335.25pt;mso-position-horizontal-relative:page;mso-position-vertical-relative:page;position:absolute;z-index:-251297792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8" style="width:88.45pt;height:1pt;margin-top:252.55pt;margin-left:335.75pt;mso-position-horizontal-relative:page;mso-position-vertical-relative:page;position:absolute;z-index:-251296768" coordsize="1769,20" o:allowincell="f" path="m,20hhl1769,20hhl17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39" style="width:0.5pt;height:0.55pt;margin-top:252.55pt;margin-left:424.2pt;mso-position-horizontal-relative:page;mso-position-vertical-relative:page;position:absolute;z-index:-25129574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0" style="width:117.5pt;height:1pt;margin-top:252.55pt;margin-left:424.65pt;mso-position-horizontal-relative:page;mso-position-vertical-relative:page;position:absolute;z-index:-251294720" coordsize="2350,20" o:allowincell="f" path="m,20hhl2350,20hhl23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1" style="width:0.5pt;height:0.55pt;margin-top:252.55pt;margin-left:542.15pt;mso-position-horizontal-relative:page;mso-position-vertical-relative:page;position:absolute;z-index:-25129369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2" style="width:1pt;height:55.25pt;margin-top:253.05pt;margin-left:82.8pt;mso-position-horizontal-relative:page;mso-position-vertical-relative:page;position:absolute;z-index:-251292672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3" style="width:1pt;height:55.25pt;margin-top:253.05pt;margin-left:121.65pt;mso-position-horizontal-relative:page;mso-position-vertical-relative:page;position:absolute;z-index:-251291648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4" style="width:1pt;height:55.25pt;margin-top:253.05pt;margin-left:335.25pt;mso-position-horizontal-relative:page;mso-position-vertical-relative:page;position:absolute;z-index:-251290624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5" style="width:1pt;height:55.25pt;margin-top:253.05pt;margin-left:424.2pt;mso-position-horizontal-relative:page;mso-position-vertical-relative:page;position:absolute;z-index:-251289600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6" style="width:1pt;height:55.25pt;margin-top:253.05pt;margin-left:542.15pt;mso-position-horizontal-relative:page;mso-position-vertical-relative:page;position:absolute;z-index:-251287552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7" style="width:0.5pt;height:0.5pt;margin-top:308.25pt;margin-left:82.8pt;mso-position-horizontal-relative:page;mso-position-vertical-relative:page;position:absolute;z-index:-25127321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8" style="width:38.45pt;height:1pt;margin-top:308.25pt;margin-left:83.25pt;mso-position-horizontal-relative:page;mso-position-vertical-relative:page;position:absolute;z-index:-251272192" coordsize="769,20" o:allowincell="f" path="m,20hhl769,20hhl7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49" style="width:0.5pt;height:0.5pt;margin-top:308.25pt;margin-left:121.65pt;mso-position-horizontal-relative:page;mso-position-vertical-relative:page;position:absolute;z-index:-2512701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0" style="width:213.15pt;height:1pt;margin-top:308.25pt;margin-left:122.15pt;mso-position-horizontal-relative:page;mso-position-vertical-relative:page;position:absolute;z-index:-251268096" coordsize="4263,20" o:allowincell="f" path="m,20hhl4263,20hhl42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1" style="width:0.5pt;height:0.5pt;margin-top:308.25pt;margin-left:335.25pt;mso-position-horizontal-relative:page;mso-position-vertical-relative:page;position:absolute;z-index:-2512660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2" style="width:88.45pt;height:1pt;margin-top:308.25pt;margin-left:335.75pt;mso-position-horizontal-relative:page;mso-position-vertical-relative:page;position:absolute;z-index:-251264000" coordsize="1769,20" o:allowincell="f" path="m,20hhl1769,20hhl17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3" style="width:0.5pt;height:0.5pt;margin-top:308.25pt;margin-left:424.2pt;mso-position-horizontal-relative:page;mso-position-vertical-relative:page;position:absolute;z-index:-2512619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4" style="width:117.5pt;height:1pt;margin-top:308.25pt;margin-left:424.65pt;mso-position-horizontal-relative:page;mso-position-vertical-relative:page;position:absolute;z-index:-251259904" coordsize="2350,20" o:allowincell="f" path="m,20hhl2350,20hhl23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5" style="width:0.5pt;height:0.5pt;margin-top:308.25pt;margin-left:542.15pt;mso-position-horizontal-relative:page;mso-position-vertical-relative:page;position:absolute;z-index:-2512578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6" style="width:1pt;height:41.4pt;margin-top:308.75pt;margin-left:82.8pt;mso-position-horizontal-relative:page;mso-position-vertical-relative:page;position:absolute;z-index:-251255808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7" style="width:1pt;height:41.4pt;margin-top:308.75pt;margin-left:121.65pt;mso-position-horizontal-relative:page;mso-position-vertical-relative:page;position:absolute;z-index:-251253760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8" style="width:1pt;height:41.4pt;margin-top:308.75pt;margin-left:335.25pt;mso-position-horizontal-relative:page;mso-position-vertical-relative:page;position:absolute;z-index:-251251712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59" style="width:1pt;height:41.4pt;margin-top:308.75pt;margin-left:424.2pt;mso-position-horizontal-relative:page;mso-position-vertical-relative:page;position:absolute;z-index:-251249664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0" style="width:1pt;height:41.4pt;margin-top:308.75pt;margin-left:542.15pt;mso-position-horizontal-relative:page;mso-position-vertical-relative:page;position:absolute;z-index:-251247616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1" style="width:0.5pt;height:0.5pt;margin-top:350.15pt;margin-left:82.8pt;mso-position-horizontal-relative:page;mso-position-vertical-relative:page;position:absolute;z-index:-25124454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2" style="width:38.45pt;height:1pt;margin-top:350.15pt;margin-left:83.25pt;mso-position-horizontal-relative:page;mso-position-vertical-relative:page;position:absolute;z-index:-251243520" coordsize="769,20" o:allowincell="f" path="m,20hhl769,20hhl7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3" style="width:0.5pt;height:0.5pt;margin-top:350.15pt;margin-left:121.65pt;mso-position-horizontal-relative:page;mso-position-vertical-relative:page;position:absolute;z-index:-2512424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4" style="width:213.15pt;height:1pt;margin-top:350.15pt;margin-left:122.15pt;mso-position-horizontal-relative:page;mso-position-vertical-relative:page;position:absolute;z-index:-251241472" coordsize="4263,20" o:allowincell="f" path="m,20hhl4263,20hhl42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5" style="width:0.5pt;height:0.5pt;margin-top:350.15pt;margin-left:335.25pt;mso-position-horizontal-relative:page;mso-position-vertical-relative:page;position:absolute;z-index:-2512394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6" style="width:88.45pt;height:1pt;margin-top:350.15pt;margin-left:335.75pt;mso-position-horizontal-relative:page;mso-position-vertical-relative:page;position:absolute;z-index:-251237376" coordsize="1769,20" o:allowincell="f" path="m,20hhl1769,20hhl17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7" style="width:0.5pt;height:0.5pt;margin-top:350.15pt;margin-left:424.2pt;mso-position-horizontal-relative:page;mso-position-vertical-relative:page;position:absolute;z-index:-2512353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8" style="width:117.5pt;height:1pt;margin-top:350.15pt;margin-left:424.65pt;mso-position-horizontal-relative:page;mso-position-vertical-relative:page;position:absolute;z-index:-251233280" coordsize="2350,20" o:allowincell="f" path="m,20hhl2350,20hhl23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69" style="width:0.5pt;height:0.5pt;margin-top:350.15pt;margin-left:542.15pt;mso-position-horizontal-relative:page;mso-position-vertical-relative:page;position:absolute;z-index:-2512312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0" style="width:1pt;height:27.65pt;margin-top:350.6pt;margin-left:82.8pt;mso-position-horizontal-relative:page;mso-position-vertical-relative:page;position:absolute;z-index:-25122918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1" style="width:1pt;height:27.65pt;margin-top:350.6pt;margin-left:121.65pt;mso-position-horizontal-relative:page;mso-position-vertical-relative:page;position:absolute;z-index:-25122713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2" style="width:1pt;height:27.65pt;margin-top:350.6pt;margin-left:335.25pt;mso-position-horizontal-relative:page;mso-position-vertical-relative:page;position:absolute;z-index:-25122508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3" style="width:1pt;height:27.65pt;margin-top:350.6pt;margin-left:424.2pt;mso-position-horizontal-relative:page;mso-position-vertical-relative:page;position:absolute;z-index:-25122304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4" style="width:1pt;height:27.65pt;margin-top:350.6pt;margin-left:542.15pt;mso-position-horizontal-relative:page;mso-position-vertical-relative:page;position:absolute;z-index:-25122099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5" style="width:0.5pt;height:0.5pt;margin-top:378.2pt;margin-left:82.8pt;mso-position-horizontal-relative:page;mso-position-vertical-relative:page;position:absolute;z-index:-251215872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6" style="width:38.45pt;height:1pt;margin-top:378.2pt;margin-left:83.25pt;mso-position-horizontal-relative:page;mso-position-vertical-relative:page;position:absolute;z-index:-251214848" coordsize="769,20" o:allowincell="f" path="m,20hhl769,20hhl7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7" style="width:0.5pt;height:0.5pt;margin-top:378.2pt;margin-left:121.65pt;mso-position-horizontal-relative:page;mso-position-vertical-relative:page;position:absolute;z-index:-25121382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8" style="width:213.15pt;height:1pt;margin-top:378.2pt;margin-left:122.15pt;mso-position-horizontal-relative:page;mso-position-vertical-relative:page;position:absolute;z-index:-251212800" coordsize="4263,20" o:allowincell="f" path="m,20hhl4263,20hhl42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79" style="width:0.5pt;height:0.5pt;margin-top:378.2pt;margin-left:335.25pt;mso-position-horizontal-relative:page;mso-position-vertical-relative:page;position:absolute;z-index:-25121177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0" style="width:88.45pt;height:1pt;margin-top:378.2pt;margin-left:335.75pt;mso-position-horizontal-relative:page;mso-position-vertical-relative:page;position:absolute;z-index:-251210752" coordsize="1769,20" o:allowincell="f" path="m,20hhl1769,20hhl17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1" style="width:0.5pt;height:0.5pt;margin-top:378.2pt;margin-left:424.2pt;mso-position-horizontal-relative:page;mso-position-vertical-relative:page;position:absolute;z-index:-25120972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2" style="width:117.5pt;height:1pt;margin-top:378.2pt;margin-left:424.65pt;mso-position-horizontal-relative:page;mso-position-vertical-relative:page;position:absolute;z-index:-251208704" coordsize="2350,20" o:allowincell="f" path="m,20hhl2350,20hhl23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3" style="width:0.5pt;height:0.5pt;margin-top:378.2pt;margin-left:542.15pt;mso-position-horizontal-relative:page;mso-position-vertical-relative:page;position:absolute;z-index:-2512076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4" style="width:1pt;height:55.2pt;margin-top:378.7pt;margin-left:82.8pt;mso-position-horizontal-relative:page;mso-position-vertical-relative:page;position:absolute;z-index:-251206656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5" style="width:1pt;height:55.2pt;margin-top:378.7pt;margin-left:121.65pt;mso-position-horizontal-relative:page;mso-position-vertical-relative:page;position:absolute;z-index:-251205632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6" style="width:1pt;height:55.2pt;margin-top:378.7pt;margin-left:335.25pt;mso-position-horizontal-relative:page;mso-position-vertical-relative:page;position:absolute;z-index:-251204608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7" style="width:1pt;height:55.2pt;margin-top:378.7pt;margin-left:424.2pt;mso-position-horizontal-relative:page;mso-position-vertical-relative:page;position:absolute;z-index:-251203584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8" style="width:1pt;height:55.2pt;margin-top:378.7pt;margin-left:542.15pt;mso-position-horizontal-relative:page;mso-position-vertical-relative:page;position:absolute;z-index:-251202560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89" style="width:0.5pt;height:0.5pt;margin-top:433.9pt;margin-left:82.8pt;mso-position-horizontal-relative:page;mso-position-vertical-relative:page;position:absolute;z-index:-25118720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0" style="width:38.45pt;height:1pt;margin-top:433.9pt;margin-left:83.25pt;mso-position-horizontal-relative:page;mso-position-vertical-relative:page;position:absolute;z-index:-251186176" coordsize="769,20" o:allowincell="f" path="m,20hhl769,20hhl7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1" style="width:0.5pt;height:0.5pt;margin-top:433.9pt;margin-left:121.65pt;mso-position-horizontal-relative:page;mso-position-vertical-relative:page;position:absolute;z-index:-2511851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2" style="width:213.15pt;height:1pt;margin-top:433.9pt;margin-left:122.15pt;mso-position-horizontal-relative:page;mso-position-vertical-relative:page;position:absolute;z-index:-251184128" coordsize="4263,20" o:allowincell="f" path="m,20hhl4263,20hhl42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3" style="width:0.5pt;height:0.5pt;margin-top:433.9pt;margin-left:335.25pt;mso-position-horizontal-relative:page;mso-position-vertical-relative:page;position:absolute;z-index:-2511831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4" style="width:88.45pt;height:1pt;margin-top:433.9pt;margin-left:335.75pt;mso-position-horizontal-relative:page;mso-position-vertical-relative:page;position:absolute;z-index:-251182080" coordsize="1769,20" o:allowincell="f" path="m,20hhl1769,20hhl17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5" style="width:0.5pt;height:0.5pt;margin-top:433.9pt;margin-left:424.2pt;mso-position-horizontal-relative:page;mso-position-vertical-relative:page;position:absolute;z-index:-2511810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6" style="width:117.5pt;height:1pt;margin-top:433.9pt;margin-left:424.65pt;mso-position-horizontal-relative:page;mso-position-vertical-relative:page;position:absolute;z-index:-251180032" coordsize="2350,20" o:allowincell="f" path="m,20hhl2350,20hhl23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7" style="width:0.5pt;height:0.5pt;margin-top:433.9pt;margin-left:542.15pt;mso-position-horizontal-relative:page;mso-position-vertical-relative:page;position:absolute;z-index:-2511790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8" style="width:1pt;height:41.5pt;margin-top:434.4pt;margin-left:82.8pt;mso-position-horizontal-relative:page;mso-position-vertical-relative:page;position:absolute;z-index:-251177984" coordsize="20,830" o:allowincell="f" path="m,830hhl20,830hhl20,hhl,hhl,8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499" style="width:1pt;height:41.5pt;margin-top:434.4pt;margin-left:121.65pt;mso-position-horizontal-relative:page;mso-position-vertical-relative:page;position:absolute;z-index:-251176960" coordsize="20,830" o:allowincell="f" path="m,830hhl20,830hhl20,hhl,hhl,8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0" style="width:1pt;height:41.5pt;margin-top:434.4pt;margin-left:335.25pt;mso-position-horizontal-relative:page;mso-position-vertical-relative:page;position:absolute;z-index:-251175936" coordsize="20,830" o:allowincell="f" path="m,830hhl20,830hhl20,hhl,hhl,8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1" style="width:1pt;height:41.5pt;margin-top:434.4pt;margin-left:424.2pt;mso-position-horizontal-relative:page;mso-position-vertical-relative:page;position:absolute;z-index:-251173888" coordsize="20,830" o:allowincell="f" path="m,830hhl20,830hhl20,hhl,hhl,8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2" style="width:1pt;height:41.5pt;margin-top:434.4pt;margin-left:542.15pt;mso-position-horizontal-relative:page;mso-position-vertical-relative:page;position:absolute;z-index:-251171840" coordsize="20,830" o:allowincell="f" path="m,830hhl20,830hhl20,hhl,hhl,83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3" style="width:0.5pt;height:0.5pt;margin-top:475.9pt;margin-left:82.8pt;mso-position-horizontal-relative:page;mso-position-vertical-relative:page;position:absolute;z-index:-25115852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4" style="width:38.45pt;height:1pt;margin-top:475.9pt;margin-left:83.25pt;mso-position-horizontal-relative:page;mso-position-vertical-relative:page;position:absolute;z-index:-251157504" coordsize="769,20" o:allowincell="f" path="m,20hhl769,20hhl7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5" style="width:0.5pt;height:0.5pt;margin-top:475.9pt;margin-left:121.65pt;mso-position-horizontal-relative:page;mso-position-vertical-relative:page;position:absolute;z-index:-2511564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6" style="width:213.15pt;height:1pt;margin-top:475.9pt;margin-left:122.15pt;mso-position-horizontal-relative:page;mso-position-vertical-relative:page;position:absolute;z-index:-251155456" coordsize="4263,20" o:allowincell="f" path="m,20hhl4263,20hhl42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7" style="width:0.5pt;height:0.5pt;margin-top:475.9pt;margin-left:335.25pt;mso-position-horizontal-relative:page;mso-position-vertical-relative:page;position:absolute;z-index:-2511544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8" style="width:88.45pt;height:1pt;margin-top:475.9pt;margin-left:335.75pt;mso-position-horizontal-relative:page;mso-position-vertical-relative:page;position:absolute;z-index:-251153408" coordsize="1769,20" o:allowincell="f" path="m,20hhl1769,20hhl17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09" style="width:0.5pt;height:0.5pt;margin-top:475.9pt;margin-left:424.2pt;mso-position-horizontal-relative:page;mso-position-vertical-relative:page;position:absolute;z-index:-2511523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10" style="width:117.5pt;height:1pt;margin-top:475.9pt;margin-left:424.65pt;mso-position-horizontal-relative:page;mso-position-vertical-relative:page;position:absolute;z-index:-251151360" coordsize="2350,20" o:allowincell="f" path="m,20hhl2350,20hhl23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11" style="width:0.5pt;height:0.5pt;margin-top:475.9pt;margin-left:542.15pt;mso-position-horizontal-relative:page;mso-position-vertical-relative:page;position:absolute;z-index:-2511503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12" style="width:1pt;height:27.6pt;margin-top:476.4pt;margin-left:82.8pt;mso-position-horizontal-relative:page;mso-position-vertical-relative:page;position:absolute;z-index:-25114931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13" style="width:1pt;height:27.6pt;margin-top:476.4pt;margin-left:121.65pt;mso-position-horizontal-relative:page;mso-position-vertical-relative:page;position:absolute;z-index:-25114828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14" style="width:1pt;height:27.6pt;margin-top:476.4pt;margin-left:335.25pt;mso-position-horizontal-relative:page;mso-position-vertical-relative:page;position:absolute;z-index:-25114726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15" style="width:1pt;height:27.6pt;margin-top:476.4pt;margin-left:424.2pt;mso-position-horizontal-relative:page;mso-position-vertical-relative:page;position:absolute;z-index:-25114624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16" style="width:1pt;height:27.6pt;margin-top:476.4pt;margin-left:542.15pt;mso-position-horizontal-relative:page;mso-position-vertical-relative:page;position:absolute;z-index:-25114521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17" style="width:0.5pt;height:0.5pt;margin-top:7in;margin-left:82.8pt;mso-position-horizontal-relative:page;mso-position-vertical-relative:page;position:absolute;z-index:-251129856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18" style="width:38.45pt;height:1pt;margin-top:7in;margin-left:83.25pt;mso-position-horizontal-relative:page;mso-position-vertical-relative:page;position:absolute;z-index:-251128832" coordsize="769,20" o:allowincell="f" path="m,20hhl769,20hhl7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19" style="width:0.5pt;height:0.5pt;margin-top:7in;margin-left:121.65pt;mso-position-horizontal-relative:page;mso-position-vertical-relative:page;position:absolute;z-index:-251127808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20" style="width:213.15pt;height:1pt;margin-top:7in;margin-left:122.15pt;mso-position-horizontal-relative:page;mso-position-vertical-relative:page;position:absolute;z-index:-251126784" coordsize="4263,20" o:allowincell="f" path="m,20hhl4263,20hhl42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21" style="width:0.5pt;height:0.5pt;margin-top:7in;margin-left:335.25pt;mso-position-horizontal-relative:page;mso-position-vertical-relative:page;position:absolute;z-index:-251125760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22" style="width:88.45pt;height:1pt;margin-top:7in;margin-left:335.75pt;mso-position-horizontal-relative:page;mso-position-vertical-relative:page;position:absolute;z-index:-251124736" coordsize="1769,20" o:allowincell="f" path="m,20hhl1769,20hhl17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23" style="width:0.5pt;height:0.5pt;margin-top:7in;margin-left:424.2pt;mso-position-horizontal-relative:page;mso-position-vertical-relative:page;position:absolute;z-index:-25112371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24" style="width:117.5pt;height:1pt;margin-top:7in;margin-left:424.65pt;mso-position-horizontal-relative:page;mso-position-vertical-relative:page;position:absolute;z-index:-251122688" coordsize="2350,20" o:allowincell="f" path="m,20hhl2350,20hhl23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25" style="width:0.5pt;height:0.5pt;margin-top:7in;margin-left:542.15pt;mso-position-horizontal-relative:page;mso-position-vertical-relative:page;position:absolute;z-index:-25112166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26" style="width:1pt;height:41.45pt;margin-top:504.45pt;margin-left:82.8pt;mso-position-horizontal-relative:page;mso-position-vertical-relative:page;position:absolute;z-index:-251120640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27" style="width:1pt;height:41.45pt;margin-top:504.45pt;margin-left:121.65pt;mso-position-horizontal-relative:page;mso-position-vertical-relative:page;position:absolute;z-index:-251119616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28" style="width:1pt;height:41.45pt;margin-top:504.45pt;margin-left:335.25pt;mso-position-horizontal-relative:page;mso-position-vertical-relative:page;position:absolute;z-index:-251118592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29" style="width:1pt;height:41.45pt;margin-top:504.45pt;margin-left:424.2pt;mso-position-horizontal-relative:page;mso-position-vertical-relative:page;position:absolute;z-index:-251117568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30" style="width:1pt;height:41.45pt;margin-top:504.45pt;margin-left:542.15pt;mso-position-horizontal-relative:page;mso-position-vertical-relative:page;position:absolute;z-index:-251116544" coordsize="20,829" o:allowincell="f" path="m,829hhl20,829hhl20,hhl,hhl,82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31" style="width:0.5pt;height:0.5pt;margin-top:545.85pt;margin-left:82.8pt;mso-position-horizontal-relative:page;mso-position-vertical-relative:page;position:absolute;z-index:-251101184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32" style="width:38.45pt;height:1pt;margin-top:545.85pt;margin-left:83.25pt;mso-position-horizontal-relative:page;mso-position-vertical-relative:page;position:absolute;z-index:-251100160" coordsize="769,20" o:allowincell="f" path="m,20hhl769,20hhl7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33" style="width:0.5pt;height:0.5pt;margin-top:545.85pt;margin-left:121.65pt;mso-position-horizontal-relative:page;mso-position-vertical-relative:page;position:absolute;z-index:-2510991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34" style="width:213.15pt;height:1pt;margin-top:545.85pt;margin-left:122.15pt;mso-position-horizontal-relative:page;mso-position-vertical-relative:page;position:absolute;z-index:-251098112" coordsize="4263,20" o:allowincell="f" path="m,20hhl4263,20hhl42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35" style="width:0.5pt;height:0.5pt;margin-top:545.85pt;margin-left:335.25pt;mso-position-horizontal-relative:page;mso-position-vertical-relative:page;position:absolute;z-index:-2510970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36" style="width:88.45pt;height:1pt;margin-top:545.85pt;margin-left:335.75pt;mso-position-horizontal-relative:page;mso-position-vertical-relative:page;position:absolute;z-index:-251096064" coordsize="1769,20" o:allowincell="f" path="m,20hhl1769,20hhl17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37" style="width:0.5pt;height:0.5pt;margin-top:545.85pt;margin-left:424.2pt;mso-position-horizontal-relative:page;mso-position-vertical-relative:page;position:absolute;z-index:-2510950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38" style="width:117.5pt;height:1pt;margin-top:545.85pt;margin-left:424.65pt;mso-position-horizontal-relative:page;mso-position-vertical-relative:page;position:absolute;z-index:-251094016" coordsize="2350,20" o:allowincell="f" path="m,20hhl2350,20hhl23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39" style="width:0.5pt;height:0.5pt;margin-top:545.85pt;margin-left:542.15pt;mso-position-horizontal-relative:page;mso-position-vertical-relative:page;position:absolute;z-index:-2510929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40" style="width:1pt;height:41.4pt;margin-top:546.35pt;margin-left:82.8pt;mso-position-horizontal-relative:page;mso-position-vertical-relative:page;position:absolute;z-index:-251091968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41" style="width:1pt;height:41.4pt;margin-top:546.35pt;margin-left:121.65pt;mso-position-horizontal-relative:page;mso-position-vertical-relative:page;position:absolute;z-index:-251090944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42" style="width:1pt;height:41.4pt;margin-top:546.35pt;margin-left:335.25pt;mso-position-horizontal-relative:page;mso-position-vertical-relative:page;position:absolute;z-index:-251089920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43" style="width:1pt;height:41.4pt;margin-top:546.35pt;margin-left:424.2pt;mso-position-horizontal-relative:page;mso-position-vertical-relative:page;position:absolute;z-index:-251088896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44" style="width:1pt;height:41.4pt;margin-top:546.35pt;margin-left:542.15pt;mso-position-horizontal-relative:page;mso-position-vertical-relative:page;position:absolute;z-index:-251087872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45" style="width:0.5pt;height:0.5pt;margin-top:587.75pt;margin-left:82.8pt;mso-position-horizontal-relative:page;mso-position-vertical-relative:page;position:absolute;z-index:-25107251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46" style="width:38.45pt;height:1pt;margin-top:587.75pt;margin-left:83.25pt;mso-position-horizontal-relative:page;mso-position-vertical-relative:page;position:absolute;z-index:-251071488" coordsize="769,20" o:allowincell="f" path="m,20hhl769,20hhl7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47" style="width:0.5pt;height:0.5pt;margin-top:587.75pt;margin-left:121.65pt;mso-position-horizontal-relative:page;mso-position-vertical-relative:page;position:absolute;z-index:-2510704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48" style="width:213.15pt;height:1pt;margin-top:587.75pt;margin-left:122.15pt;mso-position-horizontal-relative:page;mso-position-vertical-relative:page;position:absolute;z-index:-251069440" coordsize="4263,20" o:allowincell="f" path="m,20hhl4263,20hhl42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49" style="width:0.5pt;height:0.5pt;margin-top:587.75pt;margin-left:335.25pt;mso-position-horizontal-relative:page;mso-position-vertical-relative:page;position:absolute;z-index:-25106841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50" style="width:88.45pt;height:1pt;margin-top:587.75pt;margin-left:335.75pt;mso-position-horizontal-relative:page;mso-position-vertical-relative:page;position:absolute;z-index:-251067392" coordsize="1769,20" o:allowincell="f" path="m,20hhl1769,20hhl17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51" style="width:0.5pt;height:0.5pt;margin-top:587.75pt;margin-left:424.2pt;mso-position-horizontal-relative:page;mso-position-vertical-relative:page;position:absolute;z-index:-2510663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52" style="width:117.5pt;height:1pt;margin-top:587.75pt;margin-left:424.65pt;mso-position-horizontal-relative:page;mso-position-vertical-relative:page;position:absolute;z-index:-251065344" coordsize="2350,20" o:allowincell="f" path="m,20hhl2350,20hhl23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53" style="width:0.5pt;height:0.5pt;margin-top:587.75pt;margin-left:542.15pt;mso-position-horizontal-relative:page;mso-position-vertical-relative:page;position:absolute;z-index:-2510643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54" style="width:1pt;height:27.65pt;margin-top:588.2pt;margin-left:82.8pt;mso-position-horizontal-relative:page;mso-position-vertical-relative:page;position:absolute;z-index:-25106227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55" style="width:1pt;height:27.65pt;margin-top:588.2pt;margin-left:121.65pt;mso-position-horizontal-relative:page;mso-position-vertical-relative:page;position:absolute;z-index:-25106022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56" style="width:1pt;height:27.65pt;margin-top:588.2pt;margin-left:335.25pt;mso-position-horizontal-relative:page;mso-position-vertical-relative:page;position:absolute;z-index:-25105817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57" style="width:1pt;height:27.65pt;margin-top:588.2pt;margin-left:424.2pt;mso-position-horizontal-relative:page;mso-position-vertical-relative:page;position:absolute;z-index:-25105612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58" style="width:1pt;height:27.65pt;margin-top:588.2pt;margin-left:542.15pt;mso-position-horizontal-relative:page;mso-position-vertical-relative:page;position:absolute;z-index:-25105408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59" style="width:0.5pt;height:0.5pt;margin-top:615.8pt;margin-left:82.8pt;mso-position-horizontal-relative:page;mso-position-vertical-relative:page;position:absolute;z-index:-251032576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60" style="width:38.45pt;height:1pt;margin-top:615.8pt;margin-left:83.25pt;mso-position-horizontal-relative:page;mso-position-vertical-relative:page;position:absolute;z-index:-251031552" coordsize="769,20" o:allowincell="f" path="m,20hhl769,20hhl7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61" style="width:0.5pt;height:0.5pt;margin-top:615.8pt;margin-left:121.65pt;mso-position-horizontal-relative:page;mso-position-vertical-relative:page;position:absolute;z-index:-25103052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62" style="width:213.15pt;height:1pt;margin-top:615.8pt;margin-left:122.15pt;mso-position-horizontal-relative:page;mso-position-vertical-relative:page;position:absolute;z-index:-251029504" coordsize="4263,20" o:allowincell="f" path="m,20hhl4263,20hhl42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63" style="width:0.5pt;height:0.5pt;margin-top:615.8pt;margin-left:335.25pt;mso-position-horizontal-relative:page;mso-position-vertical-relative:page;position:absolute;z-index:-25102848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64" style="width:88.45pt;height:1pt;margin-top:615.8pt;margin-left:335.75pt;mso-position-horizontal-relative:page;mso-position-vertical-relative:page;position:absolute;z-index:-251027456" coordsize="1769,20" o:allowincell="f" path="m,20hhl1769,20hhl17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65" style="width:0.5pt;height:0.5pt;margin-top:615.8pt;margin-left:424.2pt;mso-position-horizontal-relative:page;mso-position-vertical-relative:page;position:absolute;z-index:-2510264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66" style="width:117.5pt;height:1pt;margin-top:615.8pt;margin-left:424.65pt;mso-position-horizontal-relative:page;mso-position-vertical-relative:page;position:absolute;z-index:-251025408" coordsize="2350,20" o:allowincell="f" path="m,20hhl2350,20hhl23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67" style="width:0.5pt;height:0.5pt;margin-top:615.8pt;margin-left:542.15pt;mso-position-horizontal-relative:page;mso-position-vertical-relative:page;position:absolute;z-index:-25102438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68" style="width:1pt;height:41.4pt;margin-top:616.3pt;margin-left:82.8pt;mso-position-horizontal-relative:page;mso-position-vertical-relative:page;position:absolute;z-index:-251023360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69" style="width:1pt;height:41.4pt;margin-top:616.3pt;margin-left:121.65pt;mso-position-horizontal-relative:page;mso-position-vertical-relative:page;position:absolute;z-index:-251022336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70" style="width:1pt;height:41.4pt;margin-top:616.3pt;margin-left:335.25pt;mso-position-horizontal-relative:page;mso-position-vertical-relative:page;position:absolute;z-index:-251021312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71" style="width:1pt;height:41.4pt;margin-top:616.3pt;margin-left:424.2pt;mso-position-horizontal-relative:page;mso-position-vertical-relative:page;position:absolute;z-index:-251020288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72" style="width:1pt;height:41.4pt;margin-top:616.3pt;margin-left:542.15pt;mso-position-horizontal-relative:page;mso-position-vertical-relative:page;position:absolute;z-index:-251019264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73" style="width:0.5pt;height:0.5pt;margin-top:657.7pt;margin-left:82.8pt;mso-position-horizontal-relative:page;mso-position-vertical-relative:page;position:absolute;z-index:-25101824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74" style="width:38.45pt;height:1pt;margin-top:657.7pt;margin-left:83.25pt;mso-position-horizontal-relative:page;mso-position-vertical-relative:page;position:absolute;z-index:-251017216" coordsize="769,20" o:allowincell="f" path="m,20hhl769,20hhl7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75" style="width:0.5pt;height:0.5pt;margin-top:657.7pt;margin-left:121.65pt;mso-position-horizontal-relative:page;mso-position-vertical-relative:page;position:absolute;z-index:-2510161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76" style="width:213.15pt;height:1pt;margin-top:657.7pt;margin-left:122.15pt;mso-position-horizontal-relative:page;mso-position-vertical-relative:page;position:absolute;z-index:-251015168" coordsize="4263,20" o:allowincell="f" path="m,20hhl4263,20hhl42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77" style="width:0.5pt;height:0.5pt;margin-top:657.7pt;margin-left:335.25pt;mso-position-horizontal-relative:page;mso-position-vertical-relative:page;position:absolute;z-index:-2510141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78" style="width:88.45pt;height:1pt;margin-top:657.7pt;margin-left:335.75pt;mso-position-horizontal-relative:page;mso-position-vertical-relative:page;position:absolute;z-index:-251013120" coordsize="1769,20" o:allowincell="f" path="m,20hhl1769,20hhl17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79" style="width:0.5pt;height:0.5pt;margin-top:657.7pt;margin-left:424.2pt;mso-position-horizontal-relative:page;mso-position-vertical-relative:page;position:absolute;z-index:-2510120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80" style="width:117.5pt;height:1pt;margin-top:657.7pt;margin-left:424.65pt;mso-position-horizontal-relative:page;mso-position-vertical-relative:page;position:absolute;z-index:-251011072" coordsize="2350,20" o:allowincell="f" path="m,20hhl2350,20hhl23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81" style="width:0.5pt;height:0.5pt;margin-top:657.7pt;margin-left:542.15pt;mso-position-horizontal-relative:page;mso-position-vertical-relative:page;position:absolute;z-index:-2510100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82" style="width:1pt;height:41.4pt;margin-top:658.2pt;margin-left:82.8pt;mso-position-horizontal-relative:page;mso-position-vertical-relative:page;position:absolute;z-index:-251009024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83" style="width:1pt;height:41.4pt;margin-top:658.2pt;margin-left:121.65pt;mso-position-horizontal-relative:page;mso-position-vertical-relative:page;position:absolute;z-index:-251008000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84" style="width:1pt;height:41.4pt;margin-top:658.2pt;margin-left:335.25pt;mso-position-horizontal-relative:page;mso-position-vertical-relative:page;position:absolute;z-index:-251006976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85" style="width:1pt;height:41.4pt;margin-top:658.2pt;margin-left:424.2pt;mso-position-horizontal-relative:page;mso-position-vertical-relative:page;position:absolute;z-index:-251005952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86" style="width:1pt;height:41.4pt;margin-top:658.2pt;margin-left:542.15pt;mso-position-horizontal-relative:page;mso-position-vertical-relative:page;position:absolute;z-index:-251004928" coordsize="20,828" o:allowincell="f" path="m,828hhl20,828hhl20,hhl,hhl,82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87" style="width:0.5pt;height:0.55pt;margin-top:699.55pt;margin-left:82.8pt;mso-position-horizontal-relative:page;mso-position-vertical-relative:page;position:absolute;z-index:-251003904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88" style="width:38.45pt;height:1pt;margin-top:699.55pt;margin-left:83.25pt;mso-position-horizontal-relative:page;mso-position-vertical-relative:page;position:absolute;z-index:-251002880" coordsize="769,20" o:allowincell="f" path="m,20hhl769,20hhl7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89" style="width:0.5pt;height:0.55pt;margin-top:699.55pt;margin-left:121.65pt;mso-position-horizontal-relative:page;mso-position-vertical-relative:page;position:absolute;z-index:-25100185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90" style="width:213.15pt;height:1pt;margin-top:699.55pt;margin-left:122.15pt;mso-position-horizontal-relative:page;mso-position-vertical-relative:page;position:absolute;z-index:-251000832" coordsize="4263,20" o:allowincell="f" path="m,20hhl4263,20hhl42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91" style="width:0.5pt;height:0.55pt;margin-top:699.55pt;margin-left:335.25pt;mso-position-horizontal-relative:page;mso-position-vertical-relative:page;position:absolute;z-index:-25099980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92" style="width:88.45pt;height:1pt;margin-top:699.55pt;margin-left:335.75pt;mso-position-horizontal-relative:page;mso-position-vertical-relative:page;position:absolute;z-index:-250998784" coordsize="1769,20" o:allowincell="f" path="m,20hhl1769,20hhl17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93" style="width:0.5pt;height:0.55pt;margin-top:699.55pt;margin-left:424.2pt;mso-position-horizontal-relative:page;mso-position-vertical-relative:page;position:absolute;z-index:-25099776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94" style="width:117.5pt;height:1pt;margin-top:699.55pt;margin-left:424.65pt;mso-position-horizontal-relative:page;mso-position-vertical-relative:page;position:absolute;z-index:-250996736" coordsize="2350,20" o:allowincell="f" path="m,20hhl2350,20hhl23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95" style="width:0.5pt;height:0.55pt;margin-top:699.55pt;margin-left:542.15pt;mso-position-horizontal-relative:page;mso-position-vertical-relative:page;position:absolute;z-index:-25099571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96" style="width:1pt;height:13.95pt;margin-top:700.05pt;margin-left:82.8pt;mso-position-horizontal-relative:page;mso-position-vertical-relative:page;position:absolute;z-index:-250994688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97" style="width:0.5pt;height:0.55pt;margin-top:713.95pt;margin-left:82.8pt;mso-position-horizontal-relative:page;mso-position-vertical-relative:page;position:absolute;z-index:-250993664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98" style="width:0.5pt;height:0.55pt;margin-top:713.95pt;margin-left:82.8pt;mso-position-horizontal-relative:page;mso-position-vertical-relative:page;position:absolute;z-index:-250992640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599" style="width:38.45pt;height:1pt;margin-top:713.95pt;margin-left:83.25pt;mso-position-horizontal-relative:page;mso-position-vertical-relative:page;position:absolute;z-index:-250991616" coordsize="769,20" o:allowincell="f" path="m,20hhl769,20hhl7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00" style="width:1pt;height:13.95pt;margin-top:700.05pt;margin-left:121.65pt;mso-position-horizontal-relative:page;mso-position-vertical-relative:page;position:absolute;z-index:-250990592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01" style="width:0.5pt;height:0.55pt;margin-top:713.95pt;margin-left:121.65pt;mso-position-horizontal-relative:page;mso-position-vertical-relative:page;position:absolute;z-index:-25098956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02" style="width:213.15pt;height:1pt;margin-top:713.95pt;margin-left:122.15pt;mso-position-horizontal-relative:page;mso-position-vertical-relative:page;position:absolute;z-index:-250988544" coordsize="4263,20" o:allowincell="f" path="m,20hhl4263,20hhl42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03" style="width:1pt;height:13.95pt;margin-top:700.05pt;margin-left:335.25pt;mso-position-horizontal-relative:page;mso-position-vertical-relative:page;position:absolute;z-index:-250987520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04" style="width:0.5pt;height:0.55pt;margin-top:713.95pt;margin-left:335.25pt;mso-position-horizontal-relative:page;mso-position-vertical-relative:page;position:absolute;z-index:-25098649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05" style="width:88.45pt;height:1pt;margin-top:713.95pt;margin-left:335.75pt;mso-position-horizontal-relative:page;mso-position-vertical-relative:page;position:absolute;z-index:-250985472" coordsize="1769,20" o:allowincell="f" path="m,20hhl1769,20hhl17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06" style="width:1pt;height:13.95pt;margin-top:700.05pt;margin-left:424.2pt;mso-position-horizontal-relative:page;mso-position-vertical-relative:page;position:absolute;z-index:-250984448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07" style="width:0.5pt;height:0.55pt;margin-top:713.95pt;margin-left:424.2pt;mso-position-horizontal-relative:page;mso-position-vertical-relative:page;position:absolute;z-index:-25098342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08" style="width:117.5pt;height:1pt;margin-top:713.95pt;margin-left:424.65pt;mso-position-horizontal-relative:page;mso-position-vertical-relative:page;position:absolute;z-index:-250982400" coordsize="2350,20" o:allowincell="f" path="m,20hhl2350,20hhl23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09" style="width:1pt;height:13.95pt;margin-top:700.05pt;margin-left:542.15pt;mso-position-horizontal-relative:page;mso-position-vertical-relative:page;position:absolute;z-index:-250981376" coordsize="20,279" o:allowincell="f" path="m,279hhl20,279hhl20,hhl,hhl,27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10" style="width:0.5pt;height:0.55pt;margin-top:713.95pt;margin-left:542.15pt;mso-position-horizontal-relative:page;mso-position-vertical-relative:page;position:absolute;z-index:-25098035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11" style="width:0.5pt;height:0.55pt;margin-top:713.95pt;margin-left:542.15pt;mso-position-horizontal-relative:page;mso-position-vertical-relative:page;position:absolute;z-index:-250979328" coordsize="10,11" o:allowincell="f" path="m,10hhl10,10hhl10,1hhl,1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580"/>
          <w:headerReference w:type="default" r:id="rId581"/>
          <w:footerReference w:type="even" r:id="rId582"/>
          <w:footerReference w:type="default" r:id="rId583"/>
          <w:headerReference w:type="first" r:id="rId584"/>
          <w:footerReference w:type="first" r:id="rId585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89" w:name="Pg90"/>
      <w:bookmarkEnd w:id="8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2356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6"/>
          <w:headerReference w:type="default" r:id="rId587"/>
          <w:footerReference w:type="even" r:id="rId588"/>
          <w:footerReference w:type="default" r:id="rId589"/>
          <w:headerReference w:type="first" r:id="rId590"/>
          <w:footerReference w:type="first" r:id="rId591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79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0" w:line="276" w:lineRule="exact"/>
        <w:ind w:left="179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Task</w:t>
      </w:r>
    </w:p>
    <w:p>
      <w:pPr>
        <w:autoSpaceDE w:val="0"/>
        <w:autoSpaceDN w:val="0"/>
        <w:adjustRightInd w:val="0"/>
        <w:spacing w:before="144" w:line="276" w:lineRule="exact"/>
        <w:ind w:left="18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30.</w:t>
      </w:r>
    </w:p>
    <w:p>
      <w:pPr>
        <w:autoSpaceDE w:val="0"/>
        <w:autoSpaceDN w:val="0"/>
        <w:adjustRightInd w:val="0"/>
        <w:spacing w:before="0" w:line="276" w:lineRule="exact"/>
        <w:ind w:left="18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8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31.</w:t>
      </w:r>
    </w:p>
    <w:p>
      <w:pPr>
        <w:autoSpaceDE w:val="0"/>
        <w:autoSpaceDN w:val="0"/>
        <w:adjustRightInd w:val="0"/>
        <w:spacing w:before="0" w:line="276" w:lineRule="exact"/>
        <w:ind w:left="18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8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32.</w:t>
      </w:r>
    </w:p>
    <w:p>
      <w:pPr>
        <w:autoSpaceDE w:val="0"/>
        <w:autoSpaceDN w:val="0"/>
        <w:adjustRightInd w:val="0"/>
        <w:spacing w:before="0" w:line="276" w:lineRule="exact"/>
        <w:ind w:left="40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180" w:line="276" w:lineRule="exact"/>
        <w:ind w:left="15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5" w:line="276" w:lineRule="exact"/>
        <w:ind w:left="20" w:right="8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Submit As Builts for DAF and Laona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Station</w:t>
      </w:r>
    </w:p>
    <w:p>
      <w:pPr>
        <w:autoSpaceDE w:val="0"/>
        <w:autoSpaceDN w:val="0"/>
        <w:adjustRightInd w:val="0"/>
        <w:spacing w:before="14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Review and acceptance of As Builts</w:t>
      </w:r>
    </w:p>
    <w:p>
      <w:pPr>
        <w:autoSpaceDE w:val="0"/>
        <w:autoSpaceDN w:val="0"/>
        <w:adjustRightInd w:val="0"/>
        <w:spacing w:before="149" w:line="276" w:lineRule="exact"/>
        <w:ind w:left="20" w:right="99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Project closeout and final invoicing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</w:r>
    </w:p>
    <w:p>
      <w:pPr>
        <w:autoSpaceDE w:val="0"/>
        <w:autoSpaceDN w:val="0"/>
        <w:adjustRightInd w:val="0"/>
        <w:spacing w:before="0" w:line="276" w:lineRule="exact"/>
        <w:ind w:left="73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180" w:line="276" w:lineRule="exact"/>
        <w:ind w:left="17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</w:p>
    <w:p>
      <w:pPr>
        <w:autoSpaceDE w:val="0"/>
        <w:autoSpaceDN w:val="0"/>
        <w:adjustRightInd w:val="0"/>
        <w:spacing w:before="0" w:line="531" w:lineRule="exact"/>
        <w:ind w:left="20" w:right="4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11/2018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01/2019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02/2019</w:t>
      </w:r>
    </w:p>
    <w:p>
      <w:pPr>
        <w:autoSpaceDE w:val="0"/>
        <w:autoSpaceDN w:val="0"/>
        <w:adjustRightInd w:val="0"/>
        <w:spacing w:before="0" w:line="276" w:lineRule="exact"/>
        <w:ind w:left="87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autoSpaceDE w:val="0"/>
        <w:autoSpaceDN w:val="0"/>
        <w:adjustRightInd w:val="0"/>
        <w:spacing w:before="180" w:line="276" w:lineRule="exact"/>
        <w:ind w:left="9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autoSpaceDE w:val="0"/>
        <w:autoSpaceDN w:val="0"/>
        <w:adjustRightInd w:val="0"/>
        <w:spacing w:before="144" w:line="276" w:lineRule="exact"/>
        <w:ind w:left="5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147" w:line="276" w:lineRule="exact"/>
        <w:ind w:left="4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tabs>
          <w:tab w:val="left" w:pos="481"/>
        </w:tabs>
        <w:autoSpaceDE w:val="0"/>
        <w:autoSpaceDN w:val="0"/>
        <w:adjustRightInd w:val="0"/>
        <w:spacing w:before="0" w:line="283" w:lineRule="exact"/>
        <w:ind w:left="20" w:right="133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1" w:line="273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92"/>
          <w:headerReference w:type="default" r:id="rId593"/>
          <w:footerReference w:type="even" r:id="rId594"/>
          <w:footerReference w:type="default" r:id="rId595"/>
          <w:headerReference w:type="first" r:id="rId596"/>
          <w:footerReference w:type="first" r:id="rId597"/>
          <w:type w:val="continuous"/>
          <w:pgSz w:w="12240" w:h="15840" w:orient="landscape"/>
          <w:pgMar w:top="0" w:right="0" w:bottom="0" w:left="0" w:header="720" w:footer="720"/>
          <w:cols w:num="4" w:space="720" w:equalWidth="0">
            <w:col w:w="2386" w:space="160"/>
            <w:col w:w="4508" w:space="160"/>
            <w:col w:w="1310" w:space="160"/>
            <w:col w:w="3436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* Procurement start is dependent on execution of the this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 to Be Posted</w:t>
      </w:r>
    </w:p>
    <w:p>
      <w:pPr>
        <w:autoSpaceDE w:val="0"/>
        <w:autoSpaceDN w:val="0"/>
        <w:adjustRightInd w:val="0"/>
        <w:spacing w:before="227" w:line="276" w:lineRule="exact"/>
        <w:ind w:left="1440" w:right="128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has provided security to the Connecting Transmission Owner in the amount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$15,301,600: (i) to satisfy the security requirement for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pursuant to Section 11.5 of this Agreement, and (ii) to satisfy its estimated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Cost Allocation preliminarily determined for its share of the required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Other System Upgrade Facilities for Class Year 2017.  If the final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Cost Allocation for System Upgrade Facilities determined for Developer’s project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Class Year Study for Class Year 2017 is greater than the Security that Developer has provided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Owner, the Developer will provide the additional Security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satisfy its Project Cost Allocation within the deadlines for providing Security set forth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S of the NYISO OATT.  If the final Project Cost Allocation is less than the Security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Developer has provided, the Connecting Transmission Owner shall return the excess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to the Developer.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59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B-3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12" style="width:38.45pt;height:13.85pt;margin-top:72.45pt;margin-left:83.25pt;mso-position-horizontal-relative:page;mso-position-vertical-relative:page;position:absolute;z-index:-251653120" coordsize="769,277" o:allowincell="f" path="m,277hhl769,277hhl769,hhl,hhl,277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13" style="width:28.1pt;height:13.85pt;margin-top:72.45pt;margin-left:88.4pt;mso-position-horizontal-relative:page;mso-position-vertical-relative:page;position:absolute;z-index:-251651072" coordsize="562,277" o:allowincell="f" path="m1,277hhl562,277hhl562,hhl1,hhl1,277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14" style="width:213.15pt;height:13.85pt;margin-top:72.45pt;margin-left:122.15pt;mso-position-horizontal-relative:page;mso-position-vertical-relative:page;position:absolute;z-index:-251637760" coordsize="4263,277" o:allowincell="f" path="m,277hhl4263,277hhl4263,hhl,hhl,277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15" style="width:202.8pt;height:13.85pt;margin-top:72.45pt;margin-left:127.3pt;mso-position-horizontal-relative:page;mso-position-vertical-relative:page;position:absolute;z-index:-251634688" coordsize="4056,277" o:allowincell="f" path="m,277hhl4056,277hhl4056,hhl,hhl,277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16" style="width:88.45pt;height:13.85pt;margin-top:72.45pt;margin-left:335.75pt;mso-position-horizontal-relative:page;mso-position-vertical-relative:page;position:absolute;z-index:-251628544" coordsize="1769,277" o:allowincell="f" path="m,277hhl1769,277hhl1769,hhl,hhl,277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17" style="width:78.15pt;height:13.85pt;margin-top:72.45pt;margin-left:340.9pt;mso-position-horizontal-relative:page;mso-position-vertical-relative:page;position:absolute;z-index:-251625472" coordsize="1563,277" o:allowincell="f" path="m,277hhl1563,277hhl1563,hhl,hhl,277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18" style="width:117.5pt;height:13.85pt;margin-top:72.45pt;margin-left:424.65pt;mso-position-horizontal-relative:page;mso-position-vertical-relative:page;position:absolute;z-index:-251612160" coordsize="2350,277" o:allowincell="f" path="m,277hhl2350,277hhl2350,hhl,hhl,277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19" style="width:107.2pt;height:13.85pt;margin-top:72.45pt;margin-left:429.8pt;mso-position-horizontal-relative:page;mso-position-vertical-relative:page;position:absolute;z-index:-251607040" coordsize="2144,277" o:allowincell="f" path="m1,277hhl2144,277hhl2144,hhl1,hhl1,277hhe" filled="t" fillcolor="silver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20" style="width:0.5pt;height:0.55pt;margin-top:71.95pt;margin-left:82.8pt;mso-position-horizontal-relative:page;mso-position-vertical-relative:page;position:absolute;z-index:-251597824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21" style="width:0.5pt;height:0.55pt;margin-top:71.95pt;margin-left:82.8pt;mso-position-horizontal-relative:page;mso-position-vertical-relative:page;position:absolute;z-index:-251595776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22" style="width:38.45pt;height:1pt;margin-top:71.95pt;margin-left:83.25pt;mso-position-horizontal-relative:page;mso-position-vertical-relative:page;position:absolute;z-index:-251593728" coordsize="769,20" o:allowincell="f" path="m,20hhl769,20hhl7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23" style="width:0.5pt;height:0.55pt;margin-top:71.95pt;margin-left:121.65pt;mso-position-horizontal-relative:page;mso-position-vertical-relative:page;position:absolute;z-index:-25158963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24" style="width:213.15pt;height:1pt;margin-top:71.95pt;margin-left:122.15pt;mso-position-horizontal-relative:page;mso-position-vertical-relative:page;position:absolute;z-index:-251587584" coordsize="4263,20" o:allowincell="f" path="m,20hhl4263,20hhl42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25" style="width:0.5pt;height:0.55pt;margin-top:71.95pt;margin-left:335.25pt;mso-position-horizontal-relative:page;mso-position-vertical-relative:page;position:absolute;z-index:-25158246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26" style="width:88.45pt;height:1pt;margin-top:71.95pt;margin-left:335.75pt;mso-position-horizontal-relative:page;mso-position-vertical-relative:page;position:absolute;z-index:-251579392" coordsize="1769,20" o:allowincell="f" path="m,20hhl1769,20hhl17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27" style="width:0.5pt;height:0.55pt;margin-top:71.95pt;margin-left:424.2pt;mso-position-horizontal-relative:page;mso-position-vertical-relative:page;position:absolute;z-index:-25157632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28" style="width:117.5pt;height:1pt;margin-top:71.95pt;margin-left:424.65pt;mso-position-horizontal-relative:page;mso-position-vertical-relative:page;position:absolute;z-index:-251573248" coordsize="2350,20" o:allowincell="f" path="m,20hhl2350,20hhl23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29" style="width:0.5pt;height:0.55pt;margin-top:71.95pt;margin-left:542.15pt;mso-position-horizontal-relative:page;mso-position-vertical-relative:page;position:absolute;z-index:-25156812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30" style="width:0.5pt;height:0.55pt;margin-top:71.95pt;margin-left:542.15pt;mso-position-horizontal-relative:page;mso-position-vertical-relative:page;position:absolute;z-index:-25156505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31" style="width:1pt;height:13.85pt;margin-top:72.45pt;margin-left:82.8pt;mso-position-horizontal-relative:page;mso-position-vertical-relative:page;position:absolute;z-index:-25156300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32" style="width:1pt;height:13.85pt;margin-top:72.45pt;margin-left:121.65pt;mso-position-horizontal-relative:page;mso-position-vertical-relative:page;position:absolute;z-index:-25155993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33" style="width:1pt;height:13.85pt;margin-top:72.45pt;margin-left:335.25pt;mso-position-horizontal-relative:page;mso-position-vertical-relative:page;position:absolute;z-index:-25155686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34" style="width:1pt;height:13.85pt;margin-top:72.45pt;margin-left:424.2pt;mso-position-horizontal-relative:page;mso-position-vertical-relative:page;position:absolute;z-index:-25155481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35" style="width:1pt;height:13.85pt;margin-top:72.45pt;margin-left:542.15pt;mso-position-horizontal-relative:page;mso-position-vertical-relative:page;position:absolute;z-index:-25155276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36" style="width:0.5pt;height:0.5pt;margin-top:86.25pt;margin-left:82.8pt;mso-position-horizontal-relative:page;mso-position-vertical-relative:page;position:absolute;z-index:-251508736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37" style="width:38.45pt;height:1pt;margin-top:86.25pt;margin-left:83.25pt;mso-position-horizontal-relative:page;mso-position-vertical-relative:page;position:absolute;z-index:-251504640" coordsize="769,20" o:allowincell="f" path="m,20hhl769,20hhl7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38" style="width:0.5pt;height:0.5pt;margin-top:86.25pt;margin-left:121.65pt;mso-position-horizontal-relative:page;mso-position-vertical-relative:page;position:absolute;z-index:-25150156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39" style="width:213.15pt;height:1pt;margin-top:86.25pt;margin-left:122.15pt;mso-position-horizontal-relative:page;mso-position-vertical-relative:page;position:absolute;z-index:-251498496" coordsize="4263,20" o:allowincell="f" path="m,20hhl4263,20hhl42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40" style="width:0.5pt;height:0.5pt;margin-top:86.25pt;margin-left:335.25pt;mso-position-horizontal-relative:page;mso-position-vertical-relative:page;position:absolute;z-index:-25149644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41" style="width:88.45pt;height:1pt;margin-top:86.25pt;margin-left:335.75pt;mso-position-horizontal-relative:page;mso-position-vertical-relative:page;position:absolute;z-index:-251494400" coordsize="1769,20" o:allowincell="f" path="m,20hhl1769,20hhl17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42" style="width:0.5pt;height:0.5pt;margin-top:86.25pt;margin-left:424.2pt;mso-position-horizontal-relative:page;mso-position-vertical-relative:page;position:absolute;z-index:-2514933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43" style="width:117.5pt;height:1pt;margin-top:86.25pt;margin-left:424.65pt;mso-position-horizontal-relative:page;mso-position-vertical-relative:page;position:absolute;z-index:-251492352" coordsize="2350,20" o:allowincell="f" path="m,20hhl2350,20hhl23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44" style="width:0.5pt;height:0.5pt;margin-top:86.25pt;margin-left:542.15pt;mso-position-horizontal-relative:page;mso-position-vertical-relative:page;position:absolute;z-index:-2514903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45" style="width:1pt;height:27.6pt;margin-top:86.75pt;margin-left:82.8pt;mso-position-horizontal-relative:page;mso-position-vertical-relative:page;position:absolute;z-index:-25148928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46" style="width:1pt;height:27.6pt;margin-top:86.75pt;margin-left:121.65pt;mso-position-horizontal-relative:page;mso-position-vertical-relative:page;position:absolute;z-index:-25148825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47" style="width:1pt;height:27.6pt;margin-top:86.75pt;margin-left:335.25pt;mso-position-horizontal-relative:page;mso-position-vertical-relative:page;position:absolute;z-index:-251486208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48" style="width:1pt;height:27.6pt;margin-top:86.75pt;margin-left:424.2pt;mso-position-horizontal-relative:page;mso-position-vertical-relative:page;position:absolute;z-index:-25148416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49" style="width:1pt;height:27.6pt;margin-top:86.75pt;margin-left:542.15pt;mso-position-horizontal-relative:page;mso-position-vertical-relative:page;position:absolute;z-index:-25148313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50" style="width:0.5pt;height:0.5pt;margin-top:114.35pt;margin-left:82.8pt;mso-position-horizontal-relative:page;mso-position-vertical-relative:page;position:absolute;z-index:-25145036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51" style="width:38.45pt;height:1pt;margin-top:114.35pt;margin-left:83.25pt;mso-position-horizontal-relative:page;mso-position-vertical-relative:page;position:absolute;z-index:-251447296" coordsize="769,20" o:allowincell="f" path="m,20hhl769,20hhl7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52" style="width:0.5pt;height:0.5pt;margin-top:114.35pt;margin-left:121.65pt;mso-position-horizontal-relative:page;mso-position-vertical-relative:page;position:absolute;z-index:-2514452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53" style="width:213.15pt;height:1pt;margin-top:114.35pt;margin-left:122.15pt;mso-position-horizontal-relative:page;mso-position-vertical-relative:page;position:absolute;z-index:-251443200" coordsize="4263,20" o:allowincell="f" path="m,20hhl4263,20hhl42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54" style="width:0.5pt;height:0.5pt;margin-top:114.35pt;margin-left:335.25pt;mso-position-horizontal-relative:page;mso-position-vertical-relative:page;position:absolute;z-index:-2514411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55" style="width:88.45pt;height:1pt;margin-top:114.35pt;margin-left:335.75pt;mso-position-horizontal-relative:page;mso-position-vertical-relative:page;position:absolute;z-index:-251439104" coordsize="1769,20" o:allowincell="f" path="m,20hhl1769,20hhl17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56" style="width:0.5pt;height:0.5pt;margin-top:114.35pt;margin-left:424.2pt;mso-position-horizontal-relative:page;mso-position-vertical-relative:page;position:absolute;z-index:-2514370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57" style="width:117.5pt;height:1pt;margin-top:114.35pt;margin-left:424.65pt;mso-position-horizontal-relative:page;mso-position-vertical-relative:page;position:absolute;z-index:-251435008" coordsize="2350,20" o:allowincell="f" path="m,20hhl2350,20hhl23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58" style="width:0.5pt;height:0.5pt;margin-top:114.35pt;margin-left:542.15pt;mso-position-horizontal-relative:page;mso-position-vertical-relative:page;position:absolute;z-index:-2514329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59" style="width:1pt;height:27.65pt;margin-top:114.8pt;margin-left:82.8pt;mso-position-horizontal-relative:page;mso-position-vertical-relative:page;position:absolute;z-index:-25143091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60" style="width:1pt;height:27.65pt;margin-top:114.8pt;margin-left:121.65pt;mso-position-horizontal-relative:page;mso-position-vertical-relative:page;position:absolute;z-index:-25142886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61" style="width:1pt;height:27.65pt;margin-top:114.8pt;margin-left:335.25pt;mso-position-horizontal-relative:page;mso-position-vertical-relative:page;position:absolute;z-index:-25142681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62" style="width:1pt;height:27.65pt;margin-top:114.8pt;margin-left:424.2pt;mso-position-horizontal-relative:page;mso-position-vertical-relative:page;position:absolute;z-index:-25142579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63" style="width:1pt;height:27.65pt;margin-top:114.8pt;margin-left:542.15pt;mso-position-horizontal-relative:page;mso-position-vertical-relative:page;position:absolute;z-index:-25142476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64" style="width:0.5pt;height:0.5pt;margin-top:142.4pt;margin-left:82.8pt;mso-position-horizontal-relative:page;mso-position-vertical-relative:page;position:absolute;z-index:-251397120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65" style="width:38.45pt;height:1pt;margin-top:142.4pt;margin-left:83.25pt;mso-position-horizontal-relative:page;mso-position-vertical-relative:page;position:absolute;z-index:-251395072" coordsize="769,20" o:allowincell="f" path="m,20hhl769,20hhl7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66" style="width:0.5pt;height:0.5pt;margin-top:142.4pt;margin-left:121.65pt;mso-position-horizontal-relative:page;mso-position-vertical-relative:page;position:absolute;z-index:-251393024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67" style="width:213.15pt;height:1pt;margin-top:142.4pt;margin-left:122.15pt;mso-position-horizontal-relative:page;mso-position-vertical-relative:page;position:absolute;z-index:-251390976" coordsize="4263,20" o:allowincell="f" path="m,20hhl4263,20hhl42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68" style="width:0.5pt;height:0.5pt;margin-top:142.4pt;margin-left:335.25pt;mso-position-horizontal-relative:page;mso-position-vertical-relative:page;position:absolute;z-index:-25138892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69" style="width:88.45pt;height:1pt;margin-top:142.4pt;margin-left:335.75pt;mso-position-horizontal-relative:page;mso-position-vertical-relative:page;position:absolute;z-index:-251386880" coordsize="1769,20" o:allowincell="f" path="m,20hhl1769,20hhl17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70" style="width:0.5pt;height:0.5pt;margin-top:142.4pt;margin-left:424.2pt;mso-position-horizontal-relative:page;mso-position-vertical-relative:page;position:absolute;z-index:-2513848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71" style="width:117.5pt;height:1pt;margin-top:142.4pt;margin-left:424.65pt;mso-position-horizontal-relative:page;mso-position-vertical-relative:page;position:absolute;z-index:-251382784" coordsize="2350,20" o:allowincell="f" path="m,20hhl2350,20hhl23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72" style="width:0.5pt;height:0.5pt;margin-top:142.4pt;margin-left:542.15pt;mso-position-horizontal-relative:page;mso-position-vertical-relative:page;position:absolute;z-index:-2513817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73" style="width:1pt;height:27.75pt;margin-top:142.9pt;margin-left:82.8pt;mso-position-horizontal-relative:page;mso-position-vertical-relative:page;position:absolute;z-index:-251379712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74" style="width:0.5pt;height:0.5pt;margin-top:170.6pt;margin-left:82.8pt;mso-position-horizontal-relative:page;mso-position-vertical-relative:page;position:absolute;z-index:-251378688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75" style="width:0.5pt;height:0.5pt;margin-top:170.6pt;margin-left:82.8pt;mso-position-horizontal-relative:page;mso-position-vertical-relative:page;position:absolute;z-index:-251377664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76" style="width:38.45pt;height:1pt;margin-top:170.6pt;margin-left:83.25pt;mso-position-horizontal-relative:page;mso-position-vertical-relative:page;position:absolute;z-index:-251375616" coordsize="769,20" o:allowincell="f" path="m,20hhl769,20hhl7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77" style="width:1pt;height:27.75pt;margin-top:142.9pt;margin-left:121.65pt;mso-position-horizontal-relative:page;mso-position-vertical-relative:page;position:absolute;z-index:-251374592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78" style="width:0.5pt;height:0.5pt;margin-top:170.6pt;margin-left:121.65pt;mso-position-horizontal-relative:page;mso-position-vertical-relative:page;position:absolute;z-index:-25137356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79" style="width:213.15pt;height:1pt;margin-top:170.6pt;margin-left:122.15pt;mso-position-horizontal-relative:page;mso-position-vertical-relative:page;position:absolute;z-index:-251372544" coordsize="4263,20" o:allowincell="f" path="m,20hhl4263,20hhl426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80" style="width:1pt;height:27.75pt;margin-top:142.9pt;margin-left:335.25pt;mso-position-horizontal-relative:page;mso-position-vertical-relative:page;position:absolute;z-index:-251371520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81" style="width:0.5pt;height:0.5pt;margin-top:170.6pt;margin-left:335.25pt;mso-position-horizontal-relative:page;mso-position-vertical-relative:page;position:absolute;z-index:-25137049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82" style="width:88.45pt;height:1pt;margin-top:170.6pt;margin-left:335.75pt;mso-position-horizontal-relative:page;mso-position-vertical-relative:page;position:absolute;z-index:-251369472" coordsize="1769,20" o:allowincell="f" path="m,20hhl1769,20hhl176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83" style="width:1pt;height:27.75pt;margin-top:142.9pt;margin-left:424.2pt;mso-position-horizontal-relative:page;mso-position-vertical-relative:page;position:absolute;z-index:-251368448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84" style="width:0.5pt;height:0.5pt;margin-top:170.6pt;margin-left:424.2pt;mso-position-horizontal-relative:page;mso-position-vertical-relative:page;position:absolute;z-index:-2513674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85" style="width:117.5pt;height:1pt;margin-top:170.6pt;margin-left:424.65pt;mso-position-horizontal-relative:page;mso-position-vertical-relative:page;position:absolute;z-index:-251366400" coordsize="2350,20" o:allowincell="f" path="m,20hhl2350,20hhl235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86" style="width:1pt;height:27.75pt;margin-top:142.9pt;margin-left:542.15pt;mso-position-horizontal-relative:page;mso-position-vertical-relative:page;position:absolute;z-index:-251365376" coordsize="20,555" o:allowincell="f" path="m,555hhl20,555hhl20,hhl,hhl,55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87" style="width:0.5pt;height:0.5pt;margin-top:170.6pt;margin-left:542.15pt;mso-position-horizontal-relative:page;mso-position-vertical-relative:page;position:absolute;z-index:-2513643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pict>
          <v:shape id="_x0000_s1688" style="width:0.5pt;height:0.5pt;margin-top:170.6pt;margin-left:542.15pt;mso-position-horizontal-relative:page;mso-position-vertical-relative:page;position:absolute;z-index:-251363328" coordsize="10,10" o:allowincell="f" path="m,10hhl10,10hhl10,1hhl,1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598"/>
          <w:headerReference w:type="default" r:id="rId599"/>
          <w:footerReference w:type="even" r:id="rId600"/>
          <w:footerReference w:type="default" r:id="rId601"/>
          <w:headerReference w:type="first" r:id="rId602"/>
          <w:footerReference w:type="first" r:id="rId603"/>
          <w:type w:val="continuous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90" w:name="Pg91"/>
      <w:bookmarkEnd w:id="90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2356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4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C</w:t>
      </w:r>
    </w:p>
    <w:p>
      <w:pPr>
        <w:autoSpaceDE w:val="0"/>
        <w:autoSpaceDN w:val="0"/>
        <w:adjustRightInd w:val="0"/>
        <w:spacing w:before="221" w:line="276" w:lineRule="exact"/>
        <w:ind w:left="435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Description of Large Generating Facility, including Point of Interconnection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9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will be a 78.4 MW wind farm located in Arkwright,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York.  The Large Generating Facility will consist of thirty-six (36) Vestas V110 wind turbines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(32 - 2.2 MW turbines and 4 - 2.0 MW turbines), with a total reactive power capability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corresponding to a power factor of 0.988 lagging to 0.987 leading.  The output from each turbine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be stepped up to 34.5 kV through individual pad mount 690 V-34.5 kV, 2.3 MVA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transformers.  The 36 units will be distributed over three (3) radial 34.5 kV underground feeder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lines (feeder 1 = 12 turbines, feeder 2 = 11 turbines, and feeder 3 = 13 turbines).  The collection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feeder lines will be jointed to a single 34.5 kV central bus at the Arkwright Collection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Substation, where the combined power output will be transformed to 115 kV through a three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winding 115Yg-34.5Yg/13.8Delta kV, 57/72/92 MVA transformer with an On-Load Tap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Changer (OLTC) to regulate the low side.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Point of Interconnection for the Large Generating Facility is the Connecting </w:t>
      </w:r>
    </w:p>
    <w:p>
      <w:pPr>
        <w:autoSpaceDE w:val="0"/>
        <w:autoSpaceDN w:val="0"/>
        <w:adjustRightInd w:val="0"/>
        <w:spacing w:before="4" w:line="277" w:lineRule="exact"/>
        <w:ind w:left="1440" w:right="12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115 kV Dunkirk-Falconer Lines 161 and 162, between structures 120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122, which is located in Connecting Transmission Owner’s Southwest Electric Operations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Region, approximately 23.4 miles from the Falconer Substation and 10.7 miles from the Dunkirk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Substation.  Interconnection to the Connecting Transmission Owner’s transmission system will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via a five-breaker ring bus station (“POI Station”).  The Point of Interconnection is identified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one-line diagram in Figure A-1 in Appendix A.  The Point of Change of Ownership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the line termination at the 115 kV insulators on the Laona Station termination structure.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Change of Ownership is identified in Figure A-1 in Appendix A.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Operating Requirements</w:t>
      </w:r>
    </w:p>
    <w:p>
      <w:pPr>
        <w:tabs>
          <w:tab w:val="left" w:pos="2160"/>
        </w:tabs>
        <w:autoSpaceDE w:val="0"/>
        <w:autoSpaceDN w:val="0"/>
        <w:adjustRightInd w:val="0"/>
        <w:spacing w:before="262" w:line="280" w:lineRule="exact"/>
        <w:ind w:left="1800" w:right="156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Developer must comply with all applicable NYISO tariffs and procedures, as amended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time to time. </w:t>
      </w:r>
    </w:p>
    <w:p>
      <w:pPr>
        <w:tabs>
          <w:tab w:val="left" w:pos="2160"/>
        </w:tabs>
        <w:autoSpaceDE w:val="0"/>
        <w:autoSpaceDN w:val="0"/>
        <w:adjustRightInd w:val="0"/>
        <w:spacing w:before="224" w:line="276" w:lineRule="exact"/>
        <w:ind w:left="1800" w:right="13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b.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To the extent not inconsistent with the terms of this Agreement, the NYISO OATT,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NYISO procedures, Developer must comply with Connecting Transmission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operating instructions and requirements as referenced in Article 9.3 of this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which requirements shall include the dedicated data circuits, including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protection circuits, to be maintained by Developer in accordance with Article 8.1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Agreement.  Developer must also comply with the applicable requirements as set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 in the Connecting Transmission Owner’s ESBs, which have been identified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to the Developer as amended from time to time to the extent not inconsistent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terms of this Agreement or applicable NYISO tariffs and procedures.  Upon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notice to the Developer of amendments to the ESBs,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Developer has 30 days to comply with such amendments. </w:t>
      </w:r>
    </w:p>
    <w:p>
      <w:pPr>
        <w:tabs>
          <w:tab w:val="left" w:pos="2160"/>
        </w:tabs>
        <w:autoSpaceDE w:val="0"/>
        <w:autoSpaceDN w:val="0"/>
        <w:adjustRightInd w:val="0"/>
        <w:spacing w:before="241" w:line="280" w:lineRule="exact"/>
        <w:ind w:left="1800" w:right="1384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c.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The Post-transition Period LVRT standard, as set forth in Appendix G, paragraph A.i to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this Agreement, is applicable to Developer’s Large Generating Facility.  For purposes of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04"/>
          <w:headerReference w:type="default" r:id="rId605"/>
          <w:footerReference w:type="even" r:id="rId606"/>
          <w:footerReference w:type="default" r:id="rId607"/>
          <w:headerReference w:type="first" r:id="rId608"/>
          <w:footerReference w:type="first" r:id="rId609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1" w:name="Pg92"/>
      <w:bookmarkEnd w:id="9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2356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2160" w:right="12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compliance with Appendix G, the Developer shall maintain the Large Generating Facility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service during a three-phase fault for nine (9) cycles.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may not supply Unforced Capacity to the New York Control Area from </w:t>
      </w:r>
    </w:p>
    <w:p>
      <w:pPr>
        <w:autoSpaceDE w:val="0"/>
        <w:autoSpaceDN w:val="0"/>
        <w:adjustRightInd w:val="0"/>
        <w:spacing w:before="9" w:line="270" w:lineRule="exact"/>
        <w:ind w:left="2160" w:right="15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until it has complied with the deliverability requirements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Attachment S of the NYISO OATT, including acceptance of any cost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allocation for SDUs and the posting of associated security or payments.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Significant outages shall not be scheduled between June 1 and August 31 due to loading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issues.  For reliability reasons, cut-overs for connection of the new Laona Station are </w:t>
      </w:r>
    </w:p>
    <w:p>
      <w:pPr>
        <w:autoSpaceDE w:val="0"/>
        <w:autoSpaceDN w:val="0"/>
        <w:adjustRightInd w:val="0"/>
        <w:spacing w:before="4" w:line="276" w:lineRule="exact"/>
        <w:ind w:left="2160" w:right="1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considered significant, and would best be planned for shoulder months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Jan-May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Sept-Dec).  Lines 161 and 162 form part of a large electrical loop in southwest NY,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therefore arranging outages can be challenging.  Such outages are often dependent 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local generation and system interactions with Pennsylvania (which are not controllable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the CTO or NYISO).  Connecting Transmission Owner will work with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to coordinate outages required for completion of the SUFs. </w:t>
      </w:r>
    </w:p>
    <w:p>
      <w:pPr>
        <w:tabs>
          <w:tab w:val="left" w:pos="2160"/>
        </w:tabs>
        <w:autoSpaceDE w:val="0"/>
        <w:autoSpaceDN w:val="0"/>
        <w:adjustRightInd w:val="0"/>
        <w:spacing w:before="246" w:line="276" w:lineRule="exact"/>
        <w:ind w:left="144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For purposes of the requirements in Section 9.5 and Appendix G of this Agreement,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 executed its Interconnection Facilities Study Agreement on September 16,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2016.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Requirements For Limited Operations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" w:line="260" w:lineRule="exact"/>
        <w:ind w:left="1440" w:right="168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detailed in Section 1 of this Appendix C, Developer plans to construct a 78.4 MW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wind farm with a proposed in-service date of July 9, 2018.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5" w:lineRule="exact"/>
        <w:ind w:left="1440" w:right="140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SUFs described in Appendix A are required to enable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operate at its maximum generating capability.  However, the Thermal Transfer Limit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the related other upgrade facilities in PJM described in Section 2(c) of Appendix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(“Required Upgrades”) will not be completed prior to the Developer’s completion of its wind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42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Section 5.9 of this Agreement and Section 30.12.3 of Attachment X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NYISO OATT, the NYISO and Connecting Transmission Owner performed certain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analysis, at Developer’s request and expense, to determine the extent to which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can operate at its maximum generating capability prior to the completion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Required Upgrades.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48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analysis determined that, prior to the completion of the Required Upgrades,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may operate at its maximum generating capacity of 78.4 MW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summer and 78.4 MW in winter, subject to the following conditions.  The Project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operated in accordance with all NYISO requirements, including all applicable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day ahead and real time operational procedures and limits. 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operate the project in a manner that does not negatively impact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System; this may include dispatching patterns that eliminate potential reliability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issues that may exist during certain system conditions.  Prior to the completion of the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Upgrades, the Large Generating Facility’s limited operation under the terms set forth in this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10"/>
          <w:headerReference w:type="default" r:id="rId611"/>
          <w:footerReference w:type="even" r:id="rId612"/>
          <w:footerReference w:type="default" r:id="rId613"/>
          <w:headerReference w:type="first" r:id="rId614"/>
          <w:footerReference w:type="first" r:id="rId615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2" w:name="Pg93"/>
      <w:bookmarkEnd w:id="9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2356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3 of Appendix C is only permitted prior to another Class Year 2017 project that </w:t>
      </w:r>
    </w:p>
    <w:p>
      <w:pPr>
        <w:autoSpaceDE w:val="0"/>
        <w:autoSpaceDN w:val="0"/>
        <w:adjustRightInd w:val="0"/>
        <w:spacing w:before="4" w:line="276" w:lineRule="exact"/>
        <w:ind w:left="1440" w:right="130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contributes to the need for the Required Upgrades entering into service, unless a further limited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study determines that the Large Generating Facility may continue to operate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these terms.  At such time, and each time, another Class Year 2017 project that contributes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 for the Required Upgrades enters into service prior to the completion of the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Upgrades, the NYISO and Connecting Transmission Owner will perform, at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a new limited operation study to evaluate the impact of the altered system status on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Facility’s ability to operate at its maximum generating capability prior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completion of the Required Upgrades.  This subsequent limited operation study will determine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whether, and the extent to which, the Large Generating Facility may continue in limited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operation.  The parties shall amend this Agreement, pursuant to Articles 29.11 and 29.12, if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subsequent limited operation study determines different requirements or conditions on the Large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Facility’s ability to operate in limited operation.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692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Accordingly, pursuant to Section 5.9 of this Agreement, the Parties have agreed that,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until the Required Upgrades are completed, the Large Generating Facility may operate in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manner, and subject to the conditions, set forth in this Section 3 of Appendix C.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16"/>
          <w:headerReference w:type="default" r:id="rId617"/>
          <w:footerReference w:type="even" r:id="rId618"/>
          <w:footerReference w:type="default" r:id="rId619"/>
          <w:headerReference w:type="first" r:id="rId620"/>
          <w:footerReference w:type="first" r:id="rId621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3" w:name="Pg94"/>
      <w:bookmarkEnd w:id="93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2356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43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D</w:t>
      </w:r>
    </w:p>
    <w:p>
      <w:pPr>
        <w:autoSpaceDE w:val="0"/>
        <w:autoSpaceDN w:val="0"/>
        <w:adjustRightInd w:val="0"/>
        <w:spacing w:before="221" w:line="276" w:lineRule="exact"/>
        <w:ind w:left="387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New York State Transmission System equipment and </w:t>
      </w:r>
    </w:p>
    <w:p>
      <w:pPr>
        <w:autoSpaceDE w:val="0"/>
        <w:autoSpaceDN w:val="0"/>
        <w:adjustRightInd w:val="0"/>
        <w:spacing w:before="4" w:line="276" w:lineRule="exact"/>
        <w:ind w:left="1440" w:right="133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control hardware and software is essential to ensure day-to-day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reliability and operational security.  The Commission will expect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all Transmission Owners, all Developers and all other Market Participants to comply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recommendations offered by the President’s Critical Infrastructure Protection Board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and, eventually, best practice recommendations from the electric reliability authority.  All public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utilities will be expected to meet basic standards for system infrastructure and operational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security, including physical, operational, and cyber-security practices.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22"/>
          <w:headerReference w:type="default" r:id="rId623"/>
          <w:footerReference w:type="even" r:id="rId624"/>
          <w:footerReference w:type="default" r:id="rId625"/>
          <w:headerReference w:type="first" r:id="rId626"/>
          <w:footerReference w:type="first" r:id="rId627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4" w:name="Pg95"/>
      <w:bookmarkEnd w:id="94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2356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5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E</w:t>
      </w:r>
    </w:p>
    <w:p>
      <w:pPr>
        <w:autoSpaceDE w:val="0"/>
        <w:autoSpaceDN w:val="0"/>
        <w:adjustRightInd w:val="0"/>
        <w:spacing w:before="240" w:line="276" w:lineRule="exact"/>
        <w:ind w:left="1440" w:firstLine="2685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OPERATION DATE</w:t>
      </w:r>
    </w:p>
    <w:p>
      <w:pPr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[Date]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160" w:right="63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d/b/a National Grid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 02541-1120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Director, Transmission Commercial Services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_____________ Large Generating Facility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4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Dear __________________:</w:t>
      </w:r>
    </w:p>
    <w:p>
      <w:pPr>
        <w:autoSpaceDE w:val="0"/>
        <w:autoSpaceDN w:val="0"/>
        <w:adjustRightInd w:val="0"/>
        <w:spacing w:before="223" w:line="280" w:lineRule="exact"/>
        <w:ind w:left="1440" w:right="15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[Developer]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completed Trial Operation of Unit No.  ___.  This letter confirms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[Developer] commenced Commercial Operation of Unit No.  ___ at the Large Generating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Facility, effective as of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 plus one day]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[Developer Representative] </w:t>
      </w: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59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28"/>
          <w:headerReference w:type="default" r:id="rId629"/>
          <w:footerReference w:type="even" r:id="rId630"/>
          <w:footerReference w:type="default" r:id="rId631"/>
          <w:headerReference w:type="first" r:id="rId632"/>
          <w:footerReference w:type="first" r:id="rId633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5" w:name="Pg96"/>
      <w:bookmarkEnd w:id="95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2356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55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F</w:t>
      </w:r>
    </w:p>
    <w:p>
      <w:pPr>
        <w:autoSpaceDE w:val="0"/>
        <w:autoSpaceDN w:val="0"/>
        <w:adjustRightInd w:val="0"/>
        <w:spacing w:before="240" w:line="276" w:lineRule="exact"/>
        <w:ind w:left="1440" w:firstLine="135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ADDRESSES FOR DELIVERY OF NOTICES AND BILLINGS</w:t>
      </w:r>
    </w:p>
    <w:p>
      <w:pPr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Notices:</w:t>
      </w:r>
    </w:p>
    <w:p>
      <w:pPr>
        <w:autoSpaceDE w:val="0"/>
        <w:autoSpaceDN w:val="0"/>
        <w:adjustRightInd w:val="0"/>
        <w:spacing w:before="229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NYISO: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Large Generating Facility: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0" w:line="28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26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Large Generating Facility: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Connecting Transmission Owner: </w:t>
      </w:r>
    </w:p>
    <w:p>
      <w:pPr>
        <w:autoSpaceDE w:val="0"/>
        <w:autoSpaceDN w:val="0"/>
        <w:adjustRightInd w:val="0"/>
        <w:spacing w:before="261" w:line="280" w:lineRule="exact"/>
        <w:ind w:left="1440" w:right="51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Director, Commercial Services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7" w:line="273" w:lineRule="exact"/>
        <w:ind w:left="1440" w:right="7939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 02541-1120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(781) 907-2406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(781) 522-1063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Developer: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Arkwright Summit Wind Farm LLC </w:t>
      </w:r>
    </w:p>
    <w:p>
      <w:pPr>
        <w:autoSpaceDE w:val="0"/>
        <w:autoSpaceDN w:val="0"/>
        <w:adjustRightInd w:val="0"/>
        <w:spacing w:before="18" w:line="260" w:lineRule="exact"/>
        <w:ind w:left="1440" w:right="65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EDP Renewables North America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General Counsel </w:t>
      </w:r>
    </w:p>
    <w:p>
      <w:pPr>
        <w:autoSpaceDE w:val="0"/>
        <w:autoSpaceDN w:val="0"/>
        <w:adjustRightInd w:val="0"/>
        <w:spacing w:before="4" w:line="280" w:lineRule="exact"/>
        <w:ind w:left="1440" w:right="85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808 Travis, Suite 700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Houston, TX 77002 </w:t>
      </w:r>
    </w:p>
    <w:p>
      <w:pPr>
        <w:autoSpaceDE w:val="0"/>
        <w:autoSpaceDN w:val="0"/>
        <w:adjustRightInd w:val="0"/>
        <w:spacing w:before="0" w:line="280" w:lineRule="exact"/>
        <w:ind w:left="1440" w:right="718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Telephone No.:  +1 (713) 265-0350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Facsimile No:  +1 (713) 265-0365 </w:t>
      </w: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4" w:line="276" w:lineRule="exact"/>
        <w:ind w:left="595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634"/>
          <w:headerReference w:type="default" r:id="rId635"/>
          <w:footerReference w:type="even" r:id="rId636"/>
          <w:footerReference w:type="default" r:id="rId637"/>
          <w:headerReference w:type="first" r:id="rId638"/>
          <w:footerReference w:type="first" r:id="rId639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96" w:name="Pg97"/>
      <w:bookmarkEnd w:id="9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2356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61" w:line="280" w:lineRule="exact"/>
        <w:ind w:left="1440" w:right="51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Director, Commercial Services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9" w:line="270" w:lineRule="exact"/>
        <w:ind w:left="1440" w:right="7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 02541-1120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(781) 907-2406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(781) 522-1063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Developer: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Arkwright Summit Wind Farm LLC </w:t>
      </w:r>
    </w:p>
    <w:p>
      <w:pPr>
        <w:autoSpaceDE w:val="0"/>
        <w:autoSpaceDN w:val="0"/>
        <w:adjustRightInd w:val="0"/>
        <w:spacing w:before="0" w:line="280" w:lineRule="exact"/>
        <w:ind w:left="1440" w:right="65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c/o EDP Renewables North America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Executive Vice President, Finance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Cc: General Counsel </w:t>
      </w:r>
    </w:p>
    <w:p>
      <w:pPr>
        <w:autoSpaceDE w:val="0"/>
        <w:autoSpaceDN w:val="0"/>
        <w:adjustRightInd w:val="0"/>
        <w:spacing w:before="0" w:line="280" w:lineRule="exact"/>
        <w:ind w:left="1440" w:right="85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808 Travis, Suite 700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Houston, TX 77002 </w:t>
      </w:r>
    </w:p>
    <w:p>
      <w:pPr>
        <w:autoSpaceDE w:val="0"/>
        <w:autoSpaceDN w:val="0"/>
        <w:adjustRightInd w:val="0"/>
        <w:spacing w:before="0" w:line="280" w:lineRule="exact"/>
        <w:ind w:left="1440" w:right="718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Telephone No.:  +1 (713) 265-0350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Facsimile No:  +1 (713) 265-0365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Alternative Forms of Delivery of Notices (telephone, facsimile or email):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NYISO: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Large Generating Facility: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1" w:line="28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Large Generating Facility: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5" w:line="280" w:lineRule="exact"/>
        <w:ind w:left="1440" w:right="83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595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640"/>
          <w:headerReference w:type="default" r:id="rId641"/>
          <w:footerReference w:type="even" r:id="rId642"/>
          <w:footerReference w:type="default" r:id="rId643"/>
          <w:headerReference w:type="first" r:id="rId644"/>
          <w:footerReference w:type="first" r:id="rId645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97" w:name="Pg98"/>
      <w:bookmarkEnd w:id="9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2356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Connecting Transmission Owner: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51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d/b/a National Grid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Director, Commercial Services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0" w:line="280" w:lineRule="exact"/>
        <w:ind w:left="1440" w:right="7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 02541-1120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(781) 907-2406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(781) 522-1063 </w:t>
      </w:r>
    </w:p>
    <w:p>
      <w:pPr>
        <w:autoSpaceDE w:val="0"/>
        <w:autoSpaceDN w:val="0"/>
        <w:adjustRightInd w:val="0"/>
        <w:spacing w:before="26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Developer: </w:t>
      </w:r>
    </w:p>
    <w:p>
      <w:pPr>
        <w:autoSpaceDE w:val="0"/>
        <w:autoSpaceDN w:val="0"/>
        <w:adjustRightInd w:val="0"/>
        <w:spacing w:before="261" w:line="280" w:lineRule="exact"/>
        <w:ind w:left="1440" w:right="65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Voice Telephone No.:  +1 (713) 265-0350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Facsimile No:  +1 (713) 356-2500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 Address: Brian.Hayes@edpr.com: Leslie.Frieman@edpr.com </w:t>
      </w: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595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  <w:sectPr>
          <w:headerReference w:type="even" r:id="rId646"/>
          <w:headerReference w:type="default" r:id="rId647"/>
          <w:footerReference w:type="even" r:id="rId648"/>
          <w:footerReference w:type="default" r:id="rId649"/>
          <w:headerReference w:type="first" r:id="rId650"/>
          <w:footerReference w:type="first" r:id="rId651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bookmarkStart w:id="98" w:name="Pg99"/>
      <w:bookmarkEnd w:id="98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2356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1440" w:firstLine="3935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APPENDIX G</w:t>
      </w:r>
    </w:p>
    <w:p>
      <w:pPr>
        <w:autoSpaceDE w:val="0"/>
        <w:autoSpaceDN w:val="0"/>
        <w:adjustRightInd w:val="0"/>
        <w:spacing w:before="240" w:line="276" w:lineRule="exact"/>
        <w:ind w:left="1440" w:firstLine="39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REQUIREMENTS FOR A WIND GENERATING PLANT</w:t>
      </w:r>
    </w:p>
    <w:p>
      <w:pPr>
        <w:autoSpaceDE w:val="0"/>
        <w:autoSpaceDN w:val="0"/>
        <w:adjustRightInd w:val="0"/>
        <w:spacing w:before="235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Appendix G sets forth requirements and provisions specific to a wind generating plant.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All other requirements of this LGIA continue to apply to wind generating plant interconnections.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5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Technical Standards Applicable to a Wind Generating Plant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1440" w:firstLine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Low Voltage Ride-Through (LVRT) Capability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4" w:line="270" w:lineRule="exact"/>
        <w:ind w:left="1440" w:right="141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wind generating plant shall be able to remain online during voltage disturbances up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time periods and associated voltage levels set forth in the standard below. The LVRT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provides for a transition period standard and a post-transition period standard.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Transition Period LVRT Standard </w:t>
      </w:r>
    </w:p>
    <w:p>
      <w:pPr>
        <w:autoSpaceDE w:val="0"/>
        <w:autoSpaceDN w:val="0"/>
        <w:adjustRightInd w:val="0"/>
        <w:spacing w:before="247" w:line="273" w:lineRule="exact"/>
        <w:ind w:left="1440" w:right="126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transition period standard applies to wind generating plants subject to FERC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661 that have either: (i) interconnection agreements signed and filed with the Commission, filed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Commission in unexecuted form, finally executed as conforming agreements, or filed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Commission as non-conforming agreements between January 1, 2006 and December 31,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2006, with a scheduled in-service date no later than December 31, 2007, or (ii) wind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turbines subject to a wind turbine procurement contract executed prior to December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31, 2005, for delivery through 2007.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Wind generating plants are required to remain in-service during three-phase faults with </w:t>
      </w:r>
    </w:p>
    <w:p>
      <w:pPr>
        <w:autoSpaceDE w:val="0"/>
        <w:autoSpaceDN w:val="0"/>
        <w:adjustRightInd w:val="0"/>
        <w:spacing w:before="5" w:line="275" w:lineRule="exact"/>
        <w:ind w:left="2160" w:right="1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normal clearing (which is a time period of approximately 4 - 9 cycles) and single line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ground faults with delayed clearing, and subsequent post-fault voltage recovery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prefault voltage unless clearing the fault effectively disconnects the generator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The clearing time requirement for a three-phase fault will be specific to the wind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plant substation location, as determined by and documented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for the Transmission District to which the wind generating plant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be interconnected.  The maximum clearing time the wind generating plant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withstand for a three-phase fault shall be 9 cycles at a voltage as low as 0.15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p.u., as measured at the high side of the wind generating plant step-up transformer (i.e.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transformer that steps the voltage up to the transmission interconnection voltage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“GSU”), after which, if the fault remains following the location-specific normal clearing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for three-phase faults, the wind generating plant may disconnect from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requirement does not apply to faults that would occur between the wind generator </w:t>
      </w:r>
    </w:p>
    <w:p>
      <w:pPr>
        <w:autoSpaceDE w:val="0"/>
        <w:autoSpaceDN w:val="0"/>
        <w:adjustRightInd w:val="0"/>
        <w:spacing w:before="1" w:line="280" w:lineRule="exact"/>
        <w:ind w:left="2160" w:right="15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terminals and the high side of the GSU or to faults that would result in a voltage lower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 0.15 per unit on the high side of the GSU serving the facility.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Wind generating plants may be tripped after the fault period if this action is intended as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 of a special protection system.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2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52"/>
          <w:headerReference w:type="default" r:id="rId653"/>
          <w:footerReference w:type="even" r:id="rId654"/>
          <w:footerReference w:type="default" r:id="rId655"/>
          <w:headerReference w:type="first" r:id="rId656"/>
          <w:footerReference w:type="first" r:id="rId657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9" w:name="Pg100"/>
      <w:bookmarkEnd w:id="9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2356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4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Wind generating plants may meet the LVRT requirements of this standard by the </w:t>
      </w:r>
    </w:p>
    <w:p>
      <w:pPr>
        <w:autoSpaceDE w:val="0"/>
        <w:autoSpaceDN w:val="0"/>
        <w:adjustRightInd w:val="0"/>
        <w:spacing w:before="1" w:line="280" w:lineRule="exact"/>
        <w:ind w:left="2160" w:right="16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the generators or by installing additional equipment (e.g., Static VAr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Compensator, etc.) within the wind generating plant or by a combination of generator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performance and additional equipment.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individual generator units that are, or have been, interconnected to the network </w:t>
      </w:r>
    </w:p>
    <w:p>
      <w:pPr>
        <w:autoSpaceDE w:val="0"/>
        <w:autoSpaceDN w:val="0"/>
        <w:adjustRightInd w:val="0"/>
        <w:spacing w:before="1" w:line="280" w:lineRule="exact"/>
        <w:ind w:left="2160" w:right="1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same location at the effective date of the Appendix G LVRT Standard are exempt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meeting the Appendix G LVRT Standard for the remaining life of the existing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generation equipment. Existing individual generator units that are replaced are required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meet the Appendix G LVRT Standard.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Post-transition Period LVRT Standard </w:t>
      </w:r>
    </w:p>
    <w:p>
      <w:pPr>
        <w:autoSpaceDE w:val="0"/>
        <w:autoSpaceDN w:val="0"/>
        <w:adjustRightInd w:val="0"/>
        <w:spacing w:before="241" w:line="280" w:lineRule="exact"/>
        <w:ind w:left="1440" w:right="17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wind generating plants subject to FERC Order No. 661 and not covered by the transition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period described above must meet the following requirements: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Wind generating plants are required to remain in-service during three-phase faults with </w:t>
      </w:r>
    </w:p>
    <w:p>
      <w:pPr>
        <w:autoSpaceDE w:val="0"/>
        <w:autoSpaceDN w:val="0"/>
        <w:adjustRightInd w:val="0"/>
        <w:spacing w:before="4" w:line="276" w:lineRule="exact"/>
        <w:ind w:left="2160" w:right="12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normal clearing (which is a time period of approximately 4 - 9 cycles) and single line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ground faults with delayed clearing, and subsequent post-fault voltage recovery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prefault voltage unless clearing the fault effectively disconnects the generator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The clearing time requirement for a three-phase fault will be specific to the wind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plant substation location, as determined by and documented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for the Transmission District to which the wind generating plant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be interconnected.  The maximum clearing time the wind generating plant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withstand for a three-phase fault shall be 9 cycles after which, if the fault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remains following the location-specific normal clearing time for three-phase faults,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wind generating plant may disconnect from the transmission system.  A wind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plant shall remain interconnected during such a fault on the transmission system for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level as low as zero volts, as measured at the high voltage side of the wind GSU.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This requirement does not apply to faults that would occur between the wind generator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terminals and the high side of the GSU.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Wind generating plants may be tripped after the fault period if this action is intended as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 of a special protection system.</w:t>
      </w:r>
    </w:p>
    <w:p>
      <w:pPr>
        <w:tabs>
          <w:tab w:val="left" w:pos="2160"/>
        </w:tabs>
        <w:autoSpaceDE w:val="0"/>
        <w:autoSpaceDN w:val="0"/>
        <w:adjustRightInd w:val="0"/>
        <w:spacing w:before="25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Wind generating plants may meet the LVRT requirements of this standard by the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the generators or by installing additional equipment (e.g., Static VAr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4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58"/>
          <w:headerReference w:type="default" r:id="rId659"/>
          <w:footerReference w:type="even" r:id="rId660"/>
          <w:footerReference w:type="default" r:id="rId661"/>
          <w:headerReference w:type="first" r:id="rId662"/>
          <w:footerReference w:type="first" r:id="rId663"/>
          <w:pgSz w:w="12240" w:h="15840" w:orient="landscape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0" w:name="Pg101"/>
      <w:bookmarkEnd w:id="10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2356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1" w:line="280" w:lineRule="exact"/>
        <w:ind w:left="2160" w:right="21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Compensator) within the wind generating plant or by a combination of generator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performance and additional equipment.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individual generator units that are, or have been, interconnected to the network </w:t>
      </w:r>
    </w:p>
    <w:p>
      <w:pPr>
        <w:autoSpaceDE w:val="0"/>
        <w:autoSpaceDN w:val="0"/>
        <w:adjustRightInd w:val="0"/>
        <w:spacing w:before="7" w:line="273" w:lineRule="exact"/>
        <w:ind w:left="2160" w:right="12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same location at the effective date of the Appendix G LVRT Standard are exempt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meeting the Appendix G LVRT Standard for the remaining life of the existing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generation equipment. Existing individual generator units that are replaced are required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meet the Appendix G LVRT Standard.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9" w:line="27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ii.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Power Factor Design Criteria (Reactive Power) </w:t>
      </w:r>
    </w:p>
    <w:p>
      <w:pPr>
        <w:autoSpaceDE w:val="0"/>
        <w:autoSpaceDN w:val="0"/>
        <w:adjustRightInd w:val="0"/>
        <w:spacing w:before="264" w:line="276" w:lineRule="exact"/>
        <w:ind w:left="1440" w:right="127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reactive power requirements apply only to a newly interconnecting wind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plant that has executed an Interconnection Facilities Study Agreement as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September 21, 2016.  A wind generating plant to which this provision applies shall maintain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factor within the range of 0.95 leading to 0.95 lagging, measured at the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as defined in this LGIA, if the ISO’s System Reliability Impact Study shows that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a requirement is necessary to ensure safety or reliability.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0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power factor range standard can be met using, for example without limitation, power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electronics designed to supply this level of reactive capability (taking into account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limitations due to voltage level, real power output, etc.) or fixed and switched capacitors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to by the Connecting Transmission Owner for the Transmission District to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wind generating plant will be interconnected, or a combination of the two.  The Developer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disable power factor equipment while the wind plant is in operation.  Wind plants shall also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able to provide sufficient dynamic voltage support in lieu of the power system stabilizer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automatic voltage regulation at the generator excitation system if the System Reliability Impact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Study shows this to be required for system safety or reliability. </w:t>
      </w:r>
    </w:p>
    <w:p>
      <w:pPr>
        <w:autoSpaceDE w:val="0"/>
        <w:autoSpaceDN w:val="0"/>
        <w:adjustRightInd w:val="0"/>
        <w:spacing w:before="0" w:line="276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240"/>
        </w:tabs>
        <w:autoSpaceDE w:val="0"/>
        <w:autoSpaceDN w:val="0"/>
        <w:adjustRightInd w:val="0"/>
        <w:spacing w:before="9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Supervisory Control and Data Acquisition (SCADA) Capability </w:t>
      </w:r>
    </w:p>
    <w:p>
      <w:pPr>
        <w:autoSpaceDE w:val="0"/>
        <w:autoSpaceDN w:val="0"/>
        <w:adjustRightInd w:val="0"/>
        <w:spacing w:before="246" w:line="274" w:lineRule="exact"/>
        <w:ind w:left="1440" w:right="129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wind plant shall provide SCADA capability to transmit data and receive instructions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ISO and/or the Connecting Transmission Owner for the Transmission District to which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wind generating plant will be interconnected, as applicable, to protect system reliability.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for the Transmission District to which the wind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plant will be interconnected and the wind plant Developer shall determine what SCADA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is essential for the proposed wind plant, taking into account the size of the plant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characteristics, location, and importance in maintaining generation resource adequacy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 reliability in its area.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5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664"/>
      <w:headerReference w:type="default" r:id="rId665"/>
      <w:footerReference w:type="even" r:id="rId666"/>
      <w:footerReference w:type="default" r:id="rId667"/>
      <w:headerReference w:type="first" r:id="rId668"/>
      <w:footerReference w:type="first" r:id="rId669"/>
      <w:pgSz w:w="12240" w:h="15840" w:orient="landscape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charset w:val="00"/>
    <w:family w:val="auto"/>
    <w:pitch w:val="default"/>
  </w:font>
  <w:font w:name="Calibri">
    <w:charset w:val="00"/>
    <w:family w:val="auto"/>
    <w:pitch w:val="default"/>
  </w:font>
  <w:font w:name="Times New Roman Bold">
    <w:charset w:val="00"/>
    <w:family w:val="auto"/>
    <w:pitch w:val="default"/>
  </w:font>
  <w:font w:name="Times New Roman">
    <w:charset w:val="00"/>
    <w:family w:val="auto"/>
    <w:pitch w:val="default"/>
  </w:font>
  <w:font w:name="Arial Bold">
    <w:charset w:val="00"/>
    <w:family w:val="auto"/>
    <w:pitch w:val="default"/>
  </w:font>
  <w:font w:name="Times New Roman Italic">
    <w:charset w:val="00"/>
    <w:family w:val="auto"/>
    <w:pitch w:val="default"/>
  </w:font>
  <w:font w:name="Arial">
    <w:charset w:val="00"/>
    <w:family w:val="auto"/>
    <w:pitch w:val="default"/>
  </w:font>
  <w:font w:name="Courier New">
    <w:charset w:val="00"/>
    <w:family w:val="auto"/>
    <w:pitch w:val="default"/>
  </w:font>
  <w:font w:name="Times New Roman Bold Italic">
    <w:charset w:val="00"/>
    <w:family w:val="auto"/>
    <w:pitch w:val="default"/>
  </w:font>
  <w:font w:name="Verdana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6/28/2018 - Docket #: ER18-2022-000 -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2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3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3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3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3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3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3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3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3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3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3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3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3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3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3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3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3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3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3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3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3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3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3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3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3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3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3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3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3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NYISO, Niagara Mohawk and Arkwright Summit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footer" Target="footer48.xml" /><Relationship Id="rId101" Type="http://schemas.openxmlformats.org/officeDocument/2006/relationships/header" Target="header49.xml" /><Relationship Id="rId102" Type="http://schemas.openxmlformats.org/officeDocument/2006/relationships/header" Target="header50.xml" /><Relationship Id="rId103" Type="http://schemas.openxmlformats.org/officeDocument/2006/relationships/footer" Target="footer49.xml" /><Relationship Id="rId104" Type="http://schemas.openxmlformats.org/officeDocument/2006/relationships/footer" Target="footer50.xml" /><Relationship Id="rId105" Type="http://schemas.openxmlformats.org/officeDocument/2006/relationships/header" Target="header51.xml" /><Relationship Id="rId106" Type="http://schemas.openxmlformats.org/officeDocument/2006/relationships/footer" Target="footer51.xml" /><Relationship Id="rId107" Type="http://schemas.openxmlformats.org/officeDocument/2006/relationships/header" Target="header52.xml" /><Relationship Id="rId108" Type="http://schemas.openxmlformats.org/officeDocument/2006/relationships/header" Target="header53.xml" /><Relationship Id="rId109" Type="http://schemas.openxmlformats.org/officeDocument/2006/relationships/footer" Target="footer52.xml" /><Relationship Id="rId11" Type="http://schemas.openxmlformats.org/officeDocument/2006/relationships/header" Target="header5.xml" /><Relationship Id="rId110" Type="http://schemas.openxmlformats.org/officeDocument/2006/relationships/footer" Target="footer53.xml" /><Relationship Id="rId111" Type="http://schemas.openxmlformats.org/officeDocument/2006/relationships/header" Target="header54.xml" /><Relationship Id="rId112" Type="http://schemas.openxmlformats.org/officeDocument/2006/relationships/footer" Target="footer54.xml" /><Relationship Id="rId113" Type="http://schemas.openxmlformats.org/officeDocument/2006/relationships/image" Target="media/image2.jpeg" /><Relationship Id="rId114" Type="http://schemas.openxmlformats.org/officeDocument/2006/relationships/header" Target="header55.xml" /><Relationship Id="rId115" Type="http://schemas.openxmlformats.org/officeDocument/2006/relationships/header" Target="header56.xml" /><Relationship Id="rId116" Type="http://schemas.openxmlformats.org/officeDocument/2006/relationships/footer" Target="footer55.xml" /><Relationship Id="rId117" Type="http://schemas.openxmlformats.org/officeDocument/2006/relationships/footer" Target="footer56.xml" /><Relationship Id="rId118" Type="http://schemas.openxmlformats.org/officeDocument/2006/relationships/header" Target="header57.xml" /><Relationship Id="rId119" Type="http://schemas.openxmlformats.org/officeDocument/2006/relationships/footer" Target="footer57.xml" /><Relationship Id="rId12" Type="http://schemas.openxmlformats.org/officeDocument/2006/relationships/footer" Target="footer4.xml" /><Relationship Id="rId120" Type="http://schemas.openxmlformats.org/officeDocument/2006/relationships/header" Target="header58.xml" /><Relationship Id="rId121" Type="http://schemas.openxmlformats.org/officeDocument/2006/relationships/header" Target="header59.xml" /><Relationship Id="rId122" Type="http://schemas.openxmlformats.org/officeDocument/2006/relationships/footer" Target="footer58.xml" /><Relationship Id="rId123" Type="http://schemas.openxmlformats.org/officeDocument/2006/relationships/footer" Target="footer59.xml" /><Relationship Id="rId124" Type="http://schemas.openxmlformats.org/officeDocument/2006/relationships/header" Target="header60.xml" /><Relationship Id="rId125" Type="http://schemas.openxmlformats.org/officeDocument/2006/relationships/footer" Target="footer60.xml" /><Relationship Id="rId126" Type="http://schemas.openxmlformats.org/officeDocument/2006/relationships/image" Target="media/image3.jpeg" /><Relationship Id="rId127" Type="http://schemas.openxmlformats.org/officeDocument/2006/relationships/header" Target="header61.xml" /><Relationship Id="rId128" Type="http://schemas.openxmlformats.org/officeDocument/2006/relationships/header" Target="header62.xml" /><Relationship Id="rId129" Type="http://schemas.openxmlformats.org/officeDocument/2006/relationships/footer" Target="footer61.xml" /><Relationship Id="rId13" Type="http://schemas.openxmlformats.org/officeDocument/2006/relationships/footer" Target="footer5.xml" /><Relationship Id="rId130" Type="http://schemas.openxmlformats.org/officeDocument/2006/relationships/footer" Target="footer62.xml" /><Relationship Id="rId131" Type="http://schemas.openxmlformats.org/officeDocument/2006/relationships/header" Target="header63.xml" /><Relationship Id="rId132" Type="http://schemas.openxmlformats.org/officeDocument/2006/relationships/footer" Target="footer63.xml" /><Relationship Id="rId133" Type="http://schemas.openxmlformats.org/officeDocument/2006/relationships/image" Target="media/image4.jpeg" /><Relationship Id="rId134" Type="http://schemas.openxmlformats.org/officeDocument/2006/relationships/header" Target="header64.xml" /><Relationship Id="rId135" Type="http://schemas.openxmlformats.org/officeDocument/2006/relationships/header" Target="header65.xml" /><Relationship Id="rId136" Type="http://schemas.openxmlformats.org/officeDocument/2006/relationships/footer" Target="footer64.xml" /><Relationship Id="rId137" Type="http://schemas.openxmlformats.org/officeDocument/2006/relationships/footer" Target="footer65.xml" /><Relationship Id="rId138" Type="http://schemas.openxmlformats.org/officeDocument/2006/relationships/header" Target="header66.xml" /><Relationship Id="rId139" Type="http://schemas.openxmlformats.org/officeDocument/2006/relationships/footer" Target="footer66.xml" /><Relationship Id="rId14" Type="http://schemas.openxmlformats.org/officeDocument/2006/relationships/header" Target="header6.xml" /><Relationship Id="rId140" Type="http://schemas.openxmlformats.org/officeDocument/2006/relationships/image" Target="media/image5.jpeg" /><Relationship Id="rId141" Type="http://schemas.openxmlformats.org/officeDocument/2006/relationships/header" Target="header67.xml" /><Relationship Id="rId142" Type="http://schemas.openxmlformats.org/officeDocument/2006/relationships/header" Target="header68.xml" /><Relationship Id="rId143" Type="http://schemas.openxmlformats.org/officeDocument/2006/relationships/footer" Target="footer67.xml" /><Relationship Id="rId144" Type="http://schemas.openxmlformats.org/officeDocument/2006/relationships/footer" Target="footer68.xml" /><Relationship Id="rId145" Type="http://schemas.openxmlformats.org/officeDocument/2006/relationships/header" Target="header69.xml" /><Relationship Id="rId146" Type="http://schemas.openxmlformats.org/officeDocument/2006/relationships/footer" Target="footer69.xml" /><Relationship Id="rId147" Type="http://schemas.openxmlformats.org/officeDocument/2006/relationships/header" Target="header70.xml" /><Relationship Id="rId148" Type="http://schemas.openxmlformats.org/officeDocument/2006/relationships/header" Target="header71.xml" /><Relationship Id="rId149" Type="http://schemas.openxmlformats.org/officeDocument/2006/relationships/footer" Target="footer70.xml" /><Relationship Id="rId15" Type="http://schemas.openxmlformats.org/officeDocument/2006/relationships/footer" Target="footer6.xml" /><Relationship Id="rId150" Type="http://schemas.openxmlformats.org/officeDocument/2006/relationships/footer" Target="footer71.xml" /><Relationship Id="rId151" Type="http://schemas.openxmlformats.org/officeDocument/2006/relationships/header" Target="header72.xml" /><Relationship Id="rId152" Type="http://schemas.openxmlformats.org/officeDocument/2006/relationships/footer" Target="footer72.xml" /><Relationship Id="rId153" Type="http://schemas.openxmlformats.org/officeDocument/2006/relationships/header" Target="header73.xml" /><Relationship Id="rId154" Type="http://schemas.openxmlformats.org/officeDocument/2006/relationships/header" Target="header74.xml" /><Relationship Id="rId155" Type="http://schemas.openxmlformats.org/officeDocument/2006/relationships/footer" Target="footer73.xml" /><Relationship Id="rId156" Type="http://schemas.openxmlformats.org/officeDocument/2006/relationships/footer" Target="footer74.xml" /><Relationship Id="rId157" Type="http://schemas.openxmlformats.org/officeDocument/2006/relationships/header" Target="header75.xml" /><Relationship Id="rId158" Type="http://schemas.openxmlformats.org/officeDocument/2006/relationships/footer" Target="footer75.xml" /><Relationship Id="rId159" Type="http://schemas.openxmlformats.org/officeDocument/2006/relationships/header" Target="header76.xml" /><Relationship Id="rId16" Type="http://schemas.openxmlformats.org/officeDocument/2006/relationships/header" Target="header7.xml" /><Relationship Id="rId160" Type="http://schemas.openxmlformats.org/officeDocument/2006/relationships/header" Target="header77.xml" /><Relationship Id="rId161" Type="http://schemas.openxmlformats.org/officeDocument/2006/relationships/footer" Target="footer76.xml" /><Relationship Id="rId162" Type="http://schemas.openxmlformats.org/officeDocument/2006/relationships/footer" Target="footer77.xml" /><Relationship Id="rId163" Type="http://schemas.openxmlformats.org/officeDocument/2006/relationships/header" Target="header78.xml" /><Relationship Id="rId164" Type="http://schemas.openxmlformats.org/officeDocument/2006/relationships/footer" Target="footer78.xml" /><Relationship Id="rId165" Type="http://schemas.openxmlformats.org/officeDocument/2006/relationships/header" Target="header79.xml" /><Relationship Id="rId166" Type="http://schemas.openxmlformats.org/officeDocument/2006/relationships/header" Target="header80.xml" /><Relationship Id="rId167" Type="http://schemas.openxmlformats.org/officeDocument/2006/relationships/footer" Target="footer79.xml" /><Relationship Id="rId168" Type="http://schemas.openxmlformats.org/officeDocument/2006/relationships/footer" Target="footer80.xml" /><Relationship Id="rId169" Type="http://schemas.openxmlformats.org/officeDocument/2006/relationships/header" Target="header81.xml" /><Relationship Id="rId17" Type="http://schemas.openxmlformats.org/officeDocument/2006/relationships/header" Target="header8.xml" /><Relationship Id="rId170" Type="http://schemas.openxmlformats.org/officeDocument/2006/relationships/footer" Target="footer81.xml" /><Relationship Id="rId171" Type="http://schemas.openxmlformats.org/officeDocument/2006/relationships/header" Target="header82.xml" /><Relationship Id="rId172" Type="http://schemas.openxmlformats.org/officeDocument/2006/relationships/header" Target="header83.xml" /><Relationship Id="rId173" Type="http://schemas.openxmlformats.org/officeDocument/2006/relationships/footer" Target="footer82.xml" /><Relationship Id="rId174" Type="http://schemas.openxmlformats.org/officeDocument/2006/relationships/footer" Target="footer83.xml" /><Relationship Id="rId175" Type="http://schemas.openxmlformats.org/officeDocument/2006/relationships/header" Target="header84.xml" /><Relationship Id="rId176" Type="http://schemas.openxmlformats.org/officeDocument/2006/relationships/footer" Target="footer84.xml" /><Relationship Id="rId177" Type="http://schemas.openxmlformats.org/officeDocument/2006/relationships/header" Target="header85.xml" /><Relationship Id="rId178" Type="http://schemas.openxmlformats.org/officeDocument/2006/relationships/header" Target="header86.xml" /><Relationship Id="rId179" Type="http://schemas.openxmlformats.org/officeDocument/2006/relationships/footer" Target="footer85.xml" /><Relationship Id="rId18" Type="http://schemas.openxmlformats.org/officeDocument/2006/relationships/footer" Target="footer7.xml" /><Relationship Id="rId180" Type="http://schemas.openxmlformats.org/officeDocument/2006/relationships/footer" Target="footer86.xml" /><Relationship Id="rId181" Type="http://schemas.openxmlformats.org/officeDocument/2006/relationships/header" Target="header87.xml" /><Relationship Id="rId182" Type="http://schemas.openxmlformats.org/officeDocument/2006/relationships/footer" Target="footer87.xml" /><Relationship Id="rId183" Type="http://schemas.openxmlformats.org/officeDocument/2006/relationships/image" Target="media/image6.jpeg" /><Relationship Id="rId184" Type="http://schemas.openxmlformats.org/officeDocument/2006/relationships/header" Target="header88.xml" /><Relationship Id="rId185" Type="http://schemas.openxmlformats.org/officeDocument/2006/relationships/header" Target="header89.xml" /><Relationship Id="rId186" Type="http://schemas.openxmlformats.org/officeDocument/2006/relationships/footer" Target="footer88.xml" /><Relationship Id="rId187" Type="http://schemas.openxmlformats.org/officeDocument/2006/relationships/footer" Target="footer89.xml" /><Relationship Id="rId188" Type="http://schemas.openxmlformats.org/officeDocument/2006/relationships/header" Target="header90.xml" /><Relationship Id="rId189" Type="http://schemas.openxmlformats.org/officeDocument/2006/relationships/footer" Target="footer90.xml" /><Relationship Id="rId19" Type="http://schemas.openxmlformats.org/officeDocument/2006/relationships/footer" Target="footer8.xml" /><Relationship Id="rId190" Type="http://schemas.openxmlformats.org/officeDocument/2006/relationships/header" Target="header91.xml" /><Relationship Id="rId191" Type="http://schemas.openxmlformats.org/officeDocument/2006/relationships/header" Target="header92.xml" /><Relationship Id="rId192" Type="http://schemas.openxmlformats.org/officeDocument/2006/relationships/footer" Target="footer91.xml" /><Relationship Id="rId193" Type="http://schemas.openxmlformats.org/officeDocument/2006/relationships/footer" Target="footer92.xml" /><Relationship Id="rId194" Type="http://schemas.openxmlformats.org/officeDocument/2006/relationships/header" Target="header93.xml" /><Relationship Id="rId195" Type="http://schemas.openxmlformats.org/officeDocument/2006/relationships/footer" Target="footer93.xml" /><Relationship Id="rId196" Type="http://schemas.openxmlformats.org/officeDocument/2006/relationships/header" Target="header94.xml" /><Relationship Id="rId197" Type="http://schemas.openxmlformats.org/officeDocument/2006/relationships/header" Target="header95.xml" /><Relationship Id="rId198" Type="http://schemas.openxmlformats.org/officeDocument/2006/relationships/footer" Target="footer94.xml" /><Relationship Id="rId199" Type="http://schemas.openxmlformats.org/officeDocument/2006/relationships/footer" Target="footer95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header" Target="header96.xml" /><Relationship Id="rId201" Type="http://schemas.openxmlformats.org/officeDocument/2006/relationships/footer" Target="footer96.xml" /><Relationship Id="rId202" Type="http://schemas.openxmlformats.org/officeDocument/2006/relationships/header" Target="header97.xml" /><Relationship Id="rId203" Type="http://schemas.openxmlformats.org/officeDocument/2006/relationships/header" Target="header98.xml" /><Relationship Id="rId204" Type="http://schemas.openxmlformats.org/officeDocument/2006/relationships/footer" Target="footer97.xml" /><Relationship Id="rId205" Type="http://schemas.openxmlformats.org/officeDocument/2006/relationships/footer" Target="footer98.xml" /><Relationship Id="rId206" Type="http://schemas.openxmlformats.org/officeDocument/2006/relationships/header" Target="header99.xml" /><Relationship Id="rId207" Type="http://schemas.openxmlformats.org/officeDocument/2006/relationships/footer" Target="footer99.xml" /><Relationship Id="rId208" Type="http://schemas.openxmlformats.org/officeDocument/2006/relationships/header" Target="header100.xml" /><Relationship Id="rId209" Type="http://schemas.openxmlformats.org/officeDocument/2006/relationships/header" Target="header101.xml" /><Relationship Id="rId21" Type="http://schemas.openxmlformats.org/officeDocument/2006/relationships/footer" Target="footer9.xml" /><Relationship Id="rId210" Type="http://schemas.openxmlformats.org/officeDocument/2006/relationships/footer" Target="footer100.xml" /><Relationship Id="rId211" Type="http://schemas.openxmlformats.org/officeDocument/2006/relationships/footer" Target="footer101.xml" /><Relationship Id="rId212" Type="http://schemas.openxmlformats.org/officeDocument/2006/relationships/header" Target="header102.xml" /><Relationship Id="rId213" Type="http://schemas.openxmlformats.org/officeDocument/2006/relationships/footer" Target="footer102.xml" /><Relationship Id="rId214" Type="http://schemas.openxmlformats.org/officeDocument/2006/relationships/header" Target="header103.xml" /><Relationship Id="rId215" Type="http://schemas.openxmlformats.org/officeDocument/2006/relationships/header" Target="header104.xml" /><Relationship Id="rId216" Type="http://schemas.openxmlformats.org/officeDocument/2006/relationships/footer" Target="footer103.xml" /><Relationship Id="rId217" Type="http://schemas.openxmlformats.org/officeDocument/2006/relationships/footer" Target="footer104.xml" /><Relationship Id="rId218" Type="http://schemas.openxmlformats.org/officeDocument/2006/relationships/header" Target="header105.xml" /><Relationship Id="rId219" Type="http://schemas.openxmlformats.org/officeDocument/2006/relationships/footer" Target="footer105.xml" /><Relationship Id="rId22" Type="http://schemas.openxmlformats.org/officeDocument/2006/relationships/header" Target="header10.xml" /><Relationship Id="rId220" Type="http://schemas.openxmlformats.org/officeDocument/2006/relationships/header" Target="header106.xml" /><Relationship Id="rId221" Type="http://schemas.openxmlformats.org/officeDocument/2006/relationships/header" Target="header107.xml" /><Relationship Id="rId222" Type="http://schemas.openxmlformats.org/officeDocument/2006/relationships/footer" Target="footer106.xml" /><Relationship Id="rId223" Type="http://schemas.openxmlformats.org/officeDocument/2006/relationships/footer" Target="footer107.xml" /><Relationship Id="rId224" Type="http://schemas.openxmlformats.org/officeDocument/2006/relationships/header" Target="header108.xml" /><Relationship Id="rId225" Type="http://schemas.openxmlformats.org/officeDocument/2006/relationships/footer" Target="footer108.xml" /><Relationship Id="rId226" Type="http://schemas.openxmlformats.org/officeDocument/2006/relationships/header" Target="header109.xml" /><Relationship Id="rId227" Type="http://schemas.openxmlformats.org/officeDocument/2006/relationships/header" Target="header110.xml" /><Relationship Id="rId228" Type="http://schemas.openxmlformats.org/officeDocument/2006/relationships/footer" Target="footer109.xml" /><Relationship Id="rId229" Type="http://schemas.openxmlformats.org/officeDocument/2006/relationships/footer" Target="footer110.xml" /><Relationship Id="rId23" Type="http://schemas.openxmlformats.org/officeDocument/2006/relationships/header" Target="header11.xml" /><Relationship Id="rId230" Type="http://schemas.openxmlformats.org/officeDocument/2006/relationships/header" Target="header111.xml" /><Relationship Id="rId231" Type="http://schemas.openxmlformats.org/officeDocument/2006/relationships/footer" Target="footer111.xml" /><Relationship Id="rId232" Type="http://schemas.openxmlformats.org/officeDocument/2006/relationships/header" Target="header112.xml" /><Relationship Id="rId233" Type="http://schemas.openxmlformats.org/officeDocument/2006/relationships/header" Target="header113.xml" /><Relationship Id="rId234" Type="http://schemas.openxmlformats.org/officeDocument/2006/relationships/footer" Target="footer112.xml" /><Relationship Id="rId235" Type="http://schemas.openxmlformats.org/officeDocument/2006/relationships/footer" Target="footer113.xml" /><Relationship Id="rId236" Type="http://schemas.openxmlformats.org/officeDocument/2006/relationships/header" Target="header114.xml" /><Relationship Id="rId237" Type="http://schemas.openxmlformats.org/officeDocument/2006/relationships/footer" Target="footer114.xml" /><Relationship Id="rId238" Type="http://schemas.openxmlformats.org/officeDocument/2006/relationships/image" Target="media/image7.jpeg" /><Relationship Id="rId239" Type="http://schemas.openxmlformats.org/officeDocument/2006/relationships/header" Target="header115.xml" /><Relationship Id="rId24" Type="http://schemas.openxmlformats.org/officeDocument/2006/relationships/footer" Target="footer10.xml" /><Relationship Id="rId240" Type="http://schemas.openxmlformats.org/officeDocument/2006/relationships/header" Target="header116.xml" /><Relationship Id="rId241" Type="http://schemas.openxmlformats.org/officeDocument/2006/relationships/footer" Target="footer115.xml" /><Relationship Id="rId242" Type="http://schemas.openxmlformats.org/officeDocument/2006/relationships/footer" Target="footer116.xml" /><Relationship Id="rId243" Type="http://schemas.openxmlformats.org/officeDocument/2006/relationships/header" Target="header117.xml" /><Relationship Id="rId244" Type="http://schemas.openxmlformats.org/officeDocument/2006/relationships/footer" Target="footer117.xml" /><Relationship Id="rId245" Type="http://schemas.openxmlformats.org/officeDocument/2006/relationships/header" Target="header118.xml" /><Relationship Id="rId246" Type="http://schemas.openxmlformats.org/officeDocument/2006/relationships/header" Target="header119.xml" /><Relationship Id="rId247" Type="http://schemas.openxmlformats.org/officeDocument/2006/relationships/footer" Target="footer118.xml" /><Relationship Id="rId248" Type="http://schemas.openxmlformats.org/officeDocument/2006/relationships/footer" Target="footer119.xml" /><Relationship Id="rId249" Type="http://schemas.openxmlformats.org/officeDocument/2006/relationships/header" Target="header120.xml" /><Relationship Id="rId25" Type="http://schemas.openxmlformats.org/officeDocument/2006/relationships/footer" Target="footer11.xml" /><Relationship Id="rId250" Type="http://schemas.openxmlformats.org/officeDocument/2006/relationships/footer" Target="footer120.xml" /><Relationship Id="rId251" Type="http://schemas.openxmlformats.org/officeDocument/2006/relationships/header" Target="header121.xml" /><Relationship Id="rId252" Type="http://schemas.openxmlformats.org/officeDocument/2006/relationships/header" Target="header122.xml" /><Relationship Id="rId253" Type="http://schemas.openxmlformats.org/officeDocument/2006/relationships/footer" Target="footer121.xml" /><Relationship Id="rId254" Type="http://schemas.openxmlformats.org/officeDocument/2006/relationships/footer" Target="footer122.xml" /><Relationship Id="rId255" Type="http://schemas.openxmlformats.org/officeDocument/2006/relationships/header" Target="header123.xml" /><Relationship Id="rId256" Type="http://schemas.openxmlformats.org/officeDocument/2006/relationships/footer" Target="footer123.xml" /><Relationship Id="rId257" Type="http://schemas.openxmlformats.org/officeDocument/2006/relationships/header" Target="header124.xml" /><Relationship Id="rId258" Type="http://schemas.openxmlformats.org/officeDocument/2006/relationships/header" Target="header125.xml" /><Relationship Id="rId259" Type="http://schemas.openxmlformats.org/officeDocument/2006/relationships/footer" Target="footer124.xml" /><Relationship Id="rId26" Type="http://schemas.openxmlformats.org/officeDocument/2006/relationships/header" Target="header12.xml" /><Relationship Id="rId260" Type="http://schemas.openxmlformats.org/officeDocument/2006/relationships/footer" Target="footer125.xml" /><Relationship Id="rId261" Type="http://schemas.openxmlformats.org/officeDocument/2006/relationships/header" Target="header126.xml" /><Relationship Id="rId262" Type="http://schemas.openxmlformats.org/officeDocument/2006/relationships/footer" Target="footer126.xml" /><Relationship Id="rId263" Type="http://schemas.openxmlformats.org/officeDocument/2006/relationships/header" Target="header127.xml" /><Relationship Id="rId264" Type="http://schemas.openxmlformats.org/officeDocument/2006/relationships/header" Target="header128.xml" /><Relationship Id="rId265" Type="http://schemas.openxmlformats.org/officeDocument/2006/relationships/footer" Target="footer127.xml" /><Relationship Id="rId266" Type="http://schemas.openxmlformats.org/officeDocument/2006/relationships/footer" Target="footer128.xml" /><Relationship Id="rId267" Type="http://schemas.openxmlformats.org/officeDocument/2006/relationships/header" Target="header129.xml" /><Relationship Id="rId268" Type="http://schemas.openxmlformats.org/officeDocument/2006/relationships/footer" Target="footer129.xml" /><Relationship Id="rId269" Type="http://schemas.openxmlformats.org/officeDocument/2006/relationships/header" Target="header130.xml" /><Relationship Id="rId27" Type="http://schemas.openxmlformats.org/officeDocument/2006/relationships/footer" Target="footer12.xml" /><Relationship Id="rId270" Type="http://schemas.openxmlformats.org/officeDocument/2006/relationships/header" Target="header131.xml" /><Relationship Id="rId271" Type="http://schemas.openxmlformats.org/officeDocument/2006/relationships/footer" Target="footer130.xml" /><Relationship Id="rId272" Type="http://schemas.openxmlformats.org/officeDocument/2006/relationships/footer" Target="footer131.xml" /><Relationship Id="rId273" Type="http://schemas.openxmlformats.org/officeDocument/2006/relationships/header" Target="header132.xml" /><Relationship Id="rId274" Type="http://schemas.openxmlformats.org/officeDocument/2006/relationships/footer" Target="footer132.xml" /><Relationship Id="rId275" Type="http://schemas.openxmlformats.org/officeDocument/2006/relationships/header" Target="header133.xml" /><Relationship Id="rId276" Type="http://schemas.openxmlformats.org/officeDocument/2006/relationships/header" Target="header134.xml" /><Relationship Id="rId277" Type="http://schemas.openxmlformats.org/officeDocument/2006/relationships/footer" Target="footer133.xml" /><Relationship Id="rId278" Type="http://schemas.openxmlformats.org/officeDocument/2006/relationships/footer" Target="footer134.xml" /><Relationship Id="rId279" Type="http://schemas.openxmlformats.org/officeDocument/2006/relationships/header" Target="header135.xml" /><Relationship Id="rId28" Type="http://schemas.openxmlformats.org/officeDocument/2006/relationships/header" Target="header13.xml" /><Relationship Id="rId280" Type="http://schemas.openxmlformats.org/officeDocument/2006/relationships/footer" Target="footer135.xml" /><Relationship Id="rId281" Type="http://schemas.openxmlformats.org/officeDocument/2006/relationships/header" Target="header136.xml" /><Relationship Id="rId282" Type="http://schemas.openxmlformats.org/officeDocument/2006/relationships/header" Target="header137.xml" /><Relationship Id="rId283" Type="http://schemas.openxmlformats.org/officeDocument/2006/relationships/footer" Target="footer136.xml" /><Relationship Id="rId284" Type="http://schemas.openxmlformats.org/officeDocument/2006/relationships/footer" Target="footer137.xml" /><Relationship Id="rId285" Type="http://schemas.openxmlformats.org/officeDocument/2006/relationships/header" Target="header138.xml" /><Relationship Id="rId286" Type="http://schemas.openxmlformats.org/officeDocument/2006/relationships/footer" Target="footer138.xml" /><Relationship Id="rId287" Type="http://schemas.openxmlformats.org/officeDocument/2006/relationships/header" Target="header139.xml" /><Relationship Id="rId288" Type="http://schemas.openxmlformats.org/officeDocument/2006/relationships/header" Target="header140.xml" /><Relationship Id="rId289" Type="http://schemas.openxmlformats.org/officeDocument/2006/relationships/footer" Target="footer139.xml" /><Relationship Id="rId29" Type="http://schemas.openxmlformats.org/officeDocument/2006/relationships/header" Target="header14.xml" /><Relationship Id="rId290" Type="http://schemas.openxmlformats.org/officeDocument/2006/relationships/footer" Target="footer140.xml" /><Relationship Id="rId291" Type="http://schemas.openxmlformats.org/officeDocument/2006/relationships/header" Target="header141.xml" /><Relationship Id="rId292" Type="http://schemas.openxmlformats.org/officeDocument/2006/relationships/footer" Target="footer141.xml" /><Relationship Id="rId293" Type="http://schemas.openxmlformats.org/officeDocument/2006/relationships/header" Target="header142.xml" /><Relationship Id="rId294" Type="http://schemas.openxmlformats.org/officeDocument/2006/relationships/header" Target="header143.xml" /><Relationship Id="rId295" Type="http://schemas.openxmlformats.org/officeDocument/2006/relationships/footer" Target="footer142.xml" /><Relationship Id="rId296" Type="http://schemas.openxmlformats.org/officeDocument/2006/relationships/footer" Target="footer143.xml" /><Relationship Id="rId297" Type="http://schemas.openxmlformats.org/officeDocument/2006/relationships/header" Target="header144.xml" /><Relationship Id="rId298" Type="http://schemas.openxmlformats.org/officeDocument/2006/relationships/footer" Target="footer144.xml" /><Relationship Id="rId299" Type="http://schemas.openxmlformats.org/officeDocument/2006/relationships/header" Target="header145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header" Target="header146.xml" /><Relationship Id="rId301" Type="http://schemas.openxmlformats.org/officeDocument/2006/relationships/footer" Target="footer145.xml" /><Relationship Id="rId302" Type="http://schemas.openxmlformats.org/officeDocument/2006/relationships/footer" Target="footer146.xml" /><Relationship Id="rId303" Type="http://schemas.openxmlformats.org/officeDocument/2006/relationships/header" Target="header147.xml" /><Relationship Id="rId304" Type="http://schemas.openxmlformats.org/officeDocument/2006/relationships/footer" Target="footer147.xml" /><Relationship Id="rId305" Type="http://schemas.openxmlformats.org/officeDocument/2006/relationships/image" Target="media/image8.jpeg" /><Relationship Id="rId306" Type="http://schemas.openxmlformats.org/officeDocument/2006/relationships/header" Target="header148.xml" /><Relationship Id="rId307" Type="http://schemas.openxmlformats.org/officeDocument/2006/relationships/header" Target="header149.xml" /><Relationship Id="rId308" Type="http://schemas.openxmlformats.org/officeDocument/2006/relationships/footer" Target="footer148.xml" /><Relationship Id="rId309" Type="http://schemas.openxmlformats.org/officeDocument/2006/relationships/footer" Target="footer149.xml" /><Relationship Id="rId31" Type="http://schemas.openxmlformats.org/officeDocument/2006/relationships/footer" Target="footer14.xml" /><Relationship Id="rId310" Type="http://schemas.openxmlformats.org/officeDocument/2006/relationships/header" Target="header150.xml" /><Relationship Id="rId311" Type="http://schemas.openxmlformats.org/officeDocument/2006/relationships/footer" Target="footer150.xml" /><Relationship Id="rId312" Type="http://schemas.openxmlformats.org/officeDocument/2006/relationships/header" Target="header151.xml" /><Relationship Id="rId313" Type="http://schemas.openxmlformats.org/officeDocument/2006/relationships/header" Target="header152.xml" /><Relationship Id="rId314" Type="http://schemas.openxmlformats.org/officeDocument/2006/relationships/footer" Target="footer151.xml" /><Relationship Id="rId315" Type="http://schemas.openxmlformats.org/officeDocument/2006/relationships/footer" Target="footer152.xml" /><Relationship Id="rId316" Type="http://schemas.openxmlformats.org/officeDocument/2006/relationships/header" Target="header153.xml" /><Relationship Id="rId317" Type="http://schemas.openxmlformats.org/officeDocument/2006/relationships/footer" Target="footer153.xml" /><Relationship Id="rId318" Type="http://schemas.openxmlformats.org/officeDocument/2006/relationships/header" Target="header154.xml" /><Relationship Id="rId319" Type="http://schemas.openxmlformats.org/officeDocument/2006/relationships/header" Target="header155.xml" /><Relationship Id="rId32" Type="http://schemas.openxmlformats.org/officeDocument/2006/relationships/header" Target="header15.xml" /><Relationship Id="rId320" Type="http://schemas.openxmlformats.org/officeDocument/2006/relationships/footer" Target="footer154.xml" /><Relationship Id="rId321" Type="http://schemas.openxmlformats.org/officeDocument/2006/relationships/footer" Target="footer155.xml" /><Relationship Id="rId322" Type="http://schemas.openxmlformats.org/officeDocument/2006/relationships/header" Target="header156.xml" /><Relationship Id="rId323" Type="http://schemas.openxmlformats.org/officeDocument/2006/relationships/footer" Target="footer156.xml" /><Relationship Id="rId324" Type="http://schemas.openxmlformats.org/officeDocument/2006/relationships/header" Target="header157.xml" /><Relationship Id="rId325" Type="http://schemas.openxmlformats.org/officeDocument/2006/relationships/header" Target="header158.xml" /><Relationship Id="rId326" Type="http://schemas.openxmlformats.org/officeDocument/2006/relationships/footer" Target="footer157.xml" /><Relationship Id="rId327" Type="http://schemas.openxmlformats.org/officeDocument/2006/relationships/footer" Target="footer158.xml" /><Relationship Id="rId328" Type="http://schemas.openxmlformats.org/officeDocument/2006/relationships/header" Target="header159.xml" /><Relationship Id="rId329" Type="http://schemas.openxmlformats.org/officeDocument/2006/relationships/footer" Target="footer159.xml" /><Relationship Id="rId33" Type="http://schemas.openxmlformats.org/officeDocument/2006/relationships/footer" Target="footer15.xml" /><Relationship Id="rId330" Type="http://schemas.openxmlformats.org/officeDocument/2006/relationships/header" Target="header160.xml" /><Relationship Id="rId331" Type="http://schemas.openxmlformats.org/officeDocument/2006/relationships/header" Target="header161.xml" /><Relationship Id="rId332" Type="http://schemas.openxmlformats.org/officeDocument/2006/relationships/footer" Target="footer160.xml" /><Relationship Id="rId333" Type="http://schemas.openxmlformats.org/officeDocument/2006/relationships/footer" Target="footer161.xml" /><Relationship Id="rId334" Type="http://schemas.openxmlformats.org/officeDocument/2006/relationships/header" Target="header162.xml" /><Relationship Id="rId335" Type="http://schemas.openxmlformats.org/officeDocument/2006/relationships/footer" Target="footer162.xml" /><Relationship Id="rId336" Type="http://schemas.openxmlformats.org/officeDocument/2006/relationships/image" Target="media/image9.jpeg" /><Relationship Id="rId337" Type="http://schemas.openxmlformats.org/officeDocument/2006/relationships/image" Target="media/image10.jpeg" /><Relationship Id="rId338" Type="http://schemas.openxmlformats.org/officeDocument/2006/relationships/header" Target="header163.xml" /><Relationship Id="rId339" Type="http://schemas.openxmlformats.org/officeDocument/2006/relationships/header" Target="header164.xml" /><Relationship Id="rId34" Type="http://schemas.openxmlformats.org/officeDocument/2006/relationships/header" Target="header16.xml" /><Relationship Id="rId340" Type="http://schemas.openxmlformats.org/officeDocument/2006/relationships/footer" Target="footer163.xml" /><Relationship Id="rId341" Type="http://schemas.openxmlformats.org/officeDocument/2006/relationships/footer" Target="footer164.xml" /><Relationship Id="rId342" Type="http://schemas.openxmlformats.org/officeDocument/2006/relationships/header" Target="header165.xml" /><Relationship Id="rId343" Type="http://schemas.openxmlformats.org/officeDocument/2006/relationships/footer" Target="footer165.xml" /><Relationship Id="rId344" Type="http://schemas.openxmlformats.org/officeDocument/2006/relationships/header" Target="header166.xml" /><Relationship Id="rId345" Type="http://schemas.openxmlformats.org/officeDocument/2006/relationships/header" Target="header167.xml" /><Relationship Id="rId346" Type="http://schemas.openxmlformats.org/officeDocument/2006/relationships/footer" Target="footer166.xml" /><Relationship Id="rId347" Type="http://schemas.openxmlformats.org/officeDocument/2006/relationships/footer" Target="footer167.xml" /><Relationship Id="rId348" Type="http://schemas.openxmlformats.org/officeDocument/2006/relationships/header" Target="header168.xml" /><Relationship Id="rId349" Type="http://schemas.openxmlformats.org/officeDocument/2006/relationships/footer" Target="footer168.xml" /><Relationship Id="rId35" Type="http://schemas.openxmlformats.org/officeDocument/2006/relationships/header" Target="header17.xml" /><Relationship Id="rId350" Type="http://schemas.openxmlformats.org/officeDocument/2006/relationships/header" Target="header169.xml" /><Relationship Id="rId351" Type="http://schemas.openxmlformats.org/officeDocument/2006/relationships/header" Target="header170.xml" /><Relationship Id="rId352" Type="http://schemas.openxmlformats.org/officeDocument/2006/relationships/footer" Target="footer169.xml" /><Relationship Id="rId353" Type="http://schemas.openxmlformats.org/officeDocument/2006/relationships/footer" Target="footer170.xml" /><Relationship Id="rId354" Type="http://schemas.openxmlformats.org/officeDocument/2006/relationships/header" Target="header171.xml" /><Relationship Id="rId355" Type="http://schemas.openxmlformats.org/officeDocument/2006/relationships/footer" Target="footer171.xml" /><Relationship Id="rId356" Type="http://schemas.openxmlformats.org/officeDocument/2006/relationships/header" Target="header172.xml" /><Relationship Id="rId357" Type="http://schemas.openxmlformats.org/officeDocument/2006/relationships/header" Target="header173.xml" /><Relationship Id="rId358" Type="http://schemas.openxmlformats.org/officeDocument/2006/relationships/footer" Target="footer172.xml" /><Relationship Id="rId359" Type="http://schemas.openxmlformats.org/officeDocument/2006/relationships/footer" Target="footer173.xml" /><Relationship Id="rId36" Type="http://schemas.openxmlformats.org/officeDocument/2006/relationships/footer" Target="footer16.xml" /><Relationship Id="rId360" Type="http://schemas.openxmlformats.org/officeDocument/2006/relationships/header" Target="header174.xml" /><Relationship Id="rId361" Type="http://schemas.openxmlformats.org/officeDocument/2006/relationships/footer" Target="footer174.xml" /><Relationship Id="rId362" Type="http://schemas.openxmlformats.org/officeDocument/2006/relationships/header" Target="header175.xml" /><Relationship Id="rId363" Type="http://schemas.openxmlformats.org/officeDocument/2006/relationships/header" Target="header176.xml" /><Relationship Id="rId364" Type="http://schemas.openxmlformats.org/officeDocument/2006/relationships/footer" Target="footer175.xml" /><Relationship Id="rId365" Type="http://schemas.openxmlformats.org/officeDocument/2006/relationships/footer" Target="footer176.xml" /><Relationship Id="rId366" Type="http://schemas.openxmlformats.org/officeDocument/2006/relationships/header" Target="header177.xml" /><Relationship Id="rId367" Type="http://schemas.openxmlformats.org/officeDocument/2006/relationships/footer" Target="footer177.xml" /><Relationship Id="rId368" Type="http://schemas.openxmlformats.org/officeDocument/2006/relationships/header" Target="header178.xml" /><Relationship Id="rId369" Type="http://schemas.openxmlformats.org/officeDocument/2006/relationships/header" Target="header179.xml" /><Relationship Id="rId37" Type="http://schemas.openxmlformats.org/officeDocument/2006/relationships/footer" Target="footer17.xml" /><Relationship Id="rId370" Type="http://schemas.openxmlformats.org/officeDocument/2006/relationships/footer" Target="footer178.xml" /><Relationship Id="rId371" Type="http://schemas.openxmlformats.org/officeDocument/2006/relationships/footer" Target="footer179.xml" /><Relationship Id="rId372" Type="http://schemas.openxmlformats.org/officeDocument/2006/relationships/header" Target="header180.xml" /><Relationship Id="rId373" Type="http://schemas.openxmlformats.org/officeDocument/2006/relationships/footer" Target="footer180.xml" /><Relationship Id="rId374" Type="http://schemas.openxmlformats.org/officeDocument/2006/relationships/header" Target="header181.xml" /><Relationship Id="rId375" Type="http://schemas.openxmlformats.org/officeDocument/2006/relationships/header" Target="header182.xml" /><Relationship Id="rId376" Type="http://schemas.openxmlformats.org/officeDocument/2006/relationships/footer" Target="footer181.xml" /><Relationship Id="rId377" Type="http://schemas.openxmlformats.org/officeDocument/2006/relationships/footer" Target="footer182.xml" /><Relationship Id="rId378" Type="http://schemas.openxmlformats.org/officeDocument/2006/relationships/header" Target="header183.xml" /><Relationship Id="rId379" Type="http://schemas.openxmlformats.org/officeDocument/2006/relationships/footer" Target="footer183.xml" /><Relationship Id="rId38" Type="http://schemas.openxmlformats.org/officeDocument/2006/relationships/header" Target="header18.xml" /><Relationship Id="rId380" Type="http://schemas.openxmlformats.org/officeDocument/2006/relationships/header" Target="header184.xml" /><Relationship Id="rId381" Type="http://schemas.openxmlformats.org/officeDocument/2006/relationships/header" Target="header185.xml" /><Relationship Id="rId382" Type="http://schemas.openxmlformats.org/officeDocument/2006/relationships/footer" Target="footer184.xml" /><Relationship Id="rId383" Type="http://schemas.openxmlformats.org/officeDocument/2006/relationships/footer" Target="footer185.xml" /><Relationship Id="rId384" Type="http://schemas.openxmlformats.org/officeDocument/2006/relationships/header" Target="header186.xml" /><Relationship Id="rId385" Type="http://schemas.openxmlformats.org/officeDocument/2006/relationships/footer" Target="footer186.xml" /><Relationship Id="rId386" Type="http://schemas.openxmlformats.org/officeDocument/2006/relationships/header" Target="header187.xml" /><Relationship Id="rId387" Type="http://schemas.openxmlformats.org/officeDocument/2006/relationships/header" Target="header188.xml" /><Relationship Id="rId388" Type="http://schemas.openxmlformats.org/officeDocument/2006/relationships/footer" Target="footer187.xml" /><Relationship Id="rId389" Type="http://schemas.openxmlformats.org/officeDocument/2006/relationships/footer" Target="footer188.xml" /><Relationship Id="rId39" Type="http://schemas.openxmlformats.org/officeDocument/2006/relationships/footer" Target="footer18.xml" /><Relationship Id="rId390" Type="http://schemas.openxmlformats.org/officeDocument/2006/relationships/header" Target="header189.xml" /><Relationship Id="rId391" Type="http://schemas.openxmlformats.org/officeDocument/2006/relationships/footer" Target="footer189.xml" /><Relationship Id="rId392" Type="http://schemas.openxmlformats.org/officeDocument/2006/relationships/header" Target="header190.xml" /><Relationship Id="rId393" Type="http://schemas.openxmlformats.org/officeDocument/2006/relationships/header" Target="header191.xml" /><Relationship Id="rId394" Type="http://schemas.openxmlformats.org/officeDocument/2006/relationships/footer" Target="footer190.xml" /><Relationship Id="rId395" Type="http://schemas.openxmlformats.org/officeDocument/2006/relationships/footer" Target="footer191.xml" /><Relationship Id="rId396" Type="http://schemas.openxmlformats.org/officeDocument/2006/relationships/header" Target="header192.xml" /><Relationship Id="rId397" Type="http://schemas.openxmlformats.org/officeDocument/2006/relationships/footer" Target="footer192.xml" /><Relationship Id="rId398" Type="http://schemas.openxmlformats.org/officeDocument/2006/relationships/header" Target="header193.xml" /><Relationship Id="rId399" Type="http://schemas.openxmlformats.org/officeDocument/2006/relationships/header" Target="header194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00" Type="http://schemas.openxmlformats.org/officeDocument/2006/relationships/footer" Target="footer193.xml" /><Relationship Id="rId401" Type="http://schemas.openxmlformats.org/officeDocument/2006/relationships/footer" Target="footer194.xml" /><Relationship Id="rId402" Type="http://schemas.openxmlformats.org/officeDocument/2006/relationships/header" Target="header195.xml" /><Relationship Id="rId403" Type="http://schemas.openxmlformats.org/officeDocument/2006/relationships/footer" Target="footer195.xml" /><Relationship Id="rId404" Type="http://schemas.openxmlformats.org/officeDocument/2006/relationships/header" Target="header196.xml" /><Relationship Id="rId405" Type="http://schemas.openxmlformats.org/officeDocument/2006/relationships/header" Target="header197.xml" /><Relationship Id="rId406" Type="http://schemas.openxmlformats.org/officeDocument/2006/relationships/footer" Target="footer196.xml" /><Relationship Id="rId407" Type="http://schemas.openxmlformats.org/officeDocument/2006/relationships/footer" Target="footer197.xml" /><Relationship Id="rId408" Type="http://schemas.openxmlformats.org/officeDocument/2006/relationships/header" Target="header198.xml" /><Relationship Id="rId409" Type="http://schemas.openxmlformats.org/officeDocument/2006/relationships/footer" Target="footer198.xml" /><Relationship Id="rId41" Type="http://schemas.openxmlformats.org/officeDocument/2006/relationships/header" Target="header20.xml" /><Relationship Id="rId410" Type="http://schemas.openxmlformats.org/officeDocument/2006/relationships/header" Target="header199.xml" /><Relationship Id="rId411" Type="http://schemas.openxmlformats.org/officeDocument/2006/relationships/header" Target="header200.xml" /><Relationship Id="rId412" Type="http://schemas.openxmlformats.org/officeDocument/2006/relationships/footer" Target="footer199.xml" /><Relationship Id="rId413" Type="http://schemas.openxmlformats.org/officeDocument/2006/relationships/footer" Target="footer200.xml" /><Relationship Id="rId414" Type="http://schemas.openxmlformats.org/officeDocument/2006/relationships/header" Target="header201.xml" /><Relationship Id="rId415" Type="http://schemas.openxmlformats.org/officeDocument/2006/relationships/footer" Target="footer201.xml" /><Relationship Id="rId416" Type="http://schemas.openxmlformats.org/officeDocument/2006/relationships/header" Target="header202.xml" /><Relationship Id="rId417" Type="http://schemas.openxmlformats.org/officeDocument/2006/relationships/header" Target="header203.xml" /><Relationship Id="rId418" Type="http://schemas.openxmlformats.org/officeDocument/2006/relationships/footer" Target="footer202.xml" /><Relationship Id="rId419" Type="http://schemas.openxmlformats.org/officeDocument/2006/relationships/footer" Target="footer203.xml" /><Relationship Id="rId42" Type="http://schemas.openxmlformats.org/officeDocument/2006/relationships/footer" Target="footer19.xml" /><Relationship Id="rId420" Type="http://schemas.openxmlformats.org/officeDocument/2006/relationships/header" Target="header204.xml" /><Relationship Id="rId421" Type="http://schemas.openxmlformats.org/officeDocument/2006/relationships/footer" Target="footer204.xml" /><Relationship Id="rId422" Type="http://schemas.openxmlformats.org/officeDocument/2006/relationships/header" Target="header205.xml" /><Relationship Id="rId423" Type="http://schemas.openxmlformats.org/officeDocument/2006/relationships/header" Target="header206.xml" /><Relationship Id="rId424" Type="http://schemas.openxmlformats.org/officeDocument/2006/relationships/footer" Target="footer205.xml" /><Relationship Id="rId425" Type="http://schemas.openxmlformats.org/officeDocument/2006/relationships/footer" Target="footer206.xml" /><Relationship Id="rId426" Type="http://schemas.openxmlformats.org/officeDocument/2006/relationships/header" Target="header207.xml" /><Relationship Id="rId427" Type="http://schemas.openxmlformats.org/officeDocument/2006/relationships/footer" Target="footer207.xml" /><Relationship Id="rId428" Type="http://schemas.openxmlformats.org/officeDocument/2006/relationships/header" Target="header208.xml" /><Relationship Id="rId429" Type="http://schemas.openxmlformats.org/officeDocument/2006/relationships/header" Target="header209.xml" /><Relationship Id="rId43" Type="http://schemas.openxmlformats.org/officeDocument/2006/relationships/footer" Target="footer20.xml" /><Relationship Id="rId430" Type="http://schemas.openxmlformats.org/officeDocument/2006/relationships/footer" Target="footer208.xml" /><Relationship Id="rId431" Type="http://schemas.openxmlformats.org/officeDocument/2006/relationships/footer" Target="footer209.xml" /><Relationship Id="rId432" Type="http://schemas.openxmlformats.org/officeDocument/2006/relationships/header" Target="header210.xml" /><Relationship Id="rId433" Type="http://schemas.openxmlformats.org/officeDocument/2006/relationships/footer" Target="footer210.xml" /><Relationship Id="rId434" Type="http://schemas.openxmlformats.org/officeDocument/2006/relationships/header" Target="header211.xml" /><Relationship Id="rId435" Type="http://schemas.openxmlformats.org/officeDocument/2006/relationships/header" Target="header212.xml" /><Relationship Id="rId436" Type="http://schemas.openxmlformats.org/officeDocument/2006/relationships/footer" Target="footer211.xml" /><Relationship Id="rId437" Type="http://schemas.openxmlformats.org/officeDocument/2006/relationships/footer" Target="footer212.xml" /><Relationship Id="rId438" Type="http://schemas.openxmlformats.org/officeDocument/2006/relationships/header" Target="header213.xml" /><Relationship Id="rId439" Type="http://schemas.openxmlformats.org/officeDocument/2006/relationships/footer" Target="footer213.xml" /><Relationship Id="rId44" Type="http://schemas.openxmlformats.org/officeDocument/2006/relationships/header" Target="header21.xml" /><Relationship Id="rId440" Type="http://schemas.openxmlformats.org/officeDocument/2006/relationships/header" Target="header214.xml" /><Relationship Id="rId441" Type="http://schemas.openxmlformats.org/officeDocument/2006/relationships/header" Target="header215.xml" /><Relationship Id="rId442" Type="http://schemas.openxmlformats.org/officeDocument/2006/relationships/footer" Target="footer214.xml" /><Relationship Id="rId443" Type="http://schemas.openxmlformats.org/officeDocument/2006/relationships/footer" Target="footer215.xml" /><Relationship Id="rId444" Type="http://schemas.openxmlformats.org/officeDocument/2006/relationships/header" Target="header216.xml" /><Relationship Id="rId445" Type="http://schemas.openxmlformats.org/officeDocument/2006/relationships/footer" Target="footer216.xml" /><Relationship Id="rId446" Type="http://schemas.openxmlformats.org/officeDocument/2006/relationships/header" Target="header217.xml" /><Relationship Id="rId447" Type="http://schemas.openxmlformats.org/officeDocument/2006/relationships/header" Target="header218.xml" /><Relationship Id="rId448" Type="http://schemas.openxmlformats.org/officeDocument/2006/relationships/footer" Target="footer217.xml" /><Relationship Id="rId449" Type="http://schemas.openxmlformats.org/officeDocument/2006/relationships/footer" Target="footer218.xml" /><Relationship Id="rId45" Type="http://schemas.openxmlformats.org/officeDocument/2006/relationships/footer" Target="footer21.xml" /><Relationship Id="rId450" Type="http://schemas.openxmlformats.org/officeDocument/2006/relationships/header" Target="header219.xml" /><Relationship Id="rId451" Type="http://schemas.openxmlformats.org/officeDocument/2006/relationships/footer" Target="footer219.xml" /><Relationship Id="rId452" Type="http://schemas.openxmlformats.org/officeDocument/2006/relationships/header" Target="header220.xml" /><Relationship Id="rId453" Type="http://schemas.openxmlformats.org/officeDocument/2006/relationships/header" Target="header221.xml" /><Relationship Id="rId454" Type="http://schemas.openxmlformats.org/officeDocument/2006/relationships/footer" Target="footer220.xml" /><Relationship Id="rId455" Type="http://schemas.openxmlformats.org/officeDocument/2006/relationships/footer" Target="footer221.xml" /><Relationship Id="rId456" Type="http://schemas.openxmlformats.org/officeDocument/2006/relationships/header" Target="header222.xml" /><Relationship Id="rId457" Type="http://schemas.openxmlformats.org/officeDocument/2006/relationships/footer" Target="footer222.xml" /><Relationship Id="rId458" Type="http://schemas.openxmlformats.org/officeDocument/2006/relationships/header" Target="header223.xml" /><Relationship Id="rId459" Type="http://schemas.openxmlformats.org/officeDocument/2006/relationships/header" Target="header224.xml" /><Relationship Id="rId46" Type="http://schemas.openxmlformats.org/officeDocument/2006/relationships/header" Target="header22.xml" /><Relationship Id="rId460" Type="http://schemas.openxmlformats.org/officeDocument/2006/relationships/footer" Target="footer223.xml" /><Relationship Id="rId461" Type="http://schemas.openxmlformats.org/officeDocument/2006/relationships/footer" Target="footer224.xml" /><Relationship Id="rId462" Type="http://schemas.openxmlformats.org/officeDocument/2006/relationships/header" Target="header225.xml" /><Relationship Id="rId463" Type="http://schemas.openxmlformats.org/officeDocument/2006/relationships/footer" Target="footer225.xml" /><Relationship Id="rId464" Type="http://schemas.openxmlformats.org/officeDocument/2006/relationships/header" Target="header226.xml" /><Relationship Id="rId465" Type="http://schemas.openxmlformats.org/officeDocument/2006/relationships/header" Target="header227.xml" /><Relationship Id="rId466" Type="http://schemas.openxmlformats.org/officeDocument/2006/relationships/footer" Target="footer226.xml" /><Relationship Id="rId467" Type="http://schemas.openxmlformats.org/officeDocument/2006/relationships/footer" Target="footer227.xml" /><Relationship Id="rId468" Type="http://schemas.openxmlformats.org/officeDocument/2006/relationships/header" Target="header228.xml" /><Relationship Id="rId469" Type="http://schemas.openxmlformats.org/officeDocument/2006/relationships/footer" Target="footer228.xml" /><Relationship Id="rId47" Type="http://schemas.openxmlformats.org/officeDocument/2006/relationships/header" Target="header23.xml" /><Relationship Id="rId470" Type="http://schemas.openxmlformats.org/officeDocument/2006/relationships/header" Target="header229.xml" /><Relationship Id="rId471" Type="http://schemas.openxmlformats.org/officeDocument/2006/relationships/header" Target="header230.xml" /><Relationship Id="rId472" Type="http://schemas.openxmlformats.org/officeDocument/2006/relationships/footer" Target="footer229.xml" /><Relationship Id="rId473" Type="http://schemas.openxmlformats.org/officeDocument/2006/relationships/footer" Target="footer230.xml" /><Relationship Id="rId474" Type="http://schemas.openxmlformats.org/officeDocument/2006/relationships/header" Target="header231.xml" /><Relationship Id="rId475" Type="http://schemas.openxmlformats.org/officeDocument/2006/relationships/footer" Target="footer231.xml" /><Relationship Id="rId476" Type="http://schemas.openxmlformats.org/officeDocument/2006/relationships/header" Target="header232.xml" /><Relationship Id="rId477" Type="http://schemas.openxmlformats.org/officeDocument/2006/relationships/header" Target="header233.xml" /><Relationship Id="rId478" Type="http://schemas.openxmlformats.org/officeDocument/2006/relationships/footer" Target="footer232.xml" /><Relationship Id="rId479" Type="http://schemas.openxmlformats.org/officeDocument/2006/relationships/footer" Target="footer233.xml" /><Relationship Id="rId48" Type="http://schemas.openxmlformats.org/officeDocument/2006/relationships/footer" Target="footer22.xml" /><Relationship Id="rId480" Type="http://schemas.openxmlformats.org/officeDocument/2006/relationships/header" Target="header234.xml" /><Relationship Id="rId481" Type="http://schemas.openxmlformats.org/officeDocument/2006/relationships/footer" Target="footer234.xml" /><Relationship Id="rId482" Type="http://schemas.openxmlformats.org/officeDocument/2006/relationships/header" Target="header235.xml" /><Relationship Id="rId483" Type="http://schemas.openxmlformats.org/officeDocument/2006/relationships/header" Target="header236.xml" /><Relationship Id="rId484" Type="http://schemas.openxmlformats.org/officeDocument/2006/relationships/footer" Target="footer235.xml" /><Relationship Id="rId485" Type="http://schemas.openxmlformats.org/officeDocument/2006/relationships/footer" Target="footer236.xml" /><Relationship Id="rId486" Type="http://schemas.openxmlformats.org/officeDocument/2006/relationships/header" Target="header237.xml" /><Relationship Id="rId487" Type="http://schemas.openxmlformats.org/officeDocument/2006/relationships/footer" Target="footer237.xml" /><Relationship Id="rId488" Type="http://schemas.openxmlformats.org/officeDocument/2006/relationships/image" Target="media/image11.jpeg" /><Relationship Id="rId489" Type="http://schemas.openxmlformats.org/officeDocument/2006/relationships/header" Target="header238.xml" /><Relationship Id="rId49" Type="http://schemas.openxmlformats.org/officeDocument/2006/relationships/footer" Target="footer23.xml" /><Relationship Id="rId490" Type="http://schemas.openxmlformats.org/officeDocument/2006/relationships/header" Target="header239.xml" /><Relationship Id="rId491" Type="http://schemas.openxmlformats.org/officeDocument/2006/relationships/footer" Target="footer238.xml" /><Relationship Id="rId492" Type="http://schemas.openxmlformats.org/officeDocument/2006/relationships/footer" Target="footer239.xml" /><Relationship Id="rId493" Type="http://schemas.openxmlformats.org/officeDocument/2006/relationships/header" Target="header240.xml" /><Relationship Id="rId494" Type="http://schemas.openxmlformats.org/officeDocument/2006/relationships/footer" Target="footer240.xml" /><Relationship Id="rId495" Type="http://schemas.openxmlformats.org/officeDocument/2006/relationships/header" Target="header241.xml" /><Relationship Id="rId496" Type="http://schemas.openxmlformats.org/officeDocument/2006/relationships/header" Target="header242.xml" /><Relationship Id="rId497" Type="http://schemas.openxmlformats.org/officeDocument/2006/relationships/footer" Target="footer241.xml" /><Relationship Id="rId498" Type="http://schemas.openxmlformats.org/officeDocument/2006/relationships/footer" Target="footer242.xml" /><Relationship Id="rId499" Type="http://schemas.openxmlformats.org/officeDocument/2006/relationships/header" Target="header243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00" Type="http://schemas.openxmlformats.org/officeDocument/2006/relationships/footer" Target="footer243.xml" /><Relationship Id="rId501" Type="http://schemas.openxmlformats.org/officeDocument/2006/relationships/header" Target="header244.xml" /><Relationship Id="rId502" Type="http://schemas.openxmlformats.org/officeDocument/2006/relationships/header" Target="header245.xml" /><Relationship Id="rId503" Type="http://schemas.openxmlformats.org/officeDocument/2006/relationships/footer" Target="footer244.xml" /><Relationship Id="rId504" Type="http://schemas.openxmlformats.org/officeDocument/2006/relationships/footer" Target="footer245.xml" /><Relationship Id="rId505" Type="http://schemas.openxmlformats.org/officeDocument/2006/relationships/header" Target="header246.xml" /><Relationship Id="rId506" Type="http://schemas.openxmlformats.org/officeDocument/2006/relationships/footer" Target="footer246.xml" /><Relationship Id="rId507" Type="http://schemas.openxmlformats.org/officeDocument/2006/relationships/header" Target="header247.xml" /><Relationship Id="rId508" Type="http://schemas.openxmlformats.org/officeDocument/2006/relationships/header" Target="header248.xml" /><Relationship Id="rId509" Type="http://schemas.openxmlformats.org/officeDocument/2006/relationships/footer" Target="footer247.xml" /><Relationship Id="rId51" Type="http://schemas.openxmlformats.org/officeDocument/2006/relationships/footer" Target="footer24.xml" /><Relationship Id="rId510" Type="http://schemas.openxmlformats.org/officeDocument/2006/relationships/footer" Target="footer248.xml" /><Relationship Id="rId511" Type="http://schemas.openxmlformats.org/officeDocument/2006/relationships/header" Target="header249.xml" /><Relationship Id="rId512" Type="http://schemas.openxmlformats.org/officeDocument/2006/relationships/footer" Target="footer249.xml" /><Relationship Id="rId513" Type="http://schemas.openxmlformats.org/officeDocument/2006/relationships/header" Target="header250.xml" /><Relationship Id="rId514" Type="http://schemas.openxmlformats.org/officeDocument/2006/relationships/header" Target="header251.xml" /><Relationship Id="rId515" Type="http://schemas.openxmlformats.org/officeDocument/2006/relationships/footer" Target="footer250.xml" /><Relationship Id="rId516" Type="http://schemas.openxmlformats.org/officeDocument/2006/relationships/footer" Target="footer251.xml" /><Relationship Id="rId517" Type="http://schemas.openxmlformats.org/officeDocument/2006/relationships/header" Target="header252.xml" /><Relationship Id="rId518" Type="http://schemas.openxmlformats.org/officeDocument/2006/relationships/footer" Target="footer252.xml" /><Relationship Id="rId519" Type="http://schemas.openxmlformats.org/officeDocument/2006/relationships/header" Target="header253.xml" /><Relationship Id="rId52" Type="http://schemas.openxmlformats.org/officeDocument/2006/relationships/header" Target="header25.xml" /><Relationship Id="rId520" Type="http://schemas.openxmlformats.org/officeDocument/2006/relationships/header" Target="header254.xml" /><Relationship Id="rId521" Type="http://schemas.openxmlformats.org/officeDocument/2006/relationships/footer" Target="footer253.xml" /><Relationship Id="rId522" Type="http://schemas.openxmlformats.org/officeDocument/2006/relationships/footer" Target="footer254.xml" /><Relationship Id="rId523" Type="http://schemas.openxmlformats.org/officeDocument/2006/relationships/header" Target="header255.xml" /><Relationship Id="rId524" Type="http://schemas.openxmlformats.org/officeDocument/2006/relationships/footer" Target="footer255.xml" /><Relationship Id="rId525" Type="http://schemas.openxmlformats.org/officeDocument/2006/relationships/header" Target="header256.xml" /><Relationship Id="rId526" Type="http://schemas.openxmlformats.org/officeDocument/2006/relationships/header" Target="header257.xml" /><Relationship Id="rId527" Type="http://schemas.openxmlformats.org/officeDocument/2006/relationships/footer" Target="footer256.xml" /><Relationship Id="rId528" Type="http://schemas.openxmlformats.org/officeDocument/2006/relationships/footer" Target="footer257.xml" /><Relationship Id="rId529" Type="http://schemas.openxmlformats.org/officeDocument/2006/relationships/header" Target="header258.xml" /><Relationship Id="rId53" Type="http://schemas.openxmlformats.org/officeDocument/2006/relationships/header" Target="header26.xml" /><Relationship Id="rId530" Type="http://schemas.openxmlformats.org/officeDocument/2006/relationships/footer" Target="footer258.xml" /><Relationship Id="rId531" Type="http://schemas.openxmlformats.org/officeDocument/2006/relationships/image" Target="media/image12.jpeg" /><Relationship Id="rId532" Type="http://schemas.openxmlformats.org/officeDocument/2006/relationships/header" Target="header259.xml" /><Relationship Id="rId533" Type="http://schemas.openxmlformats.org/officeDocument/2006/relationships/header" Target="header260.xml" /><Relationship Id="rId534" Type="http://schemas.openxmlformats.org/officeDocument/2006/relationships/footer" Target="footer259.xml" /><Relationship Id="rId535" Type="http://schemas.openxmlformats.org/officeDocument/2006/relationships/footer" Target="footer260.xml" /><Relationship Id="rId536" Type="http://schemas.openxmlformats.org/officeDocument/2006/relationships/header" Target="header261.xml" /><Relationship Id="rId537" Type="http://schemas.openxmlformats.org/officeDocument/2006/relationships/footer" Target="footer261.xml" /><Relationship Id="rId538" Type="http://schemas.openxmlformats.org/officeDocument/2006/relationships/header" Target="header262.xml" /><Relationship Id="rId539" Type="http://schemas.openxmlformats.org/officeDocument/2006/relationships/header" Target="header263.xml" /><Relationship Id="rId54" Type="http://schemas.openxmlformats.org/officeDocument/2006/relationships/footer" Target="footer25.xml" /><Relationship Id="rId540" Type="http://schemas.openxmlformats.org/officeDocument/2006/relationships/footer" Target="footer262.xml" /><Relationship Id="rId541" Type="http://schemas.openxmlformats.org/officeDocument/2006/relationships/footer" Target="footer263.xml" /><Relationship Id="rId542" Type="http://schemas.openxmlformats.org/officeDocument/2006/relationships/header" Target="header264.xml" /><Relationship Id="rId543" Type="http://schemas.openxmlformats.org/officeDocument/2006/relationships/footer" Target="footer264.xml" /><Relationship Id="rId544" Type="http://schemas.openxmlformats.org/officeDocument/2006/relationships/header" Target="header265.xml" /><Relationship Id="rId545" Type="http://schemas.openxmlformats.org/officeDocument/2006/relationships/header" Target="header266.xml" /><Relationship Id="rId546" Type="http://schemas.openxmlformats.org/officeDocument/2006/relationships/footer" Target="footer265.xml" /><Relationship Id="rId547" Type="http://schemas.openxmlformats.org/officeDocument/2006/relationships/footer" Target="footer266.xml" /><Relationship Id="rId548" Type="http://schemas.openxmlformats.org/officeDocument/2006/relationships/header" Target="header267.xml" /><Relationship Id="rId549" Type="http://schemas.openxmlformats.org/officeDocument/2006/relationships/footer" Target="footer267.xml" /><Relationship Id="rId55" Type="http://schemas.openxmlformats.org/officeDocument/2006/relationships/footer" Target="footer26.xml" /><Relationship Id="rId550" Type="http://schemas.openxmlformats.org/officeDocument/2006/relationships/header" Target="header268.xml" /><Relationship Id="rId551" Type="http://schemas.openxmlformats.org/officeDocument/2006/relationships/header" Target="header269.xml" /><Relationship Id="rId552" Type="http://schemas.openxmlformats.org/officeDocument/2006/relationships/footer" Target="footer268.xml" /><Relationship Id="rId553" Type="http://schemas.openxmlformats.org/officeDocument/2006/relationships/footer" Target="footer269.xml" /><Relationship Id="rId554" Type="http://schemas.openxmlformats.org/officeDocument/2006/relationships/header" Target="header270.xml" /><Relationship Id="rId555" Type="http://schemas.openxmlformats.org/officeDocument/2006/relationships/footer" Target="footer270.xml" /><Relationship Id="rId556" Type="http://schemas.openxmlformats.org/officeDocument/2006/relationships/header" Target="header271.xml" /><Relationship Id="rId557" Type="http://schemas.openxmlformats.org/officeDocument/2006/relationships/header" Target="header272.xml" /><Relationship Id="rId558" Type="http://schemas.openxmlformats.org/officeDocument/2006/relationships/footer" Target="footer271.xml" /><Relationship Id="rId559" Type="http://schemas.openxmlformats.org/officeDocument/2006/relationships/footer" Target="footer272.xml" /><Relationship Id="rId56" Type="http://schemas.openxmlformats.org/officeDocument/2006/relationships/header" Target="header27.xml" /><Relationship Id="rId560" Type="http://schemas.openxmlformats.org/officeDocument/2006/relationships/header" Target="header273.xml" /><Relationship Id="rId561" Type="http://schemas.openxmlformats.org/officeDocument/2006/relationships/footer" Target="footer273.xml" /><Relationship Id="rId562" Type="http://schemas.openxmlformats.org/officeDocument/2006/relationships/header" Target="header274.xml" /><Relationship Id="rId563" Type="http://schemas.openxmlformats.org/officeDocument/2006/relationships/header" Target="header275.xml" /><Relationship Id="rId564" Type="http://schemas.openxmlformats.org/officeDocument/2006/relationships/footer" Target="footer274.xml" /><Relationship Id="rId565" Type="http://schemas.openxmlformats.org/officeDocument/2006/relationships/footer" Target="footer275.xml" /><Relationship Id="rId566" Type="http://schemas.openxmlformats.org/officeDocument/2006/relationships/header" Target="header276.xml" /><Relationship Id="rId567" Type="http://schemas.openxmlformats.org/officeDocument/2006/relationships/footer" Target="footer276.xml" /><Relationship Id="rId568" Type="http://schemas.openxmlformats.org/officeDocument/2006/relationships/header" Target="header277.xml" /><Relationship Id="rId569" Type="http://schemas.openxmlformats.org/officeDocument/2006/relationships/header" Target="header278.xml" /><Relationship Id="rId57" Type="http://schemas.openxmlformats.org/officeDocument/2006/relationships/footer" Target="footer27.xml" /><Relationship Id="rId570" Type="http://schemas.openxmlformats.org/officeDocument/2006/relationships/footer" Target="footer277.xml" /><Relationship Id="rId571" Type="http://schemas.openxmlformats.org/officeDocument/2006/relationships/footer" Target="footer278.xml" /><Relationship Id="rId572" Type="http://schemas.openxmlformats.org/officeDocument/2006/relationships/header" Target="header279.xml" /><Relationship Id="rId573" Type="http://schemas.openxmlformats.org/officeDocument/2006/relationships/footer" Target="footer279.xml" /><Relationship Id="rId574" Type="http://schemas.openxmlformats.org/officeDocument/2006/relationships/header" Target="header280.xml" /><Relationship Id="rId575" Type="http://schemas.openxmlformats.org/officeDocument/2006/relationships/header" Target="header281.xml" /><Relationship Id="rId576" Type="http://schemas.openxmlformats.org/officeDocument/2006/relationships/footer" Target="footer280.xml" /><Relationship Id="rId577" Type="http://schemas.openxmlformats.org/officeDocument/2006/relationships/footer" Target="footer281.xml" /><Relationship Id="rId578" Type="http://schemas.openxmlformats.org/officeDocument/2006/relationships/header" Target="header282.xml" /><Relationship Id="rId579" Type="http://schemas.openxmlformats.org/officeDocument/2006/relationships/footer" Target="footer282.xml" /><Relationship Id="rId58" Type="http://schemas.openxmlformats.org/officeDocument/2006/relationships/header" Target="header28.xml" /><Relationship Id="rId580" Type="http://schemas.openxmlformats.org/officeDocument/2006/relationships/header" Target="header283.xml" /><Relationship Id="rId581" Type="http://schemas.openxmlformats.org/officeDocument/2006/relationships/header" Target="header284.xml" /><Relationship Id="rId582" Type="http://schemas.openxmlformats.org/officeDocument/2006/relationships/footer" Target="footer283.xml" /><Relationship Id="rId583" Type="http://schemas.openxmlformats.org/officeDocument/2006/relationships/footer" Target="footer284.xml" /><Relationship Id="rId584" Type="http://schemas.openxmlformats.org/officeDocument/2006/relationships/header" Target="header285.xml" /><Relationship Id="rId585" Type="http://schemas.openxmlformats.org/officeDocument/2006/relationships/footer" Target="footer285.xml" /><Relationship Id="rId586" Type="http://schemas.openxmlformats.org/officeDocument/2006/relationships/header" Target="header286.xml" /><Relationship Id="rId587" Type="http://schemas.openxmlformats.org/officeDocument/2006/relationships/header" Target="header287.xml" /><Relationship Id="rId588" Type="http://schemas.openxmlformats.org/officeDocument/2006/relationships/footer" Target="footer286.xml" /><Relationship Id="rId589" Type="http://schemas.openxmlformats.org/officeDocument/2006/relationships/footer" Target="footer287.xml" /><Relationship Id="rId59" Type="http://schemas.openxmlformats.org/officeDocument/2006/relationships/header" Target="header29.xml" /><Relationship Id="rId590" Type="http://schemas.openxmlformats.org/officeDocument/2006/relationships/header" Target="header288.xml" /><Relationship Id="rId591" Type="http://schemas.openxmlformats.org/officeDocument/2006/relationships/footer" Target="footer288.xml" /><Relationship Id="rId592" Type="http://schemas.openxmlformats.org/officeDocument/2006/relationships/header" Target="header289.xml" /><Relationship Id="rId593" Type="http://schemas.openxmlformats.org/officeDocument/2006/relationships/header" Target="header290.xml" /><Relationship Id="rId594" Type="http://schemas.openxmlformats.org/officeDocument/2006/relationships/footer" Target="footer289.xml" /><Relationship Id="rId595" Type="http://schemas.openxmlformats.org/officeDocument/2006/relationships/footer" Target="footer290.xml" /><Relationship Id="rId596" Type="http://schemas.openxmlformats.org/officeDocument/2006/relationships/header" Target="header291.xml" /><Relationship Id="rId597" Type="http://schemas.openxmlformats.org/officeDocument/2006/relationships/footer" Target="footer291.xml" /><Relationship Id="rId598" Type="http://schemas.openxmlformats.org/officeDocument/2006/relationships/header" Target="header292.xml" /><Relationship Id="rId599" Type="http://schemas.openxmlformats.org/officeDocument/2006/relationships/header" Target="header293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00" Type="http://schemas.openxmlformats.org/officeDocument/2006/relationships/footer" Target="footer292.xml" /><Relationship Id="rId601" Type="http://schemas.openxmlformats.org/officeDocument/2006/relationships/footer" Target="footer293.xml" /><Relationship Id="rId602" Type="http://schemas.openxmlformats.org/officeDocument/2006/relationships/header" Target="header294.xml" /><Relationship Id="rId603" Type="http://schemas.openxmlformats.org/officeDocument/2006/relationships/footer" Target="footer294.xml" /><Relationship Id="rId604" Type="http://schemas.openxmlformats.org/officeDocument/2006/relationships/header" Target="header295.xml" /><Relationship Id="rId605" Type="http://schemas.openxmlformats.org/officeDocument/2006/relationships/header" Target="header296.xml" /><Relationship Id="rId606" Type="http://schemas.openxmlformats.org/officeDocument/2006/relationships/footer" Target="footer295.xml" /><Relationship Id="rId607" Type="http://schemas.openxmlformats.org/officeDocument/2006/relationships/footer" Target="footer296.xml" /><Relationship Id="rId608" Type="http://schemas.openxmlformats.org/officeDocument/2006/relationships/header" Target="header297.xml" /><Relationship Id="rId609" Type="http://schemas.openxmlformats.org/officeDocument/2006/relationships/footer" Target="footer297.xml" /><Relationship Id="rId61" Type="http://schemas.openxmlformats.org/officeDocument/2006/relationships/footer" Target="footer29.xml" /><Relationship Id="rId610" Type="http://schemas.openxmlformats.org/officeDocument/2006/relationships/header" Target="header298.xml" /><Relationship Id="rId611" Type="http://schemas.openxmlformats.org/officeDocument/2006/relationships/header" Target="header299.xml" /><Relationship Id="rId612" Type="http://schemas.openxmlformats.org/officeDocument/2006/relationships/footer" Target="footer298.xml" /><Relationship Id="rId613" Type="http://schemas.openxmlformats.org/officeDocument/2006/relationships/footer" Target="footer299.xml" /><Relationship Id="rId614" Type="http://schemas.openxmlformats.org/officeDocument/2006/relationships/header" Target="header300.xml" /><Relationship Id="rId615" Type="http://schemas.openxmlformats.org/officeDocument/2006/relationships/footer" Target="footer300.xml" /><Relationship Id="rId616" Type="http://schemas.openxmlformats.org/officeDocument/2006/relationships/header" Target="header301.xml" /><Relationship Id="rId617" Type="http://schemas.openxmlformats.org/officeDocument/2006/relationships/header" Target="header302.xml" /><Relationship Id="rId618" Type="http://schemas.openxmlformats.org/officeDocument/2006/relationships/footer" Target="footer301.xml" /><Relationship Id="rId619" Type="http://schemas.openxmlformats.org/officeDocument/2006/relationships/footer" Target="footer302.xml" /><Relationship Id="rId62" Type="http://schemas.openxmlformats.org/officeDocument/2006/relationships/header" Target="header30.xml" /><Relationship Id="rId620" Type="http://schemas.openxmlformats.org/officeDocument/2006/relationships/header" Target="header303.xml" /><Relationship Id="rId621" Type="http://schemas.openxmlformats.org/officeDocument/2006/relationships/footer" Target="footer303.xml" /><Relationship Id="rId622" Type="http://schemas.openxmlformats.org/officeDocument/2006/relationships/header" Target="header304.xml" /><Relationship Id="rId623" Type="http://schemas.openxmlformats.org/officeDocument/2006/relationships/header" Target="header305.xml" /><Relationship Id="rId624" Type="http://schemas.openxmlformats.org/officeDocument/2006/relationships/footer" Target="footer304.xml" /><Relationship Id="rId625" Type="http://schemas.openxmlformats.org/officeDocument/2006/relationships/footer" Target="footer305.xml" /><Relationship Id="rId626" Type="http://schemas.openxmlformats.org/officeDocument/2006/relationships/header" Target="header306.xml" /><Relationship Id="rId627" Type="http://schemas.openxmlformats.org/officeDocument/2006/relationships/footer" Target="footer306.xml" /><Relationship Id="rId628" Type="http://schemas.openxmlformats.org/officeDocument/2006/relationships/header" Target="header307.xml" /><Relationship Id="rId629" Type="http://schemas.openxmlformats.org/officeDocument/2006/relationships/header" Target="header308.xml" /><Relationship Id="rId63" Type="http://schemas.openxmlformats.org/officeDocument/2006/relationships/footer" Target="footer30.xml" /><Relationship Id="rId630" Type="http://schemas.openxmlformats.org/officeDocument/2006/relationships/footer" Target="footer307.xml" /><Relationship Id="rId631" Type="http://schemas.openxmlformats.org/officeDocument/2006/relationships/footer" Target="footer308.xml" /><Relationship Id="rId632" Type="http://schemas.openxmlformats.org/officeDocument/2006/relationships/header" Target="header309.xml" /><Relationship Id="rId633" Type="http://schemas.openxmlformats.org/officeDocument/2006/relationships/footer" Target="footer309.xml" /><Relationship Id="rId634" Type="http://schemas.openxmlformats.org/officeDocument/2006/relationships/header" Target="header310.xml" /><Relationship Id="rId635" Type="http://schemas.openxmlformats.org/officeDocument/2006/relationships/header" Target="header311.xml" /><Relationship Id="rId636" Type="http://schemas.openxmlformats.org/officeDocument/2006/relationships/footer" Target="footer310.xml" /><Relationship Id="rId637" Type="http://schemas.openxmlformats.org/officeDocument/2006/relationships/footer" Target="footer311.xml" /><Relationship Id="rId638" Type="http://schemas.openxmlformats.org/officeDocument/2006/relationships/header" Target="header312.xml" /><Relationship Id="rId639" Type="http://schemas.openxmlformats.org/officeDocument/2006/relationships/footer" Target="footer312.xml" /><Relationship Id="rId64" Type="http://schemas.openxmlformats.org/officeDocument/2006/relationships/header" Target="header31.xml" /><Relationship Id="rId640" Type="http://schemas.openxmlformats.org/officeDocument/2006/relationships/header" Target="header313.xml" /><Relationship Id="rId641" Type="http://schemas.openxmlformats.org/officeDocument/2006/relationships/header" Target="header314.xml" /><Relationship Id="rId642" Type="http://schemas.openxmlformats.org/officeDocument/2006/relationships/footer" Target="footer313.xml" /><Relationship Id="rId643" Type="http://schemas.openxmlformats.org/officeDocument/2006/relationships/footer" Target="footer314.xml" /><Relationship Id="rId644" Type="http://schemas.openxmlformats.org/officeDocument/2006/relationships/header" Target="header315.xml" /><Relationship Id="rId645" Type="http://schemas.openxmlformats.org/officeDocument/2006/relationships/footer" Target="footer315.xml" /><Relationship Id="rId646" Type="http://schemas.openxmlformats.org/officeDocument/2006/relationships/header" Target="header316.xml" /><Relationship Id="rId647" Type="http://schemas.openxmlformats.org/officeDocument/2006/relationships/header" Target="header317.xml" /><Relationship Id="rId648" Type="http://schemas.openxmlformats.org/officeDocument/2006/relationships/footer" Target="footer316.xml" /><Relationship Id="rId649" Type="http://schemas.openxmlformats.org/officeDocument/2006/relationships/footer" Target="footer317.xml" /><Relationship Id="rId65" Type="http://schemas.openxmlformats.org/officeDocument/2006/relationships/header" Target="header32.xml" /><Relationship Id="rId650" Type="http://schemas.openxmlformats.org/officeDocument/2006/relationships/header" Target="header318.xml" /><Relationship Id="rId651" Type="http://schemas.openxmlformats.org/officeDocument/2006/relationships/footer" Target="footer318.xml" /><Relationship Id="rId652" Type="http://schemas.openxmlformats.org/officeDocument/2006/relationships/header" Target="header319.xml" /><Relationship Id="rId653" Type="http://schemas.openxmlformats.org/officeDocument/2006/relationships/header" Target="header320.xml" /><Relationship Id="rId654" Type="http://schemas.openxmlformats.org/officeDocument/2006/relationships/footer" Target="footer319.xml" /><Relationship Id="rId655" Type="http://schemas.openxmlformats.org/officeDocument/2006/relationships/footer" Target="footer320.xml" /><Relationship Id="rId656" Type="http://schemas.openxmlformats.org/officeDocument/2006/relationships/header" Target="header321.xml" /><Relationship Id="rId657" Type="http://schemas.openxmlformats.org/officeDocument/2006/relationships/footer" Target="footer321.xml" /><Relationship Id="rId658" Type="http://schemas.openxmlformats.org/officeDocument/2006/relationships/header" Target="header322.xml" /><Relationship Id="rId659" Type="http://schemas.openxmlformats.org/officeDocument/2006/relationships/header" Target="header323.xml" /><Relationship Id="rId66" Type="http://schemas.openxmlformats.org/officeDocument/2006/relationships/footer" Target="footer31.xml" /><Relationship Id="rId660" Type="http://schemas.openxmlformats.org/officeDocument/2006/relationships/footer" Target="footer322.xml" /><Relationship Id="rId661" Type="http://schemas.openxmlformats.org/officeDocument/2006/relationships/footer" Target="footer323.xml" /><Relationship Id="rId662" Type="http://schemas.openxmlformats.org/officeDocument/2006/relationships/header" Target="header324.xml" /><Relationship Id="rId663" Type="http://schemas.openxmlformats.org/officeDocument/2006/relationships/footer" Target="footer324.xml" /><Relationship Id="rId664" Type="http://schemas.openxmlformats.org/officeDocument/2006/relationships/header" Target="header325.xml" /><Relationship Id="rId665" Type="http://schemas.openxmlformats.org/officeDocument/2006/relationships/header" Target="header326.xml" /><Relationship Id="rId666" Type="http://schemas.openxmlformats.org/officeDocument/2006/relationships/footer" Target="footer325.xml" /><Relationship Id="rId667" Type="http://schemas.openxmlformats.org/officeDocument/2006/relationships/footer" Target="footer326.xml" /><Relationship Id="rId668" Type="http://schemas.openxmlformats.org/officeDocument/2006/relationships/header" Target="header327.xml" /><Relationship Id="rId669" Type="http://schemas.openxmlformats.org/officeDocument/2006/relationships/footer" Target="footer327.xml" /><Relationship Id="rId67" Type="http://schemas.openxmlformats.org/officeDocument/2006/relationships/footer" Target="footer32.xml" /><Relationship Id="rId670" Type="http://schemas.openxmlformats.org/officeDocument/2006/relationships/theme" Target="theme/theme1.xml" /><Relationship Id="rId671" Type="http://schemas.openxmlformats.org/officeDocument/2006/relationships/styles" Target="styles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image" Target="media/image1.jpeg" /><Relationship Id="rId95" Type="http://schemas.openxmlformats.org/officeDocument/2006/relationships/header" Target="header46.xml" /><Relationship Id="rId96" Type="http://schemas.openxmlformats.org/officeDocument/2006/relationships/header" Target="header47.xml" /><Relationship Id="rId97" Type="http://schemas.openxmlformats.org/officeDocument/2006/relationships/footer" Target="footer46.xml" /><Relationship Id="rId98" Type="http://schemas.openxmlformats.org/officeDocument/2006/relationships/footer" Target="footer47.xml" /><Relationship Id="rId99" Type="http://schemas.openxmlformats.org/officeDocument/2006/relationships/header" Target="head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