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</w:p>
    <w:p>
      <w:pPr>
        <w:autoSpaceDE w:val="0"/>
        <w:autoSpaceDN w:val="0"/>
        <w:adjustRightInd w:val="0"/>
        <w:spacing w:before="244" w:line="276" w:lineRule="exact"/>
        <w:ind w:left="41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</w:p>
    <w:p>
      <w:pPr>
        <w:autoSpaceDE w:val="0"/>
        <w:autoSpaceDN w:val="0"/>
        <w:adjustRightInd w:val="0"/>
        <w:spacing w:before="0" w:line="520" w:lineRule="exact"/>
        <w:ind w:left="40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63"/>
        </w:tabs>
        <w:autoSpaceDE w:val="0"/>
        <w:autoSpaceDN w:val="0"/>
        <w:adjustRightInd w:val="0"/>
        <w:spacing w:before="43" w:line="520" w:lineRule="exact"/>
        <w:ind w:left="4097" w:right="39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2966" w:right="27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513"/>
        </w:tabs>
        <w:autoSpaceDE w:val="0"/>
        <w:autoSpaceDN w:val="0"/>
        <w:adjustRightInd w:val="0"/>
        <w:spacing w:before="0" w:line="520" w:lineRule="exact"/>
        <w:ind w:left="3925" w:right="37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DOG CORNERS SOLAR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September 27, 2022 </w:t>
      </w:r>
    </w:p>
    <w:p>
      <w:pPr>
        <w:autoSpaceDE w:val="0"/>
        <w:autoSpaceDN w:val="0"/>
        <w:adjustRightInd w:val="0"/>
        <w:spacing w:before="162" w:line="276" w:lineRule="exact"/>
        <w:ind w:left="46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(Dog Corners Solar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0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20" w:line="280" w:lineRule="exact"/>
        <w:ind w:left="1440" w:right="19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01" w:line="280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2" w:line="400" w:lineRule="exact"/>
        <w:ind w:left="1440" w:right="6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 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3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Amended and Restated Standard Small Generator Interconnection Agreement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 or “SGIA”) is made and entered into this 27th day of September, 2022, by and </w:t>
      </w:r>
    </w:p>
    <w:p>
      <w:pPr>
        <w:autoSpaceDE w:val="0"/>
        <w:autoSpaceDN w:val="0"/>
        <w:adjustRightInd w:val="0"/>
        <w:spacing w:before="7" w:line="273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among the New York Independent System Operator, Inc., a not-for-profit corporation organized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existing under the laws of the State of New York (“NYISO”) and New York State Electric &amp;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Gas Corporation a corporation organized and existing under the laws of the State of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(“Connecting Transmission Owner”), and SunEast Dog Corners Solar LLC, a limited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organized and existing under the laws of the State of Delaware (“Interconnection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Customer”) each hereinafter sometimes referred to individually as “Party” or referred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collectively as the “Parties.” </w:t>
      </w:r>
    </w:p>
    <w:p>
      <w:pPr>
        <w:autoSpaceDE w:val="0"/>
        <w:autoSpaceDN w:val="0"/>
        <w:adjustRightInd w:val="0"/>
        <w:spacing w:before="1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45" w:line="270" w:lineRule="exact"/>
        <w:ind w:left="1440" w:right="131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18" w:line="260" w:lineRule="exact"/>
        <w:ind w:left="1440" w:right="16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29" w:line="280" w:lineRule="exact"/>
        <w:ind w:left="2160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4" w:line="276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0" w:lineRule="exact"/>
        <w:ind w:left="216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0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5" w:line="275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7" w:line="273" w:lineRule="exact"/>
        <w:ind w:left="288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0" w:line="280" w:lineRule="exact"/>
        <w:ind w:left="2880" w:right="15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0" w:line="280" w:lineRule="exact"/>
        <w:ind w:left="288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</w:r>
    </w:p>
    <w:p>
      <w:pPr>
        <w:autoSpaceDE w:val="0"/>
        <w:autoSpaceDN w:val="0"/>
        <w:adjustRightInd w:val="0"/>
        <w:spacing w:before="5" w:line="275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24" w:line="277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44" w:line="273" w:lineRule="exact"/>
        <w:ind w:left="1440" w:right="163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pt;height:13.85pt;margin-top:598.15pt;margin-left:255.6pt;mso-position-horizontal-relative:page;mso-position-vertical-relative:page;position:absolute;z-index:-251476992" coordsize="120,277" o:allowincell="f" path="m,276hhl120,276hhl120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.05pt;height:13.8pt;margin-top:691.2pt;margin-left:135.65pt;mso-position-horizontal-relative:page;mso-position-vertical-relative:page;position:absolute;z-index:-251445248" coordsize="121,276" o:allowincell="f" path="m,276hhl120,276hhl120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8pt;margin-top:691.2pt;margin-left:165pt;mso-position-horizontal-relative:page;mso-position-vertical-relative:page;position:absolute;z-index:-251444224" coordsize="120,276" o:allowincell="f" path="m,276hhl120,276hhl120,hhl,hhl,276hhe" filled="t" fillcolor="silver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7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</w:t>
      </w:r>
    </w:p>
    <w:p>
      <w:pPr>
        <w:autoSpaceDE w:val="0"/>
        <w:autoSpaceDN w:val="0"/>
        <w:adjustRightInd w:val="0"/>
        <w:spacing w:before="228" w:line="277" w:lineRule="exact"/>
        <w:ind w:left="288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4" w:line="276" w:lineRule="exact"/>
        <w:ind w:left="288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1" w:line="280" w:lineRule="exact"/>
        <w:ind w:left="2880" w:righ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8" w:line="276" w:lineRule="exact"/>
        <w:ind w:left="288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4" w:line="276" w:lineRule="exact"/>
        <w:ind w:left="2880" w:right="15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0" w:line="276" w:lineRule="exact"/>
        <w:ind w:left="288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4" w:line="280" w:lineRule="exact"/>
        <w:ind w:left="288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24" w:line="276" w:lineRule="exact"/>
        <w:ind w:left="288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(i.e., whether it is currently out of service or when it will be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277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223" w:line="277" w:lineRule="exact"/>
        <w:ind w:left="2880" w:right="14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4" w:line="276" w:lineRule="exact"/>
        <w:ind w:left="2880" w:right="17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21" w:line="280" w:lineRule="exact"/>
        <w:ind w:left="2880" w:right="140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behind the meter generation that is sized-to-load (i.e., the thermal load and the </w:t>
      </w:r>
    </w:p>
    <w:p>
      <w:pPr>
        <w:autoSpaceDE w:val="0"/>
        <w:autoSpaceDN w:val="0"/>
        <w:adjustRightInd w:val="0"/>
        <w:spacing w:before="4" w:line="276" w:lineRule="exact"/>
        <w:ind w:left="288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49" w:line="275" w:lineRule="exact"/>
        <w:ind w:left="2880" w:right="13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1" w:line="280" w:lineRule="exact"/>
        <w:ind w:left="2880" w:right="200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0" w:line="276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229" w:line="275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35" w:line="273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85pt;margin-top:485.95pt;margin-left:143.35pt;mso-position-horizontal-relative:page;mso-position-vertical-relative:page;position:absolute;z-index:-251577344" coordsize="120,277" o:allowincell="f" path="m,276hhl120,276hhl120,hhl,hhl,276hhe" filled="t" fillcolor="silver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 test and inspect its Small Generating Facility</w:t>
      </w:r>
    </w:p>
    <w:p>
      <w:pPr>
        <w:autoSpaceDE w:val="0"/>
        <w:autoSpaceDN w:val="0"/>
        <w:adjustRightInd w:val="0"/>
        <w:spacing w:before="0" w:line="276" w:lineRule="exact"/>
        <w:ind w:left="288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0" w:line="276" w:lineRule="exact"/>
        <w:ind w:left="2880" w:right="13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4" w:lineRule="exact"/>
        <w:ind w:left="216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5" w:lineRule="exact"/>
        <w:ind w:left="216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pt;height:13.85pt;margin-top:537.55pt;margin-left:203pt;mso-position-horizontal-relative:page;mso-position-vertical-relative:page;position:absolute;z-index:-251511808" coordsize="120,277" o:allowincell="f" path="m,276hhl120,276hhl120,hhl,hhl,276hhe" filled="t" fillcolor="silver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2880" w:right="13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7" w:lineRule="exact"/>
        <w:ind w:left="216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3" w:lineRule="exact"/>
        <w:ind w:left="216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0" w:line="276" w:lineRule="exact"/>
        <w:ind w:left="144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35" w:line="273" w:lineRule="exact"/>
        <w:ind w:left="1440" w:right="14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ten years from the Effective Date and shall be automatically renewed for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thereafter, unless terminated earlier in accordance with article 3.3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35" w:line="273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may terminate this Agreement at any time by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giving the NYISO and Connecting Transmission Owner 20 Business Days written</w:t>
      </w:r>
    </w:p>
    <w:p>
      <w:pPr>
        <w:autoSpaceDE w:val="0"/>
        <w:autoSpaceDN w:val="0"/>
        <w:adjustRightInd w:val="0"/>
        <w:spacing w:before="1" w:line="273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notice.  The NYISO may terminate this Agreement after the Small Generating</w:t>
      </w:r>
    </w:p>
    <w:p>
      <w:pPr>
        <w:autoSpaceDE w:val="0"/>
        <w:autoSpaceDN w:val="0"/>
        <w:adjustRightInd w:val="0"/>
        <w:spacing w:before="2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Facility is Retired.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Party may terminate this Agreement after Default pursuant to article 7.6.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Upon termination of this Agreement, the Small Generating Facility will be</w:t>
      </w:r>
    </w:p>
    <w:p>
      <w:pPr>
        <w:autoSpaceDE w:val="0"/>
        <w:autoSpaceDN w:val="0"/>
        <w:adjustRightInd w:val="0"/>
        <w:spacing w:before="0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7" w:line="273" w:lineRule="exact"/>
        <w:ind w:left="288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5" w:line="275" w:lineRule="exact"/>
        <w:ind w:left="288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4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21" w:line="280" w:lineRule="exact"/>
        <w:ind w:left="1440" w:right="14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4" w:line="276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0" w:line="277" w:lineRule="exact"/>
        <w:ind w:left="1440" w:right="12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277" w:lineRule="exact"/>
        <w:ind w:left="1440" w:right="131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4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0" w:line="277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4" w:line="277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18" w:line="260" w:lineRule="exact"/>
        <w:ind w:left="144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7" w:line="273" w:lineRule="exact"/>
        <w:ind w:left="2880" w:right="13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4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0" w:line="280" w:lineRule="exact"/>
        <w:ind w:left="288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8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.05pt;height:13.8pt;margin-top:156.6pt;margin-left:306.65pt;mso-position-horizontal-relative:page;mso-position-vertical-relative:page;position:absolute;z-index:-251646976" coordsize="121,276" o:allowincell="f" path="m,276hhl120,276hhl120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pt;height:13.8pt;margin-top:320.4pt;margin-left:443.6pt;mso-position-horizontal-relative:page;mso-position-vertical-relative:page;position:absolute;z-index:-251581440" coordsize="120,276" o:allowincell="f" path="m,276hhl120,276hhl120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85pt;margin-top:399.6pt;margin-left:319.95pt;mso-position-horizontal-relative:page;mso-position-vertical-relative:page;position:absolute;z-index:-251535360" coordsize="120,277" o:allowincell="f" path="m,277hhl120,277hhl120,hhl,hhl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.05pt;height:13.85pt;margin-top:482.35pt;margin-left:250.9pt;mso-position-horizontal-relative:page;mso-position-vertical-relative:page;position:absolute;z-index:-251512832" coordsize="121,277" o:allowincell="f" path="m1,276hhl121,276hhl121,hhl1,hhl1,276hhe" filled="t" fillcolor="silver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1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4" w:line="276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7" w:lineRule="exact"/>
        <w:ind w:left="216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47" w:line="273" w:lineRule="exact"/>
        <w:ind w:left="1440" w:right="16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pt;margin-top:235.8pt;margin-left:499.3pt;mso-position-horizontal-relative:page;mso-position-vertical-relative:page;position:absolute;z-index:-251614208" coordsize="120,276" o:allowincell="f" path="m,276hhl120,276hhl120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8pt;margin-top:358.2pt;margin-left:533pt;mso-position-horizontal-relative:page;mso-position-vertical-relative:page;position:absolute;z-index:-251578368" coordsize="121,276" o:allowincell="f" path="m1,276hhl121,276hhl121,hhl1,hhl1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pt;margin-top:441pt;margin-left:427.35pt;mso-position-horizontal-relative:page;mso-position-vertical-relative:page;position:absolute;z-index:-251532288" coordsize="120,276" o:allowincell="f" path="m,275hhl120,275hhl120,1hhl,1hhl,275hhe" filled="t" fillcolor="silver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shall bill the Interconnection Customer for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5" w:line="280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Parties.  The Interconnection Customer shall pay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0" w:line="277" w:lineRule="exact"/>
        <w:ind w:left="288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4" w:line="276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5" w:line="275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pt;height:13.85pt;margin-top:646.15pt;margin-left:330.4pt;mso-position-horizontal-relative:page;mso-position-vertical-relative:page;position:absolute;z-index:-251453440" coordsize="120,277" o:allowincell="f" path="m,276hhl120,276hhl120,hhl,hhl,276hhe" filled="t" fillcolor="silver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88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3" w:lineRule="exact"/>
        <w:ind w:left="2160" w:right="15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.05pt;height:13.8pt;margin-top:91.2pt;margin-left:264.65pt;mso-position-horizontal-relative:page;mso-position-vertical-relative:page;position:absolute;z-index:-251658240" coordsize="121,276" o:allowincell="f" path="m,276hhl120,276hhl120,hhl,hhl,276hhe" filled="t" fillcolor="silver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21" w:line="280" w:lineRule="exact"/>
        <w:ind w:left="1440" w:right="16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5" w:line="280" w:lineRule="exact"/>
        <w:ind w:left="288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0" w:line="280" w:lineRule="exact"/>
        <w:ind w:left="288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1" w:line="280" w:lineRule="exact"/>
        <w:ind w:left="1440" w:righ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4" w:line="276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7" w:line="273" w:lineRule="exact"/>
        <w:ind w:left="288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1" w:line="280" w:lineRule="exact"/>
        <w:ind w:left="2880" w:right="1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7" w:line="273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33" w:line="277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 used in this article, a “Force Majeure Event” shall mean “any act of God, labor</w:t>
      </w:r>
    </w:p>
    <w:p>
      <w:pPr>
        <w:autoSpaceDE w:val="0"/>
        <w:autoSpaceDN w:val="0"/>
        <w:adjustRightInd w:val="0"/>
        <w:spacing w:before="3" w:line="273" w:lineRule="exact"/>
        <w:ind w:left="2880" w:right="13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4" w:line="276" w:lineRule="exact"/>
        <w:ind w:left="288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5" w:line="275" w:lineRule="exact"/>
        <w:ind w:left="288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2880" w:right="17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" w:line="280" w:lineRule="exact"/>
        <w:ind w:left="2880" w:right="1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0" w:line="276" w:lineRule="exact"/>
        <w:ind w:left="216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5" w:line="280" w:lineRule="exact"/>
        <w:ind w:left="2160" w:right="16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18" w:line="26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pt;height:13.8pt;margin-top:211.8pt;margin-left:282.9pt;mso-position-horizontal-relative:page;mso-position-vertical-relative:page;position:absolute;z-index:-251644928" coordsize="120,276" o:allowincell="f" path="m,276hhl120,276hhl120,hhl,hhl,276hhe" filled="t" fillcolor="silver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18" w:line="260" w:lineRule="exact"/>
        <w:ind w:left="288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1" w:line="280" w:lineRule="exact"/>
        <w:ind w:left="288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4" w:line="276" w:lineRule="exact"/>
        <w:ind w:left="288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18" w:line="260" w:lineRule="exact"/>
        <w:ind w:left="288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9" w:line="270" w:lineRule="exact"/>
        <w:ind w:left="288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14" w:line="260" w:lineRule="exact"/>
        <w:ind w:left="216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9" w:line="27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" w:line="28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1" w:line="280" w:lineRule="exact"/>
        <w:ind w:left="216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8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18" w:line="26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4" w:line="276" w:lineRule="exact"/>
        <w:ind w:left="2160" w:right="13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9" w:line="270" w:lineRule="exact"/>
        <w:ind w:left="2160" w:right="14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1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0" w:line="276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41" w:line="275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1" w:line="280" w:lineRule="exact"/>
        <w:ind w:left="1440" w:right="17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46" w:line="274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" w:line="28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 w:right="16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39" w:line="273" w:lineRule="exact"/>
        <w:ind w:left="1440" w:right="127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7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21" w:line="280" w:lineRule="exact"/>
        <w:ind w:left="1440" w:right="144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5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40" w:line="276" w:lineRule="exact"/>
        <w:ind w:left="1440" w:right="13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44" w:line="277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24" w:line="276" w:lineRule="exact"/>
        <w:ind w:left="1440" w:right="129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1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0" w:line="277" w:lineRule="exact"/>
        <w:ind w:left="360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24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43" w:line="273" w:lineRule="exact"/>
        <w:ind w:left="1440" w:right="14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261" w:line="280" w:lineRule="exact"/>
        <w:ind w:left="2880" w:right="60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Dog Corners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tabs>
          <w:tab w:val="left" w:pos="4320"/>
        </w:tabs>
        <w:autoSpaceDE w:val="0"/>
        <w:autoSpaceDN w:val="0"/>
        <w:adjustRightInd w:val="0"/>
        <w:spacing w:before="1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Legal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605 - 65 Queen Street West</w:t>
      </w:r>
    </w:p>
    <w:p>
      <w:pPr>
        <w:tabs>
          <w:tab w:val="left" w:pos="504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Toronto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Province:  ON   Code: M5H 2M5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Country:  Canada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(604) 418-2040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legal@cordeliopower.com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880" w:right="21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Attention:  Manager - Programs/Projects, Electric Transmission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 P.O. Box 5224 </w:t>
      </w:r>
    </w:p>
    <w:p>
      <w:pPr>
        <w:tabs>
          <w:tab w:val="left" w:pos="5100"/>
          <w:tab w:val="left" w:pos="6540"/>
        </w:tabs>
        <w:autoSpaceDE w:val="0"/>
        <w:autoSpaceDN w:val="0"/>
        <w:adjustRightInd w:val="0"/>
        <w:spacing w:before="1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Binghamton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13902-5224</w:t>
      </w:r>
    </w:p>
    <w:p>
      <w:pPr>
        <w:tabs>
          <w:tab w:val="left" w:pos="576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(607) 237-5533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(607) 762-8666</w:t>
      </w:r>
    </w:p>
    <w:p>
      <w:pPr>
        <w:autoSpaceDE w:val="0"/>
        <w:autoSpaceDN w:val="0"/>
        <w:adjustRightInd w:val="0"/>
        <w:spacing w:before="25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80" w:lineRule="exact"/>
        <w:ind w:left="2880" w:right="3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22" w:line="540" w:lineRule="exact"/>
        <w:ind w:left="2160" w:right="3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252" w:line="260" w:lineRule="exact"/>
        <w:ind w:left="2880" w:right="60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Dog Corners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tabs>
          <w:tab w:val="left" w:pos="4320"/>
        </w:tabs>
        <w:autoSpaceDE w:val="0"/>
        <w:autoSpaceDN w:val="0"/>
        <w:adjustRightInd w:val="0"/>
        <w:spacing w:before="2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Accounts Payable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605 - 65 Queen Street West</w:t>
      </w:r>
    </w:p>
    <w:p>
      <w:pPr>
        <w:tabs>
          <w:tab w:val="left" w:pos="5040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Toronto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Province:  ON   Code: M5H 2M5</w:t>
      </w:r>
    </w:p>
    <w:p>
      <w:pPr>
        <w:autoSpaceDE w:val="0"/>
        <w:autoSpaceDN w:val="0"/>
        <w:adjustRightInd w:val="0"/>
        <w:spacing w:before="1" w:line="26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Country:  Canada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(647) 352-9533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AP@cordeliopower.com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880" w:right="4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Manager, Billings &amp; Risk Management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P.O. Box 5224 </w:t>
      </w:r>
    </w:p>
    <w:p>
      <w:pPr>
        <w:tabs>
          <w:tab w:val="left" w:pos="5100"/>
          <w:tab w:val="left" w:pos="6540"/>
        </w:tabs>
        <w:autoSpaceDE w:val="0"/>
        <w:autoSpaceDN w:val="0"/>
        <w:adjustRightInd w:val="0"/>
        <w:spacing w:before="3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Binghamton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13902-5224</w:t>
      </w:r>
    </w:p>
    <w:p>
      <w:pPr>
        <w:tabs>
          <w:tab w:val="left" w:pos="5760"/>
        </w:tabs>
        <w:autoSpaceDE w:val="0"/>
        <w:autoSpaceDN w:val="0"/>
        <w:adjustRightInd w:val="0"/>
        <w:spacing w:before="4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(585) 484-6883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(607) 762-8666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</w:p>
    <w:p>
      <w:pPr>
        <w:autoSpaceDE w:val="0"/>
        <w:autoSpaceDN w:val="0"/>
        <w:adjustRightInd w:val="0"/>
        <w:spacing w:before="226" w:line="280" w:lineRule="exact"/>
        <w:ind w:left="1440" w:right="138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60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Dog Corners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tabs>
          <w:tab w:val="left" w:pos="4320"/>
        </w:tabs>
        <w:autoSpaceDE w:val="0"/>
        <w:autoSpaceDN w:val="0"/>
        <w:adjustRightInd w:val="0"/>
        <w:spacing w:before="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Clayton W. Robinson</w:t>
      </w:r>
    </w:p>
    <w:p>
      <w:pPr>
        <w:tabs>
          <w:tab w:val="left" w:pos="4320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605 - 65 Queen Street West</w:t>
      </w:r>
    </w:p>
    <w:p>
      <w:pPr>
        <w:tabs>
          <w:tab w:val="left" w:pos="504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Toronto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Province:  ON   Code: M5H 2M5</w:t>
      </w:r>
    </w:p>
    <w:p>
      <w:pPr>
        <w:autoSpaceDE w:val="0"/>
        <w:autoSpaceDN w:val="0"/>
        <w:adjustRightInd w:val="0"/>
        <w:spacing w:before="1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Country:  Canada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(347) 739-3422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crobinson@cordeliopower.com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261" w:line="280" w:lineRule="exact"/>
        <w:ind w:left="2880" w:right="60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Dog Corners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Dave Ross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34 W. Minor Street </w:t>
      </w:r>
    </w:p>
    <w:p>
      <w:pPr>
        <w:tabs>
          <w:tab w:val="left" w:pos="6480"/>
        </w:tabs>
        <w:autoSpaceDE w:val="0"/>
        <w:autoSpaceDN w:val="0"/>
        <w:adjustRightInd w:val="0"/>
        <w:spacing w:before="5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West Chester    State:  PA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  19382</w:t>
      </w:r>
    </w:p>
    <w:p>
      <w:pPr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Phone:  (484) 983-3130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dave.ross@suneastpower.com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880" w:right="21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Attention:  Manager - Programs/Projects, Electric Transmission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 P.O. Box 5224 </w:t>
      </w:r>
    </w:p>
    <w:p>
      <w:pPr>
        <w:tabs>
          <w:tab w:val="left" w:pos="5100"/>
          <w:tab w:val="left" w:pos="6540"/>
        </w:tabs>
        <w:autoSpaceDE w:val="0"/>
        <w:autoSpaceDN w:val="0"/>
        <w:adjustRightInd w:val="0"/>
        <w:spacing w:before="1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Binghamton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13902-5224</w:t>
      </w:r>
    </w:p>
    <w:p>
      <w:pPr>
        <w:tabs>
          <w:tab w:val="left" w:pos="576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(607) 237-5533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(607) 762-8666</w:t>
      </w:r>
    </w:p>
    <w:p>
      <w:pPr>
        <w:autoSpaceDE w:val="0"/>
        <w:autoSpaceDN w:val="0"/>
        <w:adjustRightInd w:val="0"/>
        <w:spacing w:before="0" w:line="272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nyisointerconnectionadmin@avangrid.com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7" w:line="27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Dog Corners Solar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tabs>
          <w:tab w:val="left" w:pos="432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Clayton W. Robinson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605 - 65 Queen Street West</w:t>
      </w:r>
    </w:p>
    <w:p>
      <w:pPr>
        <w:tabs>
          <w:tab w:val="left" w:pos="504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Toronto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Province:  ON   Code: M5H 2M5</w:t>
      </w:r>
    </w:p>
    <w:p>
      <w:pPr>
        <w:autoSpaceDE w:val="0"/>
        <w:autoSpaceDN w:val="0"/>
        <w:adjustRightInd w:val="0"/>
        <w:spacing w:before="0" w:line="27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Country:  Canada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(347) 739-3422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crobinson@cordeliopower.com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David A. Ross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34 W. Miner Street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820"/>
          <w:tab w:val="left" w:pos="720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West Chester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PA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19382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(484) 983-3130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dave.ross@suneastpower.com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880" w:right="39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Brian Gordon/Supervisor Dispatch &amp; ECC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101 Murray Hill Road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Vestal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13850</w:t>
      </w:r>
    </w:p>
    <w:p>
      <w:pPr>
        <w:tabs>
          <w:tab w:val="left" w:pos="576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 (607) 762-4505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 (607) 762-4282</w:t>
      </w:r>
    </w:p>
    <w:p>
      <w:pPr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26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21" w:line="280" w:lineRule="exact"/>
        <w:ind w:left="1440" w:right="16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33" w:line="28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29" w:line="560" w:lineRule="exact"/>
        <w:ind w:left="1440" w:right="5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60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the New York State Electric &amp; Gas Corporation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47" w:line="555" w:lineRule="exact"/>
        <w:ind w:left="1440" w:right="6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__________________________</w:t>
      </w:r>
    </w:p>
    <w:p>
      <w:pPr>
        <w:autoSpaceDE w:val="0"/>
        <w:autoSpaceDN w:val="0"/>
        <w:adjustRightInd w:val="0"/>
        <w:spacing w:before="276" w:line="552" w:lineRule="exact"/>
        <w:ind w:left="1440" w:right="7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SunEast Dog Corners Solar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0" w:line="554" w:lineRule="exact"/>
        <w:ind w:left="1440" w:right="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2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62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47" w:line="555" w:lineRule="exact"/>
        <w:ind w:left="248" w:right="20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__________________________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4.2pt;height:1pt;margin-top:198.4pt;margin-left:92.3pt;mso-position-horizontal-relative:page;mso-position-vertical-relative:page;position:absolute;z-index:-251645952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64.2pt;height:1pt;margin-top:364.3pt;margin-left:92.3pt;mso-position-horizontal-relative:page;mso-position-vertical-relative:page;position:absolute;z-index:-251525120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63.3pt;height:1pt;margin-top:364.3pt;margin-left:331.75pt;mso-position-horizontal-relative:page;mso-position-vertical-relative:page;position:absolute;z-index:-251446272" coordsize="3266,20" o:allowincell="f" path="m,20hhl3266,20hhl32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68.7pt;height:1pt;margin-top:516.55pt;margin-left:92.3pt;mso-position-horizontal-relative:page;mso-position-vertical-relative:page;position:absolute;z-index:-251403264" coordsize="3374,20" o:allowincell="f" path="m,20hhl3374,20hhl3374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type w:val="continuous"/>
          <w:pgSz w:w="12240" w:h="15840"/>
          <w:pgMar w:top="0" w:right="0" w:bottom="0" w:left="0" w:header="720" w:footer="720"/>
          <w:cols w:num="2" w:space="720" w:equalWidth="0">
            <w:col w:w="5840" w:space="160"/>
            <w:col w:w="6100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0" w:line="276" w:lineRule="exact"/>
        <w:ind w:left="51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1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21" w:line="280" w:lineRule="exact"/>
        <w:ind w:left="1440" w:right="1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0" w:line="280" w:lineRule="exact"/>
        <w:ind w:left="1440" w:right="1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9" w:line="270" w:lineRule="exact"/>
        <w:ind w:left="1440" w:right="12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42" w:line="280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</w:r>
    </w:p>
    <w:p>
      <w:pPr>
        <w:autoSpaceDE w:val="0"/>
        <w:autoSpaceDN w:val="0"/>
        <w:adjustRightInd w:val="0"/>
        <w:spacing w:before="1" w:line="280" w:lineRule="exact"/>
        <w:ind w:left="1440" w:right="1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20" w:line="280" w:lineRule="exact"/>
        <w:ind w:left="1440" w:right="20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40" w:line="280" w:lineRule="exact"/>
        <w:ind w:left="1440" w:right="18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4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" w:line="280" w:lineRule="exact"/>
        <w:ind w:left="1440" w:right="15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0" w:line="28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25" w:line="276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8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4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1" w:line="280" w:lineRule="exact"/>
        <w:ind w:left="1440" w:right="13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0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25" w:line="28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0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24" w:line="276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9" w:line="270" w:lineRule="exact"/>
        <w:ind w:left="1440" w:right="13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4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257" w:line="260" w:lineRule="exact"/>
        <w:ind w:left="1440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44" w:line="280" w:lineRule="exact"/>
        <w:ind w:left="1440" w:righ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0" w:line="280" w:lineRule="exact"/>
        <w:ind w:left="144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6" w:line="274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45" w:line="276" w:lineRule="exact"/>
        <w:ind w:left="1440" w:right="15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20" w:line="280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20" w:line="280" w:lineRule="exact"/>
        <w:ind w:left="1440" w:right="13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0" w:line="28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5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24" w:line="276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System; (ii) facilities proposing to interconnect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the Distribution System made solely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generation with no wholesale sale for resale nor to net metering; (iii) facilities proposing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A facility will be treated as a single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if all units within the facility are behind a single facility meter, even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units are different technology types. </w:t>
      </w:r>
    </w:p>
    <w:p>
      <w:pPr>
        <w:autoSpaceDE w:val="0"/>
        <w:autoSpaceDN w:val="0"/>
        <w:adjustRightInd w:val="0"/>
        <w:spacing w:before="244" w:line="276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5" w:line="275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20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20" w:line="280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6" w:line="273" w:lineRule="exact"/>
        <w:ind w:left="1440" w:right="136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autoSpaceDE w:val="0"/>
        <w:autoSpaceDN w:val="0"/>
        <w:adjustRightInd w:val="0"/>
        <w:spacing w:before="0" w:line="260" w:lineRule="exact"/>
        <w:ind w:left="14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457"/>
        </w:tabs>
        <w:autoSpaceDE w:val="0"/>
        <w:autoSpaceDN w:val="0"/>
        <w:adjustRightInd w:val="0"/>
        <w:spacing w:before="38" w:line="260" w:lineRule="exact"/>
        <w:ind w:left="1492" w:right="13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0" w:line="280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is constructing a 20MW solar powered electricity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generation facility (the “Small Generating Facility”) located in Cayuga County, New York. 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 will consist of a collector system comprised of: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TMEIC solar inverters UPCS Ninja 4200kVA;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0.63kV delta-34.5kV wye-gnd, 4.2MVA generator step-up (“GSU”)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transformers;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TMEIC solar inverters, UPCS Ninja 3360kVA; and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0.63kV delta-34.5kV wye-gnd, 3.36MVA GSU transformers.</w:t>
      </w:r>
    </w:p>
    <w:p>
      <w:pPr>
        <w:autoSpaceDE w:val="0"/>
        <w:autoSpaceDN w:val="0"/>
        <w:adjustRightInd w:val="0"/>
        <w:spacing w:before="223" w:line="276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units will be connected to a 34.5kV, 150kV basic insulation level (“BIL”) metal clad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switchgear, with a breaker, relaying, disconnect switches, and metering (“Switchgear”), by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1000 kcmil, 38kV, feeder cable.  The Switchgear will tie in via 3,100 feet of 336 kcmil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aluminum-conductor steel-reinforced (“ACSR”) overhead line and a group operated disconnect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 to the Connecting Transmission Owner’s existing 34.5kV Aurora Substation. 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will connect to a new 34.5kV 2-bay box structure to be constructed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existing Aurora Substation. </w:t>
      </w:r>
    </w:p>
    <w:p>
      <w:pPr>
        <w:autoSpaceDE w:val="0"/>
        <w:autoSpaceDN w:val="0"/>
        <w:adjustRightInd w:val="0"/>
        <w:spacing w:before="245" w:line="275" w:lineRule="exact"/>
        <w:ind w:left="1440" w:right="150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the bus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Aurora Substation.  The Point of Change of Ownership (“PCO”) is located at the open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end of the Small Generating Facility’s line disconnect switch, which will be located outside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Aurora Substation fence at the project disconnect switch rise pole.  The POI and PCO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detailed on Figure 1 in Attachment 3.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6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(“ICIF”) consist of the following: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6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metal clad switchgear;</w:t>
      </w:r>
    </w:p>
    <w:p>
      <w:pPr>
        <w:autoSpaceDE w:val="0"/>
        <w:autoSpaceDN w:val="0"/>
        <w:adjustRightInd w:val="0"/>
        <w:spacing w:before="223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main disconnect switch; </w:t>
      </w:r>
    </w:p>
    <w:p>
      <w:pPr>
        <w:autoSpaceDE w:val="0"/>
        <w:autoSpaceDN w:val="0"/>
        <w:adjustRightInd w:val="0"/>
        <w:spacing w:before="24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5kVA 19.9kV/120V single phase transformer; </w:t>
      </w:r>
    </w:p>
    <w:p>
      <w:pPr>
        <w:tabs>
          <w:tab w:val="left" w:pos="3600"/>
        </w:tabs>
        <w:autoSpaceDE w:val="0"/>
        <w:autoSpaceDN w:val="0"/>
        <w:adjustRightInd w:val="0"/>
        <w:spacing w:before="241" w:line="280" w:lineRule="exact"/>
        <w:ind w:left="3240" w:right="21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SEL-751A relay with voltage, frequency, and overcurrent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functions; </w:t>
      </w:r>
    </w:p>
    <w:p>
      <w:pPr>
        <w:tabs>
          <w:tab w:val="left" w:pos="3600"/>
        </w:tabs>
        <w:autoSpaceDE w:val="0"/>
        <w:autoSpaceDN w:val="0"/>
        <w:adjustRightInd w:val="0"/>
        <w:spacing w:before="257" w:line="260" w:lineRule="exact"/>
        <w:ind w:left="3240" w:right="25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three (3) 300:1 150kV basic insulation level (“BIL”) potential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transformers; </w:t>
      </w:r>
    </w:p>
    <w:p>
      <w:pPr>
        <w:autoSpaceDE w:val="0"/>
        <w:autoSpaceDN w:val="0"/>
        <w:adjustRightInd w:val="0"/>
        <w:spacing w:before="247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400/5 C200 RF 2.0 current transformers; </w:t>
      </w:r>
    </w:p>
    <w:p>
      <w:pPr>
        <w:autoSpaceDE w:val="0"/>
        <w:autoSpaceDN w:val="0"/>
        <w:adjustRightInd w:val="0"/>
        <w:spacing w:before="24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35kV class, 150kV BIL, 25kA circuit breaker; </w:t>
      </w:r>
    </w:p>
    <w:p>
      <w:pPr>
        <w:autoSpaceDE w:val="0"/>
        <w:autoSpaceDN w:val="0"/>
        <w:adjustRightInd w:val="0"/>
        <w:spacing w:before="24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400/5 0.3B1.8 RF 2.0 current transformers; </w:t>
      </w:r>
    </w:p>
    <w:p>
      <w:pPr>
        <w:autoSpaceDE w:val="0"/>
        <w:autoSpaceDN w:val="0"/>
        <w:adjustRightInd w:val="0"/>
        <w:spacing w:before="24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three phase check meter; </w:t>
      </w:r>
    </w:p>
    <w:p>
      <w:pPr>
        <w:autoSpaceDE w:val="0"/>
        <w:autoSpaceDN w:val="0"/>
        <w:adjustRightInd w:val="0"/>
        <w:spacing w:before="22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600A, 150kV BIL manual feeder disconnect; </w:t>
      </w:r>
    </w:p>
    <w:p>
      <w:pPr>
        <w:tabs>
          <w:tab w:val="left" w:pos="3600"/>
        </w:tabs>
        <w:autoSpaceDE w:val="0"/>
        <w:autoSpaceDN w:val="0"/>
        <w:adjustRightInd w:val="0"/>
        <w:spacing w:before="241" w:line="280" w:lineRule="exact"/>
        <w:ind w:left="3240" w:right="16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surge arresters, 30kV/24.4kV maximum continuous operating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(“MCOV”); </w:t>
      </w:r>
    </w:p>
    <w:p>
      <w:pPr>
        <w:tabs>
          <w:tab w:val="left" w:pos="2880"/>
        </w:tabs>
        <w:autoSpaceDE w:val="0"/>
        <w:autoSpaceDN w:val="0"/>
        <w:adjustRightInd w:val="0"/>
        <w:spacing w:before="266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solar system lead lines;</w:t>
      </w:r>
    </w:p>
    <w:p>
      <w:pPr>
        <w:autoSpaceDE w:val="0"/>
        <w:autoSpaceDN w:val="0"/>
        <w:adjustRightInd w:val="0"/>
        <w:spacing w:before="240" w:line="276" w:lineRule="exact"/>
        <w:ind w:left="252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collection system lead line, connecting the six (6) solar</w:t>
      </w:r>
    </w:p>
    <w:p>
      <w:pPr>
        <w:autoSpaceDE w:val="0"/>
        <w:autoSpaceDN w:val="0"/>
        <w:adjustRightInd w:val="0"/>
        <w:spacing w:before="0" w:line="276" w:lineRule="exact"/>
        <w:ind w:left="252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inverters/transformers;</w:t>
      </w: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252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▪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38kV medium voltage cable to connect each of the transformers;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lead line;</w:t>
      </w:r>
    </w:p>
    <w:p>
      <w:pPr>
        <w:autoSpaceDE w:val="0"/>
        <w:autoSpaceDN w:val="0"/>
        <w:adjustRightInd w:val="0"/>
        <w:spacing w:before="241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riser pole; </w:t>
      </w:r>
    </w:p>
    <w:p>
      <w:pPr>
        <w:autoSpaceDE w:val="0"/>
        <w:autoSpaceDN w:val="0"/>
        <w:adjustRightInd w:val="0"/>
        <w:spacing w:before="224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35kV overhead line of 336 kcmil, AL, ACSR cable, 3100ft; </w:t>
      </w:r>
    </w:p>
    <w:p>
      <w:pPr>
        <w:autoSpaceDE w:val="0"/>
        <w:autoSpaceDN w:val="0"/>
        <w:adjustRightInd w:val="0"/>
        <w:spacing w:before="24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disconnect pole; </w:t>
      </w:r>
    </w:p>
    <w:p>
      <w:pPr>
        <w:tabs>
          <w:tab w:val="left" w:pos="3600"/>
        </w:tabs>
        <w:autoSpaceDE w:val="0"/>
        <w:autoSpaceDN w:val="0"/>
        <w:adjustRightInd w:val="0"/>
        <w:spacing w:before="241" w:line="280" w:lineRule="exact"/>
        <w:ind w:left="3240" w:right="18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disconnect switch, 35kV, 600A, 150kV BIL, group operated,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lockable; and </w:t>
      </w:r>
    </w:p>
    <w:p>
      <w:pPr>
        <w:autoSpaceDE w:val="0"/>
        <w:autoSpaceDN w:val="0"/>
        <w:adjustRightInd w:val="0"/>
        <w:spacing w:before="24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surge arresters, 30kV/24,4kv MCOV.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and in accordance with the </w:t>
      </w:r>
    </w:p>
    <w:p>
      <w:pPr>
        <w:autoSpaceDE w:val="0"/>
        <w:autoSpaceDN w:val="0"/>
        <w:adjustRightInd w:val="0"/>
        <w:spacing w:before="7" w:line="273" w:lineRule="exact"/>
        <w:ind w:left="144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for the Small Generating Facility and/or per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standards, the Connecting Transmission Owner’s Interconnection Facilities consist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constructed or installed between the POI and PCO, subject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review and approval: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38kV, 200kV BIL, 1200A, 31.5/40kA vacuum circuit breaker;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six (6) bushing current transformers (“BCTs”) 1200/5A, SEL-2411 &amp; GE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modules;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38kV, 200kV BIL, 1200A, 38kA, center break, motor operated disconnect</w:t>
      </w:r>
    </w:p>
    <w:p>
      <w:pPr>
        <w:autoSpaceDE w:val="0"/>
        <w:autoSpaceDN w:val="0"/>
        <w:adjustRightInd w:val="0"/>
        <w:spacing w:before="1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switches with SEL-2411 &amp; GE module;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24.4kV maximum continuously operating voltage (“MCOV”) surge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arresters;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34.5kV, 175/1, 0.3 WXMYZ relay accuracy, voltage transformers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(“VTs”);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34.5kV combination current transformer/voltage transformer (“CT/VT”)</w:t>
      </w:r>
    </w:p>
    <w:p>
      <w:pPr>
        <w:autoSpaceDE w:val="0"/>
        <w:autoSpaceDN w:val="0"/>
        <w:adjustRightInd w:val="0"/>
        <w:spacing w:before="1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units;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grounding materials;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conduits;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 cabling;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34.5kV bus work, cables, and fittings; and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foundations.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256" w:line="280" w:lineRule="exact"/>
        <w:ind w:left="1440" w:right="133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design, procure, construct, install, and own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The Interconnection Customer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procure, construct, and install the Connecting Transmission Owner’s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accordance with applicable Connecting Transmission Owner technical requirements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7"/>
          <w:headerReference w:type="default" r:id="rId288"/>
          <w:footerReference w:type="even" r:id="rId289"/>
          <w:footerReference w:type="default" r:id="rId290"/>
          <w:headerReference w:type="first" r:id="rId291"/>
          <w:footerReference w:type="first" r:id="rId2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4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standards, Bulletin 86-01, to be provided by Connecting Transmission Owner, to the extent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inconsistent with the terms of this Agreement or the 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Scope of Work and Responsibilities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will review and accept the Interconnection Customer’s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design of the Connecting Transmission Owner’s Interconnection Facilities.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 OF INTERCONNECTION FACILITIES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876"/>
        </w:tabs>
        <w:autoSpaceDE w:val="0"/>
        <w:autoSpaceDN w:val="0"/>
        <w:adjustRightInd w:val="0"/>
        <w:spacing w:before="10" w:line="276" w:lineRule="exact"/>
        <w:ind w:left="1440" w:firstLine="2245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Description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6614"/>
        </w:tabs>
        <w:autoSpaceDE w:val="0"/>
        <w:autoSpaceDN w:val="0"/>
        <w:adjustRightInd w:val="0"/>
        <w:spacing w:before="9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$635,000</w:t>
      </w:r>
    </w:p>
    <w:p>
      <w:pPr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614"/>
        </w:tabs>
        <w:autoSpaceDE w:val="0"/>
        <w:autoSpaceDN w:val="0"/>
        <w:adjustRightInd w:val="0"/>
        <w:spacing w:before="10" w:line="276" w:lineRule="exact"/>
        <w:ind w:left="1440" w:firstLine="441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$635,000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EXPENSES FOR INTERCONNECTION FACILITIES</w:t>
      </w: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4 of this Agreement, the Interconnection Customer shall be </w:t>
      </w:r>
    </w:p>
    <w:p>
      <w:pPr>
        <w:autoSpaceDE w:val="0"/>
        <w:autoSpaceDN w:val="0"/>
        <w:adjustRightInd w:val="0"/>
        <w:spacing w:before="9" w:line="270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reasonable expenses, including overheads (“O&amp;M Expenses”) associated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operation, maintenance, repair and replacement of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(“O&amp;M Expenses”).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have the option to pay such O&amp;M Expenses either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Option 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Fixed On-Going Charge Monthly Payment: </w:t>
      </w:r>
    </w:p>
    <w:p>
      <w:pPr>
        <w:autoSpaceDE w:val="0"/>
        <w:autoSpaceDN w:val="0"/>
        <w:adjustRightInd w:val="0"/>
        <w:spacing w:before="0" w:line="270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360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of the Effective Date, the total cost of the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is $635,000.00. Accordingly,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monthly O&amp;M Expenses shall be as follows: </w:t>
      </w: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to Connecting </w:t>
      </w:r>
    </w:p>
    <w:p>
      <w:pPr>
        <w:autoSpaceDE w:val="0"/>
        <w:autoSpaceDN w:val="0"/>
        <w:adjustRightInd w:val="0"/>
        <w:spacing w:before="4" w:line="276" w:lineRule="exact"/>
        <w:ind w:left="432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for O&amp;M Expenses each month during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 based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tariff on an amount equal to 1/12 of the product of 4.856%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the total cost of such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as listed at Appendix A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Attachment. </w:t>
      </w:r>
    </w:p>
    <w:p>
      <w:pPr>
        <w:autoSpaceDE w:val="0"/>
        <w:autoSpaceDN w:val="0"/>
        <w:adjustRightInd w:val="0"/>
        <w:spacing w:before="261" w:line="280" w:lineRule="exact"/>
        <w:ind w:left="4320" w:right="22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O&amp;M calculation = 1/12 x 4.856% x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635,000.00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0.5pt;height:0.5pt;margin-top:243pt;margin-left:102.35pt;mso-position-horizontal-relative:page;mso-position-vertical-relative:page;position:absolute;z-index:-251559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0.5pt;height:0.5pt;margin-top:243pt;margin-left:102.35pt;mso-position-horizontal-relative:page;mso-position-vertical-relative:page;position:absolute;z-index:-251558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222.2pt;height:1pt;margin-top:243pt;margin-left:102.85pt;mso-position-horizontal-relative:page;mso-position-vertical-relative:page;position:absolute;z-index:-251556864" coordsize="4444,20" o:allowincell="f" path="m,20hhl4444,20hhl444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0.5pt;height:0.5pt;margin-top:243pt;margin-left:325.05pt;mso-position-horizontal-relative:page;mso-position-vertical-relative:page;position:absolute;z-index:-251554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219.7pt;height:1pt;margin-top:243pt;margin-left:325.5pt;mso-position-horizontal-relative:page;mso-position-vertical-relative:page;position:absolute;z-index:-251552768" coordsize="4394,20" o:allowincell="f" path="m,20hhl4394,20hhl43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0.5pt;height:0.5pt;margin-top:243pt;margin-left:545.2pt;mso-position-horizontal-relative:page;mso-position-vertical-relative:page;position:absolute;z-index:-251550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0.5pt;height:0.5pt;margin-top:243pt;margin-left:545.2pt;mso-position-horizontal-relative:page;mso-position-vertical-relative:page;position:absolute;z-index:-251548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pt;height:27.6pt;margin-top:243.5pt;margin-left:102.35pt;mso-position-horizontal-relative:page;mso-position-vertical-relative:page;position:absolute;z-index:-25154662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pt;height:27.6pt;margin-top:243.5pt;margin-left:325.05pt;mso-position-horizontal-relative:page;mso-position-vertical-relative:page;position:absolute;z-index:-25154457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pt;height:27.6pt;margin-top:243.5pt;margin-left:545.2pt;mso-position-horizontal-relative:page;mso-position-vertical-relative:page;position:absolute;z-index:-25154252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0.5pt;height:0.5pt;margin-top:271.1pt;margin-left:102.35pt;mso-position-horizontal-relative:page;mso-position-vertical-relative:page;position:absolute;z-index:-251534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222.2pt;height:1pt;margin-top:271.1pt;margin-left:102.85pt;mso-position-horizontal-relative:page;mso-position-vertical-relative:page;position:absolute;z-index:-251533312" coordsize="4444,20" o:allowincell="f" path="m,20hhl4444,20hhl444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0.5pt;height:0.5pt;margin-top:271.1pt;margin-left:325.05pt;mso-position-horizontal-relative:page;mso-position-vertical-relative:page;position:absolute;z-index:-251531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219.7pt;height:1pt;margin-top:271.1pt;margin-left:325.5pt;mso-position-horizontal-relative:page;mso-position-vertical-relative:page;position:absolute;z-index:-251530240" coordsize="4394,20" o:allowincell="f" path="m,20hhl4394,20hhl43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0.5pt;height:0.5pt;margin-top:271.1pt;margin-left:545.2pt;mso-position-horizontal-relative:page;mso-position-vertical-relative:page;position:absolute;z-index:-251529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pt;height:41.45pt;margin-top:271.55pt;margin-left:102.35pt;mso-position-horizontal-relative:page;mso-position-vertical-relative:page;position:absolute;z-index:-25152819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pt;height:41.45pt;margin-top:271.55pt;margin-left:325.05pt;mso-position-horizontal-relative:page;mso-position-vertical-relative:page;position:absolute;z-index:-25152716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pt;height:41.45pt;margin-top:271.55pt;margin-left:545.2pt;mso-position-horizontal-relative:page;mso-position-vertical-relative:page;position:absolute;z-index:-25152614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0.5pt;height:0.5pt;margin-top:312.95pt;margin-left:102.35pt;mso-position-horizontal-relative:page;mso-position-vertical-relative:page;position:absolute;z-index:-251518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222.2pt;height:1pt;margin-top:312.95pt;margin-left:102.85pt;mso-position-horizontal-relative:page;mso-position-vertical-relative:page;position:absolute;z-index:-251515904" coordsize="4444,20" o:allowincell="f" path="m,20hhl4444,20hhl444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0.5pt;height:0.5pt;margin-top:312.95pt;margin-left:325.05pt;mso-position-horizontal-relative:page;mso-position-vertical-relative:page;position:absolute;z-index:-251510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219.7pt;height:1pt;margin-top:312.95pt;margin-left:325.5pt;mso-position-horizontal-relative:page;mso-position-vertical-relative:page;position:absolute;z-index:-251507712" coordsize="4394,20" o:allowincell="f" path="m,20hhl4394,20hhl43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0.5pt;height:0.5pt;margin-top:312.95pt;margin-left:545.2pt;mso-position-horizontal-relative:page;mso-position-vertical-relative:page;position:absolute;z-index:-251504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1pt;height:13.85pt;margin-top:313.45pt;margin-left:102.35pt;mso-position-horizontal-relative:page;mso-position-vertical-relative:page;position:absolute;z-index:-2515015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0.5pt;height:0.5pt;margin-top:327.3pt;margin-left:102.35pt;mso-position-horizontal-relative:page;mso-position-vertical-relative:page;position:absolute;z-index:-251498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0.5pt;height:0.5pt;margin-top:327.3pt;margin-left:102.35pt;mso-position-horizontal-relative:page;mso-position-vertical-relative:page;position:absolute;z-index:-251495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222.2pt;height:1pt;margin-top:327.3pt;margin-left:102.85pt;mso-position-horizontal-relative:page;mso-position-vertical-relative:page;position:absolute;z-index:-251492352" coordsize="4444,20" o:allowincell="f" path="m,20hhl4444,20hhl444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1pt;height:13.85pt;margin-top:313.45pt;margin-left:325.05pt;mso-position-horizontal-relative:page;mso-position-vertical-relative:page;position:absolute;z-index:-2514892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0.5pt;height:0.5pt;margin-top:327.3pt;margin-left:325.05pt;mso-position-horizontal-relative:page;mso-position-vertical-relative:page;position:absolute;z-index:-251486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219.7pt;height:1pt;margin-top:327.3pt;margin-left:325.5pt;mso-position-horizontal-relative:page;mso-position-vertical-relative:page;position:absolute;z-index:-251484160" coordsize="4394,20" o:allowincell="f" path="m,20hhl4394,20hhl43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1pt;height:13.85pt;margin-top:313.45pt;margin-left:545.2pt;mso-position-horizontal-relative:page;mso-position-vertical-relative:page;position:absolute;z-index:-2514821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0.5pt;height:0.5pt;margin-top:327.3pt;margin-left:545.2pt;mso-position-horizontal-relative:page;mso-position-vertical-relative:page;position:absolute;z-index:-251480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0.5pt;height:0.5pt;margin-top:327.3pt;margin-left:545.2pt;mso-position-horizontal-relative:page;mso-position-vertical-relative:page;position:absolute;z-index:-251478016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3"/>
          <w:headerReference w:type="default" r:id="rId294"/>
          <w:footerReference w:type="even" r:id="rId295"/>
          <w:footerReference w:type="default" r:id="rId296"/>
          <w:headerReference w:type="first" r:id="rId297"/>
          <w:footerReference w:type="first" r:id="rId2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54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6" w:line="540" w:lineRule="exact"/>
        <w:ind w:left="2880" w:right="3207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O&amp;M payment = $2569.63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Option 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Annual Actual O&amp;M Expenses </w:t>
      </w:r>
    </w:p>
    <w:p>
      <w:pPr>
        <w:autoSpaceDE w:val="0"/>
        <w:autoSpaceDN w:val="0"/>
        <w:adjustRightInd w:val="0"/>
        <w:spacing w:before="241" w:line="273" w:lineRule="exact"/>
        <w:ind w:left="3600" w:right="14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reasonable and verifiable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incurred by Connecting Transmission Owner, which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 shall be billed by Connecting Transmission Owner annually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accumulated during the year for which they were incurred.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Expenses</w:t>
      </w:r>
    </w:p>
    <w:p>
      <w:pPr>
        <w:autoSpaceDE w:val="0"/>
        <w:autoSpaceDN w:val="0"/>
        <w:adjustRightInd w:val="0"/>
        <w:spacing w:before="27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shall include (but are not limited to):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 &amp; Maintenance </w:t>
      </w:r>
    </w:p>
    <w:p>
      <w:pPr>
        <w:autoSpaceDE w:val="0"/>
        <w:autoSpaceDN w:val="0"/>
        <w:adjustRightInd w:val="0"/>
        <w:spacing w:before="2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Equipment Replacement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Administrative &amp; General </w:t>
      </w:r>
    </w:p>
    <w:p>
      <w:pPr>
        <w:autoSpaceDE w:val="0"/>
        <w:autoSpaceDN w:val="0"/>
        <w:adjustRightInd w:val="0"/>
        <w:spacing w:before="2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Applicable Property and Other Taxes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Selection by Interconnection Customer</w:t>
      </w:r>
    </w:p>
    <w:p>
      <w:pPr>
        <w:autoSpaceDE w:val="0"/>
        <w:autoSpaceDN w:val="0"/>
        <w:adjustRightInd w:val="0"/>
        <w:spacing w:before="263" w:line="276" w:lineRule="exact"/>
        <w:ind w:left="2880" w:right="12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select which option for paying O&amp;M Expenses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written notice to the Connecting Transmission Owner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after receiving from the Connecting Transmission Owner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Plant installed cost.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fails to provide timely notice (within 30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execution) to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 selected, Interconnection Customer will be deemed to have chosen: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Option 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Fixed On going Charge Payment </w:t>
      </w:r>
    </w:p>
    <w:p>
      <w:pPr>
        <w:autoSpaceDE w:val="0"/>
        <w:autoSpaceDN w:val="0"/>
        <w:adjustRightInd w:val="0"/>
        <w:spacing w:before="258" w:line="260" w:lineRule="exact"/>
        <w:ind w:left="2880" w:right="16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such O&amp;M Expenses under the procedure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below: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Payment</w:t>
      </w:r>
    </w:p>
    <w:p>
      <w:pPr>
        <w:autoSpaceDE w:val="0"/>
        <w:autoSpaceDN w:val="0"/>
        <w:adjustRightInd w:val="0"/>
        <w:spacing w:before="228" w:line="280" w:lineRule="exact"/>
        <w:ind w:left="2880" w:right="14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all O&amp;M Expenses associated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maintenance, repair and replacement of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Facilities.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incremental property tax payment resulting from the addition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will be the </w:t>
      </w:r>
    </w:p>
    <w:p>
      <w:pPr>
        <w:autoSpaceDE w:val="0"/>
        <w:autoSpaceDN w:val="0"/>
        <w:adjustRightInd w:val="0"/>
        <w:spacing w:before="1" w:line="280" w:lineRule="exact"/>
        <w:ind w:left="2880" w:right="12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of the Interconnection Customer and paid annually.  A property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assessment before and after construction of the Connecting Transmission Owner’s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9"/>
          <w:headerReference w:type="default" r:id="rId300"/>
          <w:footerReference w:type="even" r:id="rId301"/>
          <w:footerReference w:type="default" r:id="rId302"/>
          <w:headerReference w:type="first" r:id="rId303"/>
          <w:footerReference w:type="first" r:id="rId3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288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will be determined and submitted to the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for review. </w:t>
      </w:r>
    </w:p>
    <w:p>
      <w:pPr>
        <w:autoSpaceDE w:val="0"/>
        <w:autoSpaceDN w:val="0"/>
        <w:adjustRightInd w:val="0"/>
        <w:spacing w:before="246" w:line="273" w:lineRule="exact"/>
        <w:ind w:left="2880" w:right="15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actual incremental property tax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by the Connecting Transmission Owner resulting from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assessment of Connecting Transmission Owner’s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dedicated to the project.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Interconnecting Customer shall be made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thirty (30) days after receiving an invoice from the Connecting </w:t>
      </w:r>
    </w:p>
    <w:p>
      <w:pPr>
        <w:autoSpaceDE w:val="0"/>
        <w:autoSpaceDN w:val="0"/>
        <w:adjustRightInd w:val="0"/>
        <w:spacing w:before="0" w:line="280" w:lineRule="exact"/>
        <w:ind w:left="2880" w:right="13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which invoice shall be issued after the end of each calendar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year for the most recent calendar year.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5"/>
          <w:headerReference w:type="default" r:id="rId306"/>
          <w:footerReference w:type="even" r:id="rId307"/>
          <w:footerReference w:type="default" r:id="rId308"/>
          <w:headerReference w:type="first" r:id="rId309"/>
          <w:footerReference w:type="first" r:id="rId3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7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72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tabs>
          <w:tab w:val="left" w:pos="4033"/>
        </w:tabs>
        <w:autoSpaceDE w:val="0"/>
        <w:autoSpaceDN w:val="0"/>
        <w:adjustRightInd w:val="0"/>
        <w:spacing w:before="99" w:line="500" w:lineRule="exact"/>
        <w:ind w:left="1657" w:right="1466"/>
        <w:jc w:val="left"/>
        <w:rPr>
          <w:rFonts w:ascii="Times New Roman" w:hAnsi="Times New Roman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  <w:br/>
        <w:tab/>
      </w:r>
      <w:r>
        <w:rPr>
          <w:rFonts w:ascii="Times New Roman" w:hAnsi="Times New Roman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>CONTAINS CEII - THIS PAGE REMOVED FROM PUBLIC VERSION</w:t>
      </w:r>
      <w:r>
        <w:rPr>
          <w:rFonts w:ascii="Times New Roman" w:hAnsi="Times New Roman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4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1"/>
          <w:headerReference w:type="default" r:id="rId312"/>
          <w:footerReference w:type="even" r:id="rId313"/>
          <w:footerReference w:type="default" r:id="rId314"/>
          <w:headerReference w:type="first" r:id="rId315"/>
          <w:footerReference w:type="first" r:id="rId316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0" w:line="276" w:lineRule="exact"/>
        <w:ind w:left="55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5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Date:  March 2024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7"/>
          <w:headerReference w:type="default" r:id="rId318"/>
          <w:footerReference w:type="even" r:id="rId319"/>
          <w:footerReference w:type="default" r:id="rId320"/>
          <w:headerReference w:type="first" r:id="rId321"/>
          <w:footerReference w:type="first" r:id="rId32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2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93"/>
        </w:tabs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Execution of amended and restated</w:t>
      </w:r>
    </w:p>
    <w:p>
      <w:pPr>
        <w:autoSpaceDE w:val="0"/>
        <w:autoSpaceDN w:val="0"/>
        <w:adjustRightInd w:val="0"/>
        <w:spacing w:before="0" w:line="275" w:lineRule="exact"/>
        <w:ind w:left="19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agreement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93"/>
        </w:tabs>
        <w:autoSpaceDE w:val="0"/>
        <w:autoSpaceDN w:val="0"/>
        <w:adjustRightInd w:val="0"/>
        <w:spacing w:before="13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firm selected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93"/>
        </w:tabs>
        <w:autoSpaceDE w:val="0"/>
        <w:autoSpaceDN w:val="0"/>
        <w:adjustRightInd w:val="0"/>
        <w:spacing w:before="13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 proceed</w:t>
      </w:r>
    </w:p>
    <w:p>
      <w:pPr>
        <w:autoSpaceDE w:val="0"/>
        <w:autoSpaceDN w:val="0"/>
        <w:adjustRightInd w:val="0"/>
        <w:spacing w:before="1" w:line="275" w:lineRule="exact"/>
        <w:ind w:left="19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engineering</w:t>
      </w:r>
    </w:p>
    <w:p>
      <w:pPr>
        <w:tabs>
          <w:tab w:val="left" w:pos="1993"/>
        </w:tabs>
        <w:autoSpaceDE w:val="0"/>
        <w:autoSpaceDN w:val="0"/>
        <w:adjustRightInd w:val="0"/>
        <w:spacing w:before="13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Conceptual package according to</w:t>
      </w:r>
    </w:p>
    <w:p>
      <w:pPr>
        <w:autoSpaceDE w:val="0"/>
        <w:autoSpaceDN w:val="0"/>
        <w:adjustRightInd w:val="0"/>
        <w:spacing w:before="1" w:line="276" w:lineRule="exact"/>
        <w:ind w:left="1998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deliverables TM2.71.18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specification issued for review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(“IFR”), issued for approval (“IFA”),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issued for use (“IFU”)</w:t>
      </w:r>
    </w:p>
    <w:p>
      <w:pPr>
        <w:tabs>
          <w:tab w:val="left" w:pos="1993"/>
        </w:tabs>
        <w:autoSpaceDE w:val="0"/>
        <w:autoSpaceDN w:val="0"/>
        <w:adjustRightInd w:val="0"/>
        <w:spacing w:before="12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purchase orders for long-lead items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93"/>
        </w:tabs>
        <w:autoSpaceDE w:val="0"/>
        <w:autoSpaceDN w:val="0"/>
        <w:adjustRightInd w:val="0"/>
        <w:spacing w:before="13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Detail engineering package according to</w:t>
      </w:r>
    </w:p>
    <w:p>
      <w:pPr>
        <w:autoSpaceDE w:val="0"/>
        <w:autoSpaceDN w:val="0"/>
        <w:adjustRightInd w:val="0"/>
        <w:spacing w:before="0" w:line="276" w:lineRule="exact"/>
        <w:ind w:left="1998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deliverables TM2.71.18 IRF,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IFA, and issued for construction (“IFC”)</w:t>
      </w:r>
    </w:p>
    <w:p>
      <w:pPr>
        <w:tabs>
          <w:tab w:val="left" w:pos="1993"/>
        </w:tabs>
        <w:autoSpaceDE w:val="0"/>
        <w:autoSpaceDN w:val="0"/>
        <w:adjustRightInd w:val="0"/>
        <w:spacing w:before="13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 proceed</w:t>
      </w:r>
    </w:p>
    <w:p>
      <w:pPr>
        <w:autoSpaceDE w:val="0"/>
        <w:autoSpaceDN w:val="0"/>
        <w:adjustRightInd w:val="0"/>
        <w:spacing w:before="1" w:line="275" w:lineRule="exact"/>
        <w:ind w:left="19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construction</w:t>
      </w:r>
    </w:p>
    <w:p>
      <w:pPr>
        <w:tabs>
          <w:tab w:val="left" w:pos="1993"/>
        </w:tabs>
        <w:autoSpaceDE w:val="0"/>
        <w:autoSpaceDN w:val="0"/>
        <w:adjustRightInd w:val="0"/>
        <w:spacing w:before="13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start date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93"/>
        </w:tabs>
        <w:autoSpaceDE w:val="0"/>
        <w:autoSpaceDN w:val="0"/>
        <w:adjustRightInd w:val="0"/>
        <w:spacing w:before="13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SP3-7 according to engineering</w:t>
      </w:r>
    </w:p>
    <w:p>
      <w:pPr>
        <w:autoSpaceDE w:val="0"/>
        <w:autoSpaceDN w:val="0"/>
        <w:adjustRightInd w:val="0"/>
        <w:spacing w:before="1" w:line="275" w:lineRule="exact"/>
        <w:ind w:left="19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deliverables TM2.71.18 IFR, IFA, IFC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93"/>
        </w:tabs>
        <w:autoSpaceDE w:val="0"/>
        <w:autoSpaceDN w:val="0"/>
        <w:adjustRightInd w:val="0"/>
        <w:spacing w:before="13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Rating and modeling (“RAM”) Finalized</w:t>
      </w:r>
    </w:p>
    <w:p>
      <w:pPr>
        <w:autoSpaceDE w:val="0"/>
        <w:autoSpaceDN w:val="0"/>
        <w:adjustRightInd w:val="0"/>
        <w:spacing w:before="0" w:line="276" w:lineRule="exact"/>
        <w:ind w:left="62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542"/>
        </w:tabs>
        <w:autoSpaceDE w:val="0"/>
        <w:autoSpaceDN w:val="0"/>
        <w:adjustRightInd w:val="0"/>
        <w:spacing w:before="10" w:line="276" w:lineRule="exact"/>
        <w:ind w:left="6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" w:line="275" w:lineRule="exact"/>
        <w:ind w:left="2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2185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2180" w:right="15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185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April 2022 -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2185"/>
        </w:tabs>
        <w:autoSpaceDE w:val="0"/>
        <w:autoSpaceDN w:val="0"/>
        <w:adjustRightInd w:val="0"/>
        <w:spacing w:before="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Customer/Connecting</w:t>
      </w:r>
    </w:p>
    <w:p>
      <w:pPr>
        <w:autoSpaceDE w:val="0"/>
        <w:autoSpaceDN w:val="0"/>
        <w:adjustRightInd w:val="0"/>
        <w:spacing w:before="0" w:line="276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2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October 2022 -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2185"/>
        </w:tabs>
        <w:autoSpaceDE w:val="0"/>
        <w:autoSpaceDN w:val="0"/>
        <w:adjustRightInd w:val="0"/>
        <w:spacing w:before="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December 2022 -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2185"/>
        </w:tabs>
        <w:autoSpaceDE w:val="0"/>
        <w:autoSpaceDN w:val="0"/>
        <w:adjustRightInd w:val="0"/>
        <w:spacing w:before="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Customer/Connecting</w:t>
      </w:r>
    </w:p>
    <w:p>
      <w:pPr>
        <w:autoSpaceDE w:val="0"/>
        <w:autoSpaceDN w:val="0"/>
        <w:adjustRightInd w:val="0"/>
        <w:spacing w:before="0" w:line="276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May 2023 - August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2185"/>
        </w:tabs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Customer/Connecting</w:t>
      </w:r>
    </w:p>
    <w:p>
      <w:pPr>
        <w:autoSpaceDE w:val="0"/>
        <w:autoSpaceDN w:val="0"/>
        <w:adjustRightInd w:val="0"/>
        <w:spacing w:before="1" w:line="275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September 2023 -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2185"/>
        </w:tabs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Customer/Connecting</w:t>
      </w:r>
    </w:p>
    <w:p>
      <w:pPr>
        <w:autoSpaceDE w:val="0"/>
        <w:autoSpaceDN w:val="0"/>
        <w:adjustRightInd w:val="0"/>
        <w:spacing w:before="1" w:line="276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3"/>
          <w:headerReference w:type="default" r:id="rId324"/>
          <w:footerReference w:type="even" r:id="rId325"/>
          <w:footerReference w:type="default" r:id="rId326"/>
          <w:headerReference w:type="first" r:id="rId327"/>
          <w:footerReference w:type="first" r:id="rId328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6068" w:space="160"/>
            <w:col w:w="5872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27.45pt;height:27.6pt;margin-top:239.9pt;margin-left:66.8pt;mso-position-horizontal-relative:page;mso-position-vertical-relative:page;position:absolute;z-index:-251602944" coordsize="549,552" o:allowincell="f" path="m1,552hhl549,552hhl549,hhl1,hhl1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7.1pt;height:13.75pt;margin-top:239.95pt;margin-left:1in;mso-position-horizontal-relative:page;mso-position-vertical-relative:page;position:absolute;z-index:-251601920" coordsize="342,275" o:allowincell="f" path="m,275hhl342,275hhl342,hhl,hhl,27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211.1pt;height:27.6pt;margin-top:239.9pt;margin-left:94.7pt;mso-position-horizontal-relative:page;mso-position-vertical-relative:page;position:absolute;z-index:-251600896" coordsize="4222,552" o:allowincell="f" path="m1,552hhl4222,552hhl4222,hhl1,hhl1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200.7pt;height:13.75pt;margin-top:239.95pt;margin-left:99.9pt;mso-position-horizontal-relative:page;mso-position-vertical-relative:page;position:absolute;z-index:-251599872" coordsize="4014,275" o:allowincell="f" path="m,275hhl4014,275hhl4014,hhl,hhl,27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07.55pt;height:27.6pt;margin-top:239.9pt;margin-left:306.25pt;mso-position-horizontal-relative:page;mso-position-vertical-relative:page;position:absolute;z-index:-251588608" coordsize="2151,552" o:allowincell="f" path="m,552hhl2151,552hhl2151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97.25pt;height:13.75pt;margin-top:239.95pt;margin-left:311.4pt;mso-position-horizontal-relative:page;mso-position-vertical-relative:page;position:absolute;z-index:-251583488" coordsize="1945,275" o:allowincell="f" path="m,275hhl1945,275hhl1945,hhl,hhl,27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30.05pt;height:27.6pt;margin-top:239.9pt;margin-left:414.25pt;mso-position-horizontal-relative:page;mso-position-vertical-relative:page;position:absolute;z-index:-251582464" coordsize="2601,552" o:allowincell="f" path="m1,552hhl2601,552hhl2601,hhl1,hhl1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119.75pt;height:13.75pt;margin-top:239.95pt;margin-left:419.4pt;mso-position-horizontal-relative:page;mso-position-vertical-relative:page;position:absolute;z-index:-251580416" coordsize="2395,275" o:allowincell="f" path="m1,275hhl2395,275hhl2395,hhl1,hhl1,27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19.75pt;height:13.8pt;margin-top:253.7pt;margin-left:419.4pt;mso-position-horizontal-relative:page;mso-position-vertical-relative:page;position:absolute;z-index:-251579392" coordsize="2395,276" o:allowincell="f" path="m1,276hhl2395,276hhl2395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0.5pt;height:0.5pt;margin-top:239.4pt;margin-left:66.35pt;mso-position-horizontal-relative:page;mso-position-vertical-relative:page;position:absolute;z-index:-251576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0.5pt;height:0.5pt;margin-top:239.4pt;margin-left:66.35pt;mso-position-horizontal-relative:page;mso-position-vertical-relative:page;position:absolute;z-index:-251575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27.45pt;height:1pt;margin-top:239.4pt;margin-left:66.8pt;mso-position-horizontal-relative:page;mso-position-vertical-relative:page;position:absolute;z-index:-251574272" coordsize="549,20" o:allowincell="f" path="m,20hhl549,20hhl5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0.5pt;height:0.5pt;margin-top:239.4pt;margin-left:94.25pt;mso-position-horizontal-relative:page;mso-position-vertical-relative:page;position:absolute;z-index:-251573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211.1pt;height:1pt;margin-top:239.4pt;margin-left:94.7pt;mso-position-horizontal-relative:page;mso-position-vertical-relative:page;position:absolute;z-index:-251572224" coordsize="4222,20" o:allowincell="f" path="m,20hhl4222,20hhl42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0.5pt;height:0.5pt;margin-top:239.4pt;margin-left:305.75pt;mso-position-horizontal-relative:page;mso-position-vertical-relative:page;position:absolute;z-index:-2515712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07.55pt;height:1pt;margin-top:239.4pt;margin-left:306.25pt;mso-position-horizontal-relative:page;mso-position-vertical-relative:page;position:absolute;z-index:-25157017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0.5pt;height:0.5pt;margin-top:239.4pt;margin-left:413.8pt;mso-position-horizontal-relative:page;mso-position-vertical-relative:page;position:absolute;z-index:-251569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30.05pt;height:1pt;margin-top:239.4pt;margin-left:414.25pt;mso-position-horizontal-relative:page;mso-position-vertical-relative:page;position:absolute;z-index:-251568128" coordsize="2601,20" o:allowincell="f" path="m,20hhl2601,20hhl26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0.5pt;height:0.5pt;margin-top:239.4pt;margin-left:544.3pt;mso-position-horizontal-relative:page;mso-position-vertical-relative:page;position:absolute;z-index:-251567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0.5pt;height:0.5pt;margin-top:239.4pt;margin-left:544.3pt;mso-position-horizontal-relative:page;mso-position-vertical-relative:page;position:absolute;z-index:-251566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pt;height:27.6pt;margin-top:239.9pt;margin-left:66.35pt;mso-position-horizontal-relative:page;mso-position-vertical-relative:page;position:absolute;z-index:-2515650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pt;height:27.6pt;margin-top:239.9pt;margin-left:94.25pt;mso-position-horizontal-relative:page;mso-position-vertical-relative:page;position:absolute;z-index:-2515640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pt;height:27.6pt;margin-top:239.9pt;margin-left:305.75pt;mso-position-horizontal-relative:page;mso-position-vertical-relative:page;position:absolute;z-index:-2515630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pt;height:27.6pt;margin-top:239.9pt;margin-left:413.8pt;mso-position-horizontal-relative:page;mso-position-vertical-relative:page;position:absolute;z-index:-2515619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pt;height:27.6pt;margin-top:239.9pt;margin-left:544.3pt;mso-position-horizontal-relative:page;mso-position-vertical-relative:page;position:absolute;z-index:-2515609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0.5pt;height:0.5pt;margin-top:267.5pt;margin-left:66.35pt;mso-position-horizontal-relative:page;mso-position-vertical-relative:page;position:absolute;z-index:-2515179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27.45pt;height:1pt;margin-top:267.5pt;margin-left:66.8pt;mso-position-horizontal-relative:page;mso-position-vertical-relative:page;position:absolute;z-index:-251514880" coordsize="549,20" o:allowincell="f" path="m,20hhl549,20hhl5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0.5pt;height:0.5pt;margin-top:267.5pt;margin-left:94.25pt;mso-position-horizontal-relative:page;mso-position-vertical-relative:page;position:absolute;z-index:-2515097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211.1pt;height:1pt;margin-top:267.5pt;margin-left:94.7pt;mso-position-horizontal-relative:page;mso-position-vertical-relative:page;position:absolute;z-index:-251506688" coordsize="4222,20" o:allowincell="f" path="m,20hhl4222,20hhl42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0.5pt;height:0.5pt;margin-top:267.5pt;margin-left:305.75pt;mso-position-horizontal-relative:page;mso-position-vertical-relative:page;position:absolute;z-index:-25150361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07.55pt;height:1pt;margin-top:267.5pt;margin-left:306.25pt;mso-position-horizontal-relative:page;mso-position-vertical-relative:page;position:absolute;z-index:-25150054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0.5pt;height:0.5pt;margin-top:267.5pt;margin-left:413.8pt;mso-position-horizontal-relative:page;mso-position-vertical-relative:page;position:absolute;z-index:-2514974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30.05pt;height:1pt;margin-top:267.5pt;margin-left:414.25pt;mso-position-horizontal-relative:page;mso-position-vertical-relative:page;position:absolute;z-index:-251494400" coordsize="2601,20" o:allowincell="f" path="m,20hhl2601,20hhl26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0.5pt;height:0.5pt;margin-top:267.5pt;margin-left:544.3pt;mso-position-horizontal-relative:page;mso-position-vertical-relative:page;position:absolute;z-index:-2514913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47.45pt;margin-top:267.95pt;margin-left:66.35pt;mso-position-horizontal-relative:page;mso-position-vertical-relative:page;position:absolute;z-index:-25148825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47.45pt;margin-top:267.95pt;margin-left:94.25pt;mso-position-horizontal-relative:page;mso-position-vertical-relative:page;position:absolute;z-index:-25148518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47.45pt;margin-top:267.95pt;margin-left:305.75pt;mso-position-horizontal-relative:page;mso-position-vertical-relative:page;position:absolute;z-index:-25148313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pt;height:47.45pt;margin-top:267.95pt;margin-left:413.8pt;mso-position-horizontal-relative:page;mso-position-vertical-relative:page;position:absolute;z-index:-25148108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pt;height:47.45pt;margin-top:267.95pt;margin-left:544.3pt;mso-position-horizontal-relative:page;mso-position-vertical-relative:page;position:absolute;z-index:-25147904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0.5pt;height:0.5pt;margin-top:315.35pt;margin-left:66.35pt;mso-position-horizontal-relative:page;mso-position-vertical-relative:page;position:absolute;z-index:-251471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27.45pt;height:1pt;margin-top:315.35pt;margin-left:66.8pt;mso-position-horizontal-relative:page;mso-position-vertical-relative:page;position:absolute;z-index:-251469824" coordsize="549,20" o:allowincell="f" path="m,20hhl549,20hhl5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0.5pt;height:0.5pt;margin-top:315.35pt;margin-left:94.25pt;mso-position-horizontal-relative:page;mso-position-vertical-relative:page;position:absolute;z-index:-2514677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211.1pt;height:1pt;margin-top:315.35pt;margin-left:94.7pt;mso-position-horizontal-relative:page;mso-position-vertical-relative:page;position:absolute;z-index:-251465728" coordsize="4222,20" o:allowincell="f" path="m,20hhl4222,20hhl42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0.5pt;height:0.5pt;margin-top:315.35pt;margin-left:305.75pt;mso-position-horizontal-relative:page;mso-position-vertical-relative:page;position:absolute;z-index:-2514636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07.55pt;height:1pt;margin-top:315.35pt;margin-left:306.25pt;mso-position-horizontal-relative:page;mso-position-vertical-relative:page;position:absolute;z-index:-25146163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0.5pt;height:0.5pt;margin-top:315.35pt;margin-left:413.8pt;mso-position-horizontal-relative:page;mso-position-vertical-relative:page;position:absolute;z-index:-2514595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30.05pt;height:1pt;margin-top:315.35pt;margin-left:414.25pt;mso-position-horizontal-relative:page;mso-position-vertical-relative:page;position:absolute;z-index:-251457536" coordsize="2601,20" o:allowincell="f" path="m,20hhl2601,20hhl26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0.5pt;height:0.5pt;margin-top:315.35pt;margin-left:544.3pt;mso-position-horizontal-relative:page;mso-position-vertical-relative:page;position:absolute;z-index:-2514554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pt;height:33.65pt;margin-top:315.85pt;margin-left:66.35pt;mso-position-horizontal-relative:page;mso-position-vertical-relative:page;position:absolute;z-index:-25145241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33.65pt;margin-top:315.85pt;margin-left:94.25pt;mso-position-horizontal-relative:page;mso-position-vertical-relative:page;position:absolute;z-index:-25145036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33.65pt;margin-top:315.85pt;margin-left:305.75pt;mso-position-horizontal-relative:page;mso-position-vertical-relative:page;position:absolute;z-index:-25144934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33.65pt;margin-top:315.85pt;margin-left:413.8pt;mso-position-horizontal-relative:page;mso-position-vertical-relative:page;position:absolute;z-index:-25144832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33.65pt;margin-top:315.85pt;margin-left:544.3pt;mso-position-horizontal-relative:page;mso-position-vertical-relative:page;position:absolute;z-index:-25144729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0.5pt;height:0.5pt;margin-top:349.5pt;margin-left:66.35pt;mso-position-horizontal-relative:page;mso-position-vertical-relative:page;position:absolute;z-index:-251443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27.45pt;height:1pt;margin-top:349.5pt;margin-left:66.8pt;mso-position-horizontal-relative:page;mso-position-vertical-relative:page;position:absolute;z-index:-251442176" coordsize="549,20" o:allowincell="f" path="m,20hhl549,20hhl5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0.5pt;height:0.5pt;margin-top:349.5pt;margin-left:94.25pt;mso-position-horizontal-relative:page;mso-position-vertical-relative:page;position:absolute;z-index:-251441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211.1pt;height:1pt;margin-top:349.5pt;margin-left:94.7pt;mso-position-horizontal-relative:page;mso-position-vertical-relative:page;position:absolute;z-index:-251440128" coordsize="4222,20" o:allowincell="f" path="m,20hhl4222,20hhl42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0.5pt;height:0.5pt;margin-top:349.5pt;margin-left:305.75pt;mso-position-horizontal-relative:page;mso-position-vertical-relative:page;position:absolute;z-index:-2514391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07.55pt;height:1pt;margin-top:349.5pt;margin-left:306.25pt;mso-position-horizontal-relative:page;mso-position-vertical-relative:page;position:absolute;z-index:-25143808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0.5pt;height:0.5pt;margin-top:349.5pt;margin-left:413.8pt;mso-position-horizontal-relative:page;mso-position-vertical-relative:page;position:absolute;z-index:-251437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30.05pt;height:1pt;margin-top:349.5pt;margin-left:414.25pt;mso-position-horizontal-relative:page;mso-position-vertical-relative:page;position:absolute;z-index:-251436032" coordsize="2601,20" o:allowincell="f" path="m,20hhl2601,20hhl26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0.5pt;height:0.5pt;margin-top:349.5pt;margin-left:544.3pt;mso-position-horizontal-relative:page;mso-position-vertical-relative:page;position:absolute;z-index:-251435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33.6pt;margin-top:350pt;margin-left:66.35pt;mso-position-horizontal-relative:page;mso-position-vertical-relative:page;position:absolute;z-index:-25143398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33.6pt;margin-top:350pt;margin-left:94.25pt;mso-position-horizontal-relative:page;mso-position-vertical-relative:page;position:absolute;z-index:-25143296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33.6pt;margin-top:350pt;margin-left:305.75pt;mso-position-horizontal-relative:page;mso-position-vertical-relative:page;position:absolute;z-index:-25143193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33.6pt;margin-top:350pt;margin-left:413.8pt;mso-position-horizontal-relative:page;mso-position-vertical-relative:page;position:absolute;z-index:-25143091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33.6pt;margin-top:350pt;margin-left:544.3pt;mso-position-horizontal-relative:page;mso-position-vertical-relative:page;position:absolute;z-index:-25142988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0.5pt;height:0.5pt;margin-top:383.6pt;margin-left:66.35pt;mso-position-horizontal-relative:page;mso-position-vertical-relative:page;position:absolute;z-index:-2514022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27.45pt;height:1pt;margin-top:383.6pt;margin-left:66.8pt;mso-position-horizontal-relative:page;mso-position-vertical-relative:page;position:absolute;z-index:-251401216" coordsize="549,20" o:allowincell="f" path="m,20hhl549,20hhl5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5pt;height:0.5pt;margin-top:383.6pt;margin-left:94.25pt;mso-position-horizontal-relative:page;mso-position-vertical-relative:page;position:absolute;z-index:-2514001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211.1pt;height:1pt;margin-top:383.6pt;margin-left:94.7pt;mso-position-horizontal-relative:page;mso-position-vertical-relative:page;position:absolute;z-index:-251399168" coordsize="4222,20" o:allowincell="f" path="m,20hhl4222,20hhl42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0.5pt;height:0.5pt;margin-top:383.6pt;margin-left:305.75pt;mso-position-horizontal-relative:page;mso-position-vertical-relative:page;position:absolute;z-index:-25139814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07.55pt;height:1pt;margin-top:383.6pt;margin-left:306.25pt;mso-position-horizontal-relative:page;mso-position-vertical-relative:page;position:absolute;z-index:-25139712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0.5pt;height:0.5pt;margin-top:383.6pt;margin-left:413.8pt;mso-position-horizontal-relative:page;mso-position-vertical-relative:page;position:absolute;z-index:-2513960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30.05pt;height:1pt;margin-top:383.6pt;margin-left:414.25pt;mso-position-horizontal-relative:page;mso-position-vertical-relative:page;position:absolute;z-index:-251395072" coordsize="2601,20" o:allowincell="f" path="m,20hhl2601,20hhl26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0.5pt;height:0.5pt;margin-top:383.6pt;margin-left:544.3pt;mso-position-horizontal-relative:page;mso-position-vertical-relative:page;position:absolute;z-index:-2513940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75.05pt;margin-top:384.05pt;margin-left:66.35pt;mso-position-horizontal-relative:page;mso-position-vertical-relative:page;position:absolute;z-index:-251393024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75.05pt;margin-top:384.05pt;margin-left:94.25pt;mso-position-horizontal-relative:page;mso-position-vertical-relative:page;position:absolute;z-index:-251392000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75.05pt;margin-top:384.05pt;margin-left:305.75pt;mso-position-horizontal-relative:page;mso-position-vertical-relative:page;position:absolute;z-index:-25139097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75.05pt;margin-top:384.05pt;margin-left:413.8pt;mso-position-horizontal-relative:page;mso-position-vertical-relative:page;position:absolute;z-index:-251389952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75.05pt;margin-top:384.05pt;margin-left:544.3pt;mso-position-horizontal-relative:page;mso-position-vertical-relative:page;position:absolute;z-index:-25138892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0.5pt;height:0.55pt;margin-top:459.05pt;margin-left:66.35pt;mso-position-horizontal-relative:page;mso-position-vertical-relative:page;position:absolute;z-index:-2513879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27.45pt;height:1pt;margin-top:459.05pt;margin-left:66.8pt;mso-position-horizontal-relative:page;mso-position-vertical-relative:page;position:absolute;z-index:-251386880" coordsize="549,20" o:allowincell="f" path="m,20hhl549,20hhl5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0.5pt;height:0.55pt;margin-top:459.05pt;margin-left:94.25pt;mso-position-horizontal-relative:page;mso-position-vertical-relative:page;position:absolute;z-index:-2513858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211.1pt;height:1pt;margin-top:459.05pt;margin-left:94.7pt;mso-position-horizontal-relative:page;mso-position-vertical-relative:page;position:absolute;z-index:-251384832" coordsize="4222,20" o:allowincell="f" path="m,20hhl4222,20hhl42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0.5pt;height:0.55pt;margin-top:459.05pt;margin-left:305.75pt;mso-position-horizontal-relative:page;mso-position-vertical-relative:page;position:absolute;z-index:-2513838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07.55pt;height:1pt;margin-top:459.05pt;margin-left:306.25pt;mso-position-horizontal-relative:page;mso-position-vertical-relative:page;position:absolute;z-index:-25138278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0.5pt;height:0.55pt;margin-top:459.05pt;margin-left:413.8pt;mso-position-horizontal-relative:page;mso-position-vertical-relative:page;position:absolute;z-index:-2513817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30.05pt;height:1pt;margin-top:459.05pt;margin-left:414.25pt;mso-position-horizontal-relative:page;mso-position-vertical-relative:page;position:absolute;z-index:-251380736" coordsize="2601,20" o:allowincell="f" path="m,20hhl2601,20hhl26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0.5pt;height:0.55pt;margin-top:459.05pt;margin-left:544.3pt;mso-position-horizontal-relative:page;mso-position-vertical-relative:page;position:absolute;z-index:-2513797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33.65pt;margin-top:459.55pt;margin-left:66.35pt;mso-position-horizontal-relative:page;mso-position-vertical-relative:page;position:absolute;z-index:-25137868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33.65pt;margin-top:459.55pt;margin-left:94.25pt;mso-position-horizontal-relative:page;mso-position-vertical-relative:page;position:absolute;z-index:-25137766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33.65pt;margin-top:459.55pt;margin-left:305.75pt;mso-position-horizontal-relative:page;mso-position-vertical-relative:page;position:absolute;z-index:-25137664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pt;height:33.65pt;margin-top:459.55pt;margin-left:413.8pt;mso-position-horizontal-relative:page;mso-position-vertical-relative:page;position:absolute;z-index:-25137561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pt;height:33.65pt;margin-top:459.55pt;margin-left:544.3pt;mso-position-horizontal-relative:page;mso-position-vertical-relative:page;position:absolute;z-index:-25137459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0.5pt;height:0.5pt;margin-top:493.15pt;margin-left:66.35pt;mso-position-horizontal-relative:page;mso-position-vertical-relative:page;position:absolute;z-index:-251373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27.45pt;height:1pt;margin-top:493.15pt;margin-left:66.8pt;mso-position-horizontal-relative:page;mso-position-vertical-relative:page;position:absolute;z-index:-251372544" coordsize="549,20" o:allowincell="f" path="m,20hhl549,20hhl5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0.5pt;height:0.5pt;margin-top:493.15pt;margin-left:94.25pt;mso-position-horizontal-relative:page;mso-position-vertical-relative:page;position:absolute;z-index:-251371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211.1pt;height:1pt;margin-top:493.15pt;margin-left:94.7pt;mso-position-horizontal-relative:page;mso-position-vertical-relative:page;position:absolute;z-index:-251370496" coordsize="4222,20" o:allowincell="f" path="m,20hhl4222,20hhl42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0.5pt;height:0.5pt;margin-top:493.15pt;margin-left:305.75pt;mso-position-horizontal-relative:page;mso-position-vertical-relative:page;position:absolute;z-index:-2513694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07.55pt;height:1pt;margin-top:493.15pt;margin-left:306.25pt;mso-position-horizontal-relative:page;mso-position-vertical-relative:page;position:absolute;z-index:-25136844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5pt;height:0.5pt;margin-top:493.15pt;margin-left:413.8pt;mso-position-horizontal-relative:page;mso-position-vertical-relative:page;position:absolute;z-index:-251367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30.05pt;height:1pt;margin-top:493.15pt;margin-left:414.25pt;mso-position-horizontal-relative:page;mso-position-vertical-relative:page;position:absolute;z-index:-251366400" coordsize="2601,20" o:allowincell="f" path="m,20hhl2601,20hhl26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0.5pt;height:0.5pt;margin-top:493.15pt;margin-left:544.3pt;mso-position-horizontal-relative:page;mso-position-vertical-relative:page;position:absolute;z-index:-251365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pt;height:47.45pt;margin-top:493.65pt;margin-left:66.35pt;mso-position-horizontal-relative:page;mso-position-vertical-relative:page;position:absolute;z-index:-25136435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47.45pt;margin-top:493.65pt;margin-left:94.25pt;mso-position-horizontal-relative:page;mso-position-vertical-relative:page;position:absolute;z-index:-25136332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47.45pt;margin-top:493.65pt;margin-left:305.75pt;mso-position-horizontal-relative:page;mso-position-vertical-relative:page;position:absolute;z-index:-25136230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47.45pt;margin-top:493.65pt;margin-left:413.8pt;mso-position-horizontal-relative:page;mso-position-vertical-relative:page;position:absolute;z-index:-25136128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47.45pt;margin-top:493.65pt;margin-left:544.3pt;mso-position-horizontal-relative:page;mso-position-vertical-relative:page;position:absolute;z-index:-25136025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0.5pt;height:0.5pt;margin-top:541.1pt;margin-left:66.35pt;mso-position-horizontal-relative:page;mso-position-vertical-relative:page;position:absolute;z-index:-251359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27.45pt;height:1pt;margin-top:541.1pt;margin-left:66.8pt;mso-position-horizontal-relative:page;mso-position-vertical-relative:page;position:absolute;z-index:-251358208" coordsize="549,20" o:allowincell="f" path="m,20hhl549,20hhl5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0.5pt;height:0.5pt;margin-top:541.1pt;margin-left:94.25pt;mso-position-horizontal-relative:page;mso-position-vertical-relative:page;position:absolute;z-index:-251357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211.1pt;height:1pt;margin-top:541.1pt;margin-left:94.7pt;mso-position-horizontal-relative:page;mso-position-vertical-relative:page;position:absolute;z-index:-251356160" coordsize="4222,20" o:allowincell="f" path="m,20hhl4222,20hhl42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.5pt;height:0.5pt;margin-top:541.1pt;margin-left:305.75pt;mso-position-horizontal-relative:page;mso-position-vertical-relative:page;position:absolute;z-index:-2513551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07.55pt;height:1pt;margin-top:541.1pt;margin-left:306.25pt;mso-position-horizontal-relative:page;mso-position-vertical-relative:page;position:absolute;z-index:-25135411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0.5pt;height:0.5pt;margin-top:541.1pt;margin-left:413.8pt;mso-position-horizontal-relative:page;mso-position-vertical-relative:page;position:absolute;z-index:-251353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30.05pt;height:1pt;margin-top:541.1pt;margin-left:414.25pt;mso-position-horizontal-relative:page;mso-position-vertical-relative:page;position:absolute;z-index:-251352064" coordsize="2601,20" o:allowincell="f" path="m,20hhl2601,20hhl26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0.5pt;height:0.5pt;margin-top:541.1pt;margin-left:544.3pt;mso-position-horizontal-relative:page;mso-position-vertical-relative:page;position:absolute;z-index:-251351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33.6pt;margin-top:541.6pt;margin-left:66.35pt;mso-position-horizontal-relative:page;mso-position-vertical-relative:page;position:absolute;z-index:-25135001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33.6pt;margin-top:541.6pt;margin-left:94.25pt;mso-position-horizontal-relative:page;mso-position-vertical-relative:page;position:absolute;z-index:-25134899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33.6pt;margin-top:541.6pt;margin-left:305.75pt;mso-position-horizontal-relative:page;mso-position-vertical-relative:page;position:absolute;z-index:-25134796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pt;height:33.6pt;margin-top:541.6pt;margin-left:413.8pt;mso-position-horizontal-relative:page;mso-position-vertical-relative:page;position:absolute;z-index:-25134694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pt;height:33.6pt;margin-top:541.6pt;margin-left:544.3pt;mso-position-horizontal-relative:page;mso-position-vertical-relative:page;position:absolute;z-index:-25134592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0.5pt;height:0.5pt;margin-top:575.2pt;margin-left:66.35pt;mso-position-horizontal-relative:page;mso-position-vertical-relative:page;position:absolute;z-index:-2513448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27.45pt;height:1pt;margin-top:575.2pt;margin-left:66.8pt;mso-position-horizontal-relative:page;mso-position-vertical-relative:page;position:absolute;z-index:-251343872" coordsize="549,20" o:allowincell="f" path="m,20hhl549,20hhl5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0.5pt;height:0.5pt;margin-top:575.2pt;margin-left:94.25pt;mso-position-horizontal-relative:page;mso-position-vertical-relative:page;position:absolute;z-index:-2513428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211.1pt;height:1pt;margin-top:575.2pt;margin-left:94.7pt;mso-position-horizontal-relative:page;mso-position-vertical-relative:page;position:absolute;z-index:-251341824" coordsize="4222,20" o:allowincell="f" path="m,20hhl4222,20hhl42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0.5pt;height:0.5pt;margin-top:575.2pt;margin-left:305.75pt;mso-position-horizontal-relative:page;mso-position-vertical-relative:page;position:absolute;z-index:-25134080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07.55pt;height:1pt;margin-top:575.2pt;margin-left:306.25pt;mso-position-horizontal-relative:page;mso-position-vertical-relative:page;position:absolute;z-index:-25133977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0.5pt;height:0.5pt;margin-top:575.2pt;margin-left:413.8pt;mso-position-horizontal-relative:page;mso-position-vertical-relative:page;position:absolute;z-index:-2513387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30.05pt;height:1pt;margin-top:575.2pt;margin-left:414.25pt;mso-position-horizontal-relative:page;mso-position-vertical-relative:page;position:absolute;z-index:-251337728" coordsize="2601,20" o:allowincell="f" path="m,20hhl2601,20hhl26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5pt;height:0.5pt;margin-top:575.2pt;margin-left:544.3pt;mso-position-horizontal-relative:page;mso-position-vertical-relative:page;position:absolute;z-index:-2513367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33.65pt;margin-top:575.65pt;margin-left:66.35pt;mso-position-horizontal-relative:page;mso-position-vertical-relative:page;position:absolute;z-index:-2513356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33.65pt;margin-top:575.65pt;margin-left:94.25pt;mso-position-horizontal-relative:page;mso-position-vertical-relative:page;position:absolute;z-index:-2513346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33.65pt;margin-top:575.65pt;margin-left:305.75pt;mso-position-horizontal-relative:page;mso-position-vertical-relative:page;position:absolute;z-index:-2513336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pt;height:33.65pt;margin-top:575.65pt;margin-left:413.8pt;mso-position-horizontal-relative:page;mso-position-vertical-relative:page;position:absolute;z-index:-2513326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pt;height:33.65pt;margin-top:575.65pt;margin-left:544.3pt;mso-position-horizontal-relative:page;mso-position-vertical-relative:page;position:absolute;z-index:-2513315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5pt;height:0.5pt;margin-top:609.25pt;margin-left:66.35pt;mso-position-horizontal-relative:page;mso-position-vertical-relative:page;position:absolute;z-index:-251330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27.45pt;height:1pt;margin-top:609.25pt;margin-left:66.8pt;mso-position-horizontal-relative:page;mso-position-vertical-relative:page;position:absolute;z-index:-251329536" coordsize="549,20" o:allowincell="f" path="m,20hhl549,20hhl5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5pt;height:0.5pt;margin-top:609.25pt;margin-left:94.25pt;mso-position-horizontal-relative:page;mso-position-vertical-relative:page;position:absolute;z-index:-251328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211.1pt;height:1pt;margin-top:609.25pt;margin-left:94.7pt;mso-position-horizontal-relative:page;mso-position-vertical-relative:page;position:absolute;z-index:-251327488" coordsize="4222,20" o:allowincell="f" path="m,20hhl4222,20hhl42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5pt;height:0.5pt;margin-top:609.25pt;margin-left:305.75pt;mso-position-horizontal-relative:page;mso-position-vertical-relative:page;position:absolute;z-index:-2513264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07.55pt;height:1pt;margin-top:609.25pt;margin-left:306.25pt;mso-position-horizontal-relative:page;mso-position-vertical-relative:page;position:absolute;z-index:-25132544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5pt;height:0.5pt;margin-top:609.25pt;margin-left:413.8pt;mso-position-horizontal-relative:page;mso-position-vertical-relative:page;position:absolute;z-index:-251324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30.05pt;height:1pt;margin-top:609.25pt;margin-left:414.25pt;mso-position-horizontal-relative:page;mso-position-vertical-relative:page;position:absolute;z-index:-251323392" coordsize="2601,20" o:allowincell="f" path="m,20hhl2601,20hhl26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5pt;height:0.5pt;margin-top:609.25pt;margin-left:544.3pt;mso-position-horizontal-relative:page;mso-position-vertical-relative:page;position:absolute;z-index:-251322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47.45pt;margin-top:609.75pt;margin-left:66.35pt;mso-position-horizontal-relative:page;mso-position-vertical-relative:page;position:absolute;z-index:-25132134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47.45pt;margin-top:609.75pt;margin-left:94.25pt;mso-position-horizontal-relative:page;mso-position-vertical-relative:page;position:absolute;z-index:-25132032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47.45pt;margin-top:609.75pt;margin-left:305.75pt;mso-position-horizontal-relative:page;mso-position-vertical-relative:page;position:absolute;z-index:-25131929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47.45pt;margin-top:609.75pt;margin-left:413.8pt;mso-position-horizontal-relative:page;mso-position-vertical-relative:page;position:absolute;z-index:-25131827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47.45pt;margin-top:609.75pt;margin-left:544.3pt;mso-position-horizontal-relative:page;mso-position-vertical-relative:page;position:absolute;z-index:-25131724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5pt;height:0.5pt;margin-top:657.2pt;margin-left:66.35pt;mso-position-horizontal-relative:page;mso-position-vertical-relative:page;position:absolute;z-index:-251316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27.45pt;height:1pt;margin-top:657.2pt;margin-left:66.8pt;mso-position-horizontal-relative:page;mso-position-vertical-relative:page;position:absolute;z-index:-251315200" coordsize="549,20" o:allowincell="f" path="m,20hhl549,20hhl5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5pt;height:0.5pt;margin-top:657.2pt;margin-left:94.25pt;mso-position-horizontal-relative:page;mso-position-vertical-relative:page;position:absolute;z-index:-251314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211.1pt;height:1pt;margin-top:657.2pt;margin-left:94.7pt;mso-position-horizontal-relative:page;mso-position-vertical-relative:page;position:absolute;z-index:-251313152" coordsize="4222,20" o:allowincell="f" path="m,20hhl4222,20hhl42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5pt;height:0.5pt;margin-top:657.2pt;margin-left:305.75pt;mso-position-horizontal-relative:page;mso-position-vertical-relative:page;position:absolute;z-index:-2513121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07.55pt;height:1pt;margin-top:657.2pt;margin-left:306.25pt;mso-position-horizontal-relative:page;mso-position-vertical-relative:page;position:absolute;z-index:-25131110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5pt;height:0.5pt;margin-top:657.2pt;margin-left:413.8pt;mso-position-horizontal-relative:page;mso-position-vertical-relative:page;position:absolute;z-index:-251310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30.05pt;height:1pt;margin-top:657.2pt;margin-left:414.25pt;mso-position-horizontal-relative:page;mso-position-vertical-relative:page;position:absolute;z-index:-251309056" coordsize="2601,20" o:allowincell="f" path="m,20hhl2601,20hhl26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pt;margin-top:657.2pt;margin-left:544.3pt;mso-position-horizontal-relative:page;mso-position-vertical-relative:page;position:absolute;z-index:-251308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pt;height:53.4pt;margin-top:657.7pt;margin-left:66.35pt;mso-position-horizontal-relative:page;mso-position-vertical-relative:page;position:absolute;z-index:-251307008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5pt;height:0.5pt;margin-top:711.1pt;margin-left:66.35pt;mso-position-horizontal-relative:page;mso-position-vertical-relative:page;position:absolute;z-index:-251305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0.5pt;height:0.5pt;margin-top:711.1pt;margin-left:66.35pt;mso-position-horizontal-relative:page;mso-position-vertical-relative:page;position:absolute;z-index:-251304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27.45pt;height:1pt;margin-top:711.1pt;margin-left:66.8pt;mso-position-horizontal-relative:page;mso-position-vertical-relative:page;position:absolute;z-index:-251303936" coordsize="549,20" o:allowincell="f" path="m,20hhl549,20hhl5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53.4pt;margin-top:657.7pt;margin-left:94.25pt;mso-position-horizontal-relative:page;mso-position-vertical-relative:page;position:absolute;z-index:-251302912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5pt;height:0.5pt;margin-top:711.1pt;margin-left:94.25pt;mso-position-horizontal-relative:page;mso-position-vertical-relative:page;position:absolute;z-index:-251301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211.1pt;height:1pt;margin-top:711.1pt;margin-left:94.7pt;mso-position-horizontal-relative:page;mso-position-vertical-relative:page;position:absolute;z-index:-251300864" coordsize="4222,20" o:allowincell="f" path="m,20hhl4222,20hhl42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pt;height:53.4pt;margin-top:657.7pt;margin-left:305.75pt;mso-position-horizontal-relative:page;mso-position-vertical-relative:page;position:absolute;z-index:-251299840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5pt;height:0.5pt;margin-top:711.1pt;margin-left:305.75pt;mso-position-horizontal-relative:page;mso-position-vertical-relative:page;position:absolute;z-index:-2512988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07.55pt;height:1pt;margin-top:711.1pt;margin-left:306.25pt;mso-position-horizontal-relative:page;mso-position-vertical-relative:page;position:absolute;z-index:-25129779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pt;height:53.4pt;margin-top:657.7pt;margin-left:413.8pt;mso-position-horizontal-relative:page;mso-position-vertical-relative:page;position:absolute;z-index:-251296768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5pt;height:0.5pt;margin-top:711.1pt;margin-left:413.8pt;mso-position-horizontal-relative:page;mso-position-vertical-relative:page;position:absolute;z-index:-251295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30.05pt;height:1pt;margin-top:711.1pt;margin-left:414.25pt;mso-position-horizontal-relative:page;mso-position-vertical-relative:page;position:absolute;z-index:-251294720" coordsize="2601,20" o:allowincell="f" path="m,20hhl2601,20hhl26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pt;height:53.4pt;margin-top:657.7pt;margin-left:544.3pt;mso-position-horizontal-relative:page;mso-position-vertical-relative:page;position:absolute;z-index:-251293696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5pt;height:0.5pt;margin-top:711.1pt;margin-left:544.3pt;mso-position-horizontal-relative:page;mso-position-vertical-relative:page;position:absolute;z-index:-251292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0.5pt;height:0.5pt;margin-top:711.1pt;margin-left:544.3pt;mso-position-horizontal-relative:page;mso-position-vertical-relative:page;position:absolute;z-index:-251291648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9"/>
          <w:headerReference w:type="default" r:id="rId330"/>
          <w:footerReference w:type="even" r:id="rId331"/>
          <w:footerReference w:type="default" r:id="rId332"/>
          <w:headerReference w:type="first" r:id="rId333"/>
          <w:footerReference w:type="first" r:id="rId33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98"/>
          <w:tab w:val="left" w:pos="6228"/>
          <w:tab w:val="left" w:pos="8388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Earliest outage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15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80" w:lineRule="exact"/>
        <w:ind w:left="8388" w:right="15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tabs>
          <w:tab w:val="left" w:pos="1998"/>
          <w:tab w:val="left" w:pos="6228"/>
          <w:tab w:val="left" w:pos="8388"/>
        </w:tabs>
        <w:autoSpaceDE w:val="0"/>
        <w:autoSpaceDN w:val="0"/>
        <w:adjustRightInd w:val="0"/>
        <w:spacing w:before="12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Testing/commissioning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February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80" w:lineRule="exact"/>
        <w:ind w:left="8388" w:right="15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tabs>
          <w:tab w:val="left" w:pos="1998"/>
          <w:tab w:val="left" w:pos="6228"/>
          <w:tab w:val="left" w:pos="8388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63" w:lineRule="exact"/>
        <w:ind w:left="83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tabs>
          <w:tab w:val="left" w:pos="1998"/>
          <w:tab w:val="left" w:pos="6228"/>
          <w:tab w:val="left" w:pos="8388"/>
        </w:tabs>
        <w:autoSpaceDE w:val="0"/>
        <w:autoSpaceDN w:val="0"/>
        <w:adjustRightInd w:val="0"/>
        <w:spacing w:before="14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61" w:lineRule="exact"/>
        <w:ind w:left="83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tabs>
          <w:tab w:val="left" w:pos="1998"/>
          <w:tab w:val="left" w:pos="6228"/>
          <w:tab w:val="left" w:pos="8388"/>
        </w:tabs>
        <w:autoSpaceDE w:val="0"/>
        <w:autoSpaceDN w:val="0"/>
        <w:adjustRightInd w:val="0"/>
        <w:spacing w:before="14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Operations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60" w:lineRule="exact"/>
        <w:ind w:left="83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tabs>
          <w:tab w:val="left" w:pos="1998"/>
          <w:tab w:val="left" w:pos="6228"/>
          <w:tab w:val="left" w:pos="8388"/>
        </w:tabs>
        <w:autoSpaceDE w:val="0"/>
        <w:autoSpaceDN w:val="0"/>
        <w:adjustRightInd w:val="0"/>
        <w:spacing w:before="14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Close out/turnover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56" w:lineRule="exact"/>
        <w:ind w:left="83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autoSpaceDE w:val="0"/>
        <w:autoSpaceDN w:val="0"/>
        <w:adjustRightInd w:val="0"/>
        <w:spacing w:before="245" w:line="280" w:lineRule="exact"/>
        <w:ind w:left="1998" w:right="63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(NOTE: Asset transfer occurs 30 days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energization)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</w:p>
    <w:p>
      <w:pPr>
        <w:autoSpaceDE w:val="0"/>
        <w:autoSpaceDN w:val="0"/>
        <w:adjustRightInd w:val="0"/>
        <w:spacing w:before="275" w:line="275" w:lineRule="exact"/>
        <w:ind w:left="1440" w:right="12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6.3 of this Agreement shall provide Security in the form of a letter of credit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in the amount of $905,356.00.  As agreed upon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Interconnection Customer pursuant to Article 6.1.1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Interconnecting Customer will also post $200,000.00 in cash as prepayment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towards Connecting Transmission Owner’s oversight work under this Agreement.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draw down on this cash amount as costs accrue.  When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cash amount nears a $50,000.00 balance, Connecting Transmission Owner will invoice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replenish the amount to $200,000.00 or for the remaining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for the oversight work if less than $200,000. This process will continue until the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complete and actual costs are reconciled against the cash prepayments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6.1.2 of this Agreement.  The Connecting Transmission Owner’s receipt of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prepayment amount from the Interconnection Customer shall reduce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obligation with respect to maintaining the letter of credit and reduce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recourse to the letter of credit, on a dollar-for-dollar basis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6.3 of the Agreement.  The Interconnection Customer may, at its request, reissue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the letter of credit to reflect such reduced amount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receipt of each prepayment amount from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in a form and substance reasonably satisfactory to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remaining Security amount.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1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0.5pt;height:0.5pt;margin-top:91.2pt;margin-left:66.35pt;mso-position-horizontal-relative:page;mso-position-vertical-relative:page;position:absolute;z-index:-2516357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0.5pt;height:0.5pt;margin-top:91.2pt;margin-left:66.35pt;mso-position-horizontal-relative:page;mso-position-vertical-relative:page;position:absolute;z-index:-2516346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27.45pt;height:1pt;margin-top:91.2pt;margin-left:66.8pt;mso-position-horizontal-relative:page;mso-position-vertical-relative:page;position:absolute;z-index:-251633664" coordsize="549,20" o:allowincell="f" path="m,20hhl549,20hhl5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5pt;height:0.5pt;margin-top:91.2pt;margin-left:94.25pt;mso-position-horizontal-relative:page;mso-position-vertical-relative:page;position:absolute;z-index:-2516326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211.1pt;height:1pt;margin-top:91.2pt;margin-left:94.7pt;mso-position-horizontal-relative:page;mso-position-vertical-relative:page;position:absolute;z-index:-251631616" coordsize="4222,20" o:allowincell="f" path="m,20hhl4222,20hhl42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5pt;height:0.5pt;margin-top:91.2pt;margin-left:305.75pt;mso-position-horizontal-relative:page;mso-position-vertical-relative:page;position:absolute;z-index:-25163059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07.55pt;height:1pt;margin-top:91.2pt;margin-left:306.25pt;mso-position-horizontal-relative:page;mso-position-vertical-relative:page;position:absolute;z-index:-25162956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pt;margin-top:91.2pt;margin-left:413.8pt;mso-position-horizontal-relative:page;mso-position-vertical-relative:page;position:absolute;z-index:-2516285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30.05pt;height:1pt;margin-top:91.2pt;margin-left:414.25pt;mso-position-horizontal-relative:page;mso-position-vertical-relative:page;position:absolute;z-index:-251627520" coordsize="2601,20" o:allowincell="f" path="m,20hhl2601,20hhl26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pt;margin-top:91.2pt;margin-left:544.3pt;mso-position-horizontal-relative:page;mso-position-vertical-relative:page;position:absolute;z-index:-2516264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0.5pt;height:0.5pt;margin-top:91.2pt;margin-left:544.3pt;mso-position-horizontal-relative:page;mso-position-vertical-relative:page;position:absolute;z-index:-2516254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pt;height:47.45pt;margin-top:91.65pt;margin-left:66.35pt;mso-position-horizontal-relative:page;mso-position-vertical-relative:page;position:absolute;z-index:-25162444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pt;height:47.45pt;margin-top:91.65pt;margin-left:94.25pt;mso-position-horizontal-relative:page;mso-position-vertical-relative:page;position:absolute;z-index:-25162342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pt;height:47.45pt;margin-top:91.65pt;margin-left:305.75pt;mso-position-horizontal-relative:page;mso-position-vertical-relative:page;position:absolute;z-index:-25162240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47.45pt;margin-top:91.65pt;margin-left:413.8pt;mso-position-horizontal-relative:page;mso-position-vertical-relative:page;position:absolute;z-index:-25162137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47.45pt;margin-top:91.65pt;margin-left:544.3pt;mso-position-horizontal-relative:page;mso-position-vertical-relative:page;position:absolute;z-index:-25162035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0.5pt;height:0.55pt;margin-top:139.05pt;margin-left:66.35pt;mso-position-horizontal-relative:page;mso-position-vertical-relative:page;position:absolute;z-index:-2515988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27.45pt;height:1pt;margin-top:139.05pt;margin-left:66.8pt;mso-position-horizontal-relative:page;mso-position-vertical-relative:page;position:absolute;z-index:-251597824" coordsize="549,20" o:allowincell="f" path="m,20hhl549,20hhl5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5pt;height:0.55pt;margin-top:139.05pt;margin-left:94.25pt;mso-position-horizontal-relative:page;mso-position-vertical-relative:page;position:absolute;z-index:-25159680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211.1pt;height:1pt;margin-top:139.05pt;margin-left:94.7pt;mso-position-horizontal-relative:page;mso-position-vertical-relative:page;position:absolute;z-index:-251595776" coordsize="4222,20" o:allowincell="f" path="m,20hhl4222,20hhl42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5pt;height:0.55pt;margin-top:139.05pt;margin-left:305.75pt;mso-position-horizontal-relative:page;mso-position-vertical-relative:page;position:absolute;z-index:-25159475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07.55pt;height:1pt;margin-top:139.05pt;margin-left:306.25pt;mso-position-horizontal-relative:page;mso-position-vertical-relative:page;position:absolute;z-index:-25159372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5pt;height:0.55pt;margin-top:139.05pt;margin-left:413.8pt;mso-position-horizontal-relative:page;mso-position-vertical-relative:page;position:absolute;z-index:-25159270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30.05pt;height:1pt;margin-top:139.05pt;margin-left:414.25pt;mso-position-horizontal-relative:page;mso-position-vertical-relative:page;position:absolute;z-index:-251591680" coordsize="2601,20" o:allowincell="f" path="m,20hhl2601,20hhl26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5pt;margin-top:139.05pt;margin-left:544.3pt;mso-position-horizontal-relative:page;mso-position-vertical-relative:page;position:absolute;z-index:-25159065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pt;height:47.45pt;margin-top:139.55pt;margin-left:66.35pt;mso-position-horizontal-relative:page;mso-position-vertical-relative:page;position:absolute;z-index:-25158963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pt;height:47.45pt;margin-top:139.55pt;margin-left:94.25pt;mso-position-horizontal-relative:page;mso-position-vertical-relative:page;position:absolute;z-index:-25158758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47.45pt;margin-top:139.55pt;margin-left:305.75pt;mso-position-horizontal-relative:page;mso-position-vertical-relative:page;position:absolute;z-index:-25158656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47.45pt;margin-top:139.55pt;margin-left:413.8pt;mso-position-horizontal-relative:page;mso-position-vertical-relative:page;position:absolute;z-index:-25158553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47.45pt;margin-top:139.55pt;margin-left:544.3pt;mso-position-horizontal-relative:page;mso-position-vertical-relative:page;position:absolute;z-index:-25158451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0.5pt;height:0.5pt;margin-top:186.95pt;margin-left:66.35pt;mso-position-horizontal-relative:page;mso-position-vertical-relative:page;position:absolute;z-index:-251557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27.45pt;height:1pt;margin-top:186.95pt;margin-left:66.8pt;mso-position-horizontal-relative:page;mso-position-vertical-relative:page;position:absolute;z-index:-251555840" coordsize="549,20" o:allowincell="f" path="m,20hhl549,20hhl5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0.5pt;height:0.5pt;margin-top:186.95pt;margin-left:94.25pt;mso-position-horizontal-relative:page;mso-position-vertical-relative:page;position:absolute;z-index:-251553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211.1pt;height:1pt;margin-top:186.95pt;margin-left:94.7pt;mso-position-horizontal-relative:page;mso-position-vertical-relative:page;position:absolute;z-index:-251551744" coordsize="4222,20" o:allowincell="f" path="m,20hhl4222,20hhl42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0.5pt;height:0.5pt;margin-top:186.95pt;margin-left:305.75pt;mso-position-horizontal-relative:page;mso-position-vertical-relative:page;position:absolute;z-index:-2515496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07.55pt;height:1pt;margin-top:186.95pt;margin-left:306.25pt;mso-position-horizontal-relative:page;mso-position-vertical-relative:page;position:absolute;z-index:-25154764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pt;margin-top:186.95pt;margin-left:413.8pt;mso-position-horizontal-relative:page;mso-position-vertical-relative:page;position:absolute;z-index:-251545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30.05pt;height:1pt;margin-top:186.95pt;margin-left:414.25pt;mso-position-horizontal-relative:page;mso-position-vertical-relative:page;position:absolute;z-index:-251543552" coordsize="2601,20" o:allowincell="f" path="m,20hhl2601,20hhl26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5pt;height:0.5pt;margin-top:186.95pt;margin-left:544.3pt;mso-position-horizontal-relative:page;mso-position-vertical-relative:page;position:absolute;z-index:-251541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pt;height:33.65pt;margin-top:187.45pt;margin-left:66.35pt;mso-position-horizontal-relative:page;mso-position-vertical-relative:page;position:absolute;z-index:-2515404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pt;height:33.65pt;margin-top:187.45pt;margin-left:94.25pt;mso-position-horizontal-relative:page;mso-position-vertical-relative:page;position:absolute;z-index:-2515394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pt;height:33.65pt;margin-top:187.45pt;margin-left:305.75pt;mso-position-horizontal-relative:page;mso-position-vertical-relative:page;position:absolute;z-index:-2515384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pt;height:33.65pt;margin-top:187.45pt;margin-left:413.8pt;mso-position-horizontal-relative:page;mso-position-vertical-relative:page;position:absolute;z-index:-2515374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33.65pt;margin-top:187.45pt;margin-left:544.3pt;mso-position-horizontal-relative:page;mso-position-vertical-relative:page;position:absolute;z-index:-2515363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5pt;height:0.5pt;margin-top:221.1pt;margin-left:66.35pt;mso-position-horizontal-relative:page;mso-position-vertical-relative:page;position:absolute;z-index:-251523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27.45pt;height:1pt;margin-top:221.1pt;margin-left:66.8pt;mso-position-horizontal-relative:page;mso-position-vertical-relative:page;position:absolute;z-index:-251522048" coordsize="549,20" o:allowincell="f" path="m,20hhl549,20hhl5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0.5pt;height:0.5pt;margin-top:221.1pt;margin-left:94.25pt;mso-position-horizontal-relative:page;mso-position-vertical-relative:page;position:absolute;z-index:-251521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211.1pt;height:1pt;margin-top:221.1pt;margin-left:94.7pt;mso-position-horizontal-relative:page;mso-position-vertical-relative:page;position:absolute;z-index:-251520000" coordsize="4222,20" o:allowincell="f" path="m,20hhl4222,20hhl42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0.5pt;height:0.5pt;margin-top:221.1pt;margin-left:305.75pt;mso-position-horizontal-relative:page;mso-position-vertical-relative:page;position:absolute;z-index:-2515169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07.55pt;height:1pt;margin-top:221.1pt;margin-left:306.25pt;mso-position-horizontal-relative:page;mso-position-vertical-relative:page;position:absolute;z-index:-25151385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5pt;height:0.5pt;margin-top:221.1pt;margin-left:413.8pt;mso-position-horizontal-relative:page;mso-position-vertical-relative:page;position:absolute;z-index:-251508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30.05pt;height:1pt;margin-top:221.1pt;margin-left:414.25pt;mso-position-horizontal-relative:page;mso-position-vertical-relative:page;position:absolute;z-index:-251505664" coordsize="2601,20" o:allowincell="f" path="m,20hhl2601,20hhl26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5pt;height:0.5pt;margin-top:221.1pt;margin-left:544.3pt;mso-position-horizontal-relative:page;mso-position-vertical-relative:page;position:absolute;z-index:-251502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pt;height:33.65pt;margin-top:221.55pt;margin-left:66.35pt;mso-position-horizontal-relative:page;mso-position-vertical-relative:page;position:absolute;z-index:-25149952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pt;height:33.65pt;margin-top:221.55pt;margin-left:94.25pt;mso-position-horizontal-relative:page;mso-position-vertical-relative:page;position:absolute;z-index:-25149644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33.65pt;margin-top:221.55pt;margin-left:305.75pt;mso-position-horizontal-relative:page;mso-position-vertical-relative:page;position:absolute;z-index:-2514933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33.65pt;margin-top:221.55pt;margin-left:413.8pt;mso-position-horizontal-relative:page;mso-position-vertical-relative:page;position:absolute;z-index:-2514903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33.65pt;margin-top:221.55pt;margin-left:544.3pt;mso-position-horizontal-relative:page;mso-position-vertical-relative:page;position:absolute;z-index:-2514872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0.5pt;height:0.5pt;margin-top:255.2pt;margin-left:66.35pt;mso-position-horizontal-relative:page;mso-position-vertical-relative:page;position:absolute;z-index:-2514759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27.45pt;height:1pt;margin-top:255.2pt;margin-left:66.8pt;mso-position-horizontal-relative:page;mso-position-vertical-relative:page;position:absolute;z-index:-251474944" coordsize="549,20" o:allowincell="f" path="m,20hhl549,20hhl5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5pt;height:0.5pt;margin-top:255.2pt;margin-left:94.25pt;mso-position-horizontal-relative:page;mso-position-vertical-relative:page;position:absolute;z-index:-2514739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211.1pt;height:1pt;margin-top:255.2pt;margin-left:94.7pt;mso-position-horizontal-relative:page;mso-position-vertical-relative:page;position:absolute;z-index:-251472896" coordsize="4222,20" o:allowincell="f" path="m,20hhl4222,20hhl42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5pt;height:0.5pt;margin-top:255.2pt;margin-left:305.75pt;mso-position-horizontal-relative:page;mso-position-vertical-relative:page;position:absolute;z-index:-25147084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07.55pt;height:1pt;margin-top:255.2pt;margin-left:306.25pt;mso-position-horizontal-relative:page;mso-position-vertical-relative:page;position:absolute;z-index:-25146880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0.5pt;height:0.5pt;margin-top:255.2pt;margin-left:413.8pt;mso-position-horizontal-relative:page;mso-position-vertical-relative:page;position:absolute;z-index:-2514667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30.05pt;height:1pt;margin-top:255.2pt;margin-left:414.25pt;mso-position-horizontal-relative:page;mso-position-vertical-relative:page;position:absolute;z-index:-251464704" coordsize="2601,20" o:allowincell="f" path="m,20hhl2601,20hhl26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5pt;height:0.5pt;margin-top:255.2pt;margin-left:544.3pt;mso-position-horizontal-relative:page;mso-position-vertical-relative:page;position:absolute;z-index:-2514626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pt;height:33.65pt;margin-top:255.65pt;margin-left:66.35pt;mso-position-horizontal-relative:page;mso-position-vertical-relative:page;position:absolute;z-index:-2514606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pt;height:33.65pt;margin-top:255.65pt;margin-left:94.25pt;mso-position-horizontal-relative:page;mso-position-vertical-relative:page;position:absolute;z-index:-25145856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pt;height:33.65pt;margin-top:255.65pt;margin-left:305.75pt;mso-position-horizontal-relative:page;mso-position-vertical-relative:page;position:absolute;z-index:-25145651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pt;height:33.65pt;margin-top:255.65pt;margin-left:413.8pt;mso-position-horizontal-relative:page;mso-position-vertical-relative:page;position:absolute;z-index:-25145446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33.65pt;margin-top:255.65pt;margin-left:544.3pt;mso-position-horizontal-relative:page;mso-position-vertical-relative:page;position:absolute;z-index:-25145139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0.5pt;height:0.5pt;margin-top:289.25pt;margin-left:66.35pt;mso-position-horizontal-relative:page;mso-position-vertical-relative:page;position:absolute;z-index:-2514288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27.45pt;height:1pt;margin-top:289.25pt;margin-left:66.8pt;mso-position-horizontal-relative:page;mso-position-vertical-relative:page;position:absolute;z-index:-251427840" coordsize="549,20" o:allowincell="f" path="m,20hhl549,20hhl5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0.5pt;height:0.5pt;margin-top:289.25pt;margin-left:94.25pt;mso-position-horizontal-relative:page;mso-position-vertical-relative:page;position:absolute;z-index:-2514268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211.1pt;height:1pt;margin-top:289.25pt;margin-left:94.7pt;mso-position-horizontal-relative:page;mso-position-vertical-relative:page;position:absolute;z-index:-251425792" coordsize="4222,20" o:allowincell="f" path="m,20hhl4222,20hhl42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5pt;height:0.5pt;margin-top:289.25pt;margin-left:305.75pt;mso-position-horizontal-relative:page;mso-position-vertical-relative:page;position:absolute;z-index:-2514247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07.55pt;height:1pt;margin-top:289.25pt;margin-left:306.25pt;mso-position-horizontal-relative:page;mso-position-vertical-relative:page;position:absolute;z-index:-25142374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5pt;height:0.5pt;margin-top:289.25pt;margin-left:413.8pt;mso-position-horizontal-relative:page;mso-position-vertical-relative:page;position:absolute;z-index:-2514227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30.05pt;height:1pt;margin-top:289.25pt;margin-left:414.25pt;mso-position-horizontal-relative:page;mso-position-vertical-relative:page;position:absolute;z-index:-251421696" coordsize="2601,20" o:allowincell="f" path="m,20hhl2601,20hhl26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5pt;height:0.5pt;margin-top:289.25pt;margin-left:544.3pt;mso-position-horizontal-relative:page;mso-position-vertical-relative:page;position:absolute;z-index:-2514206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pt;height:73.25pt;margin-top:289.75pt;margin-left:66.35pt;mso-position-horizontal-relative:page;mso-position-vertical-relative:page;position:absolute;z-index:-251419648" coordsize="20,1465" o:allowincell="f" path="m,1465hhl20,1465hhl20,hhl,hhl,14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5pt;height:0.5pt;margin-top:363pt;margin-left:66.35pt;mso-position-horizontal-relative:page;mso-position-vertical-relative:page;position:absolute;z-index:-251418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5pt;height:0.5pt;margin-top:363pt;margin-left:66.35pt;mso-position-horizontal-relative:page;mso-position-vertical-relative:page;position:absolute;z-index:-251417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27.45pt;height:1pt;margin-top:363pt;margin-left:66.8pt;mso-position-horizontal-relative:page;mso-position-vertical-relative:page;position:absolute;z-index:-251416576" coordsize="549,20" o:allowincell="f" path="m,20hhl549,20hhl5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73.25pt;margin-top:289.75pt;margin-left:94.25pt;mso-position-horizontal-relative:page;mso-position-vertical-relative:page;position:absolute;z-index:-251415552" coordsize="20,1465" o:allowincell="f" path="m,1465hhl20,1465hhl20,hhl,hhl,14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0.5pt;height:0.5pt;margin-top:363pt;margin-left:94.25pt;mso-position-horizontal-relative:page;mso-position-vertical-relative:page;position:absolute;z-index:-251414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211.1pt;height:1pt;margin-top:363pt;margin-left:94.7pt;mso-position-horizontal-relative:page;mso-position-vertical-relative:page;position:absolute;z-index:-251413504" coordsize="4222,20" o:allowincell="f" path="m,20hhl4222,20hhl42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73.25pt;margin-top:289.75pt;margin-left:305.75pt;mso-position-horizontal-relative:page;mso-position-vertical-relative:page;position:absolute;z-index:-251412480" coordsize="20,1465" o:allowincell="f" path="m,1465hhl20,1465hhl20,hhl,hhl,14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0.5pt;height:0.5pt;margin-top:363pt;margin-left:305.75pt;mso-position-horizontal-relative:page;mso-position-vertical-relative:page;position:absolute;z-index:-2514114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07.55pt;height:1pt;margin-top:363pt;margin-left:306.25pt;mso-position-horizontal-relative:page;mso-position-vertical-relative:page;position:absolute;z-index:-25141043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73.25pt;margin-top:289.75pt;margin-left:413.8pt;mso-position-horizontal-relative:page;mso-position-vertical-relative:page;position:absolute;z-index:-251409408" coordsize="20,1465" o:allowincell="f" path="m,1465hhl20,1465hhl20,hhl,hhl,14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0.5pt;height:0.5pt;margin-top:363pt;margin-left:413.8pt;mso-position-horizontal-relative:page;mso-position-vertical-relative:page;position:absolute;z-index:-251408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30.05pt;height:1pt;margin-top:363pt;margin-left:414.25pt;mso-position-horizontal-relative:page;mso-position-vertical-relative:page;position:absolute;z-index:-251407360" coordsize="2601,20" o:allowincell="f" path="m,20hhl2601,20hhl26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pt;height:73.25pt;margin-top:289.75pt;margin-left:544.3pt;mso-position-horizontal-relative:page;mso-position-vertical-relative:page;position:absolute;z-index:-251406336" coordsize="20,1465" o:allowincell="f" path="m,1465hhl20,1465hhl20,hhl,hhl,146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5pt;height:0.5pt;margin-top:363pt;margin-left:544.3pt;mso-position-horizontal-relative:page;mso-position-vertical-relative:page;position:absolute;z-index:-251405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5pt;height:0.5pt;margin-top:363pt;margin-left:544.3pt;mso-position-horizontal-relative:page;mso-position-vertical-relative:page;position:absolute;z-index:-251404288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5"/>
          <w:headerReference w:type="default" r:id="rId336"/>
          <w:footerReference w:type="even" r:id="rId337"/>
          <w:footerReference w:type="default" r:id="rId338"/>
          <w:headerReference w:type="first" r:id="rId339"/>
          <w:footerReference w:type="first" r:id="rId34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autoSpaceDE w:val="0"/>
        <w:autoSpaceDN w:val="0"/>
        <w:adjustRightInd w:val="0"/>
        <w:spacing w:before="0" w:line="270" w:lineRule="exact"/>
        <w:ind w:left="170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190"/>
        </w:tabs>
        <w:autoSpaceDE w:val="0"/>
        <w:autoSpaceDN w:val="0"/>
        <w:adjustRightInd w:val="0"/>
        <w:spacing w:before="19" w:line="270" w:lineRule="exact"/>
        <w:ind w:left="1708" w:right="15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42" w:line="280" w:lineRule="exact"/>
        <w:ind w:left="1440" w:right="12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all applicable NYISO tariffs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 The Interconnection Customer must also comply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Owner’s operating instructions and requirements as </w:t>
      </w:r>
    </w:p>
    <w:p>
      <w:pPr>
        <w:autoSpaceDE w:val="0"/>
        <w:autoSpaceDN w:val="0"/>
        <w:adjustRightInd w:val="0"/>
        <w:spacing w:before="7" w:line="273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referenced in Section 1.5 and 1.6 of this Agreement, which requirements shall include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outages and control arrangements, tagging agreements and procedures, maintenance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arrangements and responsibilities, company contacts and phone numbers and supervisory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the relevant provisions of the </w:t>
      </w:r>
    </w:p>
    <w:p>
      <w:pPr>
        <w:autoSpaceDE w:val="0"/>
        <w:autoSpaceDN w:val="0"/>
        <w:adjustRightInd w:val="0"/>
        <w:spacing w:before="1" w:line="280" w:lineRule="exact"/>
        <w:ind w:left="1440" w:right="17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 Bulletin 86-01, as amended from time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time, to the extent not inconsistent with the terms of this Agreement or the ISO OATT.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1"/>
          <w:headerReference w:type="default" r:id="rId342"/>
          <w:footerReference w:type="even" r:id="rId343"/>
          <w:footerReference w:type="default" r:id="rId344"/>
          <w:headerReference w:type="first" r:id="rId345"/>
          <w:footerReference w:type="first" r:id="rId34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autoSpaceDE w:val="0"/>
        <w:autoSpaceDN w:val="0"/>
        <w:adjustRightInd w:val="0"/>
        <w:spacing w:before="0" w:line="260" w:lineRule="exact"/>
        <w:ind w:left="1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63"/>
        </w:tabs>
        <w:autoSpaceDE w:val="0"/>
        <w:autoSpaceDN w:val="0"/>
        <w:adjustRightInd w:val="0"/>
        <w:spacing w:before="38" w:line="260" w:lineRule="exact"/>
        <w:ind w:left="1826" w:right="16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8" w:line="275" w:lineRule="exact"/>
        <w:ind w:left="1440" w:right="12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4" w:line="276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45" w:line="275" w:lineRule="exact"/>
        <w:ind w:left="1440" w:right="14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(“SUF”) - STAND ALONE SUFs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the Small Generating Facility will be accommodated by </w:t>
      </w:r>
    </w:p>
    <w:p>
      <w:pPr>
        <w:autoSpaceDE w:val="0"/>
        <w:autoSpaceDN w:val="0"/>
        <w:adjustRightInd w:val="0"/>
        <w:spacing w:before="1" w:line="280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expanding Connecting Transmission Owner’s existing Aurora Substation.  A new 34.5kV 2-bay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box structure with three (3) circuit breakers will be installed to accommodate the new 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location for the Small Generating Facility.  The expansion will include the following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93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38kV, 200kV BIL, 1200A, 31.5/40kA vacuum circuit breakers with six (6)</w:t>
      </w:r>
    </w:p>
    <w:p>
      <w:pPr>
        <w:autoSpaceDE w:val="0"/>
        <w:autoSpaceDN w:val="0"/>
        <w:adjustRightInd w:val="0"/>
        <w:spacing w:before="1" w:line="276" w:lineRule="exact"/>
        <w:ind w:left="2160" w:firstLine="63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BCT 1200/5A, SEL-2411 &amp; GE Module;</w:t>
      </w:r>
    </w:p>
    <w:p>
      <w:pPr>
        <w:tabs>
          <w:tab w:val="left" w:pos="2793"/>
        </w:tabs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two (2) 38kV, 200kV BIL, 1200A, 38kA, vertical break, motor operated </w:t>
      </w:r>
    </w:p>
    <w:p>
      <w:pPr>
        <w:autoSpaceDE w:val="0"/>
        <w:autoSpaceDN w:val="0"/>
        <w:adjustRightInd w:val="0"/>
        <w:spacing w:before="4" w:line="276" w:lineRule="exact"/>
        <w:ind w:left="27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 switches with SEL-2411 &amp; GE Module;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7"/>
          <w:headerReference w:type="default" r:id="rId348"/>
          <w:footerReference w:type="even" r:id="rId349"/>
          <w:footerReference w:type="default" r:id="rId350"/>
          <w:headerReference w:type="first" r:id="rId351"/>
          <w:footerReference w:type="first" r:id="rId35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93"/>
        </w:tabs>
        <w:autoSpaceDE w:val="0"/>
        <w:autoSpaceDN w:val="0"/>
        <w:adjustRightInd w:val="0"/>
        <w:spacing w:before="21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four (4) 38kV, 200kV BIL, 1200A, 38kA, center break, motor operated disconnect</w:t>
      </w:r>
    </w:p>
    <w:p>
      <w:pPr>
        <w:autoSpaceDE w:val="0"/>
        <w:autoSpaceDN w:val="0"/>
        <w:adjustRightInd w:val="0"/>
        <w:spacing w:before="0" w:line="276" w:lineRule="exact"/>
        <w:ind w:left="2160" w:firstLine="633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switches with SEL-2411 &amp; GE module;</w:t>
      </w:r>
    </w:p>
    <w:p>
      <w:pPr>
        <w:tabs>
          <w:tab w:val="left" w:pos="2793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one (1) 38kV, 200kV BIL 1200A, 38kA, center break, manually operated with</w:t>
      </w:r>
    </w:p>
    <w:p>
      <w:pPr>
        <w:autoSpaceDE w:val="0"/>
        <w:autoSpaceDN w:val="0"/>
        <w:adjustRightInd w:val="0"/>
        <w:spacing w:before="1" w:line="276" w:lineRule="exact"/>
        <w:ind w:left="2160" w:firstLine="633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auxiliary contacts;</w:t>
      </w:r>
    </w:p>
    <w:p>
      <w:pPr>
        <w:tabs>
          <w:tab w:val="left" w:pos="2793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seven (7) 24.4kV MCOV arresters;</w:t>
      </w:r>
    </w:p>
    <w:p>
      <w:pPr>
        <w:tabs>
          <w:tab w:val="left" w:pos="2793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38kV 2-bay box structure;</w:t>
      </w:r>
    </w:p>
    <w:p>
      <w:pPr>
        <w:tabs>
          <w:tab w:val="left" w:pos="2793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34.5kV, 200kV BIL, 50kVA station service transformers;</w:t>
      </w:r>
    </w:p>
    <w:p>
      <w:pPr>
        <w:tabs>
          <w:tab w:val="left" w:pos="2793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34.5kV, 200kV BIL, fused switch for station service;</w:t>
      </w:r>
    </w:p>
    <w:p>
      <w:pPr>
        <w:tabs>
          <w:tab w:val="left" w:pos="2793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five (5) 34.5kV, 175/1, 0.3 WXMYZ relay accuracy, VTs;</w:t>
      </w:r>
    </w:p>
    <w:p>
      <w:pPr>
        <w:tabs>
          <w:tab w:val="left" w:pos="2793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three (3) 34.5kV, 200kV BIL, 1200/5 MR, C800, stand-alone current transformers</w:t>
      </w:r>
    </w:p>
    <w:p>
      <w:pPr>
        <w:autoSpaceDE w:val="0"/>
        <w:autoSpaceDN w:val="0"/>
        <w:adjustRightInd w:val="0"/>
        <w:spacing w:before="1" w:line="276" w:lineRule="exact"/>
        <w:ind w:left="2160" w:firstLine="633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(“CTs”);</w:t>
      </w:r>
    </w:p>
    <w:p>
      <w:pPr>
        <w:tabs>
          <w:tab w:val="left" w:pos="2793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control house with relaying panels for metering, control, and communication;</w:t>
      </w:r>
    </w:p>
    <w:p>
      <w:pPr>
        <w:tabs>
          <w:tab w:val="left" w:pos="2793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34.5kV bus work, cables, and fittings;</w:t>
      </w:r>
    </w:p>
    <w:p>
      <w:pPr>
        <w:tabs>
          <w:tab w:val="left" w:pos="2793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structures;</w:t>
      </w:r>
    </w:p>
    <w:p>
      <w:pPr>
        <w:tabs>
          <w:tab w:val="left" w:pos="2793"/>
        </w:tabs>
        <w:autoSpaceDE w:val="0"/>
        <w:autoSpaceDN w:val="0"/>
        <w:adjustRightInd w:val="0"/>
        <w:spacing w:before="25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grounding materials;</w:t>
      </w:r>
    </w:p>
    <w:p>
      <w:pPr>
        <w:tabs>
          <w:tab w:val="left" w:pos="2793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grading;</w:t>
      </w:r>
    </w:p>
    <w:p>
      <w:pPr>
        <w:tabs>
          <w:tab w:val="left" w:pos="2793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conduit and trench;</w:t>
      </w:r>
    </w:p>
    <w:p>
      <w:pPr>
        <w:tabs>
          <w:tab w:val="left" w:pos="2793"/>
        </w:tabs>
        <w:autoSpaceDE w:val="0"/>
        <w:autoSpaceDN w:val="0"/>
        <w:adjustRightInd w:val="0"/>
        <w:spacing w:before="25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control cabling;</w:t>
      </w:r>
    </w:p>
    <w:p>
      <w:pPr>
        <w:tabs>
          <w:tab w:val="left" w:pos="2793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foundations;</w:t>
      </w:r>
    </w:p>
    <w:p>
      <w:pPr>
        <w:tabs>
          <w:tab w:val="left" w:pos="2793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station battery (125V DC);</w:t>
      </w:r>
    </w:p>
    <w:p>
      <w:pPr>
        <w:tabs>
          <w:tab w:val="left" w:pos="2793"/>
        </w:tabs>
        <w:autoSpaceDE w:val="0"/>
        <w:autoSpaceDN w:val="0"/>
        <w:adjustRightInd w:val="0"/>
        <w:spacing w:before="25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station battery charger;</w:t>
      </w:r>
    </w:p>
    <w:p>
      <w:pPr>
        <w:tabs>
          <w:tab w:val="left" w:pos="2793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AC station service panel;</w:t>
      </w:r>
    </w:p>
    <w:p>
      <w:pPr>
        <w:tabs>
          <w:tab w:val="left" w:pos="2793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DC panels; and</w:t>
      </w:r>
    </w:p>
    <w:p>
      <w:pPr>
        <w:tabs>
          <w:tab w:val="left" w:pos="2793"/>
        </w:tabs>
        <w:autoSpaceDE w:val="0"/>
        <w:autoSpaceDN w:val="0"/>
        <w:adjustRightInd w:val="0"/>
        <w:spacing w:before="25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fencing.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3"/>
          <w:headerReference w:type="default" r:id="rId354"/>
          <w:footerReference w:type="even" r:id="rId355"/>
          <w:footerReference w:type="default" r:id="rId356"/>
          <w:headerReference w:type="first" r:id="rId357"/>
          <w:footerReference w:type="first" r:id="rId35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part of this expansion, the existing two (2) 34.5kV transmission lines Cir# 528 to </w:t>
      </w:r>
    </w:p>
    <w:p>
      <w:pPr>
        <w:autoSpaceDE w:val="0"/>
        <w:autoSpaceDN w:val="0"/>
        <w:adjustRightInd w:val="0"/>
        <w:spacing w:before="9" w:line="270" w:lineRule="exact"/>
        <w:ind w:left="1440" w:right="14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Union Springs and Cir# 528 to King Ferry tap that are now tapped at the Aurora Substation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relocated to the new bay box structure.  In addition, the existing 34.5/12.5kV Bank #1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transformers will be tapped to the 34.5kV bus of the new box structure.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15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line disconnect switches 52859 and 52856 associated with Cir# 528 to Union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Springs and Cir #528 to King Ferry will remain in place as spare switches and/or existing line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switch 52859 may be utilized for mobile connection subject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field engineer approval.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 transformers (“CTs”) are required for the 34.5 kV bus differential.  If CTs cannot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used, then the transformer fuse will be replaced with circuit breaker.  Final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approval of Interconnection Customer’s design may require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devices.  Each  circuit breaker to be supplied with 2 BCTs per bushing.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provide a ground source to 34.5 kV to maintain effective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grounding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(“SUF”) - OTHER SUFs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None.  The Facilities Study for the Small Generating Facility requires Developer to </w:t>
      </w:r>
    </w:p>
    <w:p>
      <w:pPr>
        <w:autoSpaceDE w:val="0"/>
        <w:autoSpaceDN w:val="0"/>
        <w:adjustRightInd w:val="0"/>
        <w:spacing w:before="4" w:line="276" w:lineRule="exact"/>
        <w:ind w:left="1440" w:right="131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an area relay coordination study to verify existing protection relay settings at the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ends of Connecting Transmission Owner’s Line 528 Union Springs and King Ferry Substations.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the area relay coordination study, existing protection relay settings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updated to accommodate interconnection of the Small Generating Facility.  If the area relay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coordination study identifies any System Upgrade Facilities, the Parties shall amend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pursuant to Article 12.2 of this Agreement to reflect such System Upgrade Facilities.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SCOPE OF WORK AND RESPONSIBILITIES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have agreed pursuant to Section 5.2 of this Agreement that the </w:t>
      </w:r>
    </w:p>
    <w:p>
      <w:pPr>
        <w:autoSpaceDE w:val="0"/>
        <w:autoSpaceDN w:val="0"/>
        <w:adjustRightInd w:val="0"/>
        <w:spacing w:before="4" w:line="276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the engineering, procurement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SUFs.  The Interconnection Customer shall engineer, design, procure, construct,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test, and commission the SUFs in accordance with applicable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requirements, to the extent not inconsistent with the terms of this Agreement or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Interconnection Customer shall evaluate SUF site conditions.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all applicable technical requirements and procedures to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Customer. 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RELATED TO DISTRIBUTION UPGRADES AND SYSTEM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9"/>
          <w:headerReference w:type="default" r:id="rId360"/>
          <w:footerReference w:type="even" r:id="rId361"/>
          <w:footerReference w:type="default" r:id="rId362"/>
          <w:headerReference w:type="first" r:id="rId363"/>
          <w:footerReference w:type="first" r:id="rId36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866"/>
        </w:tabs>
        <w:autoSpaceDE w:val="0"/>
        <w:autoSpaceDN w:val="0"/>
        <w:adjustRightInd w:val="0"/>
        <w:spacing w:before="13" w:line="276" w:lineRule="exact"/>
        <w:ind w:left="2160" w:firstLine="1515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Description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6594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$2,692,000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594"/>
        </w:tabs>
        <w:autoSpaceDE w:val="0"/>
        <w:autoSpaceDN w:val="0"/>
        <w:adjustRightInd w:val="0"/>
        <w:spacing w:before="9" w:line="276" w:lineRule="exact"/>
        <w:ind w:left="2160" w:firstLine="367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$2,692,000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pt;margin-top:91.2pt;margin-left:102.35pt;mso-position-horizontal-relative:page;mso-position-vertical-relative:page;position:absolute;z-index:-2516572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0.5pt;height:0.5pt;margin-top:91.2pt;margin-left:102.35pt;mso-position-horizontal-relative:page;mso-position-vertical-relative:page;position:absolute;z-index:-2516561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221.25pt;height:1pt;margin-top:91.2pt;margin-left:102.85pt;mso-position-horizontal-relative:page;mso-position-vertical-relative:page;position:absolute;z-index:-251655168" coordsize="4425,20" o:allowincell="f" path="m,20hhl4425,20hhl44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0.5pt;height:0.5pt;margin-top:91.2pt;margin-left:324.1pt;mso-position-horizontal-relative:page;mso-position-vertical-relative:page;position:absolute;z-index:-2516541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220.65pt;height:1pt;margin-top:91.2pt;margin-left:324.55pt;mso-position-horizontal-relative:page;mso-position-vertical-relative:page;position:absolute;z-index:-251653120" coordsize="4413,20" o:allowincell="f" path="m,20hhl4413,20hhl44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5pt;height:0.5pt;margin-top:91.2pt;margin-left:545.2pt;mso-position-horizontal-relative:page;mso-position-vertical-relative:page;position:absolute;z-index:-2516520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0.5pt;height:0.5pt;margin-top:91.2pt;margin-left:545.2pt;mso-position-horizontal-relative:page;mso-position-vertical-relative:page;position:absolute;z-index:-2516510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27.65pt;margin-top:91.65pt;margin-left:102.35pt;mso-position-horizontal-relative:page;mso-position-vertical-relative:page;position:absolute;z-index:-2516500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27.65pt;margin-top:91.65pt;margin-left:324.1pt;mso-position-horizontal-relative:page;mso-position-vertical-relative:page;position:absolute;z-index:-2516490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27.65pt;margin-top:91.65pt;margin-left:545.2pt;mso-position-horizontal-relative:page;mso-position-vertical-relative:page;position:absolute;z-index:-2516480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0.5pt;height:0.5pt;margin-top:119.25pt;margin-left:102.35pt;mso-position-horizontal-relative:page;mso-position-vertical-relative:page;position:absolute;z-index:-2516439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221.25pt;height:1pt;margin-top:119.25pt;margin-left:102.85pt;mso-position-horizontal-relative:page;mso-position-vertical-relative:page;position:absolute;z-index:-251642880" coordsize="4425,20" o:allowincell="f" path="m,20hhl4425,20hhl44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5pt;height:0.5pt;margin-top:119.25pt;margin-left:324.1pt;mso-position-horizontal-relative:page;mso-position-vertical-relative:page;position:absolute;z-index:-2516418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220.65pt;height:1pt;margin-top:119.25pt;margin-left:324.55pt;mso-position-horizontal-relative:page;mso-position-vertical-relative:page;position:absolute;z-index:-251640832" coordsize="4413,20" o:allowincell="f" path="m,20hhl4413,20hhl44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119.25pt;margin-left:545.2pt;mso-position-horizontal-relative:page;mso-position-vertical-relative:page;position:absolute;z-index:-2516398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pt;height:27.7pt;margin-top:119.75pt;margin-left:102.35pt;mso-position-horizontal-relative:page;mso-position-vertical-relative:page;position:absolute;z-index:-251638784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pt;height:27.7pt;margin-top:119.75pt;margin-left:324.1pt;mso-position-horizontal-relative:page;mso-position-vertical-relative:page;position:absolute;z-index:-251637760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pt;height:27.7pt;margin-top:119.75pt;margin-left:545.2pt;mso-position-horizontal-relative:page;mso-position-vertical-relative:page;position:absolute;z-index:-251636736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147.4pt;margin-left:102.35pt;mso-position-horizontal-relative:page;mso-position-vertical-relative:page;position:absolute;z-index:-2516193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221.25pt;height:1pt;margin-top:147.4pt;margin-left:102.85pt;mso-position-horizontal-relative:page;mso-position-vertical-relative:page;position:absolute;z-index:-251618304" coordsize="4425,20" o:allowincell="f" path="m,20hhl4425,20hhl44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5pt;height:0.5pt;margin-top:147.4pt;margin-left:324.1pt;mso-position-horizontal-relative:page;mso-position-vertical-relative:page;position:absolute;z-index:-2516172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220.65pt;height:1pt;margin-top:147.4pt;margin-left:324.55pt;mso-position-horizontal-relative:page;mso-position-vertical-relative:page;position:absolute;z-index:-251616256" coordsize="4413,20" o:allowincell="f" path="m,20hhl4413,20hhl44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pt;margin-top:147.4pt;margin-left:545.2pt;mso-position-horizontal-relative:page;mso-position-vertical-relative:page;position:absolute;z-index:-2516152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13.8pt;margin-top:147.9pt;margin-left:102.35pt;mso-position-horizontal-relative:page;mso-position-vertical-relative:page;position:absolute;z-index:-25161318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5pt;height:0.5pt;margin-top:161.7pt;margin-left:102.35pt;mso-position-horizontal-relative:page;mso-position-vertical-relative:page;position:absolute;z-index:-251612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0.5pt;height:0.5pt;margin-top:161.7pt;margin-left:102.35pt;mso-position-horizontal-relative:page;mso-position-vertical-relative:page;position:absolute;z-index:-251611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221.25pt;height:1pt;margin-top:161.7pt;margin-left:102.85pt;mso-position-horizontal-relative:page;mso-position-vertical-relative:page;position:absolute;z-index:-251610112" coordsize="4425,20" o:allowincell="f" path="m,20hhl4425,20hhl44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pt;height:13.8pt;margin-top:147.9pt;margin-left:324.1pt;mso-position-horizontal-relative:page;mso-position-vertical-relative:page;position:absolute;z-index:-25160908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pt;margin-top:161.7pt;margin-left:324.1pt;mso-position-horizontal-relative:page;mso-position-vertical-relative:page;position:absolute;z-index:-251608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220.65pt;height:1pt;margin-top:161.7pt;margin-left:324.55pt;mso-position-horizontal-relative:page;mso-position-vertical-relative:page;position:absolute;z-index:-251607040" coordsize="4413,20" o:allowincell="f" path="m,20hhl4413,20hhl44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pt;height:13.8pt;margin-top:147.9pt;margin-left:545.2pt;mso-position-horizontal-relative:page;mso-position-vertical-relative:page;position:absolute;z-index:-25160601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0.5pt;height:0.5pt;margin-top:161.7pt;margin-left:545.2pt;mso-position-horizontal-relative:page;mso-position-vertical-relative:page;position:absolute;z-index:-251604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pt;margin-top:161.7pt;margin-left:545.2pt;mso-position-horizontal-relative:page;mso-position-vertical-relative:page;position:absolute;z-index:-251603968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5"/>
          <w:headerReference w:type="default" r:id="rId366"/>
          <w:footerReference w:type="even" r:id="rId367"/>
          <w:footerReference w:type="default" r:id="rId368"/>
          <w:headerReference w:type="first" r:id="rId369"/>
          <w:footerReference w:type="first" r:id="rId37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0" w:line="276" w:lineRule="exact"/>
        <w:ind w:left="50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0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at its own expense, maintain in force throughout the </w:t>
      </w:r>
    </w:p>
    <w:p>
      <w:pPr>
        <w:autoSpaceDE w:val="0"/>
        <w:autoSpaceDN w:val="0"/>
        <w:adjustRightInd w:val="0"/>
        <w:spacing w:before="1" w:line="280" w:lineRule="exact"/>
        <w:ind w:left="1440" w:right="14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the following minimum insurance coverage, with insurers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business in the State of New York: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</w:r>
    </w:p>
    <w:p>
      <w:pPr>
        <w:autoSpaceDE w:val="0"/>
        <w:autoSpaceDN w:val="0"/>
        <w:adjustRightInd w:val="0"/>
        <w:spacing w:before="0" w:line="276" w:lineRule="exact"/>
        <w:ind w:left="1440" w:righ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$2.5 million per occurrence, $5 million annual aggregate.  In lieu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 general or public liability insurance policy either party may choose to self-insure the first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$2,500,000 of any loss provided it can be shown that it has been a longstanding practice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a high limit/deductible and the self-insurer can show proof of excess limits of at least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$5,000,000.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1"/>
          <w:headerReference w:type="default" r:id="rId372"/>
          <w:footerReference w:type="even" r:id="rId373"/>
          <w:footerReference w:type="default" r:id="rId374"/>
          <w:headerReference w:type="first" r:id="rId375"/>
          <w:footerReference w:type="first" r:id="rId37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4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56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 Program/Projects </w:t>
      </w:r>
    </w:p>
    <w:p>
      <w:pPr>
        <w:autoSpaceDE w:val="0"/>
        <w:autoSpaceDN w:val="0"/>
        <w:adjustRightInd w:val="0"/>
        <w:spacing w:before="0" w:line="280" w:lineRule="exact"/>
        <w:ind w:left="2160" w:right="70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Drive/P.O. Box 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Q#584 Dog Corners Solar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1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44" w:line="270" w:lineRule="exact"/>
        <w:ind w:left="144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81.65pt;height:1pt;margin-top:465.55pt;margin-left:134.35pt;mso-position-horizontal-relative:page;mso-position-vertical-relative:page;position:absolute;z-index:-251524096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7"/>
          <w:headerReference w:type="default" r:id="rId378"/>
          <w:footerReference w:type="even" r:id="rId379"/>
          <w:footerReference w:type="default" r:id="rId380"/>
          <w:headerReference w:type="first" r:id="rId381"/>
          <w:footerReference w:type="first" r:id="rId38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56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 Program/Projects </w:t>
      </w:r>
    </w:p>
    <w:p>
      <w:pPr>
        <w:autoSpaceDE w:val="0"/>
        <w:autoSpaceDN w:val="0"/>
        <w:adjustRightInd w:val="0"/>
        <w:spacing w:before="0" w:line="280" w:lineRule="exact"/>
        <w:ind w:left="2160" w:right="70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Drive/P.O. Box 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Q#584 Dog Corners Solar Small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80" w:lineRule="exact"/>
        <w:ind w:left="1440" w:right="14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383"/>
      <w:headerReference w:type="default" r:id="rId384"/>
      <w:footerReference w:type="even" r:id="rId385"/>
      <w:footerReference w:type="default" r:id="rId386"/>
      <w:headerReference w:type="first" r:id="rId387"/>
      <w:footerReference w:type="first" r:id="rId388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  <w:font w:name="Wingdings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9/27/2022 - Docket #: ER23-60-000 -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&amp; SunEast Dog Corners Solar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yperlink" Target="http://www.ferc.gov/legal/adr.asp./" TargetMode="Externa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eader" Target="header139.xml" /><Relationship Id="rId282" Type="http://schemas.openxmlformats.org/officeDocument/2006/relationships/header" Target="header140.xml" /><Relationship Id="rId283" Type="http://schemas.openxmlformats.org/officeDocument/2006/relationships/footer" Target="footer139.xml" /><Relationship Id="rId284" Type="http://schemas.openxmlformats.org/officeDocument/2006/relationships/footer" Target="footer140.xml" /><Relationship Id="rId285" Type="http://schemas.openxmlformats.org/officeDocument/2006/relationships/header" Target="header141.xml" /><Relationship Id="rId286" Type="http://schemas.openxmlformats.org/officeDocument/2006/relationships/footer" Target="footer141.xml" /><Relationship Id="rId287" Type="http://schemas.openxmlformats.org/officeDocument/2006/relationships/header" Target="header142.xml" /><Relationship Id="rId288" Type="http://schemas.openxmlformats.org/officeDocument/2006/relationships/header" Target="header143.xml" /><Relationship Id="rId289" Type="http://schemas.openxmlformats.org/officeDocument/2006/relationships/footer" Target="footer142.xml" /><Relationship Id="rId29" Type="http://schemas.openxmlformats.org/officeDocument/2006/relationships/header" Target="header14.xml" /><Relationship Id="rId290" Type="http://schemas.openxmlformats.org/officeDocument/2006/relationships/footer" Target="footer143.xml" /><Relationship Id="rId291" Type="http://schemas.openxmlformats.org/officeDocument/2006/relationships/header" Target="header144.xml" /><Relationship Id="rId292" Type="http://schemas.openxmlformats.org/officeDocument/2006/relationships/footer" Target="footer144.xml" /><Relationship Id="rId293" Type="http://schemas.openxmlformats.org/officeDocument/2006/relationships/header" Target="header145.xml" /><Relationship Id="rId294" Type="http://schemas.openxmlformats.org/officeDocument/2006/relationships/header" Target="header146.xml" /><Relationship Id="rId295" Type="http://schemas.openxmlformats.org/officeDocument/2006/relationships/footer" Target="footer145.xml" /><Relationship Id="rId296" Type="http://schemas.openxmlformats.org/officeDocument/2006/relationships/footer" Target="footer146.xml" /><Relationship Id="rId297" Type="http://schemas.openxmlformats.org/officeDocument/2006/relationships/header" Target="header147.xml" /><Relationship Id="rId298" Type="http://schemas.openxmlformats.org/officeDocument/2006/relationships/footer" Target="footer147.xml" /><Relationship Id="rId299" Type="http://schemas.openxmlformats.org/officeDocument/2006/relationships/header" Target="header148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9.xml" /><Relationship Id="rId301" Type="http://schemas.openxmlformats.org/officeDocument/2006/relationships/footer" Target="footer148.xml" /><Relationship Id="rId302" Type="http://schemas.openxmlformats.org/officeDocument/2006/relationships/footer" Target="footer149.xml" /><Relationship Id="rId303" Type="http://schemas.openxmlformats.org/officeDocument/2006/relationships/header" Target="header150.xml" /><Relationship Id="rId304" Type="http://schemas.openxmlformats.org/officeDocument/2006/relationships/footer" Target="footer150.xml" /><Relationship Id="rId305" Type="http://schemas.openxmlformats.org/officeDocument/2006/relationships/header" Target="header151.xml" /><Relationship Id="rId306" Type="http://schemas.openxmlformats.org/officeDocument/2006/relationships/header" Target="header152.xml" /><Relationship Id="rId307" Type="http://schemas.openxmlformats.org/officeDocument/2006/relationships/footer" Target="footer151.xml" /><Relationship Id="rId308" Type="http://schemas.openxmlformats.org/officeDocument/2006/relationships/footer" Target="footer152.xml" /><Relationship Id="rId309" Type="http://schemas.openxmlformats.org/officeDocument/2006/relationships/header" Target="header153.xml" /><Relationship Id="rId31" Type="http://schemas.openxmlformats.org/officeDocument/2006/relationships/footer" Target="footer14.xml" /><Relationship Id="rId310" Type="http://schemas.openxmlformats.org/officeDocument/2006/relationships/footer" Target="footer153.xml" /><Relationship Id="rId311" Type="http://schemas.openxmlformats.org/officeDocument/2006/relationships/header" Target="header154.xml" /><Relationship Id="rId312" Type="http://schemas.openxmlformats.org/officeDocument/2006/relationships/header" Target="header155.xml" /><Relationship Id="rId313" Type="http://schemas.openxmlformats.org/officeDocument/2006/relationships/footer" Target="footer154.xml" /><Relationship Id="rId314" Type="http://schemas.openxmlformats.org/officeDocument/2006/relationships/footer" Target="footer155.xml" /><Relationship Id="rId315" Type="http://schemas.openxmlformats.org/officeDocument/2006/relationships/header" Target="header156.xml" /><Relationship Id="rId316" Type="http://schemas.openxmlformats.org/officeDocument/2006/relationships/footer" Target="footer156.xml" /><Relationship Id="rId317" Type="http://schemas.openxmlformats.org/officeDocument/2006/relationships/header" Target="header157.xml" /><Relationship Id="rId318" Type="http://schemas.openxmlformats.org/officeDocument/2006/relationships/header" Target="header158.xml" /><Relationship Id="rId319" Type="http://schemas.openxmlformats.org/officeDocument/2006/relationships/footer" Target="footer157.xml" /><Relationship Id="rId32" Type="http://schemas.openxmlformats.org/officeDocument/2006/relationships/header" Target="header15.xml" /><Relationship Id="rId320" Type="http://schemas.openxmlformats.org/officeDocument/2006/relationships/footer" Target="footer158.xml" /><Relationship Id="rId321" Type="http://schemas.openxmlformats.org/officeDocument/2006/relationships/header" Target="header159.xml" /><Relationship Id="rId322" Type="http://schemas.openxmlformats.org/officeDocument/2006/relationships/footer" Target="footer159.xml" /><Relationship Id="rId323" Type="http://schemas.openxmlformats.org/officeDocument/2006/relationships/header" Target="header160.xml" /><Relationship Id="rId324" Type="http://schemas.openxmlformats.org/officeDocument/2006/relationships/header" Target="header161.xml" /><Relationship Id="rId325" Type="http://schemas.openxmlformats.org/officeDocument/2006/relationships/footer" Target="footer160.xml" /><Relationship Id="rId326" Type="http://schemas.openxmlformats.org/officeDocument/2006/relationships/footer" Target="footer161.xml" /><Relationship Id="rId327" Type="http://schemas.openxmlformats.org/officeDocument/2006/relationships/header" Target="header162.xml" /><Relationship Id="rId328" Type="http://schemas.openxmlformats.org/officeDocument/2006/relationships/footer" Target="footer162.xml" /><Relationship Id="rId329" Type="http://schemas.openxmlformats.org/officeDocument/2006/relationships/header" Target="header163.xml" /><Relationship Id="rId33" Type="http://schemas.openxmlformats.org/officeDocument/2006/relationships/footer" Target="footer15.xml" /><Relationship Id="rId330" Type="http://schemas.openxmlformats.org/officeDocument/2006/relationships/header" Target="header164.xml" /><Relationship Id="rId331" Type="http://schemas.openxmlformats.org/officeDocument/2006/relationships/footer" Target="footer163.xml" /><Relationship Id="rId332" Type="http://schemas.openxmlformats.org/officeDocument/2006/relationships/footer" Target="footer164.xml" /><Relationship Id="rId333" Type="http://schemas.openxmlformats.org/officeDocument/2006/relationships/header" Target="header165.xml" /><Relationship Id="rId334" Type="http://schemas.openxmlformats.org/officeDocument/2006/relationships/footer" Target="footer165.xml" /><Relationship Id="rId335" Type="http://schemas.openxmlformats.org/officeDocument/2006/relationships/header" Target="header166.xml" /><Relationship Id="rId336" Type="http://schemas.openxmlformats.org/officeDocument/2006/relationships/header" Target="header167.xml" /><Relationship Id="rId337" Type="http://schemas.openxmlformats.org/officeDocument/2006/relationships/footer" Target="footer166.xml" /><Relationship Id="rId338" Type="http://schemas.openxmlformats.org/officeDocument/2006/relationships/footer" Target="footer167.xml" /><Relationship Id="rId339" Type="http://schemas.openxmlformats.org/officeDocument/2006/relationships/header" Target="header168.xml" /><Relationship Id="rId34" Type="http://schemas.openxmlformats.org/officeDocument/2006/relationships/header" Target="header16.xml" /><Relationship Id="rId340" Type="http://schemas.openxmlformats.org/officeDocument/2006/relationships/footer" Target="footer168.xml" /><Relationship Id="rId341" Type="http://schemas.openxmlformats.org/officeDocument/2006/relationships/header" Target="header169.xml" /><Relationship Id="rId342" Type="http://schemas.openxmlformats.org/officeDocument/2006/relationships/header" Target="header170.xml" /><Relationship Id="rId343" Type="http://schemas.openxmlformats.org/officeDocument/2006/relationships/footer" Target="footer169.xml" /><Relationship Id="rId344" Type="http://schemas.openxmlformats.org/officeDocument/2006/relationships/footer" Target="footer170.xml" /><Relationship Id="rId345" Type="http://schemas.openxmlformats.org/officeDocument/2006/relationships/header" Target="header171.xml" /><Relationship Id="rId346" Type="http://schemas.openxmlformats.org/officeDocument/2006/relationships/footer" Target="footer171.xml" /><Relationship Id="rId347" Type="http://schemas.openxmlformats.org/officeDocument/2006/relationships/header" Target="header172.xml" /><Relationship Id="rId348" Type="http://schemas.openxmlformats.org/officeDocument/2006/relationships/header" Target="header173.xml" /><Relationship Id="rId349" Type="http://schemas.openxmlformats.org/officeDocument/2006/relationships/footer" Target="footer172.xml" /><Relationship Id="rId35" Type="http://schemas.openxmlformats.org/officeDocument/2006/relationships/header" Target="header17.xml" /><Relationship Id="rId350" Type="http://schemas.openxmlformats.org/officeDocument/2006/relationships/footer" Target="footer173.xml" /><Relationship Id="rId351" Type="http://schemas.openxmlformats.org/officeDocument/2006/relationships/header" Target="header174.xml" /><Relationship Id="rId352" Type="http://schemas.openxmlformats.org/officeDocument/2006/relationships/footer" Target="footer174.xml" /><Relationship Id="rId353" Type="http://schemas.openxmlformats.org/officeDocument/2006/relationships/header" Target="header175.xml" /><Relationship Id="rId354" Type="http://schemas.openxmlformats.org/officeDocument/2006/relationships/header" Target="header176.xml" /><Relationship Id="rId355" Type="http://schemas.openxmlformats.org/officeDocument/2006/relationships/footer" Target="footer175.xml" /><Relationship Id="rId356" Type="http://schemas.openxmlformats.org/officeDocument/2006/relationships/footer" Target="footer176.xml" /><Relationship Id="rId357" Type="http://schemas.openxmlformats.org/officeDocument/2006/relationships/header" Target="header177.xml" /><Relationship Id="rId358" Type="http://schemas.openxmlformats.org/officeDocument/2006/relationships/footer" Target="footer177.xml" /><Relationship Id="rId359" Type="http://schemas.openxmlformats.org/officeDocument/2006/relationships/header" Target="header178.xml" /><Relationship Id="rId36" Type="http://schemas.openxmlformats.org/officeDocument/2006/relationships/footer" Target="footer16.xml" /><Relationship Id="rId360" Type="http://schemas.openxmlformats.org/officeDocument/2006/relationships/header" Target="header179.xml" /><Relationship Id="rId361" Type="http://schemas.openxmlformats.org/officeDocument/2006/relationships/footer" Target="footer178.xml" /><Relationship Id="rId362" Type="http://schemas.openxmlformats.org/officeDocument/2006/relationships/footer" Target="footer179.xml" /><Relationship Id="rId363" Type="http://schemas.openxmlformats.org/officeDocument/2006/relationships/header" Target="header180.xml" /><Relationship Id="rId364" Type="http://schemas.openxmlformats.org/officeDocument/2006/relationships/footer" Target="footer180.xml" /><Relationship Id="rId365" Type="http://schemas.openxmlformats.org/officeDocument/2006/relationships/header" Target="header181.xml" /><Relationship Id="rId366" Type="http://schemas.openxmlformats.org/officeDocument/2006/relationships/header" Target="header182.xml" /><Relationship Id="rId367" Type="http://schemas.openxmlformats.org/officeDocument/2006/relationships/footer" Target="footer181.xml" /><Relationship Id="rId368" Type="http://schemas.openxmlformats.org/officeDocument/2006/relationships/footer" Target="footer182.xml" /><Relationship Id="rId369" Type="http://schemas.openxmlformats.org/officeDocument/2006/relationships/header" Target="header183.xml" /><Relationship Id="rId37" Type="http://schemas.openxmlformats.org/officeDocument/2006/relationships/footer" Target="footer17.xml" /><Relationship Id="rId370" Type="http://schemas.openxmlformats.org/officeDocument/2006/relationships/footer" Target="footer183.xml" /><Relationship Id="rId371" Type="http://schemas.openxmlformats.org/officeDocument/2006/relationships/header" Target="header184.xml" /><Relationship Id="rId372" Type="http://schemas.openxmlformats.org/officeDocument/2006/relationships/header" Target="header185.xml" /><Relationship Id="rId373" Type="http://schemas.openxmlformats.org/officeDocument/2006/relationships/footer" Target="footer184.xml" /><Relationship Id="rId374" Type="http://schemas.openxmlformats.org/officeDocument/2006/relationships/footer" Target="footer185.xml" /><Relationship Id="rId375" Type="http://schemas.openxmlformats.org/officeDocument/2006/relationships/header" Target="header186.xml" /><Relationship Id="rId376" Type="http://schemas.openxmlformats.org/officeDocument/2006/relationships/footer" Target="footer186.xml" /><Relationship Id="rId377" Type="http://schemas.openxmlformats.org/officeDocument/2006/relationships/header" Target="header187.xml" /><Relationship Id="rId378" Type="http://schemas.openxmlformats.org/officeDocument/2006/relationships/header" Target="header188.xml" /><Relationship Id="rId379" Type="http://schemas.openxmlformats.org/officeDocument/2006/relationships/footer" Target="footer187.xml" /><Relationship Id="rId38" Type="http://schemas.openxmlformats.org/officeDocument/2006/relationships/header" Target="header18.xml" /><Relationship Id="rId380" Type="http://schemas.openxmlformats.org/officeDocument/2006/relationships/footer" Target="footer188.xml" /><Relationship Id="rId381" Type="http://schemas.openxmlformats.org/officeDocument/2006/relationships/header" Target="header189.xml" /><Relationship Id="rId382" Type="http://schemas.openxmlformats.org/officeDocument/2006/relationships/footer" Target="footer189.xml" /><Relationship Id="rId383" Type="http://schemas.openxmlformats.org/officeDocument/2006/relationships/header" Target="header190.xml" /><Relationship Id="rId384" Type="http://schemas.openxmlformats.org/officeDocument/2006/relationships/header" Target="header191.xml" /><Relationship Id="rId385" Type="http://schemas.openxmlformats.org/officeDocument/2006/relationships/footer" Target="footer190.xml" /><Relationship Id="rId386" Type="http://schemas.openxmlformats.org/officeDocument/2006/relationships/footer" Target="footer191.xml" /><Relationship Id="rId387" Type="http://schemas.openxmlformats.org/officeDocument/2006/relationships/header" Target="header192.xml" /><Relationship Id="rId388" Type="http://schemas.openxmlformats.org/officeDocument/2006/relationships/footer" Target="footer192.xml" /><Relationship Id="rId389" Type="http://schemas.openxmlformats.org/officeDocument/2006/relationships/theme" Target="theme/theme1.xml" /><Relationship Id="rId39" Type="http://schemas.openxmlformats.org/officeDocument/2006/relationships/footer" Target="footer18.xml" /><Relationship Id="rId390" Type="http://schemas.openxmlformats.org/officeDocument/2006/relationships/styles" Target="styles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