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80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4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5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tabs>
          <w:tab w:val="left" w:pos="5361"/>
        </w:tabs>
        <w:autoSpaceDE w:val="0"/>
        <w:autoSpaceDN w:val="0"/>
        <w:adjustRightInd w:val="0"/>
        <w:spacing w:before="51" w:line="510" w:lineRule="exact"/>
        <w:ind w:left="4094" w:right="3907" w:firstLine="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3489"/>
        </w:tabs>
        <w:autoSpaceDE w:val="0"/>
        <w:autoSpaceDN w:val="0"/>
        <w:adjustRightInd w:val="0"/>
        <w:spacing w:before="2" w:line="520" w:lineRule="exact"/>
        <w:ind w:left="2966" w:right="27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182" w:line="276" w:lineRule="exact"/>
        <w:ind w:left="47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GRID, </w:t>
      </w:r>
    </w:p>
    <w:p>
      <w:pPr>
        <w:autoSpaceDE w:val="0"/>
        <w:autoSpaceDN w:val="0"/>
        <w:adjustRightInd w:val="0"/>
        <w:spacing w:before="244" w:line="276" w:lineRule="exact"/>
        <w:ind w:left="58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43" w:line="520" w:lineRule="exact"/>
        <w:ind w:left="4636" w:right="4448" w:firstLine="15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SKY HIGH SOLAR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January 19, 2022 </w:t>
      </w:r>
    </w:p>
    <w:p>
      <w:pPr>
        <w:autoSpaceDE w:val="0"/>
        <w:autoSpaceDN w:val="0"/>
        <w:adjustRightInd w:val="0"/>
        <w:spacing w:before="0" w:line="276" w:lineRule="exact"/>
        <w:ind w:left="48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48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(Sky High Solar Facility)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Deliverability Upgrades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2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Damages, and Default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68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Glossary of Terms </w:t>
      </w:r>
    </w:p>
    <w:p>
      <w:pPr>
        <w:autoSpaceDE w:val="0"/>
        <w:autoSpaceDN w:val="0"/>
        <w:adjustRightInd w:val="0"/>
        <w:spacing w:before="101" w:line="280" w:lineRule="exact"/>
        <w:ind w:left="1440" w:right="12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 Detailed Scope of Work, Including Description and Costs of the Small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autoSpaceDE w:val="0"/>
        <w:autoSpaceDN w:val="0"/>
        <w:adjustRightInd w:val="0"/>
        <w:spacing w:before="120" w:line="280" w:lineRule="exact"/>
        <w:ind w:left="1440" w:right="19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 One-line Diagram Depicting the Small Generating Facility,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10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 Milestones </w:t>
      </w:r>
    </w:p>
    <w:p>
      <w:pPr>
        <w:autoSpaceDE w:val="0"/>
        <w:autoSpaceDN w:val="0"/>
        <w:adjustRightInd w:val="0"/>
        <w:spacing w:before="121" w:line="280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 Additional Operating Requirements for the New York State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84" w:line="30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 Connecting Transmission Owner’s Description of its Upgrades and Best Estimate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10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 Insurance Coverage 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34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340" w:lineRule="exact"/>
        <w:ind w:left="1440" w:right="644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8 Initial Synchronization Date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9 Commercial Operation Date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Small Generator Interconnection Agreement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 or “SGIA”) is made and entered into this 19th day of January, 2022, by and </w:t>
      </w:r>
    </w:p>
    <w:p>
      <w:pPr>
        <w:autoSpaceDE w:val="0"/>
        <w:autoSpaceDN w:val="0"/>
        <w:adjustRightInd w:val="0"/>
        <w:spacing w:before="8" w:line="276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among the New York Independent System Operator, Inc., a not-for-profit corporation organized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New York (“NYISO”) and Niagara Mohawk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d/b/a National Grid, a corporation organized and existing under the laws of the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New York (“Connecting Transmission Owner”), and Sky High Solar LLC, a limited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organized and existing under the laws of the State of Delaware (“Interconnection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Customer”) each hereinafter sometimes referred to individually as “Party” or referred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collectively as the “Parties.” </w:t>
      </w:r>
    </w:p>
    <w:p>
      <w:pPr>
        <w:autoSpaceDE w:val="0"/>
        <w:autoSpaceDN w:val="0"/>
        <w:adjustRightInd w:val="0"/>
        <w:spacing w:before="1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2" w:line="280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 used for all Interconnection Requests submitted under the Small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(SGIP) except for those submitted under the 10 kW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Inverter Process contained in SGIP Attachment 5.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60" w:lineRule="exact"/>
        <w:ind w:left="2160" w:right="24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will provide Energy Resource Interconnection Service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at the Point of Interconnection.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Ancillary Services or Installed Capacity under the NYISO Services Tariff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Connecting Transmission Owner’s tariff.  If Interconnection Customer wishes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by and among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Interconnection Customer, except as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expressly provided herein.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216" w:line="280" w:lineRule="exact"/>
        <w:ind w:left="216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60" w:lineRule="exact"/>
        <w:ind w:left="216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1.5.2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construct, interconnect, operate and maintain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5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</w:r>
    </w:p>
    <w:p>
      <w:pPr>
        <w:autoSpaceDE w:val="0"/>
        <w:autoSpaceDN w:val="0"/>
        <w:adjustRightInd w:val="0"/>
        <w:spacing w:before="0" w:line="280" w:lineRule="exact"/>
        <w:ind w:left="2880" w:right="12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construct, operate, and maintain its </w:t>
      </w:r>
    </w:p>
    <w:p>
      <w:pPr>
        <w:autoSpaceDE w:val="0"/>
        <w:autoSpaceDN w:val="0"/>
        <w:adjustRightInd w:val="0"/>
        <w:spacing w:before="7" w:line="273" w:lineRule="exact"/>
        <w:ind w:left="288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 If all the Parties agree,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construct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as specified in Attachment 2.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agrees to construct its facilities or systems in </w:t>
      </w:r>
    </w:p>
    <w:p>
      <w:pPr>
        <w:autoSpaceDE w:val="0"/>
        <w:autoSpaceDN w:val="0"/>
        <w:adjustRightInd w:val="0"/>
        <w:spacing w:before="7" w:line="273" w:lineRule="exact"/>
        <w:ind w:left="288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2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and Interconnection Customer shall operate, </w:t>
      </w:r>
    </w:p>
    <w:p>
      <w:pPr>
        <w:autoSpaceDE w:val="0"/>
        <w:autoSpaceDN w:val="0"/>
        <w:adjustRightInd w:val="0"/>
        <w:spacing w:before="4" w:line="276" w:lineRule="exact"/>
        <w:ind w:left="288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Each of those Parties shall be responsible for the safe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maintenance, repair and condition of their respective lines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appurtenances on their respective sides of the point of change of ownership.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appropriate, shall provide Interconnection Facilities that adequately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system, personnel, and other persons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damage and injury.  The allocation of responsibility for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operation, maintenance and ownership of Interconnection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delineated in the Attachments to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shall coordinate with all Affected Systems to support the </w:t>
      </w:r>
    </w:p>
    <w:p>
      <w:pPr>
        <w:autoSpaceDE w:val="0"/>
        <w:autoSpaceDN w:val="0"/>
        <w:adjustRightInd w:val="0"/>
        <w:spacing w:before="18" w:line="260" w:lineRule="exact"/>
        <w:ind w:left="2880" w:right="15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The Connecting Transmission Owner shall cooperate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in these efforts.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“voltage ride through” capability of its Small Generating Facility.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0" w:line="276" w:lineRule="exact"/>
        <w:ind w:left="288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for a defined under-frequency or over-frequency condition, or an under-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The defined conditions shall be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The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2" w:lineRule="exact"/>
        <w:ind w:left="2880" w:right="13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load-shed program.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</w:r>
    </w:p>
    <w:p>
      <w:pPr>
        <w:autoSpaceDE w:val="0"/>
        <w:autoSpaceDN w:val="0"/>
        <w:adjustRightInd w:val="0"/>
        <w:spacing w:before="5" w:line="276" w:lineRule="exact"/>
        <w:ind w:left="288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applied to other generating facilities in the Balancing Authority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basis. The term “frequency 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Systems during system disturbances within a range of under-frequency and over-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The term “voltage ride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through” as used herein shall mean the ability of a Small Generating Facility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stay connected to and synchronized with the system or equipment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any Affected Systems during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a range of under-voltage and over-voltage conditions,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Area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235" w:line="274" w:lineRule="exact"/>
        <w:ind w:left="1440" w:right="13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to: (1) the rules and procedures concerning the operation of generation set forth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 or ISO Procedures or the Connecting Transmission Owner’s tariff; (2)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consistent with Good Utility Practice or that are necessary to ensure the safe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operation of the Transmission System or Distribution System; and (3) the Operating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set forth in Attachment 5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27" w:line="276" w:lineRule="exact"/>
        <w:ind w:left="1440" w:right="163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Reactive Power and Primary Frequency Response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1.8.1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5.8pt;height:14.2pt;margin-top:523.65pt;margin-left:255.8pt;mso-position-horizontal-relative:page;mso-position-vertical-relative:page;position:absolute;z-index:-251565056" coordsize="116,284" o:allowincell="f" path="m1,284hhl116,284hhl116,hhl1,hhl1,28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pt;height:13.7pt;margin-top:616.8pt;margin-left:135.6pt;mso-position-horizontal-relative:page;mso-position-vertical-relative:page;position:absolute;z-index:-251543552" coordsize="120,274" o:allowincell="f" path="m,273hhl120,273hhl120,hhl,hhl,273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6pt;height:13.7pt;margin-top:616.8pt;margin-left:165.1pt;mso-position-horizontal-relative:page;mso-position-vertical-relative:page;position:absolute;z-index:-251540480" coordsize="120,274" o:allowincell="f" path="m,273hhl120,273hhl120,hhl,hhl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2880" w:right="140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similarly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situated generators in the New York Control Area or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5" w:line="275" w:lineRule="exact"/>
        <w:ind w:left="288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21, 2016.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is required to pay the Interconnection Customer for reactive power, </w:t>
      </w:r>
    </w:p>
    <w:p>
      <w:pPr>
        <w:autoSpaceDE w:val="0"/>
        <w:autoSpaceDN w:val="0"/>
        <w:adjustRightInd w:val="0"/>
        <w:spacing w:before="0" w:line="280" w:lineRule="exact"/>
        <w:ind w:left="2880" w:right="1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voltage support service, that the Interconnection Customer provides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Rate Schedule 2 of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Tariff.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7" w:line="273" w:lineRule="exact"/>
        <w:ind w:left="288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</w:t>
      </w:r>
    </w:p>
    <w:p>
      <w:pPr>
        <w:autoSpaceDE w:val="0"/>
        <w:autoSpaceDN w:val="0"/>
        <w:adjustRightInd w:val="0"/>
        <w:spacing w:before="4" w:line="276" w:lineRule="exact"/>
        <w:ind w:left="2880" w:right="15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droop and ±0.036 Hz deadband; or (2) in accordance with the relevant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droop, deadband, and timely and sustained response settings from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Small Generating Facility, and shall be linear in the range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frequencies between 59 to 61 Hz that are outside of the deadband parameter;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based on an approved Applicable Reliability Standard providing for an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parameter.  The deadband parameter shall be: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frequencies above and below nominal (60 Hz) in which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is not expected to adjust the Small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implemented: (1) without a step to the droop curve, that is, once the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 exceeds the deadband parameter, the expected change in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real power output in response to frequency deviations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start from zero and then increase (for under-frequency deviations) or decrease (for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providing for an equivalent or more stringent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notify NYISO that the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capability of the Small Generating Facility has been tested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System, Interconnection Customer shall operate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1.8.3.1 and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of this Agreement.  The primary frequency response requirements </w:t>
      </w:r>
    </w:p>
    <w:p>
      <w:pPr>
        <w:autoSpaceDE w:val="0"/>
        <w:autoSpaceDN w:val="0"/>
        <w:adjustRightInd w:val="0"/>
        <w:spacing w:before="1" w:line="280" w:lineRule="exact"/>
        <w:ind w:left="2880" w:right="17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shall apply to both synchronous and non-synchronous Small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Facilities. </w:t>
      </w:r>
    </w:p>
    <w:p>
      <w:pPr>
        <w:autoSpaceDE w:val="0"/>
        <w:autoSpaceDN w:val="0"/>
        <w:adjustRightInd w:val="0"/>
        <w:spacing w:before="245" w:line="275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parameter to: (1) a maximum of ±0.036 Hz and set the droop parameter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maximum of 5 percent; or (2) implement the relevant droop and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settings from an approved Applicable Reliability Standard that provides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or more stringent parameters.  Interconnection Customer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provide the status and settings of the governor and equivalent controls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needs to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not in service,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notify NYISO and the Connecting Transmission Owner,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both with the following information: (1) the operating status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(i.e., whether it is currently out of service or when it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taken out of service); (2) the reasons for removing the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from service; and (3) a reasonable estimate of when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will be returned to service. 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return its governor or equivalent controls into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practicable.  Interconnection Customer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Small Generating Facility’s governor or equivalent controls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minimum whenever the Small Generating Facility is operated in parallel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4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begin immediately after frequency deviates outside of the deadband, and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Small Generating Facility has operating capability in the direction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the frequency deviation.  Interconnection Customer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block or otherwise inhibit the ability of the governor or equivalent controls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and shall ensure that the response is not inhibited, except under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constraints including, but not limited to, ambient temperature </w:t>
      </w:r>
    </w:p>
    <w:p>
      <w:pPr>
        <w:autoSpaceDE w:val="0"/>
        <w:autoSpaceDN w:val="0"/>
        <w:adjustRightInd w:val="0"/>
        <w:spacing w:before="5" w:line="276" w:lineRule="exact"/>
        <w:ind w:left="2880" w:right="17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limitations, physical energy limitations, outages of mechanical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requirements.  The Small Generating Facility shall sustain the real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response at least until system frequency returns to a value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setting of the governor or equivalent controls.  An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with equivalent or more stringent requirements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above requirements. </w:t>
      </w:r>
    </w:p>
    <w:p>
      <w:pPr>
        <w:autoSpaceDE w:val="0"/>
        <w:autoSpaceDN w:val="0"/>
        <w:adjustRightInd w:val="0"/>
        <w:spacing w:before="221" w:line="280" w:lineRule="exact"/>
        <w:ind w:left="2880" w:right="14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 Small Generating Facilities that are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behind the meter generation that is sized-to-load (i.e., the thermal load and the </w:t>
      </w:r>
    </w:p>
    <w:p>
      <w:pPr>
        <w:autoSpaceDE w:val="0"/>
        <w:autoSpaceDN w:val="0"/>
        <w:adjustRightInd w:val="0"/>
        <w:spacing w:before="4" w:line="276" w:lineRule="exact"/>
        <w:ind w:left="288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the operating requirements of its host facility) shall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 primary frequency response capability requirements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capability requirements specified in Article 1.8.3,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otherwise exempt from the operating requirements in Articles 1.8.3, 1.8.3.1,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1.8.3.2, and 1.8.3.4 of this Agreement. </w:t>
      </w:r>
    </w:p>
    <w:p>
      <w:pPr>
        <w:autoSpaceDE w:val="0"/>
        <w:autoSpaceDN w:val="0"/>
        <w:adjustRightInd w:val="0"/>
        <w:spacing w:before="221" w:line="280" w:lineRule="exact"/>
        <w:ind w:left="2880" w:right="13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4" w:line="276" w:lineRule="exact"/>
        <w:ind w:left="2880" w:right="1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charging to discharging, or vice versa, unless the response necessitated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droop and deadband settings requires it to do so and it is technically capable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making such a transition.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218" w:line="280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1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6pt;height:13.95pt;margin-top:330.45pt;margin-left:143.5pt;mso-position-horizontal-relative:page;mso-position-vertical-relative:page;position:absolute;z-index:-251614208" coordsize="120,279" o:allowincell="f" path="m,279hhl120,279hhl120,1hhl,1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test and inspect its Small Generating Facility </w:t>
      </w:r>
    </w:p>
    <w:p>
      <w:pPr>
        <w:autoSpaceDE w:val="0"/>
        <w:autoSpaceDN w:val="0"/>
        <w:adjustRightInd w:val="0"/>
        <w:spacing w:before="4" w:line="276" w:lineRule="exact"/>
        <w:ind w:left="288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activities no fewer than five Business Days (or as may be agreed to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Parties) prior to such testing and inspection.  Testing and inspection shall occur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Business Day.  The Connecting Transmission Owner may, at its own expense,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such testing and inspection is completed. 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not commence parallel operations if the NYISO, in consultation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finds that the Small Generating Facility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installed as agreed upon or may not be operated in a safe and reliable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each provide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</w:r>
    </w:p>
    <w:p>
      <w:pPr>
        <w:autoSpaceDE w:val="0"/>
        <w:autoSpaceDN w:val="0"/>
        <w:adjustRightInd w:val="0"/>
        <w:spacing w:before="4" w:line="276" w:lineRule="exact"/>
        <w:ind w:left="288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guarantee, or warranty by the NYISO or Connecting Transmission Owner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durability, suitability, or reliability of the Small Generating Facility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7" w:lineRule="exact"/>
        <w:ind w:left="216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NYISO, in consultation with the Connecting Transmission Owner,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</w:t>
      </w:r>
      <w:r>
        <w:rPr>
          <w:rFonts w:ascii="Times New Roman" w:hAnsi="Times New Roman"/>
          <w:color w:val="0000FF"/>
          <w:spacing w:val="-2"/>
          <w:w w:val="100"/>
          <w:position w:val="0"/>
          <w:sz w:val="24"/>
          <w:szCs w:val="24"/>
          <w:u w:val="none"/>
          <w:vertAlign w:val="baseline"/>
        </w:rPr>
        <w:t>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Additionally, the NYISO, in consultation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notify the Interconnection Customer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NYISO, in consultation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Owner, will provide such authorization once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receives notification that the Interconnection Customer has complied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all applicable parallel Operating Requirements.  Such authorization shall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.05pt;height:13.7pt;margin-top:518.4pt;margin-left:203pt;mso-position-horizontal-relative:page;mso-position-vertical-relative:page;position:absolute;z-index:-251569152" coordsize="121,274" o:allowincell="f" path="m1,273hhl121,273hhl121,hhl1,hhl1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219" w:line="277" w:lineRule="exact"/>
        <w:ind w:left="216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hazardous condition, the NYISO and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each shall have access to the Interconnection Customer’s premises for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purpose in connection with the performance of the obligations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them by this Agreement or if necessary to meet their legal obligation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provide service to their customers. </w:t>
      </w:r>
    </w:p>
    <w:p>
      <w:pPr>
        <w:tabs>
          <w:tab w:val="left" w:pos="2880"/>
        </w:tabs>
        <w:autoSpaceDE w:val="0"/>
        <w:autoSpaceDN w:val="0"/>
        <w:adjustRightInd w:val="0"/>
        <w:spacing w:before="221" w:line="280" w:lineRule="exact"/>
        <w:ind w:left="2160" w:right="159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</w:t>
      </w:r>
    </w:p>
    <w:p>
      <w:pPr>
        <w:autoSpaceDE w:val="0"/>
        <w:autoSpaceDN w:val="0"/>
        <w:adjustRightInd w:val="0"/>
        <w:spacing w:before="4" w:line="276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 (if applicable), or if filed unexecuted, upon the date specified by the FERC.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shall promptly file, or cause to be filed,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FERC upon execution, if required.  If the Agreement is disputed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requests that it be filed with FERC in an unexecuted form,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file, or cause to be filed, this Agreement and the NYISO shall identify the disputed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language.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240" w:line="273" w:lineRule="exact"/>
        <w:ind w:left="1440" w:right="14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 period of thirty years from the Effective Date and shall be automatically renewed for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thereafter, unless terminated earlier in accordance with article 3.3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212" w:line="280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of this Agreement (if required), which notice has been accepted for filing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terminate this Agreement at any time by </w:t>
      </w:r>
    </w:p>
    <w:p>
      <w:pPr>
        <w:autoSpaceDE w:val="0"/>
        <w:autoSpaceDN w:val="0"/>
        <w:adjustRightInd w:val="0"/>
        <w:spacing w:before="9" w:line="270" w:lineRule="exact"/>
        <w:ind w:left="288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giving the NYISO and Connecting Transmission Owner 20 Business Days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notice.  The NYISO may terminate this Agreement after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after Default pursuant to article 7.6.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the Small Generating Facility will be </w:t>
      </w:r>
    </w:p>
    <w:p>
      <w:pPr>
        <w:autoSpaceDE w:val="0"/>
        <w:autoSpaceDN w:val="0"/>
        <w:adjustRightInd w:val="0"/>
        <w:spacing w:before="0" w:line="280" w:lineRule="exact"/>
        <w:ind w:left="288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borne by the terminating Party, unless such termination resulted from the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Party’s Default of this SGIA or such non-terminating Party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responsible for these costs under this SGIA.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 of this Agreement shall not relieve any Party of its liabilities 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8" w:line="276" w:lineRule="exact"/>
        <w:ind w:left="288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 the Interconnection Customer shall pay the disputed amount to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or into an interest bearing escrow account, </w:t>
      </w:r>
    </w:p>
    <w:p>
      <w:pPr>
        <w:autoSpaceDE w:val="0"/>
        <w:autoSpaceDN w:val="0"/>
        <w:adjustRightInd w:val="0"/>
        <w:spacing w:before="0" w:line="276" w:lineRule="exact"/>
        <w:ind w:left="288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the dispute in accordance with Article 10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Interconnection Customer’s favor,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disputed amount will be returned to the Interconnection Customer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interest at rates applicable to refunds under the Commission’s regulations.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the dispute is resolved in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favor, that portion of any escrowed funds and interest will be released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80" w:lineRule="exact"/>
        <w:ind w:left="2160" w:right="14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3.3.5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216" w:line="280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Emergency Conditions </w:t>
      </w:r>
    </w:p>
    <w:p>
      <w:pPr>
        <w:autoSpaceDE w:val="0"/>
        <w:autoSpaceDN w:val="0"/>
        <w:adjustRightInd w:val="0"/>
        <w:spacing w:before="246" w:line="274" w:lineRule="exact"/>
        <w:ind w:left="1440" w:right="131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Party making the claim is imminently likely to endanger life or property; or (2) that,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case of 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cause a material adverse effect on the security of, or damage to,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NYISO or Connecting </w:t>
      </w:r>
    </w:p>
    <w:p>
      <w:pPr>
        <w:autoSpaceDE w:val="0"/>
        <w:autoSpaceDN w:val="0"/>
        <w:adjustRightInd w:val="0"/>
        <w:spacing w:before="4" w:line="277" w:lineRule="exact"/>
        <w:ind w:left="1440" w:right="129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Interconnection Customer promptly when it becomes aware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Emergency Condition that may reasonably be expected to affect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operation of the Small Generating Facility. 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NYISO and Connecting Transmission Owner promptly when it becomes aware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Condition that may reasonably be expected to affect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or any Affected Systems.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known, the notification shall describe the Emergency Condition, the extent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each Party’s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its anticipated duration, and the necessary corrective action.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Routine Maintenance, Construction, and Repair </w:t>
      </w:r>
    </w:p>
    <w:p>
      <w:pPr>
        <w:autoSpaceDE w:val="0"/>
        <w:autoSpaceDN w:val="0"/>
        <w:adjustRightInd w:val="0"/>
        <w:spacing w:before="221" w:line="280" w:lineRule="exact"/>
        <w:ind w:left="1440" w:right="13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System.  The NYISO or the Connecting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4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five Business Days notice prior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interruption.  The NYISO and Connecting Transmission Owner shall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such reduction or temporary disconnection with the Interconnection Customer.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3.4.3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Forced Outages </w:t>
      </w:r>
    </w:p>
    <w:p>
      <w:pPr>
        <w:autoSpaceDE w:val="0"/>
        <w:autoSpaceDN w:val="0"/>
        <w:adjustRightInd w:val="0"/>
        <w:spacing w:before="221" w:line="280" w:lineRule="exact"/>
        <w:ind w:left="1440" w:right="14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NYISO shall use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notice.  If prior notice is not given,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shall, upon request, provide the Interconnection Customer written documentation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fact explaining the circumstances of the disconnection.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Adverse Operating Effects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soon as practicable if, based on Good Utility Practice, operation of the Small </w:t>
      </w:r>
    </w:p>
    <w:p>
      <w:pPr>
        <w:autoSpaceDE w:val="0"/>
        <w:autoSpaceDN w:val="0"/>
        <w:adjustRightInd w:val="0"/>
        <w:spacing w:before="5" w:line="275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may cause disruption or deterioration of service to other customers served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same electric system, or if operating the Small Generating Facility could cause damage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System, the Distribution System or Affected Systems, or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otherwise required under Applicable Reliability Standards or the ISO OATT.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Supporting documentation used to reach the decision to disconnect shall be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upon request.  If, after notice, the Interconnection Customer fails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the adverse operating effect within a reasonable time, the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disconnect the Small Generating Facility.  The NYISO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the Interconnection Customer with five Business Day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disconnection, unless the provisions of article 3.4.1 apply.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Modification of the Small Generating Facility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4" w:line="277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Reconnection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</w:t>
      </w:r>
    </w:p>
    <w:p>
      <w:pPr>
        <w:autoSpaceDE w:val="0"/>
        <w:autoSpaceDN w:val="0"/>
        <w:adjustRightInd w:val="0"/>
        <w:spacing w:before="1" w:line="280" w:lineRule="exact"/>
        <w:ind w:left="1440" w:right="14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their normal operating state as soon as reasonably practicable following a temporary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NYISO, in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consultation with the Connecting Transmission Owner, shall provide a best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cost, including overheads, for the purchase and construction of its </w:t>
      </w:r>
    </w:p>
    <w:p>
      <w:pPr>
        <w:autoSpaceDE w:val="0"/>
        <w:autoSpaceDN w:val="0"/>
        <w:adjustRightInd w:val="0"/>
        <w:spacing w:before="5" w:line="280" w:lineRule="exact"/>
        <w:ind w:left="288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provide a detailed itemization of such costs. 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Facilities may be shared with other entities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benefit from such facilities by agreement of the Interconnection Customer,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other entities, the NYISO, and the Connecting Transmission Owner.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0" w:lineRule="exact"/>
        <w:ind w:left="2160" w:right="14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its own Interconnection Facilities, and </w:t>
      </w:r>
    </w:p>
    <w:p>
      <w:pPr>
        <w:autoSpaceDE w:val="0"/>
        <w:autoSpaceDN w:val="0"/>
        <w:adjustRightInd w:val="0"/>
        <w:spacing w:before="2" w:line="280" w:lineRule="exact"/>
        <w:ind w:left="288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operating, maintaining, repairing, and replacing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Facilities, as set forth in Attachment 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Upgrades described in Attachment 6 of this Agreement.  If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pt;height:13.95pt;margin-top:137.25pt;margin-left:306.7pt;mso-position-horizontal-relative:page;mso-position-vertical-relative:page;position:absolute;z-index:-251645952" coordsize="120,279" o:allowincell="f" path="m,279hhl120,279hhl120,1hhl,1hhl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7pt;margin-top:301.2pt;margin-left:443.5pt;mso-position-horizontal-relative:page;mso-position-vertical-relative:page;position:absolute;z-index:-251598848" coordsize="120,274" o:allowincell="f" path="m,274hhl120,274hhl120,hhl,hhl,27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75pt;margin-top:380.35pt;margin-left:319.9pt;mso-position-horizontal-relative:page;mso-position-vertical-relative:page;position:absolute;z-index:-251558912" coordsize="120,275" o:allowincell="f" path="m,274hhl120,274hhl120,1hhl,1hhl,274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5.8pt;height:13.9pt;margin-top:463.2pt;margin-left:251.25pt;mso-position-horizontal-relative:page;mso-position-vertical-relative:page;position:absolute;z-index:-251548672" coordsize="116,278" o:allowincell="f" path="m1,278hhl116,278hhl116,hhl1,hhl1,278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3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224" w:line="280" w:lineRule="exact"/>
        <w:ind w:left="1440" w:right="12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Attachment 6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all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agree, the Interconnection Customer may construct System Upgrade Facilities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5" w:lineRule="exact"/>
        <w:ind w:left="216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OATT, as required by Section 32.3.5.3.2 of Attachment Z. 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be responsible for all System Upgrade Facility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as required by Section 32.3.5.3.2 of Attachment Z or its share of any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costs resulting from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Attachment S process, as applicable, and Attachment 6 to this Agreement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revised accordingly.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160" w:right="13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Pending the outcome of the Attachment S cost allocation process, if applicable,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224" w:line="276" w:lineRule="exact"/>
        <w:ind w:left="1440" w:right="160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enter into an agreement that provides for such repayment, but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responsibility for the cost of such System Upgrade Facilities is not to be allocated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of the ISO OATT.  The agreement shall specify the terms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governing payments to be made by the Interconnection Customer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5.8pt;height:13.95pt;margin-top:216.45pt;margin-left:499.4pt;mso-position-horizontal-relative:page;mso-position-vertical-relative:page;position:absolute;z-index:-251635712" coordsize="116,279" o:allowincell="f" path="m1,279hhl116,279hhl116,hhl1,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.05pt;height:13.95pt;margin-top:338.85pt;margin-left:533pt;mso-position-horizontal-relative:page;mso-position-vertical-relative:page;position:absolute;z-index:-251596800" coordsize="121,279" o:allowincell="f" path="m1,279hhl121,279hhl121,1hhl1,1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95pt;margin-top:421.65pt;margin-left:427.2pt;mso-position-horizontal-relative:page;mso-position-vertical-relative:page;position:absolute;z-index:-251559936" coordsize="120,279" o:allowincell="f" path="m,279hhl120,279hhl120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bill the Interconnection Customer for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</w:r>
    </w:p>
    <w:p>
      <w:pPr>
        <w:autoSpaceDE w:val="0"/>
        <w:autoSpaceDN w:val="0"/>
        <w:adjustRightInd w:val="0"/>
        <w:spacing w:before="1" w:line="280" w:lineRule="exact"/>
        <w:ind w:left="288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agreed by those Parties.  The Interconnection Customer shall pay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three months of completing the construction and installation of the </w:t>
      </w:r>
    </w:p>
    <w:p>
      <w:pPr>
        <w:autoSpaceDE w:val="0"/>
        <w:autoSpaceDN w:val="0"/>
        <w:adjustRightInd w:val="0"/>
        <w:spacing w:before="5" w:line="275" w:lineRule="exact"/>
        <w:ind w:left="288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difference between (1) the Interconnection Customer’s cost responsibility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6.1.3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the Interconnection Customer disputes an amount to be paid,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the disputed amount to the Connecting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</w:t>
      </w:r>
    </w:p>
    <w:p>
      <w:pPr>
        <w:autoSpaceDE w:val="0"/>
        <w:autoSpaceDN w:val="0"/>
        <w:adjustRightInd w:val="0"/>
        <w:spacing w:before="8" w:line="276" w:lineRule="exact"/>
        <w:ind w:left="288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resolution of the dispute in accordance with Article 10 of this Agreement. 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the dispute is resolved in the Interconnection Customer’s favor, that portion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disputed amount will be credited or returned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with interest at rates applicable to refunds under the Commission’s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To the extent the dispute is resolved in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favor, that portion of any escrowed funds and interest will be released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</w:t>
      </w:r>
    </w:p>
    <w:p>
      <w:pPr>
        <w:autoSpaceDE w:val="0"/>
        <w:autoSpaceDN w:val="0"/>
        <w:adjustRightInd w:val="0"/>
        <w:spacing w:before="0" w:line="280" w:lineRule="exact"/>
        <w:ind w:left="1440" w:right="13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responsible and list them in Attachment 4 of this Agreement.  A Party’s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provision may be extended by agreement.  If a Party anticipates that it will be unable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meet a milestone for any reason other than a Force Majeure event, it shall immediately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of the reason(s) for not meeting the milestone and: (1) propose the earliest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alternate date by which it can attain this and future milestones, and (2) requesting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amendments to Attachment 4.  The Party affected by the failure to meet a milestone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.05pt;height:13.95pt;margin-top:626.85pt;margin-left:330.2pt;mso-position-horizontal-relative:page;mso-position-vertical-relative:page;position:absolute;z-index:-251563008" coordsize="121,279" o:allowincell="f" path="m1,279hhl121,279hhl121,hhl1,hhl1,279hhe" filled="t" fillcolor="#d2d2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6pt;height:13.7pt;margin-top:696pt;margin-left:264.7pt;mso-position-horizontal-relative:page;mso-position-vertical-relative:page;position:absolute;z-index:-251550720" coordsize="120,274" o:allowincell="f" path="m,273hhl120,273hhl120,hhl,hhl,273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withhold agreement to such an amendment unless: (1) it will suffer </w:t>
      </w:r>
    </w:p>
    <w:p>
      <w:pPr>
        <w:autoSpaceDE w:val="0"/>
        <w:autoSpaceDN w:val="0"/>
        <w:adjustRightInd w:val="0"/>
        <w:spacing w:before="0" w:line="280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uncompensated economic or operational harm from the delay, (2) attainment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milestone has previously been delayed, or (3) it has reason to believe that the delay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 the milestone is intentional or unwarranted notwithstanding the circumstances explained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Party proposing the amendment.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any such security to the extent that the Interconnection Customer fails to make any payments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due under this Agreement.  In addition: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80" w:lineRule="exact"/>
        <w:ind w:left="2160" w:right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letter of credit or surety bond must be issued by a financial institution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 reasonably acceptable to the Connecting Transmission Owner and must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 a reasonable expiration date.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2160" w:right="15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3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16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224" w:line="280" w:lineRule="exact"/>
        <w:ind w:left="1440" w:right="16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inure to the benefit of the Parties hereto and their respective successors and assigns.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any Party upon 15 Business Days prior written notice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Parties; provided that: </w:t>
      </w:r>
    </w:p>
    <w:p>
      <w:pPr>
        <w:tabs>
          <w:tab w:val="left" w:pos="2880"/>
        </w:tabs>
        <w:autoSpaceDE w:val="0"/>
        <w:autoSpaceDN w:val="0"/>
        <w:adjustRightInd w:val="0"/>
        <w:spacing w:before="223" w:line="277" w:lineRule="exact"/>
        <w:ind w:left="216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in connection with the sale, merger, restructuring, or transfer of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substantial portion of all of its assets, including the Interconnection Facilities 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so long as the assignee in such a transaction directly assumes all rights,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duties and obligation arising under this Agreement.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Interconnection Customer shall have the right to assign this Agreement,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1" w:line="280" w:lineRule="exact"/>
        <w:ind w:left="2880" w:right="1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7.1.3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Any attempted assignment that violates this article is void and ineffective.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1" w:line="280" w:lineRule="exact"/>
        <w:ind w:left="288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 Where required, consent to assignment will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Parties for any loss, cost, claim, injury, liability, or </w:t>
      </w:r>
    </w:p>
    <w:p>
      <w:pPr>
        <w:autoSpaceDE w:val="0"/>
        <w:autoSpaceDN w:val="0"/>
        <w:adjustRightInd w:val="0"/>
        <w:spacing w:before="7" w:line="273" w:lineRule="exact"/>
        <w:ind w:left="1440" w:right="14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performance of this Agreement, shall be limited to the amount of direct damage actually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In no event shall any Party be liable to the other Parties for any indirect, special,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80" w:lineRule="exact"/>
        <w:ind w:left="2160" w:right="14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provision protects each Party from liability incurred to third parties as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carrying out the provisions of this Agreement.  Liability under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is 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</w:t>
      </w:r>
    </w:p>
    <w:p>
      <w:pPr>
        <w:autoSpaceDE w:val="0"/>
        <w:autoSpaceDN w:val="0"/>
        <w:adjustRightInd w:val="0"/>
        <w:spacing w:before="0" w:line="276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the other Parties (each an “ Indemnified Party”) from, any and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person or damage to property, the alleged violation of any Environmental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or the release or threatened release of any Hazardous Substance, demand,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 (any and all of these a “Loss”),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from: (i) the Indemnified Party’s performance under this Agreement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behalf of the Indemnifying Party, except in cases where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 demonstrate that the Loss of the Indemnified Party was caused by the 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 or intentional wrongdoing by the Indemnified Party, or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by the Indemnifying Party of any Environmental Law or the release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Indemnifying Party of a Hazardous Substance. </w:t>
      </w:r>
    </w:p>
    <w:p>
      <w:pPr>
        <w:tabs>
          <w:tab w:val="left" w:pos="2880"/>
        </w:tabs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as a result of a claim by a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</w:r>
    </w:p>
    <w:p>
      <w:pPr>
        <w:autoSpaceDE w:val="0"/>
        <w:autoSpaceDN w:val="0"/>
        <w:adjustRightInd w:val="0"/>
        <w:spacing w:before="0" w:line="280" w:lineRule="exact"/>
        <w:ind w:left="2880" w:right="1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 may at the expense of the Indemnifying Party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with respect to, or pay in full,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claim.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</w:t>
      </w:r>
    </w:p>
    <w:p>
      <w:pPr>
        <w:autoSpaceDE w:val="0"/>
        <w:autoSpaceDN w:val="0"/>
        <w:adjustRightInd w:val="0"/>
        <w:spacing w:before="9" w:line="270" w:lineRule="exact"/>
        <w:ind w:left="288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harmless under this article, the amount owing to the Indemnified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amount of such Indemnified Party’s actual loss, net of any insurance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recovery.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</w:t>
      </w:r>
    </w:p>
    <w:p>
      <w:pPr>
        <w:autoSpaceDE w:val="0"/>
        <w:autoSpaceDN w:val="0"/>
        <w:adjustRightInd w:val="0"/>
        <w:spacing w:before="0" w:line="280" w:lineRule="exact"/>
        <w:ind w:left="288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as to which the indemnity provided for in this article may apply,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shall notify the Indemnifying Party of such fact.  Any failure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delay in such notification shall not affect a Party’s indemnification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such failure or delay is materially prejudicial to the Indemnifying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239" w:line="274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no Party shall be liable under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this Agreement for any losses, damages, costs or expenses for any special, indirect,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consequential, or punitive damages, including but not limited to loss of profit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revenue, loss of the use of equipment, cost of capital, cost of temporary equipment or services,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under another agreement will not be considered to be special, indirect, incidental,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1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used in this article, a “Force Majeure Event” shall mean “any act of God, labor </w:t>
      </w:r>
    </w:p>
    <w:p>
      <w:pPr>
        <w:autoSpaceDE w:val="0"/>
        <w:autoSpaceDN w:val="0"/>
        <w:adjustRightInd w:val="0"/>
        <w:spacing w:before="4" w:line="276" w:lineRule="exact"/>
        <w:ind w:left="2880" w:right="13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Force Majeure Event prevents a Party from fulfilling any obligations under </w:t>
      </w:r>
    </w:p>
    <w:p>
      <w:pPr>
        <w:autoSpaceDE w:val="0"/>
        <w:autoSpaceDN w:val="0"/>
        <w:adjustRightInd w:val="0"/>
        <w:spacing w:before="5" w:line="275" w:lineRule="exact"/>
        <w:ind w:left="2880" w:right="12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Party affected by the Force Majeure Event (“Affected Party”)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notify the other Parties, either in writing or via the telephone,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existence of the Force Majeure Event.  The notification must specify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detail the circumstances of the Force Majeure Event, its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duration, and the steps that the Affected Party is taking to mitigate the effects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on its performance.  The Affected Party shall keep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on a continuing basis of developments relating to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until the event ends.  The Affected Party will be entitled to suspend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its performance of obligations under this Agreement (other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make payments) only to the extent that the effect of the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Event cannot be mitigated by the use of Reasonable Efforts.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Party will use Reasonable Efforts to resume its performance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possible.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 Breach of this Agreement shall exist where such failure to discharge an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</w:t>
      </w:r>
    </w:p>
    <w:p>
      <w:pPr>
        <w:autoSpaceDE w:val="0"/>
        <w:autoSpaceDN w:val="0"/>
        <w:adjustRightInd w:val="0"/>
        <w:spacing w:before="7" w:line="277" w:lineRule="exact"/>
        <w:ind w:left="288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or the result of an act or omission of the other Parties.  Upon a Breach,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and continuously and diligently complete such cure within six months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the Breach notice; and, if cured within such time, the Breach specified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such notice shall cease 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 w:right="13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Parties acting together shall thereafter have the right to terminate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 accordance with article 3.3 hereof, by written notice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defaulting Party at any time until cure occurs, and be relieved of any further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and, whether or not those Parties terminate this Agreement,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recover from the defaulting Party all amounts due hereunder, plus all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21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and remedies to which they are entitled at law or in equity.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shall survive termination of this Agreement.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7.6.3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 cases where the Interconnection Customer has elected to proceed under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 of the SGIP, if the Interconnection Request is withdrawn or </w:t>
      </w:r>
    </w:p>
    <w:p>
      <w:pPr>
        <w:autoSpaceDE w:val="0"/>
        <w:autoSpaceDN w:val="0"/>
        <w:adjustRightInd w:val="0"/>
        <w:spacing w:before="1" w:line="280" w:lineRule="exact"/>
        <w:ind w:left="2880" w:right="1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deemed withdrawn pursuant to the SGIP during the term of this Agreement,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 terminate.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Interconnection Customer shall, at its own expense, maintain in force general</w:t>
      </w:r>
    </w:p>
    <w:p>
      <w:pPr>
        <w:autoSpaceDE w:val="0"/>
        <w:autoSpaceDN w:val="0"/>
        <w:adjustRightInd w:val="0"/>
        <w:spacing w:before="1" w:line="26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without any exclusion for liabilities related to the interconnection </w:t>
      </w:r>
    </w:p>
    <w:p>
      <w:pPr>
        <w:autoSpaceDE w:val="0"/>
        <w:autoSpaceDN w:val="0"/>
        <w:adjustRightInd w:val="0"/>
        <w:spacing w:before="7" w:line="276" w:lineRule="exact"/>
        <w:ind w:left="216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undertaken pursuant to this Agreement.  The amount of such insurance shall be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insure against all reasonably foreseeable direct liabilities given the size and nature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prior to the anticipated commercial operation date.  An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agree to maintain general liability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consistent with the existing commercial practice.  Such </w:t>
      </w:r>
    </w:p>
    <w:p>
      <w:pPr>
        <w:autoSpaceDE w:val="0"/>
        <w:autoSpaceDN w:val="0"/>
        <w:adjustRightInd w:val="0"/>
        <w:spacing w:before="1" w:line="280" w:lineRule="exact"/>
        <w:ind w:left="2160" w:right="16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self-insurance shall not exclude the liabilities undertaken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1" w:line="280" w:lineRule="exact"/>
        <w:ind w:left="2160" w:right="1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insurance, whether or not such coverage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5.75pt;height:13.95pt;margin-top:180.45pt;margin-left:283.2pt;mso-position-horizontal-relative:page;mso-position-vertical-relative:page;position:absolute;z-index:-251644928" coordsize="115,279" o:allowincell="f" path="m,279hhl115,279hhl115,hhl,hhl,279hhe" filled="t" fillcolor="#d2d2d2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 shall mean any confidential and/or proprietary information</w:t>
      </w:r>
    </w:p>
    <w:p>
      <w:pPr>
        <w:autoSpaceDE w:val="0"/>
        <w:autoSpaceDN w:val="0"/>
        <w:adjustRightInd w:val="0"/>
        <w:spacing w:before="0" w:line="276" w:lineRule="exact"/>
        <w:ind w:left="2160" w:right="13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by the NYISO Code of Conduct contained in Attachment F to the 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3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4" w:line="276" w:lineRule="exact"/>
        <w:ind w:left="2160" w:right="142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and after exhausting any opportunity to oppose such publication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release), or necessary to be divulged in an action to enforce this Agreement.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Confidential Information shall hold such information in confidence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disclose it to any third party nor to the public without the prior written authorization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Party providing that information, except to fulfill obligations under this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or to fulfill legal or regulatory requirements.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employ at least the same standard of care to protect Confidential </w:t>
      </w:r>
    </w:p>
    <w:p>
      <w:pPr>
        <w:autoSpaceDE w:val="0"/>
        <w:autoSpaceDN w:val="0"/>
        <w:adjustRightInd w:val="0"/>
        <w:spacing w:before="1" w:line="280" w:lineRule="exact"/>
        <w:ind w:left="2880" w:right="19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Parties as it employs to protect its own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is entitled to equitable relief, by injunction or otherwise, to enforce its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</w:r>
    </w:p>
    <w:p>
      <w:pPr>
        <w:autoSpaceDE w:val="0"/>
        <w:autoSpaceDN w:val="0"/>
        <w:adjustRightInd w:val="0"/>
        <w:spacing w:before="0" w:line="280" w:lineRule="exact"/>
        <w:ind w:left="288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 equity for breach of this provision.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0" w:line="276" w:lineRule="exact"/>
        <w:ind w:left="2880" w:right="13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Parties to this Agreement prior to the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Confidential Information to FERC.  The Party shall notify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when it is notified by FERC that a request to release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has been received by FERC, at which time either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may respond before such information would be made public, pursuant to 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CFR § 388.112.  Requests from a state regulatory body conducting a </w:t>
      </w:r>
    </w:p>
    <w:p>
      <w:pPr>
        <w:autoSpaceDE w:val="0"/>
        <w:autoSpaceDN w:val="0"/>
        <w:adjustRightInd w:val="0"/>
        <w:spacing w:before="4" w:line="280" w:lineRule="exact"/>
        <w:ind w:left="2880" w:right="15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state rules and regulations.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of this article 9, the Parties to this Agreement will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to provide each other, Affected Systems, Affected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880" w:right="13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Operators, and state and federal regulators the information necessary to carry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SGIP and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NYISO, Connecting Transmission Owner and Interconnection Customer agree to</w:t>
      </w:r>
    </w:p>
    <w:p>
      <w:pPr>
        <w:autoSpaceDE w:val="0"/>
        <w:autoSpaceDN w:val="0"/>
        <w:adjustRightInd w:val="0"/>
        <w:spacing w:before="0" w:line="280" w:lineRule="exact"/>
        <w:ind w:left="2160" w:right="1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resolve all disputes arising out of the interconnection process according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provisions of this article. </w:t>
      </w:r>
    </w:p>
    <w:p>
      <w:pPr>
        <w:tabs>
          <w:tab w:val="left" w:pos="2160"/>
        </w:tabs>
        <w:autoSpaceDE w:val="0"/>
        <w:autoSpaceDN w:val="0"/>
        <w:adjustRightInd w:val="0"/>
        <w:spacing w:before="23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informal basis.  The NYISO will be available to the Interconnection Customer and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help resolve any dispute that arises with respect to </w:t>
      </w:r>
    </w:p>
    <w:p>
      <w:pPr>
        <w:autoSpaceDE w:val="0"/>
        <w:autoSpaceDN w:val="0"/>
        <w:adjustRightInd w:val="0"/>
        <w:spacing w:before="1" w:line="280" w:lineRule="exact"/>
        <w:ind w:left="2160" w:right="13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Agreement.  If the Parties cannot promptly resolve the dispute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informal basis, then any Party shall provide the other Parties with a written Notice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Such notice shall describe in detail the nature of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0" w:line="280" w:lineRule="exact"/>
        <w:ind w:left="2160" w:right="17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tabs>
          <w:tab w:val="left" w:pos="2160"/>
        </w:tabs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0" w:line="280" w:lineRule="exact"/>
        <w:ind w:left="2160" w:right="1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10.5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agrees to conduct all negotiations in good faith and will be responsible for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one-third of any costs paid to neutral third-parties.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Party elects to seek assistance from the DRS, or if the attempted dispute resolution </w:t>
      </w:r>
    </w:p>
    <w:p>
      <w:pPr>
        <w:autoSpaceDE w:val="0"/>
        <w:autoSpaceDN w:val="0"/>
        <w:adjustRightInd w:val="0"/>
        <w:spacing w:before="1" w:line="280" w:lineRule="exact"/>
        <w:ind w:left="2160" w:right="14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any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16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Parties agree to follow all applicable tax laws and regulations, consistent with FERC</w:t>
      </w:r>
    </w:p>
    <w:p>
      <w:pPr>
        <w:autoSpaceDE w:val="0"/>
        <w:autoSpaceDN w:val="0"/>
        <w:adjustRightInd w:val="0"/>
        <w:spacing w:before="1" w:line="26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policy and Internal Revenue Service requirements.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</w:t>
      </w:r>
    </w:p>
    <w:p>
      <w:pPr>
        <w:autoSpaceDE w:val="0"/>
        <w:autoSpaceDN w:val="0"/>
        <w:adjustRightInd w:val="0"/>
        <w:spacing w:before="0" w:line="280" w:lineRule="exact"/>
        <w:ind w:left="2160" w:right="13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status of NYISO, or the status of any Connecting Transmission Owner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issuance of bonds including, but not limited to, Local Furnishing Bonds.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provisions of this Agreement, LIPA, NYPA and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shall not be required to comply with any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Agreement that would result in the loss of tax-exempt status of any of their Tax-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Bonds or impair their ability to issue future tax-exempt obligations.  For </w:t>
      </w:r>
    </w:p>
    <w:p>
      <w:pPr>
        <w:autoSpaceDE w:val="0"/>
        <w:autoSpaceDN w:val="0"/>
        <w:adjustRightInd w:val="0"/>
        <w:spacing w:before="0" w:line="280" w:lineRule="exact"/>
        <w:ind w:left="2160" w:right="146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provision, Tax-Exempt Bonds shall include the obligations of the Long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Island Power Authority, NYPA and Consolidated Edison Company of New York, Inc.,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interest on which is not included in gross income under the Internal Revenue Code. </w:t>
      </w:r>
    </w:p>
    <w:p>
      <w:pPr>
        <w:tabs>
          <w:tab w:val="left" w:pos="2160"/>
        </w:tabs>
        <w:autoSpaceDE w:val="0"/>
        <w:autoSpaceDN w:val="0"/>
        <w:adjustRightInd w:val="0"/>
        <w:spacing w:before="20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0" w:line="300" w:lineRule="exact"/>
        <w:ind w:left="2160" w:right="15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18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Attachment X of the ISO OATT.  Except where otherwise noted, all costs, deposits,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autoSpaceDE w:val="0"/>
        <w:autoSpaceDN w:val="0"/>
        <w:adjustRightInd w:val="0"/>
        <w:spacing w:before="222" w:line="280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tabs>
          <w:tab w:val="left" w:pos="216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226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224" w:line="277" w:lineRule="exact"/>
        <w:ind w:left="1440" w:right="12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or NYISO assisting either of those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Interconnection Request covered by this Agreement shall be entitled to the benefits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provided for under Article 7.3 of this Agreement and the limitation of 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for in Article 7.2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0" w:line="280" w:lineRule="exact"/>
        <w:ind w:left="2880" w:right="14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any obligation, right, or duty of, or imposed upon, such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25" w:line="276" w:lineRule="exact"/>
        <w:ind w:left="2160" w:right="16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12.4.2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waiver at any time by a Party of its rights with respect to this Agreement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a continuing waiver or a waiver with respect to any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to comply with any other obligation, right, duty of this Agreement.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or default of this Agreement for any reason by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not constitute a waiver of the Interconnection Customer’s legal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to obtain an interconnection from the NYISO.  Any waiver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216" w:line="280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any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221" w:line="280" w:lineRule="exact"/>
        <w:ind w:left="1440" w:right="143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another Party.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237" w:line="276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invalid or illegal or unenforceable by any court of competent jurisdiction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Authority, (1) such portion or provision shall be deemed separate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independent, (2) the Parties shall negotiate in good faith to restore insofar as practicable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to each Party that were affected by such ruling, and (3) the remainder of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remain in full force and effect.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224" w:line="277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operational, and cyber-security practices.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Environmental Releases </w:t>
      </w:r>
    </w:p>
    <w:p>
      <w:pPr>
        <w:autoSpaceDE w:val="0"/>
        <w:autoSpaceDN w:val="0"/>
        <w:adjustRightInd w:val="0"/>
        <w:spacing w:before="224" w:line="276" w:lineRule="exact"/>
        <w:ind w:left="1440" w:right="12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Parties, first orally and then in writing, of the release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Parties.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</w:t>
      </w:r>
    </w:p>
    <w:p>
      <w:pPr>
        <w:autoSpaceDE w:val="0"/>
        <w:autoSpaceDN w:val="0"/>
        <w:adjustRightInd w:val="0"/>
        <w:spacing w:before="1" w:line="280" w:lineRule="exact"/>
        <w:ind w:left="1440" w:right="14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 to the other Parties copies of any publicly available reports filed with any governmental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360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</w:t>
      </w:r>
    </w:p>
    <w:p>
      <w:pPr>
        <w:autoSpaceDE w:val="0"/>
        <w:autoSpaceDN w:val="0"/>
        <w:adjustRightInd w:val="0"/>
        <w:spacing w:before="0" w:line="277" w:lineRule="exact"/>
        <w:ind w:left="3600" w:right="1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fully responsible to the other Parties to the extent provided for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7.2 and 7.3 above for the acts or omissions of any subcontractor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hiring Party hires as if no subcontract had been made; provided,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however, that in no event shall the NYISO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be liable for the actions or inactions of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or its subcontractors with respect to obligations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under this Agreement. 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imposed by this Agreement upon the hiring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equally binding upon, and shall be construed as having application to,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such Party. </w:t>
      </w:r>
    </w:p>
    <w:p>
      <w:pPr>
        <w:tabs>
          <w:tab w:val="left" w:pos="3600"/>
        </w:tabs>
        <w:autoSpaceDE w:val="0"/>
        <w:autoSpaceDN w:val="0"/>
        <w:adjustRightInd w:val="0"/>
        <w:spacing w:before="22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7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223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Reservation of Rights </w:t>
      </w:r>
    </w:p>
    <w:p>
      <w:pPr>
        <w:autoSpaceDE w:val="0"/>
        <w:autoSpaceDN w:val="0"/>
        <w:adjustRightInd w:val="0"/>
        <w:spacing w:before="244" w:line="276" w:lineRule="exact"/>
        <w:ind w:left="1440" w:right="12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NYISO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make unilateral filings with FERC to modify this Agreement with respect to any rates,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conditions, charges, classifications of service, rule or regulation under Section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 which rights are expressly reserved herein, and the existing rights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make a unilateral filing with FERC to modify this Agreement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provision of the Federal Power Act and FERC’s rules and regulations are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reserved herein; provided that each Party shall have the right to protest any such filing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except to the extent that the 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222" w:line="280" w:lineRule="exact"/>
        <w:ind w:left="1440" w:right="14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Sky High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Secretary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  900, de Maisonneuve Boulevard West 24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 xml:space="preserve">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Floor </w:t>
      </w:r>
    </w:p>
    <w:p>
      <w:pPr>
        <w:tabs>
          <w:tab w:val="left" w:pos="5760"/>
          <w:tab w:val="left" w:pos="864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Montreal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Quebec, Canada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H3A 0A8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+1-514-985-1349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 copy to 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Sky High Solar LLC </w:t>
      </w:r>
    </w:p>
    <w:p>
      <w:pPr>
        <w:autoSpaceDE w:val="0"/>
        <w:autoSpaceDN w:val="0"/>
        <w:adjustRightInd w:val="0"/>
        <w:spacing w:before="18" w:line="260" w:lineRule="exact"/>
        <w:ind w:left="2880" w:right="61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36, Lajeunesse Street </w:t>
      </w:r>
    </w:p>
    <w:p>
      <w:pPr>
        <w:tabs>
          <w:tab w:val="left" w:pos="5760"/>
          <w:tab w:val="left" w:pos="8640"/>
        </w:tabs>
        <w:autoSpaceDE w:val="0"/>
        <w:autoSpaceDN w:val="0"/>
        <w:adjustRightInd w:val="0"/>
        <w:spacing w:before="2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Kingsey Falls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Quebec, Canada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J0A 1B0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+1-819-363-6358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40"/>
          <w:tab w:val="left" w:pos="6542"/>
        </w:tabs>
        <w:autoSpaceDE w:val="0"/>
        <w:autoSpaceDN w:val="0"/>
        <w:adjustRightInd w:val="0"/>
        <w:spacing w:before="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17" w:line="26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Small Generating Facility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80" w:lineRule="exact"/>
        <w:ind w:left="2880" w:right="3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System and Resource Planning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5" w:line="540" w:lineRule="exact"/>
        <w:ind w:left="2160" w:right="35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</w:t>
      </w:r>
    </w:p>
    <w:p>
      <w:pPr>
        <w:autoSpaceDE w:val="0"/>
        <w:autoSpaceDN w:val="0"/>
        <w:adjustRightInd w:val="0"/>
        <w:spacing w:before="21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Sky High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36 rue Lajeunesse </w:t>
      </w:r>
    </w:p>
    <w:p>
      <w:pPr>
        <w:tabs>
          <w:tab w:val="left" w:pos="5760"/>
          <w:tab w:val="left" w:pos="8640"/>
        </w:tabs>
        <w:autoSpaceDE w:val="0"/>
        <w:autoSpaceDN w:val="0"/>
        <w:adjustRightInd w:val="0"/>
        <w:spacing w:before="1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Kingsey Falls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Quebec, Canada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J0A 1B0</w:t>
      </w:r>
    </w:p>
    <w:p>
      <w:pPr>
        <w:autoSpaceDE w:val="0"/>
        <w:autoSpaceDN w:val="0"/>
        <w:adjustRightInd w:val="0"/>
        <w:spacing w:before="1" w:line="26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Country:  Canada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819-363-6363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Please send your invoice to: payable.southglensfalls@boralex.com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40"/>
          <w:tab w:val="left" w:pos="6542"/>
        </w:tabs>
        <w:autoSpaceDE w:val="0"/>
        <w:autoSpaceDN w:val="0"/>
        <w:adjustRightInd w:val="0"/>
        <w:spacing w:before="15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autoSpaceDE w:val="0"/>
        <w:autoSpaceDN w:val="0"/>
        <w:adjustRightInd w:val="0"/>
        <w:spacing w:before="227" w:line="280" w:lineRule="exact"/>
        <w:ind w:left="1440" w:right="13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 or e-mail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telephone numbers and e-mail addresses set out below: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Sky High Solar, LLC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Gillian Coats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39 Hudson Falls Rd </w:t>
      </w:r>
    </w:p>
    <w:p>
      <w:pPr>
        <w:tabs>
          <w:tab w:val="left" w:pos="5822"/>
          <w:tab w:val="left" w:pos="7920"/>
        </w:tabs>
        <w:autoSpaceDE w:val="0"/>
        <w:autoSpaceDN w:val="0"/>
        <w:adjustRightInd w:val="0"/>
        <w:spacing w:before="1" w:line="274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Glens Falls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  12803</w:t>
      </w:r>
    </w:p>
    <w:p>
      <w:pPr>
        <w:autoSpaceDE w:val="0"/>
        <w:autoSpaceDN w:val="0"/>
        <w:adjustRightInd w:val="0"/>
        <w:spacing w:before="0" w:line="26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+1-919-798-3854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interconnection@boralex.com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  <w:tab w:val="left" w:pos="6542"/>
        </w:tabs>
        <w:autoSpaceDE w:val="0"/>
        <w:autoSpaceDN w:val="0"/>
        <w:adjustRightInd w:val="0"/>
        <w:spacing w:before="16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0" w:line="28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0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13.4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Designated Operating Representative </w:t>
      </w:r>
    </w:p>
    <w:p>
      <w:pPr>
        <w:autoSpaceDE w:val="0"/>
        <w:autoSpaceDN w:val="0"/>
        <w:adjustRightInd w:val="0"/>
        <w:spacing w:before="241" w:line="280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Sky High Solar, LLC </w:t>
      </w:r>
    </w:p>
    <w:p>
      <w:pPr>
        <w:autoSpaceDE w:val="0"/>
        <w:autoSpaceDN w:val="0"/>
        <w:adjustRightInd w:val="0"/>
        <w:spacing w:before="1" w:line="280" w:lineRule="exact"/>
        <w:ind w:left="2880" w:right="41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Maxime Tremblay; Director,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36, Lajeunesse Street </w:t>
      </w:r>
    </w:p>
    <w:p>
      <w:pPr>
        <w:tabs>
          <w:tab w:val="left" w:pos="5760"/>
          <w:tab w:val="left" w:pos="8640"/>
        </w:tabs>
        <w:autoSpaceDE w:val="0"/>
        <w:autoSpaceDN w:val="0"/>
        <w:adjustRightInd w:val="0"/>
        <w:spacing w:before="1" w:line="273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Kingsey Falls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Quebec, Canada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J0A 1B0</w:t>
      </w:r>
    </w:p>
    <w:p>
      <w:pPr>
        <w:autoSpaceDE w:val="0"/>
        <w:autoSpaceDN w:val="0"/>
        <w:adjustRightInd w:val="0"/>
        <w:spacing w:before="0" w:line="26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+1-819-352-6599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maxime.tremblay@boralex.com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</w:p>
    <w:p>
      <w:pPr>
        <w:autoSpaceDE w:val="0"/>
        <w:autoSpaceDN w:val="0"/>
        <w:adjustRightInd w:val="0"/>
        <w:spacing w:before="261" w:line="280" w:lineRule="exact"/>
        <w:ind w:left="2880" w:right="3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40 Sylvan Road </w:t>
      </w:r>
    </w:p>
    <w:p>
      <w:pPr>
        <w:tabs>
          <w:tab w:val="left" w:pos="5040"/>
          <w:tab w:val="left" w:pos="6542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 02541-1120</w:t>
      </w:r>
    </w:p>
    <w:p>
      <w:pPr>
        <w:autoSpaceDE w:val="0"/>
        <w:autoSpaceDN w:val="0"/>
        <w:adjustRightInd w:val="0"/>
        <w:spacing w:before="11" w:line="260" w:lineRule="exact"/>
        <w:ind w:left="2880" w:right="68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4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 10 Krey Boulevard </w:t>
      </w:r>
    </w:p>
    <w:p>
      <w:pPr>
        <w:tabs>
          <w:tab w:val="left" w:pos="5040"/>
          <w:tab w:val="left" w:pos="6604"/>
        </w:tabs>
        <w:autoSpaceDE w:val="0"/>
        <w:autoSpaceDN w:val="0"/>
        <w:adjustRightInd w:val="0"/>
        <w:spacing w:before="1" w:line="271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City:    Rensselaer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State:  NY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Zip: 12144</w:t>
      </w:r>
    </w:p>
    <w:p>
      <w:pPr>
        <w:autoSpaceDE w:val="0"/>
        <w:autoSpaceDN w:val="0"/>
        <w:adjustRightInd w:val="0"/>
        <w:spacing w:before="1" w:line="26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 to the Notice Information </w:t>
      </w:r>
    </w:p>
    <w:p>
      <w:pPr>
        <w:autoSpaceDE w:val="0"/>
        <w:autoSpaceDN w:val="0"/>
        <w:adjustRightInd w:val="0"/>
        <w:spacing w:before="221" w:line="280" w:lineRule="exact"/>
        <w:ind w:left="1440" w:right="165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effective date of the change.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16" w:line="280" w:lineRule="exact"/>
        <w:ind w:left="1440" w:right="18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8" w:line="55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6" w:line="553" w:lineRule="exact"/>
        <w:ind w:left="1440" w:right="69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Sky High Solar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58" w:line="550" w:lineRule="exact"/>
        <w:ind w:left="1440" w:right="67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Name:  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64.15pt;height:1pt;margin-top:192.7pt;margin-left:92.4pt;mso-position-horizontal-relative:page;mso-position-vertical-relative:page;position:absolute;z-index:-251640832" coordsize="3283,20" o:allowincell="f" path="m,20hhl3283,20hhl32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64.15pt;height:1pt;margin-top:358.55pt;margin-left:92.4pt;mso-position-horizontal-relative:page;mso-position-vertical-relative:page;position:absolute;z-index:-251561984" coordsize="3283,20" o:allowincell="f" path="m,20hhl3283,20hhl32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68.7pt;height:1pt;margin-top:510.7pt;margin-left:92.4pt;mso-position-horizontal-relative:page;mso-position-vertical-relative:page;position:absolute;z-index:-251531264" coordsize="3374,20" o:allowincell="f" path="m,20hhl3374,20hhl337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</w:t>
      </w:r>
    </w:p>
    <w:p>
      <w:pPr>
        <w:autoSpaceDE w:val="0"/>
        <w:autoSpaceDN w:val="0"/>
        <w:adjustRightInd w:val="0"/>
        <w:spacing w:before="264" w:line="276" w:lineRule="exact"/>
        <w:ind w:left="51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Glossary of Terms </w:t>
      </w:r>
    </w:p>
    <w:p>
      <w:pPr>
        <w:autoSpaceDE w:val="0"/>
        <w:autoSpaceDN w:val="0"/>
        <w:adjustRightInd w:val="0"/>
        <w:spacing w:before="241" w:line="280" w:lineRule="exact"/>
        <w:ind w:left="1440" w:right="1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0" w:line="28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227" w:line="273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7" w:line="273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time; provided that no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</w:r>
    </w:p>
    <w:p>
      <w:pPr>
        <w:autoSpaceDE w:val="0"/>
        <w:autoSpaceDN w:val="0"/>
        <w:adjustRightInd w:val="0"/>
        <w:spacing w:before="2" w:line="280" w:lineRule="exact"/>
        <w:ind w:left="1440" w:right="13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240" w:line="280" w:lineRule="exact"/>
        <w:ind w:left="1440" w:right="203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Base Case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220" w:line="280" w:lineRule="exact"/>
        <w:ind w:left="1440" w:right="1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Capacity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-The service provided by NYISO to </w:t>
      </w:r>
    </w:p>
    <w:p>
      <w:pPr>
        <w:autoSpaceDE w:val="0"/>
        <w:autoSpaceDN w:val="0"/>
        <w:adjustRightInd w:val="0"/>
        <w:spacing w:before="0" w:line="280" w:lineRule="exact"/>
        <w:ind w:left="1440" w:right="14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otherwise eligible to receive CRIS in accordance with Attachment S to the ISO OATT;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service being one of the eligibility requirements for participation as a NYISO Installed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Supplier.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</w:r>
    </w:p>
    <w:p>
      <w:pPr>
        <w:autoSpaceDE w:val="0"/>
        <w:autoSpaceDN w:val="0"/>
        <w:adjustRightInd w:val="0"/>
        <w:spacing w:before="1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Operation, notice of which must be provided to the NYISO in the form of Attachment 9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Attachment 9 to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in the portion of the New York State Transmission System or Distribution System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and (iii) is a Party to the Standard Small Generator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05" w:line="300" w:lineRule="exact"/>
        <w:ind w:left="1440" w:right="18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Generator Interconnection Agreement. </w:t>
      </w:r>
    </w:p>
    <w:p>
      <w:pPr>
        <w:autoSpaceDE w:val="0"/>
        <w:autoSpaceDN w:val="0"/>
        <w:adjustRightInd w:val="0"/>
        <w:spacing w:before="220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4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245" w:line="275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region.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0" w:line="280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201" w:line="280" w:lineRule="exact"/>
        <w:ind w:left="1440" w:right="13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0" w:line="280" w:lineRule="exact"/>
        <w:ind w:left="144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Interconnection Facilities to obtain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back feed power.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entity, including the Transmission Owner or any of the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affiliates or subsidiaries, that proposes to interconnect its Small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Interconnection, including any modification, additions or upgrades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244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which includes: (i) the Transmission Facilities under ISO Operational Control; (ii) the </w:t>
      </w:r>
    </w:p>
    <w:p>
      <w:pPr>
        <w:autoSpaceDE w:val="0"/>
        <w:autoSpaceDN w:val="0"/>
        <w:adjustRightInd w:val="0"/>
        <w:spacing w:before="5" w:line="280" w:lineRule="exact"/>
        <w:ind w:left="1440" w:right="13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224" w:line="276" w:lineRule="exact"/>
        <w:ind w:left="1440" w:right="15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this Attachment Z, that is proposing to connect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20" w:line="280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the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Operating Requirements shall include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20" w:line="280" w:lineRule="exact"/>
        <w:ind w:left="1440" w:right="13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NYISO, Connecting Transmission Owner, Interconnection Customer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1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5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efforts that are timely and consistent with Good Utility Practice and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A facility will be treated as a single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if all units within the facility are behind a single facility meter, even if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units are different technology types. </w:t>
      </w:r>
    </w:p>
    <w:p>
      <w:pPr>
        <w:autoSpaceDE w:val="0"/>
        <w:autoSpaceDN w:val="0"/>
        <w:adjustRightInd w:val="0"/>
        <w:spacing w:before="245" w:line="276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5" w:line="275" w:lineRule="exact"/>
        <w:ind w:left="144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 or additions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207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or supplemented from time to time, or any successor tariff. </w:t>
      </w:r>
    </w:p>
    <w:p>
      <w:pPr>
        <w:autoSpaceDE w:val="0"/>
        <w:autoSpaceDN w:val="0"/>
        <w:adjustRightInd w:val="0"/>
        <w:spacing w:before="249" w:line="270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2" w:line="280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2 </w:t>
      </w:r>
    </w:p>
    <w:p>
      <w:pPr>
        <w:tabs>
          <w:tab w:val="left" w:pos="3456"/>
        </w:tabs>
        <w:autoSpaceDE w:val="0"/>
        <w:autoSpaceDN w:val="0"/>
        <w:adjustRightInd w:val="0"/>
        <w:spacing w:before="261" w:line="280" w:lineRule="exact"/>
        <w:ind w:left="1492" w:right="12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Detailed Scope of Work, Including Description and Costs of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Metering Equipment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NYISO, in consultation with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will provide a best estimate itemized cost, including </w:t>
      </w:r>
    </w:p>
    <w:p>
      <w:pPr>
        <w:autoSpaceDE w:val="0"/>
        <w:autoSpaceDN w:val="0"/>
        <w:adjustRightInd w:val="0"/>
        <w:spacing w:before="1" w:line="280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of its Interconnection Facilities and metering equipment, and a best estimate itemized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annual operation and maintenance expenses associated with its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metering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27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constructing a 20 MW solar powered electricity </w:t>
      </w:r>
    </w:p>
    <w:p>
      <w:pPr>
        <w:autoSpaceDE w:val="0"/>
        <w:autoSpaceDN w:val="0"/>
        <w:adjustRightInd w:val="0"/>
        <w:spacing w:before="7" w:line="273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facility (the “Small Generating Facility”) located at 1315 Sky High Road, Tully,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in Onondaga County.  The Small Generating Facility consists of a collector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comprised of an array of photovoltaic modules mounted on single axis tracking structures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supplying energy to: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0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eight (8) SMA SC 2750-EV-US inverters; and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eight (8) pad mount 0.6 kV-34.5 kV, 2.75 MVA transformers.</w:t>
      </w:r>
    </w:p>
    <w:p>
      <w:pPr>
        <w:autoSpaceDE w:val="0"/>
        <w:autoSpaceDN w:val="0"/>
        <w:adjustRightInd w:val="0"/>
        <w:spacing w:before="227" w:line="280" w:lineRule="exact"/>
        <w:ind w:left="1440" w:right="12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collector system transformers will connect to a single collection substation (“Sky High Solar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Substation”), described below, via a looped 34.5 kV underground collection feeder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line.  The combined power output will be transformed to 115 kV through a three winding 115Y-</w:t>
      </w:r>
    </w:p>
    <w:p>
      <w:pPr>
        <w:autoSpaceDE w:val="0"/>
        <w:autoSpaceDN w:val="0"/>
        <w:adjustRightInd w:val="0"/>
        <w:spacing w:before="0" w:line="280" w:lineRule="exact"/>
        <w:ind w:left="1440" w:right="18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34.5Y/19.9 kV, 15/20/25 MVA, wye-grounded transformer at the Sky High Solar Collector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264" w:line="276" w:lineRule="exact"/>
        <w:ind w:left="1440" w:right="13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Small Generating Facility is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115 kV Tilden - Cortland Line 18 in the vicinity of structure 123,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approximately 11.7 miles from Connecting Transmission Owner’s existing Tilden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23.8 miles from Connecting Transmission Owner’s existing Cortland Substation. 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(“PCO”) is the line side connection of Disconnect Switch 183 located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receiving structure in the Sky High Solar Collector Substation.  The POI and PCO 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detailed in Figure 1 in Attachment 3.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(“ICIF”) include all of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between the Interconnection Customer’s side of the Point of Change of Ownership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(“PCO”) and the Small Generating Facility, except for the Connecting Transmission Owner-</w:t>
      </w:r>
    </w:p>
    <w:p>
      <w:pPr>
        <w:autoSpaceDE w:val="0"/>
        <w:autoSpaceDN w:val="0"/>
        <w:adjustRightInd w:val="0"/>
        <w:spacing w:before="5" w:line="280" w:lineRule="exact"/>
        <w:ind w:left="1440" w:right="13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revenue metering and a remote telemetry unit (“RTU”) equipment described in Section 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below.  The Interconnection Customer’s Interconnection Facilities will be located on property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or leased by the Interconnection Customer, and, as depicted in Figure 1 in Attachment 3,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will consist of the following major 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Sky High Solar Collector Substation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three phase, three winding, 115-34.5/19.9 kV grounded wye-</w:t>
      </w:r>
    </w:p>
    <w:p>
      <w:pPr>
        <w:autoSpaceDE w:val="0"/>
        <w:autoSpaceDN w:val="0"/>
        <w:adjustRightInd w:val="0"/>
        <w:spacing w:before="2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grounded wye, step-up transformer rated 15/20/25 MVA</w:t>
      </w:r>
    </w:p>
    <w:p>
      <w:pPr>
        <w:autoSpaceDE w:val="0"/>
        <w:autoSpaceDN w:val="0"/>
        <w:adjustRightInd w:val="0"/>
        <w:spacing w:before="3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(ONAN/ONAF/ONAF), with impedance 9.0% @ 15 MVA;</w:t>
      </w:r>
    </w:p>
    <w:p>
      <w:pPr>
        <w:tabs>
          <w:tab w:val="left" w:pos="3600"/>
        </w:tabs>
        <w:autoSpaceDE w:val="0"/>
        <w:autoSpaceDN w:val="0"/>
        <w:adjustRightInd w:val="0"/>
        <w:spacing w:before="257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96 kV, 76 kV maximum continuous operating voltage</w:t>
      </w:r>
    </w:p>
    <w:p>
      <w:pPr>
        <w:autoSpaceDE w:val="0"/>
        <w:autoSpaceDN w:val="0"/>
        <w:adjustRightInd w:val="0"/>
        <w:spacing w:before="2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(“MCOV”) station class surge arresters;</w:t>
      </w:r>
    </w:p>
    <w:p>
      <w:pPr>
        <w:tabs>
          <w:tab w:val="left" w:pos="3600"/>
        </w:tabs>
        <w:autoSpaceDE w:val="0"/>
        <w:autoSpaceDN w:val="0"/>
        <w:adjustRightInd w:val="0"/>
        <w:spacing w:before="252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115 kV, 1200 A, 550 kV basic insulation level (“BIL”) operated</w:t>
      </w:r>
    </w:p>
    <w:p>
      <w:pPr>
        <w:autoSpaceDE w:val="0"/>
        <w:autoSpaceDN w:val="0"/>
        <w:adjustRightInd w:val="0"/>
        <w:spacing w:before="2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air break switch;</w:t>
      </w:r>
    </w:p>
    <w:p>
      <w:pPr>
        <w:tabs>
          <w:tab w:val="left" w:pos="3600"/>
        </w:tabs>
        <w:autoSpaceDE w:val="0"/>
        <w:autoSpaceDN w:val="0"/>
        <w:adjustRightInd w:val="0"/>
        <w:spacing w:before="257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115 kV 2000 A, 650 kV BIL, 40 kA circuit breaker;</w:t>
      </w:r>
    </w:p>
    <w:p>
      <w:pPr>
        <w:tabs>
          <w:tab w:val="left" w:pos="3600"/>
        </w:tabs>
        <w:autoSpaceDE w:val="0"/>
        <w:autoSpaceDN w:val="0"/>
        <w:adjustRightInd w:val="0"/>
        <w:spacing w:before="257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38 kV, 1200 A, 200 kV BIL group operated air break switch;</w:t>
      </w:r>
    </w:p>
    <w:p>
      <w:pPr>
        <w:tabs>
          <w:tab w:val="left" w:pos="3600"/>
        </w:tabs>
        <w:autoSpaceDE w:val="0"/>
        <w:autoSpaceDN w:val="0"/>
        <w:adjustRightInd w:val="0"/>
        <w:spacing w:before="257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four (4) 38 kV, 600A, 200 kV BIL group operated air break switches;</w:t>
      </w:r>
    </w:p>
    <w:p>
      <w:pPr>
        <w:tabs>
          <w:tab w:val="left" w:pos="3600"/>
        </w:tabs>
        <w:autoSpaceDE w:val="0"/>
        <w:autoSpaceDN w:val="0"/>
        <w:adjustRightInd w:val="0"/>
        <w:spacing w:before="257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nine (9) 27 kV, 22 kV MCOV station class surge arresters;</w:t>
      </w:r>
    </w:p>
    <w:p>
      <w:pPr>
        <w:tabs>
          <w:tab w:val="left" w:pos="3600"/>
        </w:tabs>
        <w:autoSpaceDE w:val="0"/>
        <w:autoSpaceDN w:val="0"/>
        <w:adjustRightInd w:val="0"/>
        <w:spacing w:before="256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38 kV 1200 A, 200 kV BIL, 31.5 kA circuit breakers;</w:t>
      </w:r>
    </w:p>
    <w:p>
      <w:pPr>
        <w:tabs>
          <w:tab w:val="left" w:pos="3600"/>
        </w:tabs>
        <w:autoSpaceDE w:val="0"/>
        <w:autoSpaceDN w:val="0"/>
        <w:adjustRightInd w:val="0"/>
        <w:spacing w:before="257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38 kV, 600A, 200 kV BIL, 61 kA circuit switcher;</w:t>
      </w:r>
    </w:p>
    <w:p>
      <w:pPr>
        <w:tabs>
          <w:tab w:val="left" w:pos="3600"/>
        </w:tabs>
        <w:autoSpaceDE w:val="0"/>
        <w:autoSpaceDN w:val="0"/>
        <w:adjustRightInd w:val="0"/>
        <w:spacing w:before="257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3 MVAr capacitor bank;</w:t>
      </w:r>
    </w:p>
    <w:p>
      <w:pPr>
        <w:tabs>
          <w:tab w:val="left" w:pos="3600"/>
        </w:tabs>
        <w:autoSpaceDE w:val="0"/>
        <w:autoSpaceDN w:val="0"/>
        <w:adjustRightInd w:val="0"/>
        <w:spacing w:before="257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various instrument transformers for controls and protection; and</w:t>
      </w:r>
    </w:p>
    <w:p>
      <w:pPr>
        <w:tabs>
          <w:tab w:val="left" w:pos="3600"/>
        </w:tabs>
        <w:autoSpaceDE w:val="0"/>
        <w:autoSpaceDN w:val="0"/>
        <w:adjustRightInd w:val="0"/>
        <w:spacing w:before="257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50 kVA 19.9 kV - 120/240v station service transformer.</w:t>
      </w:r>
    </w:p>
    <w:p>
      <w:pPr>
        <w:tabs>
          <w:tab w:val="left" w:pos="2880"/>
        </w:tabs>
        <w:autoSpaceDE w:val="0"/>
        <w:autoSpaceDN w:val="0"/>
        <w:adjustRightInd w:val="0"/>
        <w:spacing w:before="23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Protection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18</w:t>
      </w:r>
    </w:p>
    <w:p>
      <w:pPr>
        <w:autoSpaceDE w:val="0"/>
        <w:autoSpaceDN w:val="0"/>
        <w:adjustRightInd w:val="0"/>
        <w:spacing w:before="273" w:line="275" w:lineRule="exact"/>
        <w:ind w:left="1440" w:right="17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Line 18 shall be protected using a permissive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overreaching transfer trip (“POTT”)/direct under-reaching transfer trip (“DUTT”) scheme.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DUTT will be used between the Sky High Solar Collector Substation and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Interconnection.  This will require the installation of an ERLPhase LPro and two (2) GARD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8000 communication chassis for the ‘A’ package and an SEL-311C for the ‘B’ package.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</w:t>
      </w:r>
    </w:p>
    <w:p>
      <w:pPr>
        <w:autoSpaceDE w:val="0"/>
        <w:autoSpaceDN w:val="0"/>
        <w:adjustRightInd w:val="0"/>
        <w:spacing w:before="261" w:line="280" w:lineRule="exact"/>
        <w:ind w:left="1440" w:right="139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115-34.5 kV transformer shall be protected by two independent protection systems;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must be a transformer differential.  If overcurrent protection is used for the other system,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both phase and ground time and instantaneous protection shall be provided.  Each of the two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 must operate separate lockout relays to trip and block the necessary breakers.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Breaker</w:t>
      </w:r>
    </w:p>
    <w:p>
      <w:pPr>
        <w:autoSpaceDE w:val="0"/>
        <w:autoSpaceDN w:val="0"/>
        <w:adjustRightInd w:val="0"/>
        <w:spacing w:before="255" w:line="280" w:lineRule="exact"/>
        <w:ind w:left="1440" w:right="15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shall be provided for the 115 kV circuit breaker that will trip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appropriate adjacent breakers and send direct transfer trip (“DTT”)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Tilden and Cortland Substations.  For loss of SF6, the breaker will trip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block close.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5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DTT receive from the Tilden and Cortland Substations will be required to trip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R180 breaker for breaker failure at the Tilden and Cortland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Substations.  The DTT transmit and receive schemes will use additional channels available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GARD 8000 for line protection.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 Circuit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Sky High Solar Collector Substation will include a new Verizon fiber facility that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shall provide: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DS1 circuit from the Sky High Solar Collector Substation to the</w:t>
      </w:r>
    </w:p>
    <w:p>
      <w:pPr>
        <w:autoSpaceDE w:val="0"/>
        <w:autoSpaceDN w:val="0"/>
        <w:adjustRightInd w:val="0"/>
        <w:spacing w:before="2" w:line="276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Tilden Substation;</w:t>
      </w:r>
    </w:p>
    <w:p>
      <w:pPr>
        <w:tabs>
          <w:tab w:val="left" w:pos="3600"/>
        </w:tabs>
        <w:autoSpaceDE w:val="0"/>
        <w:autoSpaceDN w:val="0"/>
        <w:adjustRightInd w:val="0"/>
        <w:spacing w:before="252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DS1 circuit from the Sky High Solar Collector Substation to the</w:t>
      </w:r>
    </w:p>
    <w:p>
      <w:pPr>
        <w:autoSpaceDE w:val="0"/>
        <w:autoSpaceDN w:val="0"/>
        <w:adjustRightInd w:val="0"/>
        <w:spacing w:before="7" w:line="276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Cortland Substation;</w:t>
      </w:r>
    </w:p>
    <w:p>
      <w:pPr>
        <w:tabs>
          <w:tab w:val="left" w:pos="3600"/>
        </w:tabs>
        <w:autoSpaceDE w:val="0"/>
        <w:autoSpaceDN w:val="0"/>
        <w:adjustRightInd w:val="0"/>
        <w:spacing w:before="252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DS1 circuit from the Sky High Solar Collector Substation to</w:t>
      </w:r>
    </w:p>
    <w:p>
      <w:pPr>
        <w:autoSpaceDE w:val="0"/>
        <w:autoSpaceDN w:val="0"/>
        <w:adjustRightInd w:val="0"/>
        <w:spacing w:before="1" w:line="273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Syracuse office complex to support</w:t>
      </w:r>
    </w:p>
    <w:p>
      <w:pPr>
        <w:autoSpaceDE w:val="0"/>
        <w:autoSpaceDN w:val="0"/>
        <w:adjustRightInd w:val="0"/>
        <w:spacing w:before="8" w:line="276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teleprotection;</w:t>
      </w:r>
    </w:p>
    <w:p>
      <w:pPr>
        <w:tabs>
          <w:tab w:val="left" w:pos="3600"/>
        </w:tabs>
        <w:autoSpaceDE w:val="0"/>
        <w:autoSpaceDN w:val="0"/>
        <w:adjustRightInd w:val="0"/>
        <w:spacing w:before="252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DS1 multiprotocol label switching and virtual private network</w:t>
      </w:r>
    </w:p>
    <w:p>
      <w:pPr>
        <w:autoSpaceDE w:val="0"/>
        <w:autoSpaceDN w:val="0"/>
        <w:adjustRightInd w:val="0"/>
        <w:spacing w:before="1" w:line="272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(“MPLS VPN”) circuit for emergency management system-remote</w:t>
      </w:r>
    </w:p>
    <w:p>
      <w:pPr>
        <w:autoSpaceDE w:val="0"/>
        <w:autoSpaceDN w:val="0"/>
        <w:adjustRightInd w:val="0"/>
        <w:spacing w:before="9" w:line="276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telemetry unit (“EMS-RTU”); and</w:t>
      </w:r>
    </w:p>
    <w:p>
      <w:pPr>
        <w:tabs>
          <w:tab w:val="left" w:pos="3600"/>
        </w:tabs>
        <w:autoSpaceDE w:val="0"/>
        <w:autoSpaceDN w:val="0"/>
        <w:adjustRightInd w:val="0"/>
        <w:spacing w:before="252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plain old telephone service (“POTs”) line for station voice</w:t>
      </w:r>
    </w:p>
    <w:p>
      <w:pPr>
        <w:autoSpaceDE w:val="0"/>
        <w:autoSpaceDN w:val="0"/>
        <w:adjustRightInd w:val="0"/>
        <w:spacing w:before="2" w:line="276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communication.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Interconnection Customer shall add three (3) 96 kV, 96 kV MCOV</w:t>
      </w:r>
    </w:p>
    <w:p>
      <w:pPr>
        <w:autoSpaceDE w:val="0"/>
        <w:autoSpaceDN w:val="0"/>
        <w:adjustRightInd w:val="0"/>
        <w:spacing w:before="1" w:line="272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class surge arrestors on the line side of the revenue metering</w:t>
      </w:r>
    </w:p>
    <w:p>
      <w:pPr>
        <w:autoSpaceDE w:val="0"/>
        <w:autoSpaceDN w:val="0"/>
        <w:adjustRightInd w:val="0"/>
        <w:spacing w:before="1" w:line="274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instrument transformers as shown in Figure 1 in Attachment 3.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3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5956"/>
        </w:tabs>
        <w:autoSpaceDE w:val="0"/>
        <w:autoSpaceDN w:val="0"/>
        <w:adjustRightInd w:val="0"/>
        <w:spacing w:before="91" w:line="500" w:lineRule="exact"/>
        <w:ind w:left="2160" w:right="22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1 in Attachment 3, the Connecting Transmission Owner’s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(“CTOIF”) will consist of the Line 18 Tap constructed or installed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POI and PCO, as well as revenue metering and a remote telemetry unit (“RTU”)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located at the Sky High Solar Collector Substation, as follows: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Revenue Metering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Owner-owned revenue metering shall be located at the Sky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High Solar Collector Substation and shall consist of:</w:t>
      </w:r>
    </w:p>
    <w:p>
      <w:pPr>
        <w:tabs>
          <w:tab w:val="left" w:pos="3600"/>
        </w:tabs>
        <w:autoSpaceDE w:val="0"/>
        <w:autoSpaceDN w:val="0"/>
        <w:adjustRightInd w:val="0"/>
        <w:spacing w:before="256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combination current/potential transformers (“CT/PT”) units; and</w:t>
      </w:r>
    </w:p>
    <w:p>
      <w:pPr>
        <w:tabs>
          <w:tab w:val="left" w:pos="3600"/>
        </w:tabs>
        <w:autoSpaceDE w:val="0"/>
        <w:autoSpaceDN w:val="0"/>
        <w:adjustRightInd w:val="0"/>
        <w:spacing w:before="257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Landis + Gyr MaxSys Elite meter.</w:t>
      </w:r>
    </w:p>
    <w:p>
      <w:pPr>
        <w:autoSpaceDE w:val="0"/>
        <w:autoSpaceDN w:val="0"/>
        <w:adjustRightInd w:val="0"/>
        <w:spacing w:before="221" w:line="280" w:lineRule="exact"/>
        <w:ind w:left="1440" w:right="1245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Note: The Company’s revenue metering CTs and VTs cannot be used to feed the Interconnection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check meter.)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EMS-RTU</w:t>
      </w:r>
    </w:p>
    <w:p>
      <w:pPr>
        <w:autoSpaceDE w:val="0"/>
        <w:autoSpaceDN w:val="0"/>
        <w:adjustRightInd w:val="0"/>
        <w:spacing w:before="239" w:line="300" w:lineRule="exact"/>
        <w:ind w:left="1440" w:right="1190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provided RTU shall be located at the Sky High Solar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Collector Substation.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18 Tap</w:t>
      </w:r>
    </w:p>
    <w:p>
      <w:pPr>
        <w:autoSpaceDE w:val="0"/>
        <w:autoSpaceDN w:val="0"/>
        <w:adjustRightInd w:val="0"/>
        <w:spacing w:before="23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Small Generating Facility will interconnect to Connecting Transmission Owner’s Line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 via a radial line tap configuration, which shall require:</w:t>
      </w:r>
    </w:p>
    <w:p>
      <w:pPr>
        <w:tabs>
          <w:tab w:val="left" w:pos="3600"/>
        </w:tabs>
        <w:autoSpaceDE w:val="0"/>
        <w:autoSpaceDN w:val="0"/>
        <w:adjustRightInd w:val="0"/>
        <w:spacing w:before="257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replacement of structure 123 with a wood 3-pole deadend structure with a</w:t>
      </w:r>
    </w:p>
    <w:p>
      <w:pPr>
        <w:autoSpaceDE w:val="0"/>
        <w:autoSpaceDN w:val="0"/>
        <w:adjustRightInd w:val="0"/>
        <w:spacing w:before="2" w:line="276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tap below;</w:t>
      </w:r>
    </w:p>
    <w:p>
      <w:pPr>
        <w:tabs>
          <w:tab w:val="left" w:pos="3600"/>
        </w:tabs>
        <w:autoSpaceDE w:val="0"/>
        <w:autoSpaceDN w:val="0"/>
        <w:adjustRightInd w:val="0"/>
        <w:spacing w:before="252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installation of:</w:t>
      </w:r>
    </w:p>
    <w:p>
      <w:pPr>
        <w:tabs>
          <w:tab w:val="left" w:pos="4320"/>
        </w:tabs>
        <w:autoSpaceDE w:val="0"/>
        <w:autoSpaceDN w:val="0"/>
        <w:adjustRightInd w:val="0"/>
        <w:spacing w:before="238" w:line="276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load break switch structures between structures 122 and 123</w:t>
      </w:r>
    </w:p>
    <w:p>
      <w:pPr>
        <w:autoSpaceDE w:val="0"/>
        <w:autoSpaceDN w:val="0"/>
        <w:adjustRightInd w:val="0"/>
        <w:spacing w:before="7" w:line="276" w:lineRule="exact"/>
        <w:ind w:left="1440" w:firstLine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structures 123 and 124;</w:t>
      </w:r>
    </w:p>
    <w:p>
      <w:pPr>
        <w:tabs>
          <w:tab w:val="left" w:pos="4320"/>
        </w:tabs>
        <w:autoSpaceDE w:val="0"/>
        <w:autoSpaceDN w:val="0"/>
        <w:adjustRightInd w:val="0"/>
        <w:spacing w:before="237" w:line="276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deadend single shieldwire H-frame structure;</w:t>
      </w:r>
    </w:p>
    <w:p>
      <w:pPr>
        <w:tabs>
          <w:tab w:val="left" w:pos="4320"/>
        </w:tabs>
        <w:autoSpaceDE w:val="0"/>
        <w:autoSpaceDN w:val="0"/>
        <w:adjustRightInd w:val="0"/>
        <w:spacing w:before="243" w:line="276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tangent single shieldwire H-frame structures;</w:t>
      </w:r>
    </w:p>
    <w:p>
      <w:pPr>
        <w:tabs>
          <w:tab w:val="left" w:pos="4320"/>
        </w:tabs>
        <w:autoSpaceDE w:val="0"/>
        <w:autoSpaceDN w:val="0"/>
        <w:adjustRightInd w:val="0"/>
        <w:spacing w:before="237" w:line="276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800 circuit feet of new 795 kcmil ACSR 26/7 ‘DRAKE’; and</w:t>
      </w:r>
    </w:p>
    <w:p>
      <w:pPr>
        <w:tabs>
          <w:tab w:val="left" w:pos="4320"/>
        </w:tabs>
        <w:autoSpaceDE w:val="0"/>
        <w:autoSpaceDN w:val="0"/>
        <w:adjustRightInd w:val="0"/>
        <w:spacing w:before="243" w:line="276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800 feet of new 3/8” E.H.S. steel shieldwire.</w:t>
      </w:r>
    </w:p>
    <w:p>
      <w:pPr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existing land rights show that a 250 foot strip is owned in fee by the Connecting Transmission</w:t>
      </w:r>
    </w:p>
    <w:p>
      <w:pPr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Owner.</w:t>
      </w:r>
    </w:p>
    <w:p>
      <w:pPr>
        <w:tabs>
          <w:tab w:val="left" w:pos="216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 AND RESPONSIBILITIES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Scope of Work and Responsibilities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 w:right="129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design, procure, construct, install, own and maintain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Facilities, in accordance with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to the extent not inconsistent with the terms of this Agreement, the ISO OATT,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the NYISO’s requirements, industry standards and specifications,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requirements: the Connecting Transmission Owner’s applicable Electric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Bulletins (“ESBs”), provided at the following website: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hyperlink r:id="rId287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https://www.nationalgridus.com/ProNet/Technical-Resources/Electric-Specifications;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</w:t>
      </w:r>
    </w:p>
    <w:p>
      <w:pPr>
        <w:autoSpaceDE w:val="0"/>
        <w:autoSpaceDN w:val="0"/>
        <w:adjustRightInd w:val="0"/>
        <w:spacing w:before="4" w:line="276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and Interconnection Customer Attachment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Electric Installation Specification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(“Project Specific Specifications”) provided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to the Facilities Study for the Small Generating Facility; and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submit all engineering design and electrical specifications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Interconnection Customer’s Interconnection Facilities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its review and acceptance in accordance with the ESBs and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 Specifications. </w:t>
      </w:r>
    </w:p>
    <w:p>
      <w:pPr>
        <w:autoSpaceDE w:val="0"/>
        <w:autoSpaceDN w:val="0"/>
        <w:adjustRightInd w:val="0"/>
        <w:spacing w:before="261" w:line="280" w:lineRule="exact"/>
        <w:ind w:left="1440" w:right="12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is responsible for ordering the Telco fiber facility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 the Sky High Solar Collector Substation and shall install the Connecting Transmission Owner-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revenue meter and RTU panel in accordance with Project Specific Specifications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ESBs.  The Interconnection Customer shall also provide one (1) DS-1 MPLS jack for the RTU. </w:t>
      </w:r>
    </w:p>
    <w:p>
      <w:pPr>
        <w:autoSpaceDE w:val="0"/>
        <w:autoSpaceDN w:val="0"/>
        <w:adjustRightInd w:val="0"/>
        <w:spacing w:before="264" w:line="276" w:lineRule="exact"/>
        <w:ind w:left="1440" w:right="136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will need to obtain additional right-of-way (“ROW”)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at the Sky High Solar Collector Substation.  Including danger tree rights,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requires 125’ edge-to-edge ROW.  The additional ROW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obtained by the Interconnection Customer in accordance with the standards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Requirements Relating to Third Party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 and Transfer of Real Property Interests to Niagara Mohawk Power Corporation for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Facilities and Survey Specifications  to the Facilities Study for the Small Generating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(January 2019)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as Appendix E to the Facilities Study for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The Interconnection Customer is also responsible for all permitting.  Upon termination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Agreement, Interconnection Customer shall be responsible for all costs associated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decommissioning and removal of Connecting Transmission Owner’s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264" w:line="277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design, construct, own, operate and maintain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Interconnection Facilities except for work specifically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as Interconnection Customer’s responsibilities above.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will provide the revenue metering CT/PT units for the Interconnection Customer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mount, make grounding connections, and complete all primary wiring. 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will procure and provide the RTU to the Interconnection Customer for installation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Sky High Solar Collector Substation control house.  In addition,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the meter socket enclosure for the Interconnection Customer to install near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Owner-provided RTU.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shall: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9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provide, run, and wire both ends of the color-coded cable for the revenue</w:t>
      </w:r>
    </w:p>
    <w:p>
      <w:pPr>
        <w:autoSpaceDE w:val="0"/>
        <w:autoSpaceDN w:val="0"/>
        <w:adjustRightInd w:val="0"/>
        <w:spacing w:before="3" w:line="276" w:lineRule="exact"/>
        <w:ind w:left="288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instrument transformer secondary wiring;</w:t>
      </w:r>
    </w:p>
    <w:p>
      <w:pPr>
        <w:tabs>
          <w:tab w:val="left" w:pos="3600"/>
        </w:tabs>
        <w:autoSpaceDE w:val="0"/>
        <w:autoSpaceDN w:val="0"/>
        <w:adjustRightInd w:val="0"/>
        <w:spacing w:before="25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 all terminations; and</w:t>
      </w:r>
    </w:p>
    <w:p>
      <w:pPr>
        <w:tabs>
          <w:tab w:val="left" w:pos="3600"/>
        </w:tabs>
        <w:autoSpaceDE w:val="0"/>
        <w:autoSpaceDN w:val="0"/>
        <w:adjustRightInd w:val="0"/>
        <w:spacing w:before="25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supply and install the meter.</w:t>
      </w:r>
    </w:p>
    <w:p>
      <w:pPr>
        <w:autoSpaceDE w:val="0"/>
        <w:autoSpaceDN w:val="0"/>
        <w:adjustRightInd w:val="0"/>
        <w:spacing w:before="225" w:line="280" w:lineRule="exact"/>
        <w:ind w:left="1440" w:right="220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meter may require a communications link to the RTU. 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will specify and run those communications cables.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COSTS OF INTERCONNECTION FACILITIES </w:t>
      </w:r>
    </w:p>
    <w:p>
      <w:pPr>
        <w:autoSpaceDE w:val="0"/>
        <w:autoSpaceDN w:val="0"/>
        <w:adjustRightInd w:val="0"/>
        <w:spacing w:before="0" w:line="276" w:lineRule="exact"/>
        <w:ind w:left="14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149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Interconnection Facilities </w:t>
      </w:r>
    </w:p>
    <w:p>
      <w:pPr>
        <w:autoSpaceDE w:val="0"/>
        <w:autoSpaceDN w:val="0"/>
        <w:adjustRightInd w:val="0"/>
        <w:spacing w:before="0" w:line="218" w:lineRule="exact"/>
        <w:ind w:left="182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18" w:lineRule="exact"/>
        <w:ind w:left="1829"/>
        <w:jc w:val="left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Engineering review and compliance verification of the ICIF, including</w:t>
      </w:r>
    </w:p>
    <w:p>
      <w:pPr>
        <w:autoSpaceDE w:val="0"/>
        <w:autoSpaceDN w:val="0"/>
        <w:adjustRightInd w:val="0"/>
        <w:rPr>
          <w:rFonts w:ascii="Arial" w:hAnsi="Arial"/>
          <w:color w:val="000000"/>
          <w:spacing w:val="-3"/>
          <w:w w:val="100"/>
          <w:position w:val="0"/>
          <w:sz w:val="19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8" w:line="254" w:lineRule="exact"/>
        <w:ind w:left="1829" w:right="436"/>
        <w:jc w:val="both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 xml:space="preserve">all required drawings and equipment specifications reviews, relay </w:t>
      </w:r>
      <w:r>
        <w:rPr>
          <w:rFonts w:ascii="Arial" w:hAnsi="Arial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 xml:space="preserve">settings, construction and testing assistance by engineering, field </w:t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verification, and witness testing</w:t>
      </w:r>
    </w:p>
    <w:p>
      <w:pPr>
        <w:autoSpaceDE w:val="0"/>
        <w:autoSpaceDN w:val="0"/>
        <w:adjustRightInd w:val="0"/>
        <w:spacing w:before="196" w:line="218" w:lineRule="exact"/>
        <w:ind w:left="20"/>
        <w:jc w:val="left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br w:type="column"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 xml:space="preserve">$111,800 </w:t>
      </w:r>
    </w:p>
    <w:p>
      <w:pPr>
        <w:autoSpaceDE w:val="0"/>
        <w:autoSpaceDN w:val="0"/>
        <w:adjustRightInd w:val="0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type w:val="continuous"/>
          <w:pgSz w:w="12240" w:h="15840"/>
          <w:pgMar w:top="0" w:right="0" w:bottom="0" w:left="0" w:header="720" w:footer="720"/>
          <w:cols w:num="2" w:space="720" w:equalWidth="0">
            <w:col w:w="7987" w:space="160"/>
            <w:col w:w="395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99"/>
        <w:jc w:val="left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76" w:lineRule="exact"/>
        <w:ind w:left="1499"/>
        <w:jc w:val="left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Interconnection Facilities (CTO IF) </w:t>
      </w:r>
    </w:p>
    <w:p>
      <w:pPr>
        <w:autoSpaceDE w:val="0"/>
        <w:autoSpaceDN w:val="0"/>
        <w:adjustRightInd w:val="0"/>
        <w:spacing w:before="212" w:line="218" w:lineRule="exact"/>
        <w:ind w:left="1829"/>
        <w:jc w:val="left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Engineering, design, construction, testing and commissioning for: </w:t>
      </w:r>
    </w:p>
    <w:p>
      <w:pPr>
        <w:tabs>
          <w:tab w:val="left" w:pos="8147"/>
        </w:tabs>
        <w:autoSpaceDE w:val="0"/>
        <w:autoSpaceDN w:val="0"/>
        <w:adjustRightInd w:val="0"/>
        <w:spacing w:before="211" w:line="218" w:lineRule="exact"/>
        <w:ind w:left="1440" w:firstLine="3383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4"/>
          <w:w w:val="100"/>
          <w:position w:val="-2"/>
          <w:sz w:val="19"/>
          <w:szCs w:val="24"/>
          <w:u w:val="none"/>
          <w:vertAlign w:val="baseline"/>
        </w:rPr>
        <w:t>Revenue metering and EMS-RTU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$280,500</w:t>
      </w:r>
    </w:p>
    <w:p>
      <w:pPr>
        <w:tabs>
          <w:tab w:val="left" w:pos="8057"/>
        </w:tabs>
        <w:autoSpaceDE w:val="0"/>
        <w:autoSpaceDN w:val="0"/>
        <w:adjustRightInd w:val="0"/>
        <w:spacing w:before="141" w:line="218" w:lineRule="exact"/>
        <w:ind w:left="1440" w:firstLine="5180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3"/>
          <w:w w:val="100"/>
          <w:position w:val="0"/>
          <w:sz w:val="19"/>
          <w:szCs w:val="24"/>
          <w:u w:val="none"/>
          <w:vertAlign w:val="baseline"/>
        </w:rPr>
        <w:t>Line 18 Tap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$1,540,400</w:t>
      </w:r>
    </w:p>
    <w:p>
      <w:pPr>
        <w:tabs>
          <w:tab w:val="left" w:pos="8102"/>
        </w:tabs>
        <w:autoSpaceDE w:val="0"/>
        <w:autoSpaceDN w:val="0"/>
        <w:adjustRightInd w:val="0"/>
        <w:spacing w:before="171" w:line="218" w:lineRule="exact"/>
        <w:ind w:left="1440" w:firstLine="4835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CTO IF Subtotal</w:t>
        <w:tab/>
      </w:r>
      <w:r>
        <w:rPr>
          <w:rFonts w:ascii="Cambria Bold Italic" w:hAnsi="Cambria Bold Italic"/>
          <w:color w:val="000000"/>
          <w:spacing w:val="-5"/>
          <w:w w:val="100"/>
          <w:position w:val="0"/>
          <w:sz w:val="19"/>
          <w:szCs w:val="24"/>
          <w:u w:val="none"/>
          <w:vertAlign w:val="baseline"/>
        </w:rPr>
        <w:t>$1,820,900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7967"/>
        </w:tabs>
        <w:autoSpaceDE w:val="0"/>
        <w:autoSpaceDN w:val="0"/>
        <w:adjustRightInd w:val="0"/>
        <w:spacing w:before="42" w:line="276" w:lineRule="exact"/>
        <w:ind w:left="1440" w:firstLine="5225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Subtotal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$1,932,700</w:t>
      </w:r>
    </w:p>
    <w:p>
      <w:pPr>
        <w:tabs>
          <w:tab w:val="left" w:pos="8087"/>
        </w:tabs>
        <w:autoSpaceDE w:val="0"/>
        <w:autoSpaceDN w:val="0"/>
        <w:adjustRightInd w:val="0"/>
        <w:spacing w:before="53" w:line="276" w:lineRule="exact"/>
        <w:ind w:left="1440" w:firstLine="4940"/>
        <w:rPr>
          <w:rFonts w:ascii="Cambria" w:hAnsi="Cambria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" w:hAnsi="Cambria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$330,800</w:t>
      </w:r>
    </w:p>
    <w:p>
      <w:pPr>
        <w:tabs>
          <w:tab w:val="left" w:pos="7967"/>
        </w:tabs>
        <w:autoSpaceDE w:val="0"/>
        <w:autoSpaceDN w:val="0"/>
        <w:adjustRightInd w:val="0"/>
        <w:spacing w:before="53" w:line="276" w:lineRule="exact"/>
        <w:ind w:left="1440" w:firstLine="3458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W/ ELECTIVE SUF</w:t>
        <w:tab/>
      </w:r>
      <w:r>
        <w:rPr>
          <w:rFonts w:ascii="Cambria Bold" w:hAnsi="Cambria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$2,263,500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Cambria Bold" w:hAnsi="Cambria Bold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estimates provided above assume: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are available;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permitting is not required; and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 equipment to remain is functional.</w:t>
      </w:r>
    </w:p>
    <w:p>
      <w:pPr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addition, the estimates provided herein exclude, as applicable: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discussions and negotiations of issued interconnection study;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2-6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403.55pt;height:16.45pt;margin-top:276.9pt;margin-left:72.7pt;mso-position-horizontal-relative:page;mso-position-vertical-relative:page;position:absolute;z-index:-251552768" coordsize="8071,329" o:allowincell="f" path="m1,hhl8071,hhl8071,329hhl1,329hhl1,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403.55pt;height:17.25pt;margin-top:373.35pt;margin-left:72.7pt;mso-position-horizontal-relative:page;mso-position-vertical-relative:page;position:absolute;z-index:-251547648" coordsize="8071,345" o:allowincell="f" path="m1,1hhl8071,1hhl8071,345hhl1,345hhl1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265.8pt;height:17.25pt;margin-top:516.2pt;margin-left:210.45pt;mso-position-horizontal-relative:page;mso-position-vertical-relative:page;position:absolute;z-index:-251542528" coordsize="5316,345" o:allowincell="f" path="m1,hhl5316,hhl5316,344hhl1,344hhl1,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046" style="mso-position-horizontal-relative:page;mso-position-vertical-relative:page;position:absolute;z-index:-251491328" from="384.9pt,293.35pt" to="384.9pt,372.6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pt;height:79.3pt;margin-top:293.35pt;margin-left:384.9pt;mso-position-horizontal-relative:page;mso-position-vertical-relative:page;position:absolute;z-index:-251489280" coordsize="20,1586" o:allowincell="f" path="m,1586hhl20,1586hhl20,hhl,hhl,158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048" style="mso-position-horizontal-relative:page;mso-position-vertical-relative:page;position:absolute;z-index:-251487232" from="384.9pt,390.55pt" to="384.9pt,469.1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78.55pt;margin-top:390.55pt;margin-left:384.9pt;mso-position-horizontal-relative:page;mso-position-vertical-relative:page;position:absolute;z-index:-251485184" coordsize="20,1571" o:allowincell="f" path="m,1571hhl20,1571hhl20,hhl,hhl,157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.55pt;height:194.4pt;margin-top:276.2pt;margin-left:474.7pt;mso-position-horizontal-relative:page;mso-position-vertical-relative:page;position:absolute;z-index:-251484160" coordsize="31,3888" o:allowincell="f" path="m1,1hhl31,1hhl31,3888hhl1,3888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051" style="mso-position-horizontal-relative:page;mso-position-vertical-relative:page;position:absolute;z-index:-251478016" from="384.9pt,484.05pt" to="384.9pt,499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1pt;height:15pt;margin-top:484.05pt;margin-left:384.9pt;mso-position-horizontal-relative:page;mso-position-vertical-relative:page;position:absolute;z-index:-251472896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053" style="mso-position-horizontal-relative:page;mso-position-vertical-relative:page;position:absolute;z-index:-251463680" from="384.9pt,500.5pt" to="384.9pt,515.45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15pt;margin-top:500.5pt;margin-left:384.9pt;mso-position-horizontal-relative:page;mso-position-vertical-relative:page;position:absolute;z-index:-251455488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194.4pt;margin-top:276.2pt;margin-left:71.95pt;mso-position-horizontal-relative:page;mso-position-vertical-relative:page;position:absolute;z-index:-251451392" coordsize="20,3888" o:allowincell="f" path="m,3888hhl20,3888hhl20,hhl,hhl,388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.55pt;height:49.4pt;margin-top:484.05pt;margin-left:474.7pt;mso-position-horizontal-relative:page;mso-position-vertical-relative:page;position:absolute;z-index:-251446272" coordsize="31,988" o:allowincell="f" path="m1,hhl31,hhl31,987hhl1,987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057" style="mso-position-horizontal-relative:page;mso-position-vertical-relative:page;position:absolute;z-index:-251441152" from="384.9pt,516.95pt" to="384.9pt,531.9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15pt;margin-top:516.95pt;margin-left:384.9pt;mso-position-horizontal-relative:page;mso-position-vertical-relative:page;position:absolute;z-index:-251439104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.55pt;height:50.9pt;margin-top:482.55pt;margin-left:209.7pt;mso-position-horizontal-relative:page;mso-position-vertical-relative:page;position:absolute;z-index:-251437056" coordsize="31,1018" o:allowincell="f" path="m1,hhl31,hhl31,1017hhl1,1017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403.55pt;height:1pt;margin-top:276.2pt;margin-left:72.7pt;mso-position-horizontal-relative:page;mso-position-vertical-relative:page;position:absolute;z-index:-251435008" coordsize="8071,20" o:allowincell="f" path="m,20hhl8071,20hhl8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403.55pt;height:1.5pt;margin-top:291.85pt;margin-left:72.7pt;mso-position-horizontal-relative:page;mso-position-vertical-relative:page;position:absolute;z-index:-251432960" coordsize="8071,30" o:allowincell="f" path="m1,hhl8071,hhl807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403.55pt;height:1.55pt;margin-top:372.6pt;margin-left:72.7pt;mso-position-horizontal-relative:page;mso-position-vertical-relative:page;position:absolute;z-index:-251430912" coordsize="8071,31" o:allowincell="f" path="m1,1hhl8071,1hhl8071,31hhl1,31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403.55pt;height:1.55pt;margin-top:389.05pt;margin-left:72.7pt;mso-position-horizontal-relative:page;mso-position-vertical-relative:page;position:absolute;z-index:-251426816" coordsize="8071,31" o:allowincell="f" path="m1,1hhl8071,1hhl8071,31hhl1,31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064" style="mso-position-horizontal-relative:page;mso-position-vertical-relative:page;position:absolute;z-index:-251420672" from="72.7pt,456.35pt" to="474.7pt,456.35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402.05pt;height:1pt;margin-top:456.35pt;margin-left:72.7pt;mso-position-horizontal-relative:page;mso-position-vertical-relative:page;position:absolute;z-index:-251414528" coordsize="8041,20" o:allowincell="f" path="m,20hhl8041,20hhl8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403.55pt;height:1.5pt;margin-top:469.1pt;margin-left:72.7pt;mso-position-horizontal-relative:page;mso-position-vertical-relative:page;position:absolute;z-index:-251410432" coordsize="8071,30" o:allowincell="f" path="m1,hhl8071,hhl807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265.05pt;height:1.5pt;margin-top:482.55pt;margin-left:211.2pt;mso-position-horizontal-relative:page;mso-position-vertical-relative:page;position:absolute;z-index:-251407360" coordsize="5301,30" o:allowincell="f" path="m1,hhl5301,hhl530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265.05pt;height:1.5pt;margin-top:499pt;margin-left:211.2pt;mso-position-horizontal-relative:page;mso-position-vertical-relative:page;position:absolute;z-index:-251405312" coordsize="5301,30" o:allowincell="f" path="m1,hhl5301,hhl530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265.05pt;height:1.5pt;margin-top:515.45pt;margin-left:211.2pt;mso-position-horizontal-relative:page;mso-position-vertical-relative:page;position:absolute;z-index:-251403264" coordsize="5301,30" o:allowincell="f" path="m1,hhl5301,hhl530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265.05pt;height:1.55pt;margin-top:531.9pt;margin-left:211.2pt;mso-position-horizontal-relative:page;mso-position-vertical-relative:page;position:absolute;z-index:-251401216" coordsize="5301,31" o:allowincell="f" path="m1,1hhl5301,1hhl5301,30hhl1,30hhl1,1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2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</w:t>
      </w:r>
    </w:p>
    <w:p>
      <w:pPr>
        <w:autoSpaceDE w:val="0"/>
        <w:autoSpaceDN w:val="0"/>
        <w:adjustRightInd w:val="0"/>
        <w:spacing w:before="2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 electrical equipment obstructions;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</w:t>
      </w:r>
    </w:p>
    <w:p>
      <w:pPr>
        <w:autoSpaceDE w:val="0"/>
        <w:autoSpaceDN w:val="0"/>
        <w:adjustRightInd w:val="0"/>
        <w:spacing w:before="2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public duty to serve;</w:t>
      </w:r>
    </w:p>
    <w:p>
      <w:pPr>
        <w:tabs>
          <w:tab w:val="left" w:pos="2880"/>
        </w:tabs>
        <w:autoSpaceDE w:val="0"/>
        <w:autoSpaceDN w:val="0"/>
        <w:adjustRightInd w:val="0"/>
        <w:spacing w:before="25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or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tabs>
          <w:tab w:val="left" w:pos="216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 FOR INTERCONNECTION FACILITIES</w:t>
      </w:r>
    </w:p>
    <w:p>
      <w:pPr>
        <w:autoSpaceDE w:val="0"/>
        <w:autoSpaceDN w:val="0"/>
        <w:adjustRightInd w:val="0"/>
        <w:spacing w:before="272" w:line="273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4.1.2 of this Agreement, the Interconnection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all reasonable expenses associated with the operation, maintenance, repair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 of the Connecting Transmission Owner’s Interconnection Facilities, as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detailed in this Attachment 2 (“O&amp;M Expenses”).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have the option to pay such O&amp;M Expenses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procedure described in Option 1 or in Option 2 below.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160" w:right="211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invoice and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pay an annual payment to the Connecting Transmission Owner equal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product of the Gross Plant Investment associated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Interconnection Facilities and the Annual Transmission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2160" w:right="2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Ongoing Charge Factor, for the term of this Interconnection Agreement. 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Agreement, Gross Plant Investment shall mean the investment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plant account records associated with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for the Small Generating Facility. </w:t>
      </w:r>
    </w:p>
    <w:p>
      <w:pPr>
        <w:autoSpaceDE w:val="0"/>
        <w:autoSpaceDN w:val="0"/>
        <w:adjustRightInd w:val="0"/>
        <w:spacing w:before="262" w:line="280" w:lineRule="exact"/>
        <w:ind w:left="2160" w:right="24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receiving an invoice from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Gross Plant Investment associated with the Connecting Transmission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shall be established in writing by the </w:t>
      </w:r>
    </w:p>
    <w:p>
      <w:pPr>
        <w:autoSpaceDE w:val="0"/>
        <w:autoSpaceDN w:val="0"/>
        <w:adjustRightInd w:val="0"/>
        <w:spacing w:before="0" w:line="280" w:lineRule="exact"/>
        <w:ind w:left="2160" w:right="2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no later than 90 days following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Connecting Transmission Owner will bill Interconnection Customer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O&amp;M Expenses on a quarterly basis. </w:t>
      </w:r>
    </w:p>
    <w:p>
      <w:pPr>
        <w:autoSpaceDE w:val="0"/>
        <w:autoSpaceDN w:val="0"/>
        <w:adjustRightInd w:val="0"/>
        <w:spacing w:before="241" w:line="280" w:lineRule="exact"/>
        <w:ind w:left="2160" w:right="21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1 data and will equal the sum of the Revenue Requirement Components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in O&amp;M Attachment 1 divided by the Total Gross Plant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Total Gross Plant shall equal the sum of Item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Nos. A (1)(a)(b)(c) in O&amp;M Attachment 1.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Option 2: Quarterly Actual O&amp;M Expenses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160" w:right="20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pay for all actual O&amp;M Expenses incurred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which expenses shall be billed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quarterly as accumulated during the quarter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they were incurred.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160" w:right="2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Interconnection Customer shall be made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receiving an invoice from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which invoice shall be issued after the end of each quarter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most recent quarter.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Selection by Interconnection Customer </w:t>
      </w:r>
    </w:p>
    <w:p>
      <w:pPr>
        <w:autoSpaceDE w:val="0"/>
        <w:autoSpaceDN w:val="0"/>
        <w:adjustRightInd w:val="0"/>
        <w:spacing w:before="264" w:line="277" w:lineRule="exact"/>
        <w:ind w:left="2160" w:right="21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select which option for paying such O&amp;M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by providing written notice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days after the Gross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Plant Investment cost and the most recent Annual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Ongoing Charge Factor have been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Customer. If the Interconnection Customer fails to provide timely notice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of the option selected,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will be deemed to have selected Option 2: Quarterly Actual 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2576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1440" w:firstLine="451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2-9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440" w:right="12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Transmission Plant Allocation Factor shall equal the total investment in </w:t>
      </w:r>
    </w:p>
    <w:p>
      <w:pPr>
        <w:autoSpaceDE w:val="0"/>
        <w:autoSpaceDN w:val="0"/>
        <w:adjustRightInd w:val="0"/>
        <w:spacing w:before="0" w:line="280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440" w:right="13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408.100, 408.110 and 408.130.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1" w:line="276" w:lineRule="exact"/>
        <w:ind w:left="589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(9)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Real Estate Tax Expenses shall equal electric transmission-related real estate tax expense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 recorded in FERC Account No. 408.140 and 408.180.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Revenue Credits shall equal the revenue reported in Account 456.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1" w:line="25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5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8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renumbered, renamed, modified or additional accounts.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Payroll Tax Expense (E) Transmission Operation and Maintenance Expense, (F)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13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259" w:line="280" w:lineRule="exact"/>
        <w:ind w:left="3600" w:right="1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89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36"/>
          <w:headerReference w:type="default" r:id="rId337"/>
          <w:footerReference w:type="even" r:id="rId338"/>
          <w:footerReference w:type="default" r:id="rId339"/>
          <w:headerReference w:type="first" r:id="rId340"/>
          <w:footerReference w:type="first" r:id="rId3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1" w:line="25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2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18" w:line="260" w:lineRule="exact"/>
        <w:ind w:left="4320" w:right="12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1" w:line="280" w:lineRule="exact"/>
        <w:ind w:left="4320" w:right="12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9" w:line="270" w:lineRule="exact"/>
        <w:ind w:left="432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assets and liabilities related to FAS109, and excess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Related Prepayments shall equal the electric balance</w:t>
      </w:r>
    </w:p>
    <w:p>
      <w:pPr>
        <w:autoSpaceDE w:val="0"/>
        <w:autoSpaceDN w:val="0"/>
        <w:adjustRightInd w:val="0"/>
        <w:spacing w:before="2" w:line="276" w:lineRule="exact"/>
        <w:ind w:left="360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Prepayments multiplied by the Gross Transmission Plant</w:t>
      </w:r>
    </w:p>
    <w:p>
      <w:pPr>
        <w:autoSpaceDE w:val="0"/>
        <w:autoSpaceDN w:val="0"/>
        <w:adjustRightInd w:val="0"/>
        <w:spacing w:before="1" w:line="273" w:lineRule="exact"/>
        <w:ind w:left="360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4320"/>
        </w:tabs>
        <w:autoSpaceDE w:val="0"/>
        <w:autoSpaceDN w:val="0"/>
        <w:adjustRightInd w:val="0"/>
        <w:spacing w:before="263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</w:t>
      </w:r>
    </w:p>
    <w:p>
      <w:pPr>
        <w:autoSpaceDE w:val="0"/>
        <w:autoSpaceDN w:val="0"/>
        <w:adjustRightInd w:val="0"/>
        <w:spacing w:before="7" w:line="273" w:lineRule="exact"/>
        <w:ind w:left="432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balance of Materials and Supplies assigned to Transmission added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remainder of Material and Supplies not directly assigned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either Transmission or Distribution multiplied by the Gross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Plant Allocation Factor.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7" w:line="273" w:lineRule="exact"/>
        <w:ind w:left="4320" w:right="1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General Expense.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5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55" w:line="280" w:lineRule="exact"/>
        <w:ind w:left="3600" w:right="1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 plus Federal Income Taxes and State Income Taxes.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Weighted Costs of Capital will be calculated for the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Investment Base using Connecting Transmission </w:t>
      </w:r>
    </w:p>
    <w:p>
      <w:pPr>
        <w:autoSpaceDE w:val="0"/>
        <w:autoSpaceDN w:val="0"/>
        <w:adjustRightInd w:val="0"/>
        <w:spacing w:before="18" w:line="260" w:lineRule="exact"/>
        <w:ind w:left="4320" w:right="14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11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18" w:line="260" w:lineRule="exact"/>
        <w:ind w:left="5040" w:right="14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long-term debt then 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1" w:line="276" w:lineRule="exact"/>
        <w:ind w:left="589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42"/>
          <w:headerReference w:type="default" r:id="rId343"/>
          <w:footerReference w:type="even" r:id="rId344"/>
          <w:footerReference w:type="default" r:id="rId345"/>
          <w:headerReference w:type="first" r:id="rId346"/>
          <w:footerReference w:type="first" r:id="rId3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60" w:lineRule="exact"/>
        <w:ind w:left="50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504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11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4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preferred stock then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9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8" w:line="272" w:lineRule="exact"/>
        <w:ind w:left="5040" w:right="13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allowed ROE of 10.30% or such value as most recently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the Commission plus a 50 basis point adder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(per FERC Order 697 and 697-A, if authorized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 for the Connecting Transmission Owner)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actual common equity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9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71" w:line="280" w:lineRule="exact"/>
        <w:ind w:left="4320" w:right="4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60" w:line="280" w:lineRule="exact"/>
        <w:ind w:left="4320" w:right="18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return on equity component, each as determined in Sections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2.(a)(ii) and for the ROE set forth in 2.(a)(iii) above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4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autoSpaceDE w:val="0"/>
        <w:autoSpaceDN w:val="0"/>
        <w:adjustRightInd w:val="0"/>
        <w:spacing w:before="265" w:line="280" w:lineRule="exact"/>
        <w:ind w:left="4320" w:right="26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60" w:line="280" w:lineRule="exact"/>
        <w:ind w:left="4320" w:right="15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return on equity component as determined in A.2.(a)(ii)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A.2.(a)(iii) above and Federal income Tax is determined in 2.(b)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above.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 the Transmission Wages and Salaries Allocation Factor.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89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48"/>
          <w:headerReference w:type="default" r:id="rId349"/>
          <w:footerReference w:type="even" r:id="rId350"/>
          <w:footerReference w:type="default" r:id="rId351"/>
          <w:headerReference w:type="first" r:id="rId352"/>
          <w:footerReference w:type="first" r:id="rId3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1" w:line="276" w:lineRule="exact"/>
        <w:ind w:left="5899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54"/>
          <w:headerReference w:type="default" r:id="rId355"/>
          <w:footerReference w:type="even" r:id="rId356"/>
          <w:footerReference w:type="default" r:id="rId357"/>
          <w:headerReference w:type="first" r:id="rId358"/>
          <w:footerReference w:type="first" r:id="rId3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width:607.85pt;height:382.3pt;margin-top:151.15pt;margin-left:92.2pt;mso-position-horizontal-relative:page;mso-position-vertical-relative:page;position:absolute;z-index:-251643904" o:allowincell="f">
            <v:imagedata r:id="rId360" o:title=""/>
          </v:shape>
        </w:pict>
      </w: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72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72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3 </w:t>
      </w:r>
    </w:p>
    <w:p>
      <w:pPr>
        <w:autoSpaceDE w:val="0"/>
        <w:autoSpaceDN w:val="0"/>
        <w:adjustRightInd w:val="0"/>
        <w:spacing w:before="264" w:line="276" w:lineRule="exact"/>
        <w:ind w:left="165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One-line Diagram Depicting the Small Generating Facility, Interconnection Facilities, Metering Equipment, and Upgrades </w:t>
      </w: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7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77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3-1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61"/>
          <w:headerReference w:type="default" r:id="rId362"/>
          <w:footerReference w:type="even" r:id="rId363"/>
          <w:footerReference w:type="default" r:id="rId364"/>
          <w:headerReference w:type="first" r:id="rId365"/>
          <w:footerReference w:type="first" r:id="rId366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</w:t>
      </w:r>
    </w:p>
    <w:p>
      <w:pPr>
        <w:autoSpaceDE w:val="0"/>
        <w:autoSpaceDN w:val="0"/>
        <w:adjustRightInd w:val="0"/>
        <w:spacing w:before="264" w:line="276" w:lineRule="exact"/>
        <w:ind w:left="55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360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06/2023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Critical milestones and responsibility as agreed to by the Parties: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7"/>
          <w:headerReference w:type="default" r:id="rId368"/>
          <w:footerReference w:type="even" r:id="rId369"/>
          <w:footerReference w:type="default" r:id="rId370"/>
          <w:headerReference w:type="first" r:id="rId371"/>
          <w:footerReference w:type="first" r:id="rId37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4" w:line="276" w:lineRule="exact"/>
        <w:ind w:left="30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2251"/>
        </w:tabs>
        <w:autoSpaceDE w:val="0"/>
        <w:autoSpaceDN w:val="0"/>
        <w:adjustRightInd w:val="0"/>
        <w:spacing w:before="123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</w:t>
      </w:r>
    </w:p>
    <w:p>
      <w:pPr>
        <w:autoSpaceDE w:val="0"/>
        <w:autoSpaceDN w:val="0"/>
        <w:adjustRightInd w:val="0"/>
        <w:spacing w:before="2" w:line="276" w:lineRule="exact"/>
        <w:ind w:left="2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39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initial</w:t>
      </w:r>
    </w:p>
    <w:p>
      <w:pPr>
        <w:autoSpaceDE w:val="0"/>
        <w:autoSpaceDN w:val="0"/>
        <w:adjustRightInd w:val="0"/>
        <w:spacing w:before="7" w:line="276" w:lineRule="exact"/>
        <w:ind w:left="2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prepayment/security</w:t>
      </w:r>
    </w:p>
    <w:p>
      <w:pPr>
        <w:tabs>
          <w:tab w:val="left" w:pos="2251"/>
        </w:tabs>
        <w:autoSpaceDE w:val="0"/>
        <w:autoSpaceDN w:val="0"/>
        <w:adjustRightInd w:val="0"/>
        <w:spacing w:before="147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amended and restated</w:t>
      </w:r>
    </w:p>
    <w:p>
      <w:pPr>
        <w:autoSpaceDE w:val="0"/>
        <w:autoSpaceDN w:val="0"/>
        <w:adjustRightInd w:val="0"/>
        <w:spacing w:before="2" w:line="276" w:lineRule="exact"/>
        <w:ind w:left="2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agreement.</w:t>
      </w: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35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autoSpaceDE w:val="0"/>
        <w:autoSpaceDN w:val="0"/>
        <w:adjustRightInd w:val="0"/>
        <w:spacing w:before="2" w:line="276" w:lineRule="exact"/>
        <w:ind w:left="2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engineering</w:t>
      </w:r>
    </w:p>
    <w:p>
      <w:pPr>
        <w:tabs>
          <w:tab w:val="left" w:pos="2251"/>
        </w:tabs>
        <w:autoSpaceDE w:val="0"/>
        <w:autoSpaceDN w:val="0"/>
        <w:adjustRightInd w:val="0"/>
        <w:spacing w:before="146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</w:t>
      </w:r>
    </w:p>
    <w:p>
      <w:pPr>
        <w:autoSpaceDE w:val="0"/>
        <w:autoSpaceDN w:val="0"/>
        <w:adjustRightInd w:val="0"/>
        <w:spacing w:before="0" w:line="277" w:lineRule="exact"/>
        <w:ind w:left="2256" w:right="5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51"/>
        </w:tabs>
        <w:autoSpaceDE w:val="0"/>
        <w:autoSpaceDN w:val="0"/>
        <w:adjustRightInd w:val="0"/>
        <w:spacing w:before="135" w:line="276" w:lineRule="exact"/>
        <w:ind w:left="155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Kick-off Meeting</w:t>
      </w: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27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</w:t>
      </w:r>
    </w:p>
    <w:p>
      <w:pPr>
        <w:autoSpaceDE w:val="0"/>
        <w:autoSpaceDN w:val="0"/>
        <w:adjustRightInd w:val="0"/>
        <w:spacing w:before="0" w:line="270" w:lineRule="exact"/>
        <w:ind w:left="2256" w:right="5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883"/>
        </w:tabs>
        <w:autoSpaceDE w:val="0"/>
        <w:autoSpaceDN w:val="0"/>
        <w:adjustRightInd w:val="0"/>
        <w:spacing w:before="134" w:line="276" w:lineRule="exact"/>
        <w:ind w:left="4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1825"/>
        </w:tabs>
        <w:autoSpaceDE w:val="0"/>
        <w:autoSpaceDN w:val="0"/>
        <w:adjustRightInd w:val="0"/>
        <w:spacing w:before="12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9" w:lineRule="exact"/>
        <w:ind w:left="1820" w:right="21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825"/>
        </w:tabs>
        <w:autoSpaceDE w:val="0"/>
        <w:autoSpaceDN w:val="0"/>
        <w:adjustRightInd w:val="0"/>
        <w:spacing w:before="13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4" w:lineRule="exact"/>
        <w:ind w:left="1820" w:right="21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825"/>
        </w:tabs>
        <w:autoSpaceDE w:val="0"/>
        <w:autoSpaceDN w:val="0"/>
        <w:adjustRightInd w:val="0"/>
        <w:spacing w:before="14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4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3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3" w:lineRule="exact"/>
        <w:ind w:left="1820" w:right="21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825"/>
        </w:tabs>
        <w:autoSpaceDE w:val="0"/>
        <w:autoSpaceDN w:val="0"/>
        <w:adjustRightInd w:val="0"/>
        <w:spacing w:before="12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3"/>
          <w:headerReference w:type="default" r:id="rId374"/>
          <w:footerReference w:type="even" r:id="rId375"/>
          <w:footerReference w:type="default" r:id="rId376"/>
          <w:headerReference w:type="first" r:id="rId377"/>
          <w:footerReference w:type="first" r:id="rId378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580" w:space="160"/>
            <w:col w:w="6360" w:space="160"/>
          </w:cols>
        </w:sectPr>
      </w:pPr>
    </w:p>
    <w:p>
      <w:pPr>
        <w:tabs>
          <w:tab w:val="left" w:pos="2256"/>
          <w:tab w:val="left" w:pos="5740"/>
          <w:tab w:val="left" w:pos="7540"/>
        </w:tabs>
        <w:autoSpaceDE w:val="0"/>
        <w:autoSpaceDN w:val="0"/>
        <w:adjustRightInd w:val="0"/>
        <w:spacing w:before="139" w:line="276" w:lineRule="exact"/>
        <w:ind w:left="155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Connecting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9"/>
          <w:headerReference w:type="default" r:id="rId380"/>
          <w:footerReference w:type="even" r:id="rId381"/>
          <w:footerReference w:type="default" r:id="rId382"/>
          <w:headerReference w:type="first" r:id="rId383"/>
          <w:footerReference w:type="first" r:id="rId38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7540"/>
        </w:tabs>
        <w:autoSpaceDE w:val="0"/>
        <w:autoSpaceDN w:val="0"/>
        <w:adjustRightInd w:val="0"/>
        <w:spacing w:before="1" w:line="255" w:lineRule="exact"/>
        <w:ind w:left="1550" w:firstLine="705"/>
        <w:rPr>
          <w:rFonts w:ascii="Times New Roman" w:hAnsi="Times New Roman"/>
          <w:color w:val="000000"/>
          <w:spacing w:val="-3"/>
          <w:w w:val="100"/>
          <w:position w:val="-3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  <w:tab/>
      </w:r>
      <w:r>
        <w:rPr>
          <w:rFonts w:ascii="Times New Roman" w:hAnsi="Times New Roman"/>
          <w:color w:val="000000"/>
          <w:spacing w:val="-3"/>
          <w:w w:val="100"/>
          <w:position w:val="-3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-3"/>
          <w:u w:val="none"/>
          <w:vertAlign w:val="baseline"/>
        </w:rPr>
        <w:sectPr>
          <w:headerReference w:type="even" r:id="rId385"/>
          <w:headerReference w:type="default" r:id="rId386"/>
          <w:footerReference w:type="even" r:id="rId387"/>
          <w:footerReference w:type="default" r:id="rId388"/>
          <w:headerReference w:type="first" r:id="rId389"/>
          <w:footerReference w:type="first" r:id="rId390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" w:line="276" w:lineRule="exact"/>
        <w:ind w:left="1550" w:firstLine="70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 and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1"/>
          <w:headerReference w:type="default" r:id="rId392"/>
          <w:footerReference w:type="even" r:id="rId393"/>
          <w:footerReference w:type="default" r:id="rId394"/>
          <w:headerReference w:type="first" r:id="rId395"/>
          <w:footerReference w:type="first" r:id="rId396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8" w:line="276" w:lineRule="exact"/>
        <w:ind w:left="1550" w:firstLine="70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7"/>
          <w:headerReference w:type="default" r:id="rId398"/>
          <w:footerReference w:type="even" r:id="rId399"/>
          <w:footerReference w:type="default" r:id="rId400"/>
          <w:headerReference w:type="first" r:id="rId401"/>
          <w:footerReference w:type="first" r:id="rId40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2251"/>
        </w:tabs>
        <w:autoSpaceDE w:val="0"/>
        <w:autoSpaceDN w:val="0"/>
        <w:adjustRightInd w:val="0"/>
        <w:spacing w:before="137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</w:t>
      </w:r>
    </w:p>
    <w:p>
      <w:pPr>
        <w:autoSpaceDE w:val="0"/>
        <w:autoSpaceDN w:val="0"/>
        <w:adjustRightInd w:val="0"/>
        <w:spacing w:before="0" w:line="269" w:lineRule="exact"/>
        <w:ind w:left="2256" w:right="7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Interconnection</w:t>
      </w:r>
    </w:p>
    <w:p>
      <w:pPr>
        <w:autoSpaceDE w:val="0"/>
        <w:autoSpaceDN w:val="0"/>
        <w:adjustRightInd w:val="0"/>
        <w:spacing w:before="0" w:line="279" w:lineRule="exact"/>
        <w:ind w:left="2256" w:right="2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tabs>
          <w:tab w:val="left" w:pos="2251"/>
        </w:tabs>
        <w:autoSpaceDE w:val="0"/>
        <w:autoSpaceDN w:val="0"/>
        <w:adjustRightInd w:val="0"/>
        <w:spacing w:before="136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2" w:line="283" w:lineRule="exact"/>
        <w:ind w:left="2256" w:right="5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1825"/>
        </w:tabs>
        <w:autoSpaceDE w:val="0"/>
        <w:autoSpaceDN w:val="0"/>
        <w:adjustRightInd w:val="0"/>
        <w:spacing w:before="12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7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3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3"/>
          <w:headerReference w:type="default" r:id="rId404"/>
          <w:footerReference w:type="even" r:id="rId405"/>
          <w:footerReference w:type="default" r:id="rId406"/>
          <w:headerReference w:type="first" r:id="rId407"/>
          <w:footerReference w:type="first" r:id="rId408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580" w:space="160"/>
            <w:col w:w="636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7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4-1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31.25pt;height:25.7pt;margin-top:192.95pt;margin-left:72.2pt;mso-position-horizontal-relative:page;mso-position-vertical-relative:page;position:absolute;z-index:-251637760" coordsize="625,514" o:allowincell="f" path="m1,514hhl625,514hhl625,hhl1,hhl1,51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20.65pt;height:19.95pt;margin-top:192.95pt;margin-left:77.5pt;mso-position-horizontal-relative:page;mso-position-vertical-relative:page;position:absolute;z-index:-251636736" coordsize="413,399" o:allowincell="f" path="m,398hhl413,398hhl413,hhl,hhl,398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74.05pt;height:25.7pt;margin-top:192.95pt;margin-left:103.65pt;mso-position-horizontal-relative:page;mso-position-vertical-relative:page;position:absolute;z-index:-251632640" coordsize="3481,514" o:allowincell="f" path="m1,514hhl3480,514hhl3480,hhl1,hhl1,51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163.45pt;height:25.7pt;margin-top:192.95pt;margin-left:108.95pt;mso-position-horizontal-relative:page;mso-position-vertical-relative:page;position:absolute;z-index:-251627520" coordsize="3269,514" o:allowincell="f" path="m,514hhl3269,514hhl3269,hhl,hhl,51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89.8pt;height:25.7pt;margin-top:192.95pt;margin-left:277.9pt;mso-position-horizontal-relative:page;mso-position-vertical-relative:page;position:absolute;z-index:-251609088" coordsize="1796,514" o:allowincell="f" path="m,514hhl1795,514hhl1795,hhl,hhl,51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79.2pt;height:25.7pt;margin-top:192.95pt;margin-left:283.2pt;mso-position-horizontal-relative:page;mso-position-vertical-relative:page;position:absolute;z-index:-251603968" coordsize="1584,514" o:allowincell="f" path="m,514hhl1584,514hhl1584,hhl,hhl,51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52.65pt;height:25.7pt;margin-top:192.95pt;margin-left:367.9pt;mso-position-horizontal-relative:page;mso-position-vertical-relative:page;position:absolute;z-index:-251600896" coordsize="3053,514" o:allowincell="f" path="m,514hhl3053,514hhl3053,hhl,hhl,51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42.1pt;height:25.7pt;margin-top:192.95pt;margin-left:373.2pt;mso-position-horizontal-relative:page;mso-position-vertical-relative:page;position:absolute;z-index:-251599872" coordsize="2842,514" o:allowincell="f" path="m,514hhl2841,514hhl2841,hhl,hhl,51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31.2pt;height:1pt;margin-top:192.45pt;margin-left:1in;mso-position-horizontal-relative:page;mso-position-vertical-relative:page;position:absolute;z-index:-251591680" coordsize="624,20" o:allowincell="f" path="m,20hhl624,20hhl62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0.25pt;height:0.25pt;margin-top:192.45pt;margin-left:103.2pt;mso-position-horizontal-relative:page;mso-position-vertical-relative:page;position:absolute;z-index:-251589632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74.05pt;height:1pt;margin-top:192.45pt;margin-left:103.4pt;mso-position-horizontal-relative:page;mso-position-vertical-relative:page;position:absolute;z-index:-251587584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0.3pt;height:0.25pt;margin-top:192.45pt;margin-left:277.4pt;mso-position-horizontal-relative:page;mso-position-vertical-relative:page;position:absolute;z-index:-251585536" coordsize="6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89.8pt;height:1pt;margin-top:192.45pt;margin-left:277.65pt;mso-position-horizontal-relative:page;mso-position-vertical-relative:page;position:absolute;z-index:-25158348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0.3pt;height:0.25pt;margin-top:192.45pt;margin-left:367.4pt;mso-position-horizontal-relative:page;mso-position-vertical-relative:page;position:absolute;z-index:-251581440" coordsize="6,5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52.9pt;height:1pt;margin-top:192.45pt;margin-left:367.65pt;mso-position-horizontal-relative:page;mso-position-vertical-relative:page;position:absolute;z-index:-251579392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25pt;height:0.25pt;margin-top:192.45pt;margin-left:520.55pt;mso-position-horizontal-relative:page;mso-position-vertical-relative:page;position:absolute;z-index:-251577344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25pt;height:0.25pt;margin-top:192.45pt;margin-left:520.55pt;mso-position-horizontal-relative:page;mso-position-vertical-relative:page;position:absolute;z-index:-251575296" coordsize="5,5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pt;height:25.95pt;margin-top:192.7pt;margin-left:1in;mso-position-horizontal-relative:page;mso-position-vertical-relative:page;position:absolute;z-index:-251573248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pt;height:25.95pt;margin-top:192.7pt;margin-left:103.2pt;mso-position-horizontal-relative:page;mso-position-vertical-relative:page;position:absolute;z-index:-251572224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pt;height:25.95pt;margin-top:192.7pt;margin-left:277.4pt;mso-position-horizontal-relative:page;mso-position-vertical-relative:page;position:absolute;z-index:-251571200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pt;height:25.95pt;margin-top:192.7pt;margin-left:367.4pt;mso-position-horizontal-relative:page;mso-position-vertical-relative:page;position:absolute;z-index:-251568128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pt;height:25.95pt;margin-top:192.7pt;margin-left:520.55pt;mso-position-horizontal-relative:page;mso-position-vertical-relative:page;position:absolute;z-index:-251567104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0.25pt;height:0.3pt;margin-top:218.6pt;margin-left:1in;mso-position-horizontal-relative:page;mso-position-vertical-relative:page;position:absolute;z-index:-251526144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31pt;height:1pt;margin-top:218.6pt;margin-left:72.2pt;mso-position-horizontal-relative:page;mso-position-vertical-relative:page;position:absolute;z-index:-251524096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0.25pt;height:0.3pt;margin-top:218.6pt;margin-left:103.2pt;mso-position-horizontal-relative:page;mso-position-vertical-relative:page;position:absolute;z-index:-251522048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74.05pt;height:1pt;margin-top:218.6pt;margin-left:103.4pt;mso-position-horizontal-relative:page;mso-position-vertical-relative:page;position:absolute;z-index:-251520000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0.3pt;height:0.3pt;margin-top:218.6pt;margin-left:277.4pt;mso-position-horizontal-relative:page;mso-position-vertical-relative:page;position:absolute;z-index:-251517952" coordsize="6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89.8pt;height:1pt;margin-top:218.6pt;margin-left:277.65pt;mso-position-horizontal-relative:page;mso-position-vertical-relative:page;position:absolute;z-index:-25151590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0.3pt;height:0.3pt;margin-top:218.6pt;margin-left:367.4pt;mso-position-horizontal-relative:page;mso-position-vertical-relative:page;position:absolute;z-index:-251513856" coordsize="6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52.9pt;height:1pt;margin-top:218.6pt;margin-left:367.65pt;mso-position-horizontal-relative:page;mso-position-vertical-relative:page;position:absolute;z-index:-251512832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25pt;height:0.3pt;margin-top:218.6pt;margin-left:520.55pt;mso-position-horizontal-relative:page;mso-position-vertical-relative:page;position:absolute;z-index:-251511808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1pt;height:47.55pt;margin-top:218.85pt;margin-left:1in;mso-position-horizontal-relative:page;mso-position-vertical-relative:page;position:absolute;z-index:-251510784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pt;height:47.55pt;margin-top:218.85pt;margin-left:103.2pt;mso-position-horizontal-relative:page;mso-position-vertical-relative:page;position:absolute;z-index:-251509760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47.55pt;margin-top:218.85pt;margin-left:277.4pt;mso-position-horizontal-relative:page;mso-position-vertical-relative:page;position:absolute;z-index:-251508736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pt;height:47.55pt;margin-top:218.85pt;margin-left:367.4pt;mso-position-horizontal-relative:page;mso-position-vertical-relative:page;position:absolute;z-index:-251507712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pt;height:47.55pt;margin-top:218.85pt;margin-left:520.55pt;mso-position-horizontal-relative:page;mso-position-vertical-relative:page;position:absolute;z-index:-251506688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0.25pt;height:0.25pt;margin-top:266.4pt;margin-left:1in;mso-position-horizontal-relative:page;mso-position-vertical-relative:page;position:absolute;z-index:-25148211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31pt;height:1pt;margin-top:266.4pt;margin-left:72.2pt;mso-position-horizontal-relative:page;mso-position-vertical-relative:page;position:absolute;z-index:-251481088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25pt;height:0.25pt;margin-top:266.4pt;margin-left:103.2pt;mso-position-horizontal-relative:page;mso-position-vertical-relative:page;position:absolute;z-index:-25147904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74.05pt;height:1pt;margin-top:266.4pt;margin-left:103.4pt;mso-position-horizontal-relative:page;mso-position-vertical-relative:page;position:absolute;z-index:-251476992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0.3pt;height:0.25pt;margin-top:266.4pt;margin-left:277.4pt;mso-position-horizontal-relative:page;mso-position-vertical-relative:page;position:absolute;z-index:-25147596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89.8pt;height:1pt;margin-top:266.4pt;margin-left:277.65pt;mso-position-horizontal-relative:page;mso-position-vertical-relative:page;position:absolute;z-index:-25147494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0.3pt;height:0.25pt;margin-top:266.4pt;margin-left:367.4pt;mso-position-horizontal-relative:page;mso-position-vertical-relative:page;position:absolute;z-index:-25147187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52.9pt;height:1pt;margin-top:266.4pt;margin-left:367.65pt;mso-position-horizontal-relative:page;mso-position-vertical-relative:page;position:absolute;z-index:-251470848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25pt;height:0.25pt;margin-top:266.4pt;margin-left:520.55pt;mso-position-horizontal-relative:page;mso-position-vertical-relative:page;position:absolute;z-index:-2514688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pt;height:35.1pt;margin-top:266.6pt;margin-left:1in;mso-position-horizontal-relative:page;mso-position-vertical-relative:page;position:absolute;z-index:-251465728" coordsize="20,702" o:allowincell="f" path="m,702hhl20,702hhl20,hhl,hhl,70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pt;height:35.1pt;margin-top:266.6pt;margin-left:103.2pt;mso-position-horizontal-relative:page;mso-position-vertical-relative:page;position:absolute;z-index:-251462656" coordsize="20,702" o:allowincell="f" path="m,702hhl20,702hhl20,hhl,hhl,70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pt;height:35.1pt;margin-top:266.6pt;margin-left:277.4pt;mso-position-horizontal-relative:page;mso-position-vertical-relative:page;position:absolute;z-index:-251460608" coordsize="20,702" o:allowincell="f" path="m,702hhl20,702hhl20,hhl,hhl,70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pt;height:35.1pt;margin-top:266.6pt;margin-left:367.4pt;mso-position-horizontal-relative:page;mso-position-vertical-relative:page;position:absolute;z-index:-251458560" coordsize="20,702" o:allowincell="f" path="m,702hhl20,702hhl20,hhl,hhl,70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pt;height:35.1pt;margin-top:266.6pt;margin-left:520.55pt;mso-position-horizontal-relative:page;mso-position-vertical-relative:page;position:absolute;z-index:-251454464" coordsize="20,702" o:allowincell="f" path="m,702hhl20,702hhl20,hhl,hhl,70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25pt;height:0.25pt;margin-top:301.65pt;margin-left:1in;mso-position-horizontal-relative:page;mso-position-vertical-relative:page;position:absolute;z-index:-2513920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31pt;height:1pt;margin-top:301.65pt;margin-left:72.2pt;mso-position-horizontal-relative:page;mso-position-vertical-relative:page;position:absolute;z-index:-251390976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25pt;height:0.25pt;margin-top:301.65pt;margin-left:103.2pt;mso-position-horizontal-relative:page;mso-position-vertical-relative:page;position:absolute;z-index:-25138995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74.05pt;height:1pt;margin-top:301.65pt;margin-left:103.4pt;mso-position-horizontal-relative:page;mso-position-vertical-relative:page;position:absolute;z-index:-251387904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3pt;height:0.25pt;margin-top:301.65pt;margin-left:277.4pt;mso-position-horizontal-relative:page;mso-position-vertical-relative:page;position:absolute;z-index:-25138688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89.8pt;height:1pt;margin-top:301.65pt;margin-left:277.65pt;mso-position-horizontal-relative:page;mso-position-vertical-relative:page;position:absolute;z-index:-25138483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0.3pt;height:0.25pt;margin-top:301.65pt;margin-left:367.4pt;mso-position-horizontal-relative:page;mso-position-vertical-relative:page;position:absolute;z-index:-25138380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52.9pt;height:1pt;margin-top:301.65pt;margin-left:367.65pt;mso-position-horizontal-relative:page;mso-position-vertical-relative:page;position:absolute;z-index:-251382784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25pt;height:0.25pt;margin-top:301.65pt;margin-left:520.55pt;mso-position-horizontal-relative:page;mso-position-vertical-relative:page;position:absolute;z-index:-25138073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48pt;margin-top:301.9pt;margin-left:1in;mso-position-horizontal-relative:page;mso-position-vertical-relative:page;position:absolute;z-index:-251379712" coordsize="20,960" o:allowincell="f" path="m,960hhl20,960hhl20,hhl,hhl,96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pt;height:48pt;margin-top:301.9pt;margin-left:103.2pt;mso-position-horizontal-relative:page;mso-position-vertical-relative:page;position:absolute;z-index:-251377664" coordsize="20,960" o:allowincell="f" path="m,960hhl20,960hhl20,hhl,hhl,96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pt;height:48pt;margin-top:301.9pt;margin-left:277.4pt;mso-position-horizontal-relative:page;mso-position-vertical-relative:page;position:absolute;z-index:-251376640" coordsize="20,960" o:allowincell="f" path="m,960hhl20,960hhl20,hhl,hhl,96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pt;height:48pt;margin-top:301.9pt;margin-left:367.4pt;mso-position-horizontal-relative:page;mso-position-vertical-relative:page;position:absolute;z-index:-251375616" coordsize="20,960" o:allowincell="f" path="m,960hhl20,960hhl20,hhl,hhl,96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pt;height:48pt;margin-top:301.9pt;margin-left:520.55pt;mso-position-horizontal-relative:page;mso-position-vertical-relative:page;position:absolute;z-index:-251373568" coordsize="20,960" o:allowincell="f" path="m,960hhl20,960hhl20,hhl,hhl,96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25pt;height:0.25pt;margin-top:349.9pt;margin-left:1in;mso-position-horizontal-relative:page;mso-position-vertical-relative:page;position:absolute;z-index:-25134182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31pt;height:1pt;margin-top:349.9pt;margin-left:72.2pt;mso-position-horizontal-relative:page;mso-position-vertical-relative:page;position:absolute;z-index:-251340800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25pt;height:0.25pt;margin-top:349.9pt;margin-left:103.2pt;mso-position-horizontal-relative:page;mso-position-vertical-relative:page;position:absolute;z-index:-25133977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74.05pt;height:1pt;margin-top:349.9pt;margin-left:103.4pt;mso-position-horizontal-relative:page;mso-position-vertical-relative:page;position:absolute;z-index:-251338752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3pt;height:0.25pt;margin-top:349.9pt;margin-left:277.4pt;mso-position-horizontal-relative:page;mso-position-vertical-relative:page;position:absolute;z-index:-25133772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89.8pt;height:1pt;margin-top:349.9pt;margin-left:277.65pt;mso-position-horizontal-relative:page;mso-position-vertical-relative:page;position:absolute;z-index:-25133670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3pt;height:0.25pt;margin-top:349.9pt;margin-left:367.4pt;mso-position-horizontal-relative:page;mso-position-vertical-relative:page;position:absolute;z-index:-25133568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52.9pt;height:1pt;margin-top:349.9pt;margin-left:367.65pt;mso-position-horizontal-relative:page;mso-position-vertical-relative:page;position:absolute;z-index:-25133465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25pt;height:0.25pt;margin-top:349.9pt;margin-left:520.55pt;mso-position-horizontal-relative:page;mso-position-vertical-relative:page;position:absolute;z-index:-25133363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34.8pt;margin-top:350.15pt;margin-left:1in;mso-position-horizontal-relative:page;mso-position-vertical-relative:page;position:absolute;z-index:-251332608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pt;height:34.8pt;margin-top:350.15pt;margin-left:103.2pt;mso-position-horizontal-relative:page;mso-position-vertical-relative:page;position:absolute;z-index:-251331584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pt;height:34.8pt;margin-top:350.15pt;margin-left:277.4pt;mso-position-horizontal-relative:page;mso-position-vertical-relative:page;position:absolute;z-index:-251330560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pt;height:34.8pt;margin-top:350.15pt;margin-left:367.4pt;mso-position-horizontal-relative:page;mso-position-vertical-relative:page;position:absolute;z-index:-251329536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34.8pt;margin-top:350.15pt;margin-left:520.55pt;mso-position-horizontal-relative:page;mso-position-vertical-relative:page;position:absolute;z-index:-251328512" coordsize="20,696" o:allowincell="f" path="m,696hhl20,696hhl20,hhl,hhl,69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25pt;height:0.25pt;margin-top:384.95pt;margin-left:1in;mso-position-horizontal-relative:page;mso-position-vertical-relative:page;position:absolute;z-index:-25129881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31pt;height:1pt;margin-top:384.95pt;margin-left:72.2pt;mso-position-horizontal-relative:page;mso-position-vertical-relative:page;position:absolute;z-index:-251297792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25pt;height:0.25pt;margin-top:384.95pt;margin-left:103.2pt;mso-position-horizontal-relative:page;mso-position-vertical-relative:page;position:absolute;z-index:-2512967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74.05pt;height:1pt;margin-top:384.95pt;margin-left:103.4pt;mso-position-horizontal-relative:page;mso-position-vertical-relative:page;position:absolute;z-index:-251295744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3pt;height:0.25pt;margin-top:384.95pt;margin-left:277.4pt;mso-position-horizontal-relative:page;mso-position-vertical-relative:page;position:absolute;z-index:-25129472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89.8pt;height:1pt;margin-top:384.95pt;margin-left:277.65pt;mso-position-horizontal-relative:page;mso-position-vertical-relative:page;position:absolute;z-index:-251293696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0.3pt;height:0.25pt;margin-top:384.95pt;margin-left:367.4pt;mso-position-horizontal-relative:page;mso-position-vertical-relative:page;position:absolute;z-index:-25129267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52.9pt;height:1pt;margin-top:384.95pt;margin-left:367.65pt;mso-position-horizontal-relative:page;mso-position-vertical-relative:page;position:absolute;z-index:-251291648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25pt;height:0.25pt;margin-top:384.95pt;margin-left:520.55pt;mso-position-horizontal-relative:page;mso-position-vertical-relative:page;position:absolute;z-index:-25129062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48pt;margin-top:385.2pt;margin-left:1in;mso-position-horizontal-relative:page;mso-position-vertical-relative:page;position:absolute;z-index:-251289600" coordsize="20,960" o:allowincell="f" path="m,960hhl20,960hhl20,hhl,hhl,96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48pt;margin-top:385.2pt;margin-left:103.2pt;mso-position-horizontal-relative:page;mso-position-vertical-relative:page;position:absolute;z-index:-251288576" coordsize="20,960" o:allowincell="f" path="m,960hhl20,960hhl20,hhl,hhl,96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pt;height:48pt;margin-top:385.2pt;margin-left:277.4pt;mso-position-horizontal-relative:page;mso-position-vertical-relative:page;position:absolute;z-index:-251287552" coordsize="20,960" o:allowincell="f" path="m,960hhl20,960hhl20,hhl,hhl,96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pt;height:48pt;margin-top:385.2pt;margin-left:367.4pt;mso-position-horizontal-relative:page;mso-position-vertical-relative:page;position:absolute;z-index:-251286528" coordsize="20,960" o:allowincell="f" path="m,960hhl20,960hhl20,hhl,hhl,96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pt;height:48pt;margin-top:385.2pt;margin-left:520.55pt;mso-position-horizontal-relative:page;mso-position-vertical-relative:page;position:absolute;z-index:-251285504" coordsize="20,960" o:allowincell="f" path="m,960hhl20,960hhl20,hhl,hhl,96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25pt;height:0.25pt;margin-top:433.2pt;margin-left:1in;mso-position-horizontal-relative:page;mso-position-vertical-relative:page;position:absolute;z-index:-25125580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31pt;height:1pt;margin-top:433.2pt;margin-left:72.2pt;mso-position-horizontal-relative:page;mso-position-vertical-relative:page;position:absolute;z-index:-251254784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25pt;height:0.25pt;margin-top:433.2pt;margin-left:103.2pt;mso-position-horizontal-relative:page;mso-position-vertical-relative:page;position:absolute;z-index:-25125376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74.05pt;height:1pt;margin-top:433.2pt;margin-left:103.4pt;mso-position-horizontal-relative:page;mso-position-vertical-relative:page;position:absolute;z-index:-251252736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3pt;height:0.25pt;margin-top:433.2pt;margin-left:277.4pt;mso-position-horizontal-relative:page;mso-position-vertical-relative:page;position:absolute;z-index:-25125171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89.8pt;height:1pt;margin-top:433.2pt;margin-left:277.65pt;mso-position-horizontal-relative:page;mso-position-vertical-relative:page;position:absolute;z-index:-25125068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0.3pt;height:0.25pt;margin-top:433.2pt;margin-left:367.4pt;mso-position-horizontal-relative:page;mso-position-vertical-relative:page;position:absolute;z-index:-251249664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52.9pt;height:1pt;margin-top:433.2pt;margin-left:367.65pt;mso-position-horizontal-relative:page;mso-position-vertical-relative:page;position:absolute;z-index:-251248640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25pt;height:0.25pt;margin-top:433.2pt;margin-left:520.55pt;mso-position-horizontal-relative:page;mso-position-vertical-relative:page;position:absolute;z-index:-25124761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47.55pt;margin-top:433.4pt;margin-left:1in;mso-position-horizontal-relative:page;mso-position-vertical-relative:page;position:absolute;z-index:-251246592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pt;height:47.55pt;margin-top:433.4pt;margin-left:103.2pt;mso-position-horizontal-relative:page;mso-position-vertical-relative:page;position:absolute;z-index:-251245568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pt;height:47.55pt;margin-top:433.4pt;margin-left:277.4pt;mso-position-horizontal-relative:page;mso-position-vertical-relative:page;position:absolute;z-index:-251244544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47.55pt;margin-top:433.4pt;margin-left:367.4pt;mso-position-horizontal-relative:page;mso-position-vertical-relative:page;position:absolute;z-index:-251243520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pt;height:47.55pt;margin-top:433.4pt;margin-left:520.55pt;mso-position-horizontal-relative:page;mso-position-vertical-relative:page;position:absolute;z-index:-251242496" coordsize="20,951" o:allowincell="f" path="m,951hhl20,951hhl20,hhl,hhl,95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25pt;height:0.25pt;margin-top:480.95pt;margin-left:1in;mso-position-horizontal-relative:page;mso-position-vertical-relative:page;position:absolute;z-index:-2512128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31pt;height:1pt;margin-top:480.95pt;margin-left:72.2pt;mso-position-horizontal-relative:page;mso-position-vertical-relative:page;position:absolute;z-index:-251211776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25pt;height:0.25pt;margin-top:480.95pt;margin-left:103.2pt;mso-position-horizontal-relative:page;mso-position-vertical-relative:page;position:absolute;z-index:-25121075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74.05pt;height:1pt;margin-top:480.95pt;margin-left:103.4pt;mso-position-horizontal-relative:page;mso-position-vertical-relative:page;position:absolute;z-index:-251209728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3pt;height:0.25pt;margin-top:480.95pt;margin-left:277.4pt;mso-position-horizontal-relative:page;mso-position-vertical-relative:page;position:absolute;z-index:-251208704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89.8pt;height:1pt;margin-top:480.95pt;margin-left:277.65pt;mso-position-horizontal-relative:page;mso-position-vertical-relative:page;position:absolute;z-index:-251207680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3pt;height:0.25pt;margin-top:480.95pt;margin-left:367.4pt;mso-position-horizontal-relative:page;mso-position-vertical-relative:page;position:absolute;z-index:-25120665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52.9pt;height:1pt;margin-top:480.95pt;margin-left:367.65pt;mso-position-horizontal-relative:page;mso-position-vertical-relative:page;position:absolute;z-index:-251205632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25pt;height:0.25pt;margin-top:480.95pt;margin-left:520.55pt;mso-position-horizontal-relative:page;mso-position-vertical-relative:page;position:absolute;z-index:-25120460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47.5pt;margin-top:481.2pt;margin-left:1in;mso-position-horizontal-relative:page;mso-position-vertical-relative:page;position:absolute;z-index:-251203584" coordsize="20,950" o:allowincell="f" path="m,950hhl20,950hhl20,hhl,hhl,95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pt;height:47.5pt;margin-top:481.2pt;margin-left:103.2pt;mso-position-horizontal-relative:page;mso-position-vertical-relative:page;position:absolute;z-index:-251202560" coordsize="20,950" o:allowincell="f" path="m,950hhl20,950hhl20,hhl,hhl,95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pt;height:47.5pt;margin-top:481.2pt;margin-left:277.4pt;mso-position-horizontal-relative:page;mso-position-vertical-relative:page;position:absolute;z-index:-251201536" coordsize="20,950" o:allowincell="f" path="m,950hhl20,950hhl20,hhl,hhl,95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pt;height:47.5pt;margin-top:481.2pt;margin-left:367.4pt;mso-position-horizontal-relative:page;mso-position-vertical-relative:page;position:absolute;z-index:-251200512" coordsize="20,950" o:allowincell="f" path="m,950hhl20,950hhl20,hhl,hhl,95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pt;height:47.5pt;margin-top:481.2pt;margin-left:520.55pt;mso-position-horizontal-relative:page;mso-position-vertical-relative:page;position:absolute;z-index:-251199488" coordsize="20,950" o:allowincell="f" path="m,950hhl20,950hhl20,hhl,hhl,95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25pt;height:0.25pt;margin-top:528.7pt;margin-left:1in;mso-position-horizontal-relative:page;mso-position-vertical-relative:page;position:absolute;z-index:-25116979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31pt;height:1pt;margin-top:528.7pt;margin-left:72.2pt;mso-position-horizontal-relative:page;mso-position-vertical-relative:page;position:absolute;z-index:-251168768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25pt;height:0.25pt;margin-top:528.7pt;margin-left:103.2pt;mso-position-horizontal-relative:page;mso-position-vertical-relative:page;position:absolute;z-index:-25116774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74.05pt;height:1pt;margin-top:528.7pt;margin-left:103.4pt;mso-position-horizontal-relative:page;mso-position-vertical-relative:page;position:absolute;z-index:-251166720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3pt;height:0.25pt;margin-top:528.7pt;margin-left:277.4pt;mso-position-horizontal-relative:page;mso-position-vertical-relative:page;position:absolute;z-index:-25116569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89.8pt;height:1pt;margin-top:528.7pt;margin-left:277.65pt;mso-position-horizontal-relative:page;mso-position-vertical-relative:page;position:absolute;z-index:-25116467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3pt;height:0.25pt;margin-top:528.7pt;margin-left:367.4pt;mso-position-horizontal-relative:page;mso-position-vertical-relative:page;position:absolute;z-index:-25116364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52.9pt;height:1pt;margin-top:528.7pt;margin-left:367.65pt;mso-position-horizontal-relative:page;mso-position-vertical-relative:page;position:absolute;z-index:-251162624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25pt;height:0.25pt;margin-top:528.7pt;margin-left:520.55pt;mso-position-horizontal-relative:page;mso-position-vertical-relative:page;position:absolute;z-index:-2511616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pt;height:61.2pt;margin-top:528.95pt;margin-left:1in;mso-position-horizontal-relative:page;mso-position-vertical-relative:page;position:absolute;z-index:-251160576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pt;height:61.2pt;margin-top:528.95pt;margin-left:103.2pt;mso-position-horizontal-relative:page;mso-position-vertical-relative:page;position:absolute;z-index:-251159552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61.2pt;margin-top:528.95pt;margin-left:277.4pt;mso-position-horizontal-relative:page;mso-position-vertical-relative:page;position:absolute;z-index:-251158528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pt;height:61.2pt;margin-top:528.95pt;margin-left:367.4pt;mso-position-horizontal-relative:page;mso-position-vertical-relative:page;position:absolute;z-index:-251157504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61.2pt;margin-top:528.95pt;margin-left:520.55pt;mso-position-horizontal-relative:page;mso-position-vertical-relative:page;position:absolute;z-index:-251156480" coordsize="20,1224" o:allowincell="f" path="m,1224hhl20,1224hhl20,hhl,hhl,12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25pt;height:0.25pt;margin-top:590.15pt;margin-left:1in;mso-position-horizontal-relative:page;mso-position-vertical-relative:page;position:absolute;z-index:-25112678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31pt;height:1pt;margin-top:590.15pt;margin-left:72.2pt;mso-position-horizontal-relative:page;mso-position-vertical-relative:page;position:absolute;z-index:-251125760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25pt;height:0.25pt;margin-top:590.15pt;margin-left:103.2pt;mso-position-horizontal-relative:page;mso-position-vertical-relative:page;position:absolute;z-index:-25112473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74.05pt;height:1pt;margin-top:590.15pt;margin-left:103.4pt;mso-position-horizontal-relative:page;mso-position-vertical-relative:page;position:absolute;z-index:-251123712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3pt;height:0.25pt;margin-top:590.15pt;margin-left:277.4pt;mso-position-horizontal-relative:page;mso-position-vertical-relative:page;position:absolute;z-index:-25112268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89.8pt;height:1pt;margin-top:590.15pt;margin-left:277.65pt;mso-position-horizontal-relative:page;mso-position-vertical-relative:page;position:absolute;z-index:-25112166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3pt;height:0.25pt;margin-top:590.15pt;margin-left:367.4pt;mso-position-horizontal-relative:page;mso-position-vertical-relative:page;position:absolute;z-index:-25112064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52.9pt;height:1pt;margin-top:590.15pt;margin-left:367.65pt;mso-position-horizontal-relative:page;mso-position-vertical-relative:page;position:absolute;z-index:-25111961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25pt;height:0.25pt;margin-top:590.15pt;margin-left:520.55pt;mso-position-horizontal-relative:page;mso-position-vertical-relative:page;position:absolute;z-index:-25111859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pt;height:75.1pt;margin-top:590.4pt;margin-left:1in;mso-position-horizontal-relative:page;mso-position-vertical-relative:page;position:absolute;z-index:-251117568" coordsize="20,1502" o:allowincell="f" path="m,1502hhl20,1502hhl20,hhl,hhl,150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pt;height:75.1pt;margin-top:590.4pt;margin-left:103.2pt;mso-position-horizontal-relative:page;mso-position-vertical-relative:page;position:absolute;z-index:-251116544" coordsize="20,1502" o:allowincell="f" path="m,1502hhl20,1502hhl20,hhl,hhl,150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75.1pt;margin-top:590.4pt;margin-left:277.4pt;mso-position-horizontal-relative:page;mso-position-vertical-relative:page;position:absolute;z-index:-251115520" coordsize="20,1502" o:allowincell="f" path="m,1502hhl20,1502hhl20,hhl,hhl,150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pt;height:75.1pt;margin-top:590.4pt;margin-left:367.4pt;mso-position-horizontal-relative:page;mso-position-vertical-relative:page;position:absolute;z-index:-251114496" coordsize="20,1502" o:allowincell="f" path="m,1502hhl20,1502hhl20,hhl,hhl,150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75.1pt;margin-top:590.4pt;margin-left:520.55pt;mso-position-horizontal-relative:page;mso-position-vertical-relative:page;position:absolute;z-index:-251113472" coordsize="20,1502" o:allowincell="f" path="m,1502hhl20,1502hhl20,hhl,hhl,150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25pt;height:0.25pt;margin-top:665.5pt;margin-left:1in;mso-position-horizontal-relative:page;mso-position-vertical-relative:page;position:absolute;z-index:-25108377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31pt;height:1pt;margin-top:665.5pt;margin-left:72.2pt;mso-position-horizontal-relative:page;mso-position-vertical-relative:page;position:absolute;z-index:-251082752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25pt;height:0.25pt;margin-top:665.5pt;margin-left:103.2pt;mso-position-horizontal-relative:page;mso-position-vertical-relative:page;position:absolute;z-index:-25108172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74.05pt;height:1pt;margin-top:665.5pt;margin-left:103.4pt;mso-position-horizontal-relative:page;mso-position-vertical-relative:page;position:absolute;z-index:-251080704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3pt;height:0.25pt;margin-top:665.5pt;margin-left:277.4pt;mso-position-horizontal-relative:page;mso-position-vertical-relative:page;position:absolute;z-index:-25107968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89.8pt;height:1pt;margin-top:665.5pt;margin-left:277.65pt;mso-position-horizontal-relative:page;mso-position-vertical-relative:page;position:absolute;z-index:-251078656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3pt;height:0.25pt;margin-top:665.5pt;margin-left:367.4pt;mso-position-horizontal-relative:page;mso-position-vertical-relative:page;position:absolute;z-index:-25107763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52.9pt;height:1pt;margin-top:665.5pt;margin-left:367.65pt;mso-position-horizontal-relative:page;mso-position-vertical-relative:page;position:absolute;z-index:-251076608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25pt;height:0.25pt;margin-top:665.5pt;margin-left:520.55pt;mso-position-horizontal-relative:page;mso-position-vertical-relative:page;position:absolute;z-index:-25107558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48.95pt;margin-top:665.75pt;margin-left:1in;mso-position-horizontal-relative:page;mso-position-vertical-relative:page;position:absolute;z-index:-251074560" coordsize="20,979" o:allowincell="f" path="m,979hhl20,979hhl20,hhl,hhl,9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25pt;height:0.25pt;margin-top:714.7pt;margin-left:1in;mso-position-horizontal-relative:page;mso-position-vertical-relative:page;position:absolute;z-index:-25107353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0.25pt;height:0.25pt;margin-top:714.7pt;margin-left:1in;mso-position-horizontal-relative:page;mso-position-vertical-relative:page;position:absolute;z-index:-25107251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31pt;height:1pt;margin-top:714.7pt;margin-left:72.2pt;mso-position-horizontal-relative:page;mso-position-vertical-relative:page;position:absolute;z-index:-251071488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48.95pt;margin-top:665.75pt;margin-left:103.2pt;mso-position-horizontal-relative:page;mso-position-vertical-relative:page;position:absolute;z-index:-251070464" coordsize="20,979" o:allowincell="f" path="m,979hhl20,979hhl20,hhl,hhl,9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25pt;height:0.25pt;margin-top:714.7pt;margin-left:103.2pt;mso-position-horizontal-relative:page;mso-position-vertical-relative:page;position:absolute;z-index:-25106944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74.05pt;height:1pt;margin-top:714.7pt;margin-left:103.4pt;mso-position-horizontal-relative:page;mso-position-vertical-relative:page;position:absolute;z-index:-251068416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48.95pt;margin-top:665.75pt;margin-left:277.4pt;mso-position-horizontal-relative:page;mso-position-vertical-relative:page;position:absolute;z-index:-251067392" coordsize="20,979" o:allowincell="f" path="m,979hhl20,979hhl20,hhl,hhl,9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0.3pt;height:0.25pt;margin-top:714.7pt;margin-left:277.4pt;mso-position-horizontal-relative:page;mso-position-vertical-relative:page;position:absolute;z-index:-25106636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89.8pt;height:1pt;margin-top:714.7pt;margin-left:277.65pt;mso-position-horizontal-relative:page;mso-position-vertical-relative:page;position:absolute;z-index:-25106534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48.95pt;margin-top:665.75pt;margin-left:367.4pt;mso-position-horizontal-relative:page;mso-position-vertical-relative:page;position:absolute;z-index:-251064320" coordsize="20,979" o:allowincell="f" path="m,979hhl20,979hhl20,hhl,hhl,9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3pt;height:0.25pt;margin-top:714.7pt;margin-left:367.4pt;mso-position-horizontal-relative:page;mso-position-vertical-relative:page;position:absolute;z-index:-25106329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52.9pt;height:1pt;margin-top:714.7pt;margin-left:367.65pt;mso-position-horizontal-relative:page;mso-position-vertical-relative:page;position:absolute;z-index:-251062272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48.95pt;margin-top:665.75pt;margin-left:520.55pt;mso-position-horizontal-relative:page;mso-position-vertical-relative:page;position:absolute;z-index:-251060224" coordsize="20,979" o:allowincell="f" path="m,979hhl20,979hhl20,hhl,hhl,9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0.25pt;height:0.25pt;margin-top:714.7pt;margin-left:520.55pt;mso-position-horizontal-relative:page;mso-position-vertical-relative:page;position:absolute;z-index:-251058176" coordsize="5,5" o:allowincell="f" path="m,5hhl5,5hhl5,hhl,hhl,5hhe" filled="t" fillcolor="#010101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09"/>
          <w:headerReference w:type="default" r:id="rId410"/>
          <w:footerReference w:type="even" r:id="rId411"/>
          <w:footerReference w:type="default" r:id="rId412"/>
          <w:headerReference w:type="first" r:id="rId413"/>
          <w:footerReference w:type="first" r:id="rId41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2576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5"/>
          <w:headerReference w:type="default" r:id="rId416"/>
          <w:footerReference w:type="even" r:id="rId417"/>
          <w:footerReference w:type="default" r:id="rId418"/>
          <w:headerReference w:type="first" r:id="rId419"/>
          <w:footerReference w:type="first" r:id="rId42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76" w:lineRule="exact"/>
        <w:ind w:left="30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tabs>
          <w:tab w:val="left" w:pos="2251"/>
        </w:tabs>
        <w:autoSpaceDE w:val="0"/>
        <w:autoSpaceDN w:val="0"/>
        <w:adjustRightInd w:val="0"/>
        <w:spacing w:before="141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0" w:line="283" w:lineRule="exact"/>
        <w:ind w:left="2256" w:right="5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(including Connecting</w:t>
      </w:r>
    </w:p>
    <w:p>
      <w:pPr>
        <w:autoSpaceDE w:val="0"/>
        <w:autoSpaceDN w:val="0"/>
        <w:adjustRightInd w:val="0"/>
        <w:spacing w:before="0" w:line="276" w:lineRule="exact"/>
        <w:ind w:left="2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approvals)</w:t>
      </w:r>
    </w:p>
    <w:p>
      <w:pPr>
        <w:tabs>
          <w:tab w:val="left" w:pos="2251"/>
        </w:tabs>
        <w:autoSpaceDE w:val="0"/>
        <w:autoSpaceDN w:val="0"/>
        <w:adjustRightInd w:val="0"/>
        <w:spacing w:before="146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</w:t>
      </w:r>
    </w:p>
    <w:p>
      <w:pPr>
        <w:autoSpaceDE w:val="0"/>
        <w:autoSpaceDN w:val="0"/>
        <w:adjustRightInd w:val="0"/>
        <w:spacing w:before="6" w:line="278" w:lineRule="exact"/>
        <w:ind w:left="2256" w:right="5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51"/>
        </w:tabs>
        <w:autoSpaceDE w:val="0"/>
        <w:autoSpaceDN w:val="0"/>
        <w:adjustRightInd w:val="0"/>
        <w:spacing w:before="146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</w:t>
      </w:r>
    </w:p>
    <w:p>
      <w:pPr>
        <w:autoSpaceDE w:val="0"/>
        <w:autoSpaceDN w:val="0"/>
        <w:adjustRightInd w:val="0"/>
        <w:spacing w:before="0" w:line="283" w:lineRule="exact"/>
        <w:ind w:left="2256" w:right="7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System</w:t>
      </w:r>
    </w:p>
    <w:p>
      <w:pPr>
        <w:autoSpaceDE w:val="0"/>
        <w:autoSpaceDN w:val="0"/>
        <w:adjustRightInd w:val="0"/>
        <w:spacing w:before="4" w:line="276" w:lineRule="exact"/>
        <w:ind w:left="2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251"/>
        </w:tabs>
        <w:autoSpaceDE w:val="0"/>
        <w:autoSpaceDN w:val="0"/>
        <w:adjustRightInd w:val="0"/>
        <w:spacing w:before="142" w:line="276" w:lineRule="exact"/>
        <w:ind w:left="155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Fiber facility installation (local</w:t>
      </w:r>
    </w:p>
    <w:p>
      <w:pPr>
        <w:autoSpaceDE w:val="0"/>
        <w:autoSpaceDN w:val="0"/>
        <w:adjustRightInd w:val="0"/>
        <w:spacing w:before="6" w:line="278" w:lineRule="exact"/>
        <w:ind w:left="2256" w:right="422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carrier) and make ready work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tabs>
          <w:tab w:val="left" w:pos="2251"/>
        </w:tabs>
        <w:autoSpaceDE w:val="0"/>
        <w:autoSpaceDN w:val="0"/>
        <w:adjustRightInd w:val="0"/>
        <w:spacing w:before="147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remote</w:t>
      </w:r>
    </w:p>
    <w:p>
      <w:pPr>
        <w:autoSpaceDE w:val="0"/>
        <w:autoSpaceDN w:val="0"/>
        <w:adjustRightInd w:val="0"/>
        <w:spacing w:before="0" w:line="282" w:lineRule="exact"/>
        <w:ind w:left="2256" w:right="7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stations (System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Facilities)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6" w:line="278" w:lineRule="exact"/>
        <w:ind w:left="2256" w:right="7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(excluding Line Tap)</w:t>
      </w:r>
    </w:p>
    <w:p>
      <w:pPr>
        <w:tabs>
          <w:tab w:val="left" w:pos="2251"/>
        </w:tabs>
        <w:autoSpaceDE w:val="0"/>
        <w:autoSpaceDN w:val="0"/>
        <w:adjustRightInd w:val="0"/>
        <w:spacing w:before="146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</w:t>
      </w:r>
    </w:p>
    <w:p>
      <w:pPr>
        <w:autoSpaceDE w:val="0"/>
        <w:autoSpaceDN w:val="0"/>
        <w:adjustRightInd w:val="0"/>
        <w:spacing w:before="0" w:line="283" w:lineRule="exact"/>
        <w:ind w:left="2256" w:right="7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and System</w:t>
      </w:r>
    </w:p>
    <w:p>
      <w:pPr>
        <w:autoSpaceDE w:val="0"/>
        <w:autoSpaceDN w:val="0"/>
        <w:adjustRightInd w:val="0"/>
        <w:spacing w:before="0" w:line="276" w:lineRule="exact"/>
        <w:ind w:left="2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251"/>
        </w:tabs>
        <w:autoSpaceDE w:val="0"/>
        <w:autoSpaceDN w:val="0"/>
        <w:adjustRightInd w:val="0"/>
        <w:spacing w:before="146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Line Tap</w:t>
      </w: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30" w:line="276" w:lineRule="exact"/>
        <w:ind w:left="155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installation of RTU</w:t>
      </w:r>
    </w:p>
    <w:p>
      <w:pPr>
        <w:autoSpaceDE w:val="0"/>
        <w:autoSpaceDN w:val="0"/>
        <w:adjustRightInd w:val="0"/>
        <w:spacing w:before="1" w:line="261" w:lineRule="exact"/>
        <w:ind w:left="22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and revenue metering</w:t>
      </w:r>
    </w:p>
    <w:p>
      <w:pPr>
        <w:tabs>
          <w:tab w:val="left" w:pos="2251"/>
        </w:tabs>
        <w:autoSpaceDE w:val="0"/>
        <w:autoSpaceDN w:val="0"/>
        <w:adjustRightInd w:val="0"/>
        <w:spacing w:before="140" w:line="276" w:lineRule="exact"/>
        <w:ind w:left="155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0" w:line="272" w:lineRule="exact"/>
        <w:ind w:left="2256" w:right="5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51"/>
        </w:tabs>
        <w:autoSpaceDE w:val="0"/>
        <w:autoSpaceDN w:val="0"/>
        <w:adjustRightInd w:val="0"/>
        <w:spacing w:before="136" w:line="276" w:lineRule="exact"/>
        <w:ind w:left="155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field audit of Sky High</w:t>
      </w:r>
    </w:p>
    <w:p>
      <w:pPr>
        <w:autoSpaceDE w:val="0"/>
        <w:autoSpaceDN w:val="0"/>
        <w:adjustRightInd w:val="0"/>
        <w:spacing w:before="1" w:line="261" w:lineRule="exact"/>
        <w:ind w:left="22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Solar Collector Substation</w:t>
      </w: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883"/>
        </w:tabs>
        <w:autoSpaceDE w:val="0"/>
        <w:autoSpaceDN w:val="0"/>
        <w:adjustRightInd w:val="0"/>
        <w:spacing w:before="22" w:line="276" w:lineRule="exact"/>
        <w:ind w:left="4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1825"/>
        </w:tabs>
        <w:autoSpaceDE w:val="0"/>
        <w:autoSpaceDN w:val="0"/>
        <w:adjustRightInd w:val="0"/>
        <w:spacing w:before="14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82" w:lineRule="exact"/>
        <w:ind w:left="1820" w:right="21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7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01/2023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3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6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</w:t>
      </w:r>
    </w:p>
    <w:p>
      <w:pPr>
        <w:autoSpaceDE w:val="0"/>
        <w:autoSpaceDN w:val="0"/>
        <w:adjustRightInd w:val="0"/>
        <w:spacing w:before="7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01/2023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2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70" w:line="276" w:lineRule="exact"/>
        <w:ind w:left="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03/2023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3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2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1825"/>
        </w:tabs>
        <w:autoSpaceDE w:val="0"/>
        <w:autoSpaceDN w:val="0"/>
        <w:adjustRightInd w:val="0"/>
        <w:spacing w:before="12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3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1825"/>
        </w:tabs>
        <w:autoSpaceDE w:val="0"/>
        <w:autoSpaceDN w:val="0"/>
        <w:adjustRightInd w:val="0"/>
        <w:spacing w:before="13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1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3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1"/>
          <w:headerReference w:type="default" r:id="rId422"/>
          <w:footerReference w:type="even" r:id="rId423"/>
          <w:footerReference w:type="default" r:id="rId424"/>
          <w:headerReference w:type="first" r:id="rId425"/>
          <w:footerReference w:type="first" r:id="rId426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580" w:space="160"/>
            <w:col w:w="6360" w:space="160"/>
          </w:cols>
        </w:sectPr>
      </w:pPr>
    </w:p>
    <w:p>
      <w:pPr>
        <w:tabs>
          <w:tab w:val="left" w:pos="2256"/>
          <w:tab w:val="left" w:pos="5740"/>
          <w:tab w:val="left" w:pos="7540"/>
        </w:tabs>
        <w:autoSpaceDE w:val="0"/>
        <w:autoSpaceDN w:val="0"/>
        <w:adjustRightInd w:val="0"/>
        <w:spacing w:before="141" w:line="276" w:lineRule="exact"/>
        <w:ind w:left="155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Field verification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7"/>
          <w:headerReference w:type="default" r:id="rId428"/>
          <w:footerReference w:type="even" r:id="rId429"/>
          <w:footerReference w:type="default" r:id="rId430"/>
          <w:headerReference w:type="first" r:id="rId431"/>
          <w:footerReference w:type="first" r:id="rId43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7540"/>
        </w:tabs>
        <w:autoSpaceDE w:val="0"/>
        <w:autoSpaceDN w:val="0"/>
        <w:adjustRightInd w:val="0"/>
        <w:spacing w:before="3" w:line="276" w:lineRule="exact"/>
        <w:ind w:left="1550" w:firstLine="70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witness testing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 Interconnection</w:t>
      </w:r>
    </w:p>
    <w:p>
      <w:pPr>
        <w:autoSpaceDE w:val="0"/>
        <w:autoSpaceDN w:val="0"/>
        <w:adjustRightInd w:val="0"/>
        <w:spacing w:before="1" w:line="262" w:lineRule="exact"/>
        <w:ind w:left="75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4-2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31.25pt;height:25.95pt;margin-top:72.2pt;margin-left:72.2pt;mso-position-horizontal-relative:page;mso-position-vertical-relative:page;position:absolute;z-index:-251658240" coordsize="625,519" o:allowincell="f" path="m1,519hhl625,519hhl625,1hhl1,1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20.65pt;height:19.95pt;margin-top:72.2pt;margin-left:77.5pt;mso-position-horizontal-relative:page;mso-position-vertical-relative:page;position:absolute;z-index:-251656192" coordsize="413,399" o:allowincell="f" path="m,399hhl413,399hhl413,1hhl,1hhl,39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74.05pt;height:25.95pt;margin-top:72.2pt;margin-left:103.65pt;mso-position-horizontal-relative:page;mso-position-vertical-relative:page;position:absolute;z-index:-251654144" coordsize="3481,519" o:allowincell="f" path="m1,519hhl3480,519hhl3480,1hhl1,1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63.45pt;height:25.95pt;margin-top:72.2pt;margin-left:108.95pt;mso-position-horizontal-relative:page;mso-position-vertical-relative:page;position:absolute;z-index:-251652096" coordsize="3269,519" o:allowincell="f" path="m,519hhl3269,519hhl3269,1hhl,1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89.8pt;height:25.95pt;margin-top:72.2pt;margin-left:277.9pt;mso-position-horizontal-relative:page;mso-position-vertical-relative:page;position:absolute;z-index:-251650048" coordsize="1796,519" o:allowincell="f" path="m,519hhl1795,519hhl1795,1hhl,1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79.2pt;height:25.95pt;margin-top:72.2pt;margin-left:283.2pt;mso-position-horizontal-relative:page;mso-position-vertical-relative:page;position:absolute;z-index:-251648000" coordsize="1584,519" o:allowincell="f" path="m,519hhl1584,519hhl1584,1hhl,1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52.65pt;height:25.95pt;margin-top:72.2pt;margin-left:367.9pt;mso-position-horizontal-relative:page;mso-position-vertical-relative:page;position:absolute;z-index:-251642880" coordsize="3053,519" o:allowincell="f" path="m,519hhl3053,519hhl3053,1hhl,1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42.1pt;height:25.95pt;margin-top:72.2pt;margin-left:373.2pt;mso-position-horizontal-relative:page;mso-position-vertical-relative:page;position:absolute;z-index:-251639808" coordsize="2842,519" o:allowincell="f" path="m,519hhl2841,519hhl2841,1hhl,1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31.2pt;height:1pt;margin-top:71.95pt;margin-left:1in;mso-position-horizontal-relative:page;mso-position-vertical-relative:page;position:absolute;z-index:-251634688" coordsize="624,20" o:allowincell="f" path="m,20hhl624,20hhl62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25pt;height:0.3pt;margin-top:71.95pt;margin-left:103.2pt;mso-position-horizontal-relative:page;mso-position-vertical-relative:page;position:absolute;z-index:-251631616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74.05pt;height:1pt;margin-top:71.95pt;margin-left:103.4pt;mso-position-horizontal-relative:page;mso-position-vertical-relative:page;position:absolute;z-index:-251629568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3pt;height:0.3pt;margin-top:71.95pt;margin-left:277.4pt;mso-position-horizontal-relative:page;mso-position-vertical-relative:page;position:absolute;z-index:-251626496" coordsize="6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89.8pt;height:1pt;margin-top:71.95pt;margin-left:277.65pt;mso-position-horizontal-relative:page;mso-position-vertical-relative:page;position:absolute;z-index:-25162444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0.3pt;height:0.3pt;margin-top:71.95pt;margin-left:367.4pt;mso-position-horizontal-relative:page;mso-position-vertical-relative:page;position:absolute;z-index:-251622400" coordsize="6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52.9pt;height:1pt;margin-top:71.95pt;margin-left:367.65pt;mso-position-horizontal-relative:page;mso-position-vertical-relative:page;position:absolute;z-index:-251620352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0.25pt;height:0.3pt;margin-top:71.95pt;margin-left:520.55pt;mso-position-horizontal-relative:page;mso-position-vertical-relative:page;position:absolute;z-index:-251618304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25pt;height:0.3pt;margin-top:71.95pt;margin-left:520.55pt;mso-position-horizontal-relative:page;mso-position-vertical-relative:page;position:absolute;z-index:-251616256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25.95pt;margin-top:72.2pt;margin-left:1in;mso-position-horizontal-relative:page;mso-position-vertical-relative:page;position:absolute;z-index:-251613184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25.95pt;margin-top:72.2pt;margin-left:103.2pt;mso-position-horizontal-relative:page;mso-position-vertical-relative:page;position:absolute;z-index:-251611136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pt;height:25.95pt;margin-top:72.2pt;margin-left:277.4pt;mso-position-horizontal-relative:page;mso-position-vertical-relative:page;position:absolute;z-index:-251608064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25.95pt;margin-top:72.2pt;margin-left:367.4pt;mso-position-horizontal-relative:page;mso-position-vertical-relative:page;position:absolute;z-index:-251606016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pt;height:25.95pt;margin-top:72.2pt;margin-left:520.55pt;mso-position-horizontal-relative:page;mso-position-vertical-relative:page;position:absolute;z-index:-251602944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25pt;height:0.25pt;margin-top:98.15pt;margin-left:1in;mso-position-horizontal-relative:page;mso-position-vertical-relative:page;position:absolute;z-index:-25155788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31pt;height:1pt;margin-top:98.15pt;margin-left:72.2pt;mso-position-horizontal-relative:page;mso-position-vertical-relative:page;position:absolute;z-index:-251556864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25pt;height:0.25pt;margin-top:98.15pt;margin-left:103.2pt;mso-position-horizontal-relative:page;mso-position-vertical-relative:page;position:absolute;z-index:-25155584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74.05pt;height:1pt;margin-top:98.15pt;margin-left:103.4pt;mso-position-horizontal-relative:page;mso-position-vertical-relative:page;position:absolute;z-index:-251554816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3pt;height:0.25pt;margin-top:98.15pt;margin-left:277.4pt;mso-position-horizontal-relative:page;mso-position-vertical-relative:page;position:absolute;z-index:-25155379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89.8pt;height:1pt;margin-top:98.15pt;margin-left:277.65pt;mso-position-horizontal-relative:page;mso-position-vertical-relative:page;position:absolute;z-index:-25155174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3pt;height:0.25pt;margin-top:98.15pt;margin-left:367.4pt;mso-position-horizontal-relative:page;mso-position-vertical-relative:page;position:absolute;z-index:-25154969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52.9pt;height:1pt;margin-top:98.15pt;margin-left:367.65pt;mso-position-horizontal-relative:page;mso-position-vertical-relative:page;position:absolute;z-index:-251546624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25pt;height:0.25pt;margin-top:98.15pt;margin-left:520.55pt;mso-position-horizontal-relative:page;mso-position-vertical-relative:page;position:absolute;z-index:-2515456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77.05pt;margin-top:98.4pt;margin-left:1in;mso-position-horizontal-relative:page;mso-position-vertical-relative:page;position:absolute;z-index:-251544576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77.05pt;margin-top:98.4pt;margin-left:103.2pt;mso-position-horizontal-relative:page;mso-position-vertical-relative:page;position:absolute;z-index:-251541504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pt;height:77.05pt;margin-top:98.4pt;margin-left:277.4pt;mso-position-horizontal-relative:page;mso-position-vertical-relative:page;position:absolute;z-index:-251539456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77.05pt;margin-top:98.4pt;margin-left:367.4pt;mso-position-horizontal-relative:page;mso-position-vertical-relative:page;position:absolute;z-index:-251538432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77.05pt;margin-top:98.4pt;margin-left:520.55pt;mso-position-horizontal-relative:page;mso-position-vertical-relative:page;position:absolute;z-index:-251537408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25pt;height:0.3pt;margin-top:175.4pt;margin-left:1in;mso-position-horizontal-relative:page;mso-position-vertical-relative:page;position:absolute;z-index:-251505664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31pt;height:1pt;margin-top:175.4pt;margin-left:72.2pt;mso-position-horizontal-relative:page;mso-position-vertical-relative:page;position:absolute;z-index:-251504640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25pt;height:0.3pt;margin-top:175.4pt;margin-left:103.2pt;mso-position-horizontal-relative:page;mso-position-vertical-relative:page;position:absolute;z-index:-251503616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74.05pt;height:1pt;margin-top:175.4pt;margin-left:103.4pt;mso-position-horizontal-relative:page;mso-position-vertical-relative:page;position:absolute;z-index:-251502592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3pt;height:0.3pt;margin-top:175.4pt;margin-left:277.4pt;mso-position-horizontal-relative:page;mso-position-vertical-relative:page;position:absolute;z-index:-251501568" coordsize="6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89.8pt;height:1pt;margin-top:175.4pt;margin-left:277.65pt;mso-position-horizontal-relative:page;mso-position-vertical-relative:page;position:absolute;z-index:-25150054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3pt;height:0.3pt;margin-top:175.4pt;margin-left:367.4pt;mso-position-horizontal-relative:page;mso-position-vertical-relative:page;position:absolute;z-index:-251499520" coordsize="6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52.9pt;height:1pt;margin-top:175.4pt;margin-left:367.65pt;mso-position-horizontal-relative:page;mso-position-vertical-relative:page;position:absolute;z-index:-25149849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25pt;height:0.3pt;margin-top:175.4pt;margin-left:520.55pt;mso-position-horizontal-relative:page;mso-position-vertical-relative:page;position:absolute;z-index:-251497472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49pt;margin-top:175.65pt;margin-left:1in;mso-position-horizontal-relative:page;mso-position-vertical-relative:page;position:absolute;z-index:-251496448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pt;height:49pt;margin-top:175.65pt;margin-left:103.2pt;mso-position-horizontal-relative:page;mso-position-vertical-relative:page;position:absolute;z-index:-251495424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49pt;margin-top:175.65pt;margin-left:277.4pt;mso-position-horizontal-relative:page;mso-position-vertical-relative:page;position:absolute;z-index:-251494400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pt;height:49pt;margin-top:175.65pt;margin-left:367.4pt;mso-position-horizontal-relative:page;mso-position-vertical-relative:page;position:absolute;z-index:-251493376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pt;height:49pt;margin-top:175.65pt;margin-left:520.55pt;mso-position-horizontal-relative:page;mso-position-vertical-relative:page;position:absolute;z-index:-251492352" coordsize="20,980" o:allowincell="f" path="m,980hhl20,980hhl20,hhl,hhl,98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25pt;height:0.3pt;margin-top:224.6pt;margin-left:1in;mso-position-horizontal-relative:page;mso-position-vertical-relative:page;position:absolute;z-index:-251429888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31pt;height:1pt;margin-top:224.6pt;margin-left:72.2pt;mso-position-horizontal-relative:page;mso-position-vertical-relative:page;position:absolute;z-index:-251428864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25pt;height:0.3pt;margin-top:224.6pt;margin-left:103.2pt;mso-position-horizontal-relative:page;mso-position-vertical-relative:page;position:absolute;z-index:-251427840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74.05pt;height:1pt;margin-top:224.6pt;margin-left:103.4pt;mso-position-horizontal-relative:page;mso-position-vertical-relative:page;position:absolute;z-index:-251425792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3pt;height:0.3pt;margin-top:224.6pt;margin-left:277.4pt;mso-position-horizontal-relative:page;mso-position-vertical-relative:page;position:absolute;z-index:-251423744" coordsize="6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89.8pt;height:1pt;margin-top:224.6pt;margin-left:277.65pt;mso-position-horizontal-relative:page;mso-position-vertical-relative:page;position:absolute;z-index:-251422720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3pt;height:0.3pt;margin-top:224.6pt;margin-left:367.4pt;mso-position-horizontal-relative:page;mso-position-vertical-relative:page;position:absolute;z-index:-251421696" coordsize="6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52.9pt;height:1pt;margin-top:224.6pt;margin-left:367.65pt;mso-position-horizontal-relative:page;mso-position-vertical-relative:page;position:absolute;z-index:-251418624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25pt;height:0.3pt;margin-top:224.6pt;margin-left:520.55pt;mso-position-horizontal-relative:page;mso-position-vertical-relative:page;position:absolute;z-index:-251417600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77.05pt;margin-top:224.85pt;margin-left:1in;mso-position-horizontal-relative:page;mso-position-vertical-relative:page;position:absolute;z-index:-251416576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77.05pt;margin-top:224.85pt;margin-left:103.2pt;mso-position-horizontal-relative:page;mso-position-vertical-relative:page;position:absolute;z-index:-251413504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77.05pt;margin-top:224.85pt;margin-left:277.4pt;mso-position-horizontal-relative:page;mso-position-vertical-relative:page;position:absolute;z-index:-251412480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77.05pt;margin-top:224.85pt;margin-left:367.4pt;mso-position-horizontal-relative:page;mso-position-vertical-relative:page;position:absolute;z-index:-251409408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77.05pt;margin-top:224.85pt;margin-left:520.55pt;mso-position-horizontal-relative:page;mso-position-vertical-relative:page;position:absolute;z-index:-251408384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25pt;height:0.25pt;margin-top:301.9pt;margin-left:1in;mso-position-horizontal-relative:page;mso-position-vertical-relative:page;position:absolute;z-index:-25136332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31pt;height:1pt;margin-top:301.9pt;margin-left:72.2pt;mso-position-horizontal-relative:page;mso-position-vertical-relative:page;position:absolute;z-index:-251361280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25pt;height:0.25pt;margin-top:301.9pt;margin-left:103.2pt;mso-position-horizontal-relative:page;mso-position-vertical-relative:page;position:absolute;z-index:-25135923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74.05pt;height:1pt;margin-top:301.9pt;margin-left:103.4pt;mso-position-horizontal-relative:page;mso-position-vertical-relative:page;position:absolute;z-index:-251357184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3pt;height:0.25pt;margin-top:301.9pt;margin-left:277.4pt;mso-position-horizontal-relative:page;mso-position-vertical-relative:page;position:absolute;z-index:-25135513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89.8pt;height:1pt;margin-top:301.9pt;margin-left:277.65pt;mso-position-horizontal-relative:page;mso-position-vertical-relative:page;position:absolute;z-index:-25135308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3pt;height:0.25pt;margin-top:301.9pt;margin-left:367.4pt;mso-position-horizontal-relative:page;mso-position-vertical-relative:page;position:absolute;z-index:-25135104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52.9pt;height:1pt;margin-top:301.9pt;margin-left:367.65pt;mso-position-horizontal-relative:page;mso-position-vertical-relative:page;position:absolute;z-index:-251348992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25pt;height:0.25pt;margin-top:301.9pt;margin-left:520.55pt;mso-position-horizontal-relative:page;mso-position-vertical-relative:page;position:absolute;z-index:-2513479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48.95pt;margin-top:302.15pt;margin-left:1in;mso-position-horizontal-relative:page;mso-position-vertical-relative:page;position:absolute;z-index:-251346944" coordsize="20,979" o:allowincell="f" path="m,979hhl20,979hhl20,hhl,hhl,9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48.95pt;margin-top:302.15pt;margin-left:103.2pt;mso-position-horizontal-relative:page;mso-position-vertical-relative:page;position:absolute;z-index:-251345920" coordsize="20,979" o:allowincell="f" path="m,979hhl20,979hhl20,hhl,hhl,9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48.95pt;margin-top:302.15pt;margin-left:277.4pt;mso-position-horizontal-relative:page;mso-position-vertical-relative:page;position:absolute;z-index:-251344896" coordsize="20,979" o:allowincell="f" path="m,979hhl20,979hhl20,hhl,hhl,9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pt;height:48.95pt;margin-top:302.15pt;margin-left:367.4pt;mso-position-horizontal-relative:page;mso-position-vertical-relative:page;position:absolute;z-index:-251343872" coordsize="20,979" o:allowincell="f" path="m,979hhl20,979hhl20,hhl,hhl,9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48.95pt;margin-top:302.15pt;margin-left:520.55pt;mso-position-horizontal-relative:page;mso-position-vertical-relative:page;position:absolute;z-index:-251342848" coordsize="20,979" o:allowincell="f" path="m,979hhl20,979hhl20,hhl,hhl,97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25pt;height:0.25pt;margin-top:351.1pt;margin-left:1in;mso-position-horizontal-relative:page;mso-position-vertical-relative:page;position:absolute;z-index:-25132748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31pt;height:1pt;margin-top:351.1pt;margin-left:72.2pt;mso-position-horizontal-relative:page;mso-position-vertical-relative:page;position:absolute;z-index:-251326464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25pt;height:0.25pt;margin-top:351.1pt;margin-left:103.2pt;mso-position-horizontal-relative:page;mso-position-vertical-relative:page;position:absolute;z-index:-25132544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74.05pt;height:1pt;margin-top:351.1pt;margin-left:103.4pt;mso-position-horizontal-relative:page;mso-position-vertical-relative:page;position:absolute;z-index:-251324416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3pt;height:0.25pt;margin-top:351.1pt;margin-left:277.4pt;mso-position-horizontal-relative:page;mso-position-vertical-relative:page;position:absolute;z-index:-25132339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89.8pt;height:1pt;margin-top:351.1pt;margin-left:277.65pt;mso-position-horizontal-relative:page;mso-position-vertical-relative:page;position:absolute;z-index:-25132134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3pt;height:0.25pt;margin-top:351.1pt;margin-left:367.4pt;mso-position-horizontal-relative:page;mso-position-vertical-relative:page;position:absolute;z-index:-25131929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52.9pt;height:1pt;margin-top:351.1pt;margin-left:367.65pt;mso-position-horizontal-relative:page;mso-position-vertical-relative:page;position:absolute;z-index:-251317248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25pt;height:0.25pt;margin-top:351.1pt;margin-left:520.55pt;mso-position-horizontal-relative:page;mso-position-vertical-relative:page;position:absolute;z-index:-2513152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91.2pt;margin-top:351.35pt;margin-left:1in;mso-position-horizontal-relative:page;mso-position-vertical-relative:page;position:absolute;z-index:-251313152" coordsize="20,1824" o:allowincell="f" path="m,1824hhl20,1824hhl20,hhl,hhl,18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91.2pt;margin-top:351.35pt;margin-left:103.2pt;mso-position-horizontal-relative:page;mso-position-vertical-relative:page;position:absolute;z-index:-251311104" coordsize="20,1824" o:allowincell="f" path="m,1824hhl20,1824hhl20,hhl,hhl,18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91.2pt;margin-top:351.35pt;margin-left:277.4pt;mso-position-horizontal-relative:page;mso-position-vertical-relative:page;position:absolute;z-index:-251309056" coordsize="20,1824" o:allowincell="f" path="m,1824hhl20,1824hhl20,hhl,hhl,18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91.2pt;margin-top:351.35pt;margin-left:367.4pt;mso-position-horizontal-relative:page;mso-position-vertical-relative:page;position:absolute;z-index:-251307008" coordsize="20,1824" o:allowincell="f" path="m,1824hhl20,1824hhl20,hhl,hhl,18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91.2pt;margin-top:351.35pt;margin-left:520.55pt;mso-position-horizontal-relative:page;mso-position-vertical-relative:page;position:absolute;z-index:-251304960" coordsize="20,1824" o:allowincell="f" path="m,1824hhl20,1824hhl20,hhl,hhl,182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25pt;height:0.25pt;margin-top:442.55pt;margin-left:1in;mso-position-horizontal-relative:page;mso-position-vertical-relative:page;position:absolute;z-index:-25128448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31pt;height:1pt;margin-top:442.55pt;margin-left:72.2pt;mso-position-horizontal-relative:page;mso-position-vertical-relative:page;position:absolute;z-index:-251283456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25pt;height:0.25pt;margin-top:442.55pt;margin-left:103.2pt;mso-position-horizontal-relative:page;mso-position-vertical-relative:page;position:absolute;z-index:-25128243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74.05pt;height:1pt;margin-top:442.55pt;margin-left:103.4pt;mso-position-horizontal-relative:page;mso-position-vertical-relative:page;position:absolute;z-index:-251281408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3pt;height:0.25pt;margin-top:442.55pt;margin-left:277.4pt;mso-position-horizontal-relative:page;mso-position-vertical-relative:page;position:absolute;z-index:-251280384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89.8pt;height:1pt;margin-top:442.55pt;margin-left:277.65pt;mso-position-horizontal-relative:page;mso-position-vertical-relative:page;position:absolute;z-index:-251279360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3pt;height:0.25pt;margin-top:442.55pt;margin-left:367.4pt;mso-position-horizontal-relative:page;mso-position-vertical-relative:page;position:absolute;z-index:-25127833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52.9pt;height:1pt;margin-top:442.55pt;margin-left:367.65pt;mso-position-horizontal-relative:page;mso-position-vertical-relative:page;position:absolute;z-index:-251277312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25pt;height:0.25pt;margin-top:442.55pt;margin-left:520.55pt;mso-position-horizontal-relative:page;mso-position-vertical-relative:page;position:absolute;z-index:-25127628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77.05pt;margin-top:442.8pt;margin-left:1in;mso-position-horizontal-relative:page;mso-position-vertical-relative:page;position:absolute;z-index:-251275264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77.05pt;margin-top:442.8pt;margin-left:103.2pt;mso-position-horizontal-relative:page;mso-position-vertical-relative:page;position:absolute;z-index:-251274240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77.05pt;margin-top:442.8pt;margin-left:277.4pt;mso-position-horizontal-relative:page;mso-position-vertical-relative:page;position:absolute;z-index:-251273216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pt;height:77.05pt;margin-top:442.8pt;margin-left:367.4pt;mso-position-horizontal-relative:page;mso-position-vertical-relative:page;position:absolute;z-index:-251272192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pt;height:77.05pt;margin-top:442.8pt;margin-left:520.55pt;mso-position-horizontal-relative:page;mso-position-vertical-relative:page;position:absolute;z-index:-251271168" coordsize="20,1541" o:allowincell="f" path="m,1541hhl20,1541hhl20,hhl,hhl,1541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25pt;height:0.3pt;margin-top:519.8pt;margin-left:1in;mso-position-horizontal-relative:page;mso-position-vertical-relative:page;position:absolute;z-index:-251241472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31pt;height:1pt;margin-top:519.8pt;margin-left:72.2pt;mso-position-horizontal-relative:page;mso-position-vertical-relative:page;position:absolute;z-index:-251240448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25pt;height:0.3pt;margin-top:519.8pt;margin-left:103.2pt;mso-position-horizontal-relative:page;mso-position-vertical-relative:page;position:absolute;z-index:-251239424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74.05pt;height:1pt;margin-top:519.8pt;margin-left:103.4pt;mso-position-horizontal-relative:page;mso-position-vertical-relative:page;position:absolute;z-index:-251238400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3pt;height:0.3pt;margin-top:519.8pt;margin-left:277.4pt;mso-position-horizontal-relative:page;mso-position-vertical-relative:page;position:absolute;z-index:-251237376" coordsize="6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89.8pt;height:1pt;margin-top:519.8pt;margin-left:277.65pt;mso-position-horizontal-relative:page;mso-position-vertical-relative:page;position:absolute;z-index:-25123635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3pt;height:0.3pt;margin-top:519.8pt;margin-left:367.4pt;mso-position-horizontal-relative:page;mso-position-vertical-relative:page;position:absolute;z-index:-251235328" coordsize="6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52.9pt;height:1pt;margin-top:519.8pt;margin-left:367.65pt;mso-position-horizontal-relative:page;mso-position-vertical-relative:page;position:absolute;z-index:-251234304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25pt;height:0.3pt;margin-top:519.8pt;margin-left:520.55pt;mso-position-horizontal-relative:page;mso-position-vertical-relative:page;position:absolute;z-index:-251233280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33.85pt;margin-top:520.05pt;margin-left:1in;mso-position-horizontal-relative:page;mso-position-vertical-relative:page;position:absolute;z-index:-251232256" coordsize="20,677" o:allowincell="f" path="m,677hhl20,677hhl20,hhl,hhl,67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33.85pt;margin-top:520.05pt;margin-left:103.2pt;mso-position-horizontal-relative:page;mso-position-vertical-relative:page;position:absolute;z-index:-251231232" coordsize="20,677" o:allowincell="f" path="m,677hhl20,677hhl20,hhl,hhl,67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33.85pt;margin-top:520.05pt;margin-left:277.4pt;mso-position-horizontal-relative:page;mso-position-vertical-relative:page;position:absolute;z-index:-251230208" coordsize="20,677" o:allowincell="f" path="m,677hhl20,677hhl20,hhl,hhl,67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33.85pt;margin-top:520.05pt;margin-left:367.4pt;mso-position-horizontal-relative:page;mso-position-vertical-relative:page;position:absolute;z-index:-251229184" coordsize="20,677" o:allowincell="f" path="m,677hhl20,677hhl20,hhl,hhl,67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33.85pt;margin-top:520.05pt;margin-left:520.55pt;mso-position-horizontal-relative:page;mso-position-vertical-relative:page;position:absolute;z-index:-251228160" coordsize="20,677" o:allowincell="f" path="m,677hhl20,677hhl20,hhl,hhl,67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25pt;height:0.25pt;margin-top:553.9pt;margin-left:1in;mso-position-horizontal-relative:page;mso-position-vertical-relative:page;position:absolute;z-index:-25119846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31pt;height:1pt;margin-top:553.9pt;margin-left:72.2pt;mso-position-horizontal-relative:page;mso-position-vertical-relative:page;position:absolute;z-index:-251197440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25pt;height:0.25pt;margin-top:553.9pt;margin-left:103.2pt;mso-position-horizontal-relative:page;mso-position-vertical-relative:page;position:absolute;z-index:-25119641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74.05pt;height:1pt;margin-top:553.9pt;margin-left:103.4pt;mso-position-horizontal-relative:page;mso-position-vertical-relative:page;position:absolute;z-index:-251195392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3pt;height:0.25pt;margin-top:553.9pt;margin-left:277.4pt;mso-position-horizontal-relative:page;mso-position-vertical-relative:page;position:absolute;z-index:-25119436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89.8pt;height:1pt;margin-top:553.9pt;margin-left:277.65pt;mso-position-horizontal-relative:page;mso-position-vertical-relative:page;position:absolute;z-index:-25119334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3pt;height:0.25pt;margin-top:553.9pt;margin-left:367.4pt;mso-position-horizontal-relative:page;mso-position-vertical-relative:page;position:absolute;z-index:-25119232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52.9pt;height:1pt;margin-top:553.9pt;margin-left:367.65pt;mso-position-horizontal-relative:page;mso-position-vertical-relative:page;position:absolute;z-index:-25119129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25pt;height:0.25pt;margin-top:553.9pt;margin-left:520.55pt;mso-position-horizontal-relative:page;mso-position-vertical-relative:page;position:absolute;z-index:-25119027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33.6pt;margin-top:554.15pt;margin-left:1in;mso-position-horizontal-relative:page;mso-position-vertical-relative:page;position:absolute;z-index:-251189248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33.6pt;margin-top:554.15pt;margin-left:103.2pt;mso-position-horizontal-relative:page;mso-position-vertical-relative:page;position:absolute;z-index:-251188224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33.6pt;margin-top:554.15pt;margin-left:277.4pt;mso-position-horizontal-relative:page;mso-position-vertical-relative:page;position:absolute;z-index:-251187200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33.6pt;margin-top:554.15pt;margin-left:367.4pt;mso-position-horizontal-relative:page;mso-position-vertical-relative:page;position:absolute;z-index:-251186176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33.6pt;margin-top:554.15pt;margin-left:520.55pt;mso-position-horizontal-relative:page;mso-position-vertical-relative:page;position:absolute;z-index:-251185152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25pt;height:0.25pt;margin-top:587.75pt;margin-left:1in;mso-position-horizontal-relative:page;mso-position-vertical-relative:page;position:absolute;z-index:-25115545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31pt;height:1pt;margin-top:587.75pt;margin-left:72.2pt;mso-position-horizontal-relative:page;mso-position-vertical-relative:page;position:absolute;z-index:-251154432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25pt;height:0.25pt;margin-top:587.75pt;margin-left:103.2pt;mso-position-horizontal-relative:page;mso-position-vertical-relative:page;position:absolute;z-index:-25115340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74.05pt;height:1pt;margin-top:587.75pt;margin-left:103.4pt;mso-position-horizontal-relative:page;mso-position-vertical-relative:page;position:absolute;z-index:-251152384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3pt;height:0.25pt;margin-top:587.75pt;margin-left:277.4pt;mso-position-horizontal-relative:page;mso-position-vertical-relative:page;position:absolute;z-index:-25115136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89.8pt;height:1pt;margin-top:587.75pt;margin-left:277.65pt;mso-position-horizontal-relative:page;mso-position-vertical-relative:page;position:absolute;z-index:-251150336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3pt;height:0.25pt;margin-top:587.75pt;margin-left:367.4pt;mso-position-horizontal-relative:page;mso-position-vertical-relative:page;position:absolute;z-index:-25114931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52.9pt;height:1pt;margin-top:587.75pt;margin-left:367.65pt;mso-position-horizontal-relative:page;mso-position-vertical-relative:page;position:absolute;z-index:-251148288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25pt;height:0.25pt;margin-top:587.75pt;margin-left:520.55pt;mso-position-horizontal-relative:page;mso-position-vertical-relative:page;position:absolute;z-index:-25114726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47.5pt;margin-top:588pt;margin-left:1in;mso-position-horizontal-relative:page;mso-position-vertical-relative:page;position:absolute;z-index:-251146240" coordsize="20,950" o:allowincell="f" path="m,950hhl20,950hhl20,hhl,hhl,95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47.5pt;margin-top:588pt;margin-left:103.2pt;mso-position-horizontal-relative:page;mso-position-vertical-relative:page;position:absolute;z-index:-251145216" coordsize="20,950" o:allowincell="f" path="m,950hhl20,950hhl20,hhl,hhl,95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47.5pt;margin-top:588pt;margin-left:277.4pt;mso-position-horizontal-relative:page;mso-position-vertical-relative:page;position:absolute;z-index:-251143168" coordsize="20,950" o:allowincell="f" path="m,950hhl20,950hhl20,hhl,hhl,95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47.5pt;margin-top:588pt;margin-left:367.4pt;mso-position-horizontal-relative:page;mso-position-vertical-relative:page;position:absolute;z-index:-251141120" coordsize="20,950" o:allowincell="f" path="m,950hhl20,950hhl20,hhl,hhl,95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47.5pt;margin-top:588pt;margin-left:520.55pt;mso-position-horizontal-relative:page;mso-position-vertical-relative:page;position:absolute;z-index:-251139072" coordsize="20,950" o:allowincell="f" path="m,950hhl20,950hhl20,hhl,hhl,95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25pt;height:0.25pt;margin-top:635.5pt;margin-left:1in;mso-position-horizontal-relative:page;mso-position-vertical-relative:page;position:absolute;z-index:-25111244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31pt;height:1pt;margin-top:635.5pt;margin-left:72.2pt;mso-position-horizontal-relative:page;mso-position-vertical-relative:page;position:absolute;z-index:-251111424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25pt;height:0.25pt;margin-top:635.5pt;margin-left:103.2pt;mso-position-horizontal-relative:page;mso-position-vertical-relative:page;position:absolute;z-index:-25111040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74.05pt;height:1pt;margin-top:635.5pt;margin-left:103.4pt;mso-position-horizontal-relative:page;mso-position-vertical-relative:page;position:absolute;z-index:-251109376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3pt;height:0.25pt;margin-top:635.5pt;margin-left:277.4pt;mso-position-horizontal-relative:page;mso-position-vertical-relative:page;position:absolute;z-index:-25110835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89.8pt;height:1pt;margin-top:635.5pt;margin-left:277.65pt;mso-position-horizontal-relative:page;mso-position-vertical-relative:page;position:absolute;z-index:-25110732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3pt;height:0.25pt;margin-top:635.5pt;margin-left:367.4pt;mso-position-horizontal-relative:page;mso-position-vertical-relative:page;position:absolute;z-index:-251106304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52.9pt;height:1pt;margin-top:635.5pt;margin-left:367.65pt;mso-position-horizontal-relative:page;mso-position-vertical-relative:page;position:absolute;z-index:-251105280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25pt;height:0.25pt;margin-top:635.5pt;margin-left:520.55pt;mso-position-horizontal-relative:page;mso-position-vertical-relative:page;position:absolute;z-index:-25110425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33.6pt;margin-top:635.75pt;margin-left:1in;mso-position-horizontal-relative:page;mso-position-vertical-relative:page;position:absolute;z-index:-251103232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33.6pt;margin-top:635.75pt;margin-left:103.2pt;mso-position-horizontal-relative:page;mso-position-vertical-relative:page;position:absolute;z-index:-251102208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33.6pt;margin-top:635.75pt;margin-left:277.4pt;mso-position-horizontal-relative:page;mso-position-vertical-relative:page;position:absolute;z-index:-251101184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33.6pt;margin-top:635.75pt;margin-left:367.4pt;mso-position-horizontal-relative:page;mso-position-vertical-relative:page;position:absolute;z-index:-251100160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33.6pt;margin-top:635.75pt;margin-left:520.55pt;mso-position-horizontal-relative:page;mso-position-vertical-relative:page;position:absolute;z-index:-251099136" coordsize="20,672" o:allowincell="f" path="m,672hhl20,672hhl20,hhl,hhl,67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25pt;height:0.25pt;margin-top:669.35pt;margin-left:1in;mso-position-horizontal-relative:page;mso-position-vertical-relative:page;position:absolute;z-index:-25106124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31pt;height:1pt;margin-top:669.35pt;margin-left:72.2pt;mso-position-horizontal-relative:page;mso-position-vertical-relative:page;position:absolute;z-index:-251059200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25pt;height:0.25pt;margin-top:669.35pt;margin-left:103.2pt;mso-position-horizontal-relative:page;mso-position-vertical-relative:page;position:absolute;z-index:-25105715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74.05pt;height:1pt;margin-top:669.35pt;margin-left:103.4pt;mso-position-horizontal-relative:page;mso-position-vertical-relative:page;position:absolute;z-index:-251056128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3pt;height:0.25pt;margin-top:669.35pt;margin-left:277.4pt;mso-position-horizontal-relative:page;mso-position-vertical-relative:page;position:absolute;z-index:-251055104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89.8pt;height:1pt;margin-top:669.35pt;margin-left:277.65pt;mso-position-horizontal-relative:page;mso-position-vertical-relative:page;position:absolute;z-index:-251054080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3pt;height:0.25pt;margin-top:669.35pt;margin-left:367.4pt;mso-position-horizontal-relative:page;mso-position-vertical-relative:page;position:absolute;z-index:-25105305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52.9pt;height:1pt;margin-top:669.35pt;margin-left:367.65pt;mso-position-horizontal-relative:page;mso-position-vertical-relative:page;position:absolute;z-index:-251052032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25pt;height:0.25pt;margin-top:669.35pt;margin-left:520.55pt;mso-position-horizontal-relative:page;mso-position-vertical-relative:page;position:absolute;z-index:-25105100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48.25pt;margin-top:669.6pt;margin-left:1in;mso-position-horizontal-relative:page;mso-position-vertical-relative:page;position:absolute;z-index:-251049984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0.25pt;height:0.3pt;margin-top:717.8pt;margin-left:1in;mso-position-horizontal-relative:page;mso-position-vertical-relative:page;position:absolute;z-index:-251048960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0.25pt;height:0.3pt;margin-top:717.8pt;margin-left:1in;mso-position-horizontal-relative:page;mso-position-vertical-relative:page;position:absolute;z-index:-251047936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31pt;height:1pt;margin-top:717.8pt;margin-left:72.2pt;mso-position-horizontal-relative:page;mso-position-vertical-relative:page;position:absolute;z-index:-251046912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48.25pt;margin-top:669.6pt;margin-left:103.2pt;mso-position-horizontal-relative:page;mso-position-vertical-relative:page;position:absolute;z-index:-251045888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25pt;height:0.3pt;margin-top:717.8pt;margin-left:103.2pt;mso-position-horizontal-relative:page;mso-position-vertical-relative:page;position:absolute;z-index:-251044864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174.05pt;height:1pt;margin-top:717.8pt;margin-left:103.4pt;mso-position-horizontal-relative:page;mso-position-vertical-relative:page;position:absolute;z-index:-251043840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48.25pt;margin-top:669.6pt;margin-left:277.4pt;mso-position-horizontal-relative:page;mso-position-vertical-relative:page;position:absolute;z-index:-251042816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0.3pt;height:0.3pt;margin-top:717.8pt;margin-left:277.4pt;mso-position-horizontal-relative:page;mso-position-vertical-relative:page;position:absolute;z-index:-251041792" coordsize="6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89.8pt;height:1pt;margin-top:717.8pt;margin-left:277.65pt;mso-position-horizontal-relative:page;mso-position-vertical-relative:page;position:absolute;z-index:-25104076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48.25pt;margin-top:669.6pt;margin-left:367.4pt;mso-position-horizontal-relative:page;mso-position-vertical-relative:page;position:absolute;z-index:-251039744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3pt;height:0.3pt;margin-top:717.8pt;margin-left:367.4pt;mso-position-horizontal-relative:page;mso-position-vertical-relative:page;position:absolute;z-index:-251038720" coordsize="6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52.9pt;height:1pt;margin-top:717.8pt;margin-left:367.65pt;mso-position-horizontal-relative:page;mso-position-vertical-relative:page;position:absolute;z-index:-25103769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48.25pt;margin-top:669.6pt;margin-left:520.55pt;mso-position-horizontal-relative:page;mso-position-vertical-relative:page;position:absolute;z-index:-251036672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0.25pt;height:0.3pt;margin-top:717.8pt;margin-left:520.55pt;mso-position-horizontal-relative:page;mso-position-vertical-relative:page;position:absolute;z-index:-251035648" coordsize="5,6" o:allowincell="f" path="m,5hhl5,5hhl5,1hhl,1hhl,5hhe" filled="t" fillcolor="#010101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33"/>
          <w:headerReference w:type="default" r:id="rId434"/>
          <w:footerReference w:type="even" r:id="rId435"/>
          <w:footerReference w:type="default" r:id="rId436"/>
          <w:headerReference w:type="first" r:id="rId437"/>
          <w:footerReference w:type="first" r:id="rId438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55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120"/>
          <w:tab w:val="left" w:pos="7598"/>
        </w:tabs>
        <w:autoSpaceDE w:val="0"/>
        <w:autoSpaceDN w:val="0"/>
        <w:adjustRightInd w:val="0"/>
        <w:spacing w:before="22" w:line="276" w:lineRule="exact"/>
        <w:ind w:left="1550" w:firstLine="152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127" w:line="276" w:lineRule="exact"/>
        <w:ind w:left="1550" w:firstLine="70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</w:t>
      </w:r>
    </w:p>
    <w:p>
      <w:pPr>
        <w:autoSpaceDE w:val="0"/>
        <w:autoSpaceDN w:val="0"/>
        <w:adjustRightInd w:val="0"/>
        <w:spacing w:before="2" w:line="276" w:lineRule="exact"/>
        <w:ind w:left="1550" w:firstLine="70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9"/>
          <w:headerReference w:type="default" r:id="rId440"/>
          <w:footerReference w:type="even" r:id="rId441"/>
          <w:footerReference w:type="default" r:id="rId442"/>
          <w:headerReference w:type="first" r:id="rId443"/>
          <w:footerReference w:type="first" r:id="rId44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2251"/>
        </w:tabs>
        <w:autoSpaceDE w:val="0"/>
        <w:autoSpaceDN w:val="0"/>
        <w:adjustRightInd w:val="0"/>
        <w:spacing w:before="147" w:line="276" w:lineRule="exact"/>
        <w:ind w:left="155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and</w:t>
      </w:r>
    </w:p>
    <w:p>
      <w:pPr>
        <w:autoSpaceDE w:val="0"/>
        <w:autoSpaceDN w:val="0"/>
        <w:adjustRightInd w:val="0"/>
        <w:spacing w:before="0" w:line="280" w:lineRule="exact"/>
        <w:ind w:left="2256" w:right="7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testing of System Upgrade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Facilities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6" w:line="276" w:lineRule="exact"/>
        <w:ind w:left="2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251"/>
        </w:tabs>
        <w:autoSpaceDE w:val="0"/>
        <w:autoSpaceDN w:val="0"/>
        <w:adjustRightInd w:val="0"/>
        <w:spacing w:before="142" w:line="276" w:lineRule="exact"/>
        <w:ind w:left="155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7" w:line="276" w:lineRule="exact"/>
        <w:ind w:left="22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of Small Generating Facility</w:t>
      </w: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34" w:line="276" w:lineRule="exact"/>
        <w:ind w:left="155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testing and</w:t>
      </w:r>
    </w:p>
    <w:p>
      <w:pPr>
        <w:autoSpaceDE w:val="0"/>
        <w:autoSpaceDN w:val="0"/>
        <w:adjustRightInd w:val="0"/>
        <w:spacing w:before="2" w:line="278" w:lineRule="exact"/>
        <w:ind w:left="2256" w:right="90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commissioning of Small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Generating Facility</w:t>
      </w:r>
    </w:p>
    <w:p>
      <w:pPr>
        <w:tabs>
          <w:tab w:val="left" w:pos="2251"/>
        </w:tabs>
        <w:autoSpaceDE w:val="0"/>
        <w:autoSpaceDN w:val="0"/>
        <w:adjustRightInd w:val="0"/>
        <w:spacing w:before="147" w:line="276" w:lineRule="exact"/>
        <w:ind w:left="155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tabs>
          <w:tab w:val="left" w:pos="2251"/>
        </w:tabs>
        <w:autoSpaceDE w:val="0"/>
        <w:autoSpaceDN w:val="0"/>
        <w:adjustRightInd w:val="0"/>
        <w:spacing w:before="141" w:line="276" w:lineRule="exact"/>
        <w:ind w:left="155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tabs>
          <w:tab w:val="left" w:pos="2251"/>
        </w:tabs>
        <w:autoSpaceDE w:val="0"/>
        <w:autoSpaceDN w:val="0"/>
        <w:adjustRightInd w:val="0"/>
        <w:spacing w:before="146" w:line="276" w:lineRule="exact"/>
        <w:ind w:left="155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System Upgrade</w:t>
      </w:r>
    </w:p>
    <w:p>
      <w:pPr>
        <w:autoSpaceDE w:val="0"/>
        <w:autoSpaceDN w:val="0"/>
        <w:adjustRightInd w:val="0"/>
        <w:spacing w:before="0" w:line="282" w:lineRule="exact"/>
        <w:ind w:left="2256" w:right="80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Facilities and Connecting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Owner’s</w:t>
      </w:r>
    </w:p>
    <w:p>
      <w:pPr>
        <w:autoSpaceDE w:val="0"/>
        <w:autoSpaceDN w:val="0"/>
        <w:adjustRightInd w:val="0"/>
        <w:spacing w:before="0" w:line="278" w:lineRule="exact"/>
        <w:ind w:left="2256" w:right="556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Interconnection Facilities as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251"/>
        </w:tabs>
        <w:autoSpaceDE w:val="0"/>
        <w:autoSpaceDN w:val="0"/>
        <w:adjustRightInd w:val="0"/>
        <w:spacing w:before="146" w:line="276" w:lineRule="exact"/>
        <w:ind w:left="15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Interconnection</w:t>
      </w:r>
    </w:p>
    <w:p>
      <w:pPr>
        <w:autoSpaceDE w:val="0"/>
        <w:autoSpaceDN w:val="0"/>
        <w:adjustRightInd w:val="0"/>
        <w:spacing w:before="0" w:line="282" w:lineRule="exact"/>
        <w:ind w:left="2256" w:right="56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Facilities as builts</w:t>
      </w:r>
    </w:p>
    <w:p>
      <w:pPr>
        <w:tabs>
          <w:tab w:val="left" w:pos="2251"/>
        </w:tabs>
        <w:autoSpaceDE w:val="0"/>
        <w:autoSpaceDN w:val="0"/>
        <w:adjustRightInd w:val="0"/>
        <w:spacing w:before="140" w:line="276" w:lineRule="exact"/>
        <w:ind w:left="155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project closeout</w:t>
      </w:r>
    </w:p>
    <w:p>
      <w:pPr>
        <w:autoSpaceDE w:val="0"/>
        <w:autoSpaceDN w:val="0"/>
        <w:adjustRightInd w:val="0"/>
        <w:spacing w:before="0" w:line="276" w:lineRule="exact"/>
        <w:ind w:left="155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251"/>
        </w:tabs>
        <w:autoSpaceDE w:val="0"/>
        <w:autoSpaceDN w:val="0"/>
        <w:adjustRightInd w:val="0"/>
        <w:spacing w:before="140" w:line="276" w:lineRule="exact"/>
        <w:ind w:left="155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review/acceptance</w:t>
      </w:r>
    </w:p>
    <w:p>
      <w:pPr>
        <w:autoSpaceDE w:val="0"/>
        <w:autoSpaceDN w:val="0"/>
        <w:adjustRightInd w:val="0"/>
        <w:spacing w:before="7" w:line="276" w:lineRule="exact"/>
        <w:ind w:left="2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Interconnection</w:t>
      </w:r>
    </w:p>
    <w:p>
      <w:pPr>
        <w:autoSpaceDE w:val="0"/>
        <w:autoSpaceDN w:val="0"/>
        <w:adjustRightInd w:val="0"/>
        <w:spacing w:before="0" w:line="282" w:lineRule="exact"/>
        <w:ind w:left="2256" w:right="56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Interconnection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Facilities as builts</w:t>
      </w:r>
    </w:p>
    <w:p>
      <w:pPr>
        <w:tabs>
          <w:tab w:val="left" w:pos="2251"/>
        </w:tabs>
        <w:autoSpaceDE w:val="0"/>
        <w:autoSpaceDN w:val="0"/>
        <w:adjustRightInd w:val="0"/>
        <w:spacing w:before="139" w:line="276" w:lineRule="exact"/>
        <w:ind w:left="155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Final invoicing</w:t>
      </w:r>
    </w:p>
    <w:p>
      <w:pPr>
        <w:tabs>
          <w:tab w:val="left" w:pos="1825"/>
        </w:tabs>
        <w:autoSpaceDE w:val="0"/>
        <w:autoSpaceDN w:val="0"/>
        <w:adjustRightInd w:val="0"/>
        <w:spacing w:before="14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6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0" w:line="276" w:lineRule="exact"/>
        <w:ind w:left="1820" w:right="21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tabs>
          <w:tab w:val="left" w:pos="1825"/>
        </w:tabs>
        <w:autoSpaceDE w:val="0"/>
        <w:autoSpaceDN w:val="0"/>
        <w:adjustRightInd w:val="0"/>
        <w:spacing w:before="14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825"/>
        </w:tabs>
        <w:autoSpaceDE w:val="0"/>
        <w:autoSpaceDN w:val="0"/>
        <w:adjustRightInd w:val="0"/>
        <w:spacing w:before="14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tabs>
          <w:tab w:val="left" w:pos="1825"/>
        </w:tabs>
        <w:autoSpaceDE w:val="0"/>
        <w:autoSpaceDN w:val="0"/>
        <w:adjustRightInd w:val="0"/>
        <w:spacing w:before="1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6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10/2023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</w:t>
      </w: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25"/>
        </w:tabs>
        <w:autoSpaceDE w:val="0"/>
        <w:autoSpaceDN w:val="0"/>
        <w:adjustRightInd w:val="0"/>
        <w:spacing w:before="1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01/2024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3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57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4" w:line="276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73" w:line="192" w:lineRule="exact"/>
        <w:ind w:left="20" w:right="3809" w:firstLine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02/2024</w:t>
      </w:r>
    </w:p>
    <w:p>
      <w:pPr>
        <w:tabs>
          <w:tab w:val="left" w:pos="1825"/>
        </w:tabs>
        <w:autoSpaceDE w:val="0"/>
        <w:autoSpaceDN w:val="0"/>
        <w:adjustRightInd w:val="0"/>
        <w:spacing w:before="20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3" w:lineRule="exact"/>
        <w:ind w:left="18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5"/>
          <w:headerReference w:type="default" r:id="rId446"/>
          <w:footerReference w:type="even" r:id="rId447"/>
          <w:footerReference w:type="default" r:id="rId448"/>
          <w:headerReference w:type="first" r:id="rId449"/>
          <w:footerReference w:type="first" r:id="rId450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5580" w:space="160"/>
            <w:col w:w="636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0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4-3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31.25pt;height:25.95pt;margin-top:72.2pt;margin-left:72.2pt;mso-position-horizontal-relative:page;mso-position-vertical-relative:page;position:absolute;z-index:-251657216" coordsize="625,519" o:allowincell="f" path="m1,519hhl625,519hhl625,1hhl1,1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20.65pt;height:19.95pt;margin-top:72.2pt;margin-left:77.5pt;mso-position-horizontal-relative:page;mso-position-vertical-relative:page;position:absolute;z-index:-251655168" coordsize="413,399" o:allowincell="f" path="m,399hhl413,399hhl413,1hhl,1hhl,39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74.05pt;height:25.95pt;margin-top:72.2pt;margin-left:103.65pt;mso-position-horizontal-relative:page;mso-position-vertical-relative:page;position:absolute;z-index:-251653120" coordsize="3481,519" o:allowincell="f" path="m1,519hhl3480,519hhl3480,1hhl1,1hhl1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63.45pt;height:25.95pt;margin-top:72.2pt;margin-left:108.95pt;mso-position-horizontal-relative:page;mso-position-vertical-relative:page;position:absolute;z-index:-251651072" coordsize="3269,519" o:allowincell="f" path="m,519hhl3269,519hhl3269,1hhl,1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89.8pt;height:25.95pt;margin-top:72.2pt;margin-left:277.9pt;mso-position-horizontal-relative:page;mso-position-vertical-relative:page;position:absolute;z-index:-251649024" coordsize="1796,519" o:allowincell="f" path="m,519hhl1795,519hhl1795,1hhl,1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79.2pt;height:25.95pt;margin-top:72.2pt;margin-left:283.2pt;mso-position-horizontal-relative:page;mso-position-vertical-relative:page;position:absolute;z-index:-251646976" coordsize="1584,519" o:allowincell="f" path="m,519hhl1584,519hhl1584,1hhl,1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52.65pt;height:25.95pt;margin-top:72.2pt;margin-left:367.9pt;mso-position-horizontal-relative:page;mso-position-vertical-relative:page;position:absolute;z-index:-251641856" coordsize="3053,519" o:allowincell="f" path="m,519hhl3053,519hhl3053,1hhl,1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42.1pt;height:25.95pt;margin-top:72.2pt;margin-left:373.2pt;mso-position-horizontal-relative:page;mso-position-vertical-relative:page;position:absolute;z-index:-251638784" coordsize="2842,519" o:allowincell="f" path="m,519hhl2841,519hhl2841,1hhl,1hhl,51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31.2pt;height:1pt;margin-top:71.95pt;margin-left:1in;mso-position-horizontal-relative:page;mso-position-vertical-relative:page;position:absolute;z-index:-251633664" coordsize="624,20" o:allowincell="f" path="m,20hhl624,20hhl624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0.25pt;height:0.3pt;margin-top:71.95pt;margin-left:103.2pt;mso-position-horizontal-relative:page;mso-position-vertical-relative:page;position:absolute;z-index:-251630592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74.05pt;height:1pt;margin-top:71.95pt;margin-left:103.4pt;mso-position-horizontal-relative:page;mso-position-vertical-relative:page;position:absolute;z-index:-251628544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0.3pt;height:0.3pt;margin-top:71.95pt;margin-left:277.4pt;mso-position-horizontal-relative:page;mso-position-vertical-relative:page;position:absolute;z-index:-251625472" coordsize="6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89.8pt;height:1pt;margin-top:71.95pt;margin-left:277.65pt;mso-position-horizontal-relative:page;mso-position-vertical-relative:page;position:absolute;z-index:-25162342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0.3pt;height:0.3pt;margin-top:71.95pt;margin-left:367.4pt;mso-position-horizontal-relative:page;mso-position-vertical-relative:page;position:absolute;z-index:-251621376" coordsize="6,6" o:allowincell="f" path="m1,6hhl5,6hhl5,1hhl1,1hhl1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52.9pt;height:1pt;margin-top:71.95pt;margin-left:367.65pt;mso-position-horizontal-relative:page;mso-position-vertical-relative:page;position:absolute;z-index:-251619328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25pt;height:0.3pt;margin-top:71.95pt;margin-left:520.55pt;mso-position-horizontal-relative:page;mso-position-vertical-relative:page;position:absolute;z-index:-251617280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0.25pt;height:0.3pt;margin-top:71.95pt;margin-left:520.55pt;mso-position-horizontal-relative:page;mso-position-vertical-relative:page;position:absolute;z-index:-251615232" coordsize="5,6" o:allowincell="f" path="m,6hhl5,6hhl5,1hhl,1hhl,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25.95pt;margin-top:72.2pt;margin-left:1in;mso-position-horizontal-relative:page;mso-position-vertical-relative:page;position:absolute;z-index:-251612160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pt;height:25.95pt;margin-top:72.2pt;margin-left:103.2pt;mso-position-horizontal-relative:page;mso-position-vertical-relative:page;position:absolute;z-index:-251610112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1pt;height:25.95pt;margin-top:72.2pt;margin-left:277.4pt;mso-position-horizontal-relative:page;mso-position-vertical-relative:page;position:absolute;z-index:-251607040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pt;height:25.95pt;margin-top:72.2pt;margin-left:367.4pt;mso-position-horizontal-relative:page;mso-position-vertical-relative:page;position:absolute;z-index:-251604992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pt;height:25.95pt;margin-top:72.2pt;margin-left:520.55pt;mso-position-horizontal-relative:page;mso-position-vertical-relative:page;position:absolute;z-index:-251601920" coordsize="20,519" o:allowincell="f" path="m,519hhl20,519hhl20,hhl,hhl,519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25pt;height:0.25pt;margin-top:98.15pt;margin-left:1in;mso-position-horizontal-relative:page;mso-position-vertical-relative:page;position:absolute;z-index:-25159782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31pt;height:1pt;margin-top:98.15pt;margin-left:72.2pt;mso-position-horizontal-relative:page;mso-position-vertical-relative:page;position:absolute;z-index:-251595776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25pt;height:0.25pt;margin-top:98.15pt;margin-left:103.2pt;mso-position-horizontal-relative:page;mso-position-vertical-relative:page;position:absolute;z-index:-25159475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74.05pt;height:1pt;margin-top:98.15pt;margin-left:103.4pt;mso-position-horizontal-relative:page;mso-position-vertical-relative:page;position:absolute;z-index:-251593728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3pt;height:0.25pt;margin-top:98.15pt;margin-left:277.4pt;mso-position-horizontal-relative:page;mso-position-vertical-relative:page;position:absolute;z-index:-251592704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89.8pt;height:1pt;margin-top:98.15pt;margin-left:277.65pt;mso-position-horizontal-relative:page;mso-position-vertical-relative:page;position:absolute;z-index:-251590656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3pt;height:0.25pt;margin-top:98.15pt;margin-left:367.4pt;mso-position-horizontal-relative:page;mso-position-vertical-relative:page;position:absolute;z-index:-25158860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52.9pt;height:1pt;margin-top:98.15pt;margin-left:367.65pt;mso-position-horizontal-relative:page;mso-position-vertical-relative:page;position:absolute;z-index:-251586560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0.25pt;height:0.25pt;margin-top:98.15pt;margin-left:520.55pt;mso-position-horizontal-relative:page;mso-position-vertical-relative:page;position:absolute;z-index:-25158451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34.1pt;margin-top:98.4pt;margin-left:1in;mso-position-horizontal-relative:page;mso-position-vertical-relative:page;position:absolute;z-index:-251582464" coordsize="20,682" o:allowincell="f" path="m,682hhl20,682hhl20,hhl,hhl,68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pt;height:34.1pt;margin-top:98.4pt;margin-left:103.2pt;mso-position-horizontal-relative:page;mso-position-vertical-relative:page;position:absolute;z-index:-251580416" coordsize="20,682" o:allowincell="f" path="m,682hhl20,682hhl20,hhl,hhl,68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pt;height:34.1pt;margin-top:98.4pt;margin-left:277.4pt;mso-position-horizontal-relative:page;mso-position-vertical-relative:page;position:absolute;z-index:-251578368" coordsize="20,682" o:allowincell="f" path="m,682hhl20,682hhl20,hhl,hhl,68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34.1pt;margin-top:98.4pt;margin-left:367.4pt;mso-position-horizontal-relative:page;mso-position-vertical-relative:page;position:absolute;z-index:-251576320" coordsize="20,682" o:allowincell="f" path="m,682hhl20,682hhl20,hhl,hhl,68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pt;height:34.1pt;margin-top:98.4pt;margin-left:520.55pt;mso-position-horizontal-relative:page;mso-position-vertical-relative:page;position:absolute;z-index:-251574272" coordsize="20,682" o:allowincell="f" path="m,682hhl20,682hhl20,hhl,hhl,682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25pt;height:0.25pt;margin-top:132.45pt;margin-left:1in;mso-position-horizontal-relative:page;mso-position-vertical-relative:page;position:absolute;z-index:-25153536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31pt;height:1pt;margin-top:132.45pt;margin-left:72.2pt;mso-position-horizontal-relative:page;mso-position-vertical-relative:page;position:absolute;z-index:-251534336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25pt;height:0.25pt;margin-top:132.45pt;margin-left:103.2pt;mso-position-horizontal-relative:page;mso-position-vertical-relative:page;position:absolute;z-index:-25153331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74.05pt;height:1pt;margin-top:132.45pt;margin-left:103.4pt;mso-position-horizontal-relative:page;mso-position-vertical-relative:page;position:absolute;z-index:-251532288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0.3pt;height:0.25pt;margin-top:132.45pt;margin-left:277.4pt;mso-position-horizontal-relative:page;mso-position-vertical-relative:page;position:absolute;z-index:-25153024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89.8pt;height:1pt;margin-top:132.45pt;margin-left:277.65pt;mso-position-horizontal-relative:page;mso-position-vertical-relative:page;position:absolute;z-index:-251529216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3pt;height:0.25pt;margin-top:132.45pt;margin-left:367.4pt;mso-position-horizontal-relative:page;mso-position-vertical-relative:page;position:absolute;z-index:-25152819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52.9pt;height:1pt;margin-top:132.45pt;margin-left:367.65pt;mso-position-horizontal-relative:page;mso-position-vertical-relative:page;position:absolute;z-index:-251527168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0.25pt;height:0.25pt;margin-top:132.45pt;margin-left:520.55pt;mso-position-horizontal-relative:page;mso-position-vertical-relative:page;position:absolute;z-index:-25152512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76.8pt;margin-top:132.7pt;margin-left:1in;mso-position-horizontal-relative:page;mso-position-vertical-relative:page;position:absolute;z-index:-251523072" coordsize="20,1536" o:allowincell="f" path="m,1536hhl20,1536hhl20,hhl,hhl,153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pt;height:76.8pt;margin-top:132.7pt;margin-left:103.2pt;mso-position-horizontal-relative:page;mso-position-vertical-relative:page;position:absolute;z-index:-251521024" coordsize="20,1536" o:allowincell="f" path="m,1536hhl20,1536hhl20,hhl,hhl,153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pt;height:76.8pt;margin-top:132.7pt;margin-left:277.4pt;mso-position-horizontal-relative:page;mso-position-vertical-relative:page;position:absolute;z-index:-251518976" coordsize="20,1536" o:allowincell="f" path="m,1536hhl20,1536hhl20,hhl,hhl,153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76.8pt;margin-top:132.7pt;margin-left:367.4pt;mso-position-horizontal-relative:page;mso-position-vertical-relative:page;position:absolute;z-index:-251516928" coordsize="20,1536" o:allowincell="f" path="m,1536hhl20,1536hhl20,hhl,hhl,153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pt;height:76.8pt;margin-top:132.7pt;margin-left:520.55pt;mso-position-horizontal-relative:page;mso-position-vertical-relative:page;position:absolute;z-index:-251514880" coordsize="20,1536" o:allowincell="f" path="m,1536hhl20,1536hhl20,hhl,hhl,153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25pt;height:0.25pt;margin-top:209.5pt;margin-left:1in;mso-position-horizontal-relative:page;mso-position-vertical-relative:page;position:absolute;z-index:-25146982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31pt;height:1pt;margin-top:209.5pt;margin-left:72.2pt;mso-position-horizontal-relative:page;mso-position-vertical-relative:page;position:absolute;z-index:-251467776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25pt;height:0.25pt;margin-top:209.5pt;margin-left:103.2pt;mso-position-horizontal-relative:page;mso-position-vertical-relative:page;position:absolute;z-index:-25146470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74.05pt;height:1pt;margin-top:209.5pt;margin-left:103.4pt;mso-position-horizontal-relative:page;mso-position-vertical-relative:page;position:absolute;z-index:-251461632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0.3pt;height:0.25pt;margin-top:209.5pt;margin-left:277.4pt;mso-position-horizontal-relative:page;mso-position-vertical-relative:page;position:absolute;z-index:-251459584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89.8pt;height:1pt;margin-top:209.5pt;margin-left:277.65pt;mso-position-horizontal-relative:page;mso-position-vertical-relative:page;position:absolute;z-index:-251457536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3pt;height:0.25pt;margin-top:209.5pt;margin-left:367.4pt;mso-position-horizontal-relative:page;mso-position-vertical-relative:page;position:absolute;z-index:-25145344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52.9pt;height:1pt;margin-top:209.5pt;margin-left:367.65pt;mso-position-horizontal-relative:page;mso-position-vertical-relative:page;position:absolute;z-index:-25145241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25pt;height:0.25pt;margin-top:209.5pt;margin-left:520.55pt;mso-position-horizontal-relative:page;mso-position-vertical-relative:page;position:absolute;z-index:-2514503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48.25pt;margin-top:209.75pt;margin-left:1in;mso-position-horizontal-relative:page;mso-position-vertical-relative:page;position:absolute;z-index:-251448320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pt;height:48.25pt;margin-top:209.75pt;margin-left:103.2pt;mso-position-horizontal-relative:page;mso-position-vertical-relative:page;position:absolute;z-index:-251447296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48.25pt;margin-top:209.75pt;margin-left:277.4pt;mso-position-horizontal-relative:page;mso-position-vertical-relative:page;position:absolute;z-index:-251444224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48.25pt;margin-top:209.75pt;margin-left:367.4pt;mso-position-horizontal-relative:page;mso-position-vertical-relative:page;position:absolute;z-index:-251443200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pt;height:48.25pt;margin-top:209.75pt;margin-left:520.55pt;mso-position-horizontal-relative:page;mso-position-vertical-relative:page;position:absolute;z-index:-251442176" coordsize="20,965" o:allowincell="f" path="m,965hhl20,965hhl20,hhl,hhl,96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0.25pt;height:0.25pt;margin-top:258pt;margin-left:1in;mso-position-horizontal-relative:page;mso-position-vertical-relative:page;position:absolute;z-index:-25137152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31pt;height:1pt;margin-top:258pt;margin-left:72.2pt;mso-position-horizontal-relative:page;mso-position-vertical-relative:page;position:absolute;z-index:-251369472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0.25pt;height:0.25pt;margin-top:258pt;margin-left:103.2pt;mso-position-horizontal-relative:page;mso-position-vertical-relative:page;position:absolute;z-index:-25136844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74.05pt;height:1pt;margin-top:258pt;margin-left:103.4pt;mso-position-horizontal-relative:page;mso-position-vertical-relative:page;position:absolute;z-index:-251367424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0.3pt;height:0.25pt;margin-top:258pt;margin-left:277.4pt;mso-position-horizontal-relative:page;mso-position-vertical-relative:page;position:absolute;z-index:-25136640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89.8pt;height:1pt;margin-top:258pt;margin-left:277.65pt;mso-position-horizontal-relative:page;mso-position-vertical-relative:page;position:absolute;z-index:-251365376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0.3pt;height:0.25pt;margin-top:258pt;margin-left:367.4pt;mso-position-horizontal-relative:page;mso-position-vertical-relative:page;position:absolute;z-index:-25136435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52.9pt;height:1pt;margin-top:258pt;margin-left:367.65pt;mso-position-horizontal-relative:page;mso-position-vertical-relative:page;position:absolute;z-index:-251362304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0.25pt;height:0.25pt;margin-top:258pt;margin-left:520.55pt;mso-position-horizontal-relative:page;mso-position-vertical-relative:page;position:absolute;z-index:-25136025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48.75pt;margin-top:258.2pt;margin-left:1in;mso-position-horizontal-relative:page;mso-position-vertical-relative:page;position:absolute;z-index:-251358208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pt;height:48.75pt;margin-top:258.2pt;margin-left:103.2pt;mso-position-horizontal-relative:page;mso-position-vertical-relative:page;position:absolute;z-index:-251356160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pt;height:48.75pt;margin-top:258.2pt;margin-left:277.4pt;mso-position-horizontal-relative:page;mso-position-vertical-relative:page;position:absolute;z-index:-251354112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48.75pt;margin-top:258.2pt;margin-left:367.4pt;mso-position-horizontal-relative:page;mso-position-vertical-relative:page;position:absolute;z-index:-251352064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pt;height:48.75pt;margin-top:258.2pt;margin-left:520.55pt;mso-position-horizontal-relative:page;mso-position-vertical-relative:page;position:absolute;z-index:-251350016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0.25pt;height:0.25pt;margin-top:306.95pt;margin-left:1in;mso-position-horizontal-relative:page;mso-position-vertical-relative:page;position:absolute;z-index:-25132236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31pt;height:1pt;margin-top:306.95pt;margin-left:72.2pt;mso-position-horizontal-relative:page;mso-position-vertical-relative:page;position:absolute;z-index:-251320320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0.25pt;height:0.25pt;margin-top:306.95pt;margin-left:103.2pt;mso-position-horizontal-relative:page;mso-position-vertical-relative:page;position:absolute;z-index:-25131827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74.05pt;height:1pt;margin-top:306.95pt;margin-left:103.4pt;mso-position-horizontal-relative:page;mso-position-vertical-relative:page;position:absolute;z-index:-251316224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0.3pt;height:0.25pt;margin-top:306.95pt;margin-left:277.4pt;mso-position-horizontal-relative:page;mso-position-vertical-relative:page;position:absolute;z-index:-25131417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89.8pt;height:1pt;margin-top:306.95pt;margin-left:277.65pt;mso-position-horizontal-relative:page;mso-position-vertical-relative:page;position:absolute;z-index:-25131212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3pt;height:0.25pt;margin-top:306.95pt;margin-left:367.4pt;mso-position-horizontal-relative:page;mso-position-vertical-relative:page;position:absolute;z-index:-25131008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152.9pt;height:1pt;margin-top:306.95pt;margin-left:367.65pt;mso-position-horizontal-relative:page;mso-position-vertical-relative:page;position:absolute;z-index:-251308032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0.25pt;height:0.25pt;margin-top:306.95pt;margin-left:520.55pt;mso-position-horizontal-relative:page;mso-position-vertical-relative:page;position:absolute;z-index:-25130598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20.7pt;margin-top:307.15pt;margin-left:1in;mso-position-horizontal-relative:page;mso-position-vertical-relative:page;position:absolute;z-index:-251303936" coordsize="20,414" o:allowincell="f" path="m,414hhl20,414hhl20,hhl,hhl,41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pt;height:20.7pt;margin-top:307.15pt;margin-left:103.2pt;mso-position-horizontal-relative:page;mso-position-vertical-relative:page;position:absolute;z-index:-251302912" coordsize="20,414" o:allowincell="f" path="m,414hhl20,414hhl20,hhl,hhl,41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pt;height:20.7pt;margin-top:307.15pt;margin-left:277.4pt;mso-position-horizontal-relative:page;mso-position-vertical-relative:page;position:absolute;z-index:-251301888" coordsize="20,414" o:allowincell="f" path="m,414hhl20,414hhl20,hhl,hhl,41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20.7pt;margin-top:307.15pt;margin-left:367.4pt;mso-position-horizontal-relative:page;mso-position-vertical-relative:page;position:absolute;z-index:-251300864" coordsize="20,414" o:allowincell="f" path="m,414hhl20,414hhl20,hhl,hhl,41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pt;height:20.7pt;margin-top:307.15pt;margin-left:520.55pt;mso-position-horizontal-relative:page;mso-position-vertical-relative:page;position:absolute;z-index:-251299840" coordsize="20,414" o:allowincell="f" path="m,414hhl20,414hhl20,hhl,hhl,414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0.25pt;height:0.3pt;margin-top:327.8pt;margin-left:1in;mso-position-horizontal-relative:page;mso-position-vertical-relative:page;position:absolute;z-index:-251270144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31pt;height:1pt;margin-top:327.8pt;margin-left:72.2pt;mso-position-horizontal-relative:page;mso-position-vertical-relative:page;position:absolute;z-index:-251269120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0.25pt;height:0.3pt;margin-top:327.8pt;margin-left:103.2pt;mso-position-horizontal-relative:page;mso-position-vertical-relative:page;position:absolute;z-index:-251268096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174.05pt;height:1pt;margin-top:327.8pt;margin-left:103.4pt;mso-position-horizontal-relative:page;mso-position-vertical-relative:page;position:absolute;z-index:-251267072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0.3pt;height:0.3pt;margin-top:327.8pt;margin-left:277.4pt;mso-position-horizontal-relative:page;mso-position-vertical-relative:page;position:absolute;z-index:-251266048" coordsize="6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89.8pt;height:1pt;margin-top:327.8pt;margin-left:277.65pt;mso-position-horizontal-relative:page;mso-position-vertical-relative:page;position:absolute;z-index:-25126502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0.3pt;height:0.3pt;margin-top:327.8pt;margin-left:367.4pt;mso-position-horizontal-relative:page;mso-position-vertical-relative:page;position:absolute;z-index:-251264000" coordsize="6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152.9pt;height:1pt;margin-top:327.8pt;margin-left:367.65pt;mso-position-horizontal-relative:page;mso-position-vertical-relative:page;position:absolute;z-index:-25126297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0.25pt;height:0.3pt;margin-top:327.8pt;margin-left:520.55pt;mso-position-horizontal-relative:page;mso-position-vertical-relative:page;position:absolute;z-index:-251261952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1pt;height:20.9pt;margin-top:328.05pt;margin-left:1in;mso-position-horizontal-relative:page;mso-position-vertical-relative:page;position:absolute;z-index:-251260928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pt;height:20.9pt;margin-top:328.05pt;margin-left:103.2pt;mso-position-horizontal-relative:page;mso-position-vertical-relative:page;position:absolute;z-index:-251259904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pt;height:20.9pt;margin-top:328.05pt;margin-left:277.4pt;mso-position-horizontal-relative:page;mso-position-vertical-relative:page;position:absolute;z-index:-251258880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pt;height:20.9pt;margin-top:328.05pt;margin-left:367.4pt;mso-position-horizontal-relative:page;mso-position-vertical-relative:page;position:absolute;z-index:-251257856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1pt;height:20.9pt;margin-top:328.05pt;margin-left:520.55pt;mso-position-horizontal-relative:page;mso-position-vertical-relative:page;position:absolute;z-index:-251256832" coordsize="20,418" o:allowincell="f" path="m,418hhl20,418hhl20,hhl,hhl,41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0.25pt;height:0.25pt;margin-top:348.95pt;margin-left:1in;mso-position-horizontal-relative:page;mso-position-vertical-relative:page;position:absolute;z-index:-25122713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31pt;height:1pt;margin-top:348.95pt;margin-left:72.2pt;mso-position-horizontal-relative:page;mso-position-vertical-relative:page;position:absolute;z-index:-251226112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0.25pt;height:0.25pt;margin-top:348.95pt;margin-left:103.2pt;mso-position-horizontal-relative:page;mso-position-vertical-relative:page;position:absolute;z-index:-25122508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174.05pt;height:1pt;margin-top:348.95pt;margin-left:103.4pt;mso-position-horizontal-relative:page;mso-position-vertical-relative:page;position:absolute;z-index:-251224064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0.3pt;height:0.25pt;margin-top:348.95pt;margin-left:277.4pt;mso-position-horizontal-relative:page;mso-position-vertical-relative:page;position:absolute;z-index:-251223040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89.8pt;height:1pt;margin-top:348.95pt;margin-left:277.65pt;mso-position-horizontal-relative:page;mso-position-vertical-relative:page;position:absolute;z-index:-251222016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0.3pt;height:0.25pt;margin-top:348.95pt;margin-left:367.4pt;mso-position-horizontal-relative:page;mso-position-vertical-relative:page;position:absolute;z-index:-25122099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152.9pt;height:1pt;margin-top:348.95pt;margin-left:367.65pt;mso-position-horizontal-relative:page;mso-position-vertical-relative:page;position:absolute;z-index:-251219968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0.25pt;height:0.25pt;margin-top:348.95pt;margin-left:520.55pt;mso-position-horizontal-relative:page;mso-position-vertical-relative:page;position:absolute;z-index:-25121894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1pt;height:76.8pt;margin-top:349.2pt;margin-left:1in;mso-position-horizontal-relative:page;mso-position-vertical-relative:page;position:absolute;z-index:-251217920" coordsize="20,1536" o:allowincell="f" path="m,1536hhl20,1536hhl20,hhl,hhl,153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1pt;height:76.8pt;margin-top:349.2pt;margin-left:103.2pt;mso-position-horizontal-relative:page;mso-position-vertical-relative:page;position:absolute;z-index:-251216896" coordsize="20,1536" o:allowincell="f" path="m,1536hhl20,1536hhl20,hhl,hhl,153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pt;height:76.8pt;margin-top:349.2pt;margin-left:277.4pt;mso-position-horizontal-relative:page;mso-position-vertical-relative:page;position:absolute;z-index:-251215872" coordsize="20,1536" o:allowincell="f" path="m,1536hhl20,1536hhl20,hhl,hhl,153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1pt;height:76.8pt;margin-top:349.2pt;margin-left:367.4pt;mso-position-horizontal-relative:page;mso-position-vertical-relative:page;position:absolute;z-index:-251214848" coordsize="20,1536" o:allowincell="f" path="m,1536hhl20,1536hhl20,hhl,hhl,153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1pt;height:76.8pt;margin-top:349.2pt;margin-left:520.55pt;mso-position-horizontal-relative:page;mso-position-vertical-relative:page;position:absolute;z-index:-251213824" coordsize="20,1536" o:allowincell="f" path="m,1536hhl20,1536hhl20,hhl,hhl,153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0.25pt;height:0.25pt;margin-top:426pt;margin-left:1in;mso-position-horizontal-relative:page;mso-position-vertical-relative:page;position:absolute;z-index:-25118412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31pt;height:1pt;margin-top:426pt;margin-left:72.2pt;mso-position-horizontal-relative:page;mso-position-vertical-relative:page;position:absolute;z-index:-251183104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0.25pt;height:0.25pt;margin-top:426pt;margin-left:103.2pt;mso-position-horizontal-relative:page;mso-position-vertical-relative:page;position:absolute;z-index:-25118208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174.05pt;height:1pt;margin-top:426pt;margin-left:103.4pt;mso-position-horizontal-relative:page;mso-position-vertical-relative:page;position:absolute;z-index:-251181056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0.3pt;height:0.25pt;margin-top:426pt;margin-left:277.4pt;mso-position-horizontal-relative:page;mso-position-vertical-relative:page;position:absolute;z-index:-251180032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89.8pt;height:1pt;margin-top:426pt;margin-left:277.65pt;mso-position-horizontal-relative:page;mso-position-vertical-relative:page;position:absolute;z-index:-251179008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0.3pt;height:0.25pt;margin-top:426pt;margin-left:367.4pt;mso-position-horizontal-relative:page;mso-position-vertical-relative:page;position:absolute;z-index:-251177984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52.9pt;height:1pt;margin-top:426pt;margin-left:367.65pt;mso-position-horizontal-relative:page;mso-position-vertical-relative:page;position:absolute;z-index:-251176960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0.25pt;height:0.25pt;margin-top:426pt;margin-left:520.55pt;mso-position-horizontal-relative:page;mso-position-vertical-relative:page;position:absolute;z-index:-25117593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pt;height:48.75pt;margin-top:426.2pt;margin-left:1in;mso-position-horizontal-relative:page;mso-position-vertical-relative:page;position:absolute;z-index:-251174912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pt;height:48.75pt;margin-top:426.2pt;margin-left:103.2pt;mso-position-horizontal-relative:page;mso-position-vertical-relative:page;position:absolute;z-index:-251173888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1pt;height:48.75pt;margin-top:426.2pt;margin-left:277.4pt;mso-position-horizontal-relative:page;mso-position-vertical-relative:page;position:absolute;z-index:-251172864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1pt;height:48.75pt;margin-top:426.2pt;margin-left:367.4pt;mso-position-horizontal-relative:page;mso-position-vertical-relative:page;position:absolute;z-index:-251171840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1pt;height:48.75pt;margin-top:426.2pt;margin-left:520.55pt;mso-position-horizontal-relative:page;mso-position-vertical-relative:page;position:absolute;z-index:-251170816" coordsize="20,975" o:allowincell="f" path="m,975hhl20,975hhl20,hhl,hhl,97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0.25pt;height:0.25pt;margin-top:474.95pt;margin-left:1in;mso-position-horizontal-relative:page;mso-position-vertical-relative:page;position:absolute;z-index:-25114419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31pt;height:1pt;margin-top:474.95pt;margin-left:72.2pt;mso-position-horizontal-relative:page;mso-position-vertical-relative:page;position:absolute;z-index:-251142144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0.25pt;height:0.25pt;margin-top:474.95pt;margin-left:103.2pt;mso-position-horizontal-relative:page;mso-position-vertical-relative:page;position:absolute;z-index:-251140096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174.05pt;height:1pt;margin-top:474.95pt;margin-left:103.4pt;mso-position-horizontal-relative:page;mso-position-vertical-relative:page;position:absolute;z-index:-251138048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0.3pt;height:0.25pt;margin-top:474.95pt;margin-left:277.4pt;mso-position-horizontal-relative:page;mso-position-vertical-relative:page;position:absolute;z-index:-251137024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89.8pt;height:1pt;margin-top:474.95pt;margin-left:277.65pt;mso-position-horizontal-relative:page;mso-position-vertical-relative:page;position:absolute;z-index:-251136000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0.3pt;height:0.25pt;margin-top:474.95pt;margin-left:367.4pt;mso-position-horizontal-relative:page;mso-position-vertical-relative:page;position:absolute;z-index:-25113497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152.9pt;height:1pt;margin-top:474.95pt;margin-left:367.65pt;mso-position-horizontal-relative:page;mso-position-vertical-relative:page;position:absolute;z-index:-251133952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0.25pt;height:0.25pt;margin-top:474.95pt;margin-left:520.55pt;mso-position-horizontal-relative:page;mso-position-vertical-relative:page;position:absolute;z-index:-25113292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1pt;height:34.3pt;margin-top:475.2pt;margin-left:1in;mso-position-horizontal-relative:page;mso-position-vertical-relative:page;position:absolute;z-index:-251131904" coordsize="20,686" o:allowincell="f" path="m,686hhl20,686hhl20,hhl,hhl,68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1pt;height:34.3pt;margin-top:475.2pt;margin-left:103.2pt;mso-position-horizontal-relative:page;mso-position-vertical-relative:page;position:absolute;z-index:-251130880" coordsize="20,686" o:allowincell="f" path="m,686hhl20,686hhl20,hhl,hhl,68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1pt;height:34.3pt;margin-top:475.2pt;margin-left:277.4pt;mso-position-horizontal-relative:page;mso-position-vertical-relative:page;position:absolute;z-index:-251129856" coordsize="20,686" o:allowincell="f" path="m,686hhl20,686hhl20,hhl,hhl,68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1pt;height:34.3pt;margin-top:475.2pt;margin-left:367.4pt;mso-position-horizontal-relative:page;mso-position-vertical-relative:page;position:absolute;z-index:-251128832" coordsize="20,686" o:allowincell="f" path="m,686hhl20,686hhl20,hhl,hhl,68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1pt;height:34.3pt;margin-top:475.2pt;margin-left:520.55pt;mso-position-horizontal-relative:page;mso-position-vertical-relative:page;position:absolute;z-index:-251127808" coordsize="20,686" o:allowincell="f" path="m,686hhl20,686hhl20,hhl,hhl,686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0.25pt;height:0.25pt;margin-top:509.5pt;margin-left:1in;mso-position-horizontal-relative:page;mso-position-vertical-relative:page;position:absolute;z-index:-251098112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31pt;height:1pt;margin-top:509.5pt;margin-left:72.2pt;mso-position-horizontal-relative:page;mso-position-vertical-relative:page;position:absolute;z-index:-251097088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0.25pt;height:0.25pt;margin-top:509.5pt;margin-left:103.2pt;mso-position-horizontal-relative:page;mso-position-vertical-relative:page;position:absolute;z-index:-25109606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174.05pt;height:1pt;margin-top:509.5pt;margin-left:103.4pt;mso-position-horizontal-relative:page;mso-position-vertical-relative:page;position:absolute;z-index:-251095040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0.3pt;height:0.25pt;margin-top:509.5pt;margin-left:277.4pt;mso-position-horizontal-relative:page;mso-position-vertical-relative:page;position:absolute;z-index:-25109401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89.8pt;height:1pt;margin-top:509.5pt;margin-left:277.65pt;mso-position-horizontal-relative:page;mso-position-vertical-relative:page;position:absolute;z-index:-25109299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0.3pt;height:0.25pt;margin-top:509.5pt;margin-left:367.4pt;mso-position-horizontal-relative:page;mso-position-vertical-relative:page;position:absolute;z-index:-251091968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152.9pt;height:1pt;margin-top:509.5pt;margin-left:367.65pt;mso-position-horizontal-relative:page;mso-position-vertical-relative:page;position:absolute;z-index:-251090944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0.25pt;height:0.25pt;margin-top:509.5pt;margin-left:520.55pt;mso-position-horizontal-relative:page;mso-position-vertical-relative:page;position:absolute;z-index:-25108992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1pt;height:62.9pt;margin-top:509.75pt;margin-left:1in;mso-position-horizontal-relative:page;mso-position-vertical-relative:page;position:absolute;z-index:-251088896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1pt;height:62.9pt;margin-top:509.75pt;margin-left:103.2pt;mso-position-horizontal-relative:page;mso-position-vertical-relative:page;position:absolute;z-index:-251087872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1pt;height:62.9pt;margin-top:509.75pt;margin-left:277.4pt;mso-position-horizontal-relative:page;mso-position-vertical-relative:page;position:absolute;z-index:-251086848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1pt;height:62.9pt;margin-top:509.75pt;margin-left:367.4pt;mso-position-horizontal-relative:page;mso-position-vertical-relative:page;position:absolute;z-index:-251085824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1pt;height:62.9pt;margin-top:509.75pt;margin-left:520.55pt;mso-position-horizontal-relative:page;mso-position-vertical-relative:page;position:absolute;z-index:-251084800" coordsize="20,1258" o:allowincell="f" path="m,1258hhl20,1258hhl20,hhl,hhl,1258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0.25pt;height:0.3pt;margin-top:572.6pt;margin-left:1in;mso-position-horizontal-relative:page;mso-position-vertical-relative:page;position:absolute;z-index:-251034624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31pt;height:1pt;margin-top:572.6pt;margin-left:72.2pt;mso-position-horizontal-relative:page;mso-position-vertical-relative:page;position:absolute;z-index:-251033600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0.25pt;height:0.3pt;margin-top:572.6pt;margin-left:103.2pt;mso-position-horizontal-relative:page;mso-position-vertical-relative:page;position:absolute;z-index:-251032576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174.05pt;height:1pt;margin-top:572.6pt;margin-left:103.4pt;mso-position-horizontal-relative:page;mso-position-vertical-relative:page;position:absolute;z-index:-251031552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0.3pt;height:0.3pt;margin-top:572.6pt;margin-left:277.4pt;mso-position-horizontal-relative:page;mso-position-vertical-relative:page;position:absolute;z-index:-251030528" coordsize="6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89.8pt;height:1pt;margin-top:572.6pt;margin-left:277.65pt;mso-position-horizontal-relative:page;mso-position-vertical-relative:page;position:absolute;z-index:-251029504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0.3pt;height:0.3pt;margin-top:572.6pt;margin-left:367.4pt;mso-position-horizontal-relative:page;mso-position-vertical-relative:page;position:absolute;z-index:-251028480" coordsize="6,6" o:allowincell="f" path="m1,5hhl5,5hhl5,1hhl1,1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152.9pt;height:1pt;margin-top:572.6pt;margin-left:367.65pt;mso-position-horizontal-relative:page;mso-position-vertical-relative:page;position:absolute;z-index:-251027456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0.25pt;height:0.3pt;margin-top:572.6pt;margin-left:520.55pt;mso-position-horizontal-relative:page;mso-position-vertical-relative:page;position:absolute;z-index:-251026432" coordsize="5,6" o:allowincell="f" path="m,5hhl5,5hhl5,1hhl,1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1pt;height:34.35pt;margin-top:572.85pt;margin-left:1in;mso-position-horizontal-relative:page;mso-position-vertical-relative:page;position:absolute;z-index:-251025408" coordsize="20,687" o:allowincell="f" path="m,687hhl20,687hhl20,hhl,hhl,68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0.25pt;height:0.25pt;margin-top:607.2pt;margin-left:1in;mso-position-horizontal-relative:page;mso-position-vertical-relative:page;position:absolute;z-index:-251024384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0.25pt;height:0.25pt;margin-top:607.2pt;margin-left:1in;mso-position-horizontal-relative:page;mso-position-vertical-relative:page;position:absolute;z-index:-251023360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31pt;height:1pt;margin-top:607.2pt;margin-left:72.2pt;mso-position-horizontal-relative:page;mso-position-vertical-relative:page;position:absolute;z-index:-251022336" coordsize="620,20" o:allowincell="f" path="m,20hhl620,20hhl620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1pt;height:34.35pt;margin-top:572.85pt;margin-left:103.2pt;mso-position-horizontal-relative:page;mso-position-vertical-relative:page;position:absolute;z-index:-251021312" coordsize="20,687" o:allowincell="f" path="m,687hhl20,687hhl20,hhl,hhl,68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0.25pt;height:0.25pt;margin-top:607.2pt;margin-left:103.2pt;mso-position-horizontal-relative:page;mso-position-vertical-relative:page;position:absolute;z-index:-251020288" coordsize="5,5" o:allowincell="f" path="m,5hhl5,5hhl5,hhl,hhl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174.05pt;height:1pt;margin-top:607.2pt;margin-left:103.4pt;mso-position-horizontal-relative:page;mso-position-vertical-relative:page;position:absolute;z-index:-251019264" coordsize="3481,20" o:allowincell="f" path="m,20hhl3481,20hhl3481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1pt;height:34.35pt;margin-top:572.85pt;margin-left:277.4pt;mso-position-horizontal-relative:page;mso-position-vertical-relative:page;position:absolute;z-index:-251018240" coordsize="20,687" o:allowincell="f" path="m,687hhl20,687hhl20,hhl,hhl,68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0.3pt;height:0.25pt;margin-top:607.2pt;margin-left:277.4pt;mso-position-horizontal-relative:page;mso-position-vertical-relative:page;position:absolute;z-index:-251017216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89.8pt;height:1pt;margin-top:607.2pt;margin-left:277.65pt;mso-position-horizontal-relative:page;mso-position-vertical-relative:page;position:absolute;z-index:-251016192" coordsize="1796,20" o:allowincell="f" path="m,20hhl1796,20hhl1796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1pt;height:34.35pt;margin-top:572.85pt;margin-left:367.4pt;mso-position-horizontal-relative:page;mso-position-vertical-relative:page;position:absolute;z-index:-251015168" coordsize="20,687" o:allowincell="f" path="m,687hhl20,687hhl20,hhl,hhl,68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0.3pt;height:0.25pt;margin-top:607.2pt;margin-left:367.4pt;mso-position-horizontal-relative:page;mso-position-vertical-relative:page;position:absolute;z-index:-251014144" coordsize="6,5" o:allowincell="f" path="m1,5hhl5,5hhl5,hhl1,hhl1,5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152.9pt;height:1pt;margin-top:607.2pt;margin-left:367.65pt;mso-position-horizontal-relative:page;mso-position-vertical-relative:page;position:absolute;z-index:-251013120" coordsize="3058,20" o:allowincell="f" path="m,20hhl3058,20hhl3058,hhl,hhl,20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1pt;height:34.35pt;margin-top:572.85pt;margin-left:520.55pt;mso-position-horizontal-relative:page;mso-position-vertical-relative:page;position:absolute;z-index:-251012096" coordsize="20,687" o:allowincell="f" path="m,687hhl20,687hhl20,hhl,hhl,687hhe" filled="t" fillcolor="#010101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0.25pt;height:0.25pt;margin-top:607.2pt;margin-left:520.55pt;mso-position-horizontal-relative:page;mso-position-vertical-relative:page;position:absolute;z-index:-251011072" coordsize="5,5" o:allowincell="f" path="m,5hhl5,5hhl5,hhl,hhl,5hhe" filled="t" fillcolor="#010101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51"/>
          <w:headerReference w:type="default" r:id="rId452"/>
          <w:footerReference w:type="even" r:id="rId453"/>
          <w:footerReference w:type="default" r:id="rId454"/>
          <w:headerReference w:type="first" r:id="rId455"/>
          <w:footerReference w:type="first" r:id="rId456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</w:t>
      </w:r>
    </w:p>
    <w:p>
      <w:pPr>
        <w:tabs>
          <w:tab w:val="left" w:pos="5188"/>
        </w:tabs>
        <w:autoSpaceDE w:val="0"/>
        <w:autoSpaceDN w:val="0"/>
        <w:adjustRightInd w:val="0"/>
        <w:spacing w:before="261" w:line="280" w:lineRule="exact"/>
        <w:ind w:left="1708" w:right="15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Operating Requirements for the New York State Transmission System, the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and Affected Systems Needed to Support the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Needs </w:t>
      </w:r>
    </w:p>
    <w:p>
      <w:pPr>
        <w:autoSpaceDE w:val="0"/>
        <w:autoSpaceDN w:val="0"/>
        <w:adjustRightInd w:val="0"/>
        <w:spacing w:before="220" w:line="280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also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that must be met by the Interconnection Customer prior to initiating parallel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with the New York State Transmission System or the Distribution System. </w:t>
      </w:r>
    </w:p>
    <w:p>
      <w:pPr>
        <w:autoSpaceDE w:val="0"/>
        <w:autoSpaceDN w:val="0"/>
        <w:adjustRightInd w:val="0"/>
        <w:spacing w:before="240" w:line="280" w:lineRule="exact"/>
        <w:ind w:left="1440" w:right="15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 The Interconnection Customer must comply with all applicable NYISO tariffs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 The Interconnection Customer must comply with the Connecting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operating instructions and requirements to the extent not inconsistent with the terms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Agreement, the ISO OATT, or applicable NYISO procedures.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(c)   The Interconnection Customer must comply with relevant provisions of the </w:t>
      </w:r>
    </w:p>
    <w:p>
      <w:pPr>
        <w:autoSpaceDE w:val="0"/>
        <w:autoSpaceDN w:val="0"/>
        <w:adjustRightInd w:val="0"/>
        <w:spacing w:before="1" w:line="280" w:lineRule="exact"/>
        <w:ind w:left="1440" w:right="14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Electric System Bulletins including appendices, as amended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time, to the extent not inconsistent with the terms of this Agreement or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 The Interconnection Customer must comply with the requirements of the Specific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Specifications, to the extent not inconsistent with the terms of this Agreement or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5-1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57"/>
          <w:headerReference w:type="default" r:id="rId458"/>
          <w:footerReference w:type="even" r:id="rId459"/>
          <w:footerReference w:type="default" r:id="rId460"/>
          <w:headerReference w:type="first" r:id="rId461"/>
          <w:footerReference w:type="first" r:id="rId46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6 </w:t>
      </w:r>
    </w:p>
    <w:p>
      <w:pPr>
        <w:tabs>
          <w:tab w:val="left" w:pos="5361"/>
        </w:tabs>
        <w:autoSpaceDE w:val="0"/>
        <w:autoSpaceDN w:val="0"/>
        <w:adjustRightInd w:val="0"/>
        <w:spacing w:before="261" w:line="280" w:lineRule="exact"/>
        <w:ind w:left="1823" w:right="16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Description of its Upgrades and Best Estimate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Costs </w:t>
      </w:r>
    </w:p>
    <w:p>
      <w:pPr>
        <w:autoSpaceDE w:val="0"/>
        <w:autoSpaceDN w:val="0"/>
        <w:adjustRightInd w:val="0"/>
        <w:spacing w:before="245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in consultation with the Connecting Transmission Owner, shall describe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provide an itemized best estimate of the cost, including overheads,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annual operation and maintenance expenses associated with such Upgrades.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functionalize Upgrade costs and annual expenses as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related.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taken from the ISO OATT Attachment S cost allocation process or applicable </w:t>
      </w:r>
    </w:p>
    <w:p>
      <w:pPr>
        <w:autoSpaceDE w:val="0"/>
        <w:autoSpaceDN w:val="0"/>
        <w:adjustRightInd w:val="0"/>
        <w:spacing w:before="0" w:line="280" w:lineRule="exact"/>
        <w:ind w:left="1440" w:righ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Study, as required by Section 32.3.5.3.2 of Attachment Z.  The cost estimate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shall include the costs of Distribution Upgrades that are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allocable to the Interconnection Customer at the time the estimate is made, and the costs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not yet constructed that were assumed in the Interconnection Studies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but are, at the time of the estimate, an obligation of an entity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 Interconnection Customer. </w:t>
      </w:r>
    </w:p>
    <w:p>
      <w:pPr>
        <w:autoSpaceDE w:val="0"/>
        <w:autoSpaceDN w:val="0"/>
        <w:adjustRightInd w:val="0"/>
        <w:spacing w:before="206" w:line="275" w:lineRule="exact"/>
        <w:ind w:left="1440" w:right="14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5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STAND ALONE SUFs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OTHER SUFs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552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Small Generating Facility will be accommodated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and telecommunications modifications at the Connecting Transmission Owner’s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Tilden and Cortland Substations.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Tilden Substation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0" w:lineRule="exact"/>
        <w:ind w:left="1440" w:right="131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modifications shall be completed in the Tilden Substation yard and control house.  (It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assumed that all existing wiring trays and panels have sufficient capacity to accommodate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changes.)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6-1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63"/>
          <w:headerReference w:type="default" r:id="rId464"/>
          <w:footerReference w:type="even" r:id="rId465"/>
          <w:footerReference w:type="default" r:id="rId466"/>
          <w:headerReference w:type="first" r:id="rId467"/>
          <w:footerReference w:type="first" r:id="rId46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8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18 Protection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protection package ‘A’ will be converted to a pilot scheme (hybrid </w:t>
      </w:r>
    </w:p>
    <w:p>
      <w:pPr>
        <w:autoSpaceDE w:val="0"/>
        <w:autoSpaceDN w:val="0"/>
        <w:adjustRightInd w:val="0"/>
        <w:spacing w:before="4" w:line="276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POTT/DUTT) by adding two (2) RFL GARD 8000 chassis with digital communication interface.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chassis will communicate with the Cortland Substation and the other will communicate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Sky High Solar Collector Substation.  The existing electromechanical relays in the ‘B’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 shall be replaced with digital relays (SEL 311-C) and configured in a step distance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scheme.  The ‘A’ and ‘B’ line relays will also perform breaker failure, DTT receive supervision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contact multiplication.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transmit to the Sky High Solar Collector Substation will be added for breaker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Tilden Substation.  This scheme will share the DTT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channel from the Tilden Substation to the Sky High Solar Collector Substation with the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18/Line 19 tie switch DTT scheme but must have a separate 43 TT switch so that maintenance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scheme or associated breakers can be performed without impacting the other scheme.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transfer trip receive will be added for breaker failure at the Sky High Solar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Substation.  The scheme will trip R180 and drive the reclosing to lockout.  This will </w:t>
      </w:r>
    </w:p>
    <w:p>
      <w:pPr>
        <w:autoSpaceDE w:val="0"/>
        <w:autoSpaceDN w:val="0"/>
        <w:adjustRightInd w:val="0"/>
        <w:spacing w:before="1" w:line="280" w:lineRule="exact"/>
        <w:ind w:left="1440" w:right="12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existing ACR reclosing relay and associated voltage supervision relays on panel 8F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replaced with an SEL 351-6 relay.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special DTT scheme will be employed to permit the Small Generating Facility to </w:t>
      </w:r>
    </w:p>
    <w:p>
      <w:pPr>
        <w:autoSpaceDE w:val="0"/>
        <w:autoSpaceDN w:val="0"/>
        <w:adjustRightInd w:val="0"/>
        <w:spacing w:before="7" w:line="273" w:lineRule="exact"/>
        <w:ind w:left="1440" w:right="142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continue generating when Line 18 is tied to the Tilden - Dewitt Line 19 via the Tilden X18K19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switch, by providing a means to trip the Small Generating Facility when the tie switch is closed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Dewitt Line 19 terminal trips.  This will require installation of a second GARD8000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communicate with Dewitt and a dedicated 43 TT switch (separate from the breaker failure DTT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43 TT switch) at the Tilden Substation so that maintenance of either scheme or associated </w:t>
      </w:r>
    </w:p>
    <w:p>
      <w:pPr>
        <w:autoSpaceDE w:val="0"/>
        <w:autoSpaceDN w:val="0"/>
        <w:adjustRightInd w:val="0"/>
        <w:spacing w:before="1" w:line="280" w:lineRule="exact"/>
        <w:ind w:left="1440" w:right="159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breakers can be performed without impacting the other scheme.  DTT receive at the Sky High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Collector Substation must not be supervised by any fault detectors, since some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causing DTT transmit from Dewitt/Tilden will not necessarily result from faults.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70" w:lineRule="exact"/>
        <w:ind w:left="1440" w:right="14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this project.  Spare status/control/analog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points will be used to accommodate the additions required.  The new protective relays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to the existing SEL-2020 communications processors using RS-232 serial connections.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3" w:lineRule="exact"/>
        <w:ind w:left="1440" w:right="157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Verizon fiber facility will be installed and consist of a Verizon fiber cable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control house to a Connecting Transmission Owner - Verizon meet point pole outside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and a Verizon fiber mux installed inside the control house.  To support the new fiber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the Connecting Transmission Owner will: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3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 one (1) 4 inch schedule 80 PVC conduit from the control house to the meet</w:t>
      </w:r>
    </w:p>
    <w:p>
      <w:pPr>
        <w:autoSpaceDE w:val="0"/>
        <w:autoSpaceDN w:val="0"/>
        <w:adjustRightInd w:val="0"/>
        <w:spacing w:before="2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point; and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6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6-2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69"/>
          <w:headerReference w:type="default" r:id="rId470"/>
          <w:footerReference w:type="even" r:id="rId471"/>
          <w:footerReference w:type="default" r:id="rId472"/>
          <w:headerReference w:type="first" r:id="rId473"/>
          <w:footerReference w:type="first" r:id="rId47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 a dedicated wall mount telecom rack and -48VDC power converted from</w:t>
      </w:r>
    </w:p>
    <w:p>
      <w:pPr>
        <w:autoSpaceDE w:val="0"/>
        <w:autoSpaceDN w:val="0"/>
        <w:adjustRightInd w:val="0"/>
        <w:spacing w:before="2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battery.</w:t>
      </w:r>
    </w:p>
    <w:p>
      <w:pPr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following telecommunications will be required on the new fiber facility: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Verizon DS1 circuit from the Cortland Substation to the Sky High Solar</w:t>
      </w:r>
    </w:p>
    <w:p>
      <w:pPr>
        <w:autoSpaceDE w:val="0"/>
        <w:autoSpaceDN w:val="0"/>
        <w:adjustRightInd w:val="0"/>
        <w:spacing w:before="3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Collector Substation will be ordered to support DTT/DUTT teleprotection; and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Verizon DS1 circuit from the Cortland Substation to the Tilden Substation</w:t>
      </w:r>
    </w:p>
    <w:p>
      <w:pPr>
        <w:autoSpaceDE w:val="0"/>
        <w:autoSpaceDN w:val="0"/>
        <w:adjustRightInd w:val="0"/>
        <w:spacing w:before="3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will be ordered to support POTT teleprotection.</w:t>
      </w:r>
    </w:p>
    <w:p>
      <w:pPr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private network will provide a channel from </w:t>
      </w:r>
    </w:p>
    <w:p>
      <w:pPr>
        <w:autoSpaceDE w:val="0"/>
        <w:autoSpaceDN w:val="0"/>
        <w:adjustRightInd w:val="0"/>
        <w:spacing w:before="1" w:line="280" w:lineRule="exact"/>
        <w:ind w:left="1440" w:right="133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Tilden/Fayette stations to Dewitt Substation (via the Connecting Transmission Owner system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chip (“SOC”)) to support DTT teleprotection for the X18K19 tie switch scheme.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Verizon DS1 circuit from the Cortland Substation to the Sky High Solar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Collector Substation ordered to support DTT/DUTT teleprotection; and </w:t>
      </w:r>
    </w:p>
    <w:p>
      <w:pPr>
        <w:tabs>
          <w:tab w:val="left" w:pos="2880"/>
        </w:tabs>
        <w:autoSpaceDE w:val="0"/>
        <w:autoSpaceDN w:val="0"/>
        <w:adjustRightInd w:val="0"/>
        <w:spacing w:before="263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Verizon DS1 circuit from the Cortland Substation to the Tilden Substation</w:t>
      </w:r>
    </w:p>
    <w:p>
      <w:pPr>
        <w:autoSpaceDE w:val="0"/>
        <w:autoSpaceDN w:val="0"/>
        <w:adjustRightInd w:val="0"/>
        <w:spacing w:before="2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ordered to support POTT teleprotection.</w:t>
      </w:r>
    </w:p>
    <w:p>
      <w:pPr>
        <w:tabs>
          <w:tab w:val="left" w:pos="2880"/>
        </w:tabs>
        <w:autoSpaceDE w:val="0"/>
        <w:autoSpaceDN w:val="0"/>
        <w:adjustRightInd w:val="0"/>
        <w:spacing w:before="23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Cortland Substation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0" w:lineRule="exact"/>
        <w:ind w:left="1440" w:right="14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modifications shall be completed in the Cortland Substation yard and control house.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(It is assumed that all existing wiring trays and panels have sufficient capacity to accommodate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changes.)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18 Protection</w:t>
      </w:r>
    </w:p>
    <w:p>
      <w:pPr>
        <w:autoSpaceDE w:val="0"/>
        <w:autoSpaceDN w:val="0"/>
        <w:adjustRightInd w:val="0"/>
        <w:spacing w:before="25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protection package ‘A’ will be converted to a pilot scheme (hybrid </w:t>
      </w:r>
    </w:p>
    <w:p>
      <w:pPr>
        <w:autoSpaceDE w:val="0"/>
        <w:autoSpaceDN w:val="0"/>
        <w:adjustRightInd w:val="0"/>
        <w:spacing w:before="5" w:line="275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POTT/DUTT) by adding two (2) RFL GARD 8000 chassis with digital communication interface.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chassis will communicate with the Tilden Substation and the other will communicate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Sky High Solar Collector Substation.  The existing electromechanical relays in the ‘B’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 shall be reset.  The ‘A’ and ‘B’ line relays will also perform breaker failure, DTT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receive supervision and contact multiplication.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0" w:lineRule="exact"/>
        <w:ind w:left="1440" w:right="14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this project.  Spare status/control/analog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points will be used to accommodate the additions required.  The new protective relays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to the existing SEL-2020 communications processors using RS-232 serial connections.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RE-01 control handle capable of remote operation will be provided for the R180 </w:t>
      </w:r>
    </w:p>
    <w:p>
      <w:pPr>
        <w:autoSpaceDE w:val="0"/>
        <w:autoSpaceDN w:val="0"/>
        <w:adjustRightInd w:val="0"/>
        <w:spacing w:before="18" w:line="260" w:lineRule="exact"/>
        <w:ind w:left="1440" w:right="14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to allow for manual and remote trip (open) / close operation of the breaker and provide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status of the trip coil(s).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9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6-3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75"/>
          <w:headerReference w:type="default" r:id="rId476"/>
          <w:footerReference w:type="even" r:id="rId477"/>
          <w:footerReference w:type="default" r:id="rId478"/>
          <w:headerReference w:type="first" r:id="rId479"/>
          <w:footerReference w:type="first" r:id="rId48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4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RE-43A/M control handle capable of remote operation will be provided for the R180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to allow for the automatic reclosing function to be enabled or disabled.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7" w:line="276" w:lineRule="exact"/>
        <w:ind w:left="288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55" w:line="280" w:lineRule="exact"/>
        <w:ind w:left="1440" w:right="15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Verizon fiber facility will be installed and consist of a Verizon fiber cable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control house to a Connecting Transmission Owner - Verizon meet point pole outside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and a Verizon fiber mux installed inside the control house.  To support the new fiber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the Connecting Transmission Owner will: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install one (1) 4 inch schedule 80 PVC conduit from the control house to the meet</w:t>
      </w:r>
    </w:p>
    <w:p>
      <w:pPr>
        <w:autoSpaceDE w:val="0"/>
        <w:autoSpaceDN w:val="0"/>
        <w:adjustRightInd w:val="0"/>
        <w:spacing w:before="2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point; and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 a dedicated wall mount telecom rack and -48VDC power converted from</w:t>
      </w:r>
    </w:p>
    <w:p>
      <w:pPr>
        <w:autoSpaceDE w:val="0"/>
        <w:autoSpaceDN w:val="0"/>
        <w:adjustRightInd w:val="0"/>
        <w:spacing w:before="2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battery.</w:t>
      </w:r>
    </w:p>
    <w:p>
      <w:pPr>
        <w:autoSpaceDE w:val="0"/>
        <w:autoSpaceDN w:val="0"/>
        <w:adjustRightInd w:val="0"/>
        <w:spacing w:before="23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telecommunications will be required on the new fiber facility: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Verizon DS1 circuit from the Cortland Substation to the Sky High Solar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Collector Substation ordered to support DTT/DUTT teleprotection; and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described above, one (1) Verizon DS1 circuit from the Cortland Substation to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Tilden Substation will be ordered to support POTT teleprotection.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(“SUF”) - ELECTIVE SUFs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 X18K19 located outside of Connecting Transmission Owner’s existing Tilden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is used to tie Lines 18 and 19 together for a South Bus outage at the Tilden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When this switch is used the generation must be taken out of service, unless DTT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between the Sky High Solar Collector Substation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Dewitt Substation.  The Interconnection Customer has chosen to have the elective SUFs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so that when Switch X18K19 is operated, the Small Generating Facility will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to remain in service under normal operating conditions. </w:t>
      </w:r>
    </w:p>
    <w:p>
      <w:pPr>
        <w:autoSpaceDE w:val="0"/>
        <w:autoSpaceDN w:val="0"/>
        <w:adjustRightInd w:val="0"/>
        <w:spacing w:before="261" w:line="280" w:lineRule="exact"/>
        <w:ind w:left="1440" w:right="139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modifications shall be completed in the Dewitt Substation yard and control house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(It is assumed that all existing wiring trays and panels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sufficient capacity to accommodate the changes.)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 Packages</w:t>
      </w:r>
    </w:p>
    <w:p>
      <w:pPr>
        <w:autoSpaceDE w:val="0"/>
        <w:autoSpaceDN w:val="0"/>
        <w:adjustRightInd w:val="0"/>
        <w:spacing w:before="266" w:line="276" w:lineRule="exact"/>
        <w:ind w:left="20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to the Sky High Solar Collector Substation will be added to trip the Sky High </w:t>
      </w:r>
    </w:p>
    <w:p>
      <w:pPr>
        <w:autoSpaceDE w:val="0"/>
        <w:autoSpaceDN w:val="0"/>
        <w:adjustRightInd w:val="0"/>
        <w:spacing w:before="7" w:line="273" w:lineRule="exact"/>
        <w:ind w:left="1348" w:right="16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when the Tilden X18K19 switch is closed and Dewitt breakers R190 and R835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open.  DTT receive will be added to trip Dewitt for breaker failure at the Sky High Collector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when X18K19 switch is closed.  These DTT packages will require installation of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RFL GARD 8000 chassis with a digital communication interface and a SEL 351.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58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6-4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81"/>
          <w:headerReference w:type="default" r:id="rId482"/>
          <w:footerReference w:type="even" r:id="rId483"/>
          <w:footerReference w:type="default" r:id="rId484"/>
          <w:headerReference w:type="first" r:id="rId485"/>
          <w:footerReference w:type="first" r:id="rId48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8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RTU is sufficient for the scope of this project.  Spare status/control/analog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points will be used to accommodate the additions required.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DS1 circuit from Connecting Transmission Owner’s Dewitt Substation to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Owner’s Syracuse SOC will be provisioned on Connecting</w:t>
      </w:r>
    </w:p>
    <w:p>
      <w:pPr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Owner’s private telecom network.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 SYSTEM</w:t>
      </w:r>
    </w:p>
    <w:p>
      <w:pPr>
        <w:autoSpaceDE w:val="0"/>
        <w:autoSpaceDN w:val="0"/>
        <w:adjustRightInd w:val="0"/>
        <w:spacing w:before="1" w:line="273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autoSpaceDE w:val="0"/>
        <w:autoSpaceDN w:val="0"/>
        <w:adjustRightInd w:val="0"/>
        <w:spacing w:before="0" w:line="276" w:lineRule="exact"/>
        <w:ind w:left="212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2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2129" w:firstLine="0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(SUF)</w:t>
      </w:r>
    </w:p>
    <w:p>
      <w:pPr>
        <w:autoSpaceDE w:val="0"/>
        <w:autoSpaceDN w:val="0"/>
        <w:adjustRightInd w:val="0"/>
        <w:spacing w:before="0" w:line="218" w:lineRule="exact"/>
        <w:ind w:left="2129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18" w:lineRule="exact"/>
        <w:ind w:left="2129"/>
        <w:rPr>
          <w:rFonts w:ascii="Cambria Bold" w:hAnsi="Cambria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18" w:lineRule="exact"/>
        <w:ind w:left="2129" w:firstLine="329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Engineering, design, construction, commissioning and testing of:</w:t>
      </w:r>
    </w:p>
    <w:p>
      <w:pPr>
        <w:tabs>
          <w:tab w:val="left" w:pos="8777"/>
        </w:tabs>
        <w:autoSpaceDE w:val="0"/>
        <w:autoSpaceDN w:val="0"/>
        <w:adjustRightInd w:val="0"/>
        <w:spacing w:before="216" w:line="218" w:lineRule="exact"/>
        <w:ind w:left="2129" w:firstLine="4057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Cortland Substation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$549,400</w:t>
      </w:r>
    </w:p>
    <w:p>
      <w:pPr>
        <w:tabs>
          <w:tab w:val="left" w:pos="8777"/>
        </w:tabs>
        <w:autoSpaceDE w:val="0"/>
        <w:autoSpaceDN w:val="0"/>
        <w:adjustRightInd w:val="0"/>
        <w:spacing w:before="201" w:line="218" w:lineRule="exact"/>
        <w:ind w:left="2129" w:firstLine="4252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Tilden Substation</w:t>
        <w:tab/>
      </w:r>
      <w:r>
        <w:rPr>
          <w:rFonts w:ascii="Cambria Bold" w:hAnsi="Cambria Bold"/>
          <w:color w:val="000000"/>
          <w:spacing w:val="0"/>
          <w:w w:val="100"/>
          <w:position w:val="0"/>
          <w:sz w:val="19"/>
          <w:szCs w:val="24"/>
          <w:u w:val="none"/>
          <w:vertAlign w:val="baseline"/>
        </w:rPr>
        <w:t>$600,100</w:t>
      </w:r>
    </w:p>
    <w:p>
      <w:pPr>
        <w:autoSpaceDE w:val="0"/>
        <w:autoSpaceDN w:val="0"/>
        <w:adjustRightInd w:val="0"/>
        <w:spacing w:before="0" w:line="218" w:lineRule="exact"/>
        <w:ind w:left="2129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18" w:lineRule="exact"/>
        <w:ind w:left="2129"/>
        <w:rPr>
          <w:rFonts w:ascii="Cambria Bold" w:hAnsi="Cambria Bold"/>
          <w:color w:val="000000"/>
          <w:spacing w:val="0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732"/>
        </w:tabs>
        <w:autoSpaceDE w:val="0"/>
        <w:autoSpaceDN w:val="0"/>
        <w:adjustRightInd w:val="0"/>
        <w:spacing w:before="155" w:line="218" w:lineRule="exact"/>
        <w:ind w:left="2129" w:firstLine="5015"/>
        <w:rPr>
          <w:rFonts w:ascii="Cambria Bold Italic" w:hAnsi="Cambria Bold Italic"/>
          <w:color w:val="000000"/>
          <w:spacing w:val="-5"/>
          <w:w w:val="100"/>
          <w:position w:val="0"/>
          <w:sz w:val="19"/>
          <w:u w:val="none"/>
          <w:vertAlign w:val="baseline"/>
        </w:rPr>
      </w:pPr>
      <w:r>
        <w:rPr>
          <w:rFonts w:ascii="Cambria Bold Italic" w:hAnsi="Cambria Bold Italic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SUF Subtotal</w:t>
        <w:tab/>
      </w:r>
      <w:r>
        <w:rPr>
          <w:rFonts w:ascii="Cambria Bold Italic" w:hAnsi="Cambria Bold Italic"/>
          <w:color w:val="000000"/>
          <w:spacing w:val="-5"/>
          <w:w w:val="100"/>
          <w:position w:val="0"/>
          <w:sz w:val="19"/>
          <w:szCs w:val="24"/>
          <w:u w:val="none"/>
          <w:vertAlign w:val="baseline"/>
        </w:rPr>
        <w:t>$1,149,500</w:t>
      </w:r>
    </w:p>
    <w:p>
      <w:pPr>
        <w:autoSpaceDE w:val="0"/>
        <w:autoSpaceDN w:val="0"/>
        <w:adjustRightInd w:val="0"/>
        <w:spacing w:before="49" w:line="276" w:lineRule="exact"/>
        <w:ind w:left="2129" w:firstLine="0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Elective System Upgrade Facilities (Elective SUF)</w:t>
      </w:r>
    </w:p>
    <w:p>
      <w:pPr>
        <w:autoSpaceDE w:val="0"/>
        <w:autoSpaceDN w:val="0"/>
        <w:adjustRightInd w:val="0"/>
        <w:spacing w:before="0" w:line="218" w:lineRule="exact"/>
        <w:ind w:left="2459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18" w:lineRule="exact"/>
        <w:ind w:left="2459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18" w:lineRule="exact"/>
        <w:ind w:left="2459" w:firstLine="0"/>
        <w:rPr>
          <w:rFonts w:ascii="Arial" w:hAnsi="Arial"/>
          <w:color w:val="000000"/>
          <w:spacing w:val="-1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Engineering, design, construction, commissioning and testing of:</w:t>
      </w:r>
    </w:p>
    <w:p>
      <w:pPr>
        <w:tabs>
          <w:tab w:val="left" w:pos="8777"/>
        </w:tabs>
        <w:autoSpaceDE w:val="0"/>
        <w:autoSpaceDN w:val="0"/>
        <w:adjustRightInd w:val="0"/>
        <w:spacing w:before="52" w:line="218" w:lineRule="exact"/>
        <w:ind w:left="2459" w:firstLine="3922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  <w:r>
        <w:rPr>
          <w:rFonts w:ascii="Arial Italic" w:hAnsi="Arial Italic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Dewitt Substation</w:t>
        <w:tab/>
      </w:r>
      <w:r>
        <w:rPr>
          <w:rFonts w:ascii="Cambria Bold" w:hAnsi="Cambria Bold"/>
          <w:color w:val="000000"/>
          <w:spacing w:val="-1"/>
          <w:w w:val="100"/>
          <w:position w:val="0"/>
          <w:sz w:val="19"/>
          <w:szCs w:val="24"/>
          <w:u w:val="none"/>
          <w:vertAlign w:val="baseline"/>
        </w:rPr>
        <w:t>$301,000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Cambria Bold" w:hAnsi="Cambria Bold"/>
          <w:color w:val="000000"/>
          <w:spacing w:val="-1"/>
          <w:w w:val="100"/>
          <w:position w:val="0"/>
          <w:sz w:val="19"/>
          <w:u w:val="none"/>
          <w:vertAlign w:val="baseline"/>
        </w:rPr>
      </w:pPr>
    </w:p>
    <w:p>
      <w:pPr>
        <w:tabs>
          <w:tab w:val="left" w:pos="8597"/>
        </w:tabs>
        <w:autoSpaceDE w:val="0"/>
        <w:autoSpaceDN w:val="0"/>
        <w:adjustRightInd w:val="0"/>
        <w:spacing w:before="156" w:line="276" w:lineRule="exact"/>
        <w:ind w:left="1440" w:firstLine="4148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Subtotal w/ Elective SUF</w:t>
        <w:tab/>
      </w: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$1,450,500</w:t>
      </w:r>
    </w:p>
    <w:p>
      <w:pPr>
        <w:tabs>
          <w:tab w:val="left" w:pos="8717"/>
        </w:tabs>
        <w:autoSpaceDE w:val="0"/>
        <w:autoSpaceDN w:val="0"/>
        <w:adjustRightInd w:val="0"/>
        <w:spacing w:before="53" w:line="276" w:lineRule="exact"/>
        <w:ind w:left="1440" w:firstLine="5570"/>
        <w:rPr>
          <w:rFonts w:ascii="Cambria" w:hAnsi="Cambria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" w:hAnsi="Cambria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$248,500</w:t>
      </w:r>
    </w:p>
    <w:p>
      <w:pPr>
        <w:tabs>
          <w:tab w:val="left" w:pos="8597"/>
        </w:tabs>
        <w:autoSpaceDE w:val="0"/>
        <w:autoSpaceDN w:val="0"/>
        <w:adjustRightInd w:val="0"/>
        <w:spacing w:before="53" w:line="276" w:lineRule="exact"/>
        <w:ind w:left="1440" w:firstLine="4088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W/ ELECTIVE SUF</w:t>
        <w:tab/>
      </w: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$1,699,000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597"/>
        </w:tabs>
        <w:autoSpaceDE w:val="0"/>
        <w:autoSpaceDN w:val="0"/>
        <w:adjustRightInd w:val="0"/>
        <w:spacing w:before="47" w:line="276" w:lineRule="exact"/>
        <w:ind w:left="1440" w:firstLine="4013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Subtotal w/o Elective SUF</w:t>
        <w:tab/>
      </w: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$1,149,500</w:t>
      </w:r>
    </w:p>
    <w:p>
      <w:pPr>
        <w:tabs>
          <w:tab w:val="left" w:pos="8717"/>
        </w:tabs>
        <w:autoSpaceDE w:val="0"/>
        <w:autoSpaceDN w:val="0"/>
        <w:adjustRightInd w:val="0"/>
        <w:spacing w:before="53" w:line="276" w:lineRule="exact"/>
        <w:ind w:left="1440" w:firstLine="5570"/>
        <w:rPr>
          <w:rFonts w:ascii="Cambria" w:hAnsi="Cambria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" w:hAnsi="Cambria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Contingency</w:t>
        <w:tab/>
      </w:r>
      <w:r>
        <w:rPr>
          <w:rFonts w:ascii="Cambria" w:hAnsi="Cambria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$197,000</w:t>
      </w:r>
    </w:p>
    <w:p>
      <w:pPr>
        <w:tabs>
          <w:tab w:val="left" w:pos="8597"/>
        </w:tabs>
        <w:autoSpaceDE w:val="0"/>
        <w:autoSpaceDN w:val="0"/>
        <w:adjustRightInd w:val="0"/>
        <w:spacing w:before="54" w:line="276" w:lineRule="exact"/>
        <w:ind w:left="1440" w:firstLine="3923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 W/O ELECTIVE SUF</w:t>
        <w:tab/>
      </w:r>
      <w:r>
        <w:rPr>
          <w:rFonts w:ascii="Cambria Bold" w:hAnsi="Cambria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$1,346,500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Cambria Bold" w:hAnsi="Cambria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estimates provided above assume: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are available;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permitting is not required; and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6-5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403.55pt;height:16.5pt;margin-top:265.9pt;margin-left:104.2pt;mso-position-horizontal-relative:page;mso-position-vertical-relative:page;position:absolute;z-index:-251570176" coordsize="8071,330" o:allowincell="f" path="m1,1hhl8071,1hhl8071,330hhl1,330hhl1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403.55pt;height:17.25pt;margin-top:403.6pt;margin-left:104.2pt;mso-position-horizontal-relative:page;mso-position-vertical-relative:page;position:absolute;z-index:-251566080" coordsize="8071,345" o:allowincell="f" path="m1,1hhl8071,1hhl8071,345hhl1,345hhl1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265.8pt;height:17.25pt;margin-top:538.35pt;margin-left:241.95pt;mso-position-horizontal-relative:page;mso-position-vertical-relative:page;position:absolute;z-index:-251564032" coordsize="5316,345" o:allowincell="f" path="m1,hhl5316,hhl5316,344hhl1,344hhl1,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265.8pt;height:17.25pt;margin-top:601.2pt;margin-left:241.95pt;mso-position-horizontal-relative:page;mso-position-vertical-relative:page;position:absolute;z-index:-251560960" coordsize="5316,345" o:allowincell="f" path="m1,1hhl5316,1hhl5316,345hhl1,345hhl1,1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620" style="mso-position-horizontal-relative:page;mso-position-vertical-relative:page;position:absolute;z-index:-251490304" from="416.4pt,282.35pt" to="416.4pt,402.85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1pt;height:120.55pt;margin-top:282.35pt;margin-left:416.4pt;mso-position-horizontal-relative:page;mso-position-vertical-relative:page;position:absolute;z-index:-251488256" coordsize="20,2411" o:allowincell="f" path="m,2411hhl20,2411hhl20,hhl,hhl,24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622" style="mso-position-horizontal-relative:page;mso-position-vertical-relative:page;position:absolute;z-index:-251486208" from="416.4pt,420.85pt" to="416.4pt,489.7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1pt;height:68.85pt;margin-top:420.85pt;margin-left:416.4pt;mso-position-horizontal-relative:page;mso-position-vertical-relative:page;position:absolute;z-index:-251483136" coordsize="20,1377" o:allowincell="f" path="m,1377hhl20,1377hhl20,hhl,hhl,13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1.55pt;height:225.3pt;margin-top:265.9pt;margin-left:506.2pt;mso-position-horizontal-relative:page;mso-position-vertical-relative:page;position:absolute;z-index:-251480064" coordsize="31,4506" o:allowincell="f" path="m1,1hhl31,1hhl31,4506hhl1,4506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625" style="mso-position-horizontal-relative:page;mso-position-vertical-relative:page;position:absolute;z-index:-251473920" from="416.4pt,506.15pt" to="416.4pt,521.1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1pt;height:15pt;margin-top:506.15pt;margin-left:416.4pt;mso-position-horizontal-relative:page;mso-position-vertical-relative:page;position:absolute;z-index:-251466752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627" style="mso-position-horizontal-relative:page;mso-position-vertical-relative:page;position:absolute;z-index:-251456512" from="416.4pt,522.6pt" to="416.4pt,537.6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1pt;height:15pt;margin-top:522.6pt;margin-left:416.4pt;mso-position-horizontal-relative:page;mso-position-vertical-relative:page;position:absolute;z-index:-251449344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1.55pt;height:50.95pt;margin-top:504.65pt;margin-left:241.2pt;mso-position-horizontal-relative:page;mso-position-vertical-relative:page;position:absolute;z-index:-251445248" coordsize="31,1019" o:allowincell="f" path="m1,1hhl31,1hhl31,1018hhl1,1018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630" style="mso-position-horizontal-relative:page;mso-position-vertical-relative:page;position:absolute;z-index:-251440128" from="416.4pt,539.1pt" to="416.4pt,554.05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pt;height:15pt;margin-top:539.1pt;margin-left:416.4pt;mso-position-horizontal-relative:page;mso-position-vertical-relative:page;position:absolute;z-index:-251438080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1.55pt;height:49.45pt;margin-top:506.15pt;margin-left:506.2pt;mso-position-horizontal-relative:page;mso-position-vertical-relative:page;position:absolute;z-index:-251436032" coordsize="31,989" o:allowincell="f" path="m1,1hhl31,1hhl31,988hhl1,988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633" style="mso-position-horizontal-relative:page;mso-position-vertical-relative:page;position:absolute;z-index:-251433984" from="416.4pt,569pt" to="416.4pt,584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1pt;height:15pt;margin-top:569pt;margin-left:416.4pt;mso-position-horizontal-relative:page;mso-position-vertical-relative:page;position:absolute;z-index:-251431936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635" style="mso-position-horizontal-relative:page;mso-position-vertical-relative:page;position:absolute;z-index:-251424768" from="416.4pt,585.5pt" to="416.4pt,600.45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1pt;height:15pt;margin-top:585.5pt;margin-left:416.4pt;mso-position-horizontal-relative:page;mso-position-vertical-relative:page;position:absolute;z-index:-251419648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1pt;height:226.05pt;margin-top:265.15pt;margin-left:103.5pt;mso-position-horizontal-relative:page;mso-position-vertical-relative:page;position:absolute;z-index:-251415552" coordsize="20,4521" o:allowincell="f" path="m,4521hhl20,4521hhl20,hhl,hhl,452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1.55pt;height:49.45pt;margin-top:569pt;margin-left:506.2pt;mso-position-horizontal-relative:page;mso-position-vertical-relative:page;position:absolute;z-index:-251411456" coordsize="31,989" o:allowincell="f" path="m1,1hhl31,1hhl31,989hhl1,989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639" style="mso-position-horizontal-relative:page;mso-position-vertical-relative:page;position:absolute;z-index:-251406336" from="416.4pt,601.95pt" to="416.4pt,616.9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1pt;height:15pt;margin-top:601.95pt;margin-left:416.4pt;mso-position-horizontal-relative:page;mso-position-vertical-relative:page;position:absolute;z-index:-251404288" coordsize="20,300" o:allowincell="f" path="m,300hhl20,300hhl20,hhl,hhl,30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1.55pt;height:50.9pt;margin-top:567.55pt;margin-left:241.2pt;mso-position-horizontal-relative:page;mso-position-vertical-relative:page;position:absolute;z-index:-251402240" coordsize="31,1018" o:allowincell="f" path="m1,hhl31,hhl31,1018hhl1,1018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403.55pt;height:1pt;margin-top:265.15pt;margin-left:104.2pt;mso-position-horizontal-relative:page;mso-position-vertical-relative:page;position:absolute;z-index:-251400192" coordsize="8071,20" o:allowincell="f" path="m,20hhl8071,20hhl80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403.55pt;height:1.5pt;margin-top:280.9pt;margin-left:104.2pt;mso-position-horizontal-relative:page;mso-position-vertical-relative:page;position:absolute;z-index:-251399168" coordsize="8071,30" o:allowincell="f" path="m1,hhl8071,hhl807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line id="_x0000_s1644" style="mso-position-horizontal-relative:page;mso-position-vertical-relative:page;position:absolute;z-index:-251398144" from="104.2pt,390.15pt" to="506.2pt,390.15pt" o:allowincell="f" strokecolor="black"/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402.05pt;height:1pt;margin-top:390.15pt;margin-left:104.2pt;mso-position-horizontal-relative:page;mso-position-vertical-relative:page;position:absolute;z-index:-251397120" coordsize="8041,20" o:allowincell="f" path="m,20hhl8041,20hhl80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403.55pt;height:1.55pt;margin-top:402.85pt;margin-left:104.2pt;mso-position-horizontal-relative:page;mso-position-vertical-relative:page;position:absolute;z-index:-251396096" coordsize="8071,31" o:allowincell="f" path="m1,1hhl8071,1hhl8071,31hhl1,31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403.55pt;height:1.5pt;margin-top:419.35pt;margin-left:104.2pt;mso-position-horizontal-relative:page;mso-position-vertical-relative:page;position:absolute;z-index:-251395072" coordsize="8071,30" o:allowincell="f" path="m1,hhl8071,hhl807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403.55pt;height:1.5pt;margin-top:489.7pt;margin-left:104.2pt;mso-position-horizontal-relative:page;mso-position-vertical-relative:page;position:absolute;z-index:-251394048" coordsize="8071,30" o:allowincell="f" path="m1,hhl8071,hhl807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265.05pt;height:1.55pt;margin-top:504.65pt;margin-left:242.7pt;mso-position-horizontal-relative:page;mso-position-vertical-relative:page;position:absolute;z-index:-251393024" coordsize="5301,31" o:allowincell="f" path="m1,1hhl5301,1hhl5301,31hhl1,31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265.05pt;height:1.55pt;margin-top:521.1pt;margin-left:242.7pt;mso-position-horizontal-relative:page;mso-position-vertical-relative:page;position:absolute;z-index:-251388928" coordsize="5301,31" o:allowincell="f" path="m1,1hhl5301,1hhl5301,31hhl1,31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265.05pt;height:1.5pt;margin-top:537.6pt;margin-left:242.7pt;mso-position-horizontal-relative:page;mso-position-vertical-relative:page;position:absolute;z-index:-251385856" coordsize="5301,30" o:allowincell="f" path="m1,hhl5301,hhl530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265.05pt;height:1.55pt;margin-top:554.05pt;margin-left:242.7pt;mso-position-horizontal-relative:page;mso-position-vertical-relative:page;position:absolute;z-index:-251381760" coordsize="5301,31" o:allowincell="f" path="m1,1hhl5301,1hhl5301,30hhl1,30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265.05pt;height:1.5pt;margin-top:567.55pt;margin-left:242.7pt;mso-position-horizontal-relative:page;mso-position-vertical-relative:page;position:absolute;z-index:-251378688" coordsize="5301,30" o:allowincell="f" path="m1,hhl5301,hhl530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265.05pt;height:1.5pt;margin-top:584pt;margin-left:242.7pt;mso-position-horizontal-relative:page;mso-position-vertical-relative:page;position:absolute;z-index:-251374592" coordsize="5301,30" o:allowincell="f" path="m1,hhl5301,hhl5301,30hhl1,30hhl1,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265.05pt;height:1.55pt;margin-top:600.45pt;margin-left:242.7pt;mso-position-horizontal-relative:page;mso-position-vertical-relative:page;position:absolute;z-index:-251372544" coordsize="5301,31" o:allowincell="f" path="m1,1hhl5301,1hhl5301,31hhl1,31hhl1,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265.05pt;height:1.55pt;margin-top:616.9pt;margin-left:242.7pt;mso-position-horizontal-relative:page;mso-position-vertical-relative:page;position:absolute;z-index:-251370496" coordsize="5301,31" o:allowincell="f" path="m1,1hhl5301,1hhl5301,31hhl1,31hhl1,1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87"/>
          <w:headerReference w:type="default" r:id="rId488"/>
          <w:footerReference w:type="even" r:id="rId489"/>
          <w:footerReference w:type="default" r:id="rId490"/>
          <w:headerReference w:type="first" r:id="rId491"/>
          <w:footerReference w:type="first" r:id="rId49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 equipment to remain is functional.</w:t>
      </w:r>
    </w:p>
    <w:p>
      <w:pPr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 addition, the estimates provided herein exclude, as applicable: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discussions and negotiations of issued interconnection study;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application fees;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applicable surcharges;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overall project sales tax;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property taxes;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switching;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property/easement acquisitions;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3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to the communications utility;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soil testing;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Interconnection</w:t>
      </w:r>
    </w:p>
    <w:p>
      <w:pPr>
        <w:autoSpaceDE w:val="0"/>
        <w:autoSpaceDN w:val="0"/>
        <w:adjustRightInd w:val="0"/>
        <w:spacing w:before="2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 electrical equipment obstructions;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mitigation;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extended engineering to minimize outage time or Connecting Transmission</w:t>
      </w:r>
    </w:p>
    <w:p>
      <w:pPr>
        <w:autoSpaceDE w:val="0"/>
        <w:autoSpaceDN w:val="0"/>
        <w:adjustRightInd w:val="0"/>
        <w:spacing w:before="2" w:line="276" w:lineRule="exact"/>
        <w:ind w:left="144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public duty to serve;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extended craft labor hours, to minimize outage and/or construction time; or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6-6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93"/>
          <w:headerReference w:type="default" r:id="rId494"/>
          <w:footerReference w:type="even" r:id="rId495"/>
          <w:footerReference w:type="default" r:id="rId496"/>
          <w:headerReference w:type="first" r:id="rId497"/>
          <w:footerReference w:type="first" r:id="rId49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</w:t>
      </w:r>
    </w:p>
    <w:p>
      <w:pPr>
        <w:autoSpaceDE w:val="0"/>
        <w:autoSpaceDN w:val="0"/>
        <w:adjustRightInd w:val="0"/>
        <w:spacing w:before="264" w:line="276" w:lineRule="exact"/>
        <w:ind w:left="508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the </w:t>
      </w:r>
    </w:p>
    <w:p>
      <w:pPr>
        <w:autoSpaceDE w:val="0"/>
        <w:autoSpaceDN w:val="0"/>
        <w:adjustRightInd w:val="0"/>
        <w:spacing w:before="18" w:line="260" w:lineRule="exact"/>
        <w:ind w:left="1440" w:right="14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authorized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business in the State of New York: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</w:r>
    </w:p>
    <w:p>
      <w:pPr>
        <w:autoSpaceDE w:val="0"/>
        <w:autoSpaceDN w:val="0"/>
        <w:adjustRightInd w:val="0"/>
        <w:spacing w:before="1" w:line="280" w:lineRule="exact"/>
        <w:ind w:left="1440" w:right="13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of $2 million per occurrence, $5 million annual aggregate.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7-1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499"/>
          <w:headerReference w:type="default" r:id="rId500"/>
          <w:footerReference w:type="even" r:id="rId501"/>
          <w:footerReference w:type="default" r:id="rId502"/>
          <w:headerReference w:type="first" r:id="rId503"/>
          <w:footerReference w:type="first" r:id="rId50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4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0" w:line="276" w:lineRule="exact"/>
        <w:ind w:left="46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46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4382"/>
        </w:tabs>
        <w:autoSpaceDE w:val="0"/>
        <w:autoSpaceDN w:val="0"/>
        <w:adjustRightInd w:val="0"/>
        <w:spacing w:before="24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Sky High Solar Project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9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4" w:line="280" w:lineRule="exact"/>
        <w:ind w:left="1440" w:right="15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8-1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81.6pt;height:1pt;margin-top:448.05pt;margin-left:134.4pt;mso-position-horizontal-relative:page;mso-position-vertical-relative:page;position:absolute;z-index:-251536384" coordsize="1632,20" o:allowincell="f" path="m,20hhl1632,20hhl163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05"/>
          <w:headerReference w:type="default" r:id="rId506"/>
          <w:footerReference w:type="even" r:id="rId507"/>
          <w:footerReference w:type="default" r:id="rId508"/>
          <w:headerReference w:type="first" r:id="rId509"/>
          <w:footerReference w:type="first" r:id="rId51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2576 </w:t>
      </w:r>
    </w:p>
    <w:p>
      <w:pPr>
        <w:autoSpaceDE w:val="0"/>
        <w:autoSpaceDN w:val="0"/>
        <w:adjustRightInd w:val="0"/>
        <w:spacing w:before="0" w:line="276" w:lineRule="exact"/>
        <w:ind w:left="54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4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6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60" w:right="4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40 Sylvan Road </w:t>
      </w:r>
    </w:p>
    <w:p>
      <w:pPr>
        <w:tabs>
          <w:tab w:val="left" w:pos="4382"/>
        </w:tabs>
        <w:autoSpaceDE w:val="0"/>
        <w:autoSpaceDN w:val="0"/>
        <w:adjustRightInd w:val="0"/>
        <w:spacing w:before="10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Waltham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MA    Zip: 02541-1120</w:t>
      </w:r>
    </w:p>
    <w:p>
      <w:pPr>
        <w:autoSpaceDE w:val="0"/>
        <w:autoSpaceDN w:val="0"/>
        <w:adjustRightInd w:val="0"/>
        <w:spacing w:before="0" w:line="520" w:lineRule="exact"/>
        <w:ind w:left="216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520" w:lineRule="exact"/>
        <w:ind w:left="2160" w:right="46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Sky High Solar Project Small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70" w:lineRule="exact"/>
        <w:ind w:left="1440" w:right="14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confirms that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commenced Commercial Operation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595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9-1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511"/>
      <w:headerReference w:type="default" r:id="rId512"/>
      <w:footerReference w:type="even" r:id="rId513"/>
      <w:footerReference w:type="default" r:id="rId514"/>
      <w:headerReference w:type="first" r:id="rId515"/>
      <w:footerReference w:type="first" r:id="rId516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Italic">
    <w:charset w:val="00"/>
    <w:family w:val="auto"/>
    <w:pitch w:val="default"/>
  </w:font>
  <w:font w:name="Courier New">
    <w:charset w:val="00"/>
    <w:family w:val="auto"/>
    <w:pitch w:val="default"/>
  </w:font>
  <w:font w:name="Cambria Bold">
    <w:charset w:val="00"/>
    <w:family w:val="auto"/>
    <w:pitch w:val="default"/>
  </w:font>
  <w:font w:name="Cambria Bold Italic">
    <w:charset w:val="00"/>
    <w:family w:val="auto"/>
    <w:pitch w:val="default"/>
  </w:font>
  <w:font w:name="Cambria">
    <w:charset w:val="00"/>
    <w:family w:val="auto"/>
    <w:pitch w:val="default"/>
  </w:font>
  <w:font w:name="Arial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1/19/2022 - Docket #: ER22-977-000 -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among NYISO, National Grid, and Sky High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header" Target="header112.xml" /><Relationship Id="rId228" Type="http://schemas.openxmlformats.org/officeDocument/2006/relationships/header" Target="header113.xml" /><Relationship Id="rId229" Type="http://schemas.openxmlformats.org/officeDocument/2006/relationships/footer" Target="footer112.xml" /><Relationship Id="rId23" Type="http://schemas.openxmlformats.org/officeDocument/2006/relationships/header" Target="header11.xml" /><Relationship Id="rId230" Type="http://schemas.openxmlformats.org/officeDocument/2006/relationships/footer" Target="footer113.xml" /><Relationship Id="rId231" Type="http://schemas.openxmlformats.org/officeDocument/2006/relationships/header" Target="header114.xml" /><Relationship Id="rId232" Type="http://schemas.openxmlformats.org/officeDocument/2006/relationships/footer" Target="footer114.xml" /><Relationship Id="rId233" Type="http://schemas.openxmlformats.org/officeDocument/2006/relationships/header" Target="header115.xml" /><Relationship Id="rId234" Type="http://schemas.openxmlformats.org/officeDocument/2006/relationships/header" Target="header116.xml" /><Relationship Id="rId235" Type="http://schemas.openxmlformats.org/officeDocument/2006/relationships/footer" Target="footer115.xml" /><Relationship Id="rId236" Type="http://schemas.openxmlformats.org/officeDocument/2006/relationships/footer" Target="footer116.xml" /><Relationship Id="rId237" Type="http://schemas.openxmlformats.org/officeDocument/2006/relationships/header" Target="header117.xml" /><Relationship Id="rId238" Type="http://schemas.openxmlformats.org/officeDocument/2006/relationships/footer" Target="footer117.xml" /><Relationship Id="rId239" Type="http://schemas.openxmlformats.org/officeDocument/2006/relationships/header" Target="header118.xml" /><Relationship Id="rId24" Type="http://schemas.openxmlformats.org/officeDocument/2006/relationships/footer" Target="footer10.xml" /><Relationship Id="rId240" Type="http://schemas.openxmlformats.org/officeDocument/2006/relationships/header" Target="header119.xml" /><Relationship Id="rId241" Type="http://schemas.openxmlformats.org/officeDocument/2006/relationships/footer" Target="footer118.xml" /><Relationship Id="rId242" Type="http://schemas.openxmlformats.org/officeDocument/2006/relationships/footer" Target="footer119.xml" /><Relationship Id="rId243" Type="http://schemas.openxmlformats.org/officeDocument/2006/relationships/header" Target="header120.xml" /><Relationship Id="rId244" Type="http://schemas.openxmlformats.org/officeDocument/2006/relationships/footer" Target="footer120.xml" /><Relationship Id="rId245" Type="http://schemas.openxmlformats.org/officeDocument/2006/relationships/header" Target="header121.xml" /><Relationship Id="rId246" Type="http://schemas.openxmlformats.org/officeDocument/2006/relationships/header" Target="header122.xml" /><Relationship Id="rId247" Type="http://schemas.openxmlformats.org/officeDocument/2006/relationships/footer" Target="footer121.xml" /><Relationship Id="rId248" Type="http://schemas.openxmlformats.org/officeDocument/2006/relationships/footer" Target="footer122.xml" /><Relationship Id="rId249" Type="http://schemas.openxmlformats.org/officeDocument/2006/relationships/header" Target="header123.xml" /><Relationship Id="rId25" Type="http://schemas.openxmlformats.org/officeDocument/2006/relationships/footer" Target="footer11.xml" /><Relationship Id="rId250" Type="http://schemas.openxmlformats.org/officeDocument/2006/relationships/footer" Target="footer123.xml" /><Relationship Id="rId251" Type="http://schemas.openxmlformats.org/officeDocument/2006/relationships/header" Target="header124.xml" /><Relationship Id="rId252" Type="http://schemas.openxmlformats.org/officeDocument/2006/relationships/header" Target="header125.xml" /><Relationship Id="rId253" Type="http://schemas.openxmlformats.org/officeDocument/2006/relationships/footer" Target="footer124.xml" /><Relationship Id="rId254" Type="http://schemas.openxmlformats.org/officeDocument/2006/relationships/footer" Target="footer125.xml" /><Relationship Id="rId255" Type="http://schemas.openxmlformats.org/officeDocument/2006/relationships/header" Target="header126.xml" /><Relationship Id="rId256" Type="http://schemas.openxmlformats.org/officeDocument/2006/relationships/footer" Target="footer126.xml" /><Relationship Id="rId257" Type="http://schemas.openxmlformats.org/officeDocument/2006/relationships/header" Target="header127.xml" /><Relationship Id="rId258" Type="http://schemas.openxmlformats.org/officeDocument/2006/relationships/header" Target="header128.xml" /><Relationship Id="rId259" Type="http://schemas.openxmlformats.org/officeDocument/2006/relationships/footer" Target="footer127.xml" /><Relationship Id="rId26" Type="http://schemas.openxmlformats.org/officeDocument/2006/relationships/header" Target="header12.xml" /><Relationship Id="rId260" Type="http://schemas.openxmlformats.org/officeDocument/2006/relationships/footer" Target="footer128.xml" /><Relationship Id="rId261" Type="http://schemas.openxmlformats.org/officeDocument/2006/relationships/header" Target="header129.xml" /><Relationship Id="rId262" Type="http://schemas.openxmlformats.org/officeDocument/2006/relationships/footer" Target="footer129.xml" /><Relationship Id="rId263" Type="http://schemas.openxmlformats.org/officeDocument/2006/relationships/header" Target="header130.xml" /><Relationship Id="rId264" Type="http://schemas.openxmlformats.org/officeDocument/2006/relationships/header" Target="header131.xml" /><Relationship Id="rId265" Type="http://schemas.openxmlformats.org/officeDocument/2006/relationships/footer" Target="footer130.xml" /><Relationship Id="rId266" Type="http://schemas.openxmlformats.org/officeDocument/2006/relationships/footer" Target="footer131.xml" /><Relationship Id="rId267" Type="http://schemas.openxmlformats.org/officeDocument/2006/relationships/header" Target="header132.xml" /><Relationship Id="rId268" Type="http://schemas.openxmlformats.org/officeDocument/2006/relationships/footer" Target="footer132.xml" /><Relationship Id="rId269" Type="http://schemas.openxmlformats.org/officeDocument/2006/relationships/header" Target="header133.xml" /><Relationship Id="rId27" Type="http://schemas.openxmlformats.org/officeDocument/2006/relationships/footer" Target="footer12.xml" /><Relationship Id="rId270" Type="http://schemas.openxmlformats.org/officeDocument/2006/relationships/header" Target="header134.xml" /><Relationship Id="rId271" Type="http://schemas.openxmlformats.org/officeDocument/2006/relationships/footer" Target="footer133.xml" /><Relationship Id="rId272" Type="http://schemas.openxmlformats.org/officeDocument/2006/relationships/footer" Target="footer134.xml" /><Relationship Id="rId273" Type="http://schemas.openxmlformats.org/officeDocument/2006/relationships/header" Target="header135.xml" /><Relationship Id="rId274" Type="http://schemas.openxmlformats.org/officeDocument/2006/relationships/footer" Target="footer135.xml" /><Relationship Id="rId275" Type="http://schemas.openxmlformats.org/officeDocument/2006/relationships/header" Target="header136.xml" /><Relationship Id="rId276" Type="http://schemas.openxmlformats.org/officeDocument/2006/relationships/header" Target="header137.xml" /><Relationship Id="rId277" Type="http://schemas.openxmlformats.org/officeDocument/2006/relationships/footer" Target="footer136.xml" /><Relationship Id="rId278" Type="http://schemas.openxmlformats.org/officeDocument/2006/relationships/footer" Target="footer137.xml" /><Relationship Id="rId279" Type="http://schemas.openxmlformats.org/officeDocument/2006/relationships/header" Target="header138.xml" /><Relationship Id="rId28" Type="http://schemas.openxmlformats.org/officeDocument/2006/relationships/header" Target="header13.xml" /><Relationship Id="rId280" Type="http://schemas.openxmlformats.org/officeDocument/2006/relationships/footer" Target="footer138.xml" /><Relationship Id="rId281" Type="http://schemas.openxmlformats.org/officeDocument/2006/relationships/header" Target="header139.xml" /><Relationship Id="rId282" Type="http://schemas.openxmlformats.org/officeDocument/2006/relationships/header" Target="header140.xml" /><Relationship Id="rId283" Type="http://schemas.openxmlformats.org/officeDocument/2006/relationships/footer" Target="footer139.xml" /><Relationship Id="rId284" Type="http://schemas.openxmlformats.org/officeDocument/2006/relationships/footer" Target="footer140.xml" /><Relationship Id="rId285" Type="http://schemas.openxmlformats.org/officeDocument/2006/relationships/header" Target="header141.xml" /><Relationship Id="rId286" Type="http://schemas.openxmlformats.org/officeDocument/2006/relationships/footer" Target="footer141.xml" /><Relationship Id="rId287" Type="http://schemas.openxmlformats.org/officeDocument/2006/relationships/hyperlink" Target="https://www.nationalgridus.com/pronet/technical-resources/electric-specifications;/" TargetMode="Externa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header" Target="header145.xml" /><Relationship Id="rId295" Type="http://schemas.openxmlformats.org/officeDocument/2006/relationships/header" Target="header146.xml" /><Relationship Id="rId296" Type="http://schemas.openxmlformats.org/officeDocument/2006/relationships/footer" Target="footer145.xml" /><Relationship Id="rId297" Type="http://schemas.openxmlformats.org/officeDocument/2006/relationships/footer" Target="footer146.xml" /><Relationship Id="rId298" Type="http://schemas.openxmlformats.org/officeDocument/2006/relationships/header" Target="header147.xml" /><Relationship Id="rId299" Type="http://schemas.openxmlformats.org/officeDocument/2006/relationships/footer" Target="foot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8.xml" /><Relationship Id="rId301" Type="http://schemas.openxmlformats.org/officeDocument/2006/relationships/header" Target="header149.xml" /><Relationship Id="rId302" Type="http://schemas.openxmlformats.org/officeDocument/2006/relationships/footer" Target="footer148.xml" /><Relationship Id="rId303" Type="http://schemas.openxmlformats.org/officeDocument/2006/relationships/footer" Target="footer149.xml" /><Relationship Id="rId304" Type="http://schemas.openxmlformats.org/officeDocument/2006/relationships/header" Target="header150.xml" /><Relationship Id="rId305" Type="http://schemas.openxmlformats.org/officeDocument/2006/relationships/footer" Target="footer150.xml" /><Relationship Id="rId306" Type="http://schemas.openxmlformats.org/officeDocument/2006/relationships/header" Target="header151.xml" /><Relationship Id="rId307" Type="http://schemas.openxmlformats.org/officeDocument/2006/relationships/header" Target="header152.xml" /><Relationship Id="rId308" Type="http://schemas.openxmlformats.org/officeDocument/2006/relationships/footer" Target="footer151.xml" /><Relationship Id="rId309" Type="http://schemas.openxmlformats.org/officeDocument/2006/relationships/footer" Target="footer152.xml" /><Relationship Id="rId31" Type="http://schemas.openxmlformats.org/officeDocument/2006/relationships/footer" Target="footer14.xml" /><Relationship Id="rId310" Type="http://schemas.openxmlformats.org/officeDocument/2006/relationships/header" Target="header153.xml" /><Relationship Id="rId311" Type="http://schemas.openxmlformats.org/officeDocument/2006/relationships/footer" Target="footer153.xml" /><Relationship Id="rId312" Type="http://schemas.openxmlformats.org/officeDocument/2006/relationships/header" Target="header154.xml" /><Relationship Id="rId313" Type="http://schemas.openxmlformats.org/officeDocument/2006/relationships/header" Target="header155.xml" /><Relationship Id="rId314" Type="http://schemas.openxmlformats.org/officeDocument/2006/relationships/footer" Target="footer154.xml" /><Relationship Id="rId315" Type="http://schemas.openxmlformats.org/officeDocument/2006/relationships/footer" Target="footer155.xml" /><Relationship Id="rId316" Type="http://schemas.openxmlformats.org/officeDocument/2006/relationships/header" Target="header156.xml" /><Relationship Id="rId317" Type="http://schemas.openxmlformats.org/officeDocument/2006/relationships/footer" Target="footer156.xml" /><Relationship Id="rId318" Type="http://schemas.openxmlformats.org/officeDocument/2006/relationships/header" Target="header157.xml" /><Relationship Id="rId319" Type="http://schemas.openxmlformats.org/officeDocument/2006/relationships/header" Target="header158.xml" /><Relationship Id="rId32" Type="http://schemas.openxmlformats.org/officeDocument/2006/relationships/header" Target="header15.xml" /><Relationship Id="rId320" Type="http://schemas.openxmlformats.org/officeDocument/2006/relationships/footer" Target="footer157.xml" /><Relationship Id="rId321" Type="http://schemas.openxmlformats.org/officeDocument/2006/relationships/footer" Target="footer158.xml" /><Relationship Id="rId322" Type="http://schemas.openxmlformats.org/officeDocument/2006/relationships/header" Target="header159.xml" /><Relationship Id="rId323" Type="http://schemas.openxmlformats.org/officeDocument/2006/relationships/footer" Target="footer159.xml" /><Relationship Id="rId324" Type="http://schemas.openxmlformats.org/officeDocument/2006/relationships/header" Target="header160.xml" /><Relationship Id="rId325" Type="http://schemas.openxmlformats.org/officeDocument/2006/relationships/header" Target="header161.xml" /><Relationship Id="rId326" Type="http://schemas.openxmlformats.org/officeDocument/2006/relationships/footer" Target="footer160.xml" /><Relationship Id="rId327" Type="http://schemas.openxmlformats.org/officeDocument/2006/relationships/footer" Target="footer161.xml" /><Relationship Id="rId328" Type="http://schemas.openxmlformats.org/officeDocument/2006/relationships/header" Target="header162.xml" /><Relationship Id="rId329" Type="http://schemas.openxmlformats.org/officeDocument/2006/relationships/footer" Target="footer162.xml" /><Relationship Id="rId33" Type="http://schemas.openxmlformats.org/officeDocument/2006/relationships/footer" Target="footer15.xml" /><Relationship Id="rId330" Type="http://schemas.openxmlformats.org/officeDocument/2006/relationships/header" Target="header163.xml" /><Relationship Id="rId331" Type="http://schemas.openxmlformats.org/officeDocument/2006/relationships/header" Target="header164.xml" /><Relationship Id="rId332" Type="http://schemas.openxmlformats.org/officeDocument/2006/relationships/footer" Target="footer163.xml" /><Relationship Id="rId333" Type="http://schemas.openxmlformats.org/officeDocument/2006/relationships/footer" Target="footer164.xml" /><Relationship Id="rId334" Type="http://schemas.openxmlformats.org/officeDocument/2006/relationships/header" Target="header165.xml" /><Relationship Id="rId335" Type="http://schemas.openxmlformats.org/officeDocument/2006/relationships/footer" Target="footer165.xml" /><Relationship Id="rId336" Type="http://schemas.openxmlformats.org/officeDocument/2006/relationships/header" Target="header166.xml" /><Relationship Id="rId337" Type="http://schemas.openxmlformats.org/officeDocument/2006/relationships/header" Target="header167.xml" /><Relationship Id="rId338" Type="http://schemas.openxmlformats.org/officeDocument/2006/relationships/footer" Target="footer166.xml" /><Relationship Id="rId339" Type="http://schemas.openxmlformats.org/officeDocument/2006/relationships/footer" Target="footer167.xml" /><Relationship Id="rId34" Type="http://schemas.openxmlformats.org/officeDocument/2006/relationships/header" Target="header16.xml" /><Relationship Id="rId340" Type="http://schemas.openxmlformats.org/officeDocument/2006/relationships/header" Target="header168.xml" /><Relationship Id="rId341" Type="http://schemas.openxmlformats.org/officeDocument/2006/relationships/footer" Target="footer168.xml" /><Relationship Id="rId342" Type="http://schemas.openxmlformats.org/officeDocument/2006/relationships/header" Target="header169.xml" /><Relationship Id="rId343" Type="http://schemas.openxmlformats.org/officeDocument/2006/relationships/header" Target="header170.xml" /><Relationship Id="rId344" Type="http://schemas.openxmlformats.org/officeDocument/2006/relationships/footer" Target="footer169.xml" /><Relationship Id="rId345" Type="http://schemas.openxmlformats.org/officeDocument/2006/relationships/footer" Target="footer170.xml" /><Relationship Id="rId346" Type="http://schemas.openxmlformats.org/officeDocument/2006/relationships/header" Target="header171.xml" /><Relationship Id="rId347" Type="http://schemas.openxmlformats.org/officeDocument/2006/relationships/footer" Target="footer171.xml" /><Relationship Id="rId348" Type="http://schemas.openxmlformats.org/officeDocument/2006/relationships/header" Target="header172.xml" /><Relationship Id="rId349" Type="http://schemas.openxmlformats.org/officeDocument/2006/relationships/header" Target="header173.xml" /><Relationship Id="rId35" Type="http://schemas.openxmlformats.org/officeDocument/2006/relationships/header" Target="header17.xml" /><Relationship Id="rId350" Type="http://schemas.openxmlformats.org/officeDocument/2006/relationships/footer" Target="footer172.xml" /><Relationship Id="rId351" Type="http://schemas.openxmlformats.org/officeDocument/2006/relationships/footer" Target="footer173.xml" /><Relationship Id="rId352" Type="http://schemas.openxmlformats.org/officeDocument/2006/relationships/header" Target="header174.xml" /><Relationship Id="rId353" Type="http://schemas.openxmlformats.org/officeDocument/2006/relationships/footer" Target="footer174.xml" /><Relationship Id="rId354" Type="http://schemas.openxmlformats.org/officeDocument/2006/relationships/header" Target="header175.xml" /><Relationship Id="rId355" Type="http://schemas.openxmlformats.org/officeDocument/2006/relationships/header" Target="header176.xml" /><Relationship Id="rId356" Type="http://schemas.openxmlformats.org/officeDocument/2006/relationships/footer" Target="footer175.xml" /><Relationship Id="rId357" Type="http://schemas.openxmlformats.org/officeDocument/2006/relationships/footer" Target="footer176.xml" /><Relationship Id="rId358" Type="http://schemas.openxmlformats.org/officeDocument/2006/relationships/header" Target="header177.xml" /><Relationship Id="rId359" Type="http://schemas.openxmlformats.org/officeDocument/2006/relationships/footer" Target="footer177.xml" /><Relationship Id="rId36" Type="http://schemas.openxmlformats.org/officeDocument/2006/relationships/footer" Target="footer16.xml" /><Relationship Id="rId360" Type="http://schemas.openxmlformats.org/officeDocument/2006/relationships/image" Target="media/image1.jpeg" /><Relationship Id="rId361" Type="http://schemas.openxmlformats.org/officeDocument/2006/relationships/header" Target="header178.xml" /><Relationship Id="rId362" Type="http://schemas.openxmlformats.org/officeDocument/2006/relationships/header" Target="header179.xml" /><Relationship Id="rId363" Type="http://schemas.openxmlformats.org/officeDocument/2006/relationships/footer" Target="footer178.xml" /><Relationship Id="rId364" Type="http://schemas.openxmlformats.org/officeDocument/2006/relationships/footer" Target="footer179.xml" /><Relationship Id="rId365" Type="http://schemas.openxmlformats.org/officeDocument/2006/relationships/header" Target="header180.xml" /><Relationship Id="rId366" Type="http://schemas.openxmlformats.org/officeDocument/2006/relationships/footer" Target="footer180.xml" /><Relationship Id="rId367" Type="http://schemas.openxmlformats.org/officeDocument/2006/relationships/header" Target="header181.xml" /><Relationship Id="rId368" Type="http://schemas.openxmlformats.org/officeDocument/2006/relationships/header" Target="header182.xml" /><Relationship Id="rId369" Type="http://schemas.openxmlformats.org/officeDocument/2006/relationships/footer" Target="footer181.xml" /><Relationship Id="rId37" Type="http://schemas.openxmlformats.org/officeDocument/2006/relationships/footer" Target="footer17.xml" /><Relationship Id="rId370" Type="http://schemas.openxmlformats.org/officeDocument/2006/relationships/footer" Target="footer182.xml" /><Relationship Id="rId371" Type="http://schemas.openxmlformats.org/officeDocument/2006/relationships/header" Target="header183.xml" /><Relationship Id="rId372" Type="http://schemas.openxmlformats.org/officeDocument/2006/relationships/footer" Target="footer183.xml" /><Relationship Id="rId373" Type="http://schemas.openxmlformats.org/officeDocument/2006/relationships/header" Target="header184.xml" /><Relationship Id="rId374" Type="http://schemas.openxmlformats.org/officeDocument/2006/relationships/header" Target="header185.xml" /><Relationship Id="rId375" Type="http://schemas.openxmlformats.org/officeDocument/2006/relationships/footer" Target="footer184.xml" /><Relationship Id="rId376" Type="http://schemas.openxmlformats.org/officeDocument/2006/relationships/footer" Target="footer185.xml" /><Relationship Id="rId377" Type="http://schemas.openxmlformats.org/officeDocument/2006/relationships/header" Target="header186.xml" /><Relationship Id="rId378" Type="http://schemas.openxmlformats.org/officeDocument/2006/relationships/footer" Target="footer186.xml" /><Relationship Id="rId379" Type="http://schemas.openxmlformats.org/officeDocument/2006/relationships/header" Target="header187.xml" /><Relationship Id="rId38" Type="http://schemas.openxmlformats.org/officeDocument/2006/relationships/header" Target="header18.xml" /><Relationship Id="rId380" Type="http://schemas.openxmlformats.org/officeDocument/2006/relationships/header" Target="header188.xml" /><Relationship Id="rId381" Type="http://schemas.openxmlformats.org/officeDocument/2006/relationships/footer" Target="footer187.xml" /><Relationship Id="rId382" Type="http://schemas.openxmlformats.org/officeDocument/2006/relationships/footer" Target="footer188.xml" /><Relationship Id="rId383" Type="http://schemas.openxmlformats.org/officeDocument/2006/relationships/header" Target="header189.xml" /><Relationship Id="rId384" Type="http://schemas.openxmlformats.org/officeDocument/2006/relationships/footer" Target="footer189.xml" /><Relationship Id="rId385" Type="http://schemas.openxmlformats.org/officeDocument/2006/relationships/header" Target="header190.xml" /><Relationship Id="rId386" Type="http://schemas.openxmlformats.org/officeDocument/2006/relationships/header" Target="header191.xml" /><Relationship Id="rId387" Type="http://schemas.openxmlformats.org/officeDocument/2006/relationships/footer" Target="footer190.xml" /><Relationship Id="rId388" Type="http://schemas.openxmlformats.org/officeDocument/2006/relationships/footer" Target="footer191.xml" /><Relationship Id="rId389" Type="http://schemas.openxmlformats.org/officeDocument/2006/relationships/header" Target="header192.xml" /><Relationship Id="rId39" Type="http://schemas.openxmlformats.org/officeDocument/2006/relationships/footer" Target="footer18.xml" /><Relationship Id="rId390" Type="http://schemas.openxmlformats.org/officeDocument/2006/relationships/footer" Target="footer192.xml" /><Relationship Id="rId391" Type="http://schemas.openxmlformats.org/officeDocument/2006/relationships/header" Target="header193.xml" /><Relationship Id="rId392" Type="http://schemas.openxmlformats.org/officeDocument/2006/relationships/header" Target="header194.xml" /><Relationship Id="rId393" Type="http://schemas.openxmlformats.org/officeDocument/2006/relationships/footer" Target="footer193.xml" /><Relationship Id="rId394" Type="http://schemas.openxmlformats.org/officeDocument/2006/relationships/footer" Target="footer194.xml" /><Relationship Id="rId395" Type="http://schemas.openxmlformats.org/officeDocument/2006/relationships/header" Target="header195.xml" /><Relationship Id="rId396" Type="http://schemas.openxmlformats.org/officeDocument/2006/relationships/footer" Target="footer195.xml" /><Relationship Id="rId397" Type="http://schemas.openxmlformats.org/officeDocument/2006/relationships/header" Target="header196.xml" /><Relationship Id="rId398" Type="http://schemas.openxmlformats.org/officeDocument/2006/relationships/header" Target="header197.xml" /><Relationship Id="rId399" Type="http://schemas.openxmlformats.org/officeDocument/2006/relationships/footer" Target="foot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7.xml" /><Relationship Id="rId401" Type="http://schemas.openxmlformats.org/officeDocument/2006/relationships/header" Target="header198.xml" /><Relationship Id="rId402" Type="http://schemas.openxmlformats.org/officeDocument/2006/relationships/footer" Target="footer198.xml" /><Relationship Id="rId403" Type="http://schemas.openxmlformats.org/officeDocument/2006/relationships/header" Target="header199.xml" /><Relationship Id="rId404" Type="http://schemas.openxmlformats.org/officeDocument/2006/relationships/header" Target="header200.xml" /><Relationship Id="rId405" Type="http://schemas.openxmlformats.org/officeDocument/2006/relationships/footer" Target="footer199.xml" /><Relationship Id="rId406" Type="http://schemas.openxmlformats.org/officeDocument/2006/relationships/footer" Target="footer200.xml" /><Relationship Id="rId407" Type="http://schemas.openxmlformats.org/officeDocument/2006/relationships/header" Target="header201.xml" /><Relationship Id="rId408" Type="http://schemas.openxmlformats.org/officeDocument/2006/relationships/footer" Target="footer201.xml" /><Relationship Id="rId409" Type="http://schemas.openxmlformats.org/officeDocument/2006/relationships/header" Target="header202.xml" /><Relationship Id="rId41" Type="http://schemas.openxmlformats.org/officeDocument/2006/relationships/header" Target="header20.xml" /><Relationship Id="rId410" Type="http://schemas.openxmlformats.org/officeDocument/2006/relationships/header" Target="header203.xml" /><Relationship Id="rId411" Type="http://schemas.openxmlformats.org/officeDocument/2006/relationships/footer" Target="footer202.xml" /><Relationship Id="rId412" Type="http://schemas.openxmlformats.org/officeDocument/2006/relationships/footer" Target="footer203.xml" /><Relationship Id="rId413" Type="http://schemas.openxmlformats.org/officeDocument/2006/relationships/header" Target="header204.xml" /><Relationship Id="rId414" Type="http://schemas.openxmlformats.org/officeDocument/2006/relationships/footer" Target="footer204.xml" /><Relationship Id="rId415" Type="http://schemas.openxmlformats.org/officeDocument/2006/relationships/header" Target="header205.xml" /><Relationship Id="rId416" Type="http://schemas.openxmlformats.org/officeDocument/2006/relationships/header" Target="header206.xml" /><Relationship Id="rId417" Type="http://schemas.openxmlformats.org/officeDocument/2006/relationships/footer" Target="footer205.xml" /><Relationship Id="rId418" Type="http://schemas.openxmlformats.org/officeDocument/2006/relationships/footer" Target="footer206.xml" /><Relationship Id="rId419" Type="http://schemas.openxmlformats.org/officeDocument/2006/relationships/header" Target="header207.xml" /><Relationship Id="rId42" Type="http://schemas.openxmlformats.org/officeDocument/2006/relationships/footer" Target="footer19.xml" /><Relationship Id="rId420" Type="http://schemas.openxmlformats.org/officeDocument/2006/relationships/footer" Target="footer207.xml" /><Relationship Id="rId421" Type="http://schemas.openxmlformats.org/officeDocument/2006/relationships/header" Target="header208.xml" /><Relationship Id="rId422" Type="http://schemas.openxmlformats.org/officeDocument/2006/relationships/header" Target="header209.xml" /><Relationship Id="rId423" Type="http://schemas.openxmlformats.org/officeDocument/2006/relationships/footer" Target="footer208.xml" /><Relationship Id="rId424" Type="http://schemas.openxmlformats.org/officeDocument/2006/relationships/footer" Target="footer209.xml" /><Relationship Id="rId425" Type="http://schemas.openxmlformats.org/officeDocument/2006/relationships/header" Target="header210.xml" /><Relationship Id="rId426" Type="http://schemas.openxmlformats.org/officeDocument/2006/relationships/footer" Target="footer210.xml" /><Relationship Id="rId427" Type="http://schemas.openxmlformats.org/officeDocument/2006/relationships/header" Target="header211.xml" /><Relationship Id="rId428" Type="http://schemas.openxmlformats.org/officeDocument/2006/relationships/header" Target="header212.xml" /><Relationship Id="rId429" Type="http://schemas.openxmlformats.org/officeDocument/2006/relationships/footer" Target="footer211.xml" /><Relationship Id="rId43" Type="http://schemas.openxmlformats.org/officeDocument/2006/relationships/footer" Target="footer20.xml" /><Relationship Id="rId430" Type="http://schemas.openxmlformats.org/officeDocument/2006/relationships/footer" Target="footer212.xml" /><Relationship Id="rId431" Type="http://schemas.openxmlformats.org/officeDocument/2006/relationships/header" Target="header213.xml" /><Relationship Id="rId432" Type="http://schemas.openxmlformats.org/officeDocument/2006/relationships/footer" Target="footer213.xml" /><Relationship Id="rId433" Type="http://schemas.openxmlformats.org/officeDocument/2006/relationships/header" Target="header214.xml" /><Relationship Id="rId434" Type="http://schemas.openxmlformats.org/officeDocument/2006/relationships/header" Target="header215.xml" /><Relationship Id="rId435" Type="http://schemas.openxmlformats.org/officeDocument/2006/relationships/footer" Target="footer214.xml" /><Relationship Id="rId436" Type="http://schemas.openxmlformats.org/officeDocument/2006/relationships/footer" Target="footer215.xml" /><Relationship Id="rId437" Type="http://schemas.openxmlformats.org/officeDocument/2006/relationships/header" Target="header216.xml" /><Relationship Id="rId438" Type="http://schemas.openxmlformats.org/officeDocument/2006/relationships/footer" Target="footer216.xml" /><Relationship Id="rId439" Type="http://schemas.openxmlformats.org/officeDocument/2006/relationships/header" Target="header217.xml" /><Relationship Id="rId44" Type="http://schemas.openxmlformats.org/officeDocument/2006/relationships/header" Target="header21.xml" /><Relationship Id="rId440" Type="http://schemas.openxmlformats.org/officeDocument/2006/relationships/header" Target="header218.xml" /><Relationship Id="rId441" Type="http://schemas.openxmlformats.org/officeDocument/2006/relationships/footer" Target="footer217.xml" /><Relationship Id="rId442" Type="http://schemas.openxmlformats.org/officeDocument/2006/relationships/footer" Target="footer218.xml" /><Relationship Id="rId443" Type="http://schemas.openxmlformats.org/officeDocument/2006/relationships/header" Target="header219.xml" /><Relationship Id="rId444" Type="http://schemas.openxmlformats.org/officeDocument/2006/relationships/footer" Target="footer219.xml" /><Relationship Id="rId445" Type="http://schemas.openxmlformats.org/officeDocument/2006/relationships/header" Target="header220.xml" /><Relationship Id="rId446" Type="http://schemas.openxmlformats.org/officeDocument/2006/relationships/header" Target="header221.xml" /><Relationship Id="rId447" Type="http://schemas.openxmlformats.org/officeDocument/2006/relationships/footer" Target="footer220.xml" /><Relationship Id="rId448" Type="http://schemas.openxmlformats.org/officeDocument/2006/relationships/footer" Target="footer221.xml" /><Relationship Id="rId449" Type="http://schemas.openxmlformats.org/officeDocument/2006/relationships/header" Target="header222.xml" /><Relationship Id="rId45" Type="http://schemas.openxmlformats.org/officeDocument/2006/relationships/footer" Target="footer21.xml" /><Relationship Id="rId450" Type="http://schemas.openxmlformats.org/officeDocument/2006/relationships/footer" Target="footer222.xml" /><Relationship Id="rId451" Type="http://schemas.openxmlformats.org/officeDocument/2006/relationships/header" Target="header223.xml" /><Relationship Id="rId452" Type="http://schemas.openxmlformats.org/officeDocument/2006/relationships/header" Target="header224.xml" /><Relationship Id="rId453" Type="http://schemas.openxmlformats.org/officeDocument/2006/relationships/footer" Target="footer223.xml" /><Relationship Id="rId454" Type="http://schemas.openxmlformats.org/officeDocument/2006/relationships/footer" Target="footer224.xml" /><Relationship Id="rId455" Type="http://schemas.openxmlformats.org/officeDocument/2006/relationships/header" Target="header225.xml" /><Relationship Id="rId456" Type="http://schemas.openxmlformats.org/officeDocument/2006/relationships/footer" Target="footer225.xml" /><Relationship Id="rId457" Type="http://schemas.openxmlformats.org/officeDocument/2006/relationships/header" Target="header226.xml" /><Relationship Id="rId458" Type="http://schemas.openxmlformats.org/officeDocument/2006/relationships/header" Target="header227.xml" /><Relationship Id="rId459" Type="http://schemas.openxmlformats.org/officeDocument/2006/relationships/footer" Target="footer226.xml" /><Relationship Id="rId46" Type="http://schemas.openxmlformats.org/officeDocument/2006/relationships/header" Target="header22.xml" /><Relationship Id="rId460" Type="http://schemas.openxmlformats.org/officeDocument/2006/relationships/footer" Target="footer227.xml" /><Relationship Id="rId461" Type="http://schemas.openxmlformats.org/officeDocument/2006/relationships/header" Target="header228.xml" /><Relationship Id="rId462" Type="http://schemas.openxmlformats.org/officeDocument/2006/relationships/footer" Target="footer228.xml" /><Relationship Id="rId463" Type="http://schemas.openxmlformats.org/officeDocument/2006/relationships/header" Target="header229.xml" /><Relationship Id="rId464" Type="http://schemas.openxmlformats.org/officeDocument/2006/relationships/header" Target="header230.xml" /><Relationship Id="rId465" Type="http://schemas.openxmlformats.org/officeDocument/2006/relationships/footer" Target="footer229.xml" /><Relationship Id="rId466" Type="http://schemas.openxmlformats.org/officeDocument/2006/relationships/footer" Target="footer230.xml" /><Relationship Id="rId467" Type="http://schemas.openxmlformats.org/officeDocument/2006/relationships/header" Target="header231.xml" /><Relationship Id="rId468" Type="http://schemas.openxmlformats.org/officeDocument/2006/relationships/footer" Target="footer231.xml" /><Relationship Id="rId469" Type="http://schemas.openxmlformats.org/officeDocument/2006/relationships/header" Target="header232.xml" /><Relationship Id="rId47" Type="http://schemas.openxmlformats.org/officeDocument/2006/relationships/header" Target="header23.xml" /><Relationship Id="rId470" Type="http://schemas.openxmlformats.org/officeDocument/2006/relationships/header" Target="header233.xml" /><Relationship Id="rId471" Type="http://schemas.openxmlformats.org/officeDocument/2006/relationships/footer" Target="footer232.xml" /><Relationship Id="rId472" Type="http://schemas.openxmlformats.org/officeDocument/2006/relationships/footer" Target="footer233.xml" /><Relationship Id="rId473" Type="http://schemas.openxmlformats.org/officeDocument/2006/relationships/header" Target="header234.xml" /><Relationship Id="rId474" Type="http://schemas.openxmlformats.org/officeDocument/2006/relationships/footer" Target="footer234.xml" /><Relationship Id="rId475" Type="http://schemas.openxmlformats.org/officeDocument/2006/relationships/header" Target="header235.xml" /><Relationship Id="rId476" Type="http://schemas.openxmlformats.org/officeDocument/2006/relationships/header" Target="header236.xml" /><Relationship Id="rId477" Type="http://schemas.openxmlformats.org/officeDocument/2006/relationships/footer" Target="footer235.xml" /><Relationship Id="rId478" Type="http://schemas.openxmlformats.org/officeDocument/2006/relationships/footer" Target="footer236.xml" /><Relationship Id="rId479" Type="http://schemas.openxmlformats.org/officeDocument/2006/relationships/header" Target="header237.xml" /><Relationship Id="rId48" Type="http://schemas.openxmlformats.org/officeDocument/2006/relationships/footer" Target="footer22.xml" /><Relationship Id="rId480" Type="http://schemas.openxmlformats.org/officeDocument/2006/relationships/footer" Target="footer237.xml" /><Relationship Id="rId481" Type="http://schemas.openxmlformats.org/officeDocument/2006/relationships/header" Target="header238.xml" /><Relationship Id="rId482" Type="http://schemas.openxmlformats.org/officeDocument/2006/relationships/header" Target="header239.xml" /><Relationship Id="rId483" Type="http://schemas.openxmlformats.org/officeDocument/2006/relationships/footer" Target="footer238.xml" /><Relationship Id="rId484" Type="http://schemas.openxmlformats.org/officeDocument/2006/relationships/footer" Target="footer239.xml" /><Relationship Id="rId485" Type="http://schemas.openxmlformats.org/officeDocument/2006/relationships/header" Target="header240.xml" /><Relationship Id="rId486" Type="http://schemas.openxmlformats.org/officeDocument/2006/relationships/footer" Target="footer240.xml" /><Relationship Id="rId487" Type="http://schemas.openxmlformats.org/officeDocument/2006/relationships/header" Target="header241.xml" /><Relationship Id="rId488" Type="http://schemas.openxmlformats.org/officeDocument/2006/relationships/header" Target="header242.xml" /><Relationship Id="rId489" Type="http://schemas.openxmlformats.org/officeDocument/2006/relationships/footer" Target="footer241.xml" /><Relationship Id="rId49" Type="http://schemas.openxmlformats.org/officeDocument/2006/relationships/footer" Target="footer23.xml" /><Relationship Id="rId490" Type="http://schemas.openxmlformats.org/officeDocument/2006/relationships/footer" Target="footer242.xml" /><Relationship Id="rId491" Type="http://schemas.openxmlformats.org/officeDocument/2006/relationships/header" Target="header243.xml" /><Relationship Id="rId492" Type="http://schemas.openxmlformats.org/officeDocument/2006/relationships/footer" Target="footer243.xml" /><Relationship Id="rId493" Type="http://schemas.openxmlformats.org/officeDocument/2006/relationships/header" Target="header244.xml" /><Relationship Id="rId494" Type="http://schemas.openxmlformats.org/officeDocument/2006/relationships/header" Target="header245.xml" /><Relationship Id="rId495" Type="http://schemas.openxmlformats.org/officeDocument/2006/relationships/footer" Target="footer244.xml" /><Relationship Id="rId496" Type="http://schemas.openxmlformats.org/officeDocument/2006/relationships/footer" Target="footer245.xml" /><Relationship Id="rId497" Type="http://schemas.openxmlformats.org/officeDocument/2006/relationships/header" Target="header246.xml" /><Relationship Id="rId498" Type="http://schemas.openxmlformats.org/officeDocument/2006/relationships/footer" Target="footer246.xml" /><Relationship Id="rId499" Type="http://schemas.openxmlformats.org/officeDocument/2006/relationships/header" Target="header247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8.xml" /><Relationship Id="rId501" Type="http://schemas.openxmlformats.org/officeDocument/2006/relationships/footer" Target="footer247.xml" /><Relationship Id="rId502" Type="http://schemas.openxmlformats.org/officeDocument/2006/relationships/footer" Target="footer248.xml" /><Relationship Id="rId503" Type="http://schemas.openxmlformats.org/officeDocument/2006/relationships/header" Target="header249.xml" /><Relationship Id="rId504" Type="http://schemas.openxmlformats.org/officeDocument/2006/relationships/footer" Target="footer249.xml" /><Relationship Id="rId505" Type="http://schemas.openxmlformats.org/officeDocument/2006/relationships/header" Target="header250.xml" /><Relationship Id="rId506" Type="http://schemas.openxmlformats.org/officeDocument/2006/relationships/header" Target="header251.xml" /><Relationship Id="rId507" Type="http://schemas.openxmlformats.org/officeDocument/2006/relationships/footer" Target="footer250.xml" /><Relationship Id="rId508" Type="http://schemas.openxmlformats.org/officeDocument/2006/relationships/footer" Target="footer251.xml" /><Relationship Id="rId509" Type="http://schemas.openxmlformats.org/officeDocument/2006/relationships/header" Target="header252.xml" /><Relationship Id="rId51" Type="http://schemas.openxmlformats.org/officeDocument/2006/relationships/footer" Target="footer24.xml" /><Relationship Id="rId510" Type="http://schemas.openxmlformats.org/officeDocument/2006/relationships/footer" Target="footer252.xml" /><Relationship Id="rId511" Type="http://schemas.openxmlformats.org/officeDocument/2006/relationships/header" Target="header253.xml" /><Relationship Id="rId512" Type="http://schemas.openxmlformats.org/officeDocument/2006/relationships/header" Target="header254.xml" /><Relationship Id="rId513" Type="http://schemas.openxmlformats.org/officeDocument/2006/relationships/footer" Target="footer253.xml" /><Relationship Id="rId514" Type="http://schemas.openxmlformats.org/officeDocument/2006/relationships/footer" Target="footer254.xml" /><Relationship Id="rId515" Type="http://schemas.openxmlformats.org/officeDocument/2006/relationships/header" Target="header255.xml" /><Relationship Id="rId516" Type="http://schemas.openxmlformats.org/officeDocument/2006/relationships/footer" Target="footer255.xml" /><Relationship Id="rId517" Type="http://schemas.openxmlformats.org/officeDocument/2006/relationships/theme" Target="theme/theme1.xml" /><Relationship Id="rId518" Type="http://schemas.openxmlformats.org/officeDocument/2006/relationships/styles" Target="styles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