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 ER19- -000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39" w:right="4745" w:firstLine="0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Title: 205: NMPC Greenway Conservancy CRA SA No. 2447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1463 </w:t>
      </w:r>
    </w:p>
    <w:p>
      <w:pPr>
        <w:autoSpaceDE w:val="0"/>
        <w:autoSpaceDN w:val="0"/>
        <w:adjustRightInd w:val="0"/>
        <w:spacing w:before="11" w:line="230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1" w:line="217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spacing w:before="0" w:line="240" w:lineRule="exact"/>
        <w:ind w:left="1439" w:right="789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39" w:right="841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2447 </w:t>
      </w:r>
    </w:p>
    <w:p>
      <w:pPr>
        <w:autoSpaceDE w:val="0"/>
        <w:autoSpaceDN w:val="0"/>
        <w:adjustRightInd w:val="0"/>
        <w:spacing w:before="21" w:line="220" w:lineRule="exact"/>
        <w:ind w:left="1440" w:right="2015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Tariff Record Title: CRA between NMPC and Greenway Conservancy for the Hudson River Valley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237 </w:t>
      </w:r>
    </w:p>
    <w:p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8083400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2019-02-19</w:t>
      </w:r>
    </w:p>
    <w:p>
      <w:pPr>
        <w:tabs>
          <w:tab w:val="left" w:pos="2791"/>
        </w:tabs>
        <w:autoSpaceDE w:val="0"/>
        <w:autoSpaceDN w:val="0"/>
        <w:adjustRightInd w:val="0"/>
        <w:spacing w:before="0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0" w:line="240" w:lineRule="exact"/>
        <w:ind w:left="1440" w:right="818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</w:r>
    </w:p>
    <w:p>
      <w:pPr>
        <w:autoSpaceDE w:val="0"/>
        <w:autoSpaceDN w:val="0"/>
        <w:adjustRightInd w:val="0"/>
        <w:spacing w:before="1" w:line="185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 [Source - if applicable]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4672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72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72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4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2447 </w:t>
      </w:r>
    </w:p>
    <w:p>
      <w:pPr>
        <w:autoSpaceDE w:val="0"/>
        <w:autoSpaceDN w:val="0"/>
        <w:adjustRightInd w:val="0"/>
        <w:spacing w:before="0" w:line="276" w:lineRule="exact"/>
        <w:ind w:left="3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</w:r>
    </w:p>
    <w:p>
      <w:pPr>
        <w:tabs>
          <w:tab w:val="left" w:pos="7555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is made and </w:t>
      </w:r>
    </w:p>
    <w:p>
      <w:pPr>
        <w:autoSpaceDE w:val="0"/>
        <w:autoSpaceDN w:val="0"/>
        <w:adjustRightInd w:val="0"/>
        <w:spacing w:before="4" w:line="276" w:lineRule="exact"/>
        <w:ind w:left="1440" w:right="123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entered into as of February 19, 2019 (the 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”), by and between </w:t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GREENWAY </w:t>
        <w:br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CONSERVANCY FOR THE HUDSON RIVER VALLEY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a New York State public benefit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corporation having an office and place of business at 625 Broadway, 4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Floor, Albany New York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12207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and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d/b/a National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Grid, a corporation organized and existing under the laws of the State of New York, having an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office and place of business at 300 Erie Boulevard West, Syracuse, New York 13202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”).  Developer and Company may be referred to hereunder, individually, as 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or, collectively, as 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0" w:line="276" w:lineRule="exact"/>
        <w:ind w:left="5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267" w:line="273" w:lineRule="exact"/>
        <w:ind w:left="1440" w:right="123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Company and Developer have entered into a License Agreement dated as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November 29th, 2017 with respect to the Developer’s use in connection with the Albany-Hudson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Trail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AHET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of a portion of certain Company real property located in Rensselaer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Columbia counties (the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License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); 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, Developer has requested that Company perform certain work, as more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specifically described below, to relocate a portion of Company’s existing facilities, including the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Nassau-Hudson #9, 34.5kV sub-transmission line, the Greenbush-Nassau #6 34.5 kV sub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 line,  and  multiple  distribution  feeders,  for  the  purpose  of  accommodating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Developer’s installation, in connection with the AHET, of the Improvements on the Premises (as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terms are defined in the License Agreement); and </w:t>
      </w:r>
    </w:p>
    <w:p>
      <w:pPr>
        <w:autoSpaceDE w:val="0"/>
        <w:autoSpaceDN w:val="0"/>
        <w:adjustRightInd w:val="0"/>
        <w:spacing w:before="264" w:line="276" w:lineRule="exact"/>
        <w:ind w:left="1440" w:right="120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Company is willing to perform the Company Work as contemplated in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subject to (i) reimbursement by Developer of all actual Company costs and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in connection therewith, (ii) Developer’s acquisition and delivery of certain real property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interests as contemplated in this Agreement, (iii) Developer’s performance of all other duties,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responsibilities, and obligations set forth in this Agreement, including, without limitation, the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Developer Required Actions (as defined below); and (iv) receipt of any and all 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 xml:space="preserve">Required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”, as set forth in Section 18.1, in a form acceptable to Company;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in consideration of the mutual covenants set forth herein,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agree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25" style="width:612pt;height:11in;margin-top:0;margin-left:0;mso-position-horizontal-relative:page;mso-position-vertical-relative:page;position:absolute;z-index:-2516582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26" style="width:3pt;height:1pt;margin-top:367.05pt;margin-left:316.9pt;mso-position-horizontal-relative:page;mso-position-vertical-relative:page;position:absolute;z-index:-251313152" coordsize="60,20" o:allowincell="f" path="m,20hhl60,20hhl6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</w:p>
    <w:p>
      <w:pPr>
        <w:autoSpaceDE w:val="0"/>
        <w:autoSpaceDN w:val="0"/>
        <w:adjustRightInd w:val="0"/>
        <w:spacing w:before="260" w:line="280" w:lineRule="exact"/>
        <w:ind w:left="180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means this Cost Reimbursement Agreement, including all annexes, appendices,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attachments, schedules, and exhibits and any subsequent written amendments or modifications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thereto, as may be mutually agreed to and executed by the Parties.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AHET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800" w:right="12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Applicable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all applicable federal, state and local laws, regulations,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rules, ordinances, codes, decrees, judgments, directives, or judicial or administrative orders,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permits and other duly authorized actions of any Governmental Authority, NYISO, NYSRC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NPCC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and any applicable reliability standards. </w:t>
      </w:r>
    </w:p>
    <w:p>
      <w:pPr>
        <w:autoSpaceDE w:val="0"/>
        <w:autoSpaceDN w:val="0"/>
        <w:adjustRightInd w:val="0"/>
        <w:spacing w:before="57" w:line="552" w:lineRule="exact"/>
        <w:ind w:left="1800" w:right="18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237" w:line="275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actual costs and expenses incurred by Company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and/or its Affiliates in connection with performance of the Company Work or otherwise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in connection with the Project or this Agreement,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including, without limitation, any such costs that may have been incurred by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and/or its Affiliates prior to the Effective Date.  These Company Reimbursable Costs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include, without limitation, the actual expenses for labor (including, without limitation, internal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labor), services, materials, subcontracts, equipment or other expenses incurred in the execution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Company Work or otherwise in connection with the Project, all applicable overhead,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overtime costs, all federal, state and local taxes incurred (including, without limitation, all taxes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arising from amounts paid to Company that are deemed to be contributions in aid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construction), all costs of outside experts, consultants, counsel and contractors, all other third-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fees and costs, and all costs of obtaining any required permits, rights, consents, releases,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approvals, or authorizations acquired by or on behalf of Company, including, without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limitation, the Required Approvals.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as contemplated by Section 3.1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27" style="width:612pt;height:11in;margin-top:0;margin-left:0;mso-position-horizontal-relative:page;mso-position-vertical-relative:page;position:absolute;z-index:-2516572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due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Saturday, Sunday or legal holiday, the obligation shall be due the next business day worked.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3.2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Developer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 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Developer’s installation of the Improvements on the Premises,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 contemplated by the License Agreement. </w:t>
      </w:r>
    </w:p>
    <w:p>
      <w:pPr>
        <w:autoSpaceDE w:val="0"/>
        <w:autoSpaceDN w:val="0"/>
        <w:adjustRightInd w:val="0"/>
        <w:spacing w:before="260" w:line="280" w:lineRule="exact"/>
        <w:ind w:left="180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Developer Required Actions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Developer as contemplated by Section 3.3 of this Agreement. </w:t>
      </w:r>
    </w:p>
    <w:p>
      <w:pPr>
        <w:autoSpaceDE w:val="0"/>
        <w:autoSpaceDN w:val="0"/>
        <w:adjustRightInd w:val="0"/>
        <w:spacing w:before="66" w:line="540" w:lineRule="exact"/>
        <w:ind w:left="1800" w:right="29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disclosing Proprietary Information.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and “$” mean United States of America dollars. </w:t>
      </w:r>
    </w:p>
    <w:p>
      <w:pPr>
        <w:autoSpaceDE w:val="0"/>
        <w:autoSpaceDN w:val="0"/>
        <w:adjustRightInd w:val="0"/>
        <w:spacing w:before="23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Environment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soil, surface waters, groundwaters, land, stream sediments, surface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subsurface strata, and ambient air.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Environmental Due Diligence Procedure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is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Schedule II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80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  shall mean any environmental or health-and-safety-related law,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regulation, rule, ordinance, or by-law at the federal, state, or local level, whether existing as of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Effective Date, previously  enforced or subsequently  enacted,  or  any  judicial 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interpretation thereof.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Existing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Existing Facilities Approvals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Facilities Approvals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New Facilities Approvals and the Existing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Energy Regulatory Commission.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FERC Approval Date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shall mean the date as of which FERC grants approval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without condition or modification.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28" style="width:612pt;height:11in;margin-top:0;margin-left:0;mso-position-horizontal-relative:page;mso-position-vertical-relative:page;position:absolute;z-index:-2516561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approved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utility industry during the relevant time period,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practices, methods, and acts which, in the exercise of reasonable judgment in light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facts known at the time the decision was made, could have been expected to accomplish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desired result at a reasonable cost consistent with good business practices, reliability,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safety, and expedition.  Good Utility Practice is not intended to be limited to the optimum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practice, method, or act, to the exclusion of all others, but rather to refer to acceptable practices,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methods, or acts generally accepted in the region in which the Project is located during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relevant time period.  Good Utility Practice shall include, but not be limited to, NERC, NPCC,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NYISO, NYSRC criteria, rules, guidelines, and standards, where applicable, and as they may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amended from time to time, including the rules, guidelines, and criteria of any successor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 to the foregoing entities. </w:t>
      </w:r>
    </w:p>
    <w:p>
      <w:pPr>
        <w:autoSpaceDE w:val="0"/>
        <w:autoSpaceDN w:val="0"/>
        <w:adjustRightInd w:val="0"/>
        <w:spacing w:before="264" w:line="276" w:lineRule="exact"/>
        <w:ind w:left="180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means any federal, state, local or other governmental regulatory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administrative  agency,  court,  commission,  department,  board,  or  other  governmental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jurisdiction</w:t>
      </w:r>
      <w:r>
        <w:rPr>
          <w:rFonts w:ascii="Courier New" w:hAnsi="Courier New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over this Agreement or any activities contemplated herein or hereby (including,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without limitation, the Company Work and/or the Developer Required Actions), whether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whole or in part.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Hazardous Substances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any pollutant, contaminant, toxic substance, hazardous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material, hazardous waste, or hazardous substance, or any oil, petroleum, or petroleum product,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as defined in or pursuant to the Federal Clean Water Act, as amended, the Comprehensive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Environmental Response, Compensation and Liability Act, as amended, 42 U.S.C. Section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9601, et seq., the Resource Conservation and Recovery Act, as amended, 42 U.S.C. Section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6901, et seq., or any other Environmental Law.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Section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of this Agreement. </w:t>
      </w:r>
    </w:p>
    <w:p>
      <w:pPr>
        <w:autoSpaceDE w:val="0"/>
        <w:autoSpaceDN w:val="0"/>
        <w:adjustRightInd w:val="0"/>
        <w:spacing w:before="58" w:line="550" w:lineRule="exact"/>
        <w:ind w:left="1800" w:right="18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7.2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Improvements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License Agreement.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US Internal Revenue Service. </w:t>
      </w:r>
    </w:p>
    <w:p>
      <w:pPr>
        <w:autoSpaceDE w:val="0"/>
        <w:autoSpaceDN w:val="0"/>
        <w:adjustRightInd w:val="0"/>
        <w:spacing w:before="21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Land Use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Land Use and Permitting Approvals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 mean the Land Use Approvals and the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License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29" style="width:612pt;height:11in;margin-top:0;margin-left:0;mso-position-horizontal-relative:page;mso-position-vertical-relative:page;position:absolute;z-index:-2516551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License Agreement Non-Compliance(s)”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Section 27.5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Negotiation Period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18.2(b)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New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personal property assets constituting the facilities to be moved,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constructed and/or modified and placed in service by Company to accomplish relocation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Facilities as contemplated by the Company Work and Exhibit A to this Agreement. </w:t>
      </w:r>
    </w:p>
    <w:p>
      <w:pPr>
        <w:autoSpaceDE w:val="0"/>
        <w:autoSpaceDN w:val="0"/>
        <w:adjustRightInd w:val="0"/>
        <w:spacing w:before="57" w:line="553" w:lineRule="exact"/>
        <w:ind w:left="180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Property Rights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25.3.4 of this Agreement. </w:t>
      </w:r>
    </w:p>
    <w:p>
      <w:pPr>
        <w:autoSpaceDE w:val="0"/>
        <w:autoSpaceDN w:val="0"/>
        <w:adjustRightInd w:val="0"/>
        <w:spacing w:before="213" w:line="280" w:lineRule="exact"/>
        <w:ind w:left="180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280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 thereto.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NYPSC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New York Public Service Commission.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Preliminary Milestone Schedule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have the meaning set forth in Section 5.2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9" w:line="560" w:lineRule="exact"/>
        <w:ind w:left="1800" w:right="34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Premises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License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the Company Work. </w:t>
      </w:r>
    </w:p>
    <w:p>
      <w:pPr>
        <w:autoSpaceDE w:val="0"/>
        <w:autoSpaceDN w:val="0"/>
        <w:adjustRightInd w:val="0"/>
        <w:spacing w:before="212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means the respective representatives of each of the Developer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appointed pursuant to Section 10.1 of this Agreement.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80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Proprietary Information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 means (i) all financial, technical and other non-public or proprietary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 which is furnished or disclosed by the Disclosing Party or its Affiliates (or its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its Affiliates’ agents, servants, contractors, representatives, or employees) to the Receiving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30" style="width:612pt;height:11in;margin-top:0;margin-left:0;mso-position-horizontal-relative:page;mso-position-vertical-relative:page;position:absolute;z-index:-2516541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80" w:lineRule="exact"/>
        <w:ind w:left="1800" w:right="1245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 or its Representative(s) in connection with this Agreement and that is described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(at the time of disclosure) as being non-public, confidential or proprietary,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non-public or proprietary nature of which is apparent from the context of the disclosure or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contents or nature of the information disclosed,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(ii) any market sensitive information </w:t>
      </w:r>
    </w:p>
    <w:p>
      <w:pPr>
        <w:autoSpaceDE w:val="0"/>
        <w:autoSpaceDN w:val="0"/>
        <w:adjustRightInd w:val="0"/>
        <w:spacing w:before="6" w:line="273" w:lineRule="exact"/>
        <w:ind w:left="180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(including, without limitation, outages scheduled on generators or transmission lines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or any third party), (iii) all CEII and CIP and (iv) all memoranda, notes, reports,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files, copies, extracts, inventions, discoveries, improvements or any other thing prepared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derived from any information described in subparts (i) through (iii) preceding.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Real Property Standards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are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Schedule I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Agreement. </w:t>
      </w:r>
    </w:p>
    <w:p>
      <w:pPr>
        <w:autoSpaceDE w:val="0"/>
        <w:autoSpaceDN w:val="0"/>
        <w:adjustRightInd w:val="0"/>
        <w:spacing w:before="38" w:line="550" w:lineRule="exact"/>
        <w:ind w:left="1800" w:right="19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Quarterly Report(s)”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receiving Proprietary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234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Release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shall mean any releasing, spilling, leaking, contaminating, pumping, pouring,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emitting, emptying, discharging, injecting, escaping, leaching, disposing or dumping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Substances into the Environment. </w:t>
      </w:r>
    </w:p>
    <w:p>
      <w:pPr>
        <w:autoSpaceDE w:val="0"/>
        <w:autoSpaceDN w:val="0"/>
        <w:adjustRightInd w:val="0"/>
        <w:spacing w:before="260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shall, for the purposes of Article 25 of this Agreement, mean the Affiliates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Party and such Party’s and its Affiliates’ officers, directors, employees,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representatives.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Requesting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Real Property Standards. </w:t>
      </w:r>
    </w:p>
    <w:p>
      <w:pPr>
        <w:autoSpaceDE w:val="0"/>
        <w:autoSpaceDN w:val="0"/>
        <w:adjustRightInd w:val="0"/>
        <w:spacing w:before="50" w:line="560" w:lineRule="exact"/>
        <w:ind w:left="1800" w:right="16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18.1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212" w:line="280" w:lineRule="exact"/>
        <w:ind w:left="180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Threat of Release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a substantial likelihood of a Release that requires action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mitigate damage to the Environment that may result from such Release.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Unrelated Company Work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 shall have the meaning set forth in Section 18.2(b)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Developer Required Actions and/or the Company Work, as applicable.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31" style="width:612pt;height:11in;margin-top:0;margin-left:0;mso-position-horizontal-relative:page;mso-position-vertical-relative:page;position:absolute;z-index:-2516531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12pt;height:11in;margin-top:0;margin-left:0;mso-position-horizontal-relative:page;mso-position-vertical-relative:page;position:absolute;z-index:-25165209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width:20.9pt;height:25.85pt;margin-top:510.75pt;margin-left:101.2pt;mso-position-horizontal-relative:page;mso-position-vertical-relative:page;position:absolute;z-index:-251308032" o:allowincell="f">
            <v:imagedata r:id="rId46" o:title=""/>
          </v:shape>
        </w:pict>
      </w:r>
      <w:bookmarkStart w:id="7" w:name="Pg8"/>
      <w:bookmarkEnd w:id="7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9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 in</w:t>
      </w:r>
    </w:p>
    <w:p>
      <w:pPr>
        <w:autoSpaceDE w:val="0"/>
        <w:autoSpaceDN w:val="0"/>
        <w:adjustRightInd w:val="0"/>
        <w:spacing w:before="0" w:line="275" w:lineRule="exact"/>
        <w:ind w:left="2880" w:right="12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first,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Company’s scope of work is set forth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of this Agreement, attached</w:t>
      </w:r>
    </w:p>
    <w:p>
      <w:pPr>
        <w:tabs>
          <w:tab w:val="left" w:pos="7730"/>
          <w:tab w:val="left" w:pos="8263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hereto  and  incorporated  herein  by  reference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(the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  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”).  This</w:t>
      </w:r>
    </w:p>
    <w:p>
      <w:pPr>
        <w:autoSpaceDE w:val="0"/>
        <w:autoSpaceDN w:val="0"/>
        <w:adjustRightInd w:val="0"/>
        <w:spacing w:before="12" w:line="260" w:lineRule="exact"/>
        <w:ind w:left="288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Agreement does not provide for, and the Company Work shall not include,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generation interconnection service or transmission service.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shall use commercially reasonable efforts to perform the Company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in accordance with Good Utility Practice.  Prior to the expiration of one (1)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year following completion of all of the Company Work, Developer shall have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right to notify the Company in writing of the need for correction of defective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 Work that does not meet the standard of this Section 3.2 (each, a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Defect </w:t>
        <w:br/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”).  If the Company Work is defective within the meaning of the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sentence, then, following its receipt of a timely Defect Notice with respect thereto,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Company shall promptly correct, repair or replace such defective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Work, as appropriate, provided, that, Company shall not have any obligation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correct, repair or replace such defective Company Work unless the defect in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Work has (or is reasonably likely to have) a material adverse impact 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Developer’s implementation of the Developer Project as contemplated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as of the Effective Date.  The remedy set forth in this Section is the sole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granted or available to Developer for any failure of Company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performance standards or requirements set forth in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9" w:line="276" w:lineRule="exact"/>
        <w:ind w:left="2160"/>
        <w:jc w:val="left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the terms of this Agreement, Developer shall use reasonable efforts to </w:t>
      </w:r>
    </w:p>
    <w:p>
      <w:pPr>
        <w:tabs>
          <w:tab w:val="left" w:pos="10425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 the actions described in 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attached to this Agreement </w:t>
        <w:tab/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autoSpaceDE w:val="0"/>
        <w:autoSpaceDN w:val="0"/>
        <w:adjustRightInd w:val="0"/>
        <w:spacing w:before="6" w:line="274" w:lineRule="exact"/>
        <w:ind w:left="2880" w:right="1188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D0D0D"/>
          <w:spacing w:val="0"/>
          <w:w w:val="100"/>
          <w:position w:val="0"/>
          <w:sz w:val="24"/>
          <w:szCs w:val="24"/>
          <w:u w:val="single"/>
          <w:vertAlign w:val="baseline"/>
        </w:rPr>
        <w:t>Developer Required Actions</w:t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All of the Developer Required Actions shall be </w:t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performed at Developer’s sole cost and expense.  For the avoidance of doubt:  all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 and expenses incurred by Company arising from any delay in performance of </w:t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Developer Required Action(s), or from any modification thereof, including, </w:t>
      </w:r>
      <w:r>
        <w:rPr>
          <w:rFonts w:ascii="Times New Roman" w:hAnsi="Times New Roman"/>
          <w:color w:val="0D0D0D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without limitation, any delay in securing any New Property Rights and/or Land Use </w:t>
      </w:r>
      <w:r>
        <w:rPr>
          <w:rFonts w:ascii="Times New Roman" w:hAnsi="Times New Roman"/>
          <w:color w:val="0D0D0D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and Permitting Approvals, shall be paid by Developer as part of Company </w:t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Costs, which costs and expenses may include, without limitation,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mobilization/demobilization costs and redesign costs.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12pt;height:11in;margin-top:0;margin-left:0;mso-position-horizontal-relative:page;mso-position-vertical-relative:page;position:absolute;z-index:-25165107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20.7pt;height:26.5pt;margin-top:95.6pt;margin-left:280.1pt;mso-position-horizontal-relative:page;mso-position-vertical-relative:page;position:absolute;z-index:-251536384" o:allowincell="f">
            <v:imagedata r:id="rId53" o:title="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20.9pt;height:26.5pt;margin-top:109.9pt;margin-left:65.2pt;mso-position-horizontal-relative:page;mso-position-vertical-relative:page;position:absolute;z-index:-251499520" o:allowincell="f">
            <v:imagedata r:id="rId53" o:title=""/>
          </v:shape>
        </w:pict>
      </w:r>
      <w:bookmarkStart w:id="8" w:name="Pg9"/>
      <w:bookmarkEnd w:id="8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4" w:line="276" w:lineRule="exact"/>
        <w:ind w:left="1440" w:firstLine="720"/>
        <w:rPr>
          <w:rFonts w:ascii="Times New Roman" w:hAnsi="Times New Roman"/>
          <w:color w:val="0D0D0D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D0D0D"/>
          <w:spacing w:val="-1"/>
          <w:w w:val="100"/>
          <w:position w:val="0"/>
          <w:sz w:val="24"/>
          <w:szCs w:val="24"/>
          <w:u w:val="none"/>
          <w:vertAlign w:val="baseline"/>
        </w:rPr>
        <w:t>Each Party shall reasonably cooperate and coordinate with the other Party, and with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D0D0D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1"/>
          <w:w w:val="100"/>
          <w:position w:val="0"/>
          <w:sz w:val="24"/>
          <w:szCs w:val="24"/>
          <w:u w:val="none"/>
          <w:vertAlign w:val="baseline"/>
        </w:rPr>
        <w:t>such other Party’s contractors, subcontractors and representatives, as needed to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2"/>
          <w:w w:val="100"/>
          <w:position w:val="0"/>
          <w:sz w:val="24"/>
          <w:szCs w:val="24"/>
          <w:u w:val="none"/>
          <w:vertAlign w:val="baseline"/>
        </w:rPr>
        <w:t>facilitate the Company Wor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Changes in the Work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Subject to Section 4.2, below, (a) any Developer requests for material additions,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modifications, or changes to the Work shall be communicated in writing by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Developer to Company, and (b) if the Parties mutually agree to such addition,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modification, or change to the applicable Work, such agreement shall be set forth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 written document signed by both Parties specifying such addition, modification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change.  Any additional costs arising from such addition, modification or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Work shall be paid by Developer as part of Company Reimbursable Costs.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the Company is not required to notify Developer </w:t>
      </w:r>
    </w:p>
    <w:p>
      <w:pPr>
        <w:autoSpaceDE w:val="0"/>
        <w:autoSpaceDN w:val="0"/>
        <w:adjustRightInd w:val="0"/>
        <w:spacing w:before="7" w:line="273" w:lineRule="exact"/>
        <w:ind w:left="2880" w:right="1216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obtain the consent or agreement of the Developer for, any change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Work if such change (a) will not materially interfere with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ability to implement the Developer Project as contemplated by the Parties as of the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Effective  Date,  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(b)  is  made  in  order  to  comply  with  any  Applicable </w:t>
      </w:r>
    </w:p>
    <w:p>
      <w:pPr>
        <w:autoSpaceDE w:val="0"/>
        <w:autoSpaceDN w:val="0"/>
        <w:adjustRightInd w:val="0"/>
        <w:spacing w:before="5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Requirement(s),  Good Utility Practice,</w:t>
      </w:r>
      <w:r>
        <w:rPr>
          <w:rFonts w:ascii="Times New Roman" w:hAnsi="Times New Roman"/>
          <w:color w:val="000000"/>
          <w:spacing w:val="0"/>
          <w:w w:val="104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the  Company’s applicable standards,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requirements and practices, or to enable Company’s utility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continue, commence or recommence commercial operations in accordance with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 applicable legal and regulatory requirements and all applicable codes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standards.  The Preliminary Milestone Schedule shall be adjusted accordingly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 additional costs arising from such change shall be paid by the Developer as part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of Company 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Performance and Preliminary Milestone Schedule; Conditions to Proceed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Company Work is performed outside of normal working hours, Developer shall</w:t>
      </w:r>
    </w:p>
    <w:p>
      <w:pPr>
        <w:autoSpaceDE w:val="0"/>
        <w:autoSpaceDN w:val="0"/>
        <w:adjustRightInd w:val="0"/>
        <w:spacing w:before="0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be responsible for paying all actual costs incurred in connection therewith,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including, without limitation, applicable overtime costs, as part of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Costs.  For the avoidance of doubt: in no event shall the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 obligated or required to perform Company Work outside of normal working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hours if the Company determines, in its sole discretion, that such performance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would be unreasonable, unsafe or otherwise not in compliance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preliminary project milestone schedule for the Company Work and the </w:t>
      </w:r>
    </w:p>
    <w:p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Developer Required Actions is set forth in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single"/>
          <w:vertAlign w:val="baseline"/>
        </w:rPr>
        <w:t>Exhibit B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, attached hereto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incorporated herein by reference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Preliminary Milestone Schedule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”).  The </w:t>
      </w:r>
    </w:p>
    <w:p>
      <w:pPr>
        <w:autoSpaceDE w:val="0"/>
        <w:autoSpaceDN w:val="0"/>
        <w:adjustRightInd w:val="0"/>
        <w:spacing w:before="6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Preliminary Milestone Schedule is a projection only and is subject to change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without a written adjustment to such Schedule.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Neither Party shall be liable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failure to meet the Preliminary Milestone Schedule, any milestone, or any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projected or preliminary schedule in connection with this Agreement or the Project.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4" w:line="276" w:lineRule="exact"/>
        <w:ind w:left="216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Commencement of Company Work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.    Company will proceed with the Company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Work promptly following Company’s receipt of the Initial Prepayment.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2160" w:firstLine="0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[Reserved]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Procurement Commencement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.  Anything in this Agreement to the contrary</w:t>
      </w:r>
    </w:p>
    <w:p>
      <w:pPr>
        <w:autoSpaceDE w:val="0"/>
        <w:autoSpaceDN w:val="0"/>
        <w:adjustRightInd w:val="0"/>
        <w:spacing w:before="0" w:line="280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notwithstanding, Company shall not be obligated to proceed with any procurement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connection with the Company Work unless and until all Company Reimbursable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Costs invoiced to date have been paid in full to Company. </w:t>
      </w:r>
    </w:p>
    <w:p>
      <w:pPr>
        <w:tabs>
          <w:tab w:val="left" w:pos="2880"/>
        </w:tabs>
        <w:autoSpaceDE w:val="0"/>
        <w:autoSpaceDN w:val="0"/>
        <w:adjustRightInd w:val="0"/>
        <w:spacing w:before="253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5.6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Construction Commencement.</w:t>
      </w: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Anything in this Agreement to the contrary </w:t>
      </w:r>
    </w:p>
    <w:p>
      <w:pPr>
        <w:autoSpaceDE w:val="0"/>
        <w:autoSpaceDN w:val="0"/>
        <w:adjustRightInd w:val="0"/>
        <w:spacing w:before="1" w:line="280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notwithstanding, Company shall not be obligated to proceed with construction for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any portion or component of the Company Work unless and until all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conditions have been satisfied: </w:t>
      </w:r>
    </w:p>
    <w:p>
      <w:pPr>
        <w:tabs>
          <w:tab w:val="left" w:pos="4320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has delivered, or arranged to deliver, and Company has </w:t>
      </w:r>
    </w:p>
    <w:p>
      <w:pPr>
        <w:autoSpaceDE w:val="0"/>
        <w:autoSpaceDN w:val="0"/>
        <w:adjustRightInd w:val="0"/>
        <w:spacing w:before="7" w:line="273" w:lineRule="exact"/>
        <w:ind w:left="432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received, all real property rights necessary for Company to complete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such portion or component of the Company Work, including,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without limitation, all New Property Rights required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portion or component, </w:t>
      </w:r>
    </w:p>
    <w:p>
      <w:pPr>
        <w:tabs>
          <w:tab w:val="left" w:pos="4320"/>
        </w:tabs>
        <w:autoSpaceDE w:val="0"/>
        <w:autoSpaceDN w:val="0"/>
        <w:adjustRightInd w:val="0"/>
        <w:spacing w:before="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Required Approvals for the Company Work from Governmental </w:t>
      </w:r>
    </w:p>
    <w:p>
      <w:pPr>
        <w:autoSpaceDE w:val="0"/>
        <w:autoSpaceDN w:val="0"/>
        <w:adjustRightInd w:val="0"/>
        <w:spacing w:before="1" w:line="280" w:lineRule="exact"/>
        <w:ind w:left="4320" w:right="1188"/>
        <w:jc w:val="both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Authorities having jurisdiction with respect to this Agreement or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Work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(including, without limitation, the Company </w:t>
      </w:r>
    </w:p>
    <w:p>
      <w:pPr>
        <w:autoSpaceDE w:val="0"/>
        <w:autoSpaceDN w:val="0"/>
        <w:adjustRightInd w:val="0"/>
        <w:spacing w:before="9" w:line="270" w:lineRule="exact"/>
        <w:ind w:left="432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Approvals and the Land Use and Permitting Approvals) have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received, are in form and substance satisfactory to the Company,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from any such Governmental Authorities, have become </w:t>
      </w:r>
    </w:p>
    <w:p>
      <w:pPr>
        <w:tabs>
          <w:tab w:val="left" w:pos="4320"/>
        </w:tabs>
        <w:autoSpaceDE w:val="0"/>
        <w:autoSpaceDN w:val="0"/>
        <w:adjustRightInd w:val="0"/>
        <w:spacing w:before="6" w:line="275" w:lineRule="exact"/>
        <w:ind w:left="3600" w:right="1188" w:firstLine="7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final and non-appealable under the relevant governing law and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regulations, and commencement of such construction is permitted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terms and conditions of such Required Approvals,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invoiced to date have been paid in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full to Company.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5.7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Decommissioning Commencement.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Company shall not be obligated to proceed </w:t>
      </w:r>
    </w:p>
    <w:p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de-energizing, decommissioning or removing the Existing Facilities unless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until all of the following conditions have been satisfied: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7" w:line="276" w:lineRule="exact"/>
        <w:ind w:left="36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(i)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New Facilities have been completed, energized and placed in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commercial operation by the Company,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54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Required Approvals for the Company Work (including, without </w:t>
      </w:r>
    </w:p>
    <w:p>
      <w:pPr>
        <w:autoSpaceDE w:val="0"/>
        <w:autoSpaceDN w:val="0"/>
        <w:adjustRightInd w:val="0"/>
        <w:spacing w:before="9" w:line="275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limitation,  the  Company  Approvals  and  the  Land  Use 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Permitting  Approvals)  have  been  received,  are  in  form  and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substance satisfactory to the Company  and, if received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Governmental Authorities, have become final and non-appealable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relevant governing law and regulations, </w:t>
      </w:r>
    </w:p>
    <w:p>
      <w:pPr>
        <w:tabs>
          <w:tab w:val="left" w:pos="4320"/>
        </w:tabs>
        <w:autoSpaceDE w:val="0"/>
        <w:autoSpaceDN w:val="0"/>
        <w:adjustRightInd w:val="0"/>
        <w:spacing w:before="19" w:line="276" w:lineRule="exact"/>
        <w:ind w:left="36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(iii)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all Company Reimbursable Costs invoiced to date have been paid in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full to Company.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37" style="width:612pt;height:11in;margin-top:0;margin-left:0;mso-position-horizontal-relative:page;mso-position-vertical-relative:page;position:absolute;z-index:-25165004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9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Developer Obligation to Pay Company Reimbursable Costs; Invoicing; Taxes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shall pay or reimburse Company for all Company Reimbursable Costs</w:t>
      </w:r>
    </w:p>
    <w:p>
      <w:pPr>
        <w:autoSpaceDE w:val="0"/>
        <w:autoSpaceDN w:val="0"/>
        <w:adjustRightInd w:val="0"/>
        <w:spacing w:before="0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actually incurred by Company and/or its Affiliates.  Any estimates provided under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 connection with this Agreement or the Company Work (including, without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the Initial Prepayment and any estimates contained in any Quarterly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Report) shall not limit Developer’s obligation to pay Company for all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 actually incurred by Company and/or its Affiliates. 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Once the FERC Approval Date has occurred, Developer shall provide Company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a prepayment of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$4,905,713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”), such amount representing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Company’s current estimate of the Company Reimbursable Costs to perform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Work.  The Company shall invoice Developer for the Initial Prepayment.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Unless it elects to do so in its sole discretion, Company shall not be obligated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commence any Company Work under this Agreement prior to Company’s receipt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Initial Prepayment.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 Bold" w:hAnsi="Times New Roman Bold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[Reserved]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Company may invoice Developer, from time to time, for unpaid Company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incurred and/or may elect, in its sole discretion, to continue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performance hereunder after the depletion of any prepayments and invoice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Developer at a later date.  Except as otherwise expressly provided for in this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Agreement, all invoices shall be due and payable thirty (30) Days from date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invoice.  If any payment due to Company under this Agreement is not made when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due, Developer shall pay Company interest on the unpaid amount in accordance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Section 9.1 of this Agreement.  In addition to any other rights and remedies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available to Company, if any payment due from Developer under this Agreement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not received within five (5) Days after the applicable invoice due date, Company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may suspend any or all Work pending receipt of all amounts due from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suspension shall be without recourse or liability to Company.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 acknowledges Developer has provided an appropriate, current and </w:t>
      </w:r>
    </w:p>
    <w:p>
      <w:pPr>
        <w:autoSpaceDE w:val="0"/>
        <w:autoSpaceDN w:val="0"/>
        <w:adjustRightInd w:val="0"/>
        <w:spacing w:before="4" w:line="277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valid tax exemption certificate, in form and substance satisfactory to the Company,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relieving the Company from any obligation to collect sales taxes from Developer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("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Sales Tax Exemption Certificate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").  During the term of this Agreement, Developer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promptly provide the Company with any modifications, revisions or updates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the Sales Tax Exemption Certificate or to Developer's exemption status.  If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Developer fails to provide an acceptable Sales Tax Exemption Certificate for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particular transaction, the Company shall add the sales tax to the applicable invoice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be paid by Developer.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38" style="width:612pt;height:11in;margin-top:0;margin-left:0;mso-position-horizontal-relative:page;mso-position-vertical-relative:page;position:absolute;z-index:-25164902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Company’s invoices to Developer for all sums owed under this Agreement shall be </w:t>
      </w:r>
    </w:p>
    <w:p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sent to the individual and address specified below, or to such other individual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address as Developer may designate, from time to time, by written notice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Company: </w:t>
      </w:r>
    </w:p>
    <w:p>
      <w:pPr>
        <w:autoSpaceDE w:val="0"/>
        <w:autoSpaceDN w:val="0"/>
        <w:adjustRightInd w:val="0"/>
        <w:spacing w:before="260" w:line="280" w:lineRule="exact"/>
        <w:ind w:left="4320" w:right="2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Greenway Conservancy for the Hudson River Valley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Andy Beers </w:t>
      </w:r>
    </w:p>
    <w:p>
      <w:pPr>
        <w:autoSpaceDE w:val="0"/>
        <w:autoSpaceDN w:val="0"/>
        <w:adjustRightInd w:val="0"/>
        <w:spacing w:before="6" w:line="273" w:lineRule="exact"/>
        <w:ind w:left="4320" w:right="5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Empire State Trail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625 Broadway, 4th Floor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Albany, NY 12207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473-3835 </w:t>
      </w:r>
    </w:p>
    <w:p>
      <w:pPr>
        <w:autoSpaceDE w:val="0"/>
        <w:autoSpaceDN w:val="0"/>
        <w:adjustRightInd w:val="0"/>
        <w:spacing w:before="5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Andy.beers@hudsongreenway.ny.gov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7.8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payments made under this Agreement shall be made in immediately available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funds.</w:t>
      </w:r>
    </w:p>
    <w:p>
      <w:pPr>
        <w:autoSpaceDE w:val="0"/>
        <w:autoSpaceDN w:val="0"/>
        <w:adjustRightInd w:val="0"/>
        <w:spacing w:before="263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Payment instructions:  Unless otherwise directed by the Company, all payments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made under this Agreement to the Company shall be made by check issued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Developer.  Payments to Company shall be mailed to: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29805 </w:t>
      </w:r>
    </w:p>
    <w:p>
      <w:pPr>
        <w:autoSpaceDE w:val="0"/>
        <w:autoSpaceDN w:val="0"/>
        <w:adjustRightInd w:val="0"/>
        <w:spacing w:before="9" w:line="270" w:lineRule="exact"/>
        <w:ind w:left="3600" w:right="56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10087-29805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Project: AHET - Path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Jen Schlegel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" w:line="276" w:lineRule="exact"/>
        <w:ind w:left="1440" w:firstLine="0"/>
        <w:rPr>
          <w:rFonts w:ascii="Times New Roman Bold" w:hAnsi="Times New Roman Bold"/>
          <w:color w:val="000000"/>
          <w:spacing w:val="0"/>
          <w:w w:val="106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tabs>
          <w:tab w:val="left" w:pos="2880"/>
          <w:tab w:val="left" w:pos="10147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Within one hundred and eighty (180) Days following the earlier of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(i) the</w:t>
      </w:r>
    </w:p>
    <w:p>
      <w:pPr>
        <w:autoSpaceDE w:val="0"/>
        <w:autoSpaceDN w:val="0"/>
        <w:adjustRightInd w:val="0"/>
        <w:spacing w:before="0" w:line="277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completion of the Company Work,</w:t>
      </w:r>
      <w:r>
        <w:rPr>
          <w:rFonts w:ascii="Times New Roman" w:hAnsi="Times New Roman"/>
          <w:color w:val="000000"/>
          <w:spacing w:val="0"/>
          <w:w w:val="106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(ii) the effective early termination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cancellation date of this Agreement in accordance with any of the provisions hereof,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 shall perform an overall reconciliation of the total of all Company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Reimbursable Costs to the invoiced costs previously paid to Company by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Developer under this Agreement (“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). If the total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Reimbursable Costs actually incurred is greater than the Total Payments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Made, the Company shall provide a final invoice to Developer for the balance due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to the Company under this Agreement (the 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”).  If the Total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Payments Made is greater than the total of all Company Reimbursable Costs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actually incurred, Company shall reimburse the difference to Developer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Refund </w:t>
        <w:br/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The Refund Amount or Balance Amount, as applicable, shall be due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payable upon final reconciliation but no later than sixty (60) Days after such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reconciliation.  Any portion of the Balance Amount or Refund Amount,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applicable, remaining unpaid after that time shall be subject to interest as calculated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pursuant to Section 9.1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39" style="width:612pt;height:11in;margin-top:0;margin-left:0;mso-position-horizontal-relative:page;mso-position-vertical-relative:page;position:absolute;z-index:-25164800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9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Interest on Overdue Amounts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If any payment due under this Agreement is not made within ninety (90) days of</w:t>
      </w:r>
    </w:p>
    <w:p>
      <w:pPr>
        <w:autoSpaceDE w:val="0"/>
        <w:autoSpaceDN w:val="0"/>
        <w:adjustRightInd w:val="0"/>
        <w:spacing w:before="0" w:line="273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invoice date, the Party obligated to make such payment shall pay to the other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interest on the unpaid amount calculated in accordance with Section 35.19a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FERC’s regulations (18 C.F.R. 35.19a) from and including the due date until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payment is made in full.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0"/>
          <w:w w:val="104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Project Managers; Meetings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Promptly following the Effective Date, each Party shall designate a Project</w:t>
      </w:r>
    </w:p>
    <w:p>
      <w:pPr>
        <w:autoSpaceDE w:val="0"/>
        <w:autoSpaceDN w:val="0"/>
        <w:adjustRightInd w:val="0"/>
        <w:spacing w:before="0" w:line="275" w:lineRule="exact"/>
        <w:ind w:left="2880" w:right="121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Manager responsible for coordinating the Party’s Work and shall provide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with a written notice containing the name and contact information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Project Manager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In no event shall any Project Manager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authorized to amend or modify the provisions of this Agreement.  Each Party may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change its Project Manager, from time to time, by written notice to the other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80" w:lineRule="exact"/>
        <w:ind w:left="2145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10.2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Each Party’s Project Manager shall attend Project meetings at times and places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agreed to by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Disclaimer of Warranties, Representations and Guarantees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ACKNOWLEDGES THAT THE COMPANY IS NOT IN THE</w:t>
      </w:r>
    </w:p>
    <w:p>
      <w:pPr>
        <w:autoSpaceDE w:val="0"/>
        <w:autoSpaceDN w:val="0"/>
        <w:adjustRightInd w:val="0"/>
        <w:spacing w:before="0" w:line="275" w:lineRule="exact"/>
        <w:ind w:left="2880" w:right="12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   OF    PERFORMING    DESIGN,    ENGINEERING  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SERVICES FOR PROFIT AND IS NOT RECEIVING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OR PROFIT (AS CONTRASTED WITH COST REIMBURSEMENT)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  PERFORMANCE   UNDER   OR   IN   CONNECTION   WITH   THIS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AGREEMENT.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THE EXCLUSIVE REMEDY GRANTED TO DEVELOPER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 ANY   ALLEGED   FAILURE   OF   COMPANY   TO   MEET 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STANDARDS OR REQUIREMENTS CONTAINED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IS AS SET FORTH IN SECTION 3.2.  COMPANY MAKES NO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WARRANTIES, REPRESENTATIONS, OR GUARANTEES IN CONNECTION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 THIS  AGREEMENT,  THE  EXISTING  FACILITIES,  THE  NEW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FACILITIES, THE  PROJECT, OR ANY COMPANY WORK, WHETHER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OR ORAL, STATUTORY, EXPRESS OR IMPLIED, INCLUDING,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WITHOUT    LIMITATION,    THE    IMPLIED    WARRANTIES   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MERCHANTABILITY AND FITNESS FOR A PARTICULAR PURPOSE, 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WHICH ARE HEREBY EXPRESSLY EXCLUDED AND DISCLAIMED.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termination, cancellation, completion or expiration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40" style="width:612pt;height:11in;margin-top:0;margin-left:0;mso-position-horizontal-relative:page;mso-position-vertical-relative:page;position:absolute;z-index:-25164697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Liability and Indemnification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 (including, without limitation, 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provisions of any governing federal or state tariff), Developer shall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indemnify and hold harmless, and at Company’s option, defend Company, its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parents and Affiliates and their respective officers, directors, members, managers,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partners,  employees,  servants, agents,  contractors  and  representatives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(each, </w:t>
      </w:r>
    </w:p>
    <w:p>
      <w:pPr>
        <w:autoSpaceDE w:val="0"/>
        <w:autoSpaceDN w:val="0"/>
        <w:adjustRightInd w:val="0"/>
        <w:spacing w:before="5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individually, an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and against any and all liabilities, damages, losses, costs, expenses (including,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any and all reasonable attorneys' fees and disbursements),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causes of action, suits, liens, claims, damages, penalties, obligations, demands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judgments of any nature, including, without limitation, for death, personal injury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property damage, for economic damage, and for claims brought by third parties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 personal  injury,  property  damage  or  other  damages,  incurred  by 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 to the extent arising out of or in connection with this Agreement,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Project, or any Work (collectively,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except to the extent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Damages are directly caused by the negligence, intentional misconduct or unlawful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act of the Indemnified Party as determined by a court of competent final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jurisdiction.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Without limiting the foregoing, Developer shall defend, indemnify and save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harmless Company, its parents and Affiliates and their respective officers,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directors, members, managers, partners, employees servants, agents, contractors,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representatives, from and against any and all liabilities, losses, costs, counsel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fees, expenses, damages, judgments, decrees and appeals resulting from (i)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charge or encumbrance in the nature of a laborer’s, mechanic’s or materialman’s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lien asserted by any of Developer’s contractors, subcontractors or suppliers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any Work, the Developer Project or the Project, or (ii) any claim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trespass, or other third party cause of action arising from or are related to reliance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or use of the New Property Rights by the Company or any other Indemnified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for the purposes contemplated herein.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1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 limiting the foregoing, Developer shall protect, indemnify and hold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harmless the Company and its Affiliates from and against the cost consequences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tax liability imposed against or on Company and/or its Affiliates (including,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without limitation, the costs consequences of any tax liabilities resulting from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change in applicable law or from an audit determination by the IRS) as the result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or attributable to payments, and/or real or personal property transfers, made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as well as any related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interest and penalties attributable to any delay directly caused by Company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Company Affiliate.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41" style="width:612pt;height:11in;margin-top:0;margin-left:0;mso-position-horizontal-relative:page;mso-position-vertical-relative:page;position:absolute;z-index:-25164595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law, the Company’s total cumulative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liability for all claims of any kind, whether based upon contract, tort (including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negligence and strict liability), or otherwise, for any loss, injury, or damage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connected with, or resulting from, this Agreement, the Project or the Work, shall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 exceed the aggregate amount of all payments made to Company by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Company Reimbursable Costs under this Agreement.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" w:line="277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12.4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  Subject to the obligations set forth in Sections 12.1 through 12.3, neither Party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to the other Party for consequential, indirect, special, incidental, multiple,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 punitive damages (including, without limitation, attorneys’ fees or litigation </w:t>
        <w:br/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costs) in connection with or related to this Agreement, including, without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damage claims based on causes of action for breach of contract, tort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 negligence), or any other theory of recovery, whether or not (i)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were reasonably foreseeable or (ii) the Parties were advised or aware that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damages might be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12.5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Subject to the obligations set forth in Sections 12.1 through 12.3, neither Party shall </w:t>
      </w:r>
    </w:p>
    <w:p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liable to the other Party for claims or damages in connection with or related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lost profits, delays, loss of use, business interruption, or claims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of customers, whether such claims are categorized as direct or consequential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or whatever the theory of recovery, and whether or not (i) such damages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were reasonably foreseeable or (ii) the Parties were advised or aware that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damages might be incurred.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42" style="width:612pt;height:11in;margin-top:0;margin-left:0;mso-position-horizontal-relative:page;mso-position-vertical-relative:page;position:absolute;z-index:-25164492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neither Party shall be </w:t>
      </w:r>
    </w:p>
    <w:p>
      <w:pPr>
        <w:autoSpaceDE w:val="0"/>
        <w:autoSpaceDN w:val="0"/>
        <w:adjustRightInd w:val="0"/>
        <w:spacing w:before="5" w:line="275" w:lineRule="exact"/>
        <w:ind w:left="2880" w:right="12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failure or inability is caused by the acts or omissions of the other Party (including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contractor of such Party or any person or entity for whom such Party is legally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responsible) or of any third party (other than a subcontractor of the Party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unable or failing to perform hereunder).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the avoidance of doubt:  Company shall have no responsibility or liability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any delay in performance or nonperformance to the extent such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delay in performance or nonperformance is caused by or as a result of (a)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inability or failure of Developer or its contractors to cooperate or to perform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tasks or responsibilities contemplated to be performed or undertaken by Developer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under this Agreement (including, without limitation, the Developer Required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Actions), (b) any unforeseen conditions or occurrences beyond the reasonable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control of Company (including, without limitation, conditions of or at the site(s)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where Work is or will be performed, delays in shipments of materials and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equipment and the unavailability of materials), (c) the inability or failure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and Company to reach agreement on any matter requiring their mutual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agreement under the terms of this Agreement, (d) any failure or inability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Developer to perform any of its obligations or responsibilities under the License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or to otherwise comply with the terms and conditions thereof, (e)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valid order or ruling by any governmental agency or authority having jurisdiction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 the subject matter of this Agreement, or (f) suspension of Work during peak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demand periods or such other times as may be reasonably required to minimize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avoid risks to utility system reliability in accordance 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if any Party’s liability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is limited or capped pursuant to any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statute, rule or regulation, then the other Party hereto shall be entitled to elect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identical liability limitation and/or cap as if such law, statute, rule or regulation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were applicable to such Party.  The obligations under this Article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in any way by any limitation on Developer’s insurance.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1"/>
        </w:tabs>
        <w:autoSpaceDE w:val="0"/>
        <w:autoSpaceDN w:val="0"/>
        <w:adjustRightInd w:val="0"/>
        <w:spacing w:before="15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Notwithstanding any other provision of this Agreement, this Article shall survive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termination, cancellation, completion or expiration of this 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Insurance; Employee and Contractor Claims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Prior to the commencement of any Company Work and during the term of the</w:t>
      </w:r>
    </w:p>
    <w:p>
      <w:pPr>
        <w:autoSpaceDE w:val="0"/>
        <w:autoSpaceDN w:val="0"/>
        <w:adjustRightInd w:val="0"/>
        <w:spacing w:before="1" w:line="273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Company, at its own cost and expense, shall procure and maintain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of this Agreement, 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may elect to self-insure one or more of the insurance coverage amounts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43" style="width:612pt;height:11in;margin-top:0;margin-left:0;mso-position-horizontal-relative:page;mso-position-vertical-relative:page;position:absolute;z-index:-25164390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and during the term of the Agreement, the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Developer, at its own cost and expense, shall procure and maintain insurance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form and amounts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Agreement, or Developer may elect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self-insure one or more of such coverage amounts to the extent authorized 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licensed to do so under the applicable laws of the State of New York, provided,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that, the Developer provides written notice of any such election to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Unless the Developer elects to self-insure in accordance with Section 13.2 hereof,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 Developer shall have its insurer furnish to the Company certificates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insurance, on forms approved by the Insurance Commissioner of the State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evidencing the insurance coverage required by this Article, such certificates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provided prior to the commencement of any Work under this Agreement.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8" w:line="26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13.4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  Each Party shall be separately responsible for insuring its own property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each Party shall be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solely responsible for the claims of its respective employees and contractors against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Party and shall release, defend, and indemnify the other Party, its Affiliates,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their respective officers, directors, employees, and representatives, from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against such claims. Notwithstanding any other provision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shall survive the termination, cancellation, completion or expiration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Company may assign this Agreement, or any part thereof, to any of its</w:t>
      </w:r>
    </w:p>
    <w:p>
      <w:pPr>
        <w:autoSpaceDE w:val="0"/>
        <w:autoSpaceDN w:val="0"/>
        <w:adjustRightInd w:val="0"/>
        <w:spacing w:before="0" w:line="276" w:lineRule="exact"/>
        <w:ind w:left="2880" w:right="119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Affiliates provided such assignee Affiliate agrees in writing to be bound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terms and conditions of this Agreement.   Each Party has the right to subcontract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some or all of the work to be performed by such Party under the terms of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Agreement.  Each Party may also use the services of its Affiliates in 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its performance under this Agreement.  Developer agrees that the costs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of such Affiliates or contractors charged to or incurred by Company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 paid by Developer as part of the Company Reimbursable Costs.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44" style="width:612pt;height:11in;margin-top:0;margin-left:0;mso-position-horizontal-relative:page;mso-position-vertical-relative:page;position:absolute;z-index:-25164288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9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and Developer shall be independent contractors.  This Agreement shall</w:t>
      </w:r>
    </w:p>
    <w:p>
      <w:pPr>
        <w:autoSpaceDE w:val="0"/>
        <w:autoSpaceDN w:val="0"/>
        <w:adjustRightInd w:val="0"/>
        <w:spacing w:before="0" w:line="274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 be interpreted or construed to create an association, joint venture, agency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act as or be an agent or representative of, or to otherwise bind,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Party.  This Agreement is not an agreement to provide or take utility services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 kind,  including,  without  limitation,  interconnection  or  other 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services.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Safety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shall be solely responsible for the safety and supervision of its own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employees, representatives and contractors involved with its Work or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activities contemplated by this Agreement.  In connection with the performance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representatives, contractors, and employees to, comply with all applicable federal,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state and local health and safety requirements, rules, regulations, laws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ordinances, including without limitation, the safety regulations adopted under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Occupational Safety and Health Act of 1970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OSHA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as amended from time to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time.  During the term of this Agreement, the Party owning or controlling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property or facilities shall have the authority to suspend the other Party’s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access, work or operations in and around such property or facilities in connection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 any performance under this Agreement if, in its sole judgment, at any time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hazardous conditions arise or any unsafe practices are being followed by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Party’s employees, agents, representatives or contractors in connection with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performance.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45" style="width:612pt;height:11in;margin-top:0;margin-left:0;mso-position-horizontal-relative:page;mso-position-vertical-relative:page;position:absolute;z-index:-25164185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Required Approvals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23.3 of this Agreement, the obligations of each Party to perform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respective Work under this Agreement are expressly contingent upon (i) each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Party  receiving  all  licenses,  permits,  permissions,  certificates,  approvals,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authorizations, consents, franchises and releases (including, without limitation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 applicable, the Land Use and Permitting Approvals and the Company Approvals)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any Governmental Authority (which shall include the FERC and may also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include, without limitation and as applicable, the NYPSC) and from any other third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that may be required for such Party in connection with the performance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such Party’s obligations under or in connection with this Agreement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Required </w:t>
        <w:br/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Approvals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(ii) each Required Approval being granted without the imposition of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any modification or condition of the terms of this Agreement or the subject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transactions, unless such modification(s) or condition(s) are agreed to by both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Parties in their respective sole discretion, and (iii) all applicable appeal periods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Required Approvals having expired without any appeal having been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made or, if such an appeal has been made, a full, final and non-appealable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having been made regarding same by a court or other administrative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body of competent jurisdiction, which determination disposes of or otherwise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resolves such appeal (or appeals) to the satisfaction of both Parties in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sole discretion.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Subject to Section 18.2(b) and Section 23.3 of this Agreement, if any application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 request is made in connection with seeking any Required Approval and is denied,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is granted in a form, or subject to conditions, that either Party rejects, in its sole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discretion, as unacceptable (each, a 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Failed Approval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”), this Agreement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terminate as of the date that a Party notifies the other Party of such denial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rejection, in which event the obligations of the Parties under this Agreement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cease as of such date and this Agreement shall terminate, subject to Developer’s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obligation to pay Company in accordance with the terms of this Agreement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(including, without limitation, Sections 21.3 and 21.4 hereof) for all Company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Reimbursable Costs.  For the avoidance of doubt (and anything in this Agreement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the contrary notwithstanding):  (i) all of the Company’s actual costs in connection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seeking and/or reviewing any Required Approvals shall also be included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meaning of the term Company Reimbursable Costs and shall be paid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Developer, and (ii) any failure or inability of Developer to obtain any Required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Approval or any other licenses, permits, permissions, certificates, approvals,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authorizations, rights, consents, franchises and/or releases from any Governmental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Authority, property owner or any other third party that may be required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to implement, construct, operate or maintain the AHET, in whole or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part, shall not excuse Developer’s obligation to pay all Company Reimbursable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Costs incurred during the term of this Agreement, even if such failure or inability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makes or renders any related Company Work performed hereunder without value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use to Developer.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46" style="width:612pt;height:11in;margin-top:0;margin-left:0;mso-position-horizontal-relative:page;mso-position-vertical-relative:page;position:absolute;z-index:-25164083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(b) In the event of a Failed Approval, prior to either Party exercising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termination right under Section 18.2(a), the Parties agree to engage in good faith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discussions, for a period not to exceed 60 days following the Failed Approval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Notice Date (the 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Negotiation Period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”), to (i) determine whether there is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portion of the Company Work that the Parties mutually agree is not impacted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Failed Approval and that, despite the existence of such Failed Approval, can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 fully and lawfully performed, without adverse impact to the Company or its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operations, outside the municipality or other jurisdiction that denied, issued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failed to issue the Failed Approval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Unrelated Company 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and (ii) seek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negotiate a mutually acceptable amendment of this Agreement to modify the scope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the Company Work, and any other terms of this Agreement, in a manner that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would allow continued performance of any such Unrelated Company Work in light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the Failed Approval.   Nothing in this Section 18.2(b) shall prevent either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exercising any termination right under Section 18.2(a) of this Agreement if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required to do so in order to comply with any Applicable Requirement (including,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limitation, to comply with the terms or conditions of any Failed Approval).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If, during the term of the License Agreement, any Governmental Authority informs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or Developer that any aspect of the Company Work was completed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without one or more Developer Approvals or Land Use and Permitting Approvals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that, as a result, additional or modified Required Approvals are necessary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authorize, legalize, maintain and/or complete any aspect of the Company Work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(including, without limitation, construction, operation and/or maintenance of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New Facilities or removal and decommissioning of the Existing Facilities)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accordance with Applicable Requirements, Developer hereby agrees to seek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obtain (at its own expense) all such necessary additional or modified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Approvals in form and substance satisfactory to Company in its sole discretion.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 w:right="12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If, during the term of the License Agreement, any Governmental Authority issues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 fine, ticket, notice of violation and/or penalty to Company and/or Developer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obtain any Developer Approvals or Land Use and Permitting Approvals,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promptly take all necessary steps to resolve such fine, ticket,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violation and/or penalty to Company’s satisfaction, and Developer will pay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fines or penalties and any other Company costs associated with the resolution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same.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47" style="width:612pt;height:11in;margin-top:0;margin-left:0;mso-position-horizontal-relative:page;mso-position-vertical-relative:page;position:absolute;z-index:-25163980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If, during the term of the License Agreement, any Governmental Authority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determines that any aspect of Company Work (including, without limitation,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construction, operation and/or maintenance of the New Facilities) is not lawful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authorized in its present use, location or configuration and, as a result, must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terminated, removed, modified, relocated and/or reconfigured, nothing herein will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restrict Company’s ability to complete aspects of the Company Work that Company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must reasonably complete in order to return its facilities and its property to a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configuration in compliance with Good Utility Practice and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and to enable such facilities to  continue, commence or recommence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commercial operations.  Developer will be responsible for all of Company’s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such work.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Environmental Protection; Hazardous Substances or Conditions</w:t>
      </w:r>
    </w:p>
    <w:p>
      <w:pPr>
        <w:tabs>
          <w:tab w:val="left" w:pos="2851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Company shall in no event be liable to Developer, its Affiliates or contractors,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respective officers, directors, employees, agents, servants, or representatives,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or any third party with respect to, or in connection with, the presence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which may be present at or on any Developer or third party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owned, occupied, used, or operated property or facility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(including, without </w:t>
      </w:r>
    </w:p>
    <w:p>
      <w:pPr>
        <w:autoSpaceDE w:val="0"/>
        <w:autoSpaceDN w:val="0"/>
        <w:adjustRightInd w:val="0"/>
        <w:spacing w:before="0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limitation, easements, rights-of-way, or other third-party property) or which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Company,  its  Affiliates  or  contractors,  their  respective  officers,  directors,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employees, agents, servants, or representatives may discover, release, or generate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at or on such properties or facilities through no negligent or unlawful act of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Company, and Company hereby disclaims any and all such liability to the fullest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allowed by applicable law. </w:t>
      </w:r>
    </w:p>
    <w:p>
      <w:pPr>
        <w:autoSpaceDE w:val="0"/>
        <w:autoSpaceDN w:val="0"/>
        <w:adjustRightInd w:val="0"/>
        <w:spacing w:before="244" w:line="28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Developer agrees to hold harmless, defend, and indemnify the Company, its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Affiliates and contractors, and their respective directors, members, managers,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partners, officers, agents, servants, employees and representatives from and against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and all claims and/or liability in connection with, relating to, or arising out of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(i) the presence, discovery, release, threat of release or generation of Hazardous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Substances at or on any Developer- or third party- owned, occupied, used,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operated property or facility (including, without limitation, easements, rights-of-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way, or other third-party property), or (ii) the breach of any Federal, state, or local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laws,  rules,  regulations,  codes,  or  ordinances  relating  to  the  environment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(including, without limitation, the Comprehensive Environmental Response,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Compensation and Liability Act, as amended, 42 U.S.C. §§ 9601 et seq.,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Conservation and Recovery Act, as amended, 42 U.S.C. §§ 6901 et seq.)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Agreement, the Company Work or the Developer Project,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to the extent such presence, discovery, release, threat of release, generation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breach is or are directly and solely caused by the negligent or unlawful act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or of any person or entity for whom the Company is legally responsible.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obligations under this Section shall not be limited in any way by any limitation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Developer’s insurance or by any limitation of liability or disclaimer provisions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contained in this Agreement.  The provisions of this Section shall survive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expiration, completion, cancellation or earlier termination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48" style="width:612pt;height:11in;margin-top:0;margin-left:0;mso-position-horizontal-relative:page;mso-position-vertical-relative:page;position:absolute;z-index:-25163878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19.2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Developer shall promptly inform the Company, in writing, of any Hazardous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Substances,  or  unsafe,  dangerous,  or  potentially  dangerous,  conditions 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structures, whether above-ground or underground, that are present on, under, over,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in any Developer- owned, occupied, used, controlled, managed or operated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 or property (including, without limitation, easements, rights-of-way,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third-party property) to be used or accessed in connection with the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or this Agreement.   Prior to Company’s commencement of the Company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Work, Developer shall be obligated to use its best efforts (including,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limitation, the use of DIGSAFE or other similar services) to adequately investigate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presence and nature of any such Hazardous Substances, or unsafe, dangerous,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or potentially dangerous, conditions or structures, on, under, over, or in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Developer- owned, occupied, used, controlled, managed or operated facilities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property (including, without limitation, easements, rights-of-way, or other third-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property) to be used or accessed in connection with the Company Work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and to promptly, fully, and in writing, communicate the results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to the Company. Developer’s provision to the Company of the information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contemplated in this Section shall in no event give rise to any liability or obligation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on the part of the Company, nor shall Developer’s obligations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under law, be decreased or diminished thereby.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Right to Terminate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either Party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 (a) fails to pay any amount when due under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terms of this Agreement or fails to comply with or perform, in any material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respect, any of the other terms or conditions of this Agreement;  (b) sells or transfers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or substantially all of its assets; (c) enters into any voluntary or involuntary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bankruptcy proceeding or receivership; or (d) makes a general assignment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shall have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right, without prejudice to any other right or remedy and after giving five (5)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Days’ written prior notice to the Breaching Party and a reasonable opportunity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cure (not to exceed thirty (30) Days in the case of a failure to pay amounts when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due), to terminate this Agreement, subject to Sections 21.3 and 21.4 of this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Agreement.   Subject to compliance with Section 22.1 of this Agreement,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the Non-Breaching Party shall also have the right to pursue any and 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rights it may have against the Breaching Party under applicable law, subject to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terms and conditions of this Agreement (including, without limitation,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limitations on liability contained herein).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Sections 21.3 and 21.4 of this Agreement, this Agreement may also be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terminated upon prior written notice (i) by Company in the event that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under this Agreement is suspended or delayed for a period exceeding sixty </w:t>
      </w:r>
    </w:p>
    <w:p>
      <w:pPr>
        <w:autoSpaceDE w:val="0"/>
        <w:autoSpaceDN w:val="0"/>
        <w:adjustRightInd w:val="0"/>
        <w:spacing w:before="17" w:line="26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(60) consecutive days as the result of any continuing dispute between the Parties,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(ii) by either Party in the event that the License Agreement is terminated, or (iii)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49" style="width:612pt;height:11in;margin-top:0;margin-left:0;mso-position-horizontal-relative:page;mso-position-vertical-relative:page;position:absolute;z-index:-25163776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circumstances contemplated by, and in accordance with, Section 18.2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each Party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discontinue its performance hereunder to the extent feasible and make every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effort to procure cancellation of existing commitments, orders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relating to its Work upon terms that are reasonably expected to minimize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associated costs, provided, however, that nothing herein will restrict Company’s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ability to complete aspects of the Company Work that Company must reasonably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complete in order to return its facilities and its property to a configuration 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compliance with Good Utility Practice and all Applicable Requirements and to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enable such facilities to   continue, commence or recommence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Developer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also pay Company for: </w:t>
      </w:r>
    </w:p>
    <w:p>
      <w:pPr>
        <w:autoSpaceDE w:val="0"/>
        <w:autoSpaceDN w:val="0"/>
        <w:adjustRightInd w:val="0"/>
        <w:spacing w:before="0" w:line="26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71"/>
        </w:tabs>
        <w:autoSpaceDE w:val="0"/>
        <w:autoSpaceDN w:val="0"/>
        <w:adjustRightInd w:val="0"/>
        <w:spacing w:before="37" w:line="260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for Company Work performed 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effective date of termination or cancellation; </w:t>
      </w:r>
    </w:p>
    <w:p>
      <w:pPr>
        <w:autoSpaceDE w:val="0"/>
        <w:autoSpaceDN w:val="0"/>
        <w:adjustRightInd w:val="0"/>
        <w:spacing w:before="0" w:line="276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56"/>
        </w:tabs>
        <w:autoSpaceDE w:val="0"/>
        <w:autoSpaceDN w:val="0"/>
        <w:adjustRightInd w:val="0"/>
        <w:spacing w:before="11" w:line="276" w:lineRule="exact"/>
        <w:ind w:left="3252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Company Reimbursable Costs incurred by Company and/or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in connection with the Company Work prior to the effective date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termination  or cancellation, including,  without  limitation, for  materials,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equipment, tools, construction equipment and machinery, engineering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items, materials, assets or services which cannot reasonably be avoided,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mitigated or cancelled; </w:t>
      </w:r>
    </w:p>
    <w:p>
      <w:pPr>
        <w:autoSpaceDE w:val="0"/>
        <w:autoSpaceDN w:val="0"/>
        <w:adjustRightInd w:val="0"/>
        <w:spacing w:before="0" w:line="275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(iii)   all Company Reimbursable Costs incurred to unwind Company Work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was performed prior to the effective date of termination or cancellation to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 extent  reasonably  necessary  to  return  Company’s  facilities  to 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configuration in compliance with Good Utility Practice and all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Requirements; </w:t>
      </w:r>
    </w:p>
    <w:p>
      <w:pPr>
        <w:autoSpaceDE w:val="0"/>
        <w:autoSpaceDN w:val="0"/>
        <w:adjustRightInd w:val="0"/>
        <w:spacing w:before="261" w:line="280" w:lineRule="exact"/>
        <w:ind w:left="3252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(iv)   all Company Reimbursable Costs arising from cancellation costs relating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orders or contracts entered into in connection with the Company Work prior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effective date of termination or cancellation; and </w:t>
      </w:r>
    </w:p>
    <w:p>
      <w:pPr>
        <w:autoSpaceDE w:val="0"/>
        <w:autoSpaceDN w:val="0"/>
        <w:adjustRightInd w:val="0"/>
        <w:spacing w:before="0" w:line="27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3252" w:right="12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(v)    all Company Reimbursable Costs arising from demobilization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which cannot be reasonably avoided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mitigated.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Dispute Resolution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49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50" style="width:612pt;height:11in;margin-top:0;margin-left:0;mso-position-horizontal-relative:page;mso-position-vertical-relative:page;position:absolute;z-index:-25163673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6" w:line="276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22.1  Any dispute arising under this Agreement shall be the subject of good-faith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negotiations between the Parties.  Following the occurrence of a dispute, each Party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designate one or more representatives with the authority to negotiate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particular matter in dispute for the purpose of participating in such negotiations.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a Party identifies exigent circumstances reasonably requiring expedited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resolution of the dispute by a court or agency with jurisdiction over the dispute, any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dispute that is not resolved through good-faith negotiations after a negotiation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period of not less than thirty (30) Days may be submitted by either Party for </w:t>
        <w:br/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resolution to a  court or to  an  agency  with  jurisdiction  over the dispute.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any dispute arising under this Agreement may be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submitted to non-binding arbitration or any other form of alternative dispute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upon the written agreement of both Parties to participate in such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dispute resolution process.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conditions, emergencies, explosion, terrorism, riot, war, sabotage, acts of God,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strikes or labor slow-downs, court injunction or order, federal and/or state law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regulation, delays by any Governmental Authority in approving regulatory, license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and/or permit requests necessary in connection with the Company Work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Developer Required Actions, order by any federal or state regulatory agency,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causes, conditions or circumstances beyond the affected Party’s reasonable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control.  Without limiting the foregoing, a “Force Majeure Event” shall also include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unavailability of personnel, equipment, supplies, or other resources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due to diversion of such Resources for other utility-related duties in connection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emergency or other similar contingency, including, without limitation, storms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other adverse weather conditions. </w:t>
      </w:r>
    </w:p>
    <w:p>
      <w:pPr>
        <w:autoSpaceDE w:val="0"/>
        <w:autoSpaceDN w:val="0"/>
        <w:adjustRightInd w:val="0"/>
        <w:spacing w:before="27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to perform its, or their, respective, obligations hereunder, then, to the extent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by such Force Majeure Event, the performance of this Agreement, with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exception of payment obligations, shall be suspended for the duration of such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Event.  At the conclusion of a Force Majeure Event, the price and time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performance under this Agreement shall be adjusted as reasonably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overcome the effect of the delay occasioned by such Force Majeure Event.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foregoing notwithstanding and with the exception of payment obligations, if, as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direct or indirect result of any Force Majeure Event, the Parties’ continued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hereunder becomes irreparably impaired or prevented, the Parties may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mutually   agree   to   terminate   this   Agreement;   provided,   however,   that,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such termination, Developer shall pay the Company all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 in accordance with Sections 21.3 and 21.4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51" style="width:612pt;height:11in;margin-top:0;margin-left:0;mso-position-horizontal-relative:page;mso-position-vertical-relative:page;position:absolute;z-index:-25163571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Within thirty (30) Days after the cessation of any delay occasioned by a Force </w:t>
      </w:r>
    </w:p>
    <w:p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the avoidance of doubt:  to the extent any Party has a payment obligation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third party (and any failure to secure such funding or reimbursement shall not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constitute a Force Majeure Event), nor shall any such obligation be conditioned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the other Party executing any certificates or other instruments not expressly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specifically required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Compliance with Law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Each Party shall comply, at all times, with all Applicable Requirements in</w:t>
      </w:r>
    </w:p>
    <w:p>
      <w:pPr>
        <w:autoSpaceDE w:val="0"/>
        <w:autoSpaceDN w:val="0"/>
        <w:adjustRightInd w:val="0"/>
        <w:spacing w:before="0" w:line="277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this Agreement and performance of its Work hereunder.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shall include, among other things, compliance with all applicable wage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hour laws and regulations and all other laws and regulations dealing with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relating to the employment of persons, and the payment of contributions, premiums,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taxes required by such laws and regulations.  For the avoidance of doubt: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Party shall be required to undertake or complete any action or performance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that is inconsistent with such Party’s standard safety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procedures, its labor agreements, Good Utility Practice and/or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Requirement(s).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acknowledges that, in the course of the performance of this Agreement,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may have access to Proprietary Information of the other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G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ESTRICTIONS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Upon receiving Proprietary Information, the Receiving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its Representative shall keep in strict confidence and not disclose to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person (with the exception of the Representatives of the Receiving Party,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each such Representative has a need to know in connection herewith) any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Disclosing Party’s Proprietary Information except as otherwise provided by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terms  and  conditions  of  this  Agreement.    The  Receiving  Party  and 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shall not use such Proprietary Information except for the purposes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herein without the prior written approval of the Disclosing Party. 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Receiving Party shall be solely liable for any breach of this Article to the extent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caused by its Representatives.  Developer agrees that any Proprietary Information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used solely for the Project and will not be used, either directly or indirectly,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the Developer's financial gain and/or commercial advantage or in violation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laws, rules or regulations.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52" style="width:612pt;height:11in;margin-top:0;margin-left:0;mso-position-horizontal-relative:page;mso-position-vertical-relative:page;position:absolute;z-index:-25163468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6" w:line="276" w:lineRule="exact"/>
        <w:ind w:left="2251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XCEPTIONS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Subject to Section 25.4 hereof, the Receiving Party shall not be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precluded from, nor liable for, disclosure or use of Proprietary Information that: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14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in or enters the public domain, other than by a breach of this</w:t>
      </w:r>
    </w:p>
    <w:p>
      <w:pPr>
        <w:autoSpaceDE w:val="0"/>
        <w:autoSpaceDN w:val="0"/>
        <w:adjustRightInd w:val="0"/>
        <w:spacing w:before="0" w:line="276" w:lineRule="exact"/>
        <w:ind w:left="3600" w:firstLine="8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Article; or</w:t>
      </w:r>
    </w:p>
    <w:p>
      <w:pPr>
        <w:tabs>
          <w:tab w:val="left" w:pos="4411"/>
        </w:tabs>
        <w:autoSpaceDE w:val="0"/>
        <w:autoSpaceDN w:val="0"/>
        <w:adjustRightInd w:val="0"/>
        <w:spacing w:before="262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known to the Receiving Party or its Representatives at the time </w:t>
      </w:r>
    </w:p>
    <w:p>
      <w:pPr>
        <w:autoSpaceDE w:val="0"/>
        <w:autoSpaceDN w:val="0"/>
        <w:adjustRightInd w:val="0"/>
        <w:spacing w:before="7" w:line="273" w:lineRule="exact"/>
        <w:ind w:left="4411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first disclosure hereunder, or thereafter becomes known to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Receiving  Party  or  its  Representatives  subsequent  to 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without similar restrictions from a source other than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Party, as evidenced by written records;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25.3.3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 developed  by  the  Receiving  Party  or  its  Representatives </w:t>
      </w:r>
    </w:p>
    <w:p>
      <w:pPr>
        <w:autoSpaceDE w:val="0"/>
        <w:autoSpaceDN w:val="0"/>
        <w:adjustRightInd w:val="0"/>
        <w:spacing w:before="1" w:line="280" w:lineRule="exact"/>
        <w:ind w:left="4411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independently  of  any  disclosure  under  this  Agreement, 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evidenced by written records; or </w:t>
      </w:r>
    </w:p>
    <w:p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25.3.4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is disclosed more than three (3) years after first receipt of the </w:t>
      </w:r>
    </w:p>
    <w:p>
      <w:pPr>
        <w:tabs>
          <w:tab w:val="left" w:pos="8901"/>
        </w:tabs>
        <w:autoSpaceDE w:val="0"/>
        <w:autoSpaceDN w:val="0"/>
        <w:adjustRightInd w:val="0"/>
        <w:spacing w:before="4" w:line="276" w:lineRule="exact"/>
        <w:ind w:left="4411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disclosed Proprietary Information, or three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(3) years after the </w:t>
      </w:r>
    </w:p>
    <w:p>
      <w:pPr>
        <w:autoSpaceDE w:val="0"/>
        <w:autoSpaceDN w:val="0"/>
        <w:adjustRightInd w:val="0"/>
        <w:spacing w:before="1" w:line="280" w:lineRule="exact"/>
        <w:ind w:left="4411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termination or expiration of this Agreement, whichever occurs later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”); or </w:t>
      </w:r>
    </w:p>
    <w:p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25.3.5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is disclosed following receipt of the Disclosing Party’s written </w:t>
      </w:r>
    </w:p>
    <w:p>
      <w:pPr>
        <w:autoSpaceDE w:val="0"/>
        <w:autoSpaceDN w:val="0"/>
        <w:adjustRightInd w:val="0"/>
        <w:spacing w:before="4" w:line="276" w:lineRule="exact"/>
        <w:ind w:left="4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25.3.6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is necessary to be disclosed, in the reasonable belief of the </w:t>
      </w:r>
    </w:p>
    <w:p>
      <w:pPr>
        <w:autoSpaceDE w:val="0"/>
        <w:autoSpaceDN w:val="0"/>
        <w:adjustRightInd w:val="0"/>
        <w:spacing w:before="0" w:line="280" w:lineRule="exact"/>
        <w:ind w:left="4411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Representatives, for public safety reasons,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provided, that, Receiving Party has attempted to provide as much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245" w:line="276" w:lineRule="exact"/>
        <w:ind w:left="2880" w:right="1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Anything in this Article or the Agreement to the contrary notwithstanding,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Proprietary Information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to the extent the Receiving Party or its Representative(s) is required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do so by law (including, without limitation, by Article 6 of the New York State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Public Officers Law),  by a court, or by other governmental or regulatory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authorities; provided, however, that, if permitted to do so by applicable law,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 shall give the Disclosing Party written notice of any such required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disclosure prior to such disclosure being made so that the Disclosing Party may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seek a protective order with respect to such Proprietary Information.  Receiving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will reasonably cooperate with the Disclosing Party’s efforts to obtain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protective order.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7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53" style="width:612pt;height:11in;margin-top:0;margin-left:0;mso-position-horizontal-relative:page;mso-position-vertical-relative:page;position:absolute;z-index:-25163366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Party acknowledges that information and/or data disclosed under this </w:t>
      </w:r>
    </w:p>
    <w:p>
      <w:pPr>
        <w:autoSpaceDE w:val="0"/>
        <w:autoSpaceDN w:val="0"/>
        <w:adjustRightInd w:val="0"/>
        <w:spacing w:before="4" w:line="277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may include “Critical Energy / Electrical Infrastructure Information”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under applicable FERC rules and policies (“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 and critical infrastructure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protection information as defined under applicable NERC standards and procedures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”).  Receiving Party shall, and shall cause its Representatives to, strictly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any and all laws, rules and regulations (including, without limitation,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FERC and NERC regulations, rules, orders, standards, procedures and policies)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 to any such CEII and/or CIP disclosed by or on behalf of Disclosing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or that relates to any of Disclosing Party’s or Disclosing Party’s Affiliates’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64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Receiving Party nor its Representatives shall divulge any such CEII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CIP to any person or entity, directly or indirectly, unless permitted to do so by law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unless the Receiving Party has first obtained, in each case, the express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Disclosing Party and any affected Affiliate of the Disclosing </w:t>
        <w:br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Party.  In any event, to the extent that the Receiving Party or any of its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Representatives seeks or is ordered to submit any such CEII or CIP to FERC, a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agency, court or other governmental body, the Receiving Party shall,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 to obtaining the Disclosing Party’s and its Affiliate’s prior written consent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(as applicable), seek a protective order or other procedural protections to ensure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that such information is accorded CEII or CIP status, as applicable, and is otherwise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treated as confidential.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case of any Proprietary Information that is CEII or CIP, Receiving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and duties under this Article shall survive until (i) the expiration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Non-Disclosure Term, (ii) the date on which such CEII or CIP, as applicable, is no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longer required to be kept confidential under applicable law, or (iii) the date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 Disclosing Party provides written notice to the Receiving Party that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CEII or CIP, as applicable, is no longer required to be kept confidential, whichever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later.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CEII and CIP, in the event of any conflict or inconsistency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between this Section and any other term or provision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shall govern in connection with such CEII and CIP, as applicable.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25.5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Notwithstanding any provision of this Agreement to the contrary, all assets,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sole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property of Company.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Article shall survive any termination, expiration, completion or cancellation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 of Applicable Requirements; Governing Law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54" style="width:612pt;height:11in;margin-top:0;margin-left:0;mso-position-horizontal-relative:page;mso-position-vertical-relative:page;position:absolute;z-index:-2516326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26.1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and to the extent a Party is required to take, or is prevented or limited in taking, </w:t>
      </w:r>
    </w:p>
    <w:p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action or performance with respect to this Agreement by any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Requirement(s),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such compliance with the Applicable Requirement(s).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Agreement is made and shall be interpreted, construed, governed, and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State of New York, without reference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such State’s conflict-of-laws doctrine, and applicable Federal law. 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Developer agree to submit to the personal jurisdiction of the courts in the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New York, or the Federal District courts in such State, as permitted by law,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 to any matter or dispute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ORM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DDRESS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either Party to the other hereunder shall be in writing and shall be deemed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 (i) upon actual receipt when personally delivered (provided, that, if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date of receipt is not a Day, then the date of receipt shall deemed to be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immediately succeeding Day), (ii) upon acknowledgment of receipt if sent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facsimile (provided, that, if the date of acknowledgement is not a Day, then the date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receipt shall deemed to be the immediately succeeding Day), (iii) upon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expiration of the third (3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Day after being deposited in the United States mails,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postage prepaid, certified or registered mail, or (iv) upon the expiration of one (1)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 after being deposited during the regular business hours for next-day delivery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prepaid for overnight delivery with a national overnight courier, addressed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at the following address: </w:t>
      </w:r>
    </w:p>
    <w:p>
      <w:pPr>
        <w:autoSpaceDE w:val="0"/>
        <w:autoSpaceDN w:val="0"/>
        <w:adjustRightInd w:val="0"/>
        <w:spacing w:before="266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Developer: </w:t>
      </w:r>
    </w:p>
    <w:p>
      <w:pPr>
        <w:autoSpaceDE w:val="0"/>
        <w:autoSpaceDN w:val="0"/>
        <w:adjustRightInd w:val="0"/>
        <w:spacing w:before="1" w:line="280" w:lineRule="exact"/>
        <w:ind w:left="5040" w:right="19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Greenway Conservancy for the Hudson River Valley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Andy Beers </w:t>
      </w:r>
    </w:p>
    <w:p>
      <w:pPr>
        <w:autoSpaceDE w:val="0"/>
        <w:autoSpaceDN w:val="0"/>
        <w:adjustRightInd w:val="0"/>
        <w:spacing w:before="0" w:line="280" w:lineRule="exact"/>
        <w:ind w:left="5040" w:right="4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Empire State Trail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625 Broadway, 4th Floor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Albany, NY 12207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473-3835 </w:t>
      </w:r>
    </w:p>
    <w:p>
      <w:pPr>
        <w:autoSpaceDE w:val="0"/>
        <w:autoSpaceDN w:val="0"/>
        <w:adjustRightInd w:val="0"/>
        <w:spacing w:before="1" w:line="255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Andy.beers@hudsongreenway.ny.gov </w:t>
      </w:r>
    </w:p>
    <w:p>
      <w:pPr>
        <w:autoSpaceDE w:val="0"/>
        <w:autoSpaceDN w:val="0"/>
        <w:adjustRightInd w:val="0"/>
        <w:spacing w:before="268" w:line="276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80" w:lineRule="exact"/>
        <w:ind w:left="50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5040" w:right="19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Greenway Conservancy for the Hudson River Valley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Scott Keller </w:t>
      </w:r>
    </w:p>
    <w:p>
      <w:pPr>
        <w:autoSpaceDE w:val="0"/>
        <w:autoSpaceDN w:val="0"/>
        <w:adjustRightInd w:val="0"/>
        <w:spacing w:before="0" w:line="280" w:lineRule="exact"/>
        <w:ind w:left="5040" w:right="44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Acting Executive Director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625 Broadway, 4th Floor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Albany, NY 12207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518 473-3835 </w:t>
      </w:r>
    </w:p>
    <w:p>
      <w:pPr>
        <w:autoSpaceDE w:val="0"/>
        <w:autoSpaceDN w:val="0"/>
        <w:adjustRightInd w:val="0"/>
        <w:spacing w:before="1" w:line="255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hrvg@hudsongreenway.ny.gov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55" style="width:612pt;height:11in;margin-top:0;margin-left:0;mso-position-horizontal-relative:page;mso-position-vertical-relative:page;position:absolute;z-index:-2516316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Company: </w:t>
      </w:r>
    </w:p>
    <w:p>
      <w:pPr>
        <w:autoSpaceDE w:val="0"/>
        <w:autoSpaceDN w:val="0"/>
        <w:adjustRightInd w:val="0"/>
        <w:spacing w:before="9" w:line="270" w:lineRule="exact"/>
        <w:ind w:left="5040" w:right="3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Ms. Kathryn Cox-Arslan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6" w:line="276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5040" w:right="49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(781) 907-2406 </w:t>
      </w:r>
    </w:p>
    <w:p>
      <w:pPr>
        <w:autoSpaceDE w:val="0"/>
        <w:autoSpaceDN w:val="0"/>
        <w:adjustRightInd w:val="0"/>
        <w:spacing w:before="4" w:line="276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kathryn.cox-arslan@nationalgrid.com </w:t>
      </w:r>
    </w:p>
    <w:p>
      <w:pPr>
        <w:autoSpaceDE w:val="0"/>
        <w:autoSpaceDN w:val="0"/>
        <w:adjustRightInd w:val="0"/>
        <w:spacing w:before="261" w:line="280" w:lineRule="exact"/>
        <w:ind w:left="2880" w:right="124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Party may change its address by giving the other Party notice thereof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XERCISE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IGHT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right, power, or privilege hereunder preclude any other or further exercise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EADINGS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ONSTRUCTION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The descriptive headings of the several Articles,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sections, and paragraphs of this Agreement are inserted for convenience only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do not constitute a part of this Agreement.  Such headings shall not in any way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define or affect the meaning, construction, or scope of any of the provisions 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and its counsel have participated fully in the review and preparation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Agreement; this Agreement shall be considered to have been drafted by both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Parties.  Any rule of construction to the effect that ambiguities or inconsistencies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are to be resolved against the drafting party shall not apply in interpreting this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Agreement.  The language in this Agreement shall be interpreted as to its fair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meaning and not strictly for or against either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NCORPORATION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CHEDULES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XHIBITS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The schedules, attachments and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 In the event that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inconsistency or conflict exists between the provisions of this Agreement and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schedules, attachments or exhibits attached hereto, the provisions of this Agreement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supersede the provisions of any such schedules, attachments or exhibits.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56" style="width:612pt;height:11in;margin-top:0;margin-left:0;mso-position-horizontal-relative:page;mso-position-vertical-relative:page;position:absolute;z-index:-2516305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RIOR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GREEMENTS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M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ODIFICATIONS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L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ICENSE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This Agreement and </w:t>
      </w:r>
    </w:p>
    <w:p>
      <w:pPr>
        <w:autoSpaceDE w:val="0"/>
        <w:autoSpaceDN w:val="0"/>
        <w:adjustRightInd w:val="0"/>
        <w:spacing w:before="4" w:line="276" w:lineRule="exact"/>
        <w:ind w:left="2880" w:right="1185"/>
        <w:jc w:val="both"/>
        <w:rPr>
          <w:rFonts w:ascii="Times New Roman Italic" w:hAnsi="Times New Roman Italic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schedules, attachments and exhibits attached hereto, together with the License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constitute the entire agreement between the Parties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matter hereof, and supersede all previous understandings, commitments,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concerning such subject matter.   Each Party acknowledges that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other Party has not made any representations other than those that are expressly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herein, if any.  This Agreement may not be amended or modified in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way, and none of its provisions may be waived, except by a writing signed by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representative of the Party against whom the amendment, modification,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or waiver is sought to be enforced.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Project Managers shall not be authorized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representatives within the meaning of this Section.  For the avoidance of doubt: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be deemed to supersede, amend, modify or revise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terms or conditions of the License Agreement and the License Agreement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 in full force and effect in accordance with its terms.   In the event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conflict or inconsistency between the terms of this Agreement and the terms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License Agreement, the terms of the License Agreement shall govern and control.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may elect to suspend performance under this Agreement if Developer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 of its contractors fails to comply with any term(s) or condition(s) of the License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Agreement,  whether  in  whole  or  in  part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License  Agreement  Non-</w:t>
      </w:r>
    </w:p>
    <w:p>
      <w:pPr>
        <w:autoSpaceDE w:val="0"/>
        <w:autoSpaceDN w:val="0"/>
        <w:adjustRightInd w:val="0"/>
        <w:spacing w:before="9" w:line="270" w:lineRule="exact"/>
        <w:ind w:left="2880" w:right="12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Compliance(s)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”);   in   the   event   that   Company   suspends   performance  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this sentence, Company shall recommence performance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Developer’s cure of all existing License Agreement Non-Compliances.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EVERABILITY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Whenever possible, each provision of this Agreement shall be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law, such provision shall be ineffective to the extent of such prohibition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invalidity, without invalidating the remainder of such provision or the remaining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provisions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OUNS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RONOUNS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Whenever the context may require, any pronouns used in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27.8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ENEFICIARIES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27.9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ALIDITY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Each Party hereby represents that the provisions of this Agreement 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their terms.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57" style="width:612pt;height:11in;margin-top:0;margin-left:0;mso-position-horizontal-relative:page;mso-position-vertical-relative:page;position:absolute;z-index:-2516295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6" w:line="276" w:lineRule="exact"/>
        <w:ind w:left="2160" w:right="1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27.10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OMPANY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ONTRACTOR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Company shall not, by virtue of entering into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Agreement, or otherwise taking any action hereunder, be considered a "state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contractor" and under no circumstances shall Company be expected or required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comply with or be bound by any practices or policies that apply to Developer in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Developer's capacity as a public or quasi-public entity, or to any party deemed to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 "doing business" with the State of New York, including, by way of example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only, any prevailing wage rules, hiring goals or procurement requirements. </w:t>
      </w:r>
    </w:p>
    <w:p>
      <w:pPr>
        <w:autoSpaceDE w:val="0"/>
        <w:autoSpaceDN w:val="0"/>
        <w:adjustRightInd w:val="0"/>
        <w:spacing w:before="0" w:line="274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4" w:lineRule="exact"/>
        <w:ind w:left="2160" w:right="1188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27.11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multiple counterparts, each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which shall be considered an original.  The exchange of copies of this Agreement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of signature pages by facsimile or other electronic transmission (including,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by e-mailed PDF) shall constitute effective execution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this Agreement as to the Parties and may be used in lieu of the original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all purposes.  Signatures of the Parties transmitted by facsimile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electronic means (including, without limitation, by e-mailed PDF) shall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4396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4396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[Signatures are on following page.]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58" style="width:612pt;height:11in;margin-top:0;margin-left:0;mso-position-horizontal-relative:page;mso-position-vertical-relative:page;position:absolute;z-index:-2516285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612pt;height:11in;margin-top:0;margin-left:0;mso-position-horizontal-relative:page;mso-position-vertical-relative:page;position:absolute;z-index:-2516275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317.8pt;height:76.25pt;margin-top:168.55pt;margin-left:71.95pt;mso-position-horizontal-relative:page;mso-position-vertical-relative:page;position:absolute;z-index:-251411456" o:allowincell="f">
            <v:imagedata r:id="rId192" o:title="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302.95pt;height:70.75pt;margin-top:355.45pt;margin-left:1in;mso-position-horizontal-relative:page;mso-position-vertical-relative:page;position:absolute;z-index:-251374592" o:allowincell="f">
            <v:imagedata r:id="rId193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 WITNESS WHEREOF,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each Party has executed this Agreement by its duly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as of the Effective Date.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GREENWAY CONSERVANCY FOR THE HUDSON RIVER VALLEY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29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LIST OF ATTACHMENTS, SCHEDULES AND EXHIBITS </w:t>
      </w:r>
    </w:p>
    <w:p>
      <w:pPr>
        <w:tabs>
          <w:tab w:val="left" w:pos="3600"/>
        </w:tabs>
        <w:autoSpaceDE w:val="0"/>
        <w:autoSpaceDN w:val="0"/>
        <w:adjustRightInd w:val="0"/>
        <w:spacing w:before="27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Company Work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Preliminary Milestone Schedule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Required Actions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 I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Property Standards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 II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Due Diligence Procedure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62" style="width:612pt;height:11in;margin-top:0;margin-left:0;mso-position-horizontal-relative:page;mso-position-vertical-relative:page;position:absolute;z-index:-25162649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42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Company Work </w:t>
      </w:r>
    </w:p>
    <w:p>
      <w:pPr>
        <w:autoSpaceDE w:val="0"/>
        <w:autoSpaceDN w:val="0"/>
        <w:adjustRightInd w:val="0"/>
        <w:spacing w:before="264" w:line="276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term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Existing 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the Company’s Nassau-Hudson #9, 34.5kV sub-transmission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line between Nassau Substation and Hudson Substation, Greenbush-Nassau #6 34.5 kV sub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line between Greenbush Station and Nassau Substation, and multiple distribution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feeders located in Rensselaer and Columbia Counties, to be relocated as contemplated by this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Exhibit  to accommodate  Developer’s installation, in connection with the AHET,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Improvements on the Premises.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term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New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personal property assets constituting the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items moved, relocated, constructed and/or modified and placed in service by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accomplish relocation of the Existing Facilities as contemplated by this Exhibit.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 shall consist of the following: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the exception of any Land Use and Permitting Approvals (all of which are to be </w:t>
      </w:r>
    </w:p>
    <w:p>
      <w:pPr>
        <w:autoSpaceDE w:val="0"/>
        <w:autoSpaceDN w:val="0"/>
        <w:adjustRightInd w:val="0"/>
        <w:spacing w:before="5" w:line="275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obtained by Developer), Company will prepare, file for, and use reasonable efforts to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obtain  all  required  licenses,  consents,  permissions,  certificates,  approvals, 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authorizations from all Governmental Authorities (including, without limitation and as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applicable, the NYPSC and FERC), NYISO  and any other third parties for Company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 the Company Work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Company Approvals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119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term “Company Approvals” shall not include any Land Use and Permitting Approvals;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Developer shall be solely responsible for obtaining all Land Use and Permitting Approvals.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Subject to Sections 5.5, 5.6 and 5.7 of the Agreement, Company will design, engineer, </w:t>
      </w:r>
    </w:p>
    <w:p>
      <w:pPr>
        <w:autoSpaceDE w:val="0"/>
        <w:autoSpaceDN w:val="0"/>
        <w:adjustRightInd w:val="0"/>
        <w:spacing w:before="5" w:line="275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procure, construct, modify, test and place into service the new Company-owned and/or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operated facilities, and the modifications to, and/or relocations of, existing Company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owned and/or operated facilities, including, without limitation, the New Facilities,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decommission, dismantle and remove existing assets and facilities, to accomplish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relocation and replacement of Existing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present, this work is anticipated to include, without limitation, the following: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Feeders </w:t>
      </w:r>
    </w:p>
    <w:p>
      <w:pPr>
        <w:autoSpaceDE w:val="0"/>
        <w:autoSpaceDN w:val="0"/>
        <w:adjustRightInd w:val="0"/>
        <w:spacing w:before="1" w:line="25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Replacement and relocation of 33 distribution poles </w:t>
      </w: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Replacement and relocation of 43 distribution anchors and/or guys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Removal of existing guys and installation of 9 distribution span guys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Removal of existing guys and installation of 3 distribution push braces </w:t>
      </w:r>
    </w:p>
    <w:p>
      <w:pPr>
        <w:tabs>
          <w:tab w:val="left" w:pos="6780"/>
        </w:tabs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 Re-attachment or removal of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19  distribution conductors to establish </w:t>
      </w:r>
    </w:p>
    <w:p>
      <w:pPr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clearance to ground </w:t>
      </w: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one street light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Switches/cutout 3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Replacement/Relocation of 5 residential transformers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63" style="width:612pt;height:11in;margin-top:0;margin-left:0;mso-position-horizontal-relative:page;mso-position-vertical-relative:page;position:absolute;z-index:-25162547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Greenbush-Nassau #6 34.5 kV sub-transmission line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Replacement of 5 structures: 124, 125, 146, 148,</w:t>
      </w:r>
      <w:r>
        <w:rPr>
          <w:rFonts w:ascii="Times New Roman" w:hAnsi="Times New Roman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97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Installation of 5 laminated wood structures: 64, 74, 173, 174, 175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Installation of a push brace on structures 138, 10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Installation of 4 stub poles: 63S, 96S, 125S, 134S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Installation of span guys on 4 structures: 63, 96, 125, 134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Replacement and relocation of guy/anchor on 17 structures: 60, 61,</w:t>
      </w:r>
    </w:p>
    <w:p>
      <w:pPr>
        <w:autoSpaceDE w:val="0"/>
        <w:autoSpaceDN w:val="0"/>
        <w:adjustRightInd w:val="0"/>
        <w:spacing w:before="0" w:line="280" w:lineRule="exact"/>
        <w:ind w:left="432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62, 97, 101, 102, 139, 143, 144, 145, 181, 122, 123, 140, 142, 171,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172 </w:t>
      </w:r>
    </w:p>
    <w:p>
      <w:pPr>
        <w:tabs>
          <w:tab w:val="left" w:pos="4320"/>
        </w:tabs>
        <w:autoSpaceDE w:val="0"/>
        <w:autoSpaceDN w:val="0"/>
        <w:adjustRightInd w:val="0"/>
        <w:spacing w:before="13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Replacement of Insulators on 1 structure: 98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2880" w:firstLine="0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Nassau-Hudson #9, 34.5kV sub-transmission line</w:t>
      </w:r>
    </w:p>
    <w:p>
      <w:pPr>
        <w:tabs>
          <w:tab w:val="left" w:pos="4320"/>
        </w:tabs>
        <w:autoSpaceDE w:val="0"/>
        <w:autoSpaceDN w:val="0"/>
        <w:adjustRightInd w:val="0"/>
        <w:spacing w:before="276" w:line="276" w:lineRule="exact"/>
        <w:ind w:left="288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Replacement of 16 structures: 76, 82, 98, 136, 130, 11, 18, 74, 75,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77, 137, 307, 362, 372, 404, 405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 new structure 77.5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Installation of 2 laminated wood structures: 83, 280</w:t>
      </w:r>
    </w:p>
    <w:p>
      <w:pPr>
        <w:tabs>
          <w:tab w:val="left" w:pos="4320"/>
        </w:tabs>
        <w:autoSpaceDE w:val="0"/>
        <w:autoSpaceDN w:val="0"/>
        <w:adjustRightInd w:val="0"/>
        <w:spacing w:before="276" w:line="276" w:lineRule="exact"/>
        <w:ind w:left="288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Installation of 6 push braces on structures: 130, 161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Installation of 14 stub poles: 1S, 81S, 103S, 105S, 162S, 288S,</w:t>
      </w:r>
    </w:p>
    <w:p>
      <w:pPr>
        <w:autoSpaceDE w:val="0"/>
        <w:autoSpaceDN w:val="0"/>
        <w:adjustRightInd w:val="0"/>
        <w:spacing w:before="0" w:line="276" w:lineRule="exact"/>
        <w:ind w:left="288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289S, 45S, 116S, 129S, 136S, 263S, 264S, 319S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Installation of span guys on 14 structures: 1, 81, 103, 105, 162, 288,</w:t>
      </w:r>
    </w:p>
    <w:p>
      <w:pPr>
        <w:autoSpaceDE w:val="0"/>
        <w:autoSpaceDN w:val="0"/>
        <w:adjustRightInd w:val="0"/>
        <w:spacing w:before="0" w:line="276" w:lineRule="exact"/>
        <w:ind w:left="288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289, 45, 116, 129, 136, 263, 264, 319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Removal of guy and anchors on 3 structures: 89, 215, 287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Replacement and relocation of guy/anchor on 9 structures: 78, 79,</w:t>
      </w:r>
    </w:p>
    <w:p>
      <w:pPr>
        <w:autoSpaceDE w:val="0"/>
        <w:autoSpaceDN w:val="0"/>
        <w:adjustRightInd w:val="0"/>
        <w:spacing w:before="0" w:line="276" w:lineRule="exact"/>
        <w:ind w:left="288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133, 60, 80, 84, 195, 262, and 144 (but keeping anchor)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Replace insulators on 4 Structures: 10, 12, 17, 138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tabs>
          <w:tab w:val="left" w:pos="4320"/>
        </w:tabs>
        <w:autoSpaceDE w:val="0"/>
        <w:autoSpaceDN w:val="0"/>
        <w:adjustRightInd w:val="0"/>
        <w:spacing w:before="276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Vegetation clearing, earthwork, grading, and/or excavation.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Installation of erosion and sediment controls and compliance with</w:t>
      </w:r>
    </w:p>
    <w:p>
      <w:pPr>
        <w:autoSpaceDE w:val="0"/>
        <w:autoSpaceDN w:val="0"/>
        <w:adjustRightInd w:val="0"/>
        <w:spacing w:before="0" w:line="276" w:lineRule="exact"/>
        <w:ind w:left="288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any other requirements of permitting authorities or with other</w:t>
      </w:r>
    </w:p>
    <w:p>
      <w:pPr>
        <w:autoSpaceDE w:val="0"/>
        <w:autoSpaceDN w:val="0"/>
        <w:adjustRightInd w:val="0"/>
        <w:spacing w:before="0" w:line="276" w:lineRule="exact"/>
        <w:ind w:left="288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Applicable Requirements.</w:t>
      </w:r>
    </w:p>
    <w:p>
      <w:pPr>
        <w:tabs>
          <w:tab w:val="left" w:pos="5040"/>
        </w:tabs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installation.</w:t>
      </w:r>
    </w:p>
    <w:p>
      <w:pPr>
        <w:tabs>
          <w:tab w:val="left" w:pos="5040"/>
        </w:tabs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Obtain system outages where necessary to conduct all work</w:t>
      </w:r>
    </w:p>
    <w:p>
      <w:pPr>
        <w:autoSpaceDE w:val="0"/>
        <w:autoSpaceDN w:val="0"/>
        <w:adjustRightInd w:val="0"/>
        <w:spacing w:before="0" w:line="280" w:lineRule="exact"/>
        <w:ind w:left="5040" w:right="12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relocations. For the avoidance of doubt:  no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outages for the bike path construction are included.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6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avoidance of doubt and without limiting any provision of this Exhibit 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Agreement:  the term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include, without limitation, the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64" style="width:612pt;height:11in;margin-top:0;margin-left:0;mso-position-horizontal-relative:page;mso-position-vertical-relative:page;position:absolute;z-index:-25162444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8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Company’s relocation of any of its existing poles or other facilities or assets as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determined by Company to be necessary or desirable in connection with the AHET,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and the actual costs and expenses thereof shall be included in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will conduct project management, administration and oversight activities with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Company’s work contemplated by this Exhibit, including, without limitation: </w:t>
      </w:r>
    </w:p>
    <w:p>
      <w:pPr>
        <w:autoSpaceDE w:val="0"/>
        <w:autoSpaceDN w:val="0"/>
        <w:adjustRightInd w:val="0"/>
        <w:spacing w:before="0" w:line="270" w:lineRule="exact"/>
        <w:ind w:left="26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00"/>
        </w:tabs>
        <w:autoSpaceDE w:val="0"/>
        <w:autoSpaceDN w:val="0"/>
        <w:adjustRightInd w:val="0"/>
        <w:spacing w:before="39" w:line="270" w:lineRule="exact"/>
        <w:ind w:left="2640" w:right="1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Use of a Project Manager and project management team to administer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Company’s work under this Agreement and coordinate with Developer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Developer Required Actions. </w:t>
      </w:r>
    </w:p>
    <w:p>
      <w:pPr>
        <w:tabs>
          <w:tab w:val="left" w:pos="3000"/>
        </w:tabs>
        <w:autoSpaceDE w:val="0"/>
        <w:autoSpaceDN w:val="0"/>
        <w:adjustRightInd w:val="0"/>
        <w:spacing w:before="22" w:line="280" w:lineRule="exact"/>
        <w:ind w:left="2640" w:right="2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Coordination of multiple Company and affiliate departments that will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support the Company’s work. </w:t>
      </w:r>
    </w:p>
    <w:p>
      <w:pPr>
        <w:tabs>
          <w:tab w:val="left" w:pos="3000"/>
        </w:tabs>
        <w:autoSpaceDE w:val="0"/>
        <w:autoSpaceDN w:val="0"/>
        <w:adjustRightInd w:val="0"/>
        <w:spacing w:before="0" w:line="280" w:lineRule="exact"/>
        <w:ind w:left="2640" w:right="18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 Provide Developer with written quarterly project progress reports to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include  estimates  of  project  spend  and  milestone  schedule  updates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Quarterly Report(s)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tabs>
          <w:tab w:val="left" w:pos="3000"/>
        </w:tabs>
        <w:autoSpaceDE w:val="0"/>
        <w:autoSpaceDN w:val="0"/>
        <w:adjustRightInd w:val="0"/>
        <w:spacing w:before="280" w:line="280" w:lineRule="exact"/>
        <w:ind w:left="2640" w:right="15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 activities including, but not limited to, creation of as-built drawings,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record updates, final invoicing, permit closures, and project closeout.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80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Company will inspect, review, witness, examine and test, from time to time, Company’s</w:t>
      </w:r>
    </w:p>
    <w:p>
      <w:pPr>
        <w:autoSpaceDE w:val="0"/>
        <w:autoSpaceDN w:val="0"/>
        <w:adjustRightInd w:val="0"/>
        <w:spacing w:before="1" w:line="273" w:lineRule="exact"/>
        <w:ind w:left="1800" w:firstLine="3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work contemplated herein.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80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Company will review, from time to time, permitting, licensing, real property, and other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materials</w:t>
      </w:r>
      <w:r>
        <w:rPr>
          <w:rFonts w:ascii="Times New Roman" w:hAnsi="Times New Roman"/>
          <w:color w:val="FF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relating to the work contemplated herein, including, without limitations, all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documents and materials related to the New Property Rights and any Required Approvals.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80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Company will retain and use outside experts, counsel, consultants, and contractors in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furtherance of the work contemplated herein.</w:t>
      </w:r>
    </w:p>
    <w:p>
      <w:pPr>
        <w:tabs>
          <w:tab w:val="left" w:pos="2160"/>
        </w:tabs>
        <w:autoSpaceDE w:val="0"/>
        <w:autoSpaceDN w:val="0"/>
        <w:adjustRightInd w:val="0"/>
        <w:spacing w:before="271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will perform any other reasonable tasks necessary or advisable in connection </w:t>
      </w:r>
    </w:p>
    <w:p>
      <w:pPr>
        <w:autoSpaceDE w:val="0"/>
        <w:autoSpaceDN w:val="0"/>
        <w:adjustRightInd w:val="0"/>
        <w:spacing w:before="18" w:line="26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work contemplated by this Exhibit (including, without limitation, any changes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Work may be performed in any order as determined by the Company.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65" style="width:612pt;height:11in;margin-top:0;margin-left:0;mso-position-horizontal-relative:page;mso-position-vertical-relative:page;position:absolute;z-index:-25162342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The Company Work shall not be deemed to include or incorporate any obligations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responsibilities of Developer, its affiliates or its contractors under the License Agreement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shall be and remain solely responsible for the performance and completion of all such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obligations and responsibilities.  For the avoidance of doubt:  the Company shall not have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responsibility for seeking or acquiring any real property rights in connection with the Company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Work, the Developer Project or this Agreement including, without limitation, licenses, consents,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permissions, certificates, approvals, or authorizations, or fee, easement or right of way interests.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Neither this Agreement nor the Company Work include granting, securing or arranging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Developer or any third party to have access rights in, through, over or under any real property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owned or controlled by the Company; any such access rights would be the subject of separate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agreements.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NOTE:  Company’s specifications for electrical requirements referenced for this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include: ESB-750; ESB-751; ESB-752; ESB-755 and ESB-756, Appendix A as such may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amended, modified and superseded from time to time.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66" style="width:612pt;height:11in;margin-top:0;margin-left:0;mso-position-horizontal-relative:page;mso-position-vertical-relative:page;position:absolute;z-index:-25162240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39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Preliminary Milestone Schedule </w:t>
      </w:r>
    </w:p>
    <w:p>
      <w:pPr>
        <w:autoSpaceDE w:val="0"/>
        <w:autoSpaceDN w:val="0"/>
        <w:adjustRightInd w:val="0"/>
        <w:spacing w:before="0" w:line="253" w:lineRule="exact"/>
        <w:ind w:left="40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53" w:lineRule="exact"/>
        <w:ind w:left="40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>PRELIMINARY MILESTONE SCHEDULE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143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0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0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4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0" w:line="276" w:lineRule="exact"/>
        <w:ind w:left="6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136" w:line="285" w:lineRule="exact"/>
        <w:ind w:left="20" w:right="5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Execute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</w:t>
      </w:r>
    </w:p>
    <w:p>
      <w:pPr>
        <w:autoSpaceDE w:val="0"/>
        <w:autoSpaceDN w:val="0"/>
        <w:adjustRightInd w:val="0"/>
        <w:spacing w:before="0" w:line="276" w:lineRule="exact"/>
        <w:ind w:left="20" w:right="8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relocation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" w:line="275" w:lineRule="exact"/>
        <w:ind w:left="20" w:right="8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relocation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20" w:right="6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of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Albany-Hudson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Electric Trail</w:t>
      </w:r>
    </w:p>
    <w:p>
      <w:pPr>
        <w:autoSpaceDE w:val="0"/>
        <w:autoSpaceDN w:val="0"/>
        <w:adjustRightInd w:val="0"/>
        <w:spacing w:before="0" w:line="276" w:lineRule="exact"/>
        <w:ind w:left="6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3" w:line="276" w:lineRule="exact"/>
        <w:ind w:left="207" w:right="541" w:firstLine="5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Timeframe</w:t>
      </w:r>
    </w:p>
    <w:p>
      <w:pPr>
        <w:autoSpaceDE w:val="0"/>
        <w:autoSpaceDN w:val="0"/>
        <w:adjustRightInd w:val="0"/>
        <w:spacing w:before="4" w:line="276" w:lineRule="exact"/>
        <w:ind w:left="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0" w:line="276" w:lineRule="exact"/>
        <w:ind w:left="66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2019</w:t>
      </w:r>
    </w:p>
    <w:p>
      <w:pPr>
        <w:autoSpaceDE w:val="0"/>
        <w:autoSpaceDN w:val="0"/>
        <w:adjustRightInd w:val="0"/>
        <w:spacing w:before="0" w:line="276" w:lineRule="exact"/>
        <w:ind w:left="66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2019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2020</w:t>
      </w:r>
    </w:p>
    <w:p>
      <w:pPr>
        <w:autoSpaceDE w:val="0"/>
        <w:autoSpaceDN w:val="0"/>
        <w:adjustRightInd w:val="0"/>
        <w:spacing w:before="0" w:line="276" w:lineRule="exact"/>
        <w:ind w:left="8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0" w:line="276" w:lineRule="exact"/>
        <w:ind w:left="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14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Developer/Company</w:t>
      </w:r>
    </w:p>
    <w:p>
      <w:pPr>
        <w:autoSpaceDE w:val="0"/>
        <w:autoSpaceDN w:val="0"/>
        <w:adjustRightInd w:val="0"/>
        <w:spacing w:before="0" w:line="276" w:lineRule="exact"/>
        <w:ind w:left="91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</w:t>
      </w:r>
    </w:p>
    <w:p>
      <w:pPr>
        <w:autoSpaceDE w:val="0"/>
        <w:autoSpaceDN w:val="0"/>
        <w:adjustRightInd w:val="0"/>
        <w:spacing w:before="0" w:line="276" w:lineRule="exact"/>
        <w:ind w:left="91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</w:t>
      </w:r>
    </w:p>
    <w:p>
      <w:pPr>
        <w:autoSpaceDE w:val="0"/>
        <w:autoSpaceDN w:val="0"/>
        <w:adjustRightInd w:val="0"/>
        <w:spacing w:before="0" w:line="276" w:lineRule="exact"/>
        <w:ind w:left="91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type w:val="continuous"/>
          <w:pgSz w:w="12240" w:h="15840"/>
          <w:pgMar w:top="0" w:right="0" w:bottom="0" w:left="0" w:header="720" w:footer="720"/>
          <w:cols w:num="4" w:space="720" w:equalWidth="0">
            <w:col w:w="3639" w:space="160"/>
            <w:col w:w="2531" w:space="160"/>
            <w:col w:w="1973" w:space="160"/>
            <w:col w:w="3497" w:space="160"/>
          </w:cols>
        </w:sectPr>
      </w:pPr>
    </w:p>
    <w:p>
      <w:pPr>
        <w:autoSpaceDE w:val="0"/>
        <w:autoSpaceDN w:val="0"/>
        <w:adjustRightInd w:val="0"/>
        <w:spacing w:before="0" w:line="275" w:lineRule="exact"/>
        <w:ind w:left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5" w:lineRule="exact"/>
        <w:ind w:left="1348" w:right="1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dates above represent the Parties’ preliminary schedule, which is subject to adjustment,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alteration, and extension.  The Company does not and cannot guarantee or covenant that any outage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connection with any Work will occur when scheduled, or on any other particular date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dates, and shall have no liability arising from any change in the date or dates of such outages.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the avoidance of doubt:  potential or estimated delays in the issuance or receipt of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 or the acquisition of New Property Rights are not included in such preliminary schedule.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Neither Party shall be liable for failure to meet this Preliminary Milestone Schedule, any milestone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date contained or referenced herein, or any other projected or preliminary schedule in 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Agreement or the Project.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67" style="width:612pt;height:11in;margin-top:0;margin-left:0;mso-position-horizontal-relative:page;mso-position-vertical-relative:page;position:absolute;z-index:-25162137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68" style="width:0.5pt;height:0.5pt;margin-top:139.9pt;margin-left:1in;mso-position-horizontal-relative:page;mso-position-vertical-relative:page;position:absolute;z-index:-251405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69" style="width:0.5pt;height:0.5pt;margin-top:139.9pt;margin-left:1in;mso-position-horizontal-relative:page;mso-position-vertical-relative:page;position:absolute;z-index:-251399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70" style="width:114.5pt;height:1pt;margin-top:139.9pt;margin-left:72.45pt;mso-position-horizontal-relative:page;mso-position-vertical-relative:page;position:absolute;z-index:-251393024" coordsize="2290,20" o:allowincell="f" path="m,20hhl2290,20hhl22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71" style="width:0.5pt;height:0.5pt;margin-top:139.9pt;margin-left:186.95pt;mso-position-horizontal-relative:page;mso-position-vertical-relative:page;position:absolute;z-index:-251386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72" style="width:116.2pt;height:1pt;margin-top:139.9pt;margin-left:187.4pt;mso-position-horizontal-relative:page;mso-position-vertical-relative:page;position:absolute;z-index:-251380736" coordsize="2324,20" o:allowincell="f" path="m,20hhl2324,20hhl23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73" style="width:0.5pt;height:0.5pt;margin-top:139.9pt;margin-left:303.6pt;mso-position-horizontal-relative:page;mso-position-vertical-relative:page;position:absolute;z-index:-251373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74" style="width:116.3pt;height:1pt;margin-top:139.9pt;margin-left:304.05pt;mso-position-horizontal-relative:page;mso-position-vertical-relative:page;position:absolute;z-index:-251372544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75" style="width:0.5pt;height:0.5pt;margin-top:139.9pt;margin-left:420.35pt;mso-position-horizontal-relative:page;mso-position-vertical-relative:page;position:absolute;z-index:-251371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76" style="width:118.7pt;height:1pt;margin-top:139.9pt;margin-left:420.8pt;mso-position-horizontal-relative:page;mso-position-vertical-relative:page;position:absolute;z-index:-251370496" coordsize="2374,20" o:allowincell="f" path="m,20hhl2374,20hhl23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77" style="width:0.5pt;height:0.5pt;margin-top:139.9pt;margin-left:539.5pt;mso-position-horizontal-relative:page;mso-position-vertical-relative:page;position:absolute;z-index:-251369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78" style="width:0.5pt;height:0.5pt;margin-top:139.9pt;margin-left:539.5pt;mso-position-horizontal-relative:page;mso-position-vertical-relative:page;position:absolute;z-index:-251368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79" style="width:1pt;height:27.6pt;margin-top:140.4pt;margin-left:1in;mso-position-horizontal-relative:page;mso-position-vertical-relative:page;position:absolute;z-index:-2513674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80" style="width:1pt;height:27.6pt;margin-top:140.4pt;margin-left:186.95pt;mso-position-horizontal-relative:page;mso-position-vertical-relative:page;position:absolute;z-index:-2513664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81" style="width:1pt;height:27.6pt;margin-top:140.4pt;margin-left:303.6pt;mso-position-horizontal-relative:page;mso-position-vertical-relative:page;position:absolute;z-index:-2513653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82" style="width:1pt;height:27.6pt;margin-top:140.4pt;margin-left:420.35pt;mso-position-horizontal-relative:page;mso-position-vertical-relative:page;position:absolute;z-index:-2513633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83" style="width:1pt;height:27.6pt;margin-top:140.4pt;margin-left:539.5pt;mso-position-horizontal-relative:page;mso-position-vertical-relative:page;position:absolute;z-index:-2513612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84" style="width:0.5pt;height:0.55pt;margin-top:167.95pt;margin-left:1in;mso-position-horizontal-relative:page;mso-position-vertical-relative:page;position:absolute;z-index:-2513479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85" style="width:114.5pt;height:1pt;margin-top:167.95pt;margin-left:72.45pt;mso-position-horizontal-relative:page;mso-position-vertical-relative:page;position:absolute;z-index:-251346944" coordsize="2290,20" o:allowincell="f" path="m,20hhl2290,20hhl22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86" style="width:0.5pt;height:0.55pt;margin-top:167.95pt;margin-left:186.95pt;mso-position-horizontal-relative:page;mso-position-vertical-relative:page;position:absolute;z-index:-2513459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87" style="width:116.2pt;height:1pt;margin-top:167.95pt;margin-left:187.4pt;mso-position-horizontal-relative:page;mso-position-vertical-relative:page;position:absolute;z-index:-251344896" coordsize="2324,20" o:allowincell="f" path="m,20hhl2324,20hhl23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88" style="width:0.5pt;height:0.55pt;margin-top:167.95pt;margin-left:303.6pt;mso-position-horizontal-relative:page;mso-position-vertical-relative:page;position:absolute;z-index:-2513438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89" style="width:116.3pt;height:1pt;margin-top:167.95pt;margin-left:304.05pt;mso-position-horizontal-relative:page;mso-position-vertical-relative:page;position:absolute;z-index:-251342848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90" style="width:0.5pt;height:0.55pt;margin-top:167.95pt;margin-left:420.35pt;mso-position-horizontal-relative:page;mso-position-vertical-relative:page;position:absolute;z-index:-2513418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91" style="width:118.7pt;height:1pt;margin-top:167.95pt;margin-left:420.8pt;mso-position-horizontal-relative:page;mso-position-vertical-relative:page;position:absolute;z-index:-251340800" coordsize="2374,20" o:allowincell="f" path="m,20hhl2374,20hhl23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92" style="width:0.5pt;height:0.55pt;margin-top:167.95pt;margin-left:539.5pt;mso-position-horizontal-relative:page;mso-position-vertical-relative:page;position:absolute;z-index:-2513397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93" style="width:1pt;height:13.85pt;margin-top:168.45pt;margin-left:1in;mso-position-horizontal-relative:page;mso-position-vertical-relative:page;position:absolute;z-index:-2513387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94" style="width:1pt;height:13.85pt;margin-top:168.45pt;margin-left:186.95pt;mso-position-horizontal-relative:page;mso-position-vertical-relative:page;position:absolute;z-index:-2513367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95" style="width:1pt;height:13.85pt;margin-top:168.45pt;margin-left:303.6pt;mso-position-horizontal-relative:page;mso-position-vertical-relative:page;position:absolute;z-index:-2513346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96" style="width:1pt;height:13.85pt;margin-top:168.45pt;margin-left:420.35pt;mso-position-horizontal-relative:page;mso-position-vertical-relative:page;position:absolute;z-index:-2513336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97" style="width:1pt;height:13.85pt;margin-top:168.45pt;margin-left:539.5pt;mso-position-horizontal-relative:page;mso-position-vertical-relative:page;position:absolute;z-index:-2513326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98" style="width:0.5pt;height:0.5pt;margin-top:182.25pt;margin-left:1in;mso-position-horizontal-relative:page;mso-position-vertical-relative:page;position:absolute;z-index:-251327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099" style="width:114.5pt;height:1pt;margin-top:182.25pt;margin-left:72.45pt;mso-position-horizontal-relative:page;mso-position-vertical-relative:page;position:absolute;z-index:-251326464" coordsize="2290,20" o:allowincell="f" path="m,20hhl2290,20hhl22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00" style="width:0.5pt;height:0.5pt;margin-top:182.25pt;margin-left:186.95pt;mso-position-horizontal-relative:page;mso-position-vertical-relative:page;position:absolute;z-index:-251325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01" style="width:116.2pt;height:1pt;margin-top:182.25pt;margin-left:187.4pt;mso-position-horizontal-relative:page;mso-position-vertical-relative:page;position:absolute;z-index:-251324416" coordsize="2324,20" o:allowincell="f" path="m,20hhl2324,20hhl23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02" style="width:0.5pt;height:0.5pt;margin-top:182.25pt;margin-left:303.6pt;mso-position-horizontal-relative:page;mso-position-vertical-relative:page;position:absolute;z-index:-251323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03" style="width:116.3pt;height:1pt;margin-top:182.25pt;margin-left:304.05pt;mso-position-horizontal-relative:page;mso-position-vertical-relative:page;position:absolute;z-index:-251321344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04" style="width:0.5pt;height:0.5pt;margin-top:182.25pt;margin-left:420.35pt;mso-position-horizontal-relative:page;mso-position-vertical-relative:page;position:absolute;z-index:-251319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05" style="width:118.7pt;height:1pt;margin-top:182.25pt;margin-left:420.8pt;mso-position-horizontal-relative:page;mso-position-vertical-relative:page;position:absolute;z-index:-251318272" coordsize="2374,20" o:allowincell="f" path="m,20hhl2374,20hhl23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06" style="width:0.5pt;height:0.5pt;margin-top:182.25pt;margin-left:539.5pt;mso-position-horizontal-relative:page;mso-position-vertical-relative:page;position:absolute;z-index:-251317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07" style="width:1pt;height:69pt;margin-top:182.75pt;margin-left:1in;mso-position-horizontal-relative:page;mso-position-vertical-relative:page;position:absolute;z-index:-25131622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08" style="width:1pt;height:69pt;margin-top:182.75pt;margin-left:186.95pt;mso-position-horizontal-relative:page;mso-position-vertical-relative:page;position:absolute;z-index:-25131520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09" style="width:1pt;height:69pt;margin-top:182.75pt;margin-left:303.6pt;mso-position-horizontal-relative:page;mso-position-vertical-relative:page;position:absolute;z-index:-25131417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10" style="width:1pt;height:69pt;margin-top:182.75pt;margin-left:420.35pt;mso-position-horizontal-relative:page;mso-position-vertical-relative:page;position:absolute;z-index:-251312128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11" style="width:1pt;height:69pt;margin-top:182.75pt;margin-left:539.5pt;mso-position-horizontal-relative:page;mso-position-vertical-relative:page;position:absolute;z-index:-25131110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12" style="width:0.5pt;height:0.5pt;margin-top:251.75pt;margin-left:1in;mso-position-horizontal-relative:page;mso-position-vertical-relative:page;position:absolute;z-index:-251302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13" style="width:114.5pt;height:1pt;margin-top:251.75pt;margin-left:72.45pt;mso-position-horizontal-relative:page;mso-position-vertical-relative:page;position:absolute;z-index:-251301888" coordsize="2290,20" o:allowincell="f" path="m,20hhl2290,20hhl22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14" style="width:0.5pt;height:0.5pt;margin-top:251.75pt;margin-left:186.95pt;mso-position-horizontal-relative:page;mso-position-vertical-relative:page;position:absolute;z-index:-251300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15" style="width:116.2pt;height:1pt;margin-top:251.75pt;margin-left:187.4pt;mso-position-horizontal-relative:page;mso-position-vertical-relative:page;position:absolute;z-index:-251299840" coordsize="2324,20" o:allowincell="f" path="m,20hhl2324,20hhl23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16" style="width:0.5pt;height:0.5pt;margin-top:251.75pt;margin-left:303.6pt;mso-position-horizontal-relative:page;mso-position-vertical-relative:page;position:absolute;z-index:-251298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17" style="width:116.3pt;height:1pt;margin-top:251.75pt;margin-left:304.05pt;mso-position-horizontal-relative:page;mso-position-vertical-relative:page;position:absolute;z-index:-251297792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18" style="width:0.5pt;height:0.5pt;margin-top:251.75pt;margin-left:420.35pt;mso-position-horizontal-relative:page;mso-position-vertical-relative:page;position:absolute;z-index:-251296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19" style="width:118.7pt;height:1pt;margin-top:251.75pt;margin-left:420.8pt;mso-position-horizontal-relative:page;mso-position-vertical-relative:page;position:absolute;z-index:-251295744" coordsize="2374,20" o:allowincell="f" path="m,20hhl2374,20hhl23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20" style="width:0.5pt;height:0.5pt;margin-top:251.75pt;margin-left:539.5pt;mso-position-horizontal-relative:page;mso-position-vertical-relative:page;position:absolute;z-index:-251294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21" style="width:1pt;height:69.05pt;margin-top:252.2pt;margin-left:1in;mso-position-horizontal-relative:page;mso-position-vertical-relative:page;position:absolute;z-index:-25129267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22" style="width:1pt;height:69.05pt;margin-top:252.2pt;margin-left:186.95pt;mso-position-horizontal-relative:page;mso-position-vertical-relative:page;position:absolute;z-index:-25129062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23" style="width:1pt;height:69.05pt;margin-top:252.2pt;margin-left:303.6pt;mso-position-horizontal-relative:page;mso-position-vertical-relative:page;position:absolute;z-index:-25128960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24" style="width:1pt;height:69.05pt;margin-top:252.2pt;margin-left:420.35pt;mso-position-horizontal-relative:page;mso-position-vertical-relative:page;position:absolute;z-index:-25128857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25" style="width:1pt;height:69.05pt;margin-top:252.2pt;margin-left:539.5pt;mso-position-horizontal-relative:page;mso-position-vertical-relative:page;position:absolute;z-index:-25128755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26" style="width:0.5pt;height:0.5pt;margin-top:321.2pt;margin-left:1in;mso-position-horizontal-relative:page;mso-position-vertical-relative:page;position:absolute;z-index:-251284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27" style="width:114.5pt;height:1pt;margin-top:321.2pt;margin-left:72.45pt;mso-position-horizontal-relative:page;mso-position-vertical-relative:page;position:absolute;z-index:-251283456" coordsize="2290,20" o:allowincell="f" path="m,20hhl2290,20hhl22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28" style="width:0.5pt;height:0.5pt;margin-top:321.2pt;margin-left:186.95pt;mso-position-horizontal-relative:page;mso-position-vertical-relative:page;position:absolute;z-index:-251282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29" style="width:116.2pt;height:1pt;margin-top:321.2pt;margin-left:187.4pt;mso-position-horizontal-relative:page;mso-position-vertical-relative:page;position:absolute;z-index:-251281408" coordsize="2324,20" o:allowincell="f" path="m,20hhl2324,20hhl23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30" style="width:0.5pt;height:0.5pt;margin-top:321.2pt;margin-left:303.6pt;mso-position-horizontal-relative:page;mso-position-vertical-relative:page;position:absolute;z-index:-2512803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31" style="width:116.3pt;height:1pt;margin-top:321.2pt;margin-left:304.05pt;mso-position-horizontal-relative:page;mso-position-vertical-relative:page;position:absolute;z-index:-251279360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32" style="width:0.5pt;height:0.5pt;margin-top:321.2pt;margin-left:420.35pt;mso-position-horizontal-relative:page;mso-position-vertical-relative:page;position:absolute;z-index:-251278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33" style="width:118.7pt;height:1pt;margin-top:321.2pt;margin-left:420.8pt;mso-position-horizontal-relative:page;mso-position-vertical-relative:page;position:absolute;z-index:-251277312" coordsize="2374,20" o:allowincell="f" path="m,20hhl2374,20hhl23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34" style="width:0.5pt;height:0.5pt;margin-top:321.2pt;margin-left:539.5pt;mso-position-horizontal-relative:page;mso-position-vertical-relative:page;position:absolute;z-index:-2512762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35" style="width:1pt;height:55.35pt;margin-top:321.7pt;margin-left:1in;mso-position-horizontal-relative:page;mso-position-vertical-relative:page;position:absolute;z-index:-251274240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36" style="width:0.5pt;height:0.5pt;margin-top:377pt;margin-left:1in;mso-position-horizontal-relative:page;mso-position-vertical-relative:page;position:absolute;z-index:-2512721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37" style="width:0.5pt;height:0.5pt;margin-top:377pt;margin-left:1in;mso-position-horizontal-relative:page;mso-position-vertical-relative:page;position:absolute;z-index:-2512711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38" style="width:114.5pt;height:1pt;margin-top:377pt;margin-left:72.45pt;mso-position-horizontal-relative:page;mso-position-vertical-relative:page;position:absolute;z-index:-251270144" coordsize="2290,20" o:allowincell="f" path="m,20hhl2290,20hhl22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39" style="width:1pt;height:55.35pt;margin-top:321.7pt;margin-left:186.95pt;mso-position-horizontal-relative:page;mso-position-vertical-relative:page;position:absolute;z-index:-251269120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40" style="width:0.5pt;height:0.5pt;margin-top:377pt;margin-left:186.95pt;mso-position-horizontal-relative:page;mso-position-vertical-relative:page;position:absolute;z-index:-2512680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41" style="width:116.2pt;height:1pt;margin-top:377pt;margin-left:187.4pt;mso-position-horizontal-relative:page;mso-position-vertical-relative:page;position:absolute;z-index:-251267072" coordsize="2324,20" o:allowincell="f" path="m,20hhl2324,20hhl23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42" style="width:1pt;height:55.35pt;margin-top:321.7pt;margin-left:303.6pt;mso-position-horizontal-relative:page;mso-position-vertical-relative:page;position:absolute;z-index:-251266048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43" style="width:0.5pt;height:0.5pt;margin-top:377pt;margin-left:303.6pt;mso-position-horizontal-relative:page;mso-position-vertical-relative:page;position:absolute;z-index:-251265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44" style="width:116.3pt;height:1pt;margin-top:377pt;margin-left:304.05pt;mso-position-horizontal-relative:page;mso-position-vertical-relative:page;position:absolute;z-index:-251264000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45" style="width:1pt;height:55.35pt;margin-top:321.7pt;margin-left:420.35pt;mso-position-horizontal-relative:page;mso-position-vertical-relative:page;position:absolute;z-index:-251262976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46" style="width:0.5pt;height:0.5pt;margin-top:377pt;margin-left:420.35pt;mso-position-horizontal-relative:page;mso-position-vertical-relative:page;position:absolute;z-index:-2512619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47" style="width:118.7pt;height:1pt;margin-top:377pt;margin-left:420.8pt;mso-position-horizontal-relative:page;mso-position-vertical-relative:page;position:absolute;z-index:-251260928" coordsize="2374,20" o:allowincell="f" path="m,20hhl2374,20hhl23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48" style="width:1pt;height:55.35pt;margin-top:321.7pt;margin-left:539.5pt;mso-position-horizontal-relative:page;mso-position-vertical-relative:page;position:absolute;z-index:-251259904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49" style="width:0.5pt;height:0.5pt;margin-top:377pt;margin-left:539.5pt;mso-position-horizontal-relative:page;mso-position-vertical-relative:page;position:absolute;z-index:-2512578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50" style="width:0.5pt;height:0.5pt;margin-top:377pt;margin-left:539.5pt;mso-position-horizontal-relative:page;mso-position-vertical-relative:page;position:absolute;z-index:-251255808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410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0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41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Developer Required Actions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Required Actions shall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Developer shall use reasonable efforts to acquire, at its sole cost and expense, (i) all easements, </w:t>
      </w:r>
    </w:p>
    <w:p>
      <w:pPr>
        <w:autoSpaceDE w:val="0"/>
        <w:autoSpaceDN w:val="0"/>
        <w:adjustRightInd w:val="0"/>
        <w:spacing w:before="5" w:line="275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access  rights,  rights-of-way,  fee  interests,  and  other  rights  in  property  necessary 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accommodate Company’s  construction, installation, testing, ownership, use, operation, and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maintenance of the New Facilities, any relocation of Existing Facilities, and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Company Work and (ii) any new, expanded or modified easements, access rights, rights-of-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way, fee interests, and other rights in property relating to the Company’s existing assets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that Company concludes to be necessary or desirable in connection with the AHET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or the Company Work,  as determined to Company’s satisfaction in its sole discretion (the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New Property Rights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”). Developer shall convey, or arrange to have conveyed, to the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New Property Rights, each such conveyance to be in form and substance satisfactory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in its sole discretion and without charge or cost to Company.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acknowledges and agrees that the Company is required to abide by all Applicable </w:t>
      </w:r>
    </w:p>
    <w:p>
      <w:pPr>
        <w:autoSpaceDE w:val="0"/>
        <w:autoSpaceDN w:val="0"/>
        <w:adjustRightInd w:val="0"/>
        <w:spacing w:before="0" w:line="280" w:lineRule="exact"/>
        <w:ind w:left="180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including, without limitation, any and all permitting, land use, zoning,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other such Applicable Requirements.  Developer shall prepare, file for, and use reasonable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efforts to obtain, on the Company’s behalf: </w:t>
      </w:r>
    </w:p>
    <w:p>
      <w:pPr>
        <w:autoSpaceDE w:val="0"/>
        <w:autoSpaceDN w:val="0"/>
        <w:adjustRightInd w:val="0"/>
        <w:spacing w:before="266" w:line="274" w:lineRule="exact"/>
        <w:ind w:left="2880" w:right="1188"/>
        <w:jc w:val="both"/>
        <w:rPr>
          <w:rFonts w:ascii="Times New Roman Italic" w:hAnsi="Times New Roman Italic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all required subdivision, zoning and other special, conditional use or other such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land use permits or other related discretionary permits, approvals, licenses,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consents, permissions, certificates, variances, zoning changes, entitlements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such authorizations from all Governmental Authorities and any other third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parties for Company to construct, install, commission, own, use, operate,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maintain the New Facilities and for Company to decommission, dismantle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remove the Existing Facilities,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 form and substance satisfactory to Company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 its sole discretion and without charge or cost to Company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Land Use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Approvals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all required permits, licenses, consents, permissions, certificates, approvals,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authorizations from all Governmental Authorities (including, without limitation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as applicable, the NYPSC and FERC), NYISO and any other third parties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to construct, install, commission, own, use, operate, and maintain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New Facilities, each in form and substance satisfactory to Company in its sole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discretion and without charge or cost to Company (the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New Facilities Approvals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”);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" w:line="280" w:lineRule="exact"/>
        <w:ind w:left="2880" w:right="1191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required permits, licenses, consents, permissions, certificates, approvals,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 authorizations  from  all  Governmental  Authorities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(including,  without </w:t>
      </w:r>
    </w:p>
    <w:p>
      <w:pPr>
        <w:autoSpaceDE w:val="0"/>
        <w:autoSpaceDN w:val="0"/>
        <w:adjustRightInd w:val="0"/>
        <w:spacing w:before="0" w:line="28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limitation and as applicable, the NYPSC and FERC), NYISO and any other third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parties for Company to decommission, dismantle and remove the Existing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 form and substance satisfactory to Company in its sole discretion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without charge or cost to Company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Existing Facilities Approvals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51" style="width:612pt;height:11in;margin-top:0;margin-left:0;mso-position-horizontal-relative:page;mso-position-vertical-relative:page;position:absolute;z-index:-25162035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08" w:line="275" w:lineRule="exact"/>
        <w:ind w:left="1440" w:right="1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In undertaking or performing any work required of it under the terms of this Agreement,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including, without limitation, securing the New Property Rights and the Land Use and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Permitting Approvals, Developer shall comply, at all times, with (i) the Real Property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Standards, including, without limitation, performing all obligations of the Requesting Party as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contemplated by the Real Property Standards, and (ii) the Environmental Due Diligence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Procedure, as each may be updated, amended or revised from time to time.  Developer shall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coordinate with the Company’s Environmental Department; the Company’s Project Manager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will provide Developer with the name and contact information for an appropriate Company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in the Company’s Environmental Department.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" w:line="280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Developer shall prepare, file for, and use commercially reasonable efforts to obtain all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Required Approvals necessary to perform its obligations under this Agreement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Developer </w:t>
        <w:br/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Approvals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tabs>
          <w:tab w:val="left" w:pos="1800"/>
        </w:tabs>
        <w:autoSpaceDE w:val="0"/>
        <w:autoSpaceDN w:val="0"/>
        <w:adjustRightInd w:val="0"/>
        <w:spacing w:before="260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If and to the extent applicable to the Company Work, provide complete and accurate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regarding the Developer Project.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37" w:line="26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Other responsibilities and access deemed necessary by Company to facilitate performance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52" style="width:612pt;height:11in;margin-top:0;margin-left:0;mso-position-horizontal-relative:page;mso-position-vertical-relative:page;position:absolute;z-index:-25161932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D:  Insurance Requirements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8" w:line="260" w:lineRule="exact"/>
        <w:ind w:left="2520" w:right="161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as required by the State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York.  If required, coverage shall include the U.S. Longshoremen’s and Harbor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Workers’ Compensation Act and the Jones Act. </w:t>
      </w:r>
    </w:p>
    <w:p>
      <w:pPr>
        <w:autoSpaceDE w:val="0"/>
        <w:autoSpaceDN w:val="0"/>
        <w:adjustRightInd w:val="0"/>
        <w:spacing w:before="0" w:line="25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50" w:lineRule="exact"/>
        <w:ind w:left="252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Commercial General Liability (Including Contractual Liability)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, covering all activities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and operations to be performed by it under this Agreement, with the following minimum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limits: </w:t>
      </w:r>
    </w:p>
    <w:p>
      <w:pPr>
        <w:autoSpaceDE w:val="0"/>
        <w:autoSpaceDN w:val="0"/>
        <w:adjustRightInd w:val="0"/>
        <w:spacing w:before="248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(A)  Bodily Injury - $1,000,000/$1,000,000 </w:t>
      </w:r>
    </w:p>
    <w:p>
      <w:pPr>
        <w:autoSpaceDE w:val="0"/>
        <w:autoSpaceDN w:val="0"/>
        <w:adjustRightInd w:val="0"/>
        <w:spacing w:before="2" w:line="260" w:lineRule="exact"/>
        <w:ind w:left="3311" w:right="497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Property Damage - $1,000,000/$1,000,000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</w:t>
      </w:r>
    </w:p>
    <w:p>
      <w:pPr>
        <w:tabs>
          <w:tab w:val="left" w:pos="3311"/>
        </w:tabs>
        <w:autoSpaceDE w:val="0"/>
        <w:autoSpaceDN w:val="0"/>
        <w:adjustRightInd w:val="0"/>
        <w:spacing w:before="0" w:line="260" w:lineRule="exact"/>
        <w:ind w:left="2880" w:right="549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(B)  Combined Single Limit - $1,000,000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</w:t>
      </w:r>
    </w:p>
    <w:p>
      <w:pPr>
        <w:tabs>
          <w:tab w:val="left" w:pos="3311"/>
        </w:tabs>
        <w:autoSpaceDE w:val="0"/>
        <w:autoSpaceDN w:val="0"/>
        <w:adjustRightInd w:val="0"/>
        <w:spacing w:before="0" w:line="240" w:lineRule="exact"/>
        <w:ind w:left="2879" w:right="299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(C)  Bodily Injury and Property Damage per Occurrence - $1,000,000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General Aggregate &amp; Product Aggregate - $2,000,000 each </w:t>
      </w:r>
    </w:p>
    <w:p>
      <w:pPr>
        <w:autoSpaceDE w:val="0"/>
        <w:autoSpaceDN w:val="0"/>
        <w:adjustRightInd w:val="0"/>
        <w:spacing w:before="0" w:line="253" w:lineRule="exact"/>
        <w:ind w:left="25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5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53" w:lineRule="exact"/>
        <w:ind w:left="258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Umbrella or Excess Liability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, coverage with a minimum limit of $ 4,000,000. </w:t>
      </w:r>
    </w:p>
    <w:p>
      <w:pPr>
        <w:autoSpaceDE w:val="0"/>
        <w:autoSpaceDN w:val="0"/>
        <w:adjustRightInd w:val="0"/>
        <w:spacing w:before="0" w:line="260" w:lineRule="exact"/>
        <w:ind w:left="258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40"/>
        </w:tabs>
        <w:autoSpaceDE w:val="0"/>
        <w:autoSpaceDN w:val="0"/>
        <w:adjustRightInd w:val="0"/>
        <w:spacing w:before="2" w:line="260" w:lineRule="exact"/>
        <w:ind w:left="2580" w:right="144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Any combination of Commercial General Liability, Automobile Liability and Umbrella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or Excess Liability can be used to satisfy the limit requirement for these coverages. </w:t>
      </w:r>
    </w:p>
    <w:p>
      <w:pPr>
        <w:tabs>
          <w:tab w:val="left" w:pos="1800"/>
        </w:tabs>
        <w:autoSpaceDE w:val="0"/>
        <w:autoSpaceDN w:val="0"/>
        <w:adjustRightInd w:val="0"/>
        <w:spacing w:before="249" w:line="250" w:lineRule="exact"/>
        <w:ind w:left="1440" w:right="177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Upon request, either Party shall promptly provide the requesting Party with either evidence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insurance or certificates of insurance evidencing the insurance coverage above.  Developer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provide such certificates or evidence of insurance to Company at the following address: </w:t>
      </w:r>
    </w:p>
    <w:p>
      <w:pPr>
        <w:autoSpaceDE w:val="0"/>
        <w:autoSpaceDN w:val="0"/>
        <w:adjustRightInd w:val="0"/>
        <w:spacing w:before="0" w:line="253" w:lineRule="exact"/>
        <w:ind w:left="331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31"/>
        </w:tabs>
        <w:autoSpaceDE w:val="0"/>
        <w:autoSpaceDN w:val="0"/>
        <w:adjustRightInd w:val="0"/>
        <w:spacing w:before="15" w:line="253" w:lineRule="exact"/>
        <w:ind w:left="331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National Grid c/o Niagara Mohawk Power Corporation </w:t>
      </w:r>
    </w:p>
    <w:p>
      <w:pPr>
        <w:autoSpaceDE w:val="0"/>
        <w:autoSpaceDN w:val="0"/>
        <w:adjustRightInd w:val="0"/>
        <w:spacing w:before="1" w:line="237" w:lineRule="exact"/>
        <w:ind w:left="405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10" w:line="253" w:lineRule="exact"/>
        <w:ind w:left="405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FERC Jurisdiction </w:t>
      </w:r>
    </w:p>
    <w:p>
      <w:pPr>
        <w:autoSpaceDE w:val="0"/>
        <w:autoSpaceDN w:val="0"/>
        <w:adjustRightInd w:val="0"/>
        <w:spacing w:before="7" w:line="253" w:lineRule="exact"/>
        <w:ind w:left="405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37" w:lineRule="exact"/>
        <w:ind w:left="405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4" w:line="260" w:lineRule="exact"/>
        <w:ind w:left="1440" w:right="1846" w:firstLine="35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 shall provide such certificates or evidence of insurance to Developer at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address: </w:t>
      </w:r>
    </w:p>
    <w:p>
      <w:pPr>
        <w:autoSpaceDE w:val="0"/>
        <w:autoSpaceDN w:val="0"/>
        <w:adjustRightInd w:val="0"/>
        <w:spacing w:before="0" w:line="253" w:lineRule="exact"/>
        <w:ind w:left="3331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51"/>
        </w:tabs>
        <w:autoSpaceDE w:val="0"/>
        <w:autoSpaceDN w:val="0"/>
        <w:adjustRightInd w:val="0"/>
        <w:spacing w:before="3" w:line="253" w:lineRule="exact"/>
        <w:ind w:left="3331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Greenway Conservancy for the Hudson River Valley</w:t>
      </w:r>
    </w:p>
    <w:p>
      <w:pPr>
        <w:autoSpaceDE w:val="0"/>
        <w:autoSpaceDN w:val="0"/>
        <w:adjustRightInd w:val="0"/>
        <w:spacing w:before="1" w:line="251" w:lineRule="exact"/>
        <w:ind w:left="3331" w:firstLine="719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Attn: Andy Beers</w:t>
      </w:r>
    </w:p>
    <w:p>
      <w:pPr>
        <w:autoSpaceDE w:val="0"/>
        <w:autoSpaceDN w:val="0"/>
        <w:adjustRightInd w:val="0"/>
        <w:spacing w:before="0" w:line="253" w:lineRule="exact"/>
        <w:ind w:left="4051" w:right="559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Director, EmpireState Trail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625 Broadway, 4th Floor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Albany, NY 12207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Phone: (518) 473-3835 </w:t>
      </w:r>
    </w:p>
    <w:p>
      <w:pPr>
        <w:autoSpaceDE w:val="0"/>
        <w:autoSpaceDN w:val="0"/>
        <w:adjustRightInd w:val="0"/>
        <w:spacing w:before="1" w:line="244" w:lineRule="exact"/>
        <w:ind w:left="405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Email:  Andy.beers@hudsongreenway.ny.gov </w:t>
      </w:r>
    </w:p>
    <w:p>
      <w:pPr>
        <w:tabs>
          <w:tab w:val="left" w:pos="1800"/>
        </w:tabs>
        <w:autoSpaceDE w:val="0"/>
        <w:autoSpaceDN w:val="0"/>
        <w:adjustRightInd w:val="0"/>
        <w:spacing w:before="243" w:line="260" w:lineRule="exact"/>
        <w:ind w:left="1409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Should any of the above-described policies be cancelled before the expiration date thereof, notice will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delivered in accordance with the policy provisions.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53" style="width:612pt;height:11in;margin-top:0;margin-left:0;mso-position-horizontal-relative:page;mso-position-vertical-relative:page;position:absolute;z-index:-25161830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260"/>
          <w:headerReference w:type="default" r:id="rId261"/>
          <w:footerReference w:type="even" r:id="rId262"/>
          <w:footerReference w:type="default" r:id="rId263"/>
          <w:headerReference w:type="first" r:id="rId264"/>
          <w:footerReference w:type="first" r:id="rId2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55" w:lineRule="exact"/>
        <w:ind w:left="1408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15" w:line="255" w:lineRule="exact"/>
        <w:ind w:left="1408" w:right="120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If a party fails to secure or maintain any insurance coverage, or any insurance coverage is canceled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before the completion of all services provided under this Agreement, and such party fails immediately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procure such insurance as specified herein, then the non-defaulting party has the right but not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obligation to procure such insurance and, at its option, either bill the cost thereof to the defaulting party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deduct the cost thereof from any sum due the defaulting party under this Agreement. </w:t>
      </w:r>
    </w:p>
    <w:p>
      <w:pPr>
        <w:tabs>
          <w:tab w:val="left" w:pos="1799"/>
          <w:tab w:val="left" w:pos="1800"/>
        </w:tabs>
        <w:autoSpaceDE w:val="0"/>
        <w:autoSpaceDN w:val="0"/>
        <w:adjustRightInd w:val="0"/>
        <w:spacing w:before="241" w:line="260" w:lineRule="exact"/>
        <w:ind w:left="1409" w:right="120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 To the extent requested, each Party shall furnish to the other Party copies of any accidents report(s) sent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 the furnishing Party’s insurance carriers covering accidents or incidents occurring in connection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as a result of the performance of the Work for the Project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40" w:line="260" w:lineRule="exact"/>
        <w:ind w:left="1408" w:right="122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Each Party shall comply with any governmental and/or site-specific insurance requirements even if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stated herein. </w:t>
      </w:r>
    </w:p>
    <w:p>
      <w:pPr>
        <w:tabs>
          <w:tab w:val="left" w:pos="1800"/>
        </w:tabs>
        <w:autoSpaceDE w:val="0"/>
        <w:autoSpaceDN w:val="0"/>
        <w:adjustRightInd w:val="0"/>
        <w:spacing w:before="249" w:line="250" w:lineRule="exact"/>
        <w:ind w:left="1408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By the date that such coverage is required, each Party represents to the other Party that it will have full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policy limits available and shall notify the other Party in writing when coverages required herein have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been reduced as a result of claim payments, expenses, or both. </w:t>
      </w:r>
    </w:p>
    <w:p>
      <w:pPr>
        <w:tabs>
          <w:tab w:val="left" w:pos="1799"/>
        </w:tabs>
        <w:autoSpaceDE w:val="0"/>
        <w:autoSpaceDN w:val="0"/>
        <w:adjustRightInd w:val="0"/>
        <w:spacing w:before="242" w:line="260" w:lineRule="exact"/>
        <w:ind w:left="1408" w:right="12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2"/>
          <w:szCs w:val="24"/>
          <w:u w:val="none"/>
          <w:vertAlign w:val="baseline"/>
        </w:rPr>
        <w:t>7.</w:t>
      </w:r>
      <w:r>
        <w:rPr>
          <w:rFonts w:ascii="Arial" w:hAnsi="Arial"/>
          <w:color w:val="000000"/>
          <w:spacing w:val="0"/>
          <w:w w:val="106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2"/>
          <w:szCs w:val="24"/>
          <w:u w:val="none"/>
          <w:vertAlign w:val="baseline"/>
        </w:rPr>
        <w:t xml:space="preserve">  Developer shall name the Company as an additional insured for all coverages except Workers’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Compensation and Employers Liability Insurance in order to provide the Company with protection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from liability arising out of activities of Developer relating to the Project and associated Work.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54" style="width:612pt;height:11in;margin-top:0;margin-left:0;mso-position-horizontal-relative:page;mso-position-vertical-relative:page;position:absolute;z-index:-25161728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266"/>
          <w:headerReference w:type="default" r:id="rId267"/>
          <w:footerReference w:type="even" r:id="rId268"/>
          <w:footerReference w:type="default" r:id="rId269"/>
          <w:headerReference w:type="first" r:id="rId270"/>
          <w:footerReference w:type="first" r:id="rId2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423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3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42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I: Real Property Standards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5.0 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STANDARDS  AND  REQUIREMENTS  RELATING  TO  THIRD  PARTY </w:t>
      </w:r>
    </w:p>
    <w:p>
      <w:pPr>
        <w:autoSpaceDE w:val="0"/>
        <w:autoSpaceDN w:val="0"/>
        <w:adjustRightInd w:val="0"/>
        <w:spacing w:before="0" w:line="280" w:lineRule="exact"/>
        <w:ind w:left="2340" w:right="124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ACQUISITION AND TRANSFER OF REAL PROPERTY INTERESTS TO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NIAGARA    MOHAWK    POWER    CORPORATION    FOR    ELECTRIC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</w:t>
      </w:r>
    </w:p>
    <w:p>
      <w:pPr>
        <w:autoSpaceDE w:val="0"/>
        <w:autoSpaceDN w:val="0"/>
        <w:adjustRightInd w:val="0"/>
        <w:spacing w:before="245" w:line="276" w:lineRule="exact"/>
        <w:ind w:left="2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Note Regarding Application/Reservation of Rights </w:t>
      </w:r>
    </w:p>
    <w:p>
      <w:pPr>
        <w:autoSpaceDE w:val="0"/>
        <w:autoSpaceDN w:val="0"/>
        <w:adjustRightInd w:val="0"/>
        <w:spacing w:before="0" w:line="275" w:lineRule="exact"/>
        <w:ind w:left="2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3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standards set forth herein are intended to apply generally in cases where real property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interests shall be acquired by third parties and transferred to Niagara Mohawk Power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Corporation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NMPC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in connection with the construction of new electric facilities (the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New NMPC Facilities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NMPC advises, however, that it may impose additional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modified requirements in its sole discretion and/or on a case-by-case basis and, therefore,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reserves the right to amend, modify or supplement these standards at any time prior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transfer/acceptance.  Third parties shall not deviate from these standards unless expressly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in writing by NMPC, or the terms of the Agreement between NMPC and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third party to which these standards are attached expressly provide otherwise.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2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Requirements</w:t>
      </w:r>
    </w:p>
    <w:p>
      <w:pPr>
        <w:autoSpaceDE w:val="0"/>
        <w:autoSpaceDN w:val="0"/>
        <w:adjustRightInd w:val="0"/>
        <w:spacing w:before="270" w:line="275" w:lineRule="exact"/>
        <w:ind w:left="234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otherwise expressly authorized in writing by NMPC, a third party requesting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relocation of NMPC electric facilities and/or responsible for siting and constructing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NMPC Facilities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Requesting 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shall acquire all interests in real property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that, in the opinion of NMPC, are necessary for the construction, reconstruction,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relocation, operation, repair, maintenance, and removal of such Facilities.  Further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subject to the standards set forth herein, the Requesting Party shall obtain NMPC’s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approval of the proposed site or sites prior to the Requesting Party’s acquisition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obtaining site control thereof.  As a general rule, except for railroads, public lands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highways, the Requesting Party shall acquire a fee-owned right-of-way or a fully-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assignable/transferable easement (each as further described below) for the New NMPC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in all cases where NMPC will be assuming ownership thereof.  The Requesting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shall pay and be solely responsible for paying all costs and expenses incurred by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Requesting Party and/or NMPC that relate to the acquisition of all real property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interests necessary and proper to construct, reconstruct, relocate, operate, repair, maintain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remove, as applicable, the New NMPC Facilities.  The Requesting Party shall pay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be solely responsible for paying all costs associated with the transfer of real property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 to NMPC, including, but not limited to, closing costs, subdivision costs, transfer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taxes and recording fees.  The Requesting Party shall reimburse NMPC for all costs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NMPC may incur in connection with transfers of real property interests. Title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transferred only after having been determined satisfactory by NMPC.  Further, NMPC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reserves the right to condition its acceptance of title until such time as the New NMPC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 have been constructed, operational tests have been completed, and the New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NMPC Facilities placed in service (or determined by NMPC to be ready to be placed in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55" style="width:612pt;height:11in;margin-top:0;margin-left:0;mso-position-horizontal-relative:page;mso-position-vertical-relative:page;position:absolute;z-index:-25161625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272"/>
          <w:headerReference w:type="default" r:id="rId273"/>
          <w:footerReference w:type="even" r:id="rId274"/>
          <w:footerReference w:type="default" r:id="rId275"/>
          <w:headerReference w:type="first" r:id="rId276"/>
          <w:footerReference w:type="first" r:id="rId2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80" w:lineRule="exact"/>
        <w:ind w:left="23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80" w:lineRule="exact"/>
        <w:ind w:left="23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service), and the Requesting Party is strongly advised to consult with NMPC’s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manager as to the anticipated sequencing of events. </w:t>
      </w:r>
    </w:p>
    <w:p>
      <w:pPr>
        <w:autoSpaceDE w:val="0"/>
        <w:autoSpaceDN w:val="0"/>
        <w:adjustRightInd w:val="0"/>
        <w:spacing w:before="0" w:line="273" w:lineRule="exact"/>
        <w:ind w:left="2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23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Requesting Party will be responsible for payment of all real estate taxes (i.e., county,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village, city/town and/or school) until such time as title has been transferred to NMPC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(allocation of responsibility for payment of real estate taxes following the transfer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 on a case-by-case basis). </w:t>
      </w:r>
    </w:p>
    <w:p>
      <w:pPr>
        <w:autoSpaceDE w:val="0"/>
        <w:autoSpaceDN w:val="0"/>
        <w:adjustRightInd w:val="0"/>
        <w:spacing w:before="0" w:line="275" w:lineRule="exact"/>
        <w:ind w:left="23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2340" w:right="1188" w:firstLine="5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Prior to such transfer, the Requesting Party shall furnish to NMPC the original costs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improvements by type/category of property; i.e., conductors, towers, poles, station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equipment, etc.  These original costs will show year of construction by location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improvements.  This information may be transmitted by NMPC to Federal, State or local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governmental authorities, as required by law.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56" style="width:612pt;height:11in;margin-top:0;margin-left:0;mso-position-horizontal-relative:page;mso-position-vertical-relative:page;position:absolute;z-index:-25161523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278"/>
          <w:headerReference w:type="default" r:id="rId279"/>
          <w:footerReference w:type="even" r:id="rId280"/>
          <w:footerReference w:type="default" r:id="rId281"/>
          <w:headerReference w:type="first" r:id="rId282"/>
          <w:footerReference w:type="first" r:id="rId2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9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Title Documentation; Compliance with Appropriate Conveyancing Standards </w:t>
      </w:r>
    </w:p>
    <w:p>
      <w:pPr>
        <w:autoSpaceDE w:val="0"/>
        <w:autoSpaceDN w:val="0"/>
        <w:adjustRightInd w:val="0"/>
        <w:spacing w:before="0" w:line="276" w:lineRule="exact"/>
        <w:ind w:left="23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340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real property interests necessary for the construction, reconstruction, relocation,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operation, repair, maintenance and removal of the New NMPC Facilities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conveyed to NMPC in fee simple (by warranty deed) or by fully-assignable/transferable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 approved by NMPC, with good and marketable title free and clear of all liens,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encumbrances, and exceptions to title for a sum of $1.00.  With respect to any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conveyance of easements, the Requesting Party shall subordinate pertinent mortgages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acquired easement rights.  The Requesting Party shall indemnify, defend, and hold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harmless NMPC, its agents and employees, officers, directors, parent(s) and affiliates,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and successors in interest, from all liens and encumbrances against the property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conveyed.  The Requesting Party further agrees to provide to NMPC a complete field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survey (with iron pin markers delineating the perimeter boundaries of the parcel or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centerline of the entire right-of-way in the case of an electric transmission line), 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abstract of title (of at least 40 years or such longer period as may be required by NMPC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on a case-by-case basis), and a 10-year tax search for real property interests to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transferred to NMPC.  The Requesting Party shall be required to provide NMPC with a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title insurance commitment with a complete title report issued by a reputable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independent title insurance company for any real property rights in fee or easement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are to be transferred to NMPC.  At the time of the transfer of such interests to NMPC,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shall provide a title insurance policy naming NMPC as the insured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covering the real property interests, in fee or easement, that are to be transferred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NMPC. </w:t>
      </w:r>
    </w:p>
    <w:p>
      <w:pPr>
        <w:autoSpaceDE w:val="0"/>
        <w:autoSpaceDN w:val="0"/>
        <w:adjustRightInd w:val="0"/>
        <w:spacing w:before="0" w:line="275" w:lineRule="exact"/>
        <w:ind w:left="2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3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Requesting Party shall provide such title documentation and title insurance as shall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required by the NMPC real estate attorney assigned to review and close the transfer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ownership from the Requesting Party to NMPC.  The Requesting Party shall request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direction from such attorney with respect to preparation of abstracts of title, title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insurance commitments and policies, and preparation of boundary surveys that comply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ALTA/ACSM Land Title Survey Standards and which must conform to proposed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legal descriptions.  The Requesting Party will be provided legal forms which include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acceptable language and format for title transfer.  Title shall be determined satisfactory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NMPC real estate attorney in his or her sole discretion. </w:t>
      </w:r>
    </w:p>
    <w:p>
      <w:pPr>
        <w:autoSpaceDE w:val="0"/>
        <w:autoSpaceDN w:val="0"/>
        <w:adjustRightInd w:val="0"/>
        <w:spacing w:before="0" w:line="273" w:lineRule="exact"/>
        <w:ind w:left="2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3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Title requirements of NMPC shall be of a reasonable nature and consistent with legally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sound title practice in the applicable jurisdiction.  Without limiting the foregoing, title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shall not be encumbered by any liens or encumbrances superior to or on par with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lien of NMPC’s indentures or otherwise deemed objectionable by the NMPC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real estate attorney so assigned.  All title insurance fees and premiums (including, without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limitation, costs of title insurance policy endorsements) shall be paid by the Requesting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at or prior to the date of transfer. </w:t>
      </w:r>
    </w:p>
    <w:p>
      <w:pPr>
        <w:autoSpaceDE w:val="0"/>
        <w:autoSpaceDN w:val="0"/>
        <w:adjustRightInd w:val="0"/>
        <w:spacing w:before="0" w:line="280" w:lineRule="exact"/>
        <w:ind w:left="23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34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Requesting Party shall provide to NMPC conformed copies of all necessary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interests not prepared by, or directly for, or issued to NMPC.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57" style="width:612pt;height:11in;margin-top:0;margin-left:0;mso-position-horizontal-relative:page;mso-position-vertical-relative:page;position:absolute;z-index:-25161420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284"/>
          <w:headerReference w:type="default" r:id="rId285"/>
          <w:footerReference w:type="even" r:id="rId286"/>
          <w:footerReference w:type="default" r:id="rId287"/>
          <w:headerReference w:type="first" r:id="rId288"/>
          <w:footerReference w:type="first" r:id="rId2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21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Forms</w:t>
      </w:r>
    </w:p>
    <w:p>
      <w:pPr>
        <w:autoSpaceDE w:val="0"/>
        <w:autoSpaceDN w:val="0"/>
        <w:adjustRightInd w:val="0"/>
        <w:spacing w:before="269" w:line="273" w:lineRule="exact"/>
        <w:ind w:left="23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Requesting Party shall use NMPC-approved forms (including form subordination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agreements) for obtaining, recording and transferring fee-owned right-of-way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easements.  Proposed changes to such forms shall be discussed with and agreed upon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assigned NMPC real estate attorney.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2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Areas Where Easements/Permits Are Acceptable</w:t>
      </w:r>
    </w:p>
    <w:p>
      <w:pPr>
        <w:tabs>
          <w:tab w:val="left" w:pos="2340"/>
        </w:tabs>
        <w:autoSpaceDE w:val="0"/>
        <w:autoSpaceDN w:val="0"/>
        <w:adjustRightInd w:val="0"/>
        <w:spacing w:before="27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Railroads</w:t>
      </w:r>
    </w:p>
    <w:p>
      <w:pPr>
        <w:autoSpaceDE w:val="0"/>
        <w:autoSpaceDN w:val="0"/>
        <w:adjustRightInd w:val="0"/>
        <w:spacing w:before="259" w:line="280" w:lineRule="exact"/>
        <w:ind w:left="23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New NMPC Facilities shall cross railroads, the Requesting Party shall obtain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railroad crossing permits or other standard railroad crossing rights prior to constructing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crossing.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Public Land</w:t>
      </w:r>
    </w:p>
    <w:p>
      <w:pPr>
        <w:autoSpaceDE w:val="0"/>
        <w:autoSpaceDN w:val="0"/>
        <w:adjustRightInd w:val="0"/>
        <w:spacing w:before="263" w:line="280" w:lineRule="exact"/>
        <w:ind w:left="23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Where the New NMPC Facilities shall cross public land, the Requesting Party shall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obtain an easement for the crossing and/or any permits necessary to construct, operate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thereafter maintain such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Highways and other Public Roads</w:t>
      </w:r>
    </w:p>
    <w:p>
      <w:pPr>
        <w:autoSpaceDE w:val="0"/>
        <w:autoSpaceDN w:val="0"/>
        <w:adjustRightInd w:val="0"/>
        <w:spacing w:before="273" w:line="273" w:lineRule="exact"/>
        <w:ind w:left="23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Where the New NMPC Facilities shall cross highways or other public roads,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Requesting Party shall obtain crossing permits, easements, or other standard highway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crossing rights prior to constructing the crossing, from the agency or agencies authorized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issue such rights.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Off Right-of-Way Access</w:t>
      </w:r>
    </w:p>
    <w:p>
      <w:pPr>
        <w:autoSpaceDE w:val="0"/>
        <w:autoSpaceDN w:val="0"/>
        <w:adjustRightInd w:val="0"/>
        <w:spacing w:before="258" w:line="276" w:lineRule="exact"/>
        <w:ind w:left="234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all cases, the Requesting Party shall obtain access/egress rights to the New NMPC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 acceptable to NMPC.  Where construction and maintenance access along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fee-owned or easement strip is not possible or feasible, the Requesting Party shall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easements for off right-of-way access and construct, where necessary, permanent access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roads for construction and future operation and maintenance of the New NMPC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Facilities.  NMPC will review the line route for maintenance access and advise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Requesting Party of locations requiring permanent off right-of-way access. 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Requesting Party shall obtain permanent easements and construct the permanent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maintenance access roads.  Typically, a width easement of 25 feet maximum shall be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obtained for off right-of-way access, but the dimensions shall be per NMPC requirements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on a case-by-case basis. </w:t>
      </w:r>
    </w:p>
    <w:p>
      <w:pPr>
        <w:autoSpaceDE w:val="0"/>
        <w:autoSpaceDN w:val="0"/>
        <w:adjustRightInd w:val="0"/>
        <w:spacing w:before="0" w:line="273" w:lineRule="exact"/>
        <w:ind w:left="234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34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Requesting Party shall obtain all necessary rights of access and licenses, including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adequate and continuing rights of access to NMPC’s property, as necessary for NMPC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construct, operate, maintain, replace, or remove the New NMPC Facilities, to read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meters, and to exercise any other of its obligations from time to time.  The Requesting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58" style="width:612pt;height:11in;margin-top:0;margin-left:0;mso-position-horizontal-relative:page;mso-position-vertical-relative:page;position:absolute;z-index:-25161318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290"/>
          <w:headerReference w:type="default" r:id="rId291"/>
          <w:footerReference w:type="even" r:id="rId292"/>
          <w:footerReference w:type="default" r:id="rId293"/>
          <w:headerReference w:type="first" r:id="rId294"/>
          <w:footerReference w:type="first" r:id="rId2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80" w:lineRule="exact"/>
        <w:ind w:left="23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80" w:lineRule="exact"/>
        <w:ind w:left="2340" w:right="12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 hereby agrees to execute any such further grants, deeds, licenses, assignments,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instruments or other documents as NMPC may require to enable it to record such rights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of-way, easements, and licenses.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Temporary Roads</w:t>
      </w:r>
    </w:p>
    <w:p>
      <w:pPr>
        <w:autoSpaceDE w:val="0"/>
        <w:autoSpaceDN w:val="0"/>
        <w:adjustRightInd w:val="0"/>
        <w:spacing w:before="262" w:line="277" w:lineRule="exact"/>
        <w:ind w:left="2340" w:right="12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Requesting Party shall obtain temporary easements for access roads which are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necessary for construction, but not for future operation and maintenance of, the New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NMPC Facilities.  NMPC shall concur with respect to any temporary roads being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acquired versus permanent roads.  If any disagreements occur with respect to the type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being needed, NMPC’s decision shall be final.  In the event NMPC determines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permanent roads will not be required for operation and maintenance (including repair or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replacement), easements for temporary roads shall not be assigned or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transferred to NMPC by the Requesting Party.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Danger Trees</w:t>
      </w:r>
    </w:p>
    <w:p>
      <w:pPr>
        <w:autoSpaceDE w:val="0"/>
        <w:autoSpaceDN w:val="0"/>
        <w:adjustRightInd w:val="0"/>
        <w:spacing w:before="266" w:line="276" w:lineRule="exact"/>
        <w:ind w:left="2340" w:right="124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it is determined that the fee-owned or principal easement strip is not wide enough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eliminate danger tree concerns, the Requesting Party shall obtain additional permanent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easements for danger tree removal beyond the bounds of the principal strip.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danger tree easement rights may be general in their coverage area, however if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 width must be specified, NMPC Forestry shall make that determination but in no case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less than 25’ feet be acquired beyond the bounds of the principal strip.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Guy and Anchor Rights</w:t>
      </w:r>
    </w:p>
    <w:p>
      <w:pPr>
        <w:autoSpaceDE w:val="0"/>
        <w:autoSpaceDN w:val="0"/>
        <w:adjustRightInd w:val="0"/>
        <w:spacing w:before="259" w:line="280" w:lineRule="exact"/>
        <w:ind w:left="2340" w:right="1202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Requesting Party shall obtain an additional permanent fee-owned strip or easement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guys and anchors when the fee-owned or principal easement strip is not wide enough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fully contain guys, anchors and, other such appurtenant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Dimensions</w:t>
      </w:r>
    </w:p>
    <w:p>
      <w:pPr>
        <w:autoSpaceDE w:val="0"/>
        <w:autoSpaceDN w:val="0"/>
        <w:adjustRightInd w:val="0"/>
        <w:spacing w:before="261" w:line="276" w:lineRule="exact"/>
        <w:ind w:left="234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Dimensional requirements with respect to electric station/substation facilities will vary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on a case-by-case basis.  In all cases, however, the Requesting Party shall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area to allow safe construction, operation and maintenance of the New NMPC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Facilities, in conformity with applicable land use and environmental laws,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including, without limitation, bulk, setback and other intensity requirements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 applicable  zoning  ordinances,  subdivision  regulations,  and  wetlands  setback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requirements.  Basic width for the fee-owned or easement strip for 115kV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lines shall be 100 feet, with the transmission facility constructed in the center of the strip.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NMPC will advise the Requesting Party if there will be any additional right-of-way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requirements.  This requirement may be modified by the agreement of the parties as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scope of the project is further developed or if there are changes to the project.  Where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extreme side-hill exists, additional width beyond the 25 feet may be required on the uphill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side of the strip to allow additional danger tree removal.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59" style="width:612pt;height:11in;margin-top:0;margin-left:0;mso-position-horizontal-relative:page;mso-position-vertical-relative:page;position:absolute;z-index:-25161216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296"/>
          <w:headerReference w:type="default" r:id="rId297"/>
          <w:footerReference w:type="even" r:id="rId298"/>
          <w:footerReference w:type="default" r:id="rId299"/>
          <w:headerReference w:type="first" r:id="rId300"/>
          <w:footerReference w:type="first" r:id="rId3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23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23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guyed angle structures are to be installed, additional fee strip widths or permanent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 shall be obtained by the Requesting Party on the outside of the angle to provide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installation of guys and anchors within the fee-owned strip or permanent easement.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width of the additional strip shall be a minimum of 25 feet.  The length of the strip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sufficient to assure that all guys and anchors will fall within the fee-owned strip.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 125’ strip will then be typically required.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Eminent Domain</w:t>
      </w:r>
    </w:p>
    <w:p>
      <w:pPr>
        <w:autoSpaceDE w:val="0"/>
        <w:autoSpaceDN w:val="0"/>
        <w:adjustRightInd w:val="0"/>
        <w:spacing w:before="270" w:line="275" w:lineRule="exact"/>
        <w:ind w:left="23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If condemnation in NMPC’s name is required, the Requesting Party shall contact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NMPC’s project manager for additional details on any assistance NMPC may provide.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Typically, the Requesting Party shall prepare all acquisition maps, property descriptions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appraisals.  Contact shall be made with NMPC’s surveyor, right-of-way supervisor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legal department, and all requirements shall be closely followed.  The Requesting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Party shall also prepare an Environmental Assessment and Public Need  report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(Environmental Impact Statement or equivalent) and any other report or reports which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may be required.  A certified survey may also be required.  NMPC must approve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Requesting Party’s attorney for all condemnation hearings and proceedings.  NMPC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participation in such proceedings will be required at the Requesting Party’s sole cost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expense.  The Requesting Party shall contact NMPC attorneys prior to undertaking any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condemnation proceedings for proper procedures to follow.  To the extent legally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permissible, NMPC reserves the right to refuse the use of condemnation by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Requesting Party (if the Requesting Party has the legal authority to commence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 an eminent domain proceeding), or by itself, in its sole discretion.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Existing NMPC Right-of-Way</w:t>
      </w:r>
    </w:p>
    <w:p>
      <w:pPr>
        <w:autoSpaceDE w:val="0"/>
        <w:autoSpaceDN w:val="0"/>
        <w:adjustRightInd w:val="0"/>
        <w:spacing w:before="264" w:line="273" w:lineRule="exact"/>
        <w:ind w:left="23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NMPC right-of-way will not be available for use for the New NMPC Facilities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unless NMPC Engineering, Planning and Operating departments agree to the contrary.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Requesting Party will pay a mutually acceptable cost to use such lands if NMPC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gives internal approval.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2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Public Right-of-Way</w:t>
      </w:r>
    </w:p>
    <w:p>
      <w:pPr>
        <w:autoSpaceDE w:val="0"/>
        <w:autoSpaceDN w:val="0"/>
        <w:adjustRightInd w:val="0"/>
        <w:spacing w:before="0" w:line="270" w:lineRule="exact"/>
        <w:ind w:left="23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0" w:lineRule="exact"/>
        <w:ind w:left="23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Requesting Party must use public right-of-way for the New NMPC Facilities,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Requesting Party shall arrange for and reimburse NMPC and/or other utilities for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relocation which may be necessary.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Environmental Standards</w:t>
      </w:r>
    </w:p>
    <w:p>
      <w:pPr>
        <w:autoSpaceDE w:val="0"/>
        <w:autoSpaceDN w:val="0"/>
        <w:adjustRightInd w:val="0"/>
        <w:spacing w:before="253" w:line="276" w:lineRule="exact"/>
        <w:ind w:left="23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Requesting Party agrees that, prior to the transfer by the Requesting Party of any real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interest to NMPC, the Requesting Party shall conduct, or cause to be conducted,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be responsible for all costs of sampling, soil testing, and any other methods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which would disclose the presence of any Hazardous Substance which has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been released on the Property or which is present upon the Property by migration from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 external source, and which existed on the Property prior to the transfer, and shall notify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60" style="width:612pt;height:11in;margin-top:0;margin-left:0;mso-position-horizontal-relative:page;mso-position-vertical-relative:page;position:absolute;z-index:-25161113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302"/>
          <w:headerReference w:type="default" r:id="rId303"/>
          <w:footerReference w:type="even" r:id="rId304"/>
          <w:footerReference w:type="default" r:id="rId305"/>
          <w:headerReference w:type="first" r:id="rId306"/>
          <w:footerReference w:type="first" r:id="rId3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7" w:lineRule="exact"/>
        <w:ind w:left="23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7" w:lineRule="exact"/>
        <w:ind w:left="23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NMPC in writing as soon as reasonably practicable after learning of the presence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Hazardous Substance upon said Property interest.  The Requesting Party agrees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indemnify, defend, and save NMPC, its agents and employees, officers, directors, parents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affiliates, harmless from and against any loss, damage, liability (civil or criminal),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cost, suit, charge (including reasonable attorneys’ fees), expense, or cause of action,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removal or management of any Hazardous Substance and relating to any damages to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person or property resulting from presence of such Hazardous Substance. 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Requesting Party shall be required, at its sole cost and expense, to have a Phase 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Site Assessment (“Phase I ESA”) conducted on any such property which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may be legally relied upon by NMPC and which shall be reviewed and approved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NMPC prior and as a condition to transfer.  NMPC further reserves the right, in its sole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discretion, to require that the Requesting Party have a Phase II Environmental Site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Assessment conducted on any such property, also at the Requesting Party’s sole cost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if NMPC determines the same to be necessary or advisable, which (if required)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reviewed and approved by NMPC prior and as a condition to transfer.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70" w:line="270" w:lineRule="exact"/>
        <w:ind w:left="2340" w:right="1241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Requesting Party shall be responsible for defending and shall indemnify and hold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NMPC, its directors, officers, employees, attorneys, agents and affiliates, from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against all liabilities, expense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(including litigation costs and attorney’s fees) </w:t>
      </w:r>
    </w:p>
    <w:p>
      <w:pPr>
        <w:autoSpaceDE w:val="0"/>
        <w:autoSpaceDN w:val="0"/>
        <w:adjustRightInd w:val="0"/>
        <w:spacing w:before="6" w:line="276" w:lineRule="exact"/>
        <w:ind w:left="23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damages, losses, penalties, claims, demands, actions and proceedings of any nature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whatsoever for construction delays, construction or operations cessations, claims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trespass, or other events of any nature whatsoever that arise from or are related to an issue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to the sufficiency of the real property interests acquired or utilized by the Requesting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for the construction, reconstruction, relocation, operation, repair, and maintenance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the New NMPC Facilities.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 no event shall NMPC be held liable to the Requesting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or third parties for consequential, incidental or punitive damages arising from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way relating to an issue as to the sufficiency of the real property interests acquired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 utilized by the Requesting Party (including, but not limited to, those real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interests from NMPC) for the construction, reconstruction, relocation, operation, repair,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maintenance of the New NMPC Facilities.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61" style="width:612pt;height:11in;margin-top:0;margin-left:0;mso-position-horizontal-relative:page;mso-position-vertical-relative:page;position:absolute;z-index:-25161011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62" style="width:2in;height:1pt;margin-top:692pt;margin-left:1in;mso-position-horizontal-relative:page;mso-position-vertical-relative:page;position:absolute;z-index:-251351040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308"/>
          <w:headerReference w:type="default" r:id="rId309"/>
          <w:footerReference w:type="even" r:id="rId310"/>
          <w:footerReference w:type="default" r:id="rId311"/>
          <w:headerReference w:type="first" r:id="rId312"/>
          <w:footerReference w:type="first" r:id="rId3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22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9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33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33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II:  Environmental Due Diligence Procedure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Greenway Conservancy for the Hudson River Valley - Feb. 2019 </w:t>
      </w: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pict>
          <v:shape id="_x0000_s1163" style="width:612pt;height:11in;margin-top:0;margin-left:0;mso-position-horizontal-relative:page;mso-position-vertical-relative:page;position:absolute;z-index:-25160908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314"/>
          <w:headerReference w:type="default" r:id="rId315"/>
          <w:footerReference w:type="even" r:id="rId316"/>
          <w:footerReference w:type="default" r:id="rId317"/>
          <w:headerReference w:type="first" r:id="rId318"/>
          <w:footerReference w:type="first" r:id="rId3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3107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107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10977"/>
        </w:tabs>
        <w:autoSpaceDE w:val="0"/>
        <w:autoSpaceDN w:val="0"/>
        <w:adjustRightInd w:val="0"/>
        <w:spacing w:before="258" w:line="276" w:lineRule="exact"/>
        <w:ind w:left="3107" w:firstLine="52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Rev. No.: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1" w:line="272" w:lineRule="exact"/>
        <w:ind w:left="3107" w:firstLine="123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 Grid</w:t>
      </w:r>
    </w:p>
    <w:p>
      <w:pPr>
        <w:tabs>
          <w:tab w:val="left" w:pos="8387"/>
          <w:tab w:val="left" w:pos="10538"/>
        </w:tabs>
        <w:autoSpaceDE w:val="0"/>
        <w:autoSpaceDN w:val="0"/>
        <w:adjustRightInd w:val="0"/>
        <w:spacing w:before="4" w:line="276" w:lineRule="exact"/>
        <w:ind w:left="3107" w:firstLine="2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-4"/>
          <w:sz w:val="24"/>
          <w:szCs w:val="24"/>
          <w:u w:val="none"/>
          <w:vertAlign w:val="baseline"/>
        </w:rPr>
        <w:t>Environmental Procedure No. 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Page No.: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 of 5</w:t>
      </w:r>
    </w:p>
    <w:p>
      <w:pPr>
        <w:tabs>
          <w:tab w:val="left" w:pos="8387"/>
          <w:tab w:val="left" w:pos="10243"/>
        </w:tabs>
        <w:autoSpaceDE w:val="0"/>
        <w:autoSpaceDN w:val="0"/>
        <w:adjustRightInd w:val="0"/>
        <w:spacing w:before="139" w:line="276" w:lineRule="exact"/>
        <w:ind w:left="310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Due Diligence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08/07/08</w:t>
      </w:r>
    </w:p>
    <w:p>
      <w:pPr>
        <w:autoSpaceDE w:val="0"/>
        <w:autoSpaceDN w:val="0"/>
        <w:adjustRightInd w:val="0"/>
        <w:spacing w:before="0" w:line="276" w:lineRule="exact"/>
        <w:ind w:left="54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76" w:lineRule="exact"/>
        <w:ind w:left="54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FOREWORD </w:t>
      </w:r>
    </w:p>
    <w:p>
      <w:pPr>
        <w:autoSpaceDE w:val="0"/>
        <w:autoSpaceDN w:val="0"/>
        <w:adjustRightInd w:val="0"/>
        <w:spacing w:before="229" w:line="270" w:lineRule="exact"/>
        <w:ind w:left="1389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is committed to conducting business in a manner that preserves the quality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 by continuously seeking ways to minimize the environmental impact of past,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present and future operations. We believe that aggressively addressing environmental issues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business and in the best interest of the communities we serve, our employees, our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shareholders, and all our other stakeholders.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also in the best interest of National Grid </w:t>
      </w:r>
    </w:p>
    <w:p>
      <w:pPr>
        <w:autoSpaceDE w:val="0"/>
        <w:autoSpaceDN w:val="0"/>
        <w:adjustRightInd w:val="0"/>
        <w:spacing w:before="6" w:line="276" w:lineRule="exact"/>
        <w:ind w:left="13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stakeholders to minimize, to the extent practical, environmental exposure to the corporation. </w:t>
      </w:r>
    </w:p>
    <w:p>
      <w:pPr>
        <w:autoSpaceDE w:val="0"/>
        <w:autoSpaceDN w:val="0"/>
        <w:adjustRightInd w:val="0"/>
        <w:spacing w:before="0" w:line="276" w:lineRule="exact"/>
        <w:ind w:left="13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will promote continual improvement in our environmental management systems </w:t>
      </w:r>
    </w:p>
    <w:p>
      <w:pPr>
        <w:autoSpaceDE w:val="0"/>
        <w:autoSpaceDN w:val="0"/>
        <w:adjustRightInd w:val="0"/>
        <w:spacing w:before="7" w:line="273" w:lineRule="exact"/>
        <w:ind w:left="1389" w:right="1270" w:firstLine="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(EMS) and environmental performance and will develop internal standards to guide activities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no appropriate laws or regulations exist. This Environmental Procedure (EP) No. 19 was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developed to document the due diligence procedures utilized by National Grid in the course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management and transactions. </w:t>
      </w:r>
    </w:p>
    <w:p>
      <w:pPr>
        <w:autoSpaceDE w:val="0"/>
        <w:autoSpaceDN w:val="0"/>
        <w:adjustRightInd w:val="0"/>
        <w:spacing w:before="0" w:line="270" w:lineRule="exact"/>
        <w:ind w:left="1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389" w:right="15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Questions or inquiries regarding information provided in this chapter should be referred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Director of Environmental Management, New England, New York-North, New York-South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Generation/LIPA. </w:t>
      </w:r>
    </w:p>
    <w:p>
      <w:pPr>
        <w:autoSpaceDE w:val="0"/>
        <w:autoSpaceDN w:val="0"/>
        <w:adjustRightInd w:val="0"/>
        <w:spacing w:before="0" w:line="280" w:lineRule="exact"/>
        <w:ind w:left="1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389" w:right="74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David C. Lodemore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Environmental </w:t>
      </w:r>
    </w:p>
    <w:p>
      <w:pPr>
        <w:autoSpaceDE w:val="0"/>
        <w:autoSpaceDN w:val="0"/>
        <w:adjustRightInd w:val="0"/>
        <w:spacing w:before="0" w:line="276" w:lineRule="exact"/>
        <w:ind w:left="5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5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Record of Change </w:t>
      </w:r>
    </w:p>
    <w:p>
      <w:pPr>
        <w:autoSpaceDE w:val="0"/>
        <w:autoSpaceDN w:val="0"/>
        <w:adjustRightInd w:val="0"/>
        <w:spacing w:before="44" w:line="276" w:lineRule="exact"/>
        <w:ind w:lef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of Review/Revision: </w:t>
      </w:r>
    </w:p>
    <w:p>
      <w:pPr>
        <w:tabs>
          <w:tab w:val="left" w:pos="3787"/>
          <w:tab w:val="left" w:pos="7459"/>
        </w:tabs>
        <w:autoSpaceDE w:val="0"/>
        <w:autoSpaceDN w:val="0"/>
        <w:adjustRightInd w:val="0"/>
        <w:spacing w:before="76" w:line="276" w:lineRule="exact"/>
        <w:ind w:left="173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</w:r>
    </w:p>
    <w:p>
      <w:pPr>
        <w:tabs>
          <w:tab w:val="left" w:pos="3585"/>
          <w:tab w:val="left" w:pos="7456"/>
        </w:tabs>
        <w:autoSpaceDE w:val="0"/>
        <w:autoSpaceDN w:val="0"/>
        <w:adjustRightInd w:val="0"/>
        <w:spacing w:before="60" w:line="276" w:lineRule="exact"/>
        <w:ind w:left="1730" w:firstLine="37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04/01/06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Issue</w:t>
      </w:r>
    </w:p>
    <w:p>
      <w:pPr>
        <w:tabs>
          <w:tab w:val="left" w:pos="3585"/>
          <w:tab w:val="left" w:pos="6000"/>
        </w:tabs>
        <w:autoSpaceDE w:val="0"/>
        <w:autoSpaceDN w:val="0"/>
        <w:adjustRightInd w:val="0"/>
        <w:spacing w:before="1" w:line="221" w:lineRule="exact"/>
        <w:ind w:left="1730" w:firstLine="37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01/15/07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 in requirements for due diligence.</w:t>
      </w:r>
    </w:p>
    <w:p>
      <w:pPr>
        <w:tabs>
          <w:tab w:val="left" w:pos="3585"/>
          <w:tab w:val="left" w:pos="6000"/>
        </w:tabs>
        <w:autoSpaceDE w:val="0"/>
        <w:autoSpaceDN w:val="0"/>
        <w:adjustRightInd w:val="0"/>
        <w:spacing w:before="22" w:line="276" w:lineRule="exact"/>
        <w:ind w:left="1730" w:firstLine="37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08/07/08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 in requirements for due diligence.</w:t>
      </w:r>
    </w:p>
    <w:p>
      <w:pPr>
        <w:autoSpaceDE w:val="0"/>
        <w:autoSpaceDN w:val="0"/>
        <w:adjustRightInd w:val="0"/>
        <w:spacing w:before="0" w:line="293" w:lineRule="exact"/>
        <w:ind w:left="2104" w:right="98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spacing w:before="0" w:line="220" w:lineRule="exact"/>
        <w:ind w:left="11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1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1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20" w:lineRule="exact"/>
        <w:ind w:left="1123" w:right="157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PRINTED COPIES ARE NOT DOCUMENT CONTROLLED. FOR LATEST AUTHORIZED VERSION PLEASE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REFER TO THE NATIONAL GRID ENVIRONMENTAL INFONET SITE.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4" style="width:612pt;height:11in;margin-top:0;margin-left:0;mso-position-horizontal-relative:page;mso-position-vertical-relative:page;position:absolute;z-index:-25160806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5" style="width:0.6pt;height:0.65pt;margin-top:49.05pt;margin-left:42.35pt;mso-position-horizontal-relative:page;mso-position-vertical-relative:page;position:absolute;z-index:-251602944" coordsize="12,13" o:allowincell="f" path="m,12hhl12,12hhl12,1hhl,1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6" style="width:0.6pt;height:0.65pt;margin-top:49.05pt;margin-left:42.35pt;mso-position-horizontal-relative:page;mso-position-vertical-relative:page;position:absolute;z-index:-251597824" coordsize="12,13" o:allowincell="f" path="m,12hhl12,12hhl12,1hhl,1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7" style="width:369.75pt;height:1pt;margin-top:49.05pt;margin-left:42.95pt;mso-position-horizontal-relative:page;mso-position-vertical-relative:page;position:absolute;z-index:-251592704" coordsize="7395,20" o:allowincell="f" path="m,20hhl7395,20hhl73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8" style="width:0.65pt;height:0.65pt;margin-top:49.05pt;margin-left:412.65pt;mso-position-horizontal-relative:page;mso-position-vertical-relative:page;position:absolute;z-index:-251587584" coordsize="13,13" o:allowincell="f" path="m,12hhl13,12hhl13,1hhl,1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9" style="width:62.55pt;height:1pt;margin-top:49.05pt;margin-left:413.25pt;mso-position-horizontal-relative:page;mso-position-vertical-relative:page;position:absolute;z-index:-251582464" coordsize="1251,20" o:allowincell="f" path="m,20hhl1251,20hhl1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0" style="width:0.6pt;height:0.65pt;margin-top:49.05pt;margin-left:475.8pt;mso-position-horizontal-relative:page;mso-position-vertical-relative:page;position:absolute;z-index:-251577344" coordsize="12,13" o:allowincell="f" path="m,12hhl12,12hhl12,1hhl,1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1" style="width:85.55pt;height:1pt;margin-top:49.05pt;margin-left:476.4pt;mso-position-horizontal-relative:page;mso-position-vertical-relative:page;position:absolute;z-index:-251572224" coordsize="1711,20" o:allowincell="f" path="m,20hhl1711,20hhl1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2" style="width:0.6pt;height:0.65pt;margin-top:49.05pt;margin-left:561.95pt;mso-position-horizontal-relative:page;mso-position-vertical-relative:page;position:absolute;z-index:-251567104" coordsize="12,13" o:allowincell="f" path="m,12hhl12,12hhl12,1hhl,1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3" style="width:0.6pt;height:0.65pt;margin-top:49.05pt;margin-left:561.95pt;mso-position-horizontal-relative:page;mso-position-vertical-relative:page;position:absolute;z-index:-251561984" coordsize="12,13" o:allowincell="f" path="m,12hhl12,12hhl12,1hhl,1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4" style="width:1pt;height:19.1pt;margin-top:49.65pt;margin-left:42.35pt;mso-position-horizontal-relative:page;mso-position-vertical-relative:page;position:absolute;z-index:-251556864" coordsize="20,382" o:allowincell="f" path="m,382hhl20,382hhl20,hhl,hhl,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5" style="width:1pt;height:19.1pt;margin-top:49.65pt;margin-left:412.65pt;mso-position-horizontal-relative:page;mso-position-vertical-relative:page;position:absolute;z-index:-251551744" coordsize="20,382" o:allowincell="f" path="m,382hhl20,382hhl20,hhl,hhl,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6" style="width:1pt;height:19.1pt;margin-top:49.65pt;margin-left:475.8pt;mso-position-horizontal-relative:page;mso-position-vertical-relative:page;position:absolute;z-index:-251546624" coordsize="20,382" o:allowincell="f" path="m,382hhl20,382hhl20,hhl,hhl,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7" style="width:1pt;height:19.1pt;margin-top:49.65pt;margin-left:561.95pt;mso-position-horizontal-relative:page;mso-position-vertical-relative:page;position:absolute;z-index:-251541504" coordsize="20,382" o:allowincell="f" path="m,382hhl20,382hhl20,hhl,hhl,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8" style="width:0.6pt;height:0.6pt;margin-top:68.75pt;margin-left:42.35pt;mso-position-horizontal-relative:page;mso-position-vertical-relative:page;position:absolute;z-index:-251535360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9" style="width:0.65pt;height:0.6pt;margin-top:68.75pt;margin-left:412.65pt;mso-position-horizontal-relative:page;mso-position-vertical-relative:page;position:absolute;z-index:-251530240" coordsize="13,12" o:allowincell="f" path="m,12hhl13,12hhl13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0" style="width:62.55pt;height:1pt;margin-top:68.75pt;margin-left:413.25pt;mso-position-horizontal-relative:page;mso-position-vertical-relative:page;position:absolute;z-index:-251525120" coordsize="1251,20" o:allowincell="f" path="m,20hhl1251,20hhl1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1" style="width:0.6pt;height:0.6pt;margin-top:68.75pt;margin-left:475.8pt;mso-position-horizontal-relative:page;mso-position-vertical-relative:page;position:absolute;z-index:-251520000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2" style="width:85.55pt;height:1pt;margin-top:68.75pt;margin-left:476.4pt;mso-position-horizontal-relative:page;mso-position-vertical-relative:page;position:absolute;z-index:-251514880" coordsize="1711,20" o:allowincell="f" path="m,20hhl1711,20hhl1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3" style="width:0.6pt;height:0.6pt;margin-top:68.75pt;margin-left:561.95pt;mso-position-horizontal-relative:page;mso-position-vertical-relative:page;position:absolute;z-index:-251509760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4" style="width:1pt;height:27pt;margin-top:69.35pt;margin-left:42.35pt;mso-position-horizontal-relative:page;mso-position-vertical-relative:page;position:absolute;z-index:-251504640" coordsize="20,540" o:allowincell="f" path="m,540hhl20,540hhl20,hhl,hhl,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5" style="width:1pt;height:27pt;margin-top:69.35pt;margin-left:412.65pt;mso-position-horizontal-relative:page;mso-position-vertical-relative:page;position:absolute;z-index:-251498496" coordsize="20,540" o:allowincell="f" path="m,540hhl20,540hhl20,hhl,hhl,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6" style="width:1pt;height:27pt;margin-top:69.35pt;margin-left:475.8pt;mso-position-horizontal-relative:page;mso-position-vertical-relative:page;position:absolute;z-index:-251493376" coordsize="20,540" o:allowincell="f" path="m,540hhl20,540hhl20,hhl,hhl,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7" style="width:1pt;height:27pt;margin-top:69.35pt;margin-left:561.95pt;mso-position-horizontal-relative:page;mso-position-vertical-relative:page;position:absolute;z-index:-251488256" coordsize="20,540" o:allowincell="f" path="m,540hhl20,540hhl20,hhl,hhl,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8" style="width:0.6pt;height:0.6pt;margin-top:96.35pt;margin-left:42.35pt;mso-position-horizontal-relative:page;mso-position-vertical-relative:page;position:absolute;z-index:-251483136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9" style="width:369.75pt;height:1pt;margin-top:96.35pt;margin-left:42.95pt;mso-position-horizontal-relative:page;mso-position-vertical-relative:page;position:absolute;z-index:-251478016" coordsize="7395,20" o:allowincell="f" path="m,20hhl7395,20hhl73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0" style="width:0.65pt;height:0.6pt;margin-top:96.35pt;margin-left:412.65pt;mso-position-horizontal-relative:page;mso-position-vertical-relative:page;position:absolute;z-index:-251472896" coordsize="13,12" o:allowincell="f" path="m,12hhl13,12hhl13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1" style="width:62.55pt;height:1pt;margin-top:96.35pt;margin-left:413.25pt;mso-position-horizontal-relative:page;mso-position-vertical-relative:page;position:absolute;z-index:-251467776" coordsize="1251,20" o:allowincell="f" path="m,20hhl1251,20hhl1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2" style="width:0.6pt;height:0.6pt;margin-top:96.35pt;margin-left:475.8pt;mso-position-horizontal-relative:page;mso-position-vertical-relative:page;position:absolute;z-index:-251462656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3" style="width:85.55pt;height:1pt;margin-top:96.35pt;margin-left:476.4pt;mso-position-horizontal-relative:page;mso-position-vertical-relative:page;position:absolute;z-index:-251457536" coordsize="1711,20" o:allowincell="f" path="m,20hhl1711,20hhl1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4" style="width:0.6pt;height:0.6pt;margin-top:96.35pt;margin-left:561.95pt;mso-position-horizontal-relative:page;mso-position-vertical-relative:page;position:absolute;z-index:-251452416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5" style="width:1pt;height:21.25pt;margin-top:96.95pt;margin-left:42.35pt;mso-position-horizontal-relative:page;mso-position-vertical-relative:page;position:absolute;z-index:-251447296" coordsize="20,425" o:allowincell="f" path="m,425hhl20,425hhl20,hhl,hhl,4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6" style="width:0.6pt;height:0.6pt;margin-top:118.2pt;margin-left:42.35pt;mso-position-horizontal-relative:page;mso-position-vertical-relative:page;position:absolute;z-index:-251442176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7" style="width:0.6pt;height:0.6pt;margin-top:118.2pt;margin-left:42.35pt;mso-position-horizontal-relative:page;mso-position-vertical-relative:page;position:absolute;z-index:-251437056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8" style="width:369.75pt;height:1pt;margin-top:118.2pt;margin-left:42.95pt;mso-position-horizontal-relative:page;mso-position-vertical-relative:page;position:absolute;z-index:-251431936" coordsize="7395,20" o:allowincell="f" path="m,20hhl7395,20hhl73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9" style="width:1pt;height:21.25pt;margin-top:96.95pt;margin-left:412.65pt;mso-position-horizontal-relative:page;mso-position-vertical-relative:page;position:absolute;z-index:-251426816" coordsize="20,425" o:allowincell="f" path="m,425hhl20,425hhl20,hhl,hhl,4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0" style="width:0.65pt;height:0.6pt;margin-top:118.2pt;margin-left:412.65pt;mso-position-horizontal-relative:page;mso-position-vertical-relative:page;position:absolute;z-index:-251421696" coordsize="13,12" o:allowincell="f" path="m,12hhl13,12hhl13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1" style="width:62.55pt;height:1pt;margin-top:118.2pt;margin-left:413.25pt;mso-position-horizontal-relative:page;mso-position-vertical-relative:page;position:absolute;z-index:-251416576" coordsize="1251,20" o:allowincell="f" path="m,20hhl1251,20hhl1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2" style="width:1pt;height:21.25pt;margin-top:96.95pt;margin-left:475.8pt;mso-position-horizontal-relative:page;mso-position-vertical-relative:page;position:absolute;z-index:-251410432" coordsize="20,425" o:allowincell="f" path="m,425hhl20,425hhl20,hhl,hhl,4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3" style="width:0.6pt;height:0.6pt;margin-top:118.2pt;margin-left:475.8pt;mso-position-horizontal-relative:page;mso-position-vertical-relative:page;position:absolute;z-index:-251404288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4" style="width:85.55pt;height:1pt;margin-top:118.2pt;margin-left:476.4pt;mso-position-horizontal-relative:page;mso-position-vertical-relative:page;position:absolute;z-index:-251398144" coordsize="1711,20" o:allowincell="f" path="m,20hhl1711,20hhl1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5" style="width:1pt;height:21.25pt;margin-top:96.95pt;margin-left:561.95pt;mso-position-horizontal-relative:page;mso-position-vertical-relative:page;position:absolute;z-index:-251392000" coordsize="20,425" o:allowincell="f" path="m,425hhl20,425hhl20,hhl,hhl,4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6" style="width:0.6pt;height:0.6pt;margin-top:118.2pt;margin-left:561.95pt;mso-position-horizontal-relative:page;mso-position-vertical-relative:page;position:absolute;z-index:-251385856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7" style="width:0.6pt;height:0.6pt;margin-top:118.2pt;margin-left:561.95pt;mso-position-horizontal-relative:page;mso-position-vertical-relative:page;position:absolute;z-index:-251379712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8" style="width:3pt;height:3.05pt;margin-top:179.95pt;margin-left:55.55pt;mso-position-horizontal-relative:page;mso-position-vertical-relative:page;position:absolute;z-index:-251364352" coordsize="60,61" o:allowincell="f" path="m,61hhl60,61hhl60,1hhl,1hhl,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9" style="width:3pt;height:3.05pt;margin-top:179.95pt;margin-left:55.55pt;mso-position-horizontal-relative:page;mso-position-vertical-relative:page;position:absolute;z-index:-251362304" coordsize="60,61" o:allowincell="f" path="m,61hhl60,61hhl60,1hhl,1hhl,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0" style="width:495pt;height:3.05pt;margin-top:179.95pt;margin-left:58.55pt;mso-position-horizontal-relative:page;mso-position-vertical-relative:page;position:absolute;z-index:-251360256" coordsize="9900,61" o:allowincell="f" path="m,61hhl9900,61hhl9900,1hhl,1hhl,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1" style="width:3pt;height:3.05pt;margin-top:179.95pt;margin-left:553.55pt;mso-position-horizontal-relative:page;mso-position-vertical-relative:page;position:absolute;z-index:-251359232" coordsize="60,61" o:allowincell="f" path="m,61hhl60,61hhl60,1hhl,1hhl,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2" style="width:3pt;height:3.05pt;margin-top:179.95pt;margin-left:553.55pt;mso-position-horizontal-relative:page;mso-position-vertical-relative:page;position:absolute;z-index:-251358208" coordsize="60,61" o:allowincell="f" path="m,61hhl60,61hhl60,1hhl,1hhl,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3" style="width:3pt;height:20.8pt;margin-top:182.95pt;margin-left:55.55pt;mso-position-horizontal-relative:page;mso-position-vertical-relative:page;position:absolute;z-index:-251357184" coordsize="60,416" o:allowincell="f" path="m,416hhl60,416hhl60,1hhl,1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4" style="width:3pt;height:20.8pt;margin-top:182.95pt;margin-left:553.55pt;mso-position-horizontal-relative:page;mso-position-vertical-relative:page;position:absolute;z-index:-251356160" coordsize="60,416" o:allowincell="f" path="m,416hhl60,416hhl60,1hhl,1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5" style="width:3pt;height:20.9pt;margin-top:203.75pt;margin-left:55.55pt;mso-position-horizontal-relative:page;mso-position-vertical-relative:page;position:absolute;z-index:-251355136" coordsize="60,418" o:allowincell="f" path="m,418hhl60,418hhl6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6" style="width:3pt;height:20.9pt;margin-top:203.75pt;margin-left:553.55pt;mso-position-horizontal-relative:page;mso-position-vertical-relative:page;position:absolute;z-index:-251354112" coordsize="60,418" o:allowincell="f" path="m,418hhl60,418hhl6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7" style="width:3pt;height:13.7pt;margin-top:224.6pt;margin-left:55.55pt;mso-position-horizontal-relative:page;mso-position-vertical-relative:page;position:absolute;z-index:-251353088" coordsize="60,274" o:allowincell="f" path="m,274hhl60,274hhl60,1hhl,1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8" style="width:3pt;height:13.7pt;margin-top:224.6pt;margin-left:553.55pt;mso-position-horizontal-relative:page;mso-position-vertical-relative:page;position:absolute;z-index:-251352064" coordsize="60,274" o:allowincell="f" path="m,274hhl60,274hhl60,1hhl,1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9" style="width:3pt;height:13.95pt;margin-top:238.3pt;margin-left:55.55pt;mso-position-horizontal-relative:page;mso-position-vertical-relative:page;position:absolute;z-index:-251350016" coordsize="60,279" o:allowincell="f" path="m,279hhl60,279hhl6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0" style="width:3pt;height:13.95pt;margin-top:238.3pt;margin-left:553.55pt;mso-position-horizontal-relative:page;mso-position-vertical-relative:page;position:absolute;z-index:-251348992" coordsize="60,279" o:allowincell="f" path="m,279hhl60,279hhl6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1" style="width:3pt;height:13.7pt;margin-top:252.2pt;margin-left:55.55pt;mso-position-horizontal-relative:page;mso-position-vertical-relative:page;position:absolute;z-index:-251337728" coordsize="60,274" o:allowincell="f" path="m,274hhl60,274hhl60,1hhl,1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2" style="width:3pt;height:13.7pt;margin-top:252.2pt;margin-left:553.55pt;mso-position-horizontal-relative:page;mso-position-vertical-relative:page;position:absolute;z-index:-251335680" coordsize="60,274" o:allowincell="f" path="m,274hhl60,274hhl60,1hhl,1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3" style="width:3pt;height:13.95pt;margin-top:265.9pt;margin-left:55.55pt;mso-position-horizontal-relative:page;mso-position-vertical-relative:page;position:absolute;z-index:-251331584" coordsize="60,279" o:allowincell="f" path="m,279hhl60,279hhl6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4" style="width:3pt;height:13.95pt;margin-top:265.9pt;margin-left:553.55pt;mso-position-horizontal-relative:page;mso-position-vertical-relative:page;position:absolute;z-index:-251330560" coordsize="60,279" o:allowincell="f" path="m,279hhl60,279hhl6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5" style="width:3pt;height:20.8pt;margin-top:279.8pt;margin-left:55.55pt;mso-position-horizontal-relative:page;mso-position-vertical-relative:page;position:absolute;z-index:-251329536" coordsize="60,416" o:allowincell="f" path="m,416hhl60,416hhl60,1hhl,1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6" style="width:3pt;height:20.8pt;margin-top:279.8pt;margin-left:553.55pt;mso-position-horizontal-relative:page;mso-position-vertical-relative:page;position:absolute;z-index:-251328512" coordsize="60,416" o:allowincell="f" path="m,416hhl60,416hhl60,1hhl,1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7" style="width:3pt;height:20.5pt;margin-top:300.6pt;margin-left:55.55pt;mso-position-horizontal-relative:page;mso-position-vertical-relative:page;position:absolute;z-index:-251322368" coordsize="60,410" o:allowincell="f" path="m,410hhl60,410hhl6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8" style="width:3pt;height:20.5pt;margin-top:300.6pt;margin-left:553.55pt;mso-position-horizontal-relative:page;mso-position-vertical-relative:page;position:absolute;z-index:-251320320" coordsize="60,410" o:allowincell="f" path="m,410hhl60,410hhl6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9" style="width:3pt;height:13.95pt;margin-top:321.1pt;margin-left:55.55pt;mso-position-horizontal-relative:page;mso-position-vertical-relative:page;position:absolute;z-index:-251310080" coordsize="60,279" o:allowincell="f" path="m,279hhl60,279hhl6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0" style="width:3pt;height:13.95pt;margin-top:321.1pt;margin-left:553.55pt;mso-position-horizontal-relative:page;mso-position-vertical-relative:page;position:absolute;z-index:-251309056" coordsize="60,279" o:allowincell="f" path="m,279hhl60,279hhl6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1" style="width:3pt;height:13.7pt;margin-top:335pt;margin-left:55.55pt;mso-position-horizontal-relative:page;mso-position-vertical-relative:page;position:absolute;z-index:-251307008" coordsize="60,274" o:allowincell="f" path="m,274hhl60,274hhl60,1hhl,1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2" style="width:3pt;height:13.7pt;margin-top:335pt;margin-left:553.55pt;mso-position-horizontal-relative:page;mso-position-vertical-relative:page;position:absolute;z-index:-251305984" coordsize="60,274" o:allowincell="f" path="m,274hhl60,274hhl60,1hhl,1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3" style="width:3pt;height:13.95pt;margin-top:348.7pt;margin-left:55.55pt;mso-position-horizontal-relative:page;mso-position-vertical-relative:page;position:absolute;z-index:-251304960" coordsize="60,279" o:allowincell="f" path="m,279hhl60,279hhl6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4" style="width:3pt;height:13.95pt;margin-top:348.7pt;margin-left:553.55pt;mso-position-horizontal-relative:page;mso-position-vertical-relative:page;position:absolute;z-index:-251303936" coordsize="60,279" o:allowincell="f" path="m,279hhl60,279hhl6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5" style="width:3pt;height:20.8pt;margin-top:362.6pt;margin-left:55.55pt;mso-position-horizontal-relative:page;mso-position-vertical-relative:page;position:absolute;z-index:-251293696" coordsize="60,416" o:allowincell="f" path="m,416hhl60,416hhl60,1hhl,1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6" style="width:3pt;height:20.8pt;margin-top:362.6pt;margin-left:553.55pt;mso-position-horizontal-relative:page;mso-position-vertical-relative:page;position:absolute;z-index:-251291648" coordsize="60,416" o:allowincell="f" path="m,416hhl60,416hhl60,1hhl,1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7" style="width:3pt;height:20.55pt;margin-top:383.35pt;margin-left:55.55pt;mso-position-horizontal-relative:page;mso-position-vertical-relative:page;position:absolute;z-index:-251286528" coordsize="60,411" o:allowincell="f" path="m,411hhl60,411hhl60,1hhl,1hhl,4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8" style="width:3pt;height:20.55pt;margin-top:383.35pt;margin-left:553.55pt;mso-position-horizontal-relative:page;mso-position-vertical-relative:page;position:absolute;z-index:-251285504" coordsize="60,411" o:allowincell="f" path="m,411hhl60,411hhl60,1hhl,1hhl,4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9" style="width:3pt;height:13.7pt;margin-top:403.9pt;margin-left:55.55pt;mso-position-horizontal-relative:page;mso-position-vertical-relative:page;position:absolute;z-index:-251275264" coordsize="60,274" o:allowincell="f" path="m,274hhl60,274hhl6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0" style="width:3pt;height:13.7pt;margin-top:403.9pt;margin-left:553.55pt;mso-position-horizontal-relative:page;mso-position-vertical-relative:page;position:absolute;z-index:-251273216" coordsize="60,274" o:allowincell="f" path="m,274hhl60,274hhl6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1" style="width:3pt;height:28.3pt;margin-top:417.6pt;margin-left:55.55pt;mso-position-horizontal-relative:page;mso-position-vertical-relative:page;position:absolute;z-index:-251258880" coordsize="60,566" o:allowincell="f" path="m,566hhl60,566hhl60,hhl,hhl,5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2" style="width:3pt;height:28.3pt;margin-top:417.6pt;margin-left:553.55pt;mso-position-horizontal-relative:page;mso-position-vertical-relative:page;position:absolute;z-index:-251256832" coordsize="60,566" o:allowincell="f" path="m,566hhl60,566hhl60,hhl,hhl,5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3" style="width:3pt;height:28.35pt;margin-top:445.9pt;margin-left:55.55pt;mso-position-horizontal-relative:page;mso-position-vertical-relative:page;position:absolute;z-index:-251254784" coordsize="60,567" o:allowincell="f" path="m,567hhl60,567hhl60,hhl,hhl,5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4" style="width:3pt;height:28.35pt;margin-top:445.9pt;margin-left:553.55pt;mso-position-horizontal-relative:page;mso-position-vertical-relative:page;position:absolute;z-index:-251253760" coordsize="60,567" o:allowincell="f" path="m,567hhl60,567hhl60,hhl,hhl,5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5" style="width:3pt;height:28pt;margin-top:474.2pt;margin-left:55.55pt;mso-position-horizontal-relative:page;mso-position-vertical-relative:page;position:absolute;z-index:-251252736" coordsize="60,560" o:allowincell="f" path="m,560hhl60,560hhl60,1hhl,1hhl,5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6" style="width:3pt;height:28pt;margin-top:474.2pt;margin-left:553.55pt;mso-position-horizontal-relative:page;mso-position-vertical-relative:page;position:absolute;z-index:-251251712" coordsize="60,560" o:allowincell="f" path="m,560hhl60,560hhl60,1hhl,1hhl,5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7" style="width:3pt;height:3pt;margin-top:502.2pt;margin-left:55.55pt;mso-position-horizontal-relative:page;mso-position-vertical-relative:page;position:absolute;z-index:-251250688" coordsize="60,60" o:allowincell="f" path="m,60hhl60,60hhl6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8" style="width:495pt;height:3pt;margin-top:502.2pt;margin-left:58.55pt;mso-position-horizontal-relative:page;mso-position-vertical-relative:page;position:absolute;z-index:-251249664" coordsize="9900,60" o:allowincell="f" path="m,60hhl9900,60hhl990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9" style="width:3pt;height:3pt;margin-top:502.2pt;margin-left:553.55pt;mso-position-horizontal-relative:page;mso-position-vertical-relative:page;position:absolute;z-index:-251248640" coordsize="60,60" o:allowincell="f" path="m,60hhl60,60hhl6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0" style="width:3pt;height:13.8pt;margin-top:505.2pt;margin-left:55.55pt;mso-position-horizontal-relative:page;mso-position-vertical-relative:page;position:absolute;z-index:-251247616" coordsize="60,276" o:allowincell="f" path="m,276hhl60,276hhl6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1" style="width:3pt;height:13.8pt;margin-top:505.2pt;margin-left:553.55pt;mso-position-horizontal-relative:page;mso-position-vertical-relative:page;position:absolute;z-index:-251246592" coordsize="60,276" o:allowincell="f" path="m,276hhl60,276hhl6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2" style="width:3pt;height:3pt;margin-top:519pt;margin-left:55.55pt;mso-position-horizontal-relative:page;mso-position-vertical-relative:page;position:absolute;z-index:-251245568" coordsize="60,60" o:allowincell="f" path="m,60hhl60,60hhl6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3" style="width:495pt;height:3pt;margin-top:519pt;margin-left:58.55pt;mso-position-horizontal-relative:page;mso-position-vertical-relative:page;position:absolute;z-index:-251244544" coordsize="9900,60" o:allowincell="f" path="m,60hhl9900,60hhl990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4" style="width:3pt;height:3pt;margin-top:519pt;margin-left:553.55pt;mso-position-horizontal-relative:page;mso-position-vertical-relative:page;position:absolute;z-index:-251243520" coordsize="60,60" o:allowincell="f" path="m,60hhl60,60hhl6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5" style="width:3pt;height:13.8pt;margin-top:522pt;margin-left:55.55pt;mso-position-horizontal-relative:page;mso-position-vertical-relative:page;position:absolute;z-index:-251242496" coordsize="60,276" o:allowincell="f" path="m,276hhl60,276hhl6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6" style="width:3pt;height:13.8pt;margin-top:522pt;margin-left:553.55pt;mso-position-horizontal-relative:page;mso-position-vertical-relative:page;position:absolute;z-index:-251241472" coordsize="60,276" o:allowincell="f" path="m,276hhl60,276hhl6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7" style="width:3pt;height:3pt;margin-top:535.8pt;margin-left:55.55pt;mso-position-horizontal-relative:page;mso-position-vertical-relative:page;position:absolute;z-index:-251240448" coordsize="60,60" o:allowincell="f" path="m,60hhl60,60hhl6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8" style="width:94.45pt;height:3pt;margin-top:535.8pt;margin-left:58.55pt;mso-position-horizontal-relative:page;mso-position-vertical-relative:page;position:absolute;z-index:-251239424" coordsize="1889,60" o:allowincell="f" path="m,60hhl1889,60hhl1889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9" style="width:3pt;height:3pt;margin-top:535.8pt;margin-left:153pt;mso-position-horizontal-relative:page;mso-position-vertical-relative:page;position:absolute;z-index:-251238400" coordsize="60,60" o:allowincell="f" path="m,60hhl60,60hhl6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0" style="width:91.55pt;height:3pt;margin-top:535.8pt;margin-left:156pt;mso-position-horizontal-relative:page;mso-position-vertical-relative:page;position:absolute;z-index:-251237376" coordsize="1831,60" o:allowincell="f" path="m,60hhl1831,60hhl1831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1" style="width:3pt;height:3pt;margin-top:535.8pt;margin-left:247.55pt;mso-position-horizontal-relative:page;mso-position-vertical-relative:page;position:absolute;z-index:-251236352" coordsize="60,60" o:allowincell="f" path="m,60hhl60,60hhl6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2" style="width:303pt;height:3pt;margin-top:535.8pt;margin-left:250.55pt;mso-position-horizontal-relative:page;mso-position-vertical-relative:page;position:absolute;z-index:-251235328" coordsize="6060,60" o:allowincell="f" path="m,60hhl6060,60hhl606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3" style="width:3pt;height:3pt;margin-top:535.8pt;margin-left:553.55pt;mso-position-horizontal-relative:page;mso-position-vertical-relative:page;position:absolute;z-index:-251234304" coordsize="60,60" o:allowincell="f" path="m,60hhl60,60hhl6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4" style="width:3pt;height:13.8pt;margin-top:538.8pt;margin-left:55.55pt;mso-position-horizontal-relative:page;mso-position-vertical-relative:page;position:absolute;z-index:-251233280" coordsize="60,276" o:allowincell="f" path="m,276hhl60,276hhl6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5" style="width:1pt;height:13.8pt;margin-top:538.8pt;margin-left:153pt;mso-position-horizontal-relative:page;mso-position-vertical-relative:page;position:absolute;z-index:-2512322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6" style="width:1pt;height:13.8pt;margin-top:538.8pt;margin-left:247.55pt;mso-position-horizontal-relative:page;mso-position-vertical-relative:page;position:absolute;z-index:-2512312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7" style="width:3pt;height:13.8pt;margin-top:538.8pt;margin-left:553.55pt;mso-position-horizontal-relative:page;mso-position-vertical-relative:page;position:absolute;z-index:-251230208" coordsize="60,276" o:allowincell="f" path="m,276hhl60,276hhl6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8" style="width:3pt;height:3pt;margin-top:552.6pt;margin-left:55.55pt;mso-position-horizontal-relative:page;mso-position-vertical-relative:page;position:absolute;z-index:-251229184" coordsize="60,60" o:allowincell="f" path="m,60hhl60,60hhl6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9" style="width:94.45pt;height:3pt;margin-top:552.6pt;margin-left:58.55pt;mso-position-horizontal-relative:page;mso-position-vertical-relative:page;position:absolute;z-index:-251228160" coordsize="1889,60" o:allowincell="f" path="m,60hhl1889,60hhl1889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0" style="width:3pt;height:3pt;margin-top:552.6pt;margin-left:153pt;mso-position-horizontal-relative:page;mso-position-vertical-relative:page;position:absolute;z-index:-251227136" coordsize="60,60" o:allowincell="f" path="m,60hhl60,60hhl6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1" style="width:91.55pt;height:3pt;margin-top:552.6pt;margin-left:156pt;mso-position-horizontal-relative:page;mso-position-vertical-relative:page;position:absolute;z-index:-251226112" coordsize="1831,60" o:allowincell="f" path="m,60hhl1831,60hhl1831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2" style="width:3pt;height:3pt;margin-top:552.6pt;margin-left:247.55pt;mso-position-horizontal-relative:page;mso-position-vertical-relative:page;position:absolute;z-index:-251225088" coordsize="60,60" o:allowincell="f" path="m,60hhl60,60hhl6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3" style="width:303pt;height:3pt;margin-top:552.6pt;margin-left:250.55pt;mso-position-horizontal-relative:page;mso-position-vertical-relative:page;position:absolute;z-index:-251224064" coordsize="6060,60" o:allowincell="f" path="m,60hhl6060,60hhl606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4" style="width:3pt;height:3pt;margin-top:552.6pt;margin-left:553.55pt;mso-position-horizontal-relative:page;mso-position-vertical-relative:page;position:absolute;z-index:-251223040" coordsize="60,60" o:allowincell="f" path="m,60hhl60,60hhl6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5" style="width:3pt;height:12.6pt;margin-top:555.6pt;margin-left:55.55pt;mso-position-horizontal-relative:page;mso-position-vertical-relative:page;position:absolute;z-index:-251222016" coordsize="60,252" o:allowincell="f" path="m,252hhl60,252hhl60,hhl,hhl,2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6" style="width:1pt;height:12.6pt;margin-top:555.6pt;margin-left:153pt;mso-position-horizontal-relative:page;mso-position-vertical-relative:page;position:absolute;z-index:-251220992" coordsize="20,252" o:allowincell="f" path="m,252hhl20,252hhl20,hhl,hhl,2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7" style="width:1pt;height:12.6pt;margin-top:555.6pt;margin-left:247.55pt;mso-position-horizontal-relative:page;mso-position-vertical-relative:page;position:absolute;z-index:-251219968" coordsize="20,252" o:allowincell="f" path="m,252hhl20,252hhl20,hhl,hhl,2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8" style="width:3pt;height:12.6pt;margin-top:555.6pt;margin-left:553.55pt;mso-position-horizontal-relative:page;mso-position-vertical-relative:page;position:absolute;z-index:-251218944" coordsize="60,252" o:allowincell="f" path="m,252hhl60,252hhl60,hhl,hhl,2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9" style="width:3pt;height:1pt;margin-top:568.2pt;margin-left:55.55pt;mso-position-horizontal-relative:page;mso-position-vertical-relative:page;position:absolute;z-index:-251217920" coordsize="60,20" o:allowincell="f" path="m,20hhl60,20hhl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0" style="width:94.45pt;height:1pt;margin-top:568.2pt;margin-left:58.55pt;mso-position-horizontal-relative:page;mso-position-vertical-relative:page;position:absolute;z-index:-251216896" coordsize="1889,20" o:allowincell="f" path="m,20hhl1889,20hhl18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1" style="width:0.6pt;height:0.6pt;margin-top:568.2pt;margin-left:153pt;mso-position-horizontal-relative:page;mso-position-vertical-relative:page;position:absolute;z-index:-251215872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2" style="width:93.95pt;height:1pt;margin-top:568.2pt;margin-left:153.6pt;mso-position-horizontal-relative:page;mso-position-vertical-relative:page;position:absolute;z-index:-251214848" coordsize="1879,20" o:allowincell="f" path="m,20hhl1879,20hhl18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3" style="width:0.6pt;height:0.6pt;margin-top:568.2pt;margin-left:247.55pt;mso-position-horizontal-relative:page;mso-position-vertical-relative:page;position:absolute;z-index:-251213824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4" style="width:305.4pt;height:1pt;margin-top:568.2pt;margin-left:248.15pt;mso-position-horizontal-relative:page;mso-position-vertical-relative:page;position:absolute;z-index:-251212800" coordsize="6108,20" o:allowincell="f" path="m,20hhl6108,20hhl6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5" style="width:3pt;height:1pt;margin-top:568.2pt;margin-left:553.55pt;mso-position-horizontal-relative:page;mso-position-vertical-relative:page;position:absolute;z-index:-251211776" coordsize="60,20" o:allowincell="f" path="m,20hhl60,20hhl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6" style="width:3pt;height:13.9pt;margin-top:568.8pt;margin-left:55.55pt;mso-position-horizontal-relative:page;mso-position-vertical-relative:page;position:absolute;z-index:-251210752" coordsize="60,278" o:allowincell="f" path="m,278hhl60,278hhl6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7" style="width:1pt;height:13.9pt;margin-top:568.8pt;margin-left:153pt;mso-position-horizontal-relative:page;mso-position-vertical-relative:page;position:absolute;z-index:-25120972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8" style="width:1pt;height:13.9pt;margin-top:568.8pt;margin-left:247.55pt;mso-position-horizontal-relative:page;mso-position-vertical-relative:page;position:absolute;z-index:-25120870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9" style="width:3pt;height:13.9pt;margin-top:568.8pt;margin-left:553.55pt;mso-position-horizontal-relative:page;mso-position-vertical-relative:page;position:absolute;z-index:-251207680" coordsize="60,278" o:allowincell="f" path="m,278hhl60,278hhl6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0" style="width:3pt;height:1pt;margin-top:582.7pt;margin-left:55.55pt;mso-position-horizontal-relative:page;mso-position-vertical-relative:page;position:absolute;z-index:-251206656" coordsize="60,20" o:allowincell="f" path="m,20hhl60,20hhl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1" style="width:94.45pt;height:1pt;margin-top:582.7pt;margin-left:58.55pt;mso-position-horizontal-relative:page;mso-position-vertical-relative:page;position:absolute;z-index:-251205632" coordsize="1889,20" o:allowincell="f" path="m,20hhl1889,20hhl18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2" style="width:0.6pt;height:0.6pt;margin-top:582.7pt;margin-left:153pt;mso-position-horizontal-relative:page;mso-position-vertical-relative:page;position:absolute;z-index:-251204608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3" style="width:93.95pt;height:1pt;margin-top:582.7pt;margin-left:153.6pt;mso-position-horizontal-relative:page;mso-position-vertical-relative:page;position:absolute;z-index:-251203584" coordsize="1879,20" o:allowincell="f" path="m,20hhl1879,20hhl18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4" style="width:0.6pt;height:0.6pt;margin-top:582.7pt;margin-left:247.55pt;mso-position-horizontal-relative:page;mso-position-vertical-relative:page;position:absolute;z-index:-251202560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5" style="width:305.4pt;height:1pt;margin-top:582.7pt;margin-left:248.15pt;mso-position-horizontal-relative:page;mso-position-vertical-relative:page;position:absolute;z-index:-251201536" coordsize="6108,20" o:allowincell="f" path="m,20hhl6108,20hhl6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6" style="width:3pt;height:1pt;margin-top:582.7pt;margin-left:553.55pt;mso-position-horizontal-relative:page;mso-position-vertical-relative:page;position:absolute;z-index:-251200512" coordsize="60,20" o:allowincell="f" path="m,20hhl60,20hhl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7" style="width:3pt;height:13.8pt;margin-top:583.3pt;margin-left:55.55pt;mso-position-horizontal-relative:page;mso-position-vertical-relative:page;position:absolute;z-index:-251199488" coordsize="60,276" o:allowincell="f" path="m,276hhl60,276hhl6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8" style="width:1pt;height:13.8pt;margin-top:583.3pt;margin-left:153pt;mso-position-horizontal-relative:page;mso-position-vertical-relative:page;position:absolute;z-index:-2511984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9" style="width:1pt;height:13.8pt;margin-top:583.3pt;margin-left:247.55pt;mso-position-horizontal-relative:page;mso-position-vertical-relative:page;position:absolute;z-index:-2511974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0" style="width:3pt;height:13.8pt;margin-top:583.3pt;margin-left:553.55pt;mso-position-horizontal-relative:page;mso-position-vertical-relative:page;position:absolute;z-index:-251196416" coordsize="60,276" o:allowincell="f" path="m,276hhl60,276hhl6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1" style="width:3pt;height:1pt;margin-top:597.1pt;margin-left:55.55pt;mso-position-horizontal-relative:page;mso-position-vertical-relative:page;position:absolute;z-index:-251195392" coordsize="60,20" o:allowincell="f" path="m,20hhl60,20hhl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2" style="width:94.45pt;height:1pt;margin-top:597.1pt;margin-left:58.55pt;mso-position-horizontal-relative:page;mso-position-vertical-relative:page;position:absolute;z-index:-251194368" coordsize="1889,20" o:allowincell="f" path="m,20hhl1889,20hhl18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3" style="width:0.6pt;height:0.6pt;margin-top:597.1pt;margin-left:153pt;mso-position-horizontal-relative:page;mso-position-vertical-relative:page;position:absolute;z-index:-251193344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4" style="width:93.95pt;height:1pt;margin-top:597.1pt;margin-left:153.6pt;mso-position-horizontal-relative:page;mso-position-vertical-relative:page;position:absolute;z-index:-251192320" coordsize="1879,20" o:allowincell="f" path="m,20hhl1879,20hhl18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5" style="width:0.6pt;height:0.6pt;margin-top:597.1pt;margin-left:247.55pt;mso-position-horizontal-relative:page;mso-position-vertical-relative:page;position:absolute;z-index:-251191296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6" style="width:305.4pt;height:1pt;margin-top:597.1pt;margin-left:248.15pt;mso-position-horizontal-relative:page;mso-position-vertical-relative:page;position:absolute;z-index:-251190272" coordsize="6108,20" o:allowincell="f" path="m,20hhl6108,20hhl6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7" style="width:3pt;height:1pt;margin-top:597.1pt;margin-left:553.55pt;mso-position-horizontal-relative:page;mso-position-vertical-relative:page;position:absolute;z-index:-251189248" coordsize="60,20" o:allowincell="f" path="m,20hhl60,20hhl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8" style="width:3pt;height:14.05pt;margin-top:597.7pt;margin-left:55.55pt;mso-position-horizontal-relative:page;mso-position-vertical-relative:page;position:absolute;z-index:-251188224" coordsize="60,281" o:allowincell="f" path="m,281hhl60,281hhl60,hhl,hhl,2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9" style="width:1pt;height:14.05pt;margin-top:597.7pt;margin-left:153pt;mso-position-horizontal-relative:page;mso-position-vertical-relative:page;position:absolute;z-index:-251187200" coordsize="20,281" o:allowincell="f" path="m,281hhl20,281hhl20,hhl,hhl,2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0" style="width:1pt;height:14.05pt;margin-top:597.7pt;margin-left:247.55pt;mso-position-horizontal-relative:page;mso-position-vertical-relative:page;position:absolute;z-index:-251186176" coordsize="20,281" o:allowincell="f" path="m,281hhl20,281hhl20,hhl,hhl,2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1" style="width:3pt;height:14.05pt;margin-top:597.7pt;margin-left:553.55pt;mso-position-horizontal-relative:page;mso-position-vertical-relative:page;position:absolute;z-index:-251185152" coordsize="60,281" o:allowincell="f" path="m,281hhl60,281hhl60,hhl,hhl,2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2" style="width:3pt;height:1pt;margin-top:611.75pt;margin-left:55.55pt;mso-position-horizontal-relative:page;mso-position-vertical-relative:page;position:absolute;z-index:-251184128" coordsize="60,20" o:allowincell="f" path="m,20hhl60,20hhl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3" style="width:94.45pt;height:1pt;margin-top:611.75pt;margin-left:58.55pt;mso-position-horizontal-relative:page;mso-position-vertical-relative:page;position:absolute;z-index:-251183104" coordsize="1889,20" o:allowincell="f" path="m,20hhl1889,20hhl18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4" style="width:0.6pt;height:0.6pt;margin-top:611.75pt;margin-left:153pt;mso-position-horizontal-relative:page;mso-position-vertical-relative:page;position:absolute;z-index:-251182080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5" style="width:93.95pt;height:1pt;margin-top:611.75pt;margin-left:153.6pt;mso-position-horizontal-relative:page;mso-position-vertical-relative:page;position:absolute;z-index:-251181056" coordsize="1879,20" o:allowincell="f" path="m,20hhl1879,20hhl18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6" style="width:0.6pt;height:0.6pt;margin-top:611.75pt;margin-left:247.55pt;mso-position-horizontal-relative:page;mso-position-vertical-relative:page;position:absolute;z-index:-251180032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7" style="width:305.4pt;height:1pt;margin-top:611.75pt;margin-left:248.15pt;mso-position-horizontal-relative:page;mso-position-vertical-relative:page;position:absolute;z-index:-251179008" coordsize="6108,20" o:allowincell="f" path="m,20hhl6108,20hhl6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8" style="width:3pt;height:1pt;margin-top:611.75pt;margin-left:553.55pt;mso-position-horizontal-relative:page;mso-position-vertical-relative:page;position:absolute;z-index:-251177984" coordsize="60,20" o:allowincell="f" path="m,20hhl60,20hhl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9" style="width:3pt;height:14.05pt;margin-top:612.35pt;margin-left:55.55pt;mso-position-horizontal-relative:page;mso-position-vertical-relative:page;position:absolute;z-index:-251176960" coordsize="60,281" o:allowincell="f" path="m,281hhl60,281hhl60,hhl,hhl,2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0" style="width:1pt;height:14.05pt;margin-top:612.35pt;margin-left:153pt;mso-position-horizontal-relative:page;mso-position-vertical-relative:page;position:absolute;z-index:-251175936" coordsize="20,281" o:allowincell="f" path="m,281hhl20,281hhl20,hhl,hhl,2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1" style="width:1pt;height:14.05pt;margin-top:612.35pt;margin-left:247.55pt;mso-position-horizontal-relative:page;mso-position-vertical-relative:page;position:absolute;z-index:-251174912" coordsize="20,281" o:allowincell="f" path="m,281hhl20,281hhl20,hhl,hhl,2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2" style="width:3pt;height:14.05pt;margin-top:612.35pt;margin-left:553.55pt;mso-position-horizontal-relative:page;mso-position-vertical-relative:page;position:absolute;z-index:-251173888" coordsize="60,281" o:allowincell="f" path="m,281hhl60,281hhl60,hhl,hhl,2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3" style="width:3pt;height:1pt;margin-top:626.4pt;margin-left:55.55pt;mso-position-horizontal-relative:page;mso-position-vertical-relative:page;position:absolute;z-index:-251172864" coordsize="60,20" o:allowincell="f" path="m,20hhl60,20hhl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4" style="width:94.45pt;height:1pt;margin-top:626.4pt;margin-left:58.55pt;mso-position-horizontal-relative:page;mso-position-vertical-relative:page;position:absolute;z-index:-251171840" coordsize="1889,20" o:allowincell="f" path="m,20hhl1889,20hhl18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5" style="width:0.6pt;height:0.6pt;margin-top:626.4pt;margin-left:153pt;mso-position-horizontal-relative:page;mso-position-vertical-relative:page;position:absolute;z-index:-251170816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6" style="width:93.95pt;height:1pt;margin-top:626.4pt;margin-left:153.6pt;mso-position-horizontal-relative:page;mso-position-vertical-relative:page;position:absolute;z-index:-251169792" coordsize="1879,20" o:allowincell="f" path="m,20hhl1879,20hhl18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7" style="width:0.6pt;height:0.6pt;margin-top:626.4pt;margin-left:247.55pt;mso-position-horizontal-relative:page;mso-position-vertical-relative:page;position:absolute;z-index:-251168768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8" style="width:305.4pt;height:1pt;margin-top:626.4pt;margin-left:248.15pt;mso-position-horizontal-relative:page;mso-position-vertical-relative:page;position:absolute;z-index:-251167744" coordsize="6108,20" o:allowincell="f" path="m,20hhl6108,20hhl6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9" style="width:3pt;height:1pt;margin-top:626.4pt;margin-left:553.55pt;mso-position-horizontal-relative:page;mso-position-vertical-relative:page;position:absolute;z-index:-251166720" coordsize="60,20" o:allowincell="f" path="m,20hhl60,20hhl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30" style="width:3pt;height:13.8pt;margin-top:627pt;margin-left:55.55pt;mso-position-horizontal-relative:page;mso-position-vertical-relative:page;position:absolute;z-index:-251165696" coordsize="60,276" o:allowincell="f" path="m,276hhl60,276hhl6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31" style="width:1pt;height:13.8pt;margin-top:627pt;margin-left:153pt;mso-position-horizontal-relative:page;mso-position-vertical-relative:page;position:absolute;z-index:-2511646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32" style="width:1pt;height:13.8pt;margin-top:627pt;margin-left:247.55pt;mso-position-horizontal-relative:page;mso-position-vertical-relative:page;position:absolute;z-index:-2511636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33" style="width:3pt;height:13.8pt;margin-top:627pt;margin-left:553.55pt;mso-position-horizontal-relative:page;mso-position-vertical-relative:page;position:absolute;z-index:-251162624" coordsize="60,276" o:allowincell="f" path="m,276hhl60,276hhl6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34" style="width:3pt;height:1pt;margin-top:640.8pt;margin-left:55.55pt;mso-position-horizontal-relative:page;mso-position-vertical-relative:page;position:absolute;z-index:-251161600" coordsize="60,20" o:allowincell="f" path="m,20hhl60,20hhl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35" style="width:94.45pt;height:1pt;margin-top:640.8pt;margin-left:58.55pt;mso-position-horizontal-relative:page;mso-position-vertical-relative:page;position:absolute;z-index:-251160576" coordsize="1889,20" o:allowincell="f" path="m,20hhl1889,20hhl18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36" style="width:0.6pt;height:0.6pt;margin-top:640.8pt;margin-left:153pt;mso-position-horizontal-relative:page;mso-position-vertical-relative:page;position:absolute;z-index:-251159552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37" style="width:93.95pt;height:1pt;margin-top:640.8pt;margin-left:153.6pt;mso-position-horizontal-relative:page;mso-position-vertical-relative:page;position:absolute;z-index:-251158528" coordsize="1879,20" o:allowincell="f" path="m,20hhl1879,20hhl18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38" style="width:0.6pt;height:0.6pt;margin-top:640.8pt;margin-left:247.55pt;mso-position-horizontal-relative:page;mso-position-vertical-relative:page;position:absolute;z-index:-251157504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39" style="width:305.4pt;height:1pt;margin-top:640.8pt;margin-left:248.15pt;mso-position-horizontal-relative:page;mso-position-vertical-relative:page;position:absolute;z-index:-251156480" coordsize="6108,20" o:allowincell="f" path="m,20hhl6108,20hhl6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40" style="width:3pt;height:1pt;margin-top:640.8pt;margin-left:553.55pt;mso-position-horizontal-relative:page;mso-position-vertical-relative:page;position:absolute;z-index:-251155456" coordsize="60,20" o:allowincell="f" path="m,20hhl60,20hhl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41" style="width:3pt;height:16.55pt;margin-top:641.4pt;margin-left:55.55pt;mso-position-horizontal-relative:page;mso-position-vertical-relative:page;position:absolute;z-index:-251154432" coordsize="60,331" o:allowincell="f" path="m,331hhl60,331hhl60,hhl,hhl,3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42" style="width:3pt;height:3pt;margin-top:657.95pt;margin-left:55.55pt;mso-position-horizontal-relative:page;mso-position-vertical-relative:page;position:absolute;z-index:-251153408" coordsize="60,60" o:allowincell="f" path="m,60hhl60,60hhl6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43" style="width:3pt;height:3pt;margin-top:657.95pt;margin-left:55.55pt;mso-position-horizontal-relative:page;mso-position-vertical-relative:page;position:absolute;z-index:-251152384" coordsize="60,60" o:allowincell="f" path="m,60hhl60,60hhl6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44" style="width:94.45pt;height:3pt;margin-top:657.95pt;margin-left:58.55pt;mso-position-horizontal-relative:page;mso-position-vertical-relative:page;position:absolute;z-index:-251151360" coordsize="1889,60" o:allowincell="f" path="m,60hhl1889,60hhl1889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45" style="width:1pt;height:16.55pt;margin-top:641.4pt;margin-left:153pt;mso-position-horizontal-relative:page;mso-position-vertical-relative:page;position:absolute;z-index:-251150336" coordsize="20,331" o:allowincell="f" path="m,331hhl20,331hhl20,hhl,hhl,3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46" style="width:3pt;height:3pt;margin-top:657.95pt;margin-left:153pt;mso-position-horizontal-relative:page;mso-position-vertical-relative:page;position:absolute;z-index:-251149312" coordsize="60,60" o:allowincell="f" path="m,60hhl60,60hhl6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47" style="width:91.55pt;height:3pt;margin-top:657.95pt;margin-left:156pt;mso-position-horizontal-relative:page;mso-position-vertical-relative:page;position:absolute;z-index:-251148288" coordsize="1831,60" o:allowincell="f" path="m,60hhl1831,60hhl1831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48" style="width:1pt;height:16.55pt;margin-top:641.4pt;margin-left:247.55pt;mso-position-horizontal-relative:page;mso-position-vertical-relative:page;position:absolute;z-index:-251147264" coordsize="20,331" o:allowincell="f" path="m,331hhl20,331hhl20,hhl,hhl,3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49" style="width:3pt;height:3pt;margin-top:657.95pt;margin-left:247.55pt;mso-position-horizontal-relative:page;mso-position-vertical-relative:page;position:absolute;z-index:-251146240" coordsize="60,60" o:allowincell="f" path="m,60hhl60,60hhl6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50" style="width:303pt;height:3pt;margin-top:657.95pt;margin-left:250.55pt;mso-position-horizontal-relative:page;mso-position-vertical-relative:page;position:absolute;z-index:-251145216" coordsize="6060,60" o:allowincell="f" path="m,60hhl6060,60hhl606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51" style="width:3pt;height:16.55pt;margin-top:641.4pt;margin-left:553.55pt;mso-position-horizontal-relative:page;mso-position-vertical-relative:page;position:absolute;z-index:-251144192" coordsize="60,331" o:allowincell="f" path="m,331hhl60,331hhl60,hhl,hhl,3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52" style="width:3pt;height:3pt;margin-top:657.95pt;margin-left:553.55pt;mso-position-horizontal-relative:page;mso-position-vertical-relative:page;position:absolute;z-index:-251143168" coordsize="60,60" o:allowincell="f" path="m,60hhl60,60hhl60,hhl,hhl,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53" style="width:3pt;height:3pt;margin-top:657.95pt;margin-left:553.55pt;mso-position-horizontal-relative:page;mso-position-vertical-relative:page;position:absolute;z-index:-251142144" coordsize="60,60" o:allowincell="f" path="m,60hhl60,60hhl60,hhl,hhl,6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20"/>
          <w:headerReference w:type="default" r:id="rId321"/>
          <w:footerReference w:type="even" r:id="rId322"/>
          <w:footerReference w:type="default" r:id="rId323"/>
          <w:headerReference w:type="first" r:id="rId324"/>
          <w:footerReference w:type="first" r:id="rId3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tabs>
          <w:tab w:val="left" w:pos="10977"/>
        </w:tabs>
        <w:autoSpaceDE w:val="0"/>
        <w:autoSpaceDN w:val="0"/>
        <w:adjustRightInd w:val="0"/>
        <w:spacing w:before="234" w:line="276" w:lineRule="exact"/>
        <w:ind w:left="3107" w:firstLine="52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Rev. No.: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1" w:line="272" w:lineRule="exact"/>
        <w:ind w:left="3107" w:firstLine="123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 Grid</w:t>
      </w:r>
    </w:p>
    <w:p>
      <w:pPr>
        <w:tabs>
          <w:tab w:val="left" w:pos="8387"/>
          <w:tab w:val="left" w:pos="10538"/>
        </w:tabs>
        <w:autoSpaceDE w:val="0"/>
        <w:autoSpaceDN w:val="0"/>
        <w:adjustRightInd w:val="0"/>
        <w:spacing w:before="4" w:line="276" w:lineRule="exact"/>
        <w:ind w:left="3107" w:firstLine="2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-4"/>
          <w:sz w:val="24"/>
          <w:szCs w:val="24"/>
          <w:u w:val="none"/>
          <w:vertAlign w:val="baseline"/>
        </w:rPr>
        <w:t>Environmental Procedure No. 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Page No.: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 of 5</w:t>
      </w:r>
    </w:p>
    <w:p>
      <w:pPr>
        <w:tabs>
          <w:tab w:val="left" w:pos="8387"/>
          <w:tab w:val="left" w:pos="10243"/>
        </w:tabs>
        <w:autoSpaceDE w:val="0"/>
        <w:autoSpaceDN w:val="0"/>
        <w:adjustRightInd w:val="0"/>
        <w:spacing w:before="139" w:line="276" w:lineRule="exact"/>
        <w:ind w:left="310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Due Diligence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08/07/08</w:t>
      </w:r>
    </w:p>
    <w:p>
      <w:pPr>
        <w:autoSpaceDE w:val="0"/>
        <w:autoSpaceDN w:val="0"/>
        <w:adjustRightInd w:val="0"/>
        <w:spacing w:before="214" w:line="276" w:lineRule="exact"/>
        <w:ind w:left="1123"/>
        <w:jc w:val="left"/>
        <w:rPr>
          <w:rFonts w:ascii="Times New Roman Bold" w:hAnsi="Times New Roman Bold"/>
          <w:color w:val="000000"/>
          <w:spacing w:val="0"/>
          <w:w w:val="11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1.0 OBJECTIVE </w:t>
      </w:r>
    </w:p>
    <w:p>
      <w:pPr>
        <w:autoSpaceDE w:val="0"/>
        <w:autoSpaceDN w:val="0"/>
        <w:adjustRightInd w:val="0"/>
        <w:spacing w:before="261" w:line="280" w:lineRule="exact"/>
        <w:ind w:left="1843" w:right="9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This chapter outlines the appropriate level of environmental due diligence that National Grid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performs for the transaction of properties. The work practices contained in this Environmental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Procedure are consistent with those contained in ASTM International Standards and “All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Inquiry” federal legislation. </w:t>
      </w:r>
    </w:p>
    <w:p>
      <w:pPr>
        <w:autoSpaceDE w:val="0"/>
        <w:autoSpaceDN w:val="0"/>
        <w:adjustRightInd w:val="0"/>
        <w:spacing w:before="264" w:line="276" w:lineRule="exact"/>
        <w:ind w:left="1123"/>
        <w:jc w:val="left"/>
        <w:rPr>
          <w:rFonts w:ascii="Times New Roman Bold" w:hAnsi="Times New Roman Bold"/>
          <w:color w:val="000000"/>
          <w:spacing w:val="0"/>
          <w:w w:val="112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2.0 DEFINITIONS </w:t>
      </w:r>
    </w:p>
    <w:p>
      <w:pPr>
        <w:autoSpaceDE w:val="0"/>
        <w:autoSpaceDN w:val="0"/>
        <w:adjustRightInd w:val="0"/>
        <w:spacing w:before="0" w:line="270" w:lineRule="exact"/>
        <w:ind w:left="1843"/>
        <w:jc w:val="left"/>
        <w:rPr>
          <w:rFonts w:ascii="Times New Roman Bold" w:hAnsi="Times New Roman Bold"/>
          <w:color w:val="000000"/>
          <w:spacing w:val="0"/>
          <w:w w:val="11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843" w:right="16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property including, but not limited to, electrical facilities, gas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substations, office buildings, operations centers, staging areas, vacant land and rights-of-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way (ROWs). </w:t>
      </w:r>
    </w:p>
    <w:p>
      <w:pPr>
        <w:autoSpaceDE w:val="0"/>
        <w:autoSpaceDN w:val="0"/>
        <w:adjustRightInd w:val="0"/>
        <w:spacing w:before="0" w:line="276" w:lineRule="exact"/>
        <w:ind w:left="18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Transaction: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transactions are defined to include: </w:t>
      </w:r>
    </w:p>
    <w:p>
      <w:pPr>
        <w:autoSpaceDE w:val="0"/>
        <w:autoSpaceDN w:val="0"/>
        <w:adjustRightInd w:val="0"/>
        <w:spacing w:before="4" w:line="276" w:lineRule="exact"/>
        <w:ind w:left="184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sale or lease of a National Grid-owned property to a third party; </w:t>
      </w:r>
    </w:p>
    <w:p>
      <w:pPr>
        <w:tabs>
          <w:tab w:val="left" w:pos="2203"/>
        </w:tabs>
        <w:autoSpaceDE w:val="0"/>
        <w:autoSpaceDN w:val="0"/>
        <w:adjustRightInd w:val="0"/>
        <w:spacing w:before="21" w:line="280" w:lineRule="exact"/>
        <w:ind w:left="1843" w:right="147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termination of a lease for a property currently leased by National Grid from a third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party; </w:t>
      </w:r>
    </w:p>
    <w:p>
      <w:pPr>
        <w:autoSpaceDE w:val="0"/>
        <w:autoSpaceDN w:val="0"/>
        <w:adjustRightInd w:val="0"/>
        <w:spacing w:before="24" w:line="276" w:lineRule="exact"/>
        <w:ind w:left="184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purchase or lease by National Grid of a property from a third party; and, </w:t>
      </w:r>
    </w:p>
    <w:p>
      <w:pPr>
        <w:tabs>
          <w:tab w:val="left" w:pos="2203"/>
        </w:tabs>
        <w:autoSpaceDE w:val="0"/>
        <w:autoSpaceDN w:val="0"/>
        <w:adjustRightInd w:val="0"/>
        <w:spacing w:before="1" w:line="280" w:lineRule="exact"/>
        <w:ind w:left="1843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Entering into an easement for a transmission or subtransmission right-of-way corridor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facility. </w:t>
      </w:r>
    </w:p>
    <w:p>
      <w:pPr>
        <w:autoSpaceDE w:val="0"/>
        <w:autoSpaceDN w:val="0"/>
        <w:adjustRightInd w:val="0"/>
        <w:spacing w:before="0" w:line="276" w:lineRule="exact"/>
        <w:ind w:left="112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43"/>
        </w:tabs>
        <w:autoSpaceDE w:val="0"/>
        <w:autoSpaceDN w:val="0"/>
        <w:adjustRightInd w:val="0"/>
        <w:spacing w:before="18" w:line="276" w:lineRule="exact"/>
        <w:ind w:left="1123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DUE DILIGENCE PROCESS</w:t>
      </w:r>
    </w:p>
    <w:p>
      <w:pPr>
        <w:autoSpaceDE w:val="0"/>
        <w:autoSpaceDN w:val="0"/>
        <w:adjustRightInd w:val="0"/>
        <w:spacing w:before="254" w:line="277" w:lineRule="exact"/>
        <w:ind w:left="1843" w:right="79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All environmental due diligence activities in support of a property transaction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coordinated through the Environmental Department with support from the Legal Department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Property Assets Departments. The level of due diligence, which should be commensurate with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transaction and its potential risk, may range from a site walk to a Phase II ESA. The due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diligence should be conducted early in the property management process since the results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diligence could impact property management decisions. The due diligence must be conducted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Environmental Department personnel and/or by a qualified environmental consultant under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direction of the Environmental Department. </w:t>
      </w:r>
    </w:p>
    <w:p>
      <w:pPr>
        <w:autoSpaceDE w:val="0"/>
        <w:autoSpaceDN w:val="0"/>
        <w:adjustRightInd w:val="0"/>
        <w:spacing w:before="261" w:line="280" w:lineRule="exact"/>
        <w:ind w:left="1843" w:right="9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 Phase I due diligence must gather all readily available information on the property’s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conditions using the following steps: </w:t>
      </w:r>
    </w:p>
    <w:p>
      <w:pPr>
        <w:autoSpaceDE w:val="0"/>
        <w:autoSpaceDN w:val="0"/>
        <w:adjustRightInd w:val="0"/>
        <w:spacing w:before="0" w:line="276" w:lineRule="exact"/>
        <w:ind w:left="184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63"/>
        </w:tabs>
        <w:autoSpaceDE w:val="0"/>
        <w:autoSpaceDN w:val="0"/>
        <w:adjustRightInd w:val="0"/>
        <w:spacing w:before="22" w:line="276" w:lineRule="exact"/>
        <w:ind w:left="1843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Records Review</w:t>
      </w:r>
    </w:p>
    <w:p>
      <w:pPr>
        <w:autoSpaceDE w:val="0"/>
        <w:autoSpaceDN w:val="0"/>
        <w:adjustRightInd w:val="0"/>
        <w:spacing w:before="0" w:line="260" w:lineRule="exact"/>
        <w:ind w:left="256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60" w:lineRule="exact"/>
        <w:ind w:left="2563" w:right="10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Records that are readily available regarding current and past facility operations should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reviewed. Information that should be researched may include but not be limited to: </w:t>
      </w:r>
    </w:p>
    <w:p>
      <w:pPr>
        <w:autoSpaceDE w:val="0"/>
        <w:autoSpaceDN w:val="0"/>
        <w:adjustRightInd w:val="0"/>
        <w:spacing w:before="27" w:line="276" w:lineRule="exact"/>
        <w:ind w:left="25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Oil-filled equipment management; </w:t>
      </w:r>
    </w:p>
    <w:p>
      <w:pPr>
        <w:autoSpaceDE w:val="0"/>
        <w:autoSpaceDN w:val="0"/>
        <w:adjustRightInd w:val="0"/>
        <w:spacing w:before="24" w:line="276" w:lineRule="exact"/>
        <w:ind w:left="256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Use of hazardous materials; </w:t>
      </w:r>
    </w:p>
    <w:p>
      <w:pPr>
        <w:autoSpaceDE w:val="0"/>
        <w:autoSpaceDN w:val="0"/>
        <w:adjustRightInd w:val="0"/>
        <w:spacing w:before="4" w:line="276" w:lineRule="exact"/>
        <w:ind w:left="25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Former aboveground or underground storage tank locations; </w:t>
      </w:r>
    </w:p>
    <w:p>
      <w:pPr>
        <w:autoSpaceDE w:val="0"/>
        <w:autoSpaceDN w:val="0"/>
        <w:adjustRightInd w:val="0"/>
        <w:spacing w:before="24" w:line="276" w:lineRule="exact"/>
        <w:ind w:left="25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Presence of dry wells or other underground injection structures; </w:t>
      </w:r>
    </w:p>
    <w:p>
      <w:pPr>
        <w:tabs>
          <w:tab w:val="left" w:pos="2923"/>
        </w:tabs>
        <w:autoSpaceDE w:val="0"/>
        <w:autoSpaceDN w:val="0"/>
        <w:adjustRightInd w:val="0"/>
        <w:spacing w:before="21" w:line="280" w:lineRule="exact"/>
        <w:ind w:left="2563" w:right="15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determination regarding whether an environmental deed restriction has been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placed on the property; </w:t>
      </w:r>
    </w:p>
    <w:p>
      <w:pPr>
        <w:autoSpaceDE w:val="0"/>
        <w:autoSpaceDN w:val="0"/>
        <w:adjustRightInd w:val="0"/>
        <w:spacing w:before="0" w:line="220" w:lineRule="exact"/>
        <w:ind w:left="11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20" w:lineRule="exact"/>
        <w:ind w:left="1123" w:right="1577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PRINTED COPIES ARE NOT DOCUMENT CONTROLLED. FOR LATEST AUTHORIZED VERSION PLEASE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REFER TO THE NATIONAL GRID ENVIRONMENTAL INFONET SITE.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54" style="width:612pt;height:11in;margin-top:0;margin-left:0;mso-position-horizontal-relative:page;mso-position-vertical-relative:page;position:absolute;z-index:-2516070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55" style="width:0.6pt;height:0.65pt;margin-top:20.25pt;margin-left:42.35pt;mso-position-horizontal-relative:page;mso-position-vertical-relative:page;position:absolute;z-index:-251601920" coordsize="12,13" o:allowincell="f" path="m,12hhl12,12hhl12,1hhl,1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56" style="width:0.6pt;height:0.65pt;margin-top:20.25pt;margin-left:42.35pt;mso-position-horizontal-relative:page;mso-position-vertical-relative:page;position:absolute;z-index:-251596800" coordsize="12,13" o:allowincell="f" path="m,12hhl12,12hhl12,1hhl,1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57" style="width:369.75pt;height:1pt;margin-top:20.25pt;margin-left:42.95pt;mso-position-horizontal-relative:page;mso-position-vertical-relative:page;position:absolute;z-index:-251591680" coordsize="7395,20" o:allowincell="f" path="m,20hhl7395,20hhl73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58" style="width:0.65pt;height:0.65pt;margin-top:20.25pt;margin-left:412.65pt;mso-position-horizontal-relative:page;mso-position-vertical-relative:page;position:absolute;z-index:-251586560" coordsize="13,13" o:allowincell="f" path="m,12hhl13,12hhl13,1hhl,1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59" style="width:62.55pt;height:1pt;margin-top:20.25pt;margin-left:413.25pt;mso-position-horizontal-relative:page;mso-position-vertical-relative:page;position:absolute;z-index:-251581440" coordsize="1251,20" o:allowincell="f" path="m,20hhl1251,20hhl1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60" style="width:0.6pt;height:0.65pt;margin-top:20.25pt;margin-left:475.8pt;mso-position-horizontal-relative:page;mso-position-vertical-relative:page;position:absolute;z-index:-251576320" coordsize="12,13" o:allowincell="f" path="m,12hhl12,12hhl12,1hhl,1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61" style="width:85.55pt;height:1pt;margin-top:20.25pt;margin-left:476.4pt;mso-position-horizontal-relative:page;mso-position-vertical-relative:page;position:absolute;z-index:-251571200" coordsize="1711,20" o:allowincell="f" path="m,20hhl1711,20hhl1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62" style="width:0.6pt;height:0.65pt;margin-top:20.25pt;margin-left:561.95pt;mso-position-horizontal-relative:page;mso-position-vertical-relative:page;position:absolute;z-index:-251566080" coordsize="12,13" o:allowincell="f" path="m,12hhl12,12hhl12,1hhl,1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63" style="width:0.6pt;height:0.65pt;margin-top:20.25pt;margin-left:561.95pt;mso-position-horizontal-relative:page;mso-position-vertical-relative:page;position:absolute;z-index:-251560960" coordsize="12,13" o:allowincell="f" path="m,12hhl12,12hhl12,1hhl,1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64" style="width:1pt;height:19.1pt;margin-top:20.85pt;margin-left:42.35pt;mso-position-horizontal-relative:page;mso-position-vertical-relative:page;position:absolute;z-index:-251555840" coordsize="20,382" o:allowincell="f" path="m,382hhl20,382hhl20,hhl,hhl,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65" style="width:1pt;height:19.1pt;margin-top:20.85pt;margin-left:412.65pt;mso-position-horizontal-relative:page;mso-position-vertical-relative:page;position:absolute;z-index:-251550720" coordsize="20,382" o:allowincell="f" path="m,382hhl20,382hhl20,hhl,hhl,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66" style="width:1pt;height:19.1pt;margin-top:20.85pt;margin-left:475.8pt;mso-position-horizontal-relative:page;mso-position-vertical-relative:page;position:absolute;z-index:-251545600" coordsize="20,382" o:allowincell="f" path="m,382hhl20,382hhl20,hhl,hhl,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67" style="width:1pt;height:19.1pt;margin-top:20.85pt;margin-left:561.95pt;mso-position-horizontal-relative:page;mso-position-vertical-relative:page;position:absolute;z-index:-251540480" coordsize="20,382" o:allowincell="f" path="m,382hhl20,382hhl20,hhl,hhl,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68" style="width:0.6pt;height:0.6pt;margin-top:39.95pt;margin-left:42.35pt;mso-position-horizontal-relative:page;mso-position-vertical-relative:page;position:absolute;z-index:-251534336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69" style="width:0.65pt;height:0.6pt;margin-top:39.95pt;margin-left:412.65pt;mso-position-horizontal-relative:page;mso-position-vertical-relative:page;position:absolute;z-index:-251529216" coordsize="13,12" o:allowincell="f" path="m,12hhl13,12hhl13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70" style="width:62.55pt;height:1pt;margin-top:39.95pt;margin-left:413.25pt;mso-position-horizontal-relative:page;mso-position-vertical-relative:page;position:absolute;z-index:-251524096" coordsize="1251,20" o:allowincell="f" path="m,20hhl1251,20hhl1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71" style="width:0.6pt;height:0.6pt;margin-top:39.95pt;margin-left:475.8pt;mso-position-horizontal-relative:page;mso-position-vertical-relative:page;position:absolute;z-index:-251518976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72" style="width:85.55pt;height:1pt;margin-top:39.95pt;margin-left:476.4pt;mso-position-horizontal-relative:page;mso-position-vertical-relative:page;position:absolute;z-index:-251513856" coordsize="1711,20" o:allowincell="f" path="m,20hhl1711,20hhl1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73" style="width:0.6pt;height:0.6pt;margin-top:39.95pt;margin-left:561.95pt;mso-position-horizontal-relative:page;mso-position-vertical-relative:page;position:absolute;z-index:-251508736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74" style="width:1pt;height:27pt;margin-top:40.55pt;margin-left:42.35pt;mso-position-horizontal-relative:page;mso-position-vertical-relative:page;position:absolute;z-index:-251503616" coordsize="20,540" o:allowincell="f" path="m,540hhl20,540hhl20,hhl,hhl,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75" style="width:1pt;height:27pt;margin-top:40.55pt;margin-left:412.65pt;mso-position-horizontal-relative:page;mso-position-vertical-relative:page;position:absolute;z-index:-251497472" coordsize="20,540" o:allowincell="f" path="m,540hhl20,540hhl20,hhl,hhl,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76" style="width:1pt;height:27pt;margin-top:40.55pt;margin-left:475.8pt;mso-position-horizontal-relative:page;mso-position-vertical-relative:page;position:absolute;z-index:-251492352" coordsize="20,540" o:allowincell="f" path="m,540hhl20,540hhl20,hhl,hhl,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77" style="width:1pt;height:27pt;margin-top:40.55pt;margin-left:561.95pt;mso-position-horizontal-relative:page;mso-position-vertical-relative:page;position:absolute;z-index:-251487232" coordsize="20,540" o:allowincell="f" path="m,540hhl20,540hhl20,hhl,hhl,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78" style="width:0.6pt;height:0.6pt;margin-top:67.55pt;margin-left:42.35pt;mso-position-horizontal-relative:page;mso-position-vertical-relative:page;position:absolute;z-index:-251482112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79" style="width:369.75pt;height:1pt;margin-top:67.55pt;margin-left:42.95pt;mso-position-horizontal-relative:page;mso-position-vertical-relative:page;position:absolute;z-index:-251476992" coordsize="7395,20" o:allowincell="f" path="m,20hhl7395,20hhl73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80" style="width:0.65pt;height:0.6pt;margin-top:67.55pt;margin-left:412.65pt;mso-position-horizontal-relative:page;mso-position-vertical-relative:page;position:absolute;z-index:-251471872" coordsize="13,12" o:allowincell="f" path="m,12hhl13,12hhl13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81" style="width:62.55pt;height:1pt;margin-top:67.55pt;margin-left:413.25pt;mso-position-horizontal-relative:page;mso-position-vertical-relative:page;position:absolute;z-index:-251466752" coordsize="1251,20" o:allowincell="f" path="m,20hhl1251,20hhl1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82" style="width:0.6pt;height:0.6pt;margin-top:67.55pt;margin-left:475.8pt;mso-position-horizontal-relative:page;mso-position-vertical-relative:page;position:absolute;z-index:-251461632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83" style="width:85.55pt;height:1pt;margin-top:67.55pt;margin-left:476.4pt;mso-position-horizontal-relative:page;mso-position-vertical-relative:page;position:absolute;z-index:-251456512" coordsize="1711,20" o:allowincell="f" path="m,20hhl1711,20hhl1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84" style="width:0.6pt;height:0.6pt;margin-top:67.55pt;margin-left:561.95pt;mso-position-horizontal-relative:page;mso-position-vertical-relative:page;position:absolute;z-index:-251451392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85" style="width:1pt;height:21.25pt;margin-top:68.15pt;margin-left:42.35pt;mso-position-horizontal-relative:page;mso-position-vertical-relative:page;position:absolute;z-index:-251446272" coordsize="20,425" o:allowincell="f" path="m,425hhl20,425hhl20,hhl,hhl,4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86" style="width:0.6pt;height:0.6pt;margin-top:89.4pt;margin-left:42.35pt;mso-position-horizontal-relative:page;mso-position-vertical-relative:page;position:absolute;z-index:-251441152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87" style="width:0.6pt;height:0.6pt;margin-top:89.4pt;margin-left:42.35pt;mso-position-horizontal-relative:page;mso-position-vertical-relative:page;position:absolute;z-index:-251436032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88" style="width:369.75pt;height:1pt;margin-top:89.4pt;margin-left:42.95pt;mso-position-horizontal-relative:page;mso-position-vertical-relative:page;position:absolute;z-index:-251430912" coordsize="7395,20" o:allowincell="f" path="m,20hhl7395,20hhl73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89" style="width:1pt;height:21.25pt;margin-top:68.15pt;margin-left:412.65pt;mso-position-horizontal-relative:page;mso-position-vertical-relative:page;position:absolute;z-index:-251425792" coordsize="20,425" o:allowincell="f" path="m,425hhl20,425hhl20,hhl,hhl,4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90" style="width:0.65pt;height:0.6pt;margin-top:89.4pt;margin-left:412.65pt;mso-position-horizontal-relative:page;mso-position-vertical-relative:page;position:absolute;z-index:-251420672" coordsize="13,12" o:allowincell="f" path="m,12hhl13,12hhl13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91" style="width:62.55pt;height:1pt;margin-top:89.4pt;margin-left:413.25pt;mso-position-horizontal-relative:page;mso-position-vertical-relative:page;position:absolute;z-index:-251415552" coordsize="1251,20" o:allowincell="f" path="m,20hhl1251,20hhl1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92" style="width:1pt;height:21.25pt;margin-top:68.15pt;margin-left:475.8pt;mso-position-horizontal-relative:page;mso-position-vertical-relative:page;position:absolute;z-index:-251409408" coordsize="20,425" o:allowincell="f" path="m,425hhl20,425hhl20,hhl,hhl,4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93" style="width:0.6pt;height:0.6pt;margin-top:89.4pt;margin-left:475.8pt;mso-position-horizontal-relative:page;mso-position-vertical-relative:page;position:absolute;z-index:-251403264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94" style="width:85.55pt;height:1pt;margin-top:89.4pt;margin-left:476.4pt;mso-position-horizontal-relative:page;mso-position-vertical-relative:page;position:absolute;z-index:-251397120" coordsize="1711,20" o:allowincell="f" path="m,20hhl1711,20hhl1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95" style="width:1pt;height:21.25pt;margin-top:68.15pt;margin-left:561.95pt;mso-position-horizontal-relative:page;mso-position-vertical-relative:page;position:absolute;z-index:-251390976" coordsize="20,425" o:allowincell="f" path="m,425hhl20,425hhl20,hhl,hhl,4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96" style="width:0.6pt;height:0.6pt;margin-top:89.4pt;margin-left:561.95pt;mso-position-horizontal-relative:page;mso-position-vertical-relative:page;position:absolute;z-index:-251384832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97" style="width:0.6pt;height:0.6pt;margin-top:89.4pt;margin-left:561.95pt;mso-position-horizontal-relative:page;mso-position-vertical-relative:page;position:absolute;z-index:-251378688" coordsize="12,12" o:allowincell="f" path="m,12hhl12,12hhl12,hhl,hhl,12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26"/>
          <w:headerReference w:type="default" r:id="rId327"/>
          <w:footerReference w:type="even" r:id="rId328"/>
          <w:footerReference w:type="default" r:id="rId329"/>
          <w:headerReference w:type="first" r:id="rId330"/>
          <w:footerReference w:type="first" r:id="rId3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tabs>
          <w:tab w:val="left" w:pos="10977"/>
        </w:tabs>
        <w:autoSpaceDE w:val="0"/>
        <w:autoSpaceDN w:val="0"/>
        <w:adjustRightInd w:val="0"/>
        <w:spacing w:before="231" w:line="276" w:lineRule="exact"/>
        <w:ind w:left="3107" w:firstLine="52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Rev. No.: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0" w:line="276" w:lineRule="exact"/>
        <w:ind w:left="3107" w:firstLine="123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 Grid</w:t>
      </w:r>
    </w:p>
    <w:p>
      <w:pPr>
        <w:tabs>
          <w:tab w:val="left" w:pos="8387"/>
          <w:tab w:val="left" w:pos="10538"/>
        </w:tabs>
        <w:autoSpaceDE w:val="0"/>
        <w:autoSpaceDN w:val="0"/>
        <w:adjustRightInd w:val="0"/>
        <w:spacing w:before="3" w:line="276" w:lineRule="exact"/>
        <w:ind w:left="3107" w:firstLine="2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-4"/>
          <w:sz w:val="24"/>
          <w:szCs w:val="24"/>
          <w:u w:val="none"/>
          <w:vertAlign w:val="baseline"/>
        </w:rPr>
        <w:t>Environmental Procedure No. 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Page No.: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 of 5</w:t>
      </w:r>
    </w:p>
    <w:p>
      <w:pPr>
        <w:tabs>
          <w:tab w:val="left" w:pos="8387"/>
          <w:tab w:val="left" w:pos="10243"/>
        </w:tabs>
        <w:autoSpaceDE w:val="0"/>
        <w:autoSpaceDN w:val="0"/>
        <w:adjustRightInd w:val="0"/>
        <w:spacing w:before="139" w:line="276" w:lineRule="exact"/>
        <w:ind w:left="310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Due Diligence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08/07/08</w:t>
      </w:r>
    </w:p>
    <w:p>
      <w:pPr>
        <w:autoSpaceDE w:val="0"/>
        <w:autoSpaceDN w:val="0"/>
        <w:adjustRightInd w:val="0"/>
        <w:spacing w:before="214" w:line="276" w:lineRule="exact"/>
        <w:ind w:left="25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Former pole storage locations; </w:t>
      </w:r>
    </w:p>
    <w:p>
      <w:pPr>
        <w:autoSpaceDE w:val="0"/>
        <w:autoSpaceDN w:val="0"/>
        <w:adjustRightInd w:val="0"/>
        <w:spacing w:before="24" w:line="276" w:lineRule="exact"/>
        <w:ind w:left="25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Information regarding the facility’s historic use; </w:t>
      </w:r>
    </w:p>
    <w:p>
      <w:pPr>
        <w:autoSpaceDE w:val="0"/>
        <w:autoSpaceDN w:val="0"/>
        <w:adjustRightInd w:val="0"/>
        <w:spacing w:before="24" w:line="276" w:lineRule="exact"/>
        <w:ind w:left="25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Spill history/records; </w:t>
      </w:r>
    </w:p>
    <w:p>
      <w:pPr>
        <w:autoSpaceDE w:val="0"/>
        <w:autoSpaceDN w:val="0"/>
        <w:adjustRightInd w:val="0"/>
        <w:spacing w:before="4" w:line="276" w:lineRule="exact"/>
        <w:ind w:left="256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Facility drawings; </w:t>
      </w:r>
    </w:p>
    <w:p>
      <w:pPr>
        <w:autoSpaceDE w:val="0"/>
        <w:autoSpaceDN w:val="0"/>
        <w:adjustRightInd w:val="0"/>
        <w:spacing w:before="24" w:line="276" w:lineRule="exact"/>
        <w:ind w:left="25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Company archives; </w:t>
      </w:r>
    </w:p>
    <w:p>
      <w:pPr>
        <w:autoSpaceDE w:val="0"/>
        <w:autoSpaceDN w:val="0"/>
        <w:adjustRightInd w:val="0"/>
        <w:spacing w:before="24" w:line="276" w:lineRule="exact"/>
        <w:ind w:left="25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Facility documents and reports (e.g., asbestos surveys); and, </w:t>
      </w:r>
    </w:p>
    <w:p>
      <w:pPr>
        <w:autoSpaceDE w:val="0"/>
        <w:autoSpaceDN w:val="0"/>
        <w:adjustRightInd w:val="0"/>
        <w:spacing w:before="4" w:line="276" w:lineRule="exact"/>
        <w:ind w:left="25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Other site-specific information. </w:t>
      </w:r>
    </w:p>
    <w:p>
      <w:pPr>
        <w:autoSpaceDE w:val="0"/>
        <w:autoSpaceDN w:val="0"/>
        <w:adjustRightInd w:val="0"/>
        <w:spacing w:before="0" w:line="276" w:lineRule="exact"/>
        <w:ind w:left="184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563"/>
        </w:tabs>
        <w:autoSpaceDE w:val="0"/>
        <w:autoSpaceDN w:val="0"/>
        <w:adjustRightInd w:val="0"/>
        <w:spacing w:before="8" w:line="276" w:lineRule="exact"/>
        <w:ind w:left="18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Interviews with Knowledgeable Personnel </w:t>
      </w:r>
    </w:p>
    <w:p>
      <w:pPr>
        <w:autoSpaceDE w:val="0"/>
        <w:autoSpaceDN w:val="0"/>
        <w:adjustRightInd w:val="0"/>
        <w:spacing w:before="0" w:line="273" w:lineRule="exact"/>
        <w:ind w:left="256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563" w:right="7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Personnel that are knowledgeable regarding current and former facility operations should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 interviewed. For National Grid owned or operated properties, current employees should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be interviewed. If current employees are unable to provide sufficient information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regarding past operations, former employees should be interviewed. </w:t>
      </w:r>
    </w:p>
    <w:p>
      <w:pPr>
        <w:autoSpaceDE w:val="0"/>
        <w:autoSpaceDN w:val="0"/>
        <w:adjustRightInd w:val="0"/>
        <w:spacing w:before="0" w:line="276" w:lineRule="exact"/>
        <w:ind w:left="18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43"/>
        <w:jc w:val="left"/>
        <w:rPr>
          <w:rFonts w:ascii="Times New Roman Bold" w:hAnsi="Times New Roman Bold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3. 3 Site Inspection/Data Collection </w:t>
      </w:r>
    </w:p>
    <w:p>
      <w:pPr>
        <w:autoSpaceDE w:val="0"/>
        <w:autoSpaceDN w:val="0"/>
        <w:adjustRightInd w:val="0"/>
        <w:spacing w:before="261" w:line="280" w:lineRule="exact"/>
        <w:ind w:left="2563" w:right="11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site inspection should be conducted of the facility. Items to be noted may include but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be limited to: </w:t>
      </w:r>
    </w:p>
    <w:p>
      <w:pPr>
        <w:autoSpaceDE w:val="0"/>
        <w:autoSpaceDN w:val="0"/>
        <w:adjustRightInd w:val="0"/>
        <w:spacing w:before="24" w:line="276" w:lineRule="exact"/>
        <w:ind w:left="25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Aboveground or underground storage tanks; </w:t>
      </w:r>
    </w:p>
    <w:p>
      <w:pPr>
        <w:autoSpaceDE w:val="0"/>
        <w:autoSpaceDN w:val="0"/>
        <w:adjustRightInd w:val="0"/>
        <w:spacing w:before="4" w:line="276" w:lineRule="exact"/>
        <w:ind w:left="25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Stained soils or concrete; </w:t>
      </w:r>
    </w:p>
    <w:p>
      <w:pPr>
        <w:autoSpaceDE w:val="0"/>
        <w:autoSpaceDN w:val="0"/>
        <w:adjustRightInd w:val="0"/>
        <w:spacing w:before="24" w:line="276" w:lineRule="exact"/>
        <w:ind w:left="25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Current location of oil-filled equipment storage; </w:t>
      </w:r>
    </w:p>
    <w:p>
      <w:pPr>
        <w:autoSpaceDE w:val="0"/>
        <w:autoSpaceDN w:val="0"/>
        <w:adjustRightInd w:val="0"/>
        <w:spacing w:before="24" w:line="276" w:lineRule="exact"/>
        <w:ind w:left="256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Unusual odors; </w:t>
      </w:r>
    </w:p>
    <w:p>
      <w:pPr>
        <w:autoSpaceDE w:val="0"/>
        <w:autoSpaceDN w:val="0"/>
        <w:adjustRightInd w:val="0"/>
        <w:spacing w:before="4" w:line="276" w:lineRule="exact"/>
        <w:ind w:left="25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Groundwater monitoring wells; </w:t>
      </w:r>
    </w:p>
    <w:p>
      <w:pPr>
        <w:autoSpaceDE w:val="0"/>
        <w:autoSpaceDN w:val="0"/>
        <w:adjustRightInd w:val="0"/>
        <w:spacing w:before="24" w:line="276" w:lineRule="exact"/>
        <w:ind w:left="25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Drywells, catch basins, drainage swales; </w:t>
      </w:r>
    </w:p>
    <w:p>
      <w:pPr>
        <w:autoSpaceDE w:val="0"/>
        <w:autoSpaceDN w:val="0"/>
        <w:adjustRightInd w:val="0"/>
        <w:spacing w:before="24" w:line="276" w:lineRule="exact"/>
        <w:ind w:left="256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Soil/material stockpiles; </w:t>
      </w:r>
    </w:p>
    <w:p>
      <w:pPr>
        <w:autoSpaceDE w:val="0"/>
        <w:autoSpaceDN w:val="0"/>
        <w:adjustRightInd w:val="0"/>
        <w:spacing w:before="4" w:line="276" w:lineRule="exact"/>
        <w:ind w:left="256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Waste storage areas; </w:t>
      </w:r>
    </w:p>
    <w:p>
      <w:pPr>
        <w:autoSpaceDE w:val="0"/>
        <w:autoSpaceDN w:val="0"/>
        <w:adjustRightInd w:val="0"/>
        <w:spacing w:before="24" w:line="276" w:lineRule="exact"/>
        <w:ind w:left="25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Asbestos-containing materials; </w:t>
      </w:r>
    </w:p>
    <w:p>
      <w:pPr>
        <w:autoSpaceDE w:val="0"/>
        <w:autoSpaceDN w:val="0"/>
        <w:adjustRightInd w:val="0"/>
        <w:spacing w:before="4" w:line="276" w:lineRule="exact"/>
        <w:ind w:left="25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Wastewater treatment; </w:t>
      </w:r>
    </w:p>
    <w:p>
      <w:pPr>
        <w:autoSpaceDE w:val="0"/>
        <w:autoSpaceDN w:val="0"/>
        <w:adjustRightInd w:val="0"/>
        <w:spacing w:before="24" w:line="276" w:lineRule="exact"/>
        <w:ind w:left="25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Adjacent property usage; </w:t>
      </w:r>
    </w:p>
    <w:p>
      <w:pPr>
        <w:autoSpaceDE w:val="0"/>
        <w:autoSpaceDN w:val="0"/>
        <w:adjustRightInd w:val="0"/>
        <w:spacing w:before="24" w:line="276" w:lineRule="exact"/>
        <w:ind w:left="25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Presence of hydraulic equipment; and, </w:t>
      </w:r>
    </w:p>
    <w:p>
      <w:pPr>
        <w:autoSpaceDE w:val="0"/>
        <w:autoSpaceDN w:val="0"/>
        <w:adjustRightInd w:val="0"/>
        <w:spacing w:before="24" w:line="276" w:lineRule="exact"/>
        <w:ind w:left="256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Stressed vegetation. </w:t>
      </w:r>
    </w:p>
    <w:p>
      <w:pPr>
        <w:autoSpaceDE w:val="0"/>
        <w:autoSpaceDN w:val="0"/>
        <w:adjustRightInd w:val="0"/>
        <w:spacing w:before="104" w:line="276" w:lineRule="exact"/>
        <w:ind w:left="2563" w:right="78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collection of samples for analysis is not required for all property transactions. In cases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where National Grid is not the current owner or operator of the property, samples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be collected with the written permission of the current property owner. Based on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records review, site inspection, interviews, and data collection, the Environmental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Department shall determine whether sample collection is appropriate. Other factors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consider include: </w:t>
      </w:r>
    </w:p>
    <w:p>
      <w:pPr>
        <w:autoSpaceDE w:val="0"/>
        <w:autoSpaceDN w:val="0"/>
        <w:adjustRightInd w:val="0"/>
        <w:spacing w:before="0" w:line="280" w:lineRule="exact"/>
        <w:ind w:left="2563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tabs>
          <w:tab w:val="left" w:pos="2995"/>
        </w:tabs>
        <w:autoSpaceDE w:val="0"/>
        <w:autoSpaceDN w:val="0"/>
        <w:adjustRightInd w:val="0"/>
        <w:spacing w:before="21" w:line="280" w:lineRule="exact"/>
        <w:ind w:left="2563" w:right="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 Facilities with limited operational histories (e.g., office work, transmission line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ROW) generally will not require the collection of samples. </w:t>
      </w:r>
    </w:p>
    <w:p>
      <w:pPr>
        <w:tabs>
          <w:tab w:val="left" w:pos="2995"/>
        </w:tabs>
        <w:autoSpaceDE w:val="0"/>
        <w:autoSpaceDN w:val="0"/>
        <w:adjustRightInd w:val="0"/>
        <w:spacing w:before="280" w:line="280" w:lineRule="exact"/>
        <w:ind w:left="2563" w:right="9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  Facilities with current and/or former oil-filled equipment storage areas, waste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management areas, gas liquid storage areas, or hazardous waste storage areas </w:t>
      </w:r>
    </w:p>
    <w:p>
      <w:pPr>
        <w:autoSpaceDE w:val="0"/>
        <w:autoSpaceDN w:val="0"/>
        <w:adjustRightInd w:val="0"/>
        <w:spacing w:before="0" w:line="220" w:lineRule="exact"/>
        <w:ind w:left="11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20" w:lineRule="exact"/>
        <w:ind w:left="1123" w:right="157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PRINTED COPIES ARE NOT DOCUMENT CONTROLLED. FOR LATEST AUTHORIZED VERSION PLEASE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REFER TO THE NATIONAL GRID ENVIRONMENTAL INFONET SITE.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98" style="width:612pt;height:11in;margin-top:0;margin-left:0;mso-position-horizontal-relative:page;mso-position-vertical-relative:page;position:absolute;z-index:-2516060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99" style="width:0.6pt;height:0.65pt;margin-top:20.25pt;margin-left:42.35pt;mso-position-horizontal-relative:page;mso-position-vertical-relative:page;position:absolute;z-index:-251600896" coordsize="12,13" o:allowincell="f" path="m,12hhl12,12hhl12,1hhl,1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00" style="width:0.6pt;height:0.65pt;margin-top:20.25pt;margin-left:42.35pt;mso-position-horizontal-relative:page;mso-position-vertical-relative:page;position:absolute;z-index:-251595776" coordsize="12,13" o:allowincell="f" path="m,12hhl12,12hhl12,1hhl,1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01" style="width:369.75pt;height:1pt;margin-top:20.25pt;margin-left:42.95pt;mso-position-horizontal-relative:page;mso-position-vertical-relative:page;position:absolute;z-index:-251590656" coordsize="7395,20" o:allowincell="f" path="m,20hhl7395,20hhl73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02" style="width:0.65pt;height:0.65pt;margin-top:20.25pt;margin-left:412.65pt;mso-position-horizontal-relative:page;mso-position-vertical-relative:page;position:absolute;z-index:-251585536" coordsize="13,13" o:allowincell="f" path="m,12hhl13,12hhl13,1hhl,1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03" style="width:62.55pt;height:1pt;margin-top:20.25pt;margin-left:413.25pt;mso-position-horizontal-relative:page;mso-position-vertical-relative:page;position:absolute;z-index:-251580416" coordsize="1251,20" o:allowincell="f" path="m,20hhl1251,20hhl1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04" style="width:0.6pt;height:0.65pt;margin-top:20.25pt;margin-left:475.8pt;mso-position-horizontal-relative:page;mso-position-vertical-relative:page;position:absolute;z-index:-251575296" coordsize="12,13" o:allowincell="f" path="m,12hhl12,12hhl12,1hhl,1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05" style="width:85.55pt;height:1pt;margin-top:20.25pt;margin-left:476.4pt;mso-position-horizontal-relative:page;mso-position-vertical-relative:page;position:absolute;z-index:-251570176" coordsize="1711,20" o:allowincell="f" path="m,20hhl1711,20hhl1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06" style="width:0.6pt;height:0.65pt;margin-top:20.25pt;margin-left:561.95pt;mso-position-horizontal-relative:page;mso-position-vertical-relative:page;position:absolute;z-index:-251565056" coordsize="12,13" o:allowincell="f" path="m,12hhl12,12hhl12,1hhl,1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07" style="width:0.6pt;height:0.65pt;margin-top:20.25pt;margin-left:561.95pt;mso-position-horizontal-relative:page;mso-position-vertical-relative:page;position:absolute;z-index:-251559936" coordsize="12,13" o:allowincell="f" path="m,12hhl12,12hhl12,1hhl,1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08" style="width:1pt;height:19.1pt;margin-top:20.85pt;margin-left:42.35pt;mso-position-horizontal-relative:page;mso-position-vertical-relative:page;position:absolute;z-index:-251554816" coordsize="20,382" o:allowincell="f" path="m,382hhl20,382hhl20,hhl,hhl,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09" style="width:1pt;height:19.1pt;margin-top:20.85pt;margin-left:412.65pt;mso-position-horizontal-relative:page;mso-position-vertical-relative:page;position:absolute;z-index:-251549696" coordsize="20,382" o:allowincell="f" path="m,382hhl20,382hhl20,hhl,hhl,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10" style="width:1pt;height:19.1pt;margin-top:20.85pt;margin-left:475.8pt;mso-position-horizontal-relative:page;mso-position-vertical-relative:page;position:absolute;z-index:-251544576" coordsize="20,382" o:allowincell="f" path="m,382hhl20,382hhl20,hhl,hhl,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11" style="width:1pt;height:19.1pt;margin-top:20.85pt;margin-left:561.95pt;mso-position-horizontal-relative:page;mso-position-vertical-relative:page;position:absolute;z-index:-251539456" coordsize="20,382" o:allowincell="f" path="m,382hhl20,382hhl20,hhl,hhl,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12" style="width:0.6pt;height:0.6pt;margin-top:39.95pt;margin-left:42.35pt;mso-position-horizontal-relative:page;mso-position-vertical-relative:page;position:absolute;z-index:-251533312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13" style="width:0.65pt;height:0.6pt;margin-top:39.95pt;margin-left:412.65pt;mso-position-horizontal-relative:page;mso-position-vertical-relative:page;position:absolute;z-index:-251528192" coordsize="13,12" o:allowincell="f" path="m,12hhl13,12hhl13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14" style="width:62.55pt;height:1pt;margin-top:39.95pt;margin-left:413.25pt;mso-position-horizontal-relative:page;mso-position-vertical-relative:page;position:absolute;z-index:-251523072" coordsize="1251,20" o:allowincell="f" path="m,20hhl1251,20hhl1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15" style="width:0.6pt;height:0.6pt;margin-top:39.95pt;margin-left:475.8pt;mso-position-horizontal-relative:page;mso-position-vertical-relative:page;position:absolute;z-index:-251517952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16" style="width:85.55pt;height:1pt;margin-top:39.95pt;margin-left:476.4pt;mso-position-horizontal-relative:page;mso-position-vertical-relative:page;position:absolute;z-index:-251512832" coordsize="1711,20" o:allowincell="f" path="m,20hhl1711,20hhl1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17" style="width:0.6pt;height:0.6pt;margin-top:39.95pt;margin-left:561.95pt;mso-position-horizontal-relative:page;mso-position-vertical-relative:page;position:absolute;z-index:-251507712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18" style="width:1pt;height:27pt;margin-top:40.55pt;margin-left:42.35pt;mso-position-horizontal-relative:page;mso-position-vertical-relative:page;position:absolute;z-index:-251502592" coordsize="20,540" o:allowincell="f" path="m,540hhl20,540hhl20,hhl,hhl,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19" style="width:1pt;height:27pt;margin-top:40.55pt;margin-left:412.65pt;mso-position-horizontal-relative:page;mso-position-vertical-relative:page;position:absolute;z-index:-251496448" coordsize="20,540" o:allowincell="f" path="m,540hhl20,540hhl20,hhl,hhl,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20" style="width:1pt;height:27pt;margin-top:40.55pt;margin-left:475.8pt;mso-position-horizontal-relative:page;mso-position-vertical-relative:page;position:absolute;z-index:-251491328" coordsize="20,540" o:allowincell="f" path="m,540hhl20,540hhl20,hhl,hhl,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21" style="width:1pt;height:27pt;margin-top:40.55pt;margin-left:561.95pt;mso-position-horizontal-relative:page;mso-position-vertical-relative:page;position:absolute;z-index:-251486208" coordsize="20,540" o:allowincell="f" path="m,540hhl20,540hhl20,hhl,hhl,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22" style="width:0.6pt;height:0.6pt;margin-top:67.55pt;margin-left:42.35pt;mso-position-horizontal-relative:page;mso-position-vertical-relative:page;position:absolute;z-index:-251481088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23" style="width:369.75pt;height:1pt;margin-top:67.55pt;margin-left:42.95pt;mso-position-horizontal-relative:page;mso-position-vertical-relative:page;position:absolute;z-index:-251475968" coordsize="7395,20" o:allowincell="f" path="m,20hhl7395,20hhl73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24" style="width:0.65pt;height:0.6pt;margin-top:67.55pt;margin-left:412.65pt;mso-position-horizontal-relative:page;mso-position-vertical-relative:page;position:absolute;z-index:-251470848" coordsize="13,12" o:allowincell="f" path="m,12hhl13,12hhl13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25" style="width:62.55pt;height:1pt;margin-top:67.55pt;margin-left:413.25pt;mso-position-horizontal-relative:page;mso-position-vertical-relative:page;position:absolute;z-index:-251465728" coordsize="1251,20" o:allowincell="f" path="m,20hhl1251,20hhl1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26" style="width:0.6pt;height:0.6pt;margin-top:67.55pt;margin-left:475.8pt;mso-position-horizontal-relative:page;mso-position-vertical-relative:page;position:absolute;z-index:-251460608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27" style="width:85.55pt;height:1pt;margin-top:67.55pt;margin-left:476.4pt;mso-position-horizontal-relative:page;mso-position-vertical-relative:page;position:absolute;z-index:-251455488" coordsize="1711,20" o:allowincell="f" path="m,20hhl1711,20hhl1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28" style="width:0.6pt;height:0.6pt;margin-top:67.55pt;margin-left:561.95pt;mso-position-horizontal-relative:page;mso-position-vertical-relative:page;position:absolute;z-index:-251450368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29" style="width:1pt;height:21.25pt;margin-top:68.15pt;margin-left:42.35pt;mso-position-horizontal-relative:page;mso-position-vertical-relative:page;position:absolute;z-index:-251445248" coordsize="20,425" o:allowincell="f" path="m,425hhl20,425hhl20,hhl,hhl,4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30" style="width:0.6pt;height:0.6pt;margin-top:89.4pt;margin-left:42.35pt;mso-position-horizontal-relative:page;mso-position-vertical-relative:page;position:absolute;z-index:-251440128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31" style="width:0.6pt;height:0.6pt;margin-top:89.4pt;margin-left:42.35pt;mso-position-horizontal-relative:page;mso-position-vertical-relative:page;position:absolute;z-index:-251435008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32" style="width:369.75pt;height:1pt;margin-top:89.4pt;margin-left:42.95pt;mso-position-horizontal-relative:page;mso-position-vertical-relative:page;position:absolute;z-index:-251429888" coordsize="7395,20" o:allowincell="f" path="m,20hhl7395,20hhl73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33" style="width:1pt;height:21.25pt;margin-top:68.15pt;margin-left:412.65pt;mso-position-horizontal-relative:page;mso-position-vertical-relative:page;position:absolute;z-index:-251424768" coordsize="20,425" o:allowincell="f" path="m,425hhl20,425hhl20,hhl,hhl,4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34" style="width:0.65pt;height:0.6pt;margin-top:89.4pt;margin-left:412.65pt;mso-position-horizontal-relative:page;mso-position-vertical-relative:page;position:absolute;z-index:-251419648" coordsize="13,12" o:allowincell="f" path="m,12hhl13,12hhl13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35" style="width:62.55pt;height:1pt;margin-top:89.4pt;margin-left:413.25pt;mso-position-horizontal-relative:page;mso-position-vertical-relative:page;position:absolute;z-index:-251414528" coordsize="1251,20" o:allowincell="f" path="m,20hhl1251,20hhl1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36" style="width:1pt;height:21.25pt;margin-top:68.15pt;margin-left:475.8pt;mso-position-horizontal-relative:page;mso-position-vertical-relative:page;position:absolute;z-index:-251408384" coordsize="20,425" o:allowincell="f" path="m,425hhl20,425hhl20,hhl,hhl,4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37" style="width:0.6pt;height:0.6pt;margin-top:89.4pt;margin-left:475.8pt;mso-position-horizontal-relative:page;mso-position-vertical-relative:page;position:absolute;z-index:-251402240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38" style="width:85.55pt;height:1pt;margin-top:89.4pt;margin-left:476.4pt;mso-position-horizontal-relative:page;mso-position-vertical-relative:page;position:absolute;z-index:-251396096" coordsize="1711,20" o:allowincell="f" path="m,20hhl1711,20hhl1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39" style="width:1pt;height:21.25pt;margin-top:68.15pt;margin-left:561.95pt;mso-position-horizontal-relative:page;mso-position-vertical-relative:page;position:absolute;z-index:-251389952" coordsize="20,425" o:allowincell="f" path="m,425hhl20,425hhl20,hhl,hhl,4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40" style="width:0.6pt;height:0.6pt;margin-top:89.4pt;margin-left:561.95pt;mso-position-horizontal-relative:page;mso-position-vertical-relative:page;position:absolute;z-index:-251383808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41" style="width:0.6pt;height:0.6pt;margin-top:89.4pt;margin-left:561.95pt;mso-position-horizontal-relative:page;mso-position-vertical-relative:page;position:absolute;z-index:-251377664" coordsize="12,12" o:allowincell="f" path="m,12hhl12,12hhl12,hhl,hhl,12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32"/>
          <w:headerReference w:type="default" r:id="rId333"/>
          <w:footerReference w:type="even" r:id="rId334"/>
          <w:footerReference w:type="default" r:id="rId335"/>
          <w:headerReference w:type="first" r:id="rId336"/>
          <w:footerReference w:type="first" r:id="rId3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3107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0977"/>
        </w:tabs>
        <w:autoSpaceDE w:val="0"/>
        <w:autoSpaceDN w:val="0"/>
        <w:adjustRightInd w:val="0"/>
        <w:spacing w:before="99" w:line="276" w:lineRule="exact"/>
        <w:ind w:left="3107" w:firstLine="52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Rev. No.: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0" w:line="276" w:lineRule="exact"/>
        <w:ind w:left="3107" w:firstLine="123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 Grid</w:t>
      </w:r>
    </w:p>
    <w:p>
      <w:pPr>
        <w:tabs>
          <w:tab w:val="left" w:pos="8387"/>
          <w:tab w:val="left" w:pos="10538"/>
        </w:tabs>
        <w:autoSpaceDE w:val="0"/>
        <w:autoSpaceDN w:val="0"/>
        <w:adjustRightInd w:val="0"/>
        <w:spacing w:before="3" w:line="276" w:lineRule="exact"/>
        <w:ind w:left="3107" w:firstLine="2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-4"/>
          <w:sz w:val="24"/>
          <w:szCs w:val="24"/>
          <w:u w:val="none"/>
          <w:vertAlign w:val="baseline"/>
        </w:rPr>
        <w:t>Environmental Procedure No. 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Page No.: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 of 5</w:t>
      </w:r>
    </w:p>
    <w:p>
      <w:pPr>
        <w:tabs>
          <w:tab w:val="left" w:pos="8387"/>
          <w:tab w:val="left" w:pos="10243"/>
        </w:tabs>
        <w:autoSpaceDE w:val="0"/>
        <w:autoSpaceDN w:val="0"/>
        <w:adjustRightInd w:val="0"/>
        <w:spacing w:before="139" w:line="276" w:lineRule="exact"/>
        <w:ind w:left="310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Due Diligence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08/07/08</w:t>
      </w:r>
    </w:p>
    <w:p>
      <w:pPr>
        <w:autoSpaceDE w:val="0"/>
        <w:autoSpaceDN w:val="0"/>
        <w:adjustRightInd w:val="0"/>
        <w:spacing w:before="207" w:line="280" w:lineRule="exact"/>
        <w:ind w:left="2923" w:right="17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generally will require sample collection. The Environmental Department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 the suite of parameters for laboratory analysis. </w:t>
      </w:r>
    </w:p>
    <w:p>
      <w:pPr>
        <w:tabs>
          <w:tab w:val="left" w:pos="2923"/>
        </w:tabs>
        <w:autoSpaceDE w:val="0"/>
        <w:autoSpaceDN w:val="0"/>
        <w:adjustRightInd w:val="0"/>
        <w:spacing w:before="100" w:line="280" w:lineRule="exact"/>
        <w:ind w:left="2563" w:right="88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 Facilities with former locations of aboveground or underground storage tanks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will require sample collection if insufficient documentation exists regarding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previous tank closure. </w:t>
      </w:r>
    </w:p>
    <w:p>
      <w:pPr>
        <w:autoSpaceDE w:val="0"/>
        <w:autoSpaceDN w:val="0"/>
        <w:adjustRightInd w:val="0"/>
        <w:spacing w:before="0" w:line="270" w:lineRule="exact"/>
        <w:ind w:left="256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923"/>
        </w:tabs>
        <w:autoSpaceDE w:val="0"/>
        <w:autoSpaceDN w:val="0"/>
        <w:adjustRightInd w:val="0"/>
        <w:spacing w:before="39" w:line="270" w:lineRule="exact"/>
        <w:ind w:left="2563" w:right="12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Facilities with current and/or former utility equipment storage locations (e.g., pole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storage, mercury regulator storage, oil-filled equipment storage) generally will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 sample collection. </w:t>
      </w:r>
    </w:p>
    <w:p>
      <w:pPr>
        <w:autoSpaceDE w:val="0"/>
        <w:autoSpaceDN w:val="0"/>
        <w:adjustRightInd w:val="0"/>
        <w:spacing w:before="0" w:line="276" w:lineRule="exact"/>
        <w:ind w:left="184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63"/>
        </w:tabs>
        <w:autoSpaceDE w:val="0"/>
        <w:autoSpaceDN w:val="0"/>
        <w:adjustRightInd w:val="0"/>
        <w:spacing w:before="20" w:line="276" w:lineRule="exact"/>
        <w:ind w:left="1843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Due Diligence Documentation</w:t>
      </w:r>
    </w:p>
    <w:p>
      <w:pPr>
        <w:autoSpaceDE w:val="0"/>
        <w:autoSpaceDN w:val="0"/>
        <w:adjustRightInd w:val="0"/>
        <w:spacing w:before="254" w:line="277" w:lineRule="exact"/>
        <w:ind w:left="2563" w:right="9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 written report of the results of the environmental due diligence must be developed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direction of the Environmental Department. The report must state a conclusion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whether environmental contamination was observed or is potentially present at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facility. If remedial actions were undertaken, the report must document the conduct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the remedial actions and the environmental conditions present post-remediation. Prior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to finalization, the report must be reviewed by both the Environmental and Legal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Departments (Environmental Counsel). The written report must be distributed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(i.e., Facilities, Property Assets), the Environmental Department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Legal Department (Environmental Counsel). </w:t>
      </w:r>
    </w:p>
    <w:p>
      <w:pPr>
        <w:autoSpaceDE w:val="0"/>
        <w:autoSpaceDN w:val="0"/>
        <w:adjustRightInd w:val="0"/>
        <w:spacing w:before="0" w:line="276" w:lineRule="exact"/>
        <w:ind w:left="18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63"/>
        </w:tabs>
        <w:autoSpaceDE w:val="0"/>
        <w:autoSpaceDN w:val="0"/>
        <w:adjustRightInd w:val="0"/>
        <w:spacing w:before="8" w:line="276" w:lineRule="exact"/>
        <w:ind w:left="18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Department Recommendation </w:t>
      </w:r>
    </w:p>
    <w:p>
      <w:pPr>
        <w:autoSpaceDE w:val="0"/>
        <w:autoSpaceDN w:val="0"/>
        <w:adjustRightInd w:val="0"/>
        <w:spacing w:before="264" w:line="276" w:lineRule="exact"/>
        <w:ind w:left="2563" w:right="932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Environmental Department, utilizing the information gathered by the due diligence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effort and documented in the due diligence report, must make a written recommendation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regarding the proposed property transaction. The recommendation shall include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assessment of liability exposure that may be incurred through execution of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transaction. The recommendation must be distributed to the requesting party (i.e.,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Facilities, Property Assets) and the Legal Department (Environmental Counsel). </w:t>
      </w:r>
    </w:p>
    <w:p>
      <w:pPr>
        <w:autoSpaceDE w:val="0"/>
        <w:autoSpaceDN w:val="0"/>
        <w:adjustRightInd w:val="0"/>
        <w:spacing w:before="0" w:line="276" w:lineRule="exact"/>
        <w:ind w:left="112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1843"/>
        </w:tabs>
        <w:autoSpaceDE w:val="0"/>
        <w:autoSpaceDN w:val="0"/>
        <w:adjustRightInd w:val="0"/>
        <w:spacing w:before="8" w:line="276" w:lineRule="exact"/>
        <w:ind w:left="11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MINIMAL ACTIONS FOR PROPERTY TRANSACTION INVOLVING THE </w:t>
      </w:r>
    </w:p>
    <w:p>
      <w:pPr>
        <w:autoSpaceDE w:val="0"/>
        <w:autoSpaceDN w:val="0"/>
        <w:adjustRightInd w:val="0"/>
        <w:spacing w:before="4" w:line="276" w:lineRule="exact"/>
        <w:ind w:left="18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DISCONTINUATION OF NATIONAL GRID OWNERSHIP OR OPERATIONS </w:t>
      </w:r>
    </w:p>
    <w:p>
      <w:pPr>
        <w:autoSpaceDE w:val="0"/>
        <w:autoSpaceDN w:val="0"/>
        <w:adjustRightInd w:val="0"/>
        <w:spacing w:before="261" w:line="280" w:lineRule="exact"/>
        <w:ind w:left="1843" w:right="19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Regardless of the presence or absence of contamination, the following actions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prior to property transaction: </w:t>
      </w:r>
    </w:p>
    <w:p>
      <w:pPr>
        <w:autoSpaceDE w:val="0"/>
        <w:autoSpaceDN w:val="0"/>
        <w:adjustRightInd w:val="0"/>
        <w:spacing w:before="4" w:line="276" w:lineRule="exact"/>
        <w:ind w:left="184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underground storage tanks and above ground storage tanks must be removed. </w:t>
      </w:r>
    </w:p>
    <w:p>
      <w:pPr>
        <w:tabs>
          <w:tab w:val="left" w:pos="2203"/>
        </w:tabs>
        <w:autoSpaceDE w:val="0"/>
        <w:autoSpaceDN w:val="0"/>
        <w:adjustRightInd w:val="0"/>
        <w:spacing w:before="21" w:line="280" w:lineRule="exact"/>
        <w:ind w:left="1843" w:right="12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integrity of all underground hydraulic lifts must be evaluated. If the property is slated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demolished either by National Grid or the future property owner, the underground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hydraulic lifts shall be removed. </w:t>
      </w:r>
    </w:p>
    <w:p>
      <w:pPr>
        <w:tabs>
          <w:tab w:val="left" w:pos="2203"/>
        </w:tabs>
        <w:autoSpaceDE w:val="0"/>
        <w:autoSpaceDN w:val="0"/>
        <w:adjustRightInd w:val="0"/>
        <w:spacing w:before="0" w:line="280" w:lineRule="exact"/>
        <w:ind w:left="1843" w:right="17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groundwater monitoring wells must be properly closed unless prohibited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regulatory agency. </w:t>
      </w:r>
    </w:p>
    <w:p>
      <w:pPr>
        <w:autoSpaceDE w:val="0"/>
        <w:autoSpaceDN w:val="0"/>
        <w:adjustRightInd w:val="0"/>
        <w:spacing w:before="24" w:line="276" w:lineRule="exact"/>
        <w:ind w:left="184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non-operational utility equipment must be removed. </w:t>
      </w:r>
    </w:p>
    <w:p>
      <w:pPr>
        <w:autoSpaceDE w:val="0"/>
        <w:autoSpaceDN w:val="0"/>
        <w:adjustRightInd w:val="0"/>
        <w:spacing w:before="0" w:line="240" w:lineRule="exact"/>
        <w:ind w:left="112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12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4" w:line="240" w:lineRule="exact"/>
        <w:ind w:left="1123" w:right="157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PRINTED COPIES ARE NOT DOCUMENT CONTROLLED. FOR LATEST AUTHORIZED VERSION PLEASE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REFER TO THE NATIONAL GRID ENVIRONMENTAL INFONET SITE.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42" style="width:612pt;height:11in;margin-top:0;margin-left:0;mso-position-horizontal-relative:page;mso-position-vertical-relative:page;position:absolute;z-index:-2516049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43" style="width:0.6pt;height:0.65pt;margin-top:27.45pt;margin-left:42.35pt;mso-position-horizontal-relative:page;mso-position-vertical-relative:page;position:absolute;z-index:-251599872" coordsize="12,13" o:allowincell="f" path="m,13hhl12,13hhl12,hhl,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44" style="width:0.6pt;height:0.65pt;margin-top:27.45pt;margin-left:42.35pt;mso-position-horizontal-relative:page;mso-position-vertical-relative:page;position:absolute;z-index:-251594752" coordsize="12,13" o:allowincell="f" path="m,13hhl12,13hhl12,hhl,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45" style="width:369.75pt;height:1pt;margin-top:27.45pt;margin-left:42.95pt;mso-position-horizontal-relative:page;mso-position-vertical-relative:page;position:absolute;z-index:-251589632" coordsize="7395,20" o:allowincell="f" path="m,20hhl7395,20hhl73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46" style="width:0.65pt;height:0.65pt;margin-top:27.45pt;margin-left:412.65pt;mso-position-horizontal-relative:page;mso-position-vertical-relative:page;position:absolute;z-index:-251584512" coordsize="13,13" o:allowincell="f" path="m,13hhl13,13hhl13,hhl,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47" style="width:62.55pt;height:1pt;margin-top:27.45pt;margin-left:413.25pt;mso-position-horizontal-relative:page;mso-position-vertical-relative:page;position:absolute;z-index:-251579392" coordsize="1251,20" o:allowincell="f" path="m,20hhl1251,20hhl1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48" style="width:0.6pt;height:0.65pt;margin-top:27.45pt;margin-left:475.8pt;mso-position-horizontal-relative:page;mso-position-vertical-relative:page;position:absolute;z-index:-251574272" coordsize="12,13" o:allowincell="f" path="m,13hhl12,13hhl12,hhl,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49" style="width:85.55pt;height:1pt;margin-top:27.45pt;margin-left:476.4pt;mso-position-horizontal-relative:page;mso-position-vertical-relative:page;position:absolute;z-index:-251569152" coordsize="1711,20" o:allowincell="f" path="m,20hhl1711,20hhl1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50" style="width:0.6pt;height:0.65pt;margin-top:27.45pt;margin-left:561.95pt;mso-position-horizontal-relative:page;mso-position-vertical-relative:page;position:absolute;z-index:-251564032" coordsize="12,13" o:allowincell="f" path="m,13hhl12,13hhl12,hhl,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51" style="width:0.6pt;height:0.65pt;margin-top:27.45pt;margin-left:561.95pt;mso-position-horizontal-relative:page;mso-position-vertical-relative:page;position:absolute;z-index:-251558912" coordsize="12,13" o:allowincell="f" path="m,13hhl12,13hhl12,hhl,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52" style="width:1pt;height:19.1pt;margin-top:28.05pt;margin-left:42.35pt;mso-position-horizontal-relative:page;mso-position-vertical-relative:page;position:absolute;z-index:-251553792" coordsize="20,382" o:allowincell="f" path="m,382hhl20,382hhl20,hhl,hhl,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53" style="width:1pt;height:19.1pt;margin-top:28.05pt;margin-left:412.65pt;mso-position-horizontal-relative:page;mso-position-vertical-relative:page;position:absolute;z-index:-251548672" coordsize="20,382" o:allowincell="f" path="m,382hhl20,382hhl20,hhl,hhl,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54" style="width:1pt;height:19.1pt;margin-top:28.05pt;margin-left:475.8pt;mso-position-horizontal-relative:page;mso-position-vertical-relative:page;position:absolute;z-index:-251543552" coordsize="20,382" o:allowincell="f" path="m,382hhl20,382hhl20,hhl,hhl,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55" style="width:1pt;height:19.1pt;margin-top:28.05pt;margin-left:561.95pt;mso-position-horizontal-relative:page;mso-position-vertical-relative:page;position:absolute;z-index:-251538432" coordsize="20,382" o:allowincell="f" path="m,382hhl20,382hhl20,hhl,hhl,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56" style="width:0.6pt;height:0.6pt;margin-top:47.15pt;margin-left:42.35pt;mso-position-horizontal-relative:page;mso-position-vertical-relative:page;position:absolute;z-index:-251532288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57" style="width:0.65pt;height:0.6pt;margin-top:47.15pt;margin-left:412.65pt;mso-position-horizontal-relative:page;mso-position-vertical-relative:page;position:absolute;z-index:-251527168" coordsize="13,12" o:allowincell="f" path="m,12hhl13,12hhl13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58" style="width:62.55pt;height:1pt;margin-top:47.15pt;margin-left:413.25pt;mso-position-horizontal-relative:page;mso-position-vertical-relative:page;position:absolute;z-index:-251522048" coordsize="1251,20" o:allowincell="f" path="m,20hhl1251,20hhl1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59" style="width:0.6pt;height:0.6pt;margin-top:47.15pt;margin-left:475.8pt;mso-position-horizontal-relative:page;mso-position-vertical-relative:page;position:absolute;z-index:-251516928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60" style="width:85.55pt;height:1pt;margin-top:47.15pt;margin-left:476.4pt;mso-position-horizontal-relative:page;mso-position-vertical-relative:page;position:absolute;z-index:-251511808" coordsize="1711,20" o:allowincell="f" path="m,20hhl1711,20hhl1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61" style="width:0.6pt;height:0.6pt;margin-top:47.15pt;margin-left:561.95pt;mso-position-horizontal-relative:page;mso-position-vertical-relative:page;position:absolute;z-index:-251506688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62" style="width:1pt;height:27pt;margin-top:47.75pt;margin-left:42.35pt;mso-position-horizontal-relative:page;mso-position-vertical-relative:page;position:absolute;z-index:-251501568" coordsize="20,540" o:allowincell="f" path="m,540hhl20,540hhl20,hhl,hhl,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63" style="width:1pt;height:27pt;margin-top:47.75pt;margin-left:412.65pt;mso-position-horizontal-relative:page;mso-position-vertical-relative:page;position:absolute;z-index:-251495424" coordsize="20,540" o:allowincell="f" path="m,540hhl20,540hhl20,hhl,hhl,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64" style="width:1pt;height:27pt;margin-top:47.75pt;margin-left:475.8pt;mso-position-horizontal-relative:page;mso-position-vertical-relative:page;position:absolute;z-index:-251490304" coordsize="20,540" o:allowincell="f" path="m,540hhl20,540hhl20,hhl,hhl,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65" style="width:1pt;height:27pt;margin-top:47.75pt;margin-left:561.95pt;mso-position-horizontal-relative:page;mso-position-vertical-relative:page;position:absolute;z-index:-251485184" coordsize="20,540" o:allowincell="f" path="m,540hhl20,540hhl20,hhl,hhl,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66" style="width:0.6pt;height:0.6pt;margin-top:74.75pt;margin-left:42.35pt;mso-position-horizontal-relative:page;mso-position-vertical-relative:page;position:absolute;z-index:-251480064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67" style="width:369.75pt;height:1pt;margin-top:74.75pt;margin-left:42.95pt;mso-position-horizontal-relative:page;mso-position-vertical-relative:page;position:absolute;z-index:-251474944" coordsize="7395,20" o:allowincell="f" path="m,20hhl7395,20hhl73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68" style="width:0.65pt;height:0.6pt;margin-top:74.75pt;margin-left:412.65pt;mso-position-horizontal-relative:page;mso-position-vertical-relative:page;position:absolute;z-index:-251469824" coordsize="13,12" o:allowincell="f" path="m,12hhl13,12hhl13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69" style="width:62.55pt;height:1pt;margin-top:74.75pt;margin-left:413.25pt;mso-position-horizontal-relative:page;mso-position-vertical-relative:page;position:absolute;z-index:-251464704" coordsize="1251,20" o:allowincell="f" path="m,20hhl1251,20hhl1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70" style="width:0.6pt;height:0.6pt;margin-top:74.75pt;margin-left:475.8pt;mso-position-horizontal-relative:page;mso-position-vertical-relative:page;position:absolute;z-index:-251459584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71" style="width:85.55pt;height:1pt;margin-top:74.75pt;margin-left:476.4pt;mso-position-horizontal-relative:page;mso-position-vertical-relative:page;position:absolute;z-index:-251454464" coordsize="1711,20" o:allowincell="f" path="m,20hhl1711,20hhl1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72" style="width:0.6pt;height:0.6pt;margin-top:74.75pt;margin-left:561.95pt;mso-position-horizontal-relative:page;mso-position-vertical-relative:page;position:absolute;z-index:-251449344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73" style="width:1pt;height:21.25pt;margin-top:75.35pt;margin-left:42.35pt;mso-position-horizontal-relative:page;mso-position-vertical-relative:page;position:absolute;z-index:-251444224" coordsize="20,425" o:allowincell="f" path="m,425hhl20,425hhl20,hhl,hhl,4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74" style="width:0.6pt;height:0.65pt;margin-top:96.55pt;margin-left:42.35pt;mso-position-horizontal-relative:page;mso-position-vertical-relative:page;position:absolute;z-index:-251439104" coordsize="12,13" o:allowincell="f" path="m,13hhl12,13hhl12,1hhl,1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75" style="width:0.6pt;height:0.65pt;margin-top:96.55pt;margin-left:42.35pt;mso-position-horizontal-relative:page;mso-position-vertical-relative:page;position:absolute;z-index:-251433984" coordsize="12,13" o:allowincell="f" path="m,13hhl12,13hhl12,1hhl,1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76" style="width:369.75pt;height:1pt;margin-top:96.55pt;margin-left:42.95pt;mso-position-horizontal-relative:page;mso-position-vertical-relative:page;position:absolute;z-index:-251428864" coordsize="7395,20" o:allowincell="f" path="m,20hhl7395,20hhl73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77" style="width:1pt;height:21.25pt;margin-top:75.35pt;margin-left:412.65pt;mso-position-horizontal-relative:page;mso-position-vertical-relative:page;position:absolute;z-index:-251423744" coordsize="20,425" o:allowincell="f" path="m,425hhl20,425hhl20,hhl,hhl,4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78" style="width:0.65pt;height:0.65pt;margin-top:96.55pt;margin-left:412.65pt;mso-position-horizontal-relative:page;mso-position-vertical-relative:page;position:absolute;z-index:-251418624" coordsize="13,13" o:allowincell="f" path="m,13hhl13,13hhl13,1hhl,1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79" style="width:62.55pt;height:1pt;margin-top:96.55pt;margin-left:413.25pt;mso-position-horizontal-relative:page;mso-position-vertical-relative:page;position:absolute;z-index:-251413504" coordsize="1251,20" o:allowincell="f" path="m,20hhl1251,20hhl1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80" style="width:1pt;height:21.25pt;margin-top:75.35pt;margin-left:475.8pt;mso-position-horizontal-relative:page;mso-position-vertical-relative:page;position:absolute;z-index:-251407360" coordsize="20,425" o:allowincell="f" path="m,425hhl20,425hhl20,hhl,hhl,4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81" style="width:0.6pt;height:0.65pt;margin-top:96.55pt;margin-left:475.8pt;mso-position-horizontal-relative:page;mso-position-vertical-relative:page;position:absolute;z-index:-251401216" coordsize="12,13" o:allowincell="f" path="m,13hhl12,13hhl12,1hhl,1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82" style="width:85.55pt;height:1pt;margin-top:96.55pt;margin-left:476.4pt;mso-position-horizontal-relative:page;mso-position-vertical-relative:page;position:absolute;z-index:-251395072" coordsize="1711,20" o:allowincell="f" path="m,20hhl1711,20hhl1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83" style="width:1pt;height:21.25pt;margin-top:75.35pt;margin-left:561.95pt;mso-position-horizontal-relative:page;mso-position-vertical-relative:page;position:absolute;z-index:-251388928" coordsize="20,425" o:allowincell="f" path="m,425hhl20,425hhl20,hhl,hhl,4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84" style="width:0.6pt;height:0.65pt;margin-top:96.55pt;margin-left:561.95pt;mso-position-horizontal-relative:page;mso-position-vertical-relative:page;position:absolute;z-index:-251382784" coordsize="12,13" o:allowincell="f" path="m,13hhl12,13hhl12,1hhl,1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85" style="width:0.6pt;height:0.65pt;margin-top:96.55pt;margin-left:561.95pt;mso-position-horizontal-relative:page;mso-position-vertical-relative:page;position:absolute;z-index:-251376640" coordsize="12,13" o:allowincell="f" path="m,13hhl12,13hhl12,1hhl,1hhl,13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38"/>
          <w:headerReference w:type="default" r:id="rId339"/>
          <w:footerReference w:type="even" r:id="rId340"/>
          <w:footerReference w:type="default" r:id="rId341"/>
          <w:headerReference w:type="first" r:id="rId342"/>
          <w:footerReference w:type="first" r:id="rId3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147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0977"/>
        </w:tabs>
        <w:autoSpaceDE w:val="0"/>
        <w:autoSpaceDN w:val="0"/>
        <w:adjustRightInd w:val="0"/>
        <w:spacing w:before="99" w:line="276" w:lineRule="exact"/>
        <w:ind w:left="1147" w:firstLine="7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Rev. No.: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1" w:line="269" w:lineRule="exact"/>
        <w:ind w:left="1147" w:firstLine="319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 Grid</w:t>
      </w:r>
    </w:p>
    <w:p>
      <w:pPr>
        <w:tabs>
          <w:tab w:val="left" w:pos="8387"/>
          <w:tab w:val="left" w:pos="10538"/>
        </w:tabs>
        <w:autoSpaceDE w:val="0"/>
        <w:autoSpaceDN w:val="0"/>
        <w:adjustRightInd w:val="0"/>
        <w:spacing w:before="0" w:line="216" w:lineRule="exact"/>
        <w:ind w:left="1147" w:firstLine="222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Environmental Procedure No. 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Page No.: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 of 5</w:t>
      </w:r>
    </w:p>
    <w:p>
      <w:pPr>
        <w:tabs>
          <w:tab w:val="left" w:pos="8387"/>
          <w:tab w:val="left" w:pos="10243"/>
        </w:tabs>
        <w:autoSpaceDE w:val="0"/>
        <w:autoSpaceDN w:val="0"/>
        <w:adjustRightInd w:val="0"/>
        <w:spacing w:before="204" w:line="276" w:lineRule="exact"/>
        <w:ind w:left="1147" w:firstLine="19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Due Diligence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08/07/08</w:t>
      </w:r>
    </w:p>
    <w:p>
      <w:pPr>
        <w:tabs>
          <w:tab w:val="left" w:pos="1843"/>
        </w:tabs>
        <w:autoSpaceDE w:val="0"/>
        <w:autoSpaceDN w:val="0"/>
        <w:adjustRightInd w:val="0"/>
        <w:spacing w:before="226" w:line="276" w:lineRule="exact"/>
        <w:ind w:left="1147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DIVERGENCE FROM THE GUIDANCE CONTAINED IN THIS CHAPTER</w:t>
      </w:r>
    </w:p>
    <w:p>
      <w:pPr>
        <w:autoSpaceDE w:val="0"/>
        <w:autoSpaceDN w:val="0"/>
        <w:adjustRightInd w:val="0"/>
        <w:spacing w:before="120" w:line="276" w:lineRule="exact"/>
        <w:ind w:left="1147" w:firstLine="695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Vice President of Environmental has the authority to approve divergence from the guidance</w:t>
      </w:r>
    </w:p>
    <w:p>
      <w:pPr>
        <w:autoSpaceDE w:val="0"/>
        <w:autoSpaceDN w:val="0"/>
        <w:adjustRightInd w:val="0"/>
        <w:spacing w:before="0" w:line="276" w:lineRule="exact"/>
        <w:ind w:left="1147" w:firstLine="695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contained in this Environmental Procedure. Such decisions will be made on a case-by-case basis</w:t>
      </w:r>
    </w:p>
    <w:p>
      <w:pPr>
        <w:autoSpaceDE w:val="0"/>
        <w:autoSpaceDN w:val="0"/>
        <w:adjustRightInd w:val="0"/>
        <w:spacing w:before="0" w:line="276" w:lineRule="exact"/>
        <w:ind w:left="1147" w:firstLine="69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taking into account site-specific conditions.</w:t>
      </w:r>
    </w:p>
    <w:p>
      <w:pPr>
        <w:autoSpaceDE w:val="0"/>
        <w:autoSpaceDN w:val="0"/>
        <w:adjustRightInd w:val="0"/>
        <w:spacing w:before="0" w:line="276" w:lineRule="exact"/>
        <w:ind w:left="11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43"/>
        </w:tabs>
        <w:autoSpaceDE w:val="0"/>
        <w:autoSpaceDN w:val="0"/>
        <w:adjustRightInd w:val="0"/>
        <w:spacing w:before="2" w:line="276" w:lineRule="exact"/>
        <w:ind w:left="1147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WITH PROSPECTIVE BUYERS OF NATIONAL GRID</w:t>
      </w:r>
    </w:p>
    <w:p>
      <w:pPr>
        <w:autoSpaceDE w:val="0"/>
        <w:autoSpaceDN w:val="0"/>
        <w:adjustRightInd w:val="0"/>
        <w:spacing w:before="0" w:line="276" w:lineRule="exact"/>
        <w:ind w:left="1147" w:firstLine="69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PROPERTIES</w:t>
      </w:r>
    </w:p>
    <w:p>
      <w:pPr>
        <w:autoSpaceDE w:val="0"/>
        <w:autoSpaceDN w:val="0"/>
        <w:adjustRightInd w:val="0"/>
        <w:spacing w:before="0" w:line="275" w:lineRule="exact"/>
        <w:ind w:left="184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5" w:lineRule="exact"/>
        <w:ind w:left="1843" w:right="932"/>
        <w:jc w:val="both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Prospective buyers of National Grid property have the right to conduct, at their own expense,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 environmental assessment. It is in the buyer's best interest to perform a due diligence inquiry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order to obtain exemption from liability under Federal and State Superfund laws. National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Grid may share environmental information related to the subject property with the prospective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buyer under a signed confidentiality agreement, however the buyer may not rely on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solely in meeting their due diligence requirement. National Grid must have the right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receive a copy of the environmental assessment report from the prospective buyer.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sharing or dissemination of information between parties should be coordinated by the Law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Department. </w:t>
      </w:r>
    </w:p>
    <w:p>
      <w:pPr>
        <w:autoSpaceDE w:val="0"/>
        <w:autoSpaceDN w:val="0"/>
        <w:adjustRightInd w:val="0"/>
        <w:spacing w:before="261" w:line="280" w:lineRule="exact"/>
        <w:ind w:left="1843" w:right="84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When dealing with a prospective buyer of National Grid property, no verbal representations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warranties should be made by Company personnel with respect to the environmental status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Any written representations should be reviewed by the Law Department prior to release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a prospective buyer. </w:t>
      </w:r>
    </w:p>
    <w:p>
      <w:pPr>
        <w:autoSpaceDE w:val="0"/>
        <w:autoSpaceDN w:val="0"/>
        <w:adjustRightInd w:val="0"/>
        <w:spacing w:before="264" w:line="276" w:lineRule="exact"/>
        <w:ind w:left="1843" w:right="77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National Grid should always cooperate with a prospective buyer in the performance of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assessment. A letter of consent or other form of access agreement will be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site access. The form of the agreement will be determined by the Environmental Department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consultation with the Legal Department. The Law and Environmental Departments should be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contacted in advance of sharing environmental information to the buyer. Work products generated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the prospective buyer for National Grid property should be made available for review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and Law Departments. </w:t>
      </w:r>
    </w:p>
    <w:p>
      <w:pPr>
        <w:autoSpaceDE w:val="0"/>
        <w:autoSpaceDN w:val="0"/>
        <w:adjustRightInd w:val="0"/>
        <w:spacing w:before="0" w:line="276" w:lineRule="exact"/>
        <w:ind w:left="11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43"/>
        </w:tabs>
        <w:autoSpaceDE w:val="0"/>
        <w:autoSpaceDN w:val="0"/>
        <w:adjustRightInd w:val="0"/>
        <w:spacing w:before="8" w:line="276" w:lineRule="exact"/>
        <w:ind w:left="11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POST-TRANSACTION REQUIREMENTS </w:t>
      </w:r>
    </w:p>
    <w:p>
      <w:pPr>
        <w:autoSpaceDE w:val="0"/>
        <w:autoSpaceDN w:val="0"/>
        <w:adjustRightInd w:val="0"/>
        <w:spacing w:before="0" w:line="260" w:lineRule="exact"/>
        <w:ind w:left="184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43" w:right="9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Upon completion of the transaction, the Environmental Department must be notified.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information, as appropriate, should be provided: </w:t>
      </w:r>
    </w:p>
    <w:p>
      <w:pPr>
        <w:autoSpaceDE w:val="0"/>
        <w:autoSpaceDN w:val="0"/>
        <w:adjustRightInd w:val="0"/>
        <w:spacing w:before="0" w:line="276" w:lineRule="exact"/>
        <w:ind w:left="18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1843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Date of closing; </w:t>
      </w:r>
    </w:p>
    <w:p>
      <w:pPr>
        <w:autoSpaceDE w:val="0"/>
        <w:autoSpaceDN w:val="0"/>
        <w:adjustRightInd w:val="0"/>
        <w:spacing w:before="4" w:line="276" w:lineRule="exact"/>
        <w:ind w:left="1843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Name of new owner; </w:t>
      </w:r>
    </w:p>
    <w:p>
      <w:pPr>
        <w:autoSpaceDE w:val="0"/>
        <w:autoSpaceDN w:val="0"/>
        <w:adjustRightInd w:val="0"/>
        <w:spacing w:before="24" w:line="276" w:lineRule="exact"/>
        <w:ind w:left="184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Address of new owner; and, </w:t>
      </w:r>
    </w:p>
    <w:p>
      <w:pPr>
        <w:autoSpaceDE w:val="0"/>
        <w:autoSpaceDN w:val="0"/>
        <w:adjustRightInd w:val="0"/>
        <w:spacing w:before="24" w:line="276" w:lineRule="exact"/>
        <w:ind w:left="18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Copies of all reports and documents generated by the transaction. </w:t>
      </w:r>
    </w:p>
    <w:p>
      <w:pPr>
        <w:autoSpaceDE w:val="0"/>
        <w:autoSpaceDN w:val="0"/>
        <w:adjustRightInd w:val="0"/>
        <w:spacing w:before="261" w:line="280" w:lineRule="exact"/>
        <w:ind w:left="1843" w:right="8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sale of National Grid facilities with an EPA Generator ID, the Environmental Department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notify the EPA of the sale transaction and the new owner. Environmental will also determine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whether any other state and/or federal permits or registrations require closure or transfer. </w:t>
      </w:r>
    </w:p>
    <w:p>
      <w:pPr>
        <w:autoSpaceDE w:val="0"/>
        <w:autoSpaceDN w:val="0"/>
        <w:adjustRightInd w:val="0"/>
        <w:spacing w:before="0" w:line="240" w:lineRule="exact"/>
        <w:ind w:left="11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4" w:line="240" w:lineRule="exact"/>
        <w:ind w:left="1123" w:right="157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PRINTED COPIES ARE NOT DOCUMENT CONTROLLED. FOR LATEST AUTHORIZED VERSION PLEASE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REFER TO THE NATIONAL GRID ENVIRONMENTAL INFONET SITE.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86" style="width:612pt;height:11in;margin-top:0;margin-left:0;mso-position-horizontal-relative:page;mso-position-vertical-relative:page;position:absolute;z-index:-2516039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87" style="width:0.6pt;height:0.65pt;margin-top:27.45pt;margin-left:42.35pt;mso-position-horizontal-relative:page;mso-position-vertical-relative:page;position:absolute;z-index:-251598848" coordsize="12,13" o:allowincell="f" path="m,13hhl12,13hhl12,hhl,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88" style="width:0.6pt;height:0.65pt;margin-top:27.45pt;margin-left:42.35pt;mso-position-horizontal-relative:page;mso-position-vertical-relative:page;position:absolute;z-index:-251593728" coordsize="12,13" o:allowincell="f" path="m,13hhl12,13hhl12,hhl,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89" style="width:369.75pt;height:1pt;margin-top:27.45pt;margin-left:42.95pt;mso-position-horizontal-relative:page;mso-position-vertical-relative:page;position:absolute;z-index:-251588608" coordsize="7395,20" o:allowincell="f" path="m,20hhl7395,20hhl73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90" style="width:0.65pt;height:0.65pt;margin-top:27.45pt;margin-left:412.65pt;mso-position-horizontal-relative:page;mso-position-vertical-relative:page;position:absolute;z-index:-251583488" coordsize="13,13" o:allowincell="f" path="m,13hhl13,13hhl13,hhl,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91" style="width:62.55pt;height:1pt;margin-top:27.45pt;margin-left:413.25pt;mso-position-horizontal-relative:page;mso-position-vertical-relative:page;position:absolute;z-index:-251578368" coordsize="1251,20" o:allowincell="f" path="m,20hhl1251,20hhl1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92" style="width:0.6pt;height:0.65pt;margin-top:27.45pt;margin-left:475.8pt;mso-position-horizontal-relative:page;mso-position-vertical-relative:page;position:absolute;z-index:-251573248" coordsize="12,13" o:allowincell="f" path="m,13hhl12,13hhl12,hhl,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93" style="width:85.55pt;height:1pt;margin-top:27.45pt;margin-left:476.4pt;mso-position-horizontal-relative:page;mso-position-vertical-relative:page;position:absolute;z-index:-251568128" coordsize="1711,20" o:allowincell="f" path="m,20hhl1711,20hhl1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94" style="width:0.6pt;height:0.65pt;margin-top:27.45pt;margin-left:561.95pt;mso-position-horizontal-relative:page;mso-position-vertical-relative:page;position:absolute;z-index:-251563008" coordsize="12,13" o:allowincell="f" path="m,13hhl12,13hhl12,hhl,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95" style="width:0.6pt;height:0.65pt;margin-top:27.45pt;margin-left:561.95pt;mso-position-horizontal-relative:page;mso-position-vertical-relative:page;position:absolute;z-index:-251557888" coordsize="12,13" o:allowincell="f" path="m,13hhl12,13hhl12,hhl,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96" style="width:1pt;height:19.1pt;margin-top:28.05pt;margin-left:42.35pt;mso-position-horizontal-relative:page;mso-position-vertical-relative:page;position:absolute;z-index:-251552768" coordsize="20,382" o:allowincell="f" path="m,382hhl20,382hhl20,hhl,hhl,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97" style="width:1pt;height:19.1pt;margin-top:28.05pt;margin-left:412.65pt;mso-position-horizontal-relative:page;mso-position-vertical-relative:page;position:absolute;z-index:-251547648" coordsize="20,382" o:allowincell="f" path="m,382hhl20,382hhl20,hhl,hhl,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98" style="width:1pt;height:19.1pt;margin-top:28.05pt;margin-left:475.8pt;mso-position-horizontal-relative:page;mso-position-vertical-relative:page;position:absolute;z-index:-251542528" coordsize="20,382" o:allowincell="f" path="m,382hhl20,382hhl20,hhl,hhl,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499" style="width:1pt;height:19.1pt;margin-top:28.05pt;margin-left:561.95pt;mso-position-horizontal-relative:page;mso-position-vertical-relative:page;position:absolute;z-index:-251537408" coordsize="20,382" o:allowincell="f" path="m,382hhl20,382hhl20,hhl,hhl,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00" style="width:0.6pt;height:0.6pt;margin-top:47.15pt;margin-left:42.35pt;mso-position-horizontal-relative:page;mso-position-vertical-relative:page;position:absolute;z-index:-251531264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01" style="width:0.65pt;height:0.6pt;margin-top:47.15pt;margin-left:412.65pt;mso-position-horizontal-relative:page;mso-position-vertical-relative:page;position:absolute;z-index:-251526144" coordsize="13,12" o:allowincell="f" path="m,12hhl13,12hhl13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02" style="width:62.55pt;height:1pt;margin-top:47.15pt;margin-left:413.25pt;mso-position-horizontal-relative:page;mso-position-vertical-relative:page;position:absolute;z-index:-251521024" coordsize="1251,20" o:allowincell="f" path="m,20hhl1251,20hhl1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03" style="width:0.6pt;height:0.6pt;margin-top:47.15pt;margin-left:475.8pt;mso-position-horizontal-relative:page;mso-position-vertical-relative:page;position:absolute;z-index:-251515904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04" style="width:85.55pt;height:1pt;margin-top:47.15pt;margin-left:476.4pt;mso-position-horizontal-relative:page;mso-position-vertical-relative:page;position:absolute;z-index:-251510784" coordsize="1711,20" o:allowincell="f" path="m,20hhl1711,20hhl1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05" style="width:0.6pt;height:0.6pt;margin-top:47.15pt;margin-left:561.95pt;mso-position-horizontal-relative:page;mso-position-vertical-relative:page;position:absolute;z-index:-251505664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06" style="width:1pt;height:27pt;margin-top:47.75pt;margin-left:42.35pt;mso-position-horizontal-relative:page;mso-position-vertical-relative:page;position:absolute;z-index:-251500544" coordsize="20,540" o:allowincell="f" path="m,540hhl20,540hhl20,hhl,hhl,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07" style="width:1pt;height:27pt;margin-top:47.75pt;margin-left:412.65pt;mso-position-horizontal-relative:page;mso-position-vertical-relative:page;position:absolute;z-index:-251494400" coordsize="20,540" o:allowincell="f" path="m,540hhl20,540hhl20,hhl,hhl,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08" style="width:1pt;height:27pt;margin-top:47.75pt;margin-left:475.8pt;mso-position-horizontal-relative:page;mso-position-vertical-relative:page;position:absolute;z-index:-251489280" coordsize="20,540" o:allowincell="f" path="m,540hhl20,540hhl20,hhl,hhl,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09" style="width:1pt;height:27pt;margin-top:47.75pt;margin-left:561.95pt;mso-position-horizontal-relative:page;mso-position-vertical-relative:page;position:absolute;z-index:-251484160" coordsize="20,540" o:allowincell="f" path="m,540hhl20,540hhl20,hhl,hhl,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10" style="width:0.6pt;height:0.6pt;margin-top:74.75pt;margin-left:42.35pt;mso-position-horizontal-relative:page;mso-position-vertical-relative:page;position:absolute;z-index:-251479040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11" style="width:369.75pt;height:1pt;margin-top:74.75pt;margin-left:42.95pt;mso-position-horizontal-relative:page;mso-position-vertical-relative:page;position:absolute;z-index:-251473920" coordsize="7395,20" o:allowincell="f" path="m,20hhl7395,20hhl73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12" style="width:0.65pt;height:0.6pt;margin-top:74.75pt;margin-left:412.65pt;mso-position-horizontal-relative:page;mso-position-vertical-relative:page;position:absolute;z-index:-251468800" coordsize="13,12" o:allowincell="f" path="m,12hhl13,12hhl13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13" style="width:62.55pt;height:1pt;margin-top:74.75pt;margin-left:413.25pt;mso-position-horizontal-relative:page;mso-position-vertical-relative:page;position:absolute;z-index:-251463680" coordsize="1251,20" o:allowincell="f" path="m,20hhl1251,20hhl1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14" style="width:0.6pt;height:0.6pt;margin-top:74.75pt;margin-left:475.8pt;mso-position-horizontal-relative:page;mso-position-vertical-relative:page;position:absolute;z-index:-251458560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15" style="width:85.55pt;height:1pt;margin-top:74.75pt;margin-left:476.4pt;mso-position-horizontal-relative:page;mso-position-vertical-relative:page;position:absolute;z-index:-251453440" coordsize="1711,20" o:allowincell="f" path="m,20hhl1711,20hhl1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16" style="width:0.6pt;height:0.6pt;margin-top:74.75pt;margin-left:561.95pt;mso-position-horizontal-relative:page;mso-position-vertical-relative:page;position:absolute;z-index:-251448320" coordsize="12,12" o:allowincell="f" path="m,12hhl12,12hhl12,hhl,hhl,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17" style="width:1pt;height:21.25pt;margin-top:75.35pt;margin-left:42.35pt;mso-position-horizontal-relative:page;mso-position-vertical-relative:page;position:absolute;z-index:-251443200" coordsize="20,425" o:allowincell="f" path="m,425hhl20,425hhl20,hhl,hhl,4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18" style="width:0.6pt;height:0.65pt;margin-top:96.55pt;margin-left:42.35pt;mso-position-horizontal-relative:page;mso-position-vertical-relative:page;position:absolute;z-index:-251438080" coordsize="12,13" o:allowincell="f" path="m,13hhl12,13hhl12,1hhl,1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19" style="width:0.6pt;height:0.65pt;margin-top:96.55pt;margin-left:42.35pt;mso-position-horizontal-relative:page;mso-position-vertical-relative:page;position:absolute;z-index:-251432960" coordsize="12,13" o:allowincell="f" path="m,13hhl12,13hhl12,1hhl,1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20" style="width:369.75pt;height:1pt;margin-top:96.55pt;margin-left:42.95pt;mso-position-horizontal-relative:page;mso-position-vertical-relative:page;position:absolute;z-index:-251427840" coordsize="7395,20" o:allowincell="f" path="m,20hhl7395,20hhl73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21" style="width:1pt;height:21.25pt;margin-top:75.35pt;margin-left:412.65pt;mso-position-horizontal-relative:page;mso-position-vertical-relative:page;position:absolute;z-index:-251422720" coordsize="20,425" o:allowincell="f" path="m,425hhl20,425hhl20,hhl,hhl,4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22" style="width:0.65pt;height:0.65pt;margin-top:96.55pt;margin-left:412.65pt;mso-position-horizontal-relative:page;mso-position-vertical-relative:page;position:absolute;z-index:-251417600" coordsize="13,13" o:allowincell="f" path="m,13hhl13,13hhl13,1hhl,1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23" style="width:62.55pt;height:1pt;margin-top:96.55pt;margin-left:413.25pt;mso-position-horizontal-relative:page;mso-position-vertical-relative:page;position:absolute;z-index:-251412480" coordsize="1251,20" o:allowincell="f" path="m,20hhl1251,20hhl1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24" style="width:1pt;height:21.25pt;margin-top:75.35pt;margin-left:475.8pt;mso-position-horizontal-relative:page;mso-position-vertical-relative:page;position:absolute;z-index:-251406336" coordsize="20,425" o:allowincell="f" path="m,425hhl20,425hhl20,hhl,hhl,4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25" style="width:0.6pt;height:0.65pt;margin-top:96.55pt;margin-left:475.8pt;mso-position-horizontal-relative:page;mso-position-vertical-relative:page;position:absolute;z-index:-251400192" coordsize="12,13" o:allowincell="f" path="m,13hhl12,13hhl12,1hhl,1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26" style="width:85.55pt;height:1pt;margin-top:96.55pt;margin-left:476.4pt;mso-position-horizontal-relative:page;mso-position-vertical-relative:page;position:absolute;z-index:-251394048" coordsize="1711,20" o:allowincell="f" path="m,20hhl1711,20hhl1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27" style="width:1pt;height:21.25pt;margin-top:75.35pt;margin-left:561.95pt;mso-position-horizontal-relative:page;mso-position-vertical-relative:page;position:absolute;z-index:-251387904" coordsize="20,425" o:allowincell="f" path="m,425hhl20,425hhl20,hhl,hhl,4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28" style="width:0.6pt;height:0.65pt;margin-top:96.55pt;margin-left:561.95pt;mso-position-horizontal-relative:page;mso-position-vertical-relative:page;position:absolute;z-index:-251381760" coordsize="12,13" o:allowincell="f" path="m,13hhl12,13hhl12,1hhl,1hhl,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529" style="width:0.6pt;height:0.65pt;margin-top:96.55pt;margin-left:561.95pt;mso-position-horizontal-relative:page;mso-position-vertical-relative:page;position:absolute;z-index:-251375616" coordsize="12,13" o:allowincell="f" path="m,13hhl12,13hhl12,1hhl,1hhl,13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sectPr>
      <w:headerReference w:type="even" r:id="rId344"/>
      <w:headerReference w:type="default" r:id="rId345"/>
      <w:footerReference w:type="even" r:id="rId346"/>
      <w:footerReference w:type="default" r:id="rId347"/>
      <w:headerReference w:type="first" r:id="rId348"/>
      <w:footerReference w:type="first" r:id="rId349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Courier New">
    <w:charset w:val="00"/>
    <w:family w:val="auto"/>
    <w:pitch w:val="default"/>
  </w:font>
  <w:font w:name="Times New Roman Bold Italic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2/19/2019 - Docket #: ER19-1401-000 -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Greenway Conservancy for Hudson River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8.xml" /><Relationship Id="rId101" Type="http://schemas.openxmlformats.org/officeDocument/2006/relationships/footer" Target="footer48.xml" /><Relationship Id="rId102" Type="http://schemas.openxmlformats.org/officeDocument/2006/relationships/header" Target="header49.xml" /><Relationship Id="rId103" Type="http://schemas.openxmlformats.org/officeDocument/2006/relationships/header" Target="header50.xml" /><Relationship Id="rId104" Type="http://schemas.openxmlformats.org/officeDocument/2006/relationships/footer" Target="footer49.xml" /><Relationship Id="rId105" Type="http://schemas.openxmlformats.org/officeDocument/2006/relationships/footer" Target="footer50.xml" /><Relationship Id="rId106" Type="http://schemas.openxmlformats.org/officeDocument/2006/relationships/header" Target="header51.xml" /><Relationship Id="rId107" Type="http://schemas.openxmlformats.org/officeDocument/2006/relationships/footer" Target="footer51.xml" /><Relationship Id="rId108" Type="http://schemas.openxmlformats.org/officeDocument/2006/relationships/header" Target="header52.xml" /><Relationship Id="rId109" Type="http://schemas.openxmlformats.org/officeDocument/2006/relationships/header" Target="header53.xml" /><Relationship Id="rId11" Type="http://schemas.openxmlformats.org/officeDocument/2006/relationships/header" Target="header5.xml" /><Relationship Id="rId110" Type="http://schemas.openxmlformats.org/officeDocument/2006/relationships/footer" Target="footer52.xml" /><Relationship Id="rId111" Type="http://schemas.openxmlformats.org/officeDocument/2006/relationships/footer" Target="footer53.xml" /><Relationship Id="rId112" Type="http://schemas.openxmlformats.org/officeDocument/2006/relationships/header" Target="header54.xml" /><Relationship Id="rId113" Type="http://schemas.openxmlformats.org/officeDocument/2006/relationships/footer" Target="footer54.xml" /><Relationship Id="rId114" Type="http://schemas.openxmlformats.org/officeDocument/2006/relationships/header" Target="header55.xml" /><Relationship Id="rId115" Type="http://schemas.openxmlformats.org/officeDocument/2006/relationships/header" Target="header56.xml" /><Relationship Id="rId116" Type="http://schemas.openxmlformats.org/officeDocument/2006/relationships/footer" Target="footer55.xml" /><Relationship Id="rId117" Type="http://schemas.openxmlformats.org/officeDocument/2006/relationships/footer" Target="footer56.xml" /><Relationship Id="rId118" Type="http://schemas.openxmlformats.org/officeDocument/2006/relationships/header" Target="header57.xml" /><Relationship Id="rId119" Type="http://schemas.openxmlformats.org/officeDocument/2006/relationships/footer" Target="footer57.xml" /><Relationship Id="rId12" Type="http://schemas.openxmlformats.org/officeDocument/2006/relationships/footer" Target="footer4.xml" /><Relationship Id="rId120" Type="http://schemas.openxmlformats.org/officeDocument/2006/relationships/header" Target="header58.xml" /><Relationship Id="rId121" Type="http://schemas.openxmlformats.org/officeDocument/2006/relationships/header" Target="header59.xml" /><Relationship Id="rId122" Type="http://schemas.openxmlformats.org/officeDocument/2006/relationships/footer" Target="footer58.xml" /><Relationship Id="rId123" Type="http://schemas.openxmlformats.org/officeDocument/2006/relationships/footer" Target="footer59.xml" /><Relationship Id="rId124" Type="http://schemas.openxmlformats.org/officeDocument/2006/relationships/header" Target="header60.xml" /><Relationship Id="rId125" Type="http://schemas.openxmlformats.org/officeDocument/2006/relationships/footer" Target="footer60.xml" /><Relationship Id="rId126" Type="http://schemas.openxmlformats.org/officeDocument/2006/relationships/header" Target="header61.xml" /><Relationship Id="rId127" Type="http://schemas.openxmlformats.org/officeDocument/2006/relationships/header" Target="header62.xml" /><Relationship Id="rId128" Type="http://schemas.openxmlformats.org/officeDocument/2006/relationships/footer" Target="footer61.xml" /><Relationship Id="rId129" Type="http://schemas.openxmlformats.org/officeDocument/2006/relationships/footer" Target="footer62.xml" /><Relationship Id="rId13" Type="http://schemas.openxmlformats.org/officeDocument/2006/relationships/footer" Target="footer5.xml" /><Relationship Id="rId130" Type="http://schemas.openxmlformats.org/officeDocument/2006/relationships/header" Target="header63.xml" /><Relationship Id="rId131" Type="http://schemas.openxmlformats.org/officeDocument/2006/relationships/footer" Target="footer63.xml" /><Relationship Id="rId132" Type="http://schemas.openxmlformats.org/officeDocument/2006/relationships/header" Target="header64.xml" /><Relationship Id="rId133" Type="http://schemas.openxmlformats.org/officeDocument/2006/relationships/header" Target="header65.xml" /><Relationship Id="rId134" Type="http://schemas.openxmlformats.org/officeDocument/2006/relationships/footer" Target="footer64.xml" /><Relationship Id="rId135" Type="http://schemas.openxmlformats.org/officeDocument/2006/relationships/footer" Target="footer65.xml" /><Relationship Id="rId136" Type="http://schemas.openxmlformats.org/officeDocument/2006/relationships/header" Target="header66.xml" /><Relationship Id="rId137" Type="http://schemas.openxmlformats.org/officeDocument/2006/relationships/footer" Target="footer66.xml" /><Relationship Id="rId138" Type="http://schemas.openxmlformats.org/officeDocument/2006/relationships/header" Target="header67.xml" /><Relationship Id="rId139" Type="http://schemas.openxmlformats.org/officeDocument/2006/relationships/header" Target="header68.xml" /><Relationship Id="rId14" Type="http://schemas.openxmlformats.org/officeDocument/2006/relationships/header" Target="header6.xml" /><Relationship Id="rId140" Type="http://schemas.openxmlformats.org/officeDocument/2006/relationships/footer" Target="footer67.xml" /><Relationship Id="rId141" Type="http://schemas.openxmlformats.org/officeDocument/2006/relationships/footer" Target="footer68.xml" /><Relationship Id="rId142" Type="http://schemas.openxmlformats.org/officeDocument/2006/relationships/header" Target="header69.xml" /><Relationship Id="rId143" Type="http://schemas.openxmlformats.org/officeDocument/2006/relationships/footer" Target="footer69.xml" /><Relationship Id="rId144" Type="http://schemas.openxmlformats.org/officeDocument/2006/relationships/header" Target="header70.xml" /><Relationship Id="rId145" Type="http://schemas.openxmlformats.org/officeDocument/2006/relationships/header" Target="header71.xml" /><Relationship Id="rId146" Type="http://schemas.openxmlformats.org/officeDocument/2006/relationships/footer" Target="footer70.xml" /><Relationship Id="rId147" Type="http://schemas.openxmlformats.org/officeDocument/2006/relationships/footer" Target="footer71.xml" /><Relationship Id="rId148" Type="http://schemas.openxmlformats.org/officeDocument/2006/relationships/header" Target="header72.xml" /><Relationship Id="rId149" Type="http://schemas.openxmlformats.org/officeDocument/2006/relationships/footer" Target="footer72.xml" /><Relationship Id="rId15" Type="http://schemas.openxmlformats.org/officeDocument/2006/relationships/footer" Target="footer6.xml" /><Relationship Id="rId150" Type="http://schemas.openxmlformats.org/officeDocument/2006/relationships/header" Target="header73.xml" /><Relationship Id="rId151" Type="http://schemas.openxmlformats.org/officeDocument/2006/relationships/header" Target="header74.xml" /><Relationship Id="rId152" Type="http://schemas.openxmlformats.org/officeDocument/2006/relationships/footer" Target="footer73.xml" /><Relationship Id="rId153" Type="http://schemas.openxmlformats.org/officeDocument/2006/relationships/footer" Target="footer74.xml" /><Relationship Id="rId154" Type="http://schemas.openxmlformats.org/officeDocument/2006/relationships/header" Target="header75.xml" /><Relationship Id="rId155" Type="http://schemas.openxmlformats.org/officeDocument/2006/relationships/footer" Target="footer75.xml" /><Relationship Id="rId156" Type="http://schemas.openxmlformats.org/officeDocument/2006/relationships/header" Target="header76.xml" /><Relationship Id="rId157" Type="http://schemas.openxmlformats.org/officeDocument/2006/relationships/header" Target="header77.xml" /><Relationship Id="rId158" Type="http://schemas.openxmlformats.org/officeDocument/2006/relationships/footer" Target="footer76.xml" /><Relationship Id="rId159" Type="http://schemas.openxmlformats.org/officeDocument/2006/relationships/footer" Target="footer77.xml" /><Relationship Id="rId16" Type="http://schemas.openxmlformats.org/officeDocument/2006/relationships/header" Target="header7.xml" /><Relationship Id="rId160" Type="http://schemas.openxmlformats.org/officeDocument/2006/relationships/header" Target="header78.xml" /><Relationship Id="rId161" Type="http://schemas.openxmlformats.org/officeDocument/2006/relationships/footer" Target="footer78.xml" /><Relationship Id="rId162" Type="http://schemas.openxmlformats.org/officeDocument/2006/relationships/header" Target="header79.xml" /><Relationship Id="rId163" Type="http://schemas.openxmlformats.org/officeDocument/2006/relationships/header" Target="header80.xml" /><Relationship Id="rId164" Type="http://schemas.openxmlformats.org/officeDocument/2006/relationships/footer" Target="footer79.xml" /><Relationship Id="rId165" Type="http://schemas.openxmlformats.org/officeDocument/2006/relationships/footer" Target="footer80.xml" /><Relationship Id="rId166" Type="http://schemas.openxmlformats.org/officeDocument/2006/relationships/header" Target="header81.xml" /><Relationship Id="rId167" Type="http://schemas.openxmlformats.org/officeDocument/2006/relationships/footer" Target="footer81.xml" /><Relationship Id="rId168" Type="http://schemas.openxmlformats.org/officeDocument/2006/relationships/header" Target="header82.xml" /><Relationship Id="rId169" Type="http://schemas.openxmlformats.org/officeDocument/2006/relationships/header" Target="header83.xml" /><Relationship Id="rId17" Type="http://schemas.openxmlformats.org/officeDocument/2006/relationships/header" Target="header8.xml" /><Relationship Id="rId170" Type="http://schemas.openxmlformats.org/officeDocument/2006/relationships/footer" Target="footer82.xml" /><Relationship Id="rId171" Type="http://schemas.openxmlformats.org/officeDocument/2006/relationships/footer" Target="footer83.xml" /><Relationship Id="rId172" Type="http://schemas.openxmlformats.org/officeDocument/2006/relationships/header" Target="header84.xml" /><Relationship Id="rId173" Type="http://schemas.openxmlformats.org/officeDocument/2006/relationships/footer" Target="footer84.xml" /><Relationship Id="rId174" Type="http://schemas.openxmlformats.org/officeDocument/2006/relationships/header" Target="header85.xml" /><Relationship Id="rId175" Type="http://schemas.openxmlformats.org/officeDocument/2006/relationships/header" Target="header86.xml" /><Relationship Id="rId176" Type="http://schemas.openxmlformats.org/officeDocument/2006/relationships/footer" Target="footer85.xml" /><Relationship Id="rId177" Type="http://schemas.openxmlformats.org/officeDocument/2006/relationships/footer" Target="footer86.xml" /><Relationship Id="rId178" Type="http://schemas.openxmlformats.org/officeDocument/2006/relationships/header" Target="header87.xml" /><Relationship Id="rId179" Type="http://schemas.openxmlformats.org/officeDocument/2006/relationships/footer" Target="footer87.xml" /><Relationship Id="rId18" Type="http://schemas.openxmlformats.org/officeDocument/2006/relationships/footer" Target="footer7.xml" /><Relationship Id="rId180" Type="http://schemas.openxmlformats.org/officeDocument/2006/relationships/header" Target="header88.xml" /><Relationship Id="rId181" Type="http://schemas.openxmlformats.org/officeDocument/2006/relationships/header" Target="header89.xml" /><Relationship Id="rId182" Type="http://schemas.openxmlformats.org/officeDocument/2006/relationships/footer" Target="footer88.xml" /><Relationship Id="rId183" Type="http://schemas.openxmlformats.org/officeDocument/2006/relationships/footer" Target="footer89.xml" /><Relationship Id="rId184" Type="http://schemas.openxmlformats.org/officeDocument/2006/relationships/header" Target="header90.xml" /><Relationship Id="rId185" Type="http://schemas.openxmlformats.org/officeDocument/2006/relationships/footer" Target="footer90.xml" /><Relationship Id="rId186" Type="http://schemas.openxmlformats.org/officeDocument/2006/relationships/header" Target="header91.xml" /><Relationship Id="rId187" Type="http://schemas.openxmlformats.org/officeDocument/2006/relationships/header" Target="header92.xml" /><Relationship Id="rId188" Type="http://schemas.openxmlformats.org/officeDocument/2006/relationships/footer" Target="footer91.xml" /><Relationship Id="rId189" Type="http://schemas.openxmlformats.org/officeDocument/2006/relationships/footer" Target="footer92.xml" /><Relationship Id="rId19" Type="http://schemas.openxmlformats.org/officeDocument/2006/relationships/footer" Target="footer8.xml" /><Relationship Id="rId190" Type="http://schemas.openxmlformats.org/officeDocument/2006/relationships/header" Target="header93.xml" /><Relationship Id="rId191" Type="http://schemas.openxmlformats.org/officeDocument/2006/relationships/footer" Target="footer93.xml" /><Relationship Id="rId192" Type="http://schemas.openxmlformats.org/officeDocument/2006/relationships/image" Target="media/image3.jpeg" /><Relationship Id="rId193" Type="http://schemas.openxmlformats.org/officeDocument/2006/relationships/image" Target="media/image4.jpeg" /><Relationship Id="rId194" Type="http://schemas.openxmlformats.org/officeDocument/2006/relationships/header" Target="header94.xml" /><Relationship Id="rId195" Type="http://schemas.openxmlformats.org/officeDocument/2006/relationships/header" Target="header95.xml" /><Relationship Id="rId196" Type="http://schemas.openxmlformats.org/officeDocument/2006/relationships/footer" Target="footer94.xml" /><Relationship Id="rId197" Type="http://schemas.openxmlformats.org/officeDocument/2006/relationships/footer" Target="footer95.xml" /><Relationship Id="rId198" Type="http://schemas.openxmlformats.org/officeDocument/2006/relationships/header" Target="header96.xml" /><Relationship Id="rId199" Type="http://schemas.openxmlformats.org/officeDocument/2006/relationships/footer" Target="footer96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7.xml" /><Relationship Id="rId201" Type="http://schemas.openxmlformats.org/officeDocument/2006/relationships/header" Target="header98.xml" /><Relationship Id="rId202" Type="http://schemas.openxmlformats.org/officeDocument/2006/relationships/footer" Target="footer97.xml" /><Relationship Id="rId203" Type="http://schemas.openxmlformats.org/officeDocument/2006/relationships/footer" Target="footer98.xml" /><Relationship Id="rId204" Type="http://schemas.openxmlformats.org/officeDocument/2006/relationships/header" Target="header99.xml" /><Relationship Id="rId205" Type="http://schemas.openxmlformats.org/officeDocument/2006/relationships/footer" Target="footer99.xml" /><Relationship Id="rId206" Type="http://schemas.openxmlformats.org/officeDocument/2006/relationships/header" Target="header100.xml" /><Relationship Id="rId207" Type="http://schemas.openxmlformats.org/officeDocument/2006/relationships/header" Target="header101.xml" /><Relationship Id="rId208" Type="http://schemas.openxmlformats.org/officeDocument/2006/relationships/footer" Target="footer100.xml" /><Relationship Id="rId209" Type="http://schemas.openxmlformats.org/officeDocument/2006/relationships/footer" Target="footer101.xml" /><Relationship Id="rId21" Type="http://schemas.openxmlformats.org/officeDocument/2006/relationships/footer" Target="footer9.xml" /><Relationship Id="rId210" Type="http://schemas.openxmlformats.org/officeDocument/2006/relationships/header" Target="header102.xml" /><Relationship Id="rId211" Type="http://schemas.openxmlformats.org/officeDocument/2006/relationships/footer" Target="footer102.xml" /><Relationship Id="rId212" Type="http://schemas.openxmlformats.org/officeDocument/2006/relationships/header" Target="header103.xml" /><Relationship Id="rId213" Type="http://schemas.openxmlformats.org/officeDocument/2006/relationships/header" Target="header104.xml" /><Relationship Id="rId214" Type="http://schemas.openxmlformats.org/officeDocument/2006/relationships/footer" Target="footer103.xml" /><Relationship Id="rId215" Type="http://schemas.openxmlformats.org/officeDocument/2006/relationships/footer" Target="footer104.xml" /><Relationship Id="rId216" Type="http://schemas.openxmlformats.org/officeDocument/2006/relationships/header" Target="header105.xml" /><Relationship Id="rId217" Type="http://schemas.openxmlformats.org/officeDocument/2006/relationships/footer" Target="footer105.xml" /><Relationship Id="rId218" Type="http://schemas.openxmlformats.org/officeDocument/2006/relationships/header" Target="header106.xml" /><Relationship Id="rId219" Type="http://schemas.openxmlformats.org/officeDocument/2006/relationships/header" Target="header107.xml" /><Relationship Id="rId22" Type="http://schemas.openxmlformats.org/officeDocument/2006/relationships/header" Target="header10.xml" /><Relationship Id="rId220" Type="http://schemas.openxmlformats.org/officeDocument/2006/relationships/footer" Target="footer106.xml" /><Relationship Id="rId221" Type="http://schemas.openxmlformats.org/officeDocument/2006/relationships/footer" Target="footer107.xml" /><Relationship Id="rId222" Type="http://schemas.openxmlformats.org/officeDocument/2006/relationships/header" Target="header108.xml" /><Relationship Id="rId223" Type="http://schemas.openxmlformats.org/officeDocument/2006/relationships/footer" Target="footer108.xml" /><Relationship Id="rId224" Type="http://schemas.openxmlformats.org/officeDocument/2006/relationships/header" Target="header109.xml" /><Relationship Id="rId225" Type="http://schemas.openxmlformats.org/officeDocument/2006/relationships/header" Target="header110.xml" /><Relationship Id="rId226" Type="http://schemas.openxmlformats.org/officeDocument/2006/relationships/footer" Target="footer109.xml" /><Relationship Id="rId227" Type="http://schemas.openxmlformats.org/officeDocument/2006/relationships/footer" Target="footer110.xml" /><Relationship Id="rId228" Type="http://schemas.openxmlformats.org/officeDocument/2006/relationships/header" Target="header111.xml" /><Relationship Id="rId229" Type="http://schemas.openxmlformats.org/officeDocument/2006/relationships/footer" Target="footer111.xml" /><Relationship Id="rId23" Type="http://schemas.openxmlformats.org/officeDocument/2006/relationships/header" Target="header11.xml" /><Relationship Id="rId230" Type="http://schemas.openxmlformats.org/officeDocument/2006/relationships/header" Target="header112.xml" /><Relationship Id="rId231" Type="http://schemas.openxmlformats.org/officeDocument/2006/relationships/header" Target="header113.xml" /><Relationship Id="rId232" Type="http://schemas.openxmlformats.org/officeDocument/2006/relationships/footer" Target="footer112.xml" /><Relationship Id="rId233" Type="http://schemas.openxmlformats.org/officeDocument/2006/relationships/footer" Target="footer113.xml" /><Relationship Id="rId234" Type="http://schemas.openxmlformats.org/officeDocument/2006/relationships/header" Target="header114.xml" /><Relationship Id="rId235" Type="http://schemas.openxmlformats.org/officeDocument/2006/relationships/footer" Target="footer114.xml" /><Relationship Id="rId236" Type="http://schemas.openxmlformats.org/officeDocument/2006/relationships/header" Target="header115.xml" /><Relationship Id="rId237" Type="http://schemas.openxmlformats.org/officeDocument/2006/relationships/header" Target="header116.xml" /><Relationship Id="rId238" Type="http://schemas.openxmlformats.org/officeDocument/2006/relationships/footer" Target="footer115.xml" /><Relationship Id="rId239" Type="http://schemas.openxmlformats.org/officeDocument/2006/relationships/footer" Target="footer116.xml" /><Relationship Id="rId24" Type="http://schemas.openxmlformats.org/officeDocument/2006/relationships/footer" Target="footer10.xml" /><Relationship Id="rId240" Type="http://schemas.openxmlformats.org/officeDocument/2006/relationships/header" Target="header117.xml" /><Relationship Id="rId241" Type="http://schemas.openxmlformats.org/officeDocument/2006/relationships/footer" Target="footer117.xml" /><Relationship Id="rId242" Type="http://schemas.openxmlformats.org/officeDocument/2006/relationships/header" Target="header118.xml" /><Relationship Id="rId243" Type="http://schemas.openxmlformats.org/officeDocument/2006/relationships/header" Target="header119.xml" /><Relationship Id="rId244" Type="http://schemas.openxmlformats.org/officeDocument/2006/relationships/footer" Target="footer118.xml" /><Relationship Id="rId245" Type="http://schemas.openxmlformats.org/officeDocument/2006/relationships/footer" Target="footer119.xml" /><Relationship Id="rId246" Type="http://schemas.openxmlformats.org/officeDocument/2006/relationships/header" Target="header120.xml" /><Relationship Id="rId247" Type="http://schemas.openxmlformats.org/officeDocument/2006/relationships/footer" Target="footer120.xml" /><Relationship Id="rId248" Type="http://schemas.openxmlformats.org/officeDocument/2006/relationships/header" Target="header121.xml" /><Relationship Id="rId249" Type="http://schemas.openxmlformats.org/officeDocument/2006/relationships/header" Target="header122.xml" /><Relationship Id="rId25" Type="http://schemas.openxmlformats.org/officeDocument/2006/relationships/footer" Target="footer11.xml" /><Relationship Id="rId250" Type="http://schemas.openxmlformats.org/officeDocument/2006/relationships/footer" Target="footer121.xml" /><Relationship Id="rId251" Type="http://schemas.openxmlformats.org/officeDocument/2006/relationships/footer" Target="footer122.xml" /><Relationship Id="rId252" Type="http://schemas.openxmlformats.org/officeDocument/2006/relationships/header" Target="header123.xml" /><Relationship Id="rId253" Type="http://schemas.openxmlformats.org/officeDocument/2006/relationships/footer" Target="footer123.xml" /><Relationship Id="rId254" Type="http://schemas.openxmlformats.org/officeDocument/2006/relationships/header" Target="header124.xml" /><Relationship Id="rId255" Type="http://schemas.openxmlformats.org/officeDocument/2006/relationships/header" Target="header125.xml" /><Relationship Id="rId256" Type="http://schemas.openxmlformats.org/officeDocument/2006/relationships/footer" Target="footer124.xml" /><Relationship Id="rId257" Type="http://schemas.openxmlformats.org/officeDocument/2006/relationships/footer" Target="footer125.xml" /><Relationship Id="rId258" Type="http://schemas.openxmlformats.org/officeDocument/2006/relationships/header" Target="header126.xml" /><Relationship Id="rId259" Type="http://schemas.openxmlformats.org/officeDocument/2006/relationships/footer" Target="footer126.xml" /><Relationship Id="rId26" Type="http://schemas.openxmlformats.org/officeDocument/2006/relationships/header" Target="header12.xml" /><Relationship Id="rId260" Type="http://schemas.openxmlformats.org/officeDocument/2006/relationships/header" Target="header127.xml" /><Relationship Id="rId261" Type="http://schemas.openxmlformats.org/officeDocument/2006/relationships/header" Target="header128.xml" /><Relationship Id="rId262" Type="http://schemas.openxmlformats.org/officeDocument/2006/relationships/footer" Target="footer127.xml" /><Relationship Id="rId263" Type="http://schemas.openxmlformats.org/officeDocument/2006/relationships/footer" Target="footer128.xml" /><Relationship Id="rId264" Type="http://schemas.openxmlformats.org/officeDocument/2006/relationships/header" Target="header129.xml" /><Relationship Id="rId265" Type="http://schemas.openxmlformats.org/officeDocument/2006/relationships/footer" Target="footer129.xml" /><Relationship Id="rId266" Type="http://schemas.openxmlformats.org/officeDocument/2006/relationships/header" Target="header130.xml" /><Relationship Id="rId267" Type="http://schemas.openxmlformats.org/officeDocument/2006/relationships/header" Target="header131.xml" /><Relationship Id="rId268" Type="http://schemas.openxmlformats.org/officeDocument/2006/relationships/footer" Target="footer130.xml" /><Relationship Id="rId269" Type="http://schemas.openxmlformats.org/officeDocument/2006/relationships/footer" Target="footer131.xml" /><Relationship Id="rId27" Type="http://schemas.openxmlformats.org/officeDocument/2006/relationships/footer" Target="footer12.xml" /><Relationship Id="rId270" Type="http://schemas.openxmlformats.org/officeDocument/2006/relationships/header" Target="header132.xml" /><Relationship Id="rId271" Type="http://schemas.openxmlformats.org/officeDocument/2006/relationships/footer" Target="footer132.xml" /><Relationship Id="rId272" Type="http://schemas.openxmlformats.org/officeDocument/2006/relationships/header" Target="header133.xml" /><Relationship Id="rId273" Type="http://schemas.openxmlformats.org/officeDocument/2006/relationships/header" Target="header134.xml" /><Relationship Id="rId274" Type="http://schemas.openxmlformats.org/officeDocument/2006/relationships/footer" Target="footer133.xml" /><Relationship Id="rId275" Type="http://schemas.openxmlformats.org/officeDocument/2006/relationships/footer" Target="footer134.xml" /><Relationship Id="rId276" Type="http://schemas.openxmlformats.org/officeDocument/2006/relationships/header" Target="header135.xml" /><Relationship Id="rId277" Type="http://schemas.openxmlformats.org/officeDocument/2006/relationships/footer" Target="footer135.xml" /><Relationship Id="rId278" Type="http://schemas.openxmlformats.org/officeDocument/2006/relationships/header" Target="header136.xml" /><Relationship Id="rId279" Type="http://schemas.openxmlformats.org/officeDocument/2006/relationships/header" Target="header137.xml" /><Relationship Id="rId28" Type="http://schemas.openxmlformats.org/officeDocument/2006/relationships/header" Target="header13.xml" /><Relationship Id="rId280" Type="http://schemas.openxmlformats.org/officeDocument/2006/relationships/footer" Target="footer136.xml" /><Relationship Id="rId281" Type="http://schemas.openxmlformats.org/officeDocument/2006/relationships/footer" Target="footer137.xml" /><Relationship Id="rId282" Type="http://schemas.openxmlformats.org/officeDocument/2006/relationships/header" Target="header138.xml" /><Relationship Id="rId283" Type="http://schemas.openxmlformats.org/officeDocument/2006/relationships/footer" Target="footer138.xml" /><Relationship Id="rId284" Type="http://schemas.openxmlformats.org/officeDocument/2006/relationships/header" Target="header139.xml" /><Relationship Id="rId285" Type="http://schemas.openxmlformats.org/officeDocument/2006/relationships/header" Target="header140.xml" /><Relationship Id="rId286" Type="http://schemas.openxmlformats.org/officeDocument/2006/relationships/footer" Target="footer139.xml" /><Relationship Id="rId287" Type="http://schemas.openxmlformats.org/officeDocument/2006/relationships/footer" Target="footer140.xml" /><Relationship Id="rId288" Type="http://schemas.openxmlformats.org/officeDocument/2006/relationships/header" Target="header141.xml" /><Relationship Id="rId289" Type="http://schemas.openxmlformats.org/officeDocument/2006/relationships/footer" Target="footer141.xml" /><Relationship Id="rId29" Type="http://schemas.openxmlformats.org/officeDocument/2006/relationships/header" Target="header14.xml" /><Relationship Id="rId290" Type="http://schemas.openxmlformats.org/officeDocument/2006/relationships/header" Target="header142.xml" /><Relationship Id="rId291" Type="http://schemas.openxmlformats.org/officeDocument/2006/relationships/header" Target="header143.xml" /><Relationship Id="rId292" Type="http://schemas.openxmlformats.org/officeDocument/2006/relationships/footer" Target="footer142.xml" /><Relationship Id="rId293" Type="http://schemas.openxmlformats.org/officeDocument/2006/relationships/footer" Target="footer143.xml" /><Relationship Id="rId294" Type="http://schemas.openxmlformats.org/officeDocument/2006/relationships/header" Target="header144.xml" /><Relationship Id="rId295" Type="http://schemas.openxmlformats.org/officeDocument/2006/relationships/footer" Target="footer144.xml" /><Relationship Id="rId296" Type="http://schemas.openxmlformats.org/officeDocument/2006/relationships/header" Target="header145.xml" /><Relationship Id="rId297" Type="http://schemas.openxmlformats.org/officeDocument/2006/relationships/header" Target="header146.xml" /><Relationship Id="rId298" Type="http://schemas.openxmlformats.org/officeDocument/2006/relationships/footer" Target="footer145.xml" /><Relationship Id="rId299" Type="http://schemas.openxmlformats.org/officeDocument/2006/relationships/footer" Target="footer146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7.xml" /><Relationship Id="rId301" Type="http://schemas.openxmlformats.org/officeDocument/2006/relationships/footer" Target="footer147.xml" /><Relationship Id="rId302" Type="http://schemas.openxmlformats.org/officeDocument/2006/relationships/header" Target="header148.xml" /><Relationship Id="rId303" Type="http://schemas.openxmlformats.org/officeDocument/2006/relationships/header" Target="header149.xml" /><Relationship Id="rId304" Type="http://schemas.openxmlformats.org/officeDocument/2006/relationships/footer" Target="footer148.xml" /><Relationship Id="rId305" Type="http://schemas.openxmlformats.org/officeDocument/2006/relationships/footer" Target="footer149.xml" /><Relationship Id="rId306" Type="http://schemas.openxmlformats.org/officeDocument/2006/relationships/header" Target="header150.xml" /><Relationship Id="rId307" Type="http://schemas.openxmlformats.org/officeDocument/2006/relationships/footer" Target="footer150.xml" /><Relationship Id="rId308" Type="http://schemas.openxmlformats.org/officeDocument/2006/relationships/header" Target="header151.xml" /><Relationship Id="rId309" Type="http://schemas.openxmlformats.org/officeDocument/2006/relationships/header" Target="header152.xml" /><Relationship Id="rId31" Type="http://schemas.openxmlformats.org/officeDocument/2006/relationships/footer" Target="footer14.xml" /><Relationship Id="rId310" Type="http://schemas.openxmlformats.org/officeDocument/2006/relationships/footer" Target="footer151.xml" /><Relationship Id="rId311" Type="http://schemas.openxmlformats.org/officeDocument/2006/relationships/footer" Target="footer152.xml" /><Relationship Id="rId312" Type="http://schemas.openxmlformats.org/officeDocument/2006/relationships/header" Target="header153.xml" /><Relationship Id="rId313" Type="http://schemas.openxmlformats.org/officeDocument/2006/relationships/footer" Target="footer153.xml" /><Relationship Id="rId314" Type="http://schemas.openxmlformats.org/officeDocument/2006/relationships/header" Target="header154.xml" /><Relationship Id="rId315" Type="http://schemas.openxmlformats.org/officeDocument/2006/relationships/header" Target="header155.xml" /><Relationship Id="rId316" Type="http://schemas.openxmlformats.org/officeDocument/2006/relationships/footer" Target="footer154.xml" /><Relationship Id="rId317" Type="http://schemas.openxmlformats.org/officeDocument/2006/relationships/footer" Target="footer155.xml" /><Relationship Id="rId318" Type="http://schemas.openxmlformats.org/officeDocument/2006/relationships/header" Target="header156.xml" /><Relationship Id="rId319" Type="http://schemas.openxmlformats.org/officeDocument/2006/relationships/footer" Target="footer156.xml" /><Relationship Id="rId32" Type="http://schemas.openxmlformats.org/officeDocument/2006/relationships/header" Target="header15.xml" /><Relationship Id="rId320" Type="http://schemas.openxmlformats.org/officeDocument/2006/relationships/header" Target="header157.xml" /><Relationship Id="rId321" Type="http://schemas.openxmlformats.org/officeDocument/2006/relationships/header" Target="header158.xml" /><Relationship Id="rId322" Type="http://schemas.openxmlformats.org/officeDocument/2006/relationships/footer" Target="footer157.xml" /><Relationship Id="rId323" Type="http://schemas.openxmlformats.org/officeDocument/2006/relationships/footer" Target="footer158.xml" /><Relationship Id="rId324" Type="http://schemas.openxmlformats.org/officeDocument/2006/relationships/header" Target="header159.xml" /><Relationship Id="rId325" Type="http://schemas.openxmlformats.org/officeDocument/2006/relationships/footer" Target="footer159.xml" /><Relationship Id="rId326" Type="http://schemas.openxmlformats.org/officeDocument/2006/relationships/header" Target="header160.xml" /><Relationship Id="rId327" Type="http://schemas.openxmlformats.org/officeDocument/2006/relationships/header" Target="header161.xml" /><Relationship Id="rId328" Type="http://schemas.openxmlformats.org/officeDocument/2006/relationships/footer" Target="footer160.xml" /><Relationship Id="rId329" Type="http://schemas.openxmlformats.org/officeDocument/2006/relationships/footer" Target="footer161.xml" /><Relationship Id="rId33" Type="http://schemas.openxmlformats.org/officeDocument/2006/relationships/footer" Target="footer15.xml" /><Relationship Id="rId330" Type="http://schemas.openxmlformats.org/officeDocument/2006/relationships/header" Target="header162.xml" /><Relationship Id="rId331" Type="http://schemas.openxmlformats.org/officeDocument/2006/relationships/footer" Target="footer162.xml" /><Relationship Id="rId332" Type="http://schemas.openxmlformats.org/officeDocument/2006/relationships/header" Target="header163.xml" /><Relationship Id="rId333" Type="http://schemas.openxmlformats.org/officeDocument/2006/relationships/header" Target="header164.xml" /><Relationship Id="rId334" Type="http://schemas.openxmlformats.org/officeDocument/2006/relationships/footer" Target="footer163.xml" /><Relationship Id="rId335" Type="http://schemas.openxmlformats.org/officeDocument/2006/relationships/footer" Target="footer164.xml" /><Relationship Id="rId336" Type="http://schemas.openxmlformats.org/officeDocument/2006/relationships/header" Target="header165.xml" /><Relationship Id="rId337" Type="http://schemas.openxmlformats.org/officeDocument/2006/relationships/footer" Target="footer165.xml" /><Relationship Id="rId338" Type="http://schemas.openxmlformats.org/officeDocument/2006/relationships/header" Target="header166.xml" /><Relationship Id="rId339" Type="http://schemas.openxmlformats.org/officeDocument/2006/relationships/header" Target="header167.xml" /><Relationship Id="rId34" Type="http://schemas.openxmlformats.org/officeDocument/2006/relationships/header" Target="header16.xml" /><Relationship Id="rId340" Type="http://schemas.openxmlformats.org/officeDocument/2006/relationships/footer" Target="footer166.xml" /><Relationship Id="rId341" Type="http://schemas.openxmlformats.org/officeDocument/2006/relationships/footer" Target="footer167.xml" /><Relationship Id="rId342" Type="http://schemas.openxmlformats.org/officeDocument/2006/relationships/header" Target="header168.xml" /><Relationship Id="rId343" Type="http://schemas.openxmlformats.org/officeDocument/2006/relationships/footer" Target="footer168.xml" /><Relationship Id="rId344" Type="http://schemas.openxmlformats.org/officeDocument/2006/relationships/header" Target="header169.xml" /><Relationship Id="rId345" Type="http://schemas.openxmlformats.org/officeDocument/2006/relationships/header" Target="header170.xml" /><Relationship Id="rId346" Type="http://schemas.openxmlformats.org/officeDocument/2006/relationships/footer" Target="footer169.xml" /><Relationship Id="rId347" Type="http://schemas.openxmlformats.org/officeDocument/2006/relationships/footer" Target="footer170.xml" /><Relationship Id="rId348" Type="http://schemas.openxmlformats.org/officeDocument/2006/relationships/header" Target="header171.xml" /><Relationship Id="rId349" Type="http://schemas.openxmlformats.org/officeDocument/2006/relationships/footer" Target="footer171.xml" /><Relationship Id="rId35" Type="http://schemas.openxmlformats.org/officeDocument/2006/relationships/header" Target="header17.xml" /><Relationship Id="rId350" Type="http://schemas.openxmlformats.org/officeDocument/2006/relationships/theme" Target="theme/theme1.xml" /><Relationship Id="rId351" Type="http://schemas.openxmlformats.org/officeDocument/2006/relationships/styles" Target="styles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image" Target="media/image1.jpeg" /><Relationship Id="rId47" Type="http://schemas.openxmlformats.org/officeDocument/2006/relationships/header" Target="header22.xml" /><Relationship Id="rId48" Type="http://schemas.openxmlformats.org/officeDocument/2006/relationships/header" Target="header23.xml" /><Relationship Id="rId49" Type="http://schemas.openxmlformats.org/officeDocument/2006/relationships/footer" Target="footer22.xml" /><Relationship Id="rId5" Type="http://schemas.openxmlformats.org/officeDocument/2006/relationships/header" Target="header2.xml" /><Relationship Id="rId50" Type="http://schemas.openxmlformats.org/officeDocument/2006/relationships/footer" Target="footer23.xml" /><Relationship Id="rId51" Type="http://schemas.openxmlformats.org/officeDocument/2006/relationships/header" Target="header24.xml" /><Relationship Id="rId52" Type="http://schemas.openxmlformats.org/officeDocument/2006/relationships/footer" Target="footer24.xml" /><Relationship Id="rId53" Type="http://schemas.openxmlformats.org/officeDocument/2006/relationships/image" Target="media/image2.jpeg" /><Relationship Id="rId54" Type="http://schemas.openxmlformats.org/officeDocument/2006/relationships/header" Target="header25.xml" /><Relationship Id="rId55" Type="http://schemas.openxmlformats.org/officeDocument/2006/relationships/header" Target="header26.xml" /><Relationship Id="rId56" Type="http://schemas.openxmlformats.org/officeDocument/2006/relationships/footer" Target="footer25.xml" /><Relationship Id="rId57" Type="http://schemas.openxmlformats.org/officeDocument/2006/relationships/footer" Target="footer26.xml" /><Relationship Id="rId58" Type="http://schemas.openxmlformats.org/officeDocument/2006/relationships/header" Target="header27.xml" /><Relationship Id="rId59" Type="http://schemas.openxmlformats.org/officeDocument/2006/relationships/footer" Target="footer27.xml" /><Relationship Id="rId6" Type="http://schemas.openxmlformats.org/officeDocument/2006/relationships/footer" Target="footer1.xml" /><Relationship Id="rId60" Type="http://schemas.openxmlformats.org/officeDocument/2006/relationships/header" Target="header28.xml" /><Relationship Id="rId61" Type="http://schemas.openxmlformats.org/officeDocument/2006/relationships/header" Target="header29.xml" /><Relationship Id="rId62" Type="http://schemas.openxmlformats.org/officeDocument/2006/relationships/footer" Target="footer28.xml" /><Relationship Id="rId63" Type="http://schemas.openxmlformats.org/officeDocument/2006/relationships/footer" Target="footer29.xml" /><Relationship Id="rId64" Type="http://schemas.openxmlformats.org/officeDocument/2006/relationships/header" Target="header30.xml" /><Relationship Id="rId65" Type="http://schemas.openxmlformats.org/officeDocument/2006/relationships/footer" Target="footer30.xml" /><Relationship Id="rId66" Type="http://schemas.openxmlformats.org/officeDocument/2006/relationships/header" Target="header31.xml" /><Relationship Id="rId67" Type="http://schemas.openxmlformats.org/officeDocument/2006/relationships/header" Target="header32.xml" /><Relationship Id="rId68" Type="http://schemas.openxmlformats.org/officeDocument/2006/relationships/footer" Target="footer31.xml" /><Relationship Id="rId69" Type="http://schemas.openxmlformats.org/officeDocument/2006/relationships/footer" Target="footer32.xml" /><Relationship Id="rId7" Type="http://schemas.openxmlformats.org/officeDocument/2006/relationships/footer" Target="footer2.xml" /><Relationship Id="rId70" Type="http://schemas.openxmlformats.org/officeDocument/2006/relationships/header" Target="header33.xml" /><Relationship Id="rId71" Type="http://schemas.openxmlformats.org/officeDocument/2006/relationships/footer" Target="footer33.xml" /><Relationship Id="rId72" Type="http://schemas.openxmlformats.org/officeDocument/2006/relationships/header" Target="header34.xml" /><Relationship Id="rId73" Type="http://schemas.openxmlformats.org/officeDocument/2006/relationships/header" Target="header35.xml" /><Relationship Id="rId74" Type="http://schemas.openxmlformats.org/officeDocument/2006/relationships/footer" Target="footer34.xml" /><Relationship Id="rId75" Type="http://schemas.openxmlformats.org/officeDocument/2006/relationships/footer" Target="footer35.xml" /><Relationship Id="rId76" Type="http://schemas.openxmlformats.org/officeDocument/2006/relationships/header" Target="header36.xml" /><Relationship Id="rId77" Type="http://schemas.openxmlformats.org/officeDocument/2006/relationships/footer" Target="footer36.xml" /><Relationship Id="rId78" Type="http://schemas.openxmlformats.org/officeDocument/2006/relationships/header" Target="header37.xml" /><Relationship Id="rId79" Type="http://schemas.openxmlformats.org/officeDocument/2006/relationships/header" Target="header38.xml" /><Relationship Id="rId8" Type="http://schemas.openxmlformats.org/officeDocument/2006/relationships/header" Target="header3.xml" /><Relationship Id="rId80" Type="http://schemas.openxmlformats.org/officeDocument/2006/relationships/footer" Target="footer37.xml" /><Relationship Id="rId81" Type="http://schemas.openxmlformats.org/officeDocument/2006/relationships/footer" Target="footer38.xml" /><Relationship Id="rId82" Type="http://schemas.openxmlformats.org/officeDocument/2006/relationships/header" Target="header39.xml" /><Relationship Id="rId83" Type="http://schemas.openxmlformats.org/officeDocument/2006/relationships/footer" Target="footer39.xml" /><Relationship Id="rId84" Type="http://schemas.openxmlformats.org/officeDocument/2006/relationships/header" Target="header40.xml" /><Relationship Id="rId85" Type="http://schemas.openxmlformats.org/officeDocument/2006/relationships/header" Target="header41.xml" /><Relationship Id="rId86" Type="http://schemas.openxmlformats.org/officeDocument/2006/relationships/footer" Target="footer40.xml" /><Relationship Id="rId87" Type="http://schemas.openxmlformats.org/officeDocument/2006/relationships/footer" Target="footer41.xml" /><Relationship Id="rId88" Type="http://schemas.openxmlformats.org/officeDocument/2006/relationships/header" Target="header42.xml" /><Relationship Id="rId89" Type="http://schemas.openxmlformats.org/officeDocument/2006/relationships/footer" Target="footer42.xml" /><Relationship Id="rId9" Type="http://schemas.openxmlformats.org/officeDocument/2006/relationships/footer" Target="footer3.xml" /><Relationship Id="rId90" Type="http://schemas.openxmlformats.org/officeDocument/2006/relationships/header" Target="header43.xml" /><Relationship Id="rId91" Type="http://schemas.openxmlformats.org/officeDocument/2006/relationships/header" Target="header44.xml" /><Relationship Id="rId92" Type="http://schemas.openxmlformats.org/officeDocument/2006/relationships/footer" Target="footer43.xml" /><Relationship Id="rId93" Type="http://schemas.openxmlformats.org/officeDocument/2006/relationships/footer" Target="footer44.xml" /><Relationship Id="rId94" Type="http://schemas.openxmlformats.org/officeDocument/2006/relationships/header" Target="header45.xml" /><Relationship Id="rId95" Type="http://schemas.openxmlformats.org/officeDocument/2006/relationships/footer" Target="footer45.xml" /><Relationship Id="rId96" Type="http://schemas.openxmlformats.org/officeDocument/2006/relationships/header" Target="header46.xml" /><Relationship Id="rId97" Type="http://schemas.openxmlformats.org/officeDocument/2006/relationships/header" Target="header47.xml" /><Relationship Id="rId98" Type="http://schemas.openxmlformats.org/officeDocument/2006/relationships/footer" Target="footer46.xml" /><Relationship Id="rId99" Type="http://schemas.openxmlformats.org/officeDocument/2006/relationships/footer" Target="footer4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