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4" w:rsidRDefault="008303DF" w:rsidP="005620E8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Exhibit B – Interconnection Studies</w:t>
      </w:r>
    </w:p>
    <w:p w:rsidR="005620E8" w:rsidRDefault="008303DF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Interconnection Study for Matthews Avenue Substation:</w:t>
      </w:r>
    </w:p>
    <w:p w:rsidR="009647B4" w:rsidRDefault="008303DF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895850" cy="7372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7B4" w:rsidRDefault="008303DF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br w:type="page"/>
      </w: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14900" cy="7743825"/>
            <wp:effectExtent l="1905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6EB" w:rsidRPr="00F56260" w:rsidRDefault="008303DF">
      <w:pPr>
        <w:rPr>
          <w:rFonts w:ascii="Times New Roman" w:hAnsi="Times New Roman"/>
          <w:b/>
          <w:sz w:val="24"/>
          <w:szCs w:val="24"/>
          <w:u w:val="single"/>
        </w:rPr>
      </w:pPr>
    </w:p>
    <w:p w:rsidR="005620E8" w:rsidRPr="005620E8" w:rsidRDefault="008303DF" w:rsidP="005620E8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905375" cy="7810500"/>
            <wp:effectExtent l="19050" t="0" r="9525" b="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781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00550" cy="7010400"/>
            <wp:effectExtent l="19050" t="0" r="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953000" cy="7953375"/>
            <wp:effectExtent l="19050" t="0" r="0" b="0"/>
            <wp:docPr id="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0075" cy="6962775"/>
            <wp:effectExtent l="19050" t="0" r="9525" b="0"/>
            <wp:docPr id="6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419600" cy="7038975"/>
            <wp:effectExtent l="19050" t="0" r="0" b="0"/>
            <wp:docPr id="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u w:val="single"/>
        </w:rPr>
        <w:drawing>
          <wp:inline distT="0" distB="0" distL="0" distR="0">
            <wp:extent cx="4591050" cy="7439025"/>
            <wp:effectExtent l="19050" t="0" r="0" b="0"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0E8" w:rsidRPr="005620E8" w:rsidSect="007E58F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2160" w:bottom="1440" w:left="2160" w:header="720" w:footer="720" w:gutter="0"/>
      <w:pgNumType w:start="4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8F2" w:rsidRDefault="007E58F2" w:rsidP="007E58F2">
      <w:pPr>
        <w:spacing w:after="0" w:line="240" w:lineRule="auto"/>
      </w:pPr>
      <w:r>
        <w:separator/>
      </w:r>
    </w:p>
  </w:endnote>
  <w:endnote w:type="continuationSeparator" w:id="0">
    <w:p w:rsidR="007E58F2" w:rsidRDefault="007E58F2" w:rsidP="007E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E58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E58F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E58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41</w:t>
    </w:r>
    <w:r w:rsidR="007E58F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7E58F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E58F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8F2" w:rsidRDefault="007E58F2" w:rsidP="007E58F2">
      <w:pPr>
        <w:spacing w:after="0" w:line="240" w:lineRule="auto"/>
      </w:pPr>
      <w:r>
        <w:separator/>
      </w:r>
    </w:p>
  </w:footnote>
  <w:footnote w:type="continuationSeparator" w:id="0">
    <w:p w:rsidR="007E58F2" w:rsidRDefault="007E58F2" w:rsidP="007E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</w:t>
    </w:r>
    <w:r>
      <w:rPr>
        <w:rFonts w:ascii="Arial" w:eastAsia="Arial" w:hAnsi="Arial" w:cs="Arial"/>
        <w:color w:val="000000"/>
        <w:sz w:val="16"/>
      </w:rPr>
      <w:t xml:space="preserve"> of Solvay --&gt; Solvay Exhibit B-1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8F2" w:rsidRDefault="008303D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embedSystemFont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8F2"/>
    <w:rsid w:val="007E58F2"/>
    <w:rsid w:val="0083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647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6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647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</Words>
  <Characters>88</Characters>
  <Application>Microsoft Office Word</Application>
  <DocSecurity>4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