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9A" w:rsidRDefault="00672A3C" w:rsidP="0073109A">
      <w:pPr>
        <w:ind w:left="5040" w:firstLine="720"/>
        <w:rPr>
          <w:b/>
        </w:rPr>
      </w:pPr>
      <w:r>
        <w:rPr>
          <w:b/>
        </w:rPr>
        <w:t>Service Agreement No. 125</w:t>
      </w:r>
    </w:p>
    <w:p w:rsidR="007675BC" w:rsidRPr="00693C01" w:rsidRDefault="00672A3C" w:rsidP="0073109A">
      <w:pPr>
        <w:ind w:left="5040" w:firstLine="720"/>
        <w:rPr>
          <w:b/>
        </w:rPr>
      </w:pPr>
      <w:r w:rsidRPr="00693C01">
        <w:rPr>
          <w:b/>
        </w:rPr>
        <w:t>Attachment 2</w:t>
      </w:r>
    </w:p>
    <w:p w:rsidR="007675BC" w:rsidRDefault="00672A3C" w:rsidP="007675BC">
      <w:pPr>
        <w:jc w:val="center"/>
        <w:rPr>
          <w:b/>
        </w:rPr>
      </w:pPr>
    </w:p>
    <w:p w:rsidR="007675BC" w:rsidRDefault="00672A3C" w:rsidP="007675BC">
      <w:pPr>
        <w:jc w:val="center"/>
        <w:rPr>
          <w:b/>
        </w:rPr>
      </w:pPr>
      <w:r w:rsidRPr="00693C01">
        <w:rPr>
          <w:b/>
        </w:rPr>
        <w:t>Description and Costs of the Small Generating Facility,</w:t>
      </w:r>
      <w:r w:rsidRPr="00693C01">
        <w:br/>
      </w:r>
      <w:r w:rsidRPr="00693C01">
        <w:rPr>
          <w:b/>
        </w:rPr>
        <w:t>Interconnection Facilities, and Metering Equipment</w:t>
      </w:r>
    </w:p>
    <w:p w:rsidR="007675BC" w:rsidRPr="00693C01" w:rsidRDefault="00672A3C" w:rsidP="007675BC">
      <w:pPr>
        <w:jc w:val="center"/>
      </w:pPr>
    </w:p>
    <w:p w:rsidR="007675BC" w:rsidRDefault="00672A3C" w:rsidP="007675BC">
      <w:r w:rsidRPr="00693C01">
        <w:t xml:space="preserve">Equipment, including the Small Generating Facility, Interconnection Facilities, and metering equipment </w:t>
      </w:r>
      <w:r w:rsidRPr="00693C01">
        <w:t>shall be itemized and identified as being owned by the Interconnection Customer, the Transmission Provider, or the Transmission Owner. The Transmission Owner will provide a best estimate itemized cost, including overheads, of its Interconnection Facilities</w:t>
      </w:r>
      <w:r w:rsidRPr="00693C01">
        <w:t xml:space="preserve"> and metering equipment, and a best estimate itemized cost of the annual operation and maintenance expenses associated with its Interconnection Facilities and metering equipment.</w:t>
      </w:r>
    </w:p>
    <w:p w:rsidR="007675BC" w:rsidRPr="00693C01" w:rsidRDefault="00672A3C" w:rsidP="007675BC"/>
    <w:p w:rsidR="007675BC" w:rsidRPr="00693C01" w:rsidRDefault="00672A3C" w:rsidP="007675BC">
      <w:r w:rsidRPr="00693C01">
        <w:t>It is acknowledged that the Small Generating Facility, Interconnection Facil</w:t>
      </w:r>
      <w:r w:rsidRPr="00693C01">
        <w:t>ities, and metering equipment are existing and in service at the time of signing of this agreement and that such facilities and equipment meet the criteria set out in this agreement.</w:t>
      </w:r>
    </w:p>
    <w:p w:rsidR="00307AFF" w:rsidRDefault="00672A3C"/>
    <w:sectPr w:rsidR="00307AFF" w:rsidSect="00B329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9BB" w:rsidRDefault="00B329BB" w:rsidP="00B329BB">
      <w:r>
        <w:separator/>
      </w:r>
    </w:p>
  </w:endnote>
  <w:endnote w:type="continuationSeparator" w:id="0">
    <w:p w:rsidR="00B329BB" w:rsidRDefault="00B329BB" w:rsidP="00B32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BB" w:rsidRDefault="00672A3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</w:t>
    </w:r>
    <w:r>
      <w:rPr>
        <w:rFonts w:ascii="Arial" w:eastAsia="Arial" w:hAnsi="Arial" w:cs="Arial"/>
        <w:color w:val="000000"/>
        <w:sz w:val="16"/>
      </w:rPr>
      <w:t xml:space="preserve">#: ER10-2561-000 - Page </w:t>
    </w:r>
    <w:r w:rsidR="00B329B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329B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BB" w:rsidRDefault="00672A3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 w:rsidR="00B329B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329B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BB" w:rsidRDefault="00672A3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10/12/2010 - Docket #: ER10-2</w:t>
    </w:r>
    <w:r>
      <w:rPr>
        <w:rFonts w:ascii="Arial" w:eastAsia="Arial" w:hAnsi="Arial" w:cs="Arial"/>
        <w:color w:val="000000"/>
        <w:sz w:val="16"/>
      </w:rPr>
      <w:t xml:space="preserve">561-000 - Page </w:t>
    </w:r>
    <w:r w:rsidR="00B329B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329B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9BB" w:rsidRDefault="00B329BB" w:rsidP="00B329BB">
      <w:r>
        <w:separator/>
      </w:r>
    </w:p>
  </w:footnote>
  <w:footnote w:type="continuationSeparator" w:id="0">
    <w:p w:rsidR="00B329BB" w:rsidRDefault="00B329BB" w:rsidP="00B32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BB" w:rsidRDefault="00672A3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IA - Niagara Mohawk and Tug Hill Energy --&gt; IA - Niagara Mohawk and Tug Hill Energy - Att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BB" w:rsidRDefault="00672A3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IA - Niagara Mohawk and Tug Hill Energy --&gt; IA - Niagara Mohawk and Tug Hill Energy - Att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9BB" w:rsidRDefault="00672A3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IA - Niagara Mohawk and Tug Hill Energy --&gt; IA - Niagara Mohawk and Tug Hill Energy - Att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9BB"/>
    <w:rsid w:val="00672A3C"/>
    <w:rsid w:val="00B3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5BC"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</dc:creator>
  <cp:lastModifiedBy>TMSServices</cp:lastModifiedBy>
  <cp:revision>2</cp:revision>
  <dcterms:created xsi:type="dcterms:W3CDTF">2017-03-23T22:53:00Z</dcterms:created>
  <dcterms:modified xsi:type="dcterms:W3CDTF">2017-03-23T22:53:00Z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-910625841</vt:i4>
  </property>
  <property fmtid="{D5CDD505-2E9C-101B-9397-08002B2CF9AE}" pid="3" name="_AuthorEmail">
    <vt:lpwstr>Katherine.Lovette@us.ngrid.com</vt:lpwstr>
  </property>
  <property fmtid="{D5CDD505-2E9C-101B-9397-08002B2CF9AE}" pid="4" name="_AuthorEmailDisplayName">
    <vt:lpwstr>Lovette, Katherine</vt:lpwstr>
  </property>
  <property fmtid="{D5CDD505-2E9C-101B-9397-08002B2CF9AE}" pid="5" name="_EmailSubject">
    <vt:lpwstr>Service Agreement No. 125 (National Grid &amp; Tug Hill Otter Creek)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