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EC1E72">
      <w:pPr>
        <w:pStyle w:val="Heading2"/>
      </w:pPr>
      <w:bookmarkStart w:id="0" w:name="_Toc261446010"/>
      <w:r>
        <w:t>2.18</w:t>
      </w:r>
      <w:r>
        <w:tab/>
        <w:t>Definitions - R</w:t>
      </w:r>
      <w:bookmarkEnd w:id="0"/>
    </w:p>
    <w:p w:rsidR="00CE15EA" w:rsidRDefault="00EC1E72">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EC1E72">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EC1E72">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EC1E72">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EC1E72">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EC1E72">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EC1E72">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EC1E72">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EC1E72">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rsidRDefault="00EC1E72">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w:t>
      </w:r>
      <w:r>
        <w:rPr>
          <w:iCs/>
        </w:rPr>
        <w:t>d Ancillary Services</w:t>
      </w:r>
      <w:r>
        <w:t xml:space="preserve"> resulting from the operation of the </w:t>
      </w:r>
      <w:r>
        <w:rPr>
          <w:iCs/>
        </w:rPr>
        <w:t>RTC and RTD</w:t>
      </w:r>
      <w:r>
        <w:t>.</w:t>
      </w:r>
    </w:p>
    <w:p w:rsidR="00CE15EA" w:rsidRDefault="00EC1E72">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EC1E72">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8"/>
    </w:p>
    <w:p w:rsidR="00CE15EA" w:rsidRDefault="00EC1E72">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EC1E72">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EC1E72">
      <w:pPr>
        <w:pStyle w:val="Definition"/>
        <w:rPr>
          <w:del w:id="18" w:author="sweeneyjh" w:date="2014-05-21T10:32:00Z"/>
        </w:rPr>
      </w:pPr>
      <w:del w:id="19" w:author="sweeneyjh" w:date="2014-05-21T10:32:00Z">
        <w:r>
          <w:rPr>
            <w:b/>
          </w:rPr>
          <w:delText>Reduction or Reduce</w:delText>
        </w:r>
        <w:bookmarkStart w:id="20" w:name="_DV_M75"/>
        <w:bookmarkEnd w:id="20"/>
        <w:r>
          <w:delText>: The partial or complete reduction in Non</w:delText>
        </w:r>
        <w:r>
          <w:noBreakHyphen/>
          <w:delText xml:space="preserve">Firm Transmission Service as a result of </w:delText>
        </w:r>
        <w:r>
          <w:rPr>
            <w:iCs/>
          </w:rPr>
          <w:delText>transmission</w:delText>
        </w:r>
        <w:r>
          <w:delText xml:space="preserve"> Congestion (either anticipated or actual).</w:delText>
        </w:r>
      </w:del>
    </w:p>
    <w:p w:rsidR="00CE15EA" w:rsidRDefault="00EC1E72">
      <w:pPr>
        <w:pStyle w:val="Definition"/>
      </w:pPr>
      <w:r>
        <w:rPr>
          <w:b/>
        </w:rPr>
        <w:t>Reference Bus</w:t>
      </w:r>
      <w:bookmarkStart w:id="21" w:name="_DV_M77"/>
      <w:bookmarkEnd w:id="21"/>
      <w:r>
        <w:t>: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w:t>
      </w:r>
      <w:r>
        <w:rPr>
          <w:iCs/>
        </w:rPr>
        <w:t>Reference</w:t>
      </w:r>
      <w:r>
        <w:t xml:space="preserve"> Bus.</w:t>
      </w:r>
    </w:p>
    <w:p w:rsidR="00CE15EA" w:rsidRDefault="00EC1E72">
      <w:pPr>
        <w:pStyle w:val="Definition"/>
      </w:pPr>
      <w:r>
        <w:rPr>
          <w:b/>
        </w:rPr>
        <w:t>Reference Month:</w:t>
      </w:r>
      <w:r>
        <w:t xml:space="preserve">  For purpose</w:t>
      </w:r>
      <w:r>
        <w:t xml:space="preserve">s of the Net Benefits Test, the calendar month that is twelve months prior to the Study Month. </w:t>
      </w:r>
    </w:p>
    <w:p w:rsidR="00CE15EA" w:rsidRDefault="00EC1E72">
      <w:pPr>
        <w:pStyle w:val="Definition"/>
      </w:pPr>
      <w:bookmarkStart w:id="22" w:name="_DV_M207"/>
      <w:bookmarkEnd w:id="22"/>
      <w:r>
        <w:rPr>
          <w:b/>
        </w:rPr>
        <w:lastRenderedPageBreak/>
        <w:t xml:space="preserve">Regulation Capacity: </w:t>
      </w:r>
      <w:r>
        <w:t xml:space="preserve"> The Energy or Demand Reduction capability, measured in MW, that a Regulation Service provider offers and/or which it is scheduled to provi</w:t>
      </w:r>
      <w:r>
        <w:t>de for Regulation Service.</w:t>
      </w:r>
    </w:p>
    <w:p w:rsidR="00CE15EA" w:rsidRDefault="00EC1E72">
      <w:pPr>
        <w:pStyle w:val="Definition"/>
      </w:pPr>
      <w:r>
        <w:rPr>
          <w:b/>
        </w:rPr>
        <w:t>Regulation Capacity Market Price:</w:t>
      </w:r>
      <w:r>
        <w:t xml:space="preserve"> The price for Regulation Capacity determined by the ISO pursuant to section 15.3 of this Services Tariff.</w:t>
      </w:r>
    </w:p>
    <w:p w:rsidR="00CE15EA" w:rsidRDefault="00EC1E72">
      <w:pPr>
        <w:pStyle w:val="Definition"/>
      </w:pPr>
      <w:r>
        <w:rPr>
          <w:b/>
        </w:rPr>
        <w:t>Regulation Capacity Response Rate</w:t>
      </w:r>
      <w:r>
        <w:rPr>
          <w:b/>
          <w:bCs/>
        </w:rPr>
        <w:t xml:space="preserve">:  </w:t>
      </w:r>
      <w:r>
        <w:rPr>
          <w:rFonts w:eastAsia="Calibri"/>
        </w:rPr>
        <w:t>The Regulation Capacity a Resource is capable of prov</w:t>
      </w:r>
      <w:r>
        <w:rPr>
          <w:rFonts w:eastAsia="Calibri"/>
        </w:rPr>
        <w:t>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w:t>
      </w:r>
      <w:r>
        <w:rPr>
          <w:color w:val="000000"/>
        </w:rPr>
        <w:t>ute RTD interval.</w:t>
      </w:r>
      <w:r>
        <w:rPr>
          <w:bCs/>
        </w:rPr>
        <w:t xml:space="preserve"> Reference to a Regulation response rate shall be a reference to the Regulation Capacity Response </w:t>
      </w:r>
      <w:r>
        <w:rPr>
          <w:iCs/>
        </w:rPr>
        <w:t>Rate</w:t>
      </w:r>
      <w:ins w:id="23" w:author="cutting" w:date="2014-08-06T15:52:00Z">
        <w:r>
          <w:rPr>
            <w:iCs/>
          </w:rPr>
          <w:t>.</w:t>
        </w:r>
      </w:ins>
    </w:p>
    <w:p w:rsidR="00CE15EA" w:rsidRDefault="00EC1E72">
      <w:pPr>
        <w:pStyle w:val="Definition"/>
      </w:pPr>
      <w:r>
        <w:rPr>
          <w:b/>
        </w:rPr>
        <w:t xml:space="preserve">Regulation Movement: </w:t>
      </w:r>
      <w:r>
        <w:t xml:space="preserve">The absolute value of the change in Energy or Demand Reduction over a six </w:t>
      </w:r>
      <w:r>
        <w:rPr>
          <w:iCs/>
        </w:rPr>
        <w:t>second</w:t>
      </w:r>
      <w:r>
        <w:t xml:space="preserve"> interval, measured in MW, that a </w:t>
      </w:r>
      <w:r>
        <w:t xml:space="preserve">Regulation Service provider is instructed to deliver </w:t>
      </w:r>
      <w:r>
        <w:rPr>
          <w:iCs/>
        </w:rPr>
        <w:t>for</w:t>
      </w:r>
      <w:r>
        <w:t xml:space="preserve"> the purpose of providing Regulation Service. </w:t>
      </w:r>
    </w:p>
    <w:p w:rsidR="00CE15EA" w:rsidRDefault="00EC1E72">
      <w:pPr>
        <w:pStyle w:val="Definition"/>
      </w:pPr>
      <w:r>
        <w:rPr>
          <w:b/>
        </w:rPr>
        <w:t>Regulation Movement Market Price:</w:t>
      </w:r>
      <w:r>
        <w:t xml:space="preserve"> The price for Regulation Movement as determined by the ISO </w:t>
      </w:r>
      <w:r>
        <w:rPr>
          <w:iCs/>
        </w:rPr>
        <w:t>pursuant</w:t>
      </w:r>
      <w:r>
        <w:t xml:space="preserve"> to section 15.3 of this Services Tariff.</w:t>
      </w:r>
    </w:p>
    <w:p w:rsidR="00CE15EA" w:rsidRDefault="00EC1E72">
      <w:pPr>
        <w:pStyle w:val="Definition"/>
      </w:pPr>
      <w:r>
        <w:rPr>
          <w:b/>
        </w:rPr>
        <w:t>Regulation</w:t>
      </w:r>
      <w:r>
        <w:rPr>
          <w:b/>
        </w:rPr>
        <w:t xml:space="preserve"> Movement Multiplier:  </w:t>
      </w:r>
      <w:r>
        <w:t>A factor</w:t>
      </w:r>
      <w:r>
        <w:rPr>
          <w:color w:val="FF0000"/>
        </w:rPr>
        <w:t xml:space="preserve"> </w:t>
      </w:r>
      <w:r>
        <w:t xml:space="preserve">with the value of ten (10), used with the Regulation Movement Bids, to schedule Regulation Service providers in both the Day-Ahead and </w:t>
      </w:r>
      <w:r>
        <w:rPr>
          <w:iCs/>
        </w:rPr>
        <w:t>Real</w:t>
      </w:r>
      <w:r>
        <w:t>-Time Energy markets.  The ISO calculates the Regulation Movement Multiplier based on</w:t>
      </w:r>
      <w:r>
        <w:t xml:space="preserve"> the historical relationship between the number of MW of Regulation Capacity that the ISO seeks to maintain in each hour and the number of Regulation Movement MW instructed by AGC in each hour.  </w:t>
      </w:r>
      <w:bookmarkStart w:id="24" w:name="_DV_M304"/>
      <w:bookmarkEnd w:id="24"/>
    </w:p>
    <w:p w:rsidR="00CE15EA" w:rsidRDefault="00EC1E72">
      <w:pPr>
        <w:pStyle w:val="Definition"/>
        <w:rPr>
          <w:b/>
        </w:rPr>
      </w:pPr>
      <w:r>
        <w:rPr>
          <w:b/>
        </w:rPr>
        <w:t>Regulation Movement Response Rate</w:t>
      </w:r>
      <w:r>
        <w:t xml:space="preserve">: The amount of Regulation </w:t>
      </w:r>
      <w:r>
        <w:t xml:space="preserve">Movement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EC1E72">
      <w:pPr>
        <w:pStyle w:val="Definition"/>
      </w:pPr>
      <w:r>
        <w:rPr>
          <w:b/>
        </w:rPr>
        <w:t xml:space="preserve">Regulation Service: </w:t>
      </w:r>
      <w:r>
        <w:t xml:space="preserve">The Ancillary Service defined by the Commission as “frequency regulation”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Regulation Service requirement or target level shall be for MW of Regulation Capacity</w:t>
      </w:r>
      <w:r>
        <w:t>.</w:t>
      </w:r>
    </w:p>
    <w:p w:rsidR="00CE15EA" w:rsidRDefault="00EC1E72">
      <w:pPr>
        <w:pStyle w:val="Definition"/>
        <w:rPr>
          <w:iCs/>
        </w:rPr>
      </w:pPr>
      <w:r>
        <w:rPr>
          <w:b/>
        </w:rPr>
        <w:t>Regulation Service Demand Curve</w:t>
      </w:r>
      <w:r>
        <w:t xml:space="preserve">: </w:t>
      </w:r>
      <w:r>
        <w:rPr>
          <w:iCs/>
        </w:rPr>
        <w:t>A series of quantity/price points that defines the maximum Shadow Price for Regulation Service corresponding to each possible quantity of Resources that the ISO’s software may schedule to satisfy the ISO’s Regulation Serv</w:t>
      </w:r>
      <w:r>
        <w:rPr>
          <w:iCs/>
        </w:rPr>
        <w:t xml:space="preserve">ice constraint.  A single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Rate Sc</w:t>
      </w:r>
      <w:r>
        <w:rPr>
          <w:iCs/>
        </w:rPr>
        <w:t xml:space="preserve">hedule 3 of this ISO Services Tariff.  </w:t>
      </w:r>
    </w:p>
    <w:p w:rsidR="00CE15EA" w:rsidRDefault="00EC1E72">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CE15EA" w:rsidRDefault="00EC1E72">
      <w:pPr>
        <w:pStyle w:val="Definition"/>
        <w:rPr>
          <w:bCs/>
          <w:iCs/>
        </w:rPr>
      </w:pPr>
      <w:r>
        <w:rPr>
          <w:b/>
        </w:rPr>
        <w:t>Regu</w:t>
      </w:r>
      <w:r>
        <w:rPr>
          <w:b/>
        </w:rPr>
        <w:t>lation Revenue Adjustment Payment (“RRAP”)</w:t>
      </w:r>
      <w:r>
        <w:t xml:space="preserve">: </w:t>
      </w:r>
      <w:r>
        <w:rPr>
          <w:bCs/>
          <w:iCs/>
        </w:rPr>
        <w:t>A payment that will be made to certain Generators that are providing Regulation Service under Section 15.3.6 of Rate Schedule 3 to this ISO Services Tariff.</w:t>
      </w:r>
    </w:p>
    <w:p w:rsidR="00CE15EA" w:rsidRDefault="00EC1E72">
      <w:pPr>
        <w:pStyle w:val="Definition"/>
        <w:rPr>
          <w:ins w:id="25" w:author="cutting" w:date="2014-08-06T15:52:00Z"/>
        </w:rPr>
      </w:pPr>
      <w:r>
        <w:rPr>
          <w:b/>
        </w:rPr>
        <w:t>Reliability</w:t>
      </w:r>
      <w:r>
        <w:t xml:space="preserve"> </w:t>
      </w:r>
      <w:r>
        <w:rPr>
          <w:b/>
        </w:rPr>
        <w:t>Rules</w:t>
      </w:r>
      <w:bookmarkStart w:id="26" w:name="_DV_M79"/>
      <w:bookmarkEnd w:id="26"/>
      <w:r>
        <w:t xml:space="preserve">: Those rules, standards, procedures and protocols developed and promulgated by the NYSRC, including Local Reliability Rules, in accordance with NERC, NPCC, FERC, PSC </w:t>
      </w:r>
      <w:bookmarkStart w:id="27" w:name="_DV_M80"/>
      <w:bookmarkEnd w:id="27"/>
      <w:r>
        <w:t>and NRC standards, rules and regulations and other criteria and pursuant to the NYSRC Agr</w:t>
      </w:r>
      <w:r>
        <w:t>eement.</w:t>
      </w:r>
    </w:p>
    <w:p w:rsidR="002F2AC0" w:rsidRPr="00F640A9" w:rsidRDefault="00EC1E72" w:rsidP="002F2AC0">
      <w:pPr>
        <w:pStyle w:val="Definition"/>
      </w:pPr>
      <w:r w:rsidRPr="00F076D7">
        <w:rPr>
          <w:b/>
        </w:rPr>
        <w:t xml:space="preserve">Repair Plan: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EC1E72">
      <w:pPr>
        <w:pStyle w:val="Definition"/>
        <w:rPr>
          <w:u w:val="double"/>
        </w:rPr>
      </w:pPr>
      <w:r>
        <w:rPr>
          <w:b/>
          <w:bCs/>
        </w:rPr>
        <w:t xml:space="preserve">Required </w:t>
      </w:r>
      <w:r>
        <w:rPr>
          <w:b/>
        </w:rPr>
        <w:t>System</w:t>
      </w:r>
      <w:r>
        <w:rPr>
          <w:b/>
          <w:bCs/>
        </w:rPr>
        <w:t xml:space="preserve"> Capability</w:t>
      </w:r>
      <w:r>
        <w:t>: Generation capability r</w:t>
      </w:r>
      <w:r>
        <w:t>equired to meet an LSE’s peak Load plus Installed Capacity Reserve obligation as defined in the Reliability Rules.</w:t>
      </w:r>
    </w:p>
    <w:p w:rsidR="00CE15EA" w:rsidRDefault="00EC1E72">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w:t>
      </w:r>
      <w:r>
        <w:rPr>
          <w:iCs/>
        </w:rPr>
        <w:t xml:space="preserve">chment J of this Services Tariff made to Demand Side Resources scheduled to provide Operating Reserves in the Day-Ahead Market. </w:t>
      </w:r>
    </w:p>
    <w:p w:rsidR="00CE15EA" w:rsidRDefault="00EC1E72">
      <w:pPr>
        <w:pStyle w:val="Definition"/>
      </w:pPr>
      <w:r>
        <w:rPr>
          <w:b/>
        </w:rPr>
        <w:t>Residual</w:t>
      </w:r>
      <w:r>
        <w:rPr>
          <w:b/>
          <w:bCs/>
        </w:rPr>
        <w:t xml:space="preserve"> Adjustment</w:t>
      </w:r>
      <w:r>
        <w:t>: The adjustment made to ISO costs that are recovered through Schedule 1 of the OATT.  The Residual Adjustme</w:t>
      </w:r>
      <w:r>
        <w:t>nt is calculated pursuant to Schedule 1 of the OATT.</w:t>
      </w:r>
    </w:p>
    <w:p w:rsidR="00CE15EA" w:rsidRDefault="00EC1E72">
      <w:pPr>
        <w:pStyle w:val="Definition"/>
      </w:pPr>
      <w:r>
        <w:rPr>
          <w:b/>
        </w:rPr>
        <w:t>Residual</w:t>
      </w:r>
      <w:r>
        <w:rPr>
          <w:b/>
          <w:bCs/>
        </w:rPr>
        <w:t xml:space="preserve"> Capacity Reservation Right (“RCRR”): </w:t>
      </w:r>
      <w:r>
        <w:t xml:space="preserve">A megawatt of transmission Capacity from one Load Zone to an electrically contiguous Load Zone, each of which is internal to the NYCA, that may be converted </w:t>
      </w:r>
      <w:r>
        <w:t>into an RCRR TCC by a Transmission Owner allocated the RCRR pursuant to Section 19.5 of Attachment M of the ISO OATT.</w:t>
      </w:r>
    </w:p>
    <w:p w:rsidR="00CE15EA" w:rsidRDefault="00EC1E72">
      <w:pPr>
        <w:pStyle w:val="Definition"/>
      </w:pPr>
      <w:r>
        <w:rPr>
          <w:b/>
          <w:bCs/>
        </w:rPr>
        <w:t>Residual Transmission Capacity</w:t>
      </w:r>
      <w:r>
        <w:t>: The transmission capacity determined by the ISO before, during and after the Centralized TCC Auction which</w:t>
      </w:r>
      <w:r>
        <w:t xml:space="preserve"> is conceptually equal to the following: </w:t>
      </w:r>
    </w:p>
    <w:p w:rsidR="00CE15EA" w:rsidRDefault="00EC1E72">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EC1E72">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EC1E72">
      <w:pPr>
        <w:pStyle w:val="Definitionindent"/>
      </w:pPr>
      <w:r>
        <w:t>TTC is</w:t>
      </w:r>
      <w:r>
        <w:t xml:space="preserve"> the Total Transfer Capability that can only be determined after the </w:t>
      </w:r>
      <w:r>
        <w:rPr>
          <w:iCs/>
        </w:rPr>
        <w:t xml:space="preserve">Residual Transmission </w:t>
      </w:r>
      <w:r>
        <w:t>Capacity</w:t>
      </w:r>
      <w:r>
        <w:rPr>
          <w:iCs/>
        </w:rPr>
        <w:t xml:space="preserve"> </w:t>
      </w:r>
      <w:r>
        <w:t>is known.</w:t>
      </w:r>
    </w:p>
    <w:p w:rsidR="00CE15EA" w:rsidRDefault="00EC1E72">
      <w:pPr>
        <w:pStyle w:val="Definitionindent"/>
      </w:pPr>
      <w:r>
        <w:t>GTR is the transmission capacity associated with Grandfathered Rights.</w:t>
      </w:r>
    </w:p>
    <w:p w:rsidR="00CE15EA" w:rsidRDefault="00EC1E72">
      <w:pPr>
        <w:pStyle w:val="Definitionindent"/>
      </w:pPr>
      <w:r>
        <w:t>GTCC is the transmission capacity associated with Grandfathered TCCs.</w:t>
      </w:r>
    </w:p>
    <w:p w:rsidR="00CE15EA" w:rsidRDefault="00EC1E72">
      <w:pPr>
        <w:pStyle w:val="Definitionindent"/>
      </w:pPr>
      <w:r>
        <w:t>ETCNL</w:t>
      </w:r>
      <w:r>
        <w:t xml:space="preserve"> is the transmission capacity associated with Existing Transmission Capacity for Native Load.</w:t>
      </w:r>
    </w:p>
    <w:p w:rsidR="00CE15EA" w:rsidRDefault="00EC1E72">
      <w:pPr>
        <w:pStyle w:val="Definitionindent"/>
      </w:pPr>
      <w:r>
        <w:t>TRM is the Transmission Reliability Margin.</w:t>
      </w:r>
    </w:p>
    <w:p w:rsidR="00CE15EA" w:rsidRDefault="00EC1E72">
      <w:pPr>
        <w:pStyle w:val="Definitionindent"/>
        <w:rPr>
          <w:b/>
          <w:bCs/>
        </w:rPr>
      </w:pPr>
      <w:r>
        <w:t>CBM is the Capacity Benefit Margin.</w:t>
      </w:r>
    </w:p>
    <w:p w:rsidR="00CE15EA" w:rsidRDefault="00EC1E72">
      <w:pPr>
        <w:pStyle w:val="Definition"/>
      </w:pPr>
      <w:r>
        <w:rPr>
          <w:b/>
        </w:rPr>
        <w:t>Resource</w:t>
      </w:r>
      <w:r>
        <w:t>: An Energy Limited Resource, Generator, Installed Capacity Marketer, Spec</w:t>
      </w:r>
      <w:r>
        <w:t>ial Case Resource,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EC1E72">
      <w:pPr>
        <w:pStyle w:val="Definition"/>
      </w:pPr>
      <w:r>
        <w:rPr>
          <w:b/>
        </w:rPr>
        <w:t>Responsible Interface Party</w:t>
      </w:r>
      <w:r>
        <w:rPr>
          <w:b/>
        </w:rPr>
        <w:t xml:space="preserve"> (“RIP”)</w:t>
      </w:r>
      <w:r>
        <w:rPr>
          <w:b/>
        </w:rPr>
        <w:t xml:space="preserve">:  </w:t>
      </w:r>
      <w:r>
        <w:t>A Customer that is autho</w:t>
      </w:r>
      <w:r>
        <w:t xml:space="preserve">rized by the ISO to be the Installed Capacity Supplier for one or more Special Case Resources and that agrees to certain notification and other requirements as set forth in this Services Tariff and in the ISO Procedures. </w:t>
      </w:r>
    </w:p>
    <w:p w:rsidR="00CE15EA" w:rsidRDefault="00EC1E72">
      <w:pPr>
        <w:pStyle w:val="Definition"/>
        <w:rPr>
          <w:ins w:id="28" w:author="cutting" w:date="2014-08-06T15:53:00Z"/>
        </w:rPr>
      </w:pPr>
      <w:r>
        <w:rPr>
          <w:b/>
        </w:rPr>
        <w:t>Rest</w:t>
      </w:r>
      <w:r>
        <w:rPr>
          <w:rFonts w:ascii="Times New Roman Bold" w:hAnsi="Times New Roman Bold"/>
          <w:b/>
          <w:bCs/>
        </w:rPr>
        <w:t xml:space="preserve"> of State</w:t>
      </w:r>
      <w:r>
        <w:t>: The set of all non-</w:t>
      </w:r>
      <w:r>
        <w:t>Locality NYCA LBMP Load Zones.  As of the 2014/2015 Capability Year, Rest of State includes all NYCA LBMP Load Zones other than LBMP Load Zones G, H, I, J and K.</w:t>
      </w:r>
    </w:p>
    <w:p w:rsidR="002F2AC0" w:rsidRPr="00630AC2" w:rsidRDefault="00EC1E72" w:rsidP="002F2AC0">
      <w:pPr>
        <w:pStyle w:val="Definition"/>
      </w:pPr>
      <w:r w:rsidRPr="00F076D7">
        <w:rPr>
          <w:rFonts w:eastAsia="Calibri"/>
          <w:b/>
        </w:rPr>
        <w:t>Retired:</w:t>
      </w:r>
      <w:r w:rsidRPr="00F076D7">
        <w:rPr>
          <w:rFonts w:eastAsia="Calibri"/>
          <w:sz w:val="23"/>
          <w:szCs w:val="23"/>
        </w:rPr>
        <w:t xml:space="preserve"> </w:t>
      </w:r>
      <w:r w:rsidRPr="00F076D7">
        <w:rPr>
          <w:rFonts w:eastAsia="Calibri"/>
        </w:rPr>
        <w:t>A Generator that has permanently ceased operating on or after the effective date of S</w:t>
      </w:r>
      <w:r w:rsidRPr="00F076D7">
        <w:rPr>
          <w:rFonts w:eastAsia="Calibri"/>
        </w:rPr>
        <w:t xml:space="preserve">ection 5.18 of this Services Tariff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CE15EA" w:rsidRDefault="00EC1E72">
      <w:pPr>
        <w:pStyle w:val="Definition"/>
      </w:pPr>
      <w:r>
        <w:rPr>
          <w:b/>
        </w:rPr>
        <w:t xml:space="preserve">Rolling RTC: </w:t>
      </w:r>
      <w:r>
        <w:t xml:space="preserve"> The RTC run that is used to schedule a given 15-minute External</w:t>
      </w:r>
      <w:r>
        <w:t xml:space="preserve">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36" w:rsidRDefault="00880A36" w:rsidP="00880A36">
      <w:r>
        <w:separator/>
      </w:r>
    </w:p>
  </w:endnote>
  <w:endnote w:type="continuationSeparator" w:id="0">
    <w:p w:rsidR="00880A36" w:rsidRDefault="00880A36" w:rsidP="00880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36" w:rsidRDefault="00EC1E7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880A36">
      <w:rPr>
        <w:rFonts w:ascii="Arial" w:eastAsia="Arial" w:hAnsi="Arial" w:cs="Arial"/>
        <w:color w:val="000000"/>
        <w:sz w:val="16"/>
      </w:rPr>
      <w:fldChar w:fldCharType="begin"/>
    </w:r>
    <w:r>
      <w:rPr>
        <w:rFonts w:ascii="Arial" w:eastAsia="Arial" w:hAnsi="Arial" w:cs="Arial"/>
        <w:color w:val="000000"/>
        <w:sz w:val="16"/>
      </w:rPr>
      <w:instrText>PAGE</w:instrText>
    </w:r>
    <w:r w:rsidR="00880A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36" w:rsidRDefault="00EC1E7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880A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0A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36" w:rsidRDefault="00EC1E7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880A36">
      <w:rPr>
        <w:rFonts w:ascii="Arial" w:eastAsia="Arial" w:hAnsi="Arial" w:cs="Arial"/>
        <w:color w:val="000000"/>
        <w:sz w:val="16"/>
      </w:rPr>
      <w:fldChar w:fldCharType="begin"/>
    </w:r>
    <w:r>
      <w:rPr>
        <w:rFonts w:ascii="Arial" w:eastAsia="Arial" w:hAnsi="Arial" w:cs="Arial"/>
        <w:color w:val="000000"/>
        <w:sz w:val="16"/>
      </w:rPr>
      <w:instrText>PAGE</w:instrText>
    </w:r>
    <w:r w:rsidR="00880A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36" w:rsidRDefault="00880A36" w:rsidP="00880A36">
      <w:r>
        <w:separator/>
      </w:r>
    </w:p>
  </w:footnote>
  <w:footnote w:type="continuationSeparator" w:id="0">
    <w:p w:rsidR="00880A36" w:rsidRDefault="00880A36" w:rsidP="00880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36" w:rsidRDefault="00EC1E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w:t>
    </w:r>
    <w:r>
      <w:rPr>
        <w:rFonts w:ascii="Arial" w:eastAsia="Arial" w:hAnsi="Arial" w:cs="Arial"/>
        <w:color w:val="000000"/>
        <w:sz w:val="16"/>
      </w:rPr>
      <w:t>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36" w:rsidRDefault="00EC1E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36" w:rsidRDefault="00EC1E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4B42CF6">
      <w:start w:val="1"/>
      <w:numFmt w:val="bullet"/>
      <w:pStyle w:val="Bulletpara"/>
      <w:lvlText w:val=""/>
      <w:lvlJc w:val="left"/>
      <w:pPr>
        <w:tabs>
          <w:tab w:val="num" w:pos="720"/>
        </w:tabs>
        <w:ind w:left="720" w:hanging="360"/>
      </w:pPr>
      <w:rPr>
        <w:rFonts w:ascii="Symbol" w:hAnsi="Symbol" w:hint="default"/>
      </w:rPr>
    </w:lvl>
    <w:lvl w:ilvl="1" w:tplc="31341586" w:tentative="1">
      <w:start w:val="1"/>
      <w:numFmt w:val="bullet"/>
      <w:lvlText w:val="o"/>
      <w:lvlJc w:val="left"/>
      <w:pPr>
        <w:tabs>
          <w:tab w:val="num" w:pos="1440"/>
        </w:tabs>
        <w:ind w:left="1440" w:hanging="360"/>
      </w:pPr>
      <w:rPr>
        <w:rFonts w:ascii="Courier New" w:hAnsi="Courier New" w:hint="default"/>
      </w:rPr>
    </w:lvl>
    <w:lvl w:ilvl="2" w:tplc="015682FC" w:tentative="1">
      <w:start w:val="1"/>
      <w:numFmt w:val="bullet"/>
      <w:lvlText w:val=""/>
      <w:lvlJc w:val="left"/>
      <w:pPr>
        <w:tabs>
          <w:tab w:val="num" w:pos="2160"/>
        </w:tabs>
        <w:ind w:left="2160" w:hanging="360"/>
      </w:pPr>
      <w:rPr>
        <w:rFonts w:ascii="Wingdings" w:hAnsi="Wingdings" w:hint="default"/>
      </w:rPr>
    </w:lvl>
    <w:lvl w:ilvl="3" w:tplc="8E5A8EC2" w:tentative="1">
      <w:start w:val="1"/>
      <w:numFmt w:val="bullet"/>
      <w:lvlText w:val=""/>
      <w:lvlJc w:val="left"/>
      <w:pPr>
        <w:tabs>
          <w:tab w:val="num" w:pos="2880"/>
        </w:tabs>
        <w:ind w:left="2880" w:hanging="360"/>
      </w:pPr>
      <w:rPr>
        <w:rFonts w:ascii="Symbol" w:hAnsi="Symbol" w:hint="default"/>
      </w:rPr>
    </w:lvl>
    <w:lvl w:ilvl="4" w:tplc="23DE4FC0" w:tentative="1">
      <w:start w:val="1"/>
      <w:numFmt w:val="bullet"/>
      <w:lvlText w:val="o"/>
      <w:lvlJc w:val="left"/>
      <w:pPr>
        <w:tabs>
          <w:tab w:val="num" w:pos="3600"/>
        </w:tabs>
        <w:ind w:left="3600" w:hanging="360"/>
      </w:pPr>
      <w:rPr>
        <w:rFonts w:ascii="Courier New" w:hAnsi="Courier New" w:hint="default"/>
      </w:rPr>
    </w:lvl>
    <w:lvl w:ilvl="5" w:tplc="EEF0278E" w:tentative="1">
      <w:start w:val="1"/>
      <w:numFmt w:val="bullet"/>
      <w:lvlText w:val=""/>
      <w:lvlJc w:val="left"/>
      <w:pPr>
        <w:tabs>
          <w:tab w:val="num" w:pos="4320"/>
        </w:tabs>
        <w:ind w:left="4320" w:hanging="360"/>
      </w:pPr>
      <w:rPr>
        <w:rFonts w:ascii="Wingdings" w:hAnsi="Wingdings" w:hint="default"/>
      </w:rPr>
    </w:lvl>
    <w:lvl w:ilvl="6" w:tplc="E5E4F2A8" w:tentative="1">
      <w:start w:val="1"/>
      <w:numFmt w:val="bullet"/>
      <w:lvlText w:val=""/>
      <w:lvlJc w:val="left"/>
      <w:pPr>
        <w:tabs>
          <w:tab w:val="num" w:pos="5040"/>
        </w:tabs>
        <w:ind w:left="5040" w:hanging="360"/>
      </w:pPr>
      <w:rPr>
        <w:rFonts w:ascii="Symbol" w:hAnsi="Symbol" w:hint="default"/>
      </w:rPr>
    </w:lvl>
    <w:lvl w:ilvl="7" w:tplc="990CE2D8" w:tentative="1">
      <w:start w:val="1"/>
      <w:numFmt w:val="bullet"/>
      <w:lvlText w:val="o"/>
      <w:lvlJc w:val="left"/>
      <w:pPr>
        <w:tabs>
          <w:tab w:val="num" w:pos="5760"/>
        </w:tabs>
        <w:ind w:left="5760" w:hanging="360"/>
      </w:pPr>
      <w:rPr>
        <w:rFonts w:ascii="Courier New" w:hAnsi="Courier New" w:hint="default"/>
      </w:rPr>
    </w:lvl>
    <w:lvl w:ilvl="8" w:tplc="F534935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51C6C74">
      <w:start w:val="1"/>
      <w:numFmt w:val="lowerRoman"/>
      <w:lvlText w:val="(%1)"/>
      <w:lvlJc w:val="left"/>
      <w:pPr>
        <w:tabs>
          <w:tab w:val="num" w:pos="2448"/>
        </w:tabs>
        <w:ind w:left="2448" w:hanging="648"/>
      </w:pPr>
      <w:rPr>
        <w:rFonts w:cs="Times New Roman" w:hint="default"/>
        <w:b w:val="0"/>
        <w:i w:val="0"/>
        <w:u w:val="none"/>
      </w:rPr>
    </w:lvl>
    <w:lvl w:ilvl="1" w:tplc="0986B588" w:tentative="1">
      <w:start w:val="1"/>
      <w:numFmt w:val="lowerLetter"/>
      <w:lvlText w:val="%2."/>
      <w:lvlJc w:val="left"/>
      <w:pPr>
        <w:tabs>
          <w:tab w:val="num" w:pos="1440"/>
        </w:tabs>
        <w:ind w:left="1440" w:hanging="360"/>
      </w:pPr>
      <w:rPr>
        <w:rFonts w:cs="Times New Roman"/>
      </w:rPr>
    </w:lvl>
    <w:lvl w:ilvl="2" w:tplc="99C20E58" w:tentative="1">
      <w:start w:val="1"/>
      <w:numFmt w:val="lowerRoman"/>
      <w:lvlText w:val="%3."/>
      <w:lvlJc w:val="right"/>
      <w:pPr>
        <w:tabs>
          <w:tab w:val="num" w:pos="2160"/>
        </w:tabs>
        <w:ind w:left="2160" w:hanging="180"/>
      </w:pPr>
      <w:rPr>
        <w:rFonts w:cs="Times New Roman"/>
      </w:rPr>
    </w:lvl>
    <w:lvl w:ilvl="3" w:tplc="85E2B054" w:tentative="1">
      <w:start w:val="1"/>
      <w:numFmt w:val="decimal"/>
      <w:lvlText w:val="%4."/>
      <w:lvlJc w:val="left"/>
      <w:pPr>
        <w:tabs>
          <w:tab w:val="num" w:pos="2880"/>
        </w:tabs>
        <w:ind w:left="2880" w:hanging="360"/>
      </w:pPr>
      <w:rPr>
        <w:rFonts w:cs="Times New Roman"/>
      </w:rPr>
    </w:lvl>
    <w:lvl w:ilvl="4" w:tplc="05528EC0" w:tentative="1">
      <w:start w:val="1"/>
      <w:numFmt w:val="lowerLetter"/>
      <w:lvlText w:val="%5."/>
      <w:lvlJc w:val="left"/>
      <w:pPr>
        <w:tabs>
          <w:tab w:val="num" w:pos="3600"/>
        </w:tabs>
        <w:ind w:left="3600" w:hanging="360"/>
      </w:pPr>
      <w:rPr>
        <w:rFonts w:cs="Times New Roman"/>
      </w:rPr>
    </w:lvl>
    <w:lvl w:ilvl="5" w:tplc="CA247CF4" w:tentative="1">
      <w:start w:val="1"/>
      <w:numFmt w:val="lowerRoman"/>
      <w:lvlText w:val="%6."/>
      <w:lvlJc w:val="right"/>
      <w:pPr>
        <w:tabs>
          <w:tab w:val="num" w:pos="4320"/>
        </w:tabs>
        <w:ind w:left="4320" w:hanging="180"/>
      </w:pPr>
      <w:rPr>
        <w:rFonts w:cs="Times New Roman"/>
      </w:rPr>
    </w:lvl>
    <w:lvl w:ilvl="6" w:tplc="3EB04E60" w:tentative="1">
      <w:start w:val="1"/>
      <w:numFmt w:val="decimal"/>
      <w:lvlText w:val="%7."/>
      <w:lvlJc w:val="left"/>
      <w:pPr>
        <w:tabs>
          <w:tab w:val="num" w:pos="5040"/>
        </w:tabs>
        <w:ind w:left="5040" w:hanging="360"/>
      </w:pPr>
      <w:rPr>
        <w:rFonts w:cs="Times New Roman"/>
      </w:rPr>
    </w:lvl>
    <w:lvl w:ilvl="7" w:tplc="2116BA60" w:tentative="1">
      <w:start w:val="1"/>
      <w:numFmt w:val="lowerLetter"/>
      <w:lvlText w:val="%8."/>
      <w:lvlJc w:val="left"/>
      <w:pPr>
        <w:tabs>
          <w:tab w:val="num" w:pos="5760"/>
        </w:tabs>
        <w:ind w:left="5760" w:hanging="360"/>
      </w:pPr>
      <w:rPr>
        <w:rFonts w:cs="Times New Roman"/>
      </w:rPr>
    </w:lvl>
    <w:lvl w:ilvl="8" w:tplc="6426903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DD21DC6">
      <w:start w:val="1"/>
      <w:numFmt w:val="decimal"/>
      <w:lvlText w:val="%1."/>
      <w:lvlJc w:val="left"/>
      <w:pPr>
        <w:tabs>
          <w:tab w:val="num" w:pos="720"/>
        </w:tabs>
        <w:ind w:left="720" w:hanging="360"/>
      </w:pPr>
      <w:rPr>
        <w:rFonts w:cs="Times New Roman"/>
      </w:rPr>
    </w:lvl>
    <w:lvl w:ilvl="1" w:tplc="98A221C4" w:tentative="1">
      <w:start w:val="1"/>
      <w:numFmt w:val="lowerLetter"/>
      <w:lvlText w:val="%2."/>
      <w:lvlJc w:val="left"/>
      <w:pPr>
        <w:tabs>
          <w:tab w:val="num" w:pos="1440"/>
        </w:tabs>
        <w:ind w:left="1440" w:hanging="360"/>
      </w:pPr>
      <w:rPr>
        <w:rFonts w:cs="Times New Roman"/>
      </w:rPr>
    </w:lvl>
    <w:lvl w:ilvl="2" w:tplc="9E386E4C" w:tentative="1">
      <w:start w:val="1"/>
      <w:numFmt w:val="lowerRoman"/>
      <w:lvlText w:val="%3."/>
      <w:lvlJc w:val="right"/>
      <w:pPr>
        <w:tabs>
          <w:tab w:val="num" w:pos="2160"/>
        </w:tabs>
        <w:ind w:left="2160" w:hanging="180"/>
      </w:pPr>
      <w:rPr>
        <w:rFonts w:cs="Times New Roman"/>
      </w:rPr>
    </w:lvl>
    <w:lvl w:ilvl="3" w:tplc="F918B894" w:tentative="1">
      <w:start w:val="1"/>
      <w:numFmt w:val="decimal"/>
      <w:lvlText w:val="%4."/>
      <w:lvlJc w:val="left"/>
      <w:pPr>
        <w:tabs>
          <w:tab w:val="num" w:pos="2880"/>
        </w:tabs>
        <w:ind w:left="2880" w:hanging="360"/>
      </w:pPr>
      <w:rPr>
        <w:rFonts w:cs="Times New Roman"/>
      </w:rPr>
    </w:lvl>
    <w:lvl w:ilvl="4" w:tplc="94E466F0" w:tentative="1">
      <w:start w:val="1"/>
      <w:numFmt w:val="lowerLetter"/>
      <w:lvlText w:val="%5."/>
      <w:lvlJc w:val="left"/>
      <w:pPr>
        <w:tabs>
          <w:tab w:val="num" w:pos="3600"/>
        </w:tabs>
        <w:ind w:left="3600" w:hanging="360"/>
      </w:pPr>
      <w:rPr>
        <w:rFonts w:cs="Times New Roman"/>
      </w:rPr>
    </w:lvl>
    <w:lvl w:ilvl="5" w:tplc="9460AD7A" w:tentative="1">
      <w:start w:val="1"/>
      <w:numFmt w:val="lowerRoman"/>
      <w:lvlText w:val="%6."/>
      <w:lvlJc w:val="right"/>
      <w:pPr>
        <w:tabs>
          <w:tab w:val="num" w:pos="4320"/>
        </w:tabs>
        <w:ind w:left="4320" w:hanging="180"/>
      </w:pPr>
      <w:rPr>
        <w:rFonts w:cs="Times New Roman"/>
      </w:rPr>
    </w:lvl>
    <w:lvl w:ilvl="6" w:tplc="930EEF00" w:tentative="1">
      <w:start w:val="1"/>
      <w:numFmt w:val="decimal"/>
      <w:lvlText w:val="%7."/>
      <w:lvlJc w:val="left"/>
      <w:pPr>
        <w:tabs>
          <w:tab w:val="num" w:pos="5040"/>
        </w:tabs>
        <w:ind w:left="5040" w:hanging="360"/>
      </w:pPr>
      <w:rPr>
        <w:rFonts w:cs="Times New Roman"/>
      </w:rPr>
    </w:lvl>
    <w:lvl w:ilvl="7" w:tplc="5A9CA614" w:tentative="1">
      <w:start w:val="1"/>
      <w:numFmt w:val="lowerLetter"/>
      <w:lvlText w:val="%8."/>
      <w:lvlJc w:val="left"/>
      <w:pPr>
        <w:tabs>
          <w:tab w:val="num" w:pos="5760"/>
        </w:tabs>
        <w:ind w:left="5760" w:hanging="360"/>
      </w:pPr>
      <w:rPr>
        <w:rFonts w:cs="Times New Roman"/>
      </w:rPr>
    </w:lvl>
    <w:lvl w:ilvl="8" w:tplc="DFCE88C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D32D110">
      <w:start w:val="1"/>
      <w:numFmt w:val="bullet"/>
      <w:lvlText w:val=""/>
      <w:lvlJc w:val="left"/>
      <w:pPr>
        <w:tabs>
          <w:tab w:val="num" w:pos="5760"/>
        </w:tabs>
        <w:ind w:left="5760" w:hanging="360"/>
      </w:pPr>
      <w:rPr>
        <w:rFonts w:ascii="Symbol" w:hAnsi="Symbol" w:hint="default"/>
        <w:color w:val="auto"/>
        <w:u w:val="none"/>
      </w:rPr>
    </w:lvl>
    <w:lvl w:ilvl="1" w:tplc="F85095AC" w:tentative="1">
      <w:start w:val="1"/>
      <w:numFmt w:val="bullet"/>
      <w:lvlText w:val="o"/>
      <w:lvlJc w:val="left"/>
      <w:pPr>
        <w:tabs>
          <w:tab w:val="num" w:pos="3600"/>
        </w:tabs>
        <w:ind w:left="3600" w:hanging="360"/>
      </w:pPr>
      <w:rPr>
        <w:rFonts w:ascii="Courier New" w:hAnsi="Courier New" w:hint="default"/>
      </w:rPr>
    </w:lvl>
    <w:lvl w:ilvl="2" w:tplc="8E50336E" w:tentative="1">
      <w:start w:val="1"/>
      <w:numFmt w:val="bullet"/>
      <w:lvlText w:val=""/>
      <w:lvlJc w:val="left"/>
      <w:pPr>
        <w:tabs>
          <w:tab w:val="num" w:pos="4320"/>
        </w:tabs>
        <w:ind w:left="4320" w:hanging="360"/>
      </w:pPr>
      <w:rPr>
        <w:rFonts w:ascii="Wingdings" w:hAnsi="Wingdings" w:hint="default"/>
      </w:rPr>
    </w:lvl>
    <w:lvl w:ilvl="3" w:tplc="79309A72">
      <w:start w:val="1"/>
      <w:numFmt w:val="bullet"/>
      <w:lvlText w:val=""/>
      <w:lvlJc w:val="left"/>
      <w:pPr>
        <w:tabs>
          <w:tab w:val="num" w:pos="5040"/>
        </w:tabs>
        <w:ind w:left="5040" w:hanging="360"/>
      </w:pPr>
      <w:rPr>
        <w:rFonts w:ascii="Symbol" w:hAnsi="Symbol" w:hint="default"/>
      </w:rPr>
    </w:lvl>
    <w:lvl w:ilvl="4" w:tplc="8A4646A0" w:tentative="1">
      <w:start w:val="1"/>
      <w:numFmt w:val="bullet"/>
      <w:lvlText w:val="o"/>
      <w:lvlJc w:val="left"/>
      <w:pPr>
        <w:tabs>
          <w:tab w:val="num" w:pos="5760"/>
        </w:tabs>
        <w:ind w:left="5760" w:hanging="360"/>
      </w:pPr>
      <w:rPr>
        <w:rFonts w:ascii="Courier New" w:hAnsi="Courier New" w:hint="default"/>
      </w:rPr>
    </w:lvl>
    <w:lvl w:ilvl="5" w:tplc="D138DA7C" w:tentative="1">
      <w:start w:val="1"/>
      <w:numFmt w:val="bullet"/>
      <w:lvlText w:val=""/>
      <w:lvlJc w:val="left"/>
      <w:pPr>
        <w:tabs>
          <w:tab w:val="num" w:pos="6480"/>
        </w:tabs>
        <w:ind w:left="6480" w:hanging="360"/>
      </w:pPr>
      <w:rPr>
        <w:rFonts w:ascii="Wingdings" w:hAnsi="Wingdings" w:hint="default"/>
      </w:rPr>
    </w:lvl>
    <w:lvl w:ilvl="6" w:tplc="6A5808D8" w:tentative="1">
      <w:start w:val="1"/>
      <w:numFmt w:val="bullet"/>
      <w:lvlText w:val=""/>
      <w:lvlJc w:val="left"/>
      <w:pPr>
        <w:tabs>
          <w:tab w:val="num" w:pos="7200"/>
        </w:tabs>
        <w:ind w:left="7200" w:hanging="360"/>
      </w:pPr>
      <w:rPr>
        <w:rFonts w:ascii="Symbol" w:hAnsi="Symbol" w:hint="default"/>
      </w:rPr>
    </w:lvl>
    <w:lvl w:ilvl="7" w:tplc="AD9CDFB8" w:tentative="1">
      <w:start w:val="1"/>
      <w:numFmt w:val="bullet"/>
      <w:lvlText w:val="o"/>
      <w:lvlJc w:val="left"/>
      <w:pPr>
        <w:tabs>
          <w:tab w:val="num" w:pos="7920"/>
        </w:tabs>
        <w:ind w:left="7920" w:hanging="360"/>
      </w:pPr>
      <w:rPr>
        <w:rFonts w:ascii="Courier New" w:hAnsi="Courier New" w:hint="default"/>
      </w:rPr>
    </w:lvl>
    <w:lvl w:ilvl="8" w:tplc="23EEEBB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4A6EA20">
      <w:start w:val="1"/>
      <w:numFmt w:val="decimal"/>
      <w:lvlText w:val="(%1)"/>
      <w:lvlJc w:val="left"/>
      <w:pPr>
        <w:tabs>
          <w:tab w:val="num" w:pos="2520"/>
        </w:tabs>
        <w:ind w:left="2520" w:hanging="720"/>
      </w:pPr>
      <w:rPr>
        <w:rFonts w:cs="Times New Roman" w:hint="default"/>
      </w:rPr>
    </w:lvl>
    <w:lvl w:ilvl="1" w:tplc="5732AADE">
      <w:start w:val="1"/>
      <w:numFmt w:val="lowerRoman"/>
      <w:lvlText w:val="(%2)"/>
      <w:lvlJc w:val="left"/>
      <w:pPr>
        <w:tabs>
          <w:tab w:val="num" w:pos="1800"/>
        </w:tabs>
        <w:ind w:left="1800" w:hanging="720"/>
      </w:pPr>
      <w:rPr>
        <w:rFonts w:cs="Times New Roman" w:hint="default"/>
        <w:b w:val="0"/>
      </w:rPr>
    </w:lvl>
    <w:lvl w:ilvl="2" w:tplc="BADABE8E">
      <w:start w:val="1"/>
      <w:numFmt w:val="decimal"/>
      <w:lvlText w:val="(%3)"/>
      <w:lvlJc w:val="right"/>
      <w:pPr>
        <w:tabs>
          <w:tab w:val="num" w:pos="2160"/>
        </w:tabs>
        <w:ind w:left="2160" w:hanging="180"/>
      </w:pPr>
      <w:rPr>
        <w:rFonts w:ascii="Times New Roman" w:eastAsia="Times New Roman" w:hAnsi="Times New Roman" w:cs="Times New Roman"/>
        <w:b w:val="0"/>
      </w:rPr>
    </w:lvl>
    <w:lvl w:ilvl="3" w:tplc="BD90C3CE">
      <w:start w:val="1"/>
      <w:numFmt w:val="lowerRoman"/>
      <w:lvlText w:val="(%4)"/>
      <w:lvlJc w:val="left"/>
      <w:pPr>
        <w:tabs>
          <w:tab w:val="num" w:pos="2520"/>
        </w:tabs>
        <w:ind w:left="2880" w:hanging="360"/>
      </w:pPr>
      <w:rPr>
        <w:rFonts w:cs="Times New Roman" w:hint="default"/>
        <w:b w:val="0"/>
      </w:rPr>
    </w:lvl>
    <w:lvl w:ilvl="4" w:tplc="5F7A2976" w:tentative="1">
      <w:start w:val="1"/>
      <w:numFmt w:val="lowerLetter"/>
      <w:lvlText w:val="%5."/>
      <w:lvlJc w:val="left"/>
      <w:pPr>
        <w:tabs>
          <w:tab w:val="num" w:pos="3600"/>
        </w:tabs>
        <w:ind w:left="3600" w:hanging="360"/>
      </w:pPr>
      <w:rPr>
        <w:rFonts w:cs="Times New Roman"/>
      </w:rPr>
    </w:lvl>
    <w:lvl w:ilvl="5" w:tplc="F76802C0" w:tentative="1">
      <w:start w:val="1"/>
      <w:numFmt w:val="lowerRoman"/>
      <w:lvlText w:val="%6."/>
      <w:lvlJc w:val="right"/>
      <w:pPr>
        <w:tabs>
          <w:tab w:val="num" w:pos="4320"/>
        </w:tabs>
        <w:ind w:left="4320" w:hanging="180"/>
      </w:pPr>
      <w:rPr>
        <w:rFonts w:cs="Times New Roman"/>
      </w:rPr>
    </w:lvl>
    <w:lvl w:ilvl="6" w:tplc="F4305C7A" w:tentative="1">
      <w:start w:val="1"/>
      <w:numFmt w:val="decimal"/>
      <w:lvlText w:val="%7."/>
      <w:lvlJc w:val="left"/>
      <w:pPr>
        <w:tabs>
          <w:tab w:val="num" w:pos="5040"/>
        </w:tabs>
        <w:ind w:left="5040" w:hanging="360"/>
      </w:pPr>
      <w:rPr>
        <w:rFonts w:cs="Times New Roman"/>
      </w:rPr>
    </w:lvl>
    <w:lvl w:ilvl="7" w:tplc="3CECB568" w:tentative="1">
      <w:start w:val="1"/>
      <w:numFmt w:val="lowerLetter"/>
      <w:lvlText w:val="%8."/>
      <w:lvlJc w:val="left"/>
      <w:pPr>
        <w:tabs>
          <w:tab w:val="num" w:pos="5760"/>
        </w:tabs>
        <w:ind w:left="5760" w:hanging="360"/>
      </w:pPr>
      <w:rPr>
        <w:rFonts w:cs="Times New Roman"/>
      </w:rPr>
    </w:lvl>
    <w:lvl w:ilvl="8" w:tplc="0D8E84A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80A36"/>
    <w:rsid w:val="00880A36"/>
    <w:rsid w:val="00EC1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0DC9AB-4C83-4FB1-A138-6F0A509C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1943</Words>
  <Characters>11078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513760464</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-252027280</vt:i4>
  </property>
  <property fmtid="{D5CDD505-2E9C-101B-9397-08002B2CF9AE}" pid="8" name="_ReviewingToolsShownOnce">
    <vt:lpwstr/>
  </property>
</Properties>
</file>