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A9" w:rsidRDefault="000D7007">
      <w:pPr>
        <w:pStyle w:val="Heading22"/>
      </w:pPr>
      <w:bookmarkStart w:id="0" w:name="_GoBack_1"/>
      <w:bookmarkStart w:id="1" w:name="_Toc260339018"/>
      <w:bookmarkStart w:id="2" w:name="_Toc262653008"/>
      <w:bookmarkStart w:id="3" w:name="_GoBack"/>
      <w:bookmarkEnd w:id="0"/>
      <w:bookmarkEnd w:id="3"/>
      <w:r>
        <w:t>25.3</w:t>
      </w:r>
      <w:r>
        <w:tab/>
        <w:t>Deliverability Interconnection Standard</w:t>
      </w:r>
      <w:bookmarkEnd w:id="1"/>
      <w:bookmarkEnd w:id="2"/>
    </w:p>
    <w:p w:rsidR="00496FA9" w:rsidRDefault="000D7007">
      <w:pPr>
        <w:pStyle w:val="Heading32"/>
      </w:pPr>
      <w:bookmarkStart w:id="4" w:name="_Toc260339019"/>
      <w:bookmarkStart w:id="5" w:name="_Toc262653009"/>
      <w:r>
        <w:t>25.3.1</w:t>
      </w:r>
      <w:r>
        <w:tab/>
        <w:t>Scope and Purpose of Standard</w:t>
      </w:r>
      <w:bookmarkEnd w:id="4"/>
      <w:bookmarkEnd w:id="5"/>
    </w:p>
    <w:p w:rsidR="00496FA9" w:rsidRDefault="000D7007">
      <w:pPr>
        <w:pStyle w:val="Bodypara2"/>
      </w:pPr>
      <w:r>
        <w:t>Each proposed or existing facility larger than 2 MW, and each facility with CRIS that requests an increase to its CRIS, must meet the NYISO Deliverability Interconnection Standard before it can receive CRIS or Unforced Capacity Deliverability Rights, unles</w:t>
      </w:r>
      <w:r>
        <w:t xml:space="preserve">s otherwise provided for in this Attachment S.  For purposes of this Section 25.3.1, a facility comprised of multiple Generators is a single “facility.” </w:t>
      </w:r>
    </w:p>
    <w:p w:rsidR="00496FA9" w:rsidRDefault="000D7007">
      <w:pPr>
        <w:pStyle w:val="Bodypara2"/>
      </w:pPr>
      <w:r>
        <w:t xml:space="preserve">Pursuant to Section 32.1.1.7 of Attachment Z to the OATT, a Small Generating Facility 2 MW or smaller </w:t>
      </w:r>
      <w:r>
        <w:t>may obtain CRIS without being evaluated for deliverability under the NYISO Deliverability Interconnection Standard.  The requirement that a facility not subject to the ISO’s Large Facility Interconnection Procedures or Small Generator Interconnection Proce</w:t>
      </w:r>
      <w:r>
        <w:t xml:space="preserve">dures must meet the NYISO Deliverability Interconnection Standard to become a qualified Installed Capacity Supplier first applies on May 19, 2016, subject to the transition rule specified in Section 25.9.3.4.1 of this Attachment S. </w:t>
      </w:r>
    </w:p>
    <w:p w:rsidR="00496FA9" w:rsidRDefault="000D7007">
      <w:pPr>
        <w:pStyle w:val="Bodypara2"/>
      </w:pPr>
      <w:r>
        <w:t>Any facility with an es</w:t>
      </w:r>
      <w:r>
        <w:t xml:space="preserve">tablished CRIS value may, at a later date, without submitting a new Interconnection Request, ask the ISO to reevaluate the facility for a higher level of MW of Installed Capacity, not to exceed the </w:t>
      </w:r>
      <w:r>
        <w:rPr>
          <w:spacing w:val="-1"/>
        </w:rPr>
        <w:t xml:space="preserve">permissible levels of CRIS that may be requested pursuant </w:t>
      </w:r>
      <w:r>
        <w:rPr>
          <w:spacing w:val="-1"/>
        </w:rPr>
        <w:t>to Section 25.8.1 of this Attachment S</w:t>
      </w:r>
      <w:r>
        <w:t>, by entering a Class Year Study or Expedited Deliverability Study to identify requested increase in CRIS MW is deliverable. Any facility with an established CRIS value may, without such evaluation and without submitti</w:t>
      </w:r>
      <w:r>
        <w:t xml:space="preserve">ng a new Interconnection Request, increase its existing CRIS value by a total of no more than 2 MW of Installed Capacity during the operating life of the facility; provided however, for Projects comprised of multiple Generators, this CRIS increase up to 2 </w:t>
      </w:r>
      <w:r>
        <w:t xml:space="preserve">MW is permitted only at the </w:t>
      </w:r>
      <w:r>
        <w:lastRenderedPageBreak/>
        <w:t>facility (</w:t>
      </w:r>
      <w:r>
        <w:rPr>
          <w:i/>
        </w:rPr>
        <w:t>i.e.</w:t>
      </w:r>
      <w:r>
        <w:t>, Project) level, not at the individual Generator level. A facility that receives this up to 2 MW CRIS increase, to the extent it later combines with another facility or Project to become a multi-Generator co-locat</w:t>
      </w:r>
      <w:r>
        <w:t>ed resource (</w:t>
      </w:r>
      <w:r>
        <w:rPr>
          <w:i/>
        </w:rPr>
        <w:t>e.g.</w:t>
      </w:r>
      <w:r>
        <w:t>, a Co-located Storage Resource</w:t>
      </w:r>
      <w:ins w:id="6" w:author="Keegan, Sara" w:date="2024-05-15T13:45:00Z">
        <w:r>
          <w:t>, Hybrid Storage Resource</w:t>
        </w:r>
      </w:ins>
      <w:r>
        <w:t xml:space="preserve"> or Distributed Energy Resource), is not eligible for any additional CRIS increase above 2 MW, including the MW of CRIS increase already received pursuant to this Section 25.3.1, with</w:t>
      </w:r>
      <w:r>
        <w:t xml:space="preserve">out proceeding through a deliverability evaluation in a Class Year Study or Expedited Deliverability Study. </w:t>
      </w:r>
    </w:p>
    <w:p w:rsidR="00496FA9" w:rsidRDefault="000D7007">
      <w:pPr>
        <w:pStyle w:val="Bodypara2"/>
      </w:pPr>
      <w:r>
        <w:t>Pursuant to Section 30.3.2.6 of Attachment X to the ISO OATT, an “established CRIS value” for facilities subject to a CRIS set and reset period pur</w:t>
      </w:r>
      <w:r>
        <w:t>suant to Sections 25.9.3.3, 25.9.3.1.4.1, 25.9.3.1.4.2, or 25.9.3.5 of this Attachment S is the final CRIS value established after the termination of the CRIS set and reset period.</w:t>
      </w:r>
    </w:p>
    <w:p w:rsidR="00496FA9" w:rsidRDefault="000D7007">
      <w:pPr>
        <w:pStyle w:val="Bodypara2"/>
      </w:pPr>
      <w:r>
        <w:t xml:space="preserve">As defined in Section 25.1 of this Attachment S, the term “Large Facility” </w:t>
      </w:r>
      <w:r>
        <w:t>includes a Class Year Transmission Project.  A Class Year Transmission Project, as such term is defined in Section 25.1 of this Attachment S, includes any proposed new transmission facility that will interconnect to the New York State Transmission System o</w:t>
      </w:r>
      <w:r>
        <w:t>r a proposed upgrade—an improvement to, addition to, or replacement of a part of an existing transmission facility—to the New York State Transmission System, for which (1) the Developer is eligible to request and does request CRIS—in the form of Unforced C</w:t>
      </w:r>
      <w:r>
        <w:t>apacity Deliverability Rights or External-to-ROS Deliverability Rights, as applicable, subject to the eligibility requirements set forth in the ISO Procedures; or (2) the Developer requests only ERIS and the transmission facility for which it requests ERIS</w:t>
      </w:r>
      <w:r>
        <w:t xml:space="preserve"> is a transmission facility over which power flow can be directly controlled by power flow control devices directly connected to the Class Year Transmission Project without having to re-dispatch generation.  Class Year Transmission Projects shall not inclu</w:t>
      </w:r>
      <w:r>
        <w:t xml:space="preserve">de Attachment </w:t>
      </w:r>
      <w:r>
        <w:lastRenderedPageBreak/>
        <w:t xml:space="preserve">Facilities, Network Upgrade Facilities, System Upgrade Facilities or System Deliverability Upgrades.  </w:t>
      </w:r>
    </w:p>
    <w:p w:rsidR="00496FA9" w:rsidRDefault="000D7007">
      <w:pPr>
        <w:pStyle w:val="alphapara1"/>
      </w:pPr>
      <w:r>
        <w:t>25.3.1.1</w:t>
      </w:r>
      <w:r>
        <w:tab/>
        <w:t>The NYISO Deliverability Interconnection Standard is designed to ensure that the Project is deliverable throughout the New York Ca</w:t>
      </w:r>
      <w:r>
        <w:t xml:space="preserve">pacity Region(s) where the Project will interconnect or is interconnected.  The NYISO Deliverability Interconnection Standard is also designed to ensure that the Developer of the Project restores the transfer capability of any Other Interfaces degraded by </w:t>
      </w:r>
      <w:r>
        <w:t>its interconnection.</w:t>
      </w:r>
    </w:p>
    <w:p w:rsidR="00496FA9" w:rsidRDefault="000D7007">
      <w:pPr>
        <w:pStyle w:val="alphapara1"/>
      </w:pPr>
      <w:r>
        <w:t>25.3.1.2.</w:t>
      </w:r>
      <w:r>
        <w:tab/>
        <w:t>Each Project electing CRIS will be allowed to become an Installed Capacity Supplier, or will be allowed to receive Unforced Capacity Deliverability Rights or External-to-ROS Deliverability Rights, in accordance with the rules</w:t>
      </w:r>
      <w:r>
        <w:t xml:space="preserve"> of the New York Installed Capacity market, up to the amount of its deliverable capacity, as that amount is determined in accordance with the rules in this Attachment S, once the Developer of the Project has funded or committed to fund any required System </w:t>
      </w:r>
      <w:r>
        <w:t>Deliverability Upgrades in accordance with the rules in this Attachment S.</w:t>
      </w:r>
    </w:p>
    <w:p w:rsidR="00496FA9" w:rsidRDefault="000D7007"/>
    <w:sectPr w:rsidR="00496F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7007">
      <w:pPr>
        <w:spacing w:before="0" w:after="0"/>
      </w:pPr>
      <w:r>
        <w:separator/>
      </w:r>
    </w:p>
  </w:endnote>
  <w:endnote w:type="continuationSeparator" w:id="0">
    <w:p w:rsidR="00000000" w:rsidRDefault="000D70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A0" w:rsidRDefault="000D7007">
    <w:pPr>
      <w:jc w:val="right"/>
    </w:pPr>
    <w:r>
      <w:rPr>
        <w:rFonts w:ascii="Arial" w:eastAsia="Arial" w:hAnsi="Arial" w:cs="Arial"/>
        <w:color w:val="000000"/>
        <w:sz w:val="16"/>
      </w:rPr>
      <w:t>Effe</w:t>
    </w:r>
    <w:r>
      <w:rPr>
        <w:rFonts w:ascii="Arial" w:eastAsia="Arial" w:hAnsi="Arial" w:cs="Arial"/>
        <w:color w:val="000000"/>
        <w:sz w:val="16"/>
      </w:rPr>
      <w:t xml:space="preserv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A0" w:rsidRDefault="000D7007">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A0" w:rsidRDefault="000D7007">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7007">
      <w:pPr>
        <w:spacing w:before="0" w:after="0"/>
      </w:pPr>
      <w:r>
        <w:separator/>
      </w:r>
    </w:p>
  </w:footnote>
  <w:footnote w:type="continuationSeparator" w:id="0">
    <w:p w:rsidR="00000000" w:rsidRDefault="000D700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A0" w:rsidRDefault="000D7007">
    <w:r>
      <w:rPr>
        <w:rFonts w:ascii="Arial" w:eastAsia="Arial" w:hAnsi="Arial" w:cs="Arial"/>
        <w:color w:val="000000"/>
        <w:sz w:val="16"/>
      </w:rPr>
      <w:t>NYISO Tariffs --&gt; Open Access Transmission Tariff (OATT) --&gt; 25 OATT Attachment S - Rules To Allocate Responsi</w:t>
    </w:r>
    <w:r>
      <w:rPr>
        <w:rFonts w:ascii="Arial" w:eastAsia="Arial" w:hAnsi="Arial" w:cs="Arial"/>
        <w:color w:val="000000"/>
        <w:sz w:val="16"/>
      </w:rPr>
      <w:t>bility For --&gt; 25.3 OATT Att S Deliverability Interconnection Standard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A0" w:rsidRDefault="000D7007">
    <w:r>
      <w:rPr>
        <w:rFonts w:ascii="Arial" w:eastAsia="Arial" w:hAnsi="Arial" w:cs="Arial"/>
        <w:color w:val="000000"/>
        <w:sz w:val="16"/>
      </w:rPr>
      <w:t>NYISO Tariffs --&gt; Open Access Transmission Tariff (OATT) --&gt; 25 OATT Attachment S - Rules To Allocate Responsibility For --&gt; 25.3 OATT Att S Deliverability Interconnection Standard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A0" w:rsidRDefault="000D7007">
    <w:r>
      <w:rPr>
        <w:rFonts w:ascii="Arial" w:eastAsia="Arial" w:hAnsi="Arial" w:cs="Arial"/>
        <w:color w:val="000000"/>
        <w:sz w:val="16"/>
      </w:rPr>
      <w:t>NYISO Tariffs --&gt; Open Access Transmission Tariff (OATT) --&gt; 25 OATT Attachment S - Rules To Allocate Responsibility For --&gt; 25.</w:t>
    </w:r>
    <w:r>
      <w:rPr>
        <w:rFonts w:ascii="Arial" w:eastAsia="Arial" w:hAnsi="Arial" w:cs="Arial"/>
        <w:color w:val="000000"/>
        <w:sz w:val="16"/>
      </w:rPr>
      <w:t>3 OATT Att S Deliverability Interconnection Standard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A0"/>
    <w:rsid w:val="000D7007"/>
    <w:rsid w:val="00B9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
    <w:name w:val="Heading 2_2"/>
    <w:basedOn w:val="Normal"/>
    <w:next w:val="Normal"/>
    <w:link w:val="Heading2Char1"/>
    <w:uiPriority w:val="9"/>
    <w:qFormat/>
    <w:pPr>
      <w:spacing w:before="200" w:after="200" w:line="360" w:lineRule="auto"/>
      <w:outlineLvl w:val="1"/>
    </w:pPr>
    <w:rPr>
      <w:rFonts w:ascii="Times New Roman" w:hAnsi="Times New Roman"/>
      <w:b/>
      <w:bCs/>
      <w:sz w:val="24"/>
      <w:szCs w:val="24"/>
      <w:lang w:bidi="en-US"/>
    </w:rPr>
  </w:style>
  <w:style w:type="character" w:customStyle="1" w:styleId="Heading2Char1">
    <w:name w:val="Heading 2 Char_1"/>
    <w:link w:val="Heading22"/>
    <w:uiPriority w:val="9"/>
    <w:rPr>
      <w:rFonts w:ascii="Times New Roman" w:hAnsi="Times New Roman"/>
      <w:b/>
      <w:bCs/>
      <w:sz w:val="24"/>
      <w:szCs w:val="24"/>
      <w:lang w:bidi="en-US"/>
    </w:rPr>
  </w:style>
  <w:style w:type="paragraph" w:customStyle="1" w:styleId="Heading32">
    <w:name w:val="Heading 3_2"/>
    <w:basedOn w:val="Normal"/>
    <w:next w:val="Normal"/>
    <w:link w:val="Heading3Char2"/>
    <w:uiPriority w:val="99"/>
    <w:qFormat/>
    <w:pPr>
      <w:keepNext/>
      <w:keepLines/>
      <w:tabs>
        <w:tab w:val="left" w:pos="1080"/>
      </w:tabs>
      <w:ind w:left="1080" w:right="634" w:hanging="1080"/>
      <w:outlineLvl w:val="2"/>
    </w:pPr>
    <w:rPr>
      <w:rFonts w:ascii="Times New Roman" w:eastAsia="Times New Roman" w:hAnsi="Times New Roman" w:cs="Times New Roman"/>
      <w:b/>
      <w:sz w:val="24"/>
      <w:szCs w:val="24"/>
    </w:rPr>
  </w:style>
  <w:style w:type="character" w:customStyle="1" w:styleId="Heading3Char2">
    <w:name w:val="Heading 3 Char_2"/>
    <w:link w:val="Heading32"/>
    <w:uiPriority w:val="99"/>
    <w:rPr>
      <w:rFonts w:ascii="Times New Roman" w:eastAsia="Times New Roman" w:hAnsi="Times New Roman" w:cs="Times New Roman"/>
      <w:b/>
      <w:sz w:val="24"/>
      <w:szCs w:val="24"/>
    </w:rPr>
  </w:style>
  <w:style w:type="paragraph" w:customStyle="1" w:styleId="Bodypara2">
    <w:name w:val="Body para_2"/>
    <w:basedOn w:val="Normal"/>
    <w:link w:val="BodyparaChar2"/>
    <w:pPr>
      <w:spacing w:before="0" w:after="0" w:line="480" w:lineRule="auto"/>
      <w:ind w:firstLine="720"/>
    </w:pPr>
    <w:rPr>
      <w:rFonts w:ascii="Times New Roman" w:hAnsi="Times New Roman"/>
      <w:sz w:val="24"/>
      <w:szCs w:val="24"/>
    </w:rPr>
  </w:style>
  <w:style w:type="character" w:customStyle="1" w:styleId="BodyparaChar2">
    <w:name w:val="Body para Char_2"/>
    <w:link w:val="Bodypara2"/>
    <w:rPr>
      <w:rFonts w:ascii="Times New Roman" w:hAnsi="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ascii="Times New Roman" w:hAnsi="Times New Roman"/>
      <w:sz w:val="24"/>
      <w:szCs w:val="24"/>
    </w:rPr>
  </w:style>
  <w:style w:type="paragraph" w:styleId="Header">
    <w:name w:val="header"/>
    <w:basedOn w:val="Normal"/>
    <w:link w:val="HeaderChar"/>
    <w:uiPriority w:val="99"/>
    <w:unhideWhenUsed/>
    <w:rsid w:val="00B97FED"/>
    <w:pPr>
      <w:tabs>
        <w:tab w:val="center" w:pos="4680"/>
        <w:tab w:val="right" w:pos="9360"/>
      </w:tabs>
      <w:spacing w:before="0" w:after="0"/>
    </w:pPr>
  </w:style>
  <w:style w:type="character" w:customStyle="1" w:styleId="HeaderChar">
    <w:name w:val="Header Char"/>
    <w:basedOn w:val="DefaultParagraphFont"/>
    <w:link w:val="Header"/>
    <w:uiPriority w:val="99"/>
    <w:rsid w:val="00B97FED"/>
  </w:style>
  <w:style w:type="paragraph" w:styleId="Footer">
    <w:name w:val="footer"/>
    <w:basedOn w:val="Normal"/>
    <w:link w:val="FooterChar"/>
    <w:uiPriority w:val="99"/>
    <w:unhideWhenUsed/>
    <w:rsid w:val="00B97FED"/>
    <w:pPr>
      <w:tabs>
        <w:tab w:val="center" w:pos="4680"/>
        <w:tab w:val="right" w:pos="9360"/>
      </w:tabs>
      <w:spacing w:before="0" w:after="0"/>
    </w:pPr>
  </w:style>
  <w:style w:type="character" w:customStyle="1" w:styleId="FooterChar">
    <w:name w:val="Footer Char"/>
    <w:basedOn w:val="DefaultParagraphFont"/>
    <w:link w:val="Footer"/>
    <w:uiPriority w:val="99"/>
    <w:rsid w:val="00B97FED"/>
  </w:style>
  <w:style w:type="character" w:customStyle="1" w:styleId="normaltextrun">
    <w:name w:val="normaltextrun"/>
    <w:basedOn w:val="DefaultParagraphFont"/>
    <w:rsid w:val="00B97FED"/>
  </w:style>
  <w:style w:type="character" w:customStyle="1" w:styleId="scxw223329587">
    <w:name w:val="scxw223329587"/>
    <w:basedOn w:val="DefaultParagraphFont"/>
    <w:rsid w:val="00B97FED"/>
  </w:style>
  <w:style w:type="paragraph" w:styleId="Revision">
    <w:name w:val="Revision"/>
    <w:hidden/>
    <w:uiPriority w:val="99"/>
    <w:semiHidden/>
    <w:rsid w:val="00B97FED"/>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
    <w:name w:val="Heading 2_2"/>
    <w:basedOn w:val="Normal"/>
    <w:next w:val="Normal"/>
    <w:link w:val="Heading2Char1"/>
    <w:uiPriority w:val="9"/>
    <w:qFormat/>
    <w:pPr>
      <w:spacing w:before="200" w:after="200" w:line="360" w:lineRule="auto"/>
      <w:outlineLvl w:val="1"/>
    </w:pPr>
    <w:rPr>
      <w:rFonts w:ascii="Times New Roman" w:hAnsi="Times New Roman"/>
      <w:b/>
      <w:bCs/>
      <w:sz w:val="24"/>
      <w:szCs w:val="24"/>
      <w:lang w:bidi="en-US"/>
    </w:rPr>
  </w:style>
  <w:style w:type="character" w:customStyle="1" w:styleId="Heading2Char1">
    <w:name w:val="Heading 2 Char_1"/>
    <w:link w:val="Heading22"/>
    <w:uiPriority w:val="9"/>
    <w:rPr>
      <w:rFonts w:ascii="Times New Roman" w:hAnsi="Times New Roman"/>
      <w:b/>
      <w:bCs/>
      <w:sz w:val="24"/>
      <w:szCs w:val="24"/>
      <w:lang w:bidi="en-US"/>
    </w:rPr>
  </w:style>
  <w:style w:type="paragraph" w:customStyle="1" w:styleId="Heading32">
    <w:name w:val="Heading 3_2"/>
    <w:basedOn w:val="Normal"/>
    <w:next w:val="Normal"/>
    <w:link w:val="Heading3Char2"/>
    <w:uiPriority w:val="99"/>
    <w:qFormat/>
    <w:pPr>
      <w:keepNext/>
      <w:keepLines/>
      <w:tabs>
        <w:tab w:val="left" w:pos="1080"/>
      </w:tabs>
      <w:ind w:left="1080" w:right="634" w:hanging="1080"/>
      <w:outlineLvl w:val="2"/>
    </w:pPr>
    <w:rPr>
      <w:rFonts w:ascii="Times New Roman" w:eastAsia="Times New Roman" w:hAnsi="Times New Roman" w:cs="Times New Roman"/>
      <w:b/>
      <w:sz w:val="24"/>
      <w:szCs w:val="24"/>
    </w:rPr>
  </w:style>
  <w:style w:type="character" w:customStyle="1" w:styleId="Heading3Char2">
    <w:name w:val="Heading 3 Char_2"/>
    <w:link w:val="Heading32"/>
    <w:uiPriority w:val="99"/>
    <w:rPr>
      <w:rFonts w:ascii="Times New Roman" w:eastAsia="Times New Roman" w:hAnsi="Times New Roman" w:cs="Times New Roman"/>
      <w:b/>
      <w:sz w:val="24"/>
      <w:szCs w:val="24"/>
    </w:rPr>
  </w:style>
  <w:style w:type="paragraph" w:customStyle="1" w:styleId="Bodypara2">
    <w:name w:val="Body para_2"/>
    <w:basedOn w:val="Normal"/>
    <w:link w:val="BodyparaChar2"/>
    <w:pPr>
      <w:spacing w:before="0" w:after="0" w:line="480" w:lineRule="auto"/>
      <w:ind w:firstLine="720"/>
    </w:pPr>
    <w:rPr>
      <w:rFonts w:ascii="Times New Roman" w:hAnsi="Times New Roman"/>
      <w:sz w:val="24"/>
      <w:szCs w:val="24"/>
    </w:rPr>
  </w:style>
  <w:style w:type="character" w:customStyle="1" w:styleId="BodyparaChar2">
    <w:name w:val="Body para Char_2"/>
    <w:link w:val="Bodypara2"/>
    <w:rPr>
      <w:rFonts w:ascii="Times New Roman" w:hAnsi="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ascii="Times New Roman" w:hAnsi="Times New Roman"/>
      <w:sz w:val="24"/>
      <w:szCs w:val="24"/>
    </w:rPr>
  </w:style>
  <w:style w:type="paragraph" w:styleId="Header">
    <w:name w:val="header"/>
    <w:basedOn w:val="Normal"/>
    <w:link w:val="HeaderChar"/>
    <w:uiPriority w:val="99"/>
    <w:unhideWhenUsed/>
    <w:rsid w:val="00B97FED"/>
    <w:pPr>
      <w:tabs>
        <w:tab w:val="center" w:pos="4680"/>
        <w:tab w:val="right" w:pos="9360"/>
      </w:tabs>
      <w:spacing w:before="0" w:after="0"/>
    </w:pPr>
  </w:style>
  <w:style w:type="character" w:customStyle="1" w:styleId="HeaderChar">
    <w:name w:val="Header Char"/>
    <w:basedOn w:val="DefaultParagraphFont"/>
    <w:link w:val="Header"/>
    <w:uiPriority w:val="99"/>
    <w:rsid w:val="00B97FED"/>
  </w:style>
  <w:style w:type="paragraph" w:styleId="Footer">
    <w:name w:val="footer"/>
    <w:basedOn w:val="Normal"/>
    <w:link w:val="FooterChar"/>
    <w:uiPriority w:val="99"/>
    <w:unhideWhenUsed/>
    <w:rsid w:val="00B97FED"/>
    <w:pPr>
      <w:tabs>
        <w:tab w:val="center" w:pos="4680"/>
        <w:tab w:val="right" w:pos="9360"/>
      </w:tabs>
      <w:spacing w:before="0" w:after="0"/>
    </w:pPr>
  </w:style>
  <w:style w:type="character" w:customStyle="1" w:styleId="FooterChar">
    <w:name w:val="Footer Char"/>
    <w:basedOn w:val="DefaultParagraphFont"/>
    <w:link w:val="Footer"/>
    <w:uiPriority w:val="99"/>
    <w:rsid w:val="00B97FED"/>
  </w:style>
  <w:style w:type="character" w:customStyle="1" w:styleId="normaltextrun">
    <w:name w:val="normaltextrun"/>
    <w:basedOn w:val="DefaultParagraphFont"/>
    <w:rsid w:val="00B97FED"/>
  </w:style>
  <w:style w:type="character" w:customStyle="1" w:styleId="scxw223329587">
    <w:name w:val="scxw223329587"/>
    <w:basedOn w:val="DefaultParagraphFont"/>
    <w:rsid w:val="00B97FED"/>
  </w:style>
  <w:style w:type="paragraph" w:styleId="Revision">
    <w:name w:val="Revision"/>
    <w:hidden/>
    <w:uiPriority w:val="99"/>
    <w:semiHidden/>
    <w:rsid w:val="00B97FED"/>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4273</Characters>
  <Application>Microsoft Office Word</Application>
  <DocSecurity>4</DocSecurity>
  <Lines>35</Lines>
  <Paragraphs>10</Paragraphs>
  <ScaleCrop>false</ScaleCrop>
  <Company>New York ISO</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dcterms:created xsi:type="dcterms:W3CDTF">2024-07-31T21:01:00Z</dcterms:created>
  <dcterms:modified xsi:type="dcterms:W3CDTF">2024-07-31T21:01:00Z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3fa8e2a2-e5af-4973-a400-b350999971a2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2023-02-07T21:36:05Z</vt:lpwstr>
  </property>
  <property fmtid="{D5CDD505-2E9C-101B-9397-08002B2CF9AE}" pid="8" name="MSIP_Label_a5049dce-8671-4c79-90d7-f6ec79470f4e_SiteId">
    <vt:lpwstr>7658602a-f7b9-4209-bc62-d2bfc30dea0d</vt:lpwstr>
  </property>
</Properties>
</file>