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2B5B68">
      <w:pPr>
        <w:pStyle w:val="Heading3"/>
        <w:rPr>
          <w:color w:val="auto"/>
        </w:rPr>
      </w:pPr>
      <w:bookmarkStart w:id="0" w:name="_Toc311192619"/>
      <w:bookmarkStart w:id="1" w:name="_Toc260839862"/>
      <w:r>
        <w:rPr>
          <w:color w:val="auto"/>
        </w:rPr>
        <w:t>35.17</w:t>
      </w:r>
      <w:r>
        <w:rPr>
          <w:color w:val="auto"/>
        </w:rPr>
        <w:tab/>
      </w:r>
      <w:bookmarkStart w:id="2" w:name="_Toc115162749"/>
      <w:r>
        <w:rPr>
          <w:color w:val="auto"/>
        </w:rPr>
        <w:t>Retained Rights of Parties</w:t>
      </w:r>
      <w:bookmarkEnd w:id="0"/>
      <w:bookmarkEnd w:id="2"/>
    </w:p>
    <w:p w:rsidR="00E20052" w:rsidRPr="00603D2C" w:rsidRDefault="002B5B68" w:rsidP="00603D2C">
      <w:pPr>
        <w:pStyle w:val="Heading4"/>
        <w:keepLines w:val="0"/>
        <w:tabs>
          <w:tab w:val="left" w:pos="1800"/>
        </w:tabs>
        <w:spacing w:before="240" w:after="240"/>
        <w:ind w:left="1800" w:hanging="1080"/>
        <w:rPr>
          <w:rFonts w:ascii="Times New Roman" w:hAnsi="Times New Roman" w:cs="Times New Roman"/>
          <w:i w:val="0"/>
          <w:color w:val="auto"/>
        </w:rPr>
      </w:pPr>
      <w:bookmarkStart w:id="3" w:name="_Toc311192620"/>
      <w:r w:rsidRPr="00603D2C">
        <w:rPr>
          <w:rFonts w:ascii="Times New Roman" w:hAnsi="Times New Roman" w:cs="Times New Roman"/>
          <w:i w:val="0"/>
          <w:color w:val="auto"/>
        </w:rPr>
        <w:t xml:space="preserve">35.17.1 </w:t>
      </w:r>
      <w:r w:rsidRPr="00603D2C">
        <w:rPr>
          <w:rFonts w:ascii="Times New Roman" w:hAnsi="Times New Roman" w:cs="Times New Roman"/>
          <w:i w:val="0"/>
          <w:color w:val="auto"/>
        </w:rPr>
        <w:tab/>
        <w:t>Parties Entitled to Act Separately</w:t>
      </w:r>
      <w:bookmarkEnd w:id="1"/>
      <w:bookmarkEnd w:id="3"/>
      <w:r w:rsidRPr="00603D2C">
        <w:rPr>
          <w:rFonts w:ascii="Times New Roman" w:hAnsi="Times New Roman" w:cs="Times New Roman"/>
          <w:i w:val="0"/>
          <w:color w:val="auto"/>
        </w:rPr>
        <w:t xml:space="preserve"> </w:t>
      </w:r>
    </w:p>
    <w:p w:rsidR="00E20052" w:rsidRDefault="002B5B68">
      <w:pPr>
        <w:pStyle w:val="Bodypara"/>
        <w:rPr>
          <w:b/>
        </w:rPr>
      </w:pPr>
      <w:r>
        <w:t>This Agreement does not create or establish, and shall not be construed to create or establish, any partnership or joint venture between or among any of the Parties.  This Agreement establishes terms and conditions solely of a contractual relationship, amo</w:t>
      </w:r>
      <w:r>
        <w:t xml:space="preserve">ng independent entities, to facilitate the achievement of the joint objectives described in the Agreement.  The contractual relationship established hereunder implies no duties or obligations among the Parties except as specified expressly herein.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61" w:rsidRDefault="00877C61" w:rsidP="00877C61">
      <w:pPr>
        <w:spacing w:after="0" w:line="240" w:lineRule="auto"/>
      </w:pPr>
      <w:r>
        <w:separator/>
      </w:r>
    </w:p>
  </w:endnote>
  <w:endnote w:type="continuationSeparator" w:id="0">
    <w:p w:rsidR="00877C61" w:rsidRDefault="00877C61" w:rsidP="00877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61" w:rsidRDefault="002B5B68">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77C61">
      <w:rPr>
        <w:rFonts w:ascii="Arial" w:eastAsia="Arial" w:hAnsi="Arial" w:cs="Arial"/>
        <w:color w:val="000000"/>
        <w:sz w:val="16"/>
      </w:rPr>
      <w:fldChar w:fldCharType="begin"/>
    </w:r>
    <w:r>
      <w:rPr>
        <w:rFonts w:ascii="Arial" w:eastAsia="Arial" w:hAnsi="Arial" w:cs="Arial"/>
        <w:color w:val="000000"/>
        <w:sz w:val="16"/>
      </w:rPr>
      <w:instrText>PAGE</w:instrText>
    </w:r>
    <w:r w:rsidR="00877C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61" w:rsidRDefault="002B5B68">
    <w:pPr>
      <w:jc w:val="right"/>
      <w:rPr>
        <w:rFonts w:ascii="Arial" w:eastAsia="Arial" w:hAnsi="Arial" w:cs="Arial"/>
        <w:color w:val="000000"/>
        <w:sz w:val="16"/>
      </w:rPr>
    </w:pPr>
    <w:r>
      <w:rPr>
        <w:rFonts w:ascii="Arial" w:eastAsia="Arial" w:hAnsi="Arial" w:cs="Arial"/>
        <w:color w:val="000000"/>
        <w:sz w:val="16"/>
      </w:rPr>
      <w:t>Effective Date: 1/15/2013 - Docket #: ER12-718-</w:t>
    </w:r>
    <w:r>
      <w:rPr>
        <w:rFonts w:ascii="Arial" w:eastAsia="Arial" w:hAnsi="Arial" w:cs="Arial"/>
        <w:color w:val="000000"/>
        <w:sz w:val="16"/>
      </w:rPr>
      <w:t xml:space="preserve">001 - Page </w:t>
    </w:r>
    <w:r w:rsidR="00877C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77C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61" w:rsidRDefault="002B5B68">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77C61">
      <w:rPr>
        <w:rFonts w:ascii="Arial" w:eastAsia="Arial" w:hAnsi="Arial" w:cs="Arial"/>
        <w:color w:val="000000"/>
        <w:sz w:val="16"/>
      </w:rPr>
      <w:fldChar w:fldCharType="begin"/>
    </w:r>
    <w:r>
      <w:rPr>
        <w:rFonts w:ascii="Arial" w:eastAsia="Arial" w:hAnsi="Arial" w:cs="Arial"/>
        <w:color w:val="000000"/>
        <w:sz w:val="16"/>
      </w:rPr>
      <w:instrText>PAGE</w:instrText>
    </w:r>
    <w:r w:rsidR="00877C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61" w:rsidRDefault="00877C61" w:rsidP="00877C61">
      <w:pPr>
        <w:spacing w:after="0" w:line="240" w:lineRule="auto"/>
      </w:pPr>
      <w:r>
        <w:separator/>
      </w:r>
    </w:p>
  </w:footnote>
  <w:footnote w:type="continuationSeparator" w:id="0">
    <w:p w:rsidR="00877C61" w:rsidRDefault="00877C61" w:rsidP="00877C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61" w:rsidRDefault="002B5B6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61" w:rsidRDefault="002B5B68">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35 OATT Attachment CC - Joint Operating Agreement Among And --&gt; 35.17 OATT Att CC Retained Rights Of Parties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61" w:rsidRDefault="002B5B6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76D65ABA">
      <w:start w:val="1"/>
      <w:numFmt w:val="bullet"/>
      <w:lvlText w:val=""/>
      <w:lvlJc w:val="left"/>
      <w:pPr>
        <w:tabs>
          <w:tab w:val="num" w:pos="1440"/>
        </w:tabs>
        <w:ind w:left="1440" w:hanging="360"/>
      </w:pPr>
      <w:rPr>
        <w:rFonts w:ascii="Symbol" w:hAnsi="Symbol" w:hint="default"/>
      </w:rPr>
    </w:lvl>
    <w:lvl w:ilvl="1" w:tplc="256C0F3A">
      <w:start w:val="1"/>
      <w:numFmt w:val="bullet"/>
      <w:lvlText w:val="o"/>
      <w:lvlJc w:val="left"/>
      <w:pPr>
        <w:tabs>
          <w:tab w:val="num" w:pos="2160"/>
        </w:tabs>
        <w:ind w:left="2160" w:hanging="360"/>
      </w:pPr>
      <w:rPr>
        <w:rFonts w:ascii="Courier New" w:hAnsi="Courier New" w:cs="Courier New" w:hint="default"/>
      </w:rPr>
    </w:lvl>
    <w:lvl w:ilvl="2" w:tplc="819E2282" w:tentative="1">
      <w:start w:val="1"/>
      <w:numFmt w:val="bullet"/>
      <w:lvlText w:val=""/>
      <w:lvlJc w:val="left"/>
      <w:pPr>
        <w:tabs>
          <w:tab w:val="num" w:pos="2880"/>
        </w:tabs>
        <w:ind w:left="2880" w:hanging="360"/>
      </w:pPr>
      <w:rPr>
        <w:rFonts w:ascii="Wingdings" w:hAnsi="Wingdings" w:hint="default"/>
      </w:rPr>
    </w:lvl>
    <w:lvl w:ilvl="3" w:tplc="438A73C6" w:tentative="1">
      <w:start w:val="1"/>
      <w:numFmt w:val="bullet"/>
      <w:lvlText w:val=""/>
      <w:lvlJc w:val="left"/>
      <w:pPr>
        <w:tabs>
          <w:tab w:val="num" w:pos="3600"/>
        </w:tabs>
        <w:ind w:left="3600" w:hanging="360"/>
      </w:pPr>
      <w:rPr>
        <w:rFonts w:ascii="Symbol" w:hAnsi="Symbol" w:hint="default"/>
      </w:rPr>
    </w:lvl>
    <w:lvl w:ilvl="4" w:tplc="16B4700C" w:tentative="1">
      <w:start w:val="1"/>
      <w:numFmt w:val="bullet"/>
      <w:lvlText w:val="o"/>
      <w:lvlJc w:val="left"/>
      <w:pPr>
        <w:tabs>
          <w:tab w:val="num" w:pos="4320"/>
        </w:tabs>
        <w:ind w:left="4320" w:hanging="360"/>
      </w:pPr>
      <w:rPr>
        <w:rFonts w:ascii="Courier New" w:hAnsi="Courier New" w:cs="Courier New" w:hint="default"/>
      </w:rPr>
    </w:lvl>
    <w:lvl w:ilvl="5" w:tplc="FCBEBC98" w:tentative="1">
      <w:start w:val="1"/>
      <w:numFmt w:val="bullet"/>
      <w:lvlText w:val=""/>
      <w:lvlJc w:val="left"/>
      <w:pPr>
        <w:tabs>
          <w:tab w:val="num" w:pos="5040"/>
        </w:tabs>
        <w:ind w:left="5040" w:hanging="360"/>
      </w:pPr>
      <w:rPr>
        <w:rFonts w:ascii="Wingdings" w:hAnsi="Wingdings" w:hint="default"/>
      </w:rPr>
    </w:lvl>
    <w:lvl w:ilvl="6" w:tplc="9AC860E8" w:tentative="1">
      <w:start w:val="1"/>
      <w:numFmt w:val="bullet"/>
      <w:lvlText w:val=""/>
      <w:lvlJc w:val="left"/>
      <w:pPr>
        <w:tabs>
          <w:tab w:val="num" w:pos="5760"/>
        </w:tabs>
        <w:ind w:left="5760" w:hanging="360"/>
      </w:pPr>
      <w:rPr>
        <w:rFonts w:ascii="Symbol" w:hAnsi="Symbol" w:hint="default"/>
      </w:rPr>
    </w:lvl>
    <w:lvl w:ilvl="7" w:tplc="248A0570" w:tentative="1">
      <w:start w:val="1"/>
      <w:numFmt w:val="bullet"/>
      <w:lvlText w:val="o"/>
      <w:lvlJc w:val="left"/>
      <w:pPr>
        <w:tabs>
          <w:tab w:val="num" w:pos="6480"/>
        </w:tabs>
        <w:ind w:left="6480" w:hanging="360"/>
      </w:pPr>
      <w:rPr>
        <w:rFonts w:ascii="Courier New" w:hAnsi="Courier New" w:cs="Courier New" w:hint="default"/>
      </w:rPr>
    </w:lvl>
    <w:lvl w:ilvl="8" w:tplc="030E983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01A5E4A">
      <w:start w:val="1"/>
      <w:numFmt w:val="bullet"/>
      <w:lvlText w:val=""/>
      <w:lvlJc w:val="left"/>
      <w:pPr>
        <w:tabs>
          <w:tab w:val="num" w:pos="1440"/>
        </w:tabs>
        <w:ind w:left="1440" w:hanging="360"/>
      </w:pPr>
      <w:rPr>
        <w:rFonts w:ascii="Symbol" w:hAnsi="Symbol" w:hint="default"/>
      </w:rPr>
    </w:lvl>
    <w:lvl w:ilvl="1" w:tplc="DB9EF704" w:tentative="1">
      <w:start w:val="1"/>
      <w:numFmt w:val="bullet"/>
      <w:lvlText w:val="o"/>
      <w:lvlJc w:val="left"/>
      <w:pPr>
        <w:tabs>
          <w:tab w:val="num" w:pos="2160"/>
        </w:tabs>
        <w:ind w:left="2160" w:hanging="360"/>
      </w:pPr>
      <w:rPr>
        <w:rFonts w:ascii="Courier New" w:hAnsi="Courier New" w:cs="Courier New" w:hint="default"/>
      </w:rPr>
    </w:lvl>
    <w:lvl w:ilvl="2" w:tplc="D762649A" w:tentative="1">
      <w:start w:val="1"/>
      <w:numFmt w:val="bullet"/>
      <w:lvlText w:val=""/>
      <w:lvlJc w:val="left"/>
      <w:pPr>
        <w:tabs>
          <w:tab w:val="num" w:pos="2880"/>
        </w:tabs>
        <w:ind w:left="2880" w:hanging="360"/>
      </w:pPr>
      <w:rPr>
        <w:rFonts w:ascii="Wingdings" w:hAnsi="Wingdings" w:hint="default"/>
      </w:rPr>
    </w:lvl>
    <w:lvl w:ilvl="3" w:tplc="F86832C6" w:tentative="1">
      <w:start w:val="1"/>
      <w:numFmt w:val="bullet"/>
      <w:lvlText w:val=""/>
      <w:lvlJc w:val="left"/>
      <w:pPr>
        <w:tabs>
          <w:tab w:val="num" w:pos="3600"/>
        </w:tabs>
        <w:ind w:left="3600" w:hanging="360"/>
      </w:pPr>
      <w:rPr>
        <w:rFonts w:ascii="Symbol" w:hAnsi="Symbol" w:hint="default"/>
      </w:rPr>
    </w:lvl>
    <w:lvl w:ilvl="4" w:tplc="1D6407E2" w:tentative="1">
      <w:start w:val="1"/>
      <w:numFmt w:val="bullet"/>
      <w:lvlText w:val="o"/>
      <w:lvlJc w:val="left"/>
      <w:pPr>
        <w:tabs>
          <w:tab w:val="num" w:pos="4320"/>
        </w:tabs>
        <w:ind w:left="4320" w:hanging="360"/>
      </w:pPr>
      <w:rPr>
        <w:rFonts w:ascii="Courier New" w:hAnsi="Courier New" w:cs="Courier New" w:hint="default"/>
      </w:rPr>
    </w:lvl>
    <w:lvl w:ilvl="5" w:tplc="D74E6BBC" w:tentative="1">
      <w:start w:val="1"/>
      <w:numFmt w:val="bullet"/>
      <w:lvlText w:val=""/>
      <w:lvlJc w:val="left"/>
      <w:pPr>
        <w:tabs>
          <w:tab w:val="num" w:pos="5040"/>
        </w:tabs>
        <w:ind w:left="5040" w:hanging="360"/>
      </w:pPr>
      <w:rPr>
        <w:rFonts w:ascii="Wingdings" w:hAnsi="Wingdings" w:hint="default"/>
      </w:rPr>
    </w:lvl>
    <w:lvl w:ilvl="6" w:tplc="6F5EF0AC" w:tentative="1">
      <w:start w:val="1"/>
      <w:numFmt w:val="bullet"/>
      <w:lvlText w:val=""/>
      <w:lvlJc w:val="left"/>
      <w:pPr>
        <w:tabs>
          <w:tab w:val="num" w:pos="5760"/>
        </w:tabs>
        <w:ind w:left="5760" w:hanging="360"/>
      </w:pPr>
      <w:rPr>
        <w:rFonts w:ascii="Symbol" w:hAnsi="Symbol" w:hint="default"/>
      </w:rPr>
    </w:lvl>
    <w:lvl w:ilvl="7" w:tplc="A18E36C8" w:tentative="1">
      <w:start w:val="1"/>
      <w:numFmt w:val="bullet"/>
      <w:lvlText w:val="o"/>
      <w:lvlJc w:val="left"/>
      <w:pPr>
        <w:tabs>
          <w:tab w:val="num" w:pos="6480"/>
        </w:tabs>
        <w:ind w:left="6480" w:hanging="360"/>
      </w:pPr>
      <w:rPr>
        <w:rFonts w:ascii="Courier New" w:hAnsi="Courier New" w:cs="Courier New" w:hint="default"/>
      </w:rPr>
    </w:lvl>
    <w:lvl w:ilvl="8" w:tplc="1286F656"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64160B2E">
      <w:start w:val="1"/>
      <w:numFmt w:val="bullet"/>
      <w:lvlText w:val=""/>
      <w:lvlJc w:val="left"/>
      <w:pPr>
        <w:tabs>
          <w:tab w:val="num" w:pos="1440"/>
        </w:tabs>
        <w:ind w:left="1440" w:hanging="360"/>
      </w:pPr>
      <w:rPr>
        <w:rFonts w:ascii="Symbol" w:hAnsi="Symbol" w:hint="default"/>
      </w:rPr>
    </w:lvl>
    <w:lvl w:ilvl="1" w:tplc="55FABD94" w:tentative="1">
      <w:start w:val="1"/>
      <w:numFmt w:val="bullet"/>
      <w:lvlText w:val="o"/>
      <w:lvlJc w:val="left"/>
      <w:pPr>
        <w:tabs>
          <w:tab w:val="num" w:pos="2160"/>
        </w:tabs>
        <w:ind w:left="2160" w:hanging="360"/>
      </w:pPr>
      <w:rPr>
        <w:rFonts w:ascii="Courier New" w:hAnsi="Courier New" w:cs="Courier New" w:hint="default"/>
      </w:rPr>
    </w:lvl>
    <w:lvl w:ilvl="2" w:tplc="486256C6" w:tentative="1">
      <w:start w:val="1"/>
      <w:numFmt w:val="bullet"/>
      <w:lvlText w:val=""/>
      <w:lvlJc w:val="left"/>
      <w:pPr>
        <w:tabs>
          <w:tab w:val="num" w:pos="2880"/>
        </w:tabs>
        <w:ind w:left="2880" w:hanging="360"/>
      </w:pPr>
      <w:rPr>
        <w:rFonts w:ascii="Wingdings" w:hAnsi="Wingdings" w:hint="default"/>
      </w:rPr>
    </w:lvl>
    <w:lvl w:ilvl="3" w:tplc="7CFC686C" w:tentative="1">
      <w:start w:val="1"/>
      <w:numFmt w:val="bullet"/>
      <w:lvlText w:val=""/>
      <w:lvlJc w:val="left"/>
      <w:pPr>
        <w:tabs>
          <w:tab w:val="num" w:pos="3600"/>
        </w:tabs>
        <w:ind w:left="3600" w:hanging="360"/>
      </w:pPr>
      <w:rPr>
        <w:rFonts w:ascii="Symbol" w:hAnsi="Symbol" w:hint="default"/>
      </w:rPr>
    </w:lvl>
    <w:lvl w:ilvl="4" w:tplc="83886186" w:tentative="1">
      <w:start w:val="1"/>
      <w:numFmt w:val="bullet"/>
      <w:lvlText w:val="o"/>
      <w:lvlJc w:val="left"/>
      <w:pPr>
        <w:tabs>
          <w:tab w:val="num" w:pos="4320"/>
        </w:tabs>
        <w:ind w:left="4320" w:hanging="360"/>
      </w:pPr>
      <w:rPr>
        <w:rFonts w:ascii="Courier New" w:hAnsi="Courier New" w:cs="Courier New" w:hint="default"/>
      </w:rPr>
    </w:lvl>
    <w:lvl w:ilvl="5" w:tplc="CF6AD202" w:tentative="1">
      <w:start w:val="1"/>
      <w:numFmt w:val="bullet"/>
      <w:lvlText w:val=""/>
      <w:lvlJc w:val="left"/>
      <w:pPr>
        <w:tabs>
          <w:tab w:val="num" w:pos="5040"/>
        </w:tabs>
        <w:ind w:left="5040" w:hanging="360"/>
      </w:pPr>
      <w:rPr>
        <w:rFonts w:ascii="Wingdings" w:hAnsi="Wingdings" w:hint="default"/>
      </w:rPr>
    </w:lvl>
    <w:lvl w:ilvl="6" w:tplc="1E68E9E6" w:tentative="1">
      <w:start w:val="1"/>
      <w:numFmt w:val="bullet"/>
      <w:lvlText w:val=""/>
      <w:lvlJc w:val="left"/>
      <w:pPr>
        <w:tabs>
          <w:tab w:val="num" w:pos="5760"/>
        </w:tabs>
        <w:ind w:left="5760" w:hanging="360"/>
      </w:pPr>
      <w:rPr>
        <w:rFonts w:ascii="Symbol" w:hAnsi="Symbol" w:hint="default"/>
      </w:rPr>
    </w:lvl>
    <w:lvl w:ilvl="7" w:tplc="BCE053AE" w:tentative="1">
      <w:start w:val="1"/>
      <w:numFmt w:val="bullet"/>
      <w:lvlText w:val="o"/>
      <w:lvlJc w:val="left"/>
      <w:pPr>
        <w:tabs>
          <w:tab w:val="num" w:pos="6480"/>
        </w:tabs>
        <w:ind w:left="6480" w:hanging="360"/>
      </w:pPr>
      <w:rPr>
        <w:rFonts w:ascii="Courier New" w:hAnsi="Courier New" w:cs="Courier New" w:hint="default"/>
      </w:rPr>
    </w:lvl>
    <w:lvl w:ilvl="8" w:tplc="C970472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6EB451FC">
      <w:start w:val="1"/>
      <w:numFmt w:val="bullet"/>
      <w:lvlText w:val=""/>
      <w:lvlJc w:val="left"/>
      <w:pPr>
        <w:tabs>
          <w:tab w:val="num" w:pos="1440"/>
        </w:tabs>
        <w:ind w:left="1440" w:hanging="360"/>
      </w:pPr>
      <w:rPr>
        <w:rFonts w:ascii="Symbol" w:hAnsi="Symbol" w:hint="default"/>
      </w:rPr>
    </w:lvl>
    <w:lvl w:ilvl="1" w:tplc="BEA42CE4">
      <w:start w:val="1"/>
      <w:numFmt w:val="bullet"/>
      <w:lvlText w:val="o"/>
      <w:lvlJc w:val="left"/>
      <w:pPr>
        <w:tabs>
          <w:tab w:val="num" w:pos="2160"/>
        </w:tabs>
        <w:ind w:left="2160" w:hanging="360"/>
      </w:pPr>
      <w:rPr>
        <w:rFonts w:ascii="Courier New" w:hAnsi="Courier New" w:cs="Courier New" w:hint="default"/>
      </w:rPr>
    </w:lvl>
    <w:lvl w:ilvl="2" w:tplc="A07E8DA0" w:tentative="1">
      <w:start w:val="1"/>
      <w:numFmt w:val="bullet"/>
      <w:lvlText w:val=""/>
      <w:lvlJc w:val="left"/>
      <w:pPr>
        <w:tabs>
          <w:tab w:val="num" w:pos="2880"/>
        </w:tabs>
        <w:ind w:left="2880" w:hanging="360"/>
      </w:pPr>
      <w:rPr>
        <w:rFonts w:ascii="Wingdings" w:hAnsi="Wingdings" w:hint="default"/>
      </w:rPr>
    </w:lvl>
    <w:lvl w:ilvl="3" w:tplc="CB22815A" w:tentative="1">
      <w:start w:val="1"/>
      <w:numFmt w:val="bullet"/>
      <w:lvlText w:val=""/>
      <w:lvlJc w:val="left"/>
      <w:pPr>
        <w:tabs>
          <w:tab w:val="num" w:pos="3600"/>
        </w:tabs>
        <w:ind w:left="3600" w:hanging="360"/>
      </w:pPr>
      <w:rPr>
        <w:rFonts w:ascii="Symbol" w:hAnsi="Symbol" w:hint="default"/>
      </w:rPr>
    </w:lvl>
    <w:lvl w:ilvl="4" w:tplc="BC78BE50" w:tentative="1">
      <w:start w:val="1"/>
      <w:numFmt w:val="bullet"/>
      <w:lvlText w:val="o"/>
      <w:lvlJc w:val="left"/>
      <w:pPr>
        <w:tabs>
          <w:tab w:val="num" w:pos="4320"/>
        </w:tabs>
        <w:ind w:left="4320" w:hanging="360"/>
      </w:pPr>
      <w:rPr>
        <w:rFonts w:ascii="Courier New" w:hAnsi="Courier New" w:cs="Courier New" w:hint="default"/>
      </w:rPr>
    </w:lvl>
    <w:lvl w:ilvl="5" w:tplc="A5F097C6" w:tentative="1">
      <w:start w:val="1"/>
      <w:numFmt w:val="bullet"/>
      <w:lvlText w:val=""/>
      <w:lvlJc w:val="left"/>
      <w:pPr>
        <w:tabs>
          <w:tab w:val="num" w:pos="5040"/>
        </w:tabs>
        <w:ind w:left="5040" w:hanging="360"/>
      </w:pPr>
      <w:rPr>
        <w:rFonts w:ascii="Wingdings" w:hAnsi="Wingdings" w:hint="default"/>
      </w:rPr>
    </w:lvl>
    <w:lvl w:ilvl="6" w:tplc="11344A28" w:tentative="1">
      <w:start w:val="1"/>
      <w:numFmt w:val="bullet"/>
      <w:lvlText w:val=""/>
      <w:lvlJc w:val="left"/>
      <w:pPr>
        <w:tabs>
          <w:tab w:val="num" w:pos="5760"/>
        </w:tabs>
        <w:ind w:left="5760" w:hanging="360"/>
      </w:pPr>
      <w:rPr>
        <w:rFonts w:ascii="Symbol" w:hAnsi="Symbol" w:hint="default"/>
      </w:rPr>
    </w:lvl>
    <w:lvl w:ilvl="7" w:tplc="6B74CCE6" w:tentative="1">
      <w:start w:val="1"/>
      <w:numFmt w:val="bullet"/>
      <w:lvlText w:val="o"/>
      <w:lvlJc w:val="left"/>
      <w:pPr>
        <w:tabs>
          <w:tab w:val="num" w:pos="6480"/>
        </w:tabs>
        <w:ind w:left="6480" w:hanging="360"/>
      </w:pPr>
      <w:rPr>
        <w:rFonts w:ascii="Courier New" w:hAnsi="Courier New" w:cs="Courier New" w:hint="default"/>
      </w:rPr>
    </w:lvl>
    <w:lvl w:ilvl="8" w:tplc="2DC09BB2"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52ACFD28">
      <w:start w:val="1"/>
      <w:numFmt w:val="bullet"/>
      <w:lvlText w:val=""/>
      <w:lvlJc w:val="left"/>
      <w:pPr>
        <w:tabs>
          <w:tab w:val="num" w:pos="1440"/>
        </w:tabs>
        <w:ind w:left="1440" w:hanging="360"/>
      </w:pPr>
      <w:rPr>
        <w:rFonts w:ascii="Symbol" w:hAnsi="Symbol" w:hint="default"/>
      </w:rPr>
    </w:lvl>
    <w:lvl w:ilvl="1" w:tplc="B0DC5F20" w:tentative="1">
      <w:start w:val="1"/>
      <w:numFmt w:val="bullet"/>
      <w:lvlText w:val="o"/>
      <w:lvlJc w:val="left"/>
      <w:pPr>
        <w:tabs>
          <w:tab w:val="num" w:pos="2160"/>
        </w:tabs>
        <w:ind w:left="2160" w:hanging="360"/>
      </w:pPr>
      <w:rPr>
        <w:rFonts w:ascii="Courier New" w:hAnsi="Courier New" w:cs="Courier New" w:hint="default"/>
      </w:rPr>
    </w:lvl>
    <w:lvl w:ilvl="2" w:tplc="AC607504" w:tentative="1">
      <w:start w:val="1"/>
      <w:numFmt w:val="bullet"/>
      <w:lvlText w:val=""/>
      <w:lvlJc w:val="left"/>
      <w:pPr>
        <w:tabs>
          <w:tab w:val="num" w:pos="2880"/>
        </w:tabs>
        <w:ind w:left="2880" w:hanging="360"/>
      </w:pPr>
      <w:rPr>
        <w:rFonts w:ascii="Wingdings" w:hAnsi="Wingdings" w:hint="default"/>
      </w:rPr>
    </w:lvl>
    <w:lvl w:ilvl="3" w:tplc="95AED582" w:tentative="1">
      <w:start w:val="1"/>
      <w:numFmt w:val="bullet"/>
      <w:lvlText w:val=""/>
      <w:lvlJc w:val="left"/>
      <w:pPr>
        <w:tabs>
          <w:tab w:val="num" w:pos="3600"/>
        </w:tabs>
        <w:ind w:left="3600" w:hanging="360"/>
      </w:pPr>
      <w:rPr>
        <w:rFonts w:ascii="Symbol" w:hAnsi="Symbol" w:hint="default"/>
      </w:rPr>
    </w:lvl>
    <w:lvl w:ilvl="4" w:tplc="6FE89094" w:tentative="1">
      <w:start w:val="1"/>
      <w:numFmt w:val="bullet"/>
      <w:lvlText w:val="o"/>
      <w:lvlJc w:val="left"/>
      <w:pPr>
        <w:tabs>
          <w:tab w:val="num" w:pos="4320"/>
        </w:tabs>
        <w:ind w:left="4320" w:hanging="360"/>
      </w:pPr>
      <w:rPr>
        <w:rFonts w:ascii="Courier New" w:hAnsi="Courier New" w:cs="Courier New" w:hint="default"/>
      </w:rPr>
    </w:lvl>
    <w:lvl w:ilvl="5" w:tplc="2746F03E" w:tentative="1">
      <w:start w:val="1"/>
      <w:numFmt w:val="bullet"/>
      <w:lvlText w:val=""/>
      <w:lvlJc w:val="left"/>
      <w:pPr>
        <w:tabs>
          <w:tab w:val="num" w:pos="5040"/>
        </w:tabs>
        <w:ind w:left="5040" w:hanging="360"/>
      </w:pPr>
      <w:rPr>
        <w:rFonts w:ascii="Wingdings" w:hAnsi="Wingdings" w:hint="default"/>
      </w:rPr>
    </w:lvl>
    <w:lvl w:ilvl="6" w:tplc="4530AD6E" w:tentative="1">
      <w:start w:val="1"/>
      <w:numFmt w:val="bullet"/>
      <w:lvlText w:val=""/>
      <w:lvlJc w:val="left"/>
      <w:pPr>
        <w:tabs>
          <w:tab w:val="num" w:pos="5760"/>
        </w:tabs>
        <w:ind w:left="5760" w:hanging="360"/>
      </w:pPr>
      <w:rPr>
        <w:rFonts w:ascii="Symbol" w:hAnsi="Symbol" w:hint="default"/>
      </w:rPr>
    </w:lvl>
    <w:lvl w:ilvl="7" w:tplc="C6369EFA" w:tentative="1">
      <w:start w:val="1"/>
      <w:numFmt w:val="bullet"/>
      <w:lvlText w:val="o"/>
      <w:lvlJc w:val="left"/>
      <w:pPr>
        <w:tabs>
          <w:tab w:val="num" w:pos="6480"/>
        </w:tabs>
        <w:ind w:left="6480" w:hanging="360"/>
      </w:pPr>
      <w:rPr>
        <w:rFonts w:ascii="Courier New" w:hAnsi="Courier New" w:cs="Courier New" w:hint="default"/>
      </w:rPr>
    </w:lvl>
    <w:lvl w:ilvl="8" w:tplc="8590692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EB0CB386">
      <w:start w:val="1"/>
      <w:numFmt w:val="bullet"/>
      <w:lvlText w:val=""/>
      <w:lvlJc w:val="left"/>
      <w:pPr>
        <w:tabs>
          <w:tab w:val="num" w:pos="1440"/>
        </w:tabs>
        <w:ind w:left="1440" w:hanging="360"/>
      </w:pPr>
      <w:rPr>
        <w:rFonts w:ascii="Symbol" w:hAnsi="Symbol" w:hint="default"/>
      </w:rPr>
    </w:lvl>
    <w:lvl w:ilvl="1" w:tplc="9B162632" w:tentative="1">
      <w:start w:val="1"/>
      <w:numFmt w:val="bullet"/>
      <w:lvlText w:val="o"/>
      <w:lvlJc w:val="left"/>
      <w:pPr>
        <w:tabs>
          <w:tab w:val="num" w:pos="2160"/>
        </w:tabs>
        <w:ind w:left="2160" w:hanging="360"/>
      </w:pPr>
      <w:rPr>
        <w:rFonts w:ascii="Courier New" w:hAnsi="Courier New" w:cs="Courier New" w:hint="default"/>
      </w:rPr>
    </w:lvl>
    <w:lvl w:ilvl="2" w:tplc="90687450" w:tentative="1">
      <w:start w:val="1"/>
      <w:numFmt w:val="bullet"/>
      <w:lvlText w:val=""/>
      <w:lvlJc w:val="left"/>
      <w:pPr>
        <w:tabs>
          <w:tab w:val="num" w:pos="2880"/>
        </w:tabs>
        <w:ind w:left="2880" w:hanging="360"/>
      </w:pPr>
      <w:rPr>
        <w:rFonts w:ascii="Wingdings" w:hAnsi="Wingdings" w:hint="default"/>
      </w:rPr>
    </w:lvl>
    <w:lvl w:ilvl="3" w:tplc="96388DB0" w:tentative="1">
      <w:start w:val="1"/>
      <w:numFmt w:val="bullet"/>
      <w:lvlText w:val=""/>
      <w:lvlJc w:val="left"/>
      <w:pPr>
        <w:tabs>
          <w:tab w:val="num" w:pos="3600"/>
        </w:tabs>
        <w:ind w:left="3600" w:hanging="360"/>
      </w:pPr>
      <w:rPr>
        <w:rFonts w:ascii="Symbol" w:hAnsi="Symbol" w:hint="default"/>
      </w:rPr>
    </w:lvl>
    <w:lvl w:ilvl="4" w:tplc="3F981592" w:tentative="1">
      <w:start w:val="1"/>
      <w:numFmt w:val="bullet"/>
      <w:lvlText w:val="o"/>
      <w:lvlJc w:val="left"/>
      <w:pPr>
        <w:tabs>
          <w:tab w:val="num" w:pos="4320"/>
        </w:tabs>
        <w:ind w:left="4320" w:hanging="360"/>
      </w:pPr>
      <w:rPr>
        <w:rFonts w:ascii="Courier New" w:hAnsi="Courier New" w:cs="Courier New" w:hint="default"/>
      </w:rPr>
    </w:lvl>
    <w:lvl w:ilvl="5" w:tplc="F1B420E6" w:tentative="1">
      <w:start w:val="1"/>
      <w:numFmt w:val="bullet"/>
      <w:lvlText w:val=""/>
      <w:lvlJc w:val="left"/>
      <w:pPr>
        <w:tabs>
          <w:tab w:val="num" w:pos="5040"/>
        </w:tabs>
        <w:ind w:left="5040" w:hanging="360"/>
      </w:pPr>
      <w:rPr>
        <w:rFonts w:ascii="Wingdings" w:hAnsi="Wingdings" w:hint="default"/>
      </w:rPr>
    </w:lvl>
    <w:lvl w:ilvl="6" w:tplc="84F06E3C" w:tentative="1">
      <w:start w:val="1"/>
      <w:numFmt w:val="bullet"/>
      <w:lvlText w:val=""/>
      <w:lvlJc w:val="left"/>
      <w:pPr>
        <w:tabs>
          <w:tab w:val="num" w:pos="5760"/>
        </w:tabs>
        <w:ind w:left="5760" w:hanging="360"/>
      </w:pPr>
      <w:rPr>
        <w:rFonts w:ascii="Symbol" w:hAnsi="Symbol" w:hint="default"/>
      </w:rPr>
    </w:lvl>
    <w:lvl w:ilvl="7" w:tplc="6298C7FE" w:tentative="1">
      <w:start w:val="1"/>
      <w:numFmt w:val="bullet"/>
      <w:lvlText w:val="o"/>
      <w:lvlJc w:val="left"/>
      <w:pPr>
        <w:tabs>
          <w:tab w:val="num" w:pos="6480"/>
        </w:tabs>
        <w:ind w:left="6480" w:hanging="360"/>
      </w:pPr>
      <w:rPr>
        <w:rFonts w:ascii="Courier New" w:hAnsi="Courier New" w:cs="Courier New" w:hint="default"/>
      </w:rPr>
    </w:lvl>
    <w:lvl w:ilvl="8" w:tplc="1550262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3CC49592">
      <w:start w:val="1"/>
      <w:numFmt w:val="decimal"/>
      <w:lvlText w:val="%1."/>
      <w:lvlJc w:val="left"/>
      <w:pPr>
        <w:ind w:left="630" w:hanging="360"/>
      </w:pPr>
    </w:lvl>
    <w:lvl w:ilvl="1" w:tplc="8D687120" w:tentative="1">
      <w:start w:val="1"/>
      <w:numFmt w:val="lowerLetter"/>
      <w:lvlText w:val="%2."/>
      <w:lvlJc w:val="left"/>
      <w:pPr>
        <w:ind w:left="1350" w:hanging="360"/>
      </w:pPr>
    </w:lvl>
    <w:lvl w:ilvl="2" w:tplc="7B46A61A" w:tentative="1">
      <w:start w:val="1"/>
      <w:numFmt w:val="lowerRoman"/>
      <w:lvlText w:val="%3."/>
      <w:lvlJc w:val="right"/>
      <w:pPr>
        <w:ind w:left="2070" w:hanging="180"/>
      </w:pPr>
    </w:lvl>
    <w:lvl w:ilvl="3" w:tplc="E55822A6" w:tentative="1">
      <w:start w:val="1"/>
      <w:numFmt w:val="decimal"/>
      <w:lvlText w:val="%4."/>
      <w:lvlJc w:val="left"/>
      <w:pPr>
        <w:ind w:left="2790" w:hanging="360"/>
      </w:pPr>
    </w:lvl>
    <w:lvl w:ilvl="4" w:tplc="9E86EF88" w:tentative="1">
      <w:start w:val="1"/>
      <w:numFmt w:val="lowerLetter"/>
      <w:lvlText w:val="%5."/>
      <w:lvlJc w:val="left"/>
      <w:pPr>
        <w:ind w:left="3510" w:hanging="360"/>
      </w:pPr>
    </w:lvl>
    <w:lvl w:ilvl="5" w:tplc="E926E88C" w:tentative="1">
      <w:start w:val="1"/>
      <w:numFmt w:val="lowerRoman"/>
      <w:lvlText w:val="%6."/>
      <w:lvlJc w:val="right"/>
      <w:pPr>
        <w:ind w:left="4230" w:hanging="180"/>
      </w:pPr>
    </w:lvl>
    <w:lvl w:ilvl="6" w:tplc="BF583100" w:tentative="1">
      <w:start w:val="1"/>
      <w:numFmt w:val="decimal"/>
      <w:lvlText w:val="%7."/>
      <w:lvlJc w:val="left"/>
      <w:pPr>
        <w:ind w:left="4950" w:hanging="360"/>
      </w:pPr>
    </w:lvl>
    <w:lvl w:ilvl="7" w:tplc="2C041A52" w:tentative="1">
      <w:start w:val="1"/>
      <w:numFmt w:val="lowerLetter"/>
      <w:lvlText w:val="%8."/>
      <w:lvlJc w:val="left"/>
      <w:pPr>
        <w:ind w:left="5670" w:hanging="360"/>
      </w:pPr>
    </w:lvl>
    <w:lvl w:ilvl="8" w:tplc="25F0E7B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877C61"/>
    <w:rsid w:val="002B5B68"/>
    <w:rsid w:val="00877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91ED-D8CF-4F54-A6C4-2FA8E1A7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2017-03-23T22:31:00Z</dcterms:created>
  <dcterms:modified xsi:type="dcterms:W3CDTF">2017-03-23T22:31:00Z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