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85" w:rsidRDefault="001C3C85">
      <w:pPr>
        <w:autoSpaceDE w:val="0"/>
        <w:autoSpaceDN w:val="0"/>
        <w:adjustRightInd w:val="0"/>
        <w:spacing w:line="240" w:lineRule="exact"/>
      </w:pPr>
      <w:bookmarkStart w:id="0" w:name="Pg1"/>
      <w:bookmarkStart w:id="1" w:name="_GoBack"/>
      <w:bookmarkEnd w:id="0"/>
      <w:bookmarkEnd w:id="1"/>
    </w:p>
    <w:p w:rsidR="001C3C85" w:rsidRDefault="001C3C85">
      <w:pPr>
        <w:autoSpaceDE w:val="0"/>
        <w:autoSpaceDN w:val="0"/>
        <w:adjustRightInd w:val="0"/>
        <w:spacing w:line="260" w:lineRule="exact"/>
        <w:ind w:left="1996"/>
        <w:jc w:val="both"/>
      </w:pPr>
    </w:p>
    <w:p w:rsidR="001C3C85" w:rsidRDefault="001C3C85">
      <w:pPr>
        <w:autoSpaceDE w:val="0"/>
        <w:autoSpaceDN w:val="0"/>
        <w:adjustRightInd w:val="0"/>
        <w:spacing w:line="260" w:lineRule="exact"/>
        <w:ind w:left="1996"/>
        <w:jc w:val="both"/>
      </w:pPr>
    </w:p>
    <w:p w:rsidR="001C3C85" w:rsidRDefault="001C3C85">
      <w:pPr>
        <w:autoSpaceDE w:val="0"/>
        <w:autoSpaceDN w:val="0"/>
        <w:adjustRightInd w:val="0"/>
        <w:spacing w:line="260" w:lineRule="exact"/>
        <w:ind w:left="1996"/>
        <w:jc w:val="both"/>
      </w:pPr>
    </w:p>
    <w:p w:rsidR="001C3C85" w:rsidRDefault="001C3C85">
      <w:pPr>
        <w:autoSpaceDE w:val="0"/>
        <w:autoSpaceDN w:val="0"/>
        <w:adjustRightInd w:val="0"/>
        <w:spacing w:line="260" w:lineRule="exact"/>
        <w:ind w:left="1996"/>
        <w:jc w:val="both"/>
      </w:pPr>
    </w:p>
    <w:p w:rsidR="001C3C85" w:rsidRDefault="001C3C85">
      <w:pPr>
        <w:autoSpaceDE w:val="0"/>
        <w:autoSpaceDN w:val="0"/>
        <w:adjustRightInd w:val="0"/>
        <w:spacing w:line="260" w:lineRule="exact"/>
        <w:ind w:left="1996"/>
        <w:jc w:val="both"/>
      </w:pPr>
    </w:p>
    <w:p w:rsidR="001C3C85" w:rsidRDefault="000C123D">
      <w:pPr>
        <w:tabs>
          <w:tab w:val="left" w:pos="2452"/>
        </w:tabs>
        <w:autoSpaceDE w:val="0"/>
        <w:autoSpaceDN w:val="0"/>
        <w:adjustRightInd w:val="0"/>
        <w:spacing w:before="145" w:line="260" w:lineRule="exact"/>
        <w:ind w:left="1996" w:right="2091"/>
        <w:jc w:val="both"/>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NIAGARA MOHAWK POWER CORPORATION D/B/A </w:t>
      </w:r>
    </w:p>
    <w:p w:rsidR="001C3C85" w:rsidRDefault="000C123D">
      <w:pPr>
        <w:autoSpaceDE w:val="0"/>
        <w:autoSpaceDN w:val="0"/>
        <w:adjustRightInd w:val="0"/>
        <w:spacing w:before="7" w:line="276" w:lineRule="exact"/>
        <w:ind w:left="3168"/>
        <w:rPr>
          <w:rFonts w:ascii="Times New Roman Bold" w:hAnsi="Times New Roman Bold"/>
          <w:color w:val="000000"/>
          <w:spacing w:val="-3"/>
        </w:rPr>
      </w:pPr>
      <w:r>
        <w:rPr>
          <w:rFonts w:ascii="Times New Roman Bold" w:hAnsi="Times New Roman Bold"/>
          <w:color w:val="000000"/>
          <w:spacing w:val="-3"/>
        </w:rPr>
        <w:t xml:space="preserve">NATIONAL GRID AND BAYSIDE SOLAR LLC </w:t>
      </w:r>
    </w:p>
    <w:p w:rsidR="001C3C85" w:rsidRDefault="001C3C85">
      <w:pPr>
        <w:autoSpaceDE w:val="0"/>
        <w:autoSpaceDN w:val="0"/>
        <w:adjustRightInd w:val="0"/>
        <w:spacing w:line="276" w:lineRule="exact"/>
        <w:ind w:left="4363"/>
        <w:rPr>
          <w:rFonts w:ascii="Times New Roman Bold" w:hAnsi="Times New Roman Bold"/>
          <w:color w:val="000000"/>
          <w:spacing w:val="-3"/>
        </w:rPr>
      </w:pPr>
    </w:p>
    <w:p w:rsidR="001C3C85" w:rsidRDefault="000C123D">
      <w:pPr>
        <w:autoSpaceDE w:val="0"/>
        <w:autoSpaceDN w:val="0"/>
        <w:adjustRightInd w:val="0"/>
        <w:spacing w:before="8" w:line="276" w:lineRule="exact"/>
        <w:ind w:left="4363"/>
        <w:rPr>
          <w:rFonts w:ascii="Times New Roman Bold" w:hAnsi="Times New Roman Bold"/>
          <w:color w:val="000000"/>
          <w:spacing w:val="-3"/>
        </w:rPr>
      </w:pPr>
      <w:r>
        <w:rPr>
          <w:rFonts w:ascii="Times New Roman Bold" w:hAnsi="Times New Roman Bold"/>
          <w:color w:val="000000"/>
          <w:spacing w:val="-3"/>
        </w:rPr>
        <w:t xml:space="preserve">Service Agreement No. 2704 </w:t>
      </w:r>
    </w:p>
    <w:p w:rsidR="001C3C85" w:rsidRDefault="001C3C85">
      <w:pPr>
        <w:autoSpaceDE w:val="0"/>
        <w:autoSpaceDN w:val="0"/>
        <w:adjustRightInd w:val="0"/>
        <w:rPr>
          <w:rFonts w:ascii="Times New Roman Bold" w:hAnsi="Times New Roman Bold"/>
          <w:color w:val="000000"/>
          <w:spacing w:val="-3"/>
        </w:rPr>
        <w:sectPr w:rsidR="001C3C8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C3C85" w:rsidRDefault="001C3C85">
      <w:pPr>
        <w:autoSpaceDE w:val="0"/>
        <w:autoSpaceDN w:val="0"/>
        <w:adjustRightInd w:val="0"/>
        <w:spacing w:line="240" w:lineRule="exact"/>
        <w:rPr>
          <w:rFonts w:ascii="Times New Roman Bold" w:hAnsi="Times New Roman Bold"/>
          <w:color w:val="000000"/>
          <w:spacing w:val="-3"/>
        </w:rPr>
      </w:pPr>
      <w:bookmarkStart w:id="2" w:name="Pg2"/>
      <w:bookmarkEnd w:id="2"/>
    </w:p>
    <w:p w:rsidR="001C3C85" w:rsidRDefault="001C3C85">
      <w:pPr>
        <w:autoSpaceDE w:val="0"/>
        <w:autoSpaceDN w:val="0"/>
        <w:adjustRightInd w:val="0"/>
        <w:spacing w:line="276" w:lineRule="exact"/>
        <w:ind w:left="4507"/>
        <w:rPr>
          <w:rFonts w:ascii="Times New Roman Bold" w:hAnsi="Times New Roman Bold"/>
          <w:color w:val="000000"/>
          <w:spacing w:val="-3"/>
        </w:rPr>
      </w:pPr>
    </w:p>
    <w:p w:rsidR="001C3C85" w:rsidRDefault="001C3C85">
      <w:pPr>
        <w:autoSpaceDE w:val="0"/>
        <w:autoSpaceDN w:val="0"/>
        <w:adjustRightInd w:val="0"/>
        <w:spacing w:line="276" w:lineRule="exact"/>
        <w:ind w:left="4507"/>
        <w:rPr>
          <w:rFonts w:ascii="Times New Roman Bold" w:hAnsi="Times New Roman Bold"/>
          <w:color w:val="000000"/>
          <w:spacing w:val="-3"/>
        </w:rPr>
      </w:pPr>
    </w:p>
    <w:p w:rsidR="001C3C85" w:rsidRDefault="001C3C85">
      <w:pPr>
        <w:autoSpaceDE w:val="0"/>
        <w:autoSpaceDN w:val="0"/>
        <w:adjustRightInd w:val="0"/>
        <w:spacing w:line="276" w:lineRule="exact"/>
        <w:ind w:left="4507"/>
        <w:rPr>
          <w:rFonts w:ascii="Times New Roman Bold" w:hAnsi="Times New Roman Bold"/>
          <w:color w:val="000000"/>
          <w:spacing w:val="-3"/>
        </w:rPr>
      </w:pPr>
    </w:p>
    <w:p w:rsidR="001C3C85" w:rsidRDefault="001C3C85">
      <w:pPr>
        <w:autoSpaceDE w:val="0"/>
        <w:autoSpaceDN w:val="0"/>
        <w:adjustRightInd w:val="0"/>
        <w:spacing w:line="276" w:lineRule="exact"/>
        <w:ind w:left="4507"/>
        <w:rPr>
          <w:rFonts w:ascii="Times New Roman Bold" w:hAnsi="Times New Roman Bold"/>
          <w:color w:val="000000"/>
          <w:spacing w:val="-3"/>
        </w:rPr>
      </w:pPr>
    </w:p>
    <w:p w:rsidR="001C3C85" w:rsidRDefault="000C123D">
      <w:pPr>
        <w:autoSpaceDE w:val="0"/>
        <w:autoSpaceDN w:val="0"/>
        <w:adjustRightInd w:val="0"/>
        <w:spacing w:before="87" w:line="276" w:lineRule="exact"/>
        <w:ind w:left="4507"/>
        <w:rPr>
          <w:rFonts w:ascii="Times New Roman Bold" w:hAnsi="Times New Roman Bold"/>
          <w:color w:val="000000"/>
          <w:spacing w:val="-3"/>
        </w:rPr>
      </w:pPr>
      <w:r>
        <w:rPr>
          <w:rFonts w:ascii="Times New Roman Bold" w:hAnsi="Times New Roman Bold"/>
          <w:color w:val="000000"/>
          <w:spacing w:val="-3"/>
        </w:rPr>
        <w:t xml:space="preserve">TABLE OF CONTENTS </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875"/>
        </w:tabs>
        <w:autoSpaceDE w:val="0"/>
        <w:autoSpaceDN w:val="0"/>
        <w:adjustRightInd w:val="0"/>
        <w:spacing w:before="7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w:t>
      </w:r>
      <w:r>
        <w:rPr>
          <w:rFonts w:ascii="Times New Roman Bold" w:hAnsi="Times New Roman Bold"/>
          <w:color w:val="000000"/>
          <w:spacing w:val="-3"/>
        </w:rPr>
        <w:t>greement</w:t>
      </w:r>
    </w:p>
    <w:p w:rsidR="001C3C85" w:rsidRDefault="000C123D">
      <w:pPr>
        <w:tabs>
          <w:tab w:val="left" w:pos="2875"/>
        </w:tabs>
        <w:autoSpaceDE w:val="0"/>
        <w:autoSpaceDN w:val="0"/>
        <w:adjustRightInd w:val="0"/>
        <w:spacing w:before="1" w:line="273" w:lineRule="exact"/>
        <w:ind w:left="1440" w:firstLine="720"/>
        <w:rPr>
          <w:color w:val="000000"/>
          <w:spacing w:val="-3"/>
        </w:rPr>
      </w:pPr>
      <w:r>
        <w:rPr>
          <w:color w:val="000000"/>
          <w:spacing w:val="-3"/>
        </w:rPr>
        <w:t>1.1</w:t>
      </w:r>
      <w:r>
        <w:rPr>
          <w:color w:val="000000"/>
          <w:spacing w:val="-3"/>
        </w:rPr>
        <w:tab/>
        <w:t>Applicability</w:t>
      </w:r>
    </w:p>
    <w:p w:rsidR="001C3C85" w:rsidRDefault="000C123D">
      <w:pPr>
        <w:tabs>
          <w:tab w:val="left" w:pos="2875"/>
        </w:tabs>
        <w:autoSpaceDE w:val="0"/>
        <w:autoSpaceDN w:val="0"/>
        <w:adjustRightInd w:val="0"/>
        <w:spacing w:before="3" w:line="276" w:lineRule="exact"/>
        <w:ind w:left="1440" w:firstLine="720"/>
        <w:rPr>
          <w:color w:val="000000"/>
          <w:spacing w:val="-3"/>
        </w:rPr>
      </w:pPr>
      <w:r>
        <w:rPr>
          <w:color w:val="000000"/>
          <w:spacing w:val="-3"/>
        </w:rPr>
        <w:t>1.2</w:t>
      </w:r>
      <w:r>
        <w:rPr>
          <w:color w:val="000000"/>
          <w:spacing w:val="-3"/>
        </w:rPr>
        <w:tab/>
        <w:t>Purpose</w:t>
      </w:r>
    </w:p>
    <w:p w:rsidR="001C3C85" w:rsidRDefault="000C123D">
      <w:pPr>
        <w:tabs>
          <w:tab w:val="left" w:pos="2875"/>
        </w:tabs>
        <w:autoSpaceDE w:val="0"/>
        <w:autoSpaceDN w:val="0"/>
        <w:adjustRightInd w:val="0"/>
        <w:spacing w:before="1" w:line="273" w:lineRule="exact"/>
        <w:ind w:left="1440" w:firstLine="720"/>
        <w:rPr>
          <w:color w:val="000000"/>
          <w:spacing w:val="-3"/>
        </w:rPr>
      </w:pPr>
      <w:r>
        <w:rPr>
          <w:color w:val="000000"/>
          <w:spacing w:val="-3"/>
        </w:rPr>
        <w:t>1.3</w:t>
      </w:r>
      <w:r>
        <w:rPr>
          <w:color w:val="000000"/>
          <w:spacing w:val="-3"/>
        </w:rPr>
        <w:tab/>
        <w:t>Scope of Interconnection Service</w:t>
      </w:r>
    </w:p>
    <w:p w:rsidR="001C3C85" w:rsidRDefault="000C123D">
      <w:pPr>
        <w:tabs>
          <w:tab w:val="left" w:pos="2875"/>
        </w:tabs>
        <w:autoSpaceDE w:val="0"/>
        <w:autoSpaceDN w:val="0"/>
        <w:adjustRightInd w:val="0"/>
        <w:spacing w:before="3" w:line="276" w:lineRule="exact"/>
        <w:ind w:left="1440" w:firstLine="720"/>
        <w:rPr>
          <w:color w:val="000000"/>
          <w:spacing w:val="-3"/>
        </w:rPr>
      </w:pPr>
      <w:r>
        <w:rPr>
          <w:color w:val="000000"/>
          <w:spacing w:val="-3"/>
        </w:rPr>
        <w:t>1.4</w:t>
      </w:r>
      <w:r>
        <w:rPr>
          <w:color w:val="000000"/>
          <w:spacing w:val="-3"/>
        </w:rPr>
        <w:tab/>
        <w:t>Limitations</w:t>
      </w:r>
    </w:p>
    <w:p w:rsidR="001C3C85" w:rsidRDefault="000C123D">
      <w:pPr>
        <w:tabs>
          <w:tab w:val="left" w:pos="2875"/>
        </w:tabs>
        <w:autoSpaceDE w:val="0"/>
        <w:autoSpaceDN w:val="0"/>
        <w:adjustRightInd w:val="0"/>
        <w:spacing w:before="1" w:line="273" w:lineRule="exact"/>
        <w:ind w:left="1440" w:firstLine="720"/>
        <w:rPr>
          <w:color w:val="000000"/>
          <w:spacing w:val="-3"/>
        </w:rPr>
      </w:pPr>
      <w:r>
        <w:rPr>
          <w:color w:val="000000"/>
          <w:spacing w:val="-3"/>
        </w:rPr>
        <w:t>1.5</w:t>
      </w:r>
      <w:r>
        <w:rPr>
          <w:color w:val="000000"/>
          <w:spacing w:val="-3"/>
        </w:rPr>
        <w:tab/>
        <w:t>Responsibilities of the Parties</w:t>
      </w:r>
    </w:p>
    <w:p w:rsidR="001C3C85" w:rsidRDefault="000C123D">
      <w:pPr>
        <w:tabs>
          <w:tab w:val="left" w:pos="2875"/>
        </w:tabs>
        <w:autoSpaceDE w:val="0"/>
        <w:autoSpaceDN w:val="0"/>
        <w:adjustRightInd w:val="0"/>
        <w:spacing w:before="3" w:line="276" w:lineRule="exact"/>
        <w:ind w:left="1440" w:firstLine="720"/>
        <w:rPr>
          <w:color w:val="000000"/>
          <w:spacing w:val="-3"/>
        </w:rPr>
      </w:pPr>
      <w:r>
        <w:rPr>
          <w:color w:val="000000"/>
          <w:spacing w:val="-3"/>
        </w:rPr>
        <w:t>1.6</w:t>
      </w:r>
      <w:r>
        <w:rPr>
          <w:color w:val="000000"/>
          <w:spacing w:val="-3"/>
        </w:rPr>
        <w:tab/>
        <w:t>Parallel Operation Obligations</w:t>
      </w:r>
    </w:p>
    <w:p w:rsidR="001C3C85" w:rsidRDefault="000C123D">
      <w:pPr>
        <w:tabs>
          <w:tab w:val="left" w:pos="2875"/>
        </w:tabs>
        <w:autoSpaceDE w:val="0"/>
        <w:autoSpaceDN w:val="0"/>
        <w:adjustRightInd w:val="0"/>
        <w:spacing w:before="2" w:line="276" w:lineRule="exact"/>
        <w:ind w:left="1440" w:firstLine="720"/>
        <w:rPr>
          <w:color w:val="000000"/>
          <w:spacing w:val="-3"/>
        </w:rPr>
      </w:pPr>
      <w:r>
        <w:rPr>
          <w:color w:val="000000"/>
          <w:spacing w:val="-3"/>
        </w:rPr>
        <w:t>1.7</w:t>
      </w:r>
      <w:r>
        <w:rPr>
          <w:color w:val="000000"/>
          <w:spacing w:val="-3"/>
        </w:rPr>
        <w:tab/>
        <w:t>Metering</w:t>
      </w:r>
    </w:p>
    <w:p w:rsidR="001C3C85" w:rsidRDefault="000C123D">
      <w:pPr>
        <w:tabs>
          <w:tab w:val="left" w:pos="2875"/>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p>
    <w:p w:rsidR="001C3C85" w:rsidRDefault="000C123D">
      <w:pPr>
        <w:tabs>
          <w:tab w:val="left" w:pos="2875"/>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p>
    <w:p w:rsidR="001C3C85" w:rsidRDefault="000C123D">
      <w:pPr>
        <w:tabs>
          <w:tab w:val="left" w:pos="2875"/>
        </w:tabs>
        <w:autoSpaceDE w:val="0"/>
        <w:autoSpaceDN w:val="0"/>
        <w:adjustRightInd w:val="0"/>
        <w:spacing w:before="12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2.</w:t>
      </w:r>
      <w:r>
        <w:rPr>
          <w:rFonts w:ascii="Times New Roman Bold" w:hAnsi="Times New Roman Bold"/>
          <w:color w:val="000000"/>
          <w:spacing w:val="-3"/>
        </w:rPr>
        <w:tab/>
        <w:t>Inspection, Testing, Authorization, and Right of Access</w:t>
      </w:r>
    </w:p>
    <w:p w:rsidR="001C3C85" w:rsidRDefault="000C123D">
      <w:pPr>
        <w:tabs>
          <w:tab w:val="left" w:pos="2875"/>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p>
    <w:p w:rsidR="001C3C85" w:rsidRDefault="000C123D">
      <w:pPr>
        <w:tabs>
          <w:tab w:val="left" w:pos="2875"/>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p>
    <w:p w:rsidR="001C3C85" w:rsidRDefault="000C123D">
      <w:pPr>
        <w:tabs>
          <w:tab w:val="left" w:pos="2875"/>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p>
    <w:p w:rsidR="001C3C85" w:rsidRDefault="000C123D">
      <w:pPr>
        <w:tabs>
          <w:tab w:val="left" w:pos="2875"/>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C3C85" w:rsidRDefault="000C123D">
      <w:pPr>
        <w:tabs>
          <w:tab w:val="left" w:pos="2875"/>
        </w:tabs>
        <w:autoSpaceDE w:val="0"/>
        <w:autoSpaceDN w:val="0"/>
        <w:adjustRightInd w:val="0"/>
        <w:spacing w:before="7" w:line="276" w:lineRule="exact"/>
        <w:ind w:left="1440" w:firstLine="720"/>
        <w:rPr>
          <w:color w:val="000000"/>
          <w:spacing w:val="-3"/>
        </w:rPr>
      </w:pPr>
      <w:r>
        <w:rPr>
          <w:color w:val="000000"/>
          <w:spacing w:val="-3"/>
          <w:sz w:val="23"/>
        </w:rPr>
        <w:t>3.1</w:t>
      </w:r>
      <w:r>
        <w:rPr>
          <w:color w:val="000000"/>
          <w:spacing w:val="-3"/>
          <w:sz w:val="23"/>
        </w:rPr>
        <w:tab/>
      </w:r>
      <w:r>
        <w:rPr>
          <w:color w:val="000000"/>
          <w:spacing w:val="-3"/>
        </w:rPr>
        <w:t>Effective Date</w:t>
      </w:r>
    </w:p>
    <w:p w:rsidR="001C3C85" w:rsidRDefault="000C123D">
      <w:pPr>
        <w:tabs>
          <w:tab w:val="left" w:pos="2875"/>
        </w:tabs>
        <w:autoSpaceDE w:val="0"/>
        <w:autoSpaceDN w:val="0"/>
        <w:adjustRightInd w:val="0"/>
        <w:spacing w:before="3" w:line="276" w:lineRule="exact"/>
        <w:ind w:left="1440" w:firstLine="720"/>
        <w:rPr>
          <w:color w:val="000000"/>
          <w:spacing w:val="-3"/>
        </w:rPr>
      </w:pPr>
      <w:r>
        <w:rPr>
          <w:color w:val="000000"/>
          <w:spacing w:val="-3"/>
          <w:sz w:val="23"/>
        </w:rPr>
        <w:t>3.2</w:t>
      </w:r>
      <w:r>
        <w:rPr>
          <w:color w:val="000000"/>
          <w:spacing w:val="-3"/>
          <w:sz w:val="23"/>
        </w:rPr>
        <w:tab/>
      </w:r>
      <w:r>
        <w:rPr>
          <w:color w:val="000000"/>
          <w:spacing w:val="-3"/>
        </w:rPr>
        <w:t>Term of Agreement</w:t>
      </w:r>
    </w:p>
    <w:p w:rsidR="001C3C85" w:rsidRDefault="000C123D">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3.3</w:t>
      </w:r>
      <w:r>
        <w:rPr>
          <w:color w:val="000000"/>
          <w:spacing w:val="-3"/>
          <w:sz w:val="23"/>
        </w:rPr>
        <w:tab/>
      </w:r>
      <w:r>
        <w:rPr>
          <w:color w:val="000000"/>
          <w:spacing w:val="-3"/>
        </w:rPr>
        <w:t>Termination</w:t>
      </w:r>
    </w:p>
    <w:p w:rsidR="001C3C85" w:rsidRDefault="000C123D">
      <w:pPr>
        <w:tabs>
          <w:tab w:val="left" w:pos="2875"/>
        </w:tabs>
        <w:autoSpaceDE w:val="0"/>
        <w:autoSpaceDN w:val="0"/>
        <w:adjustRightInd w:val="0"/>
        <w:spacing w:before="1" w:line="274" w:lineRule="exact"/>
        <w:ind w:left="1440" w:firstLine="720"/>
        <w:rPr>
          <w:color w:val="000000"/>
          <w:spacing w:val="-3"/>
        </w:rPr>
      </w:pPr>
      <w:r>
        <w:rPr>
          <w:color w:val="000000"/>
          <w:spacing w:val="-3"/>
          <w:sz w:val="23"/>
        </w:rPr>
        <w:t>3.4</w:t>
      </w:r>
      <w:r>
        <w:rPr>
          <w:color w:val="000000"/>
          <w:spacing w:val="-3"/>
          <w:sz w:val="23"/>
        </w:rPr>
        <w:tab/>
      </w:r>
      <w:r>
        <w:rPr>
          <w:color w:val="000000"/>
          <w:spacing w:val="-3"/>
        </w:rPr>
        <w:t>Temporary Disconnection</w:t>
      </w:r>
    </w:p>
    <w:p w:rsidR="001C3C85" w:rsidRDefault="000C123D">
      <w:pPr>
        <w:tabs>
          <w:tab w:val="left" w:pos="2875"/>
        </w:tabs>
        <w:autoSpaceDE w:val="0"/>
        <w:autoSpaceDN w:val="0"/>
        <w:adjustRightInd w:val="0"/>
        <w:spacing w:before="4" w:line="276" w:lineRule="exact"/>
        <w:ind w:left="1440" w:firstLine="720"/>
        <w:rPr>
          <w:color w:val="000000"/>
          <w:spacing w:val="-3"/>
        </w:rPr>
      </w:pPr>
      <w:r>
        <w:rPr>
          <w:color w:val="000000"/>
          <w:spacing w:val="-3"/>
          <w:sz w:val="23"/>
        </w:rPr>
        <w:t>3.4.1</w:t>
      </w:r>
      <w:r>
        <w:rPr>
          <w:color w:val="000000"/>
          <w:spacing w:val="-3"/>
          <w:sz w:val="23"/>
        </w:rPr>
        <w:tab/>
      </w:r>
      <w:r>
        <w:rPr>
          <w:color w:val="000000"/>
          <w:spacing w:val="-3"/>
        </w:rPr>
        <w:t>Emergency Conditions</w:t>
      </w:r>
    </w:p>
    <w:p w:rsidR="001C3C85" w:rsidRDefault="000C123D">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3.4.2</w:t>
      </w:r>
      <w:r>
        <w:rPr>
          <w:color w:val="000000"/>
          <w:spacing w:val="-3"/>
          <w:sz w:val="23"/>
        </w:rPr>
        <w:tab/>
      </w:r>
      <w:r>
        <w:rPr>
          <w:color w:val="000000"/>
          <w:spacing w:val="-3"/>
        </w:rPr>
        <w:t>Routine Maintenance, Construction, and Repair</w:t>
      </w:r>
    </w:p>
    <w:p w:rsidR="001C3C85" w:rsidRDefault="000C123D">
      <w:pPr>
        <w:tabs>
          <w:tab w:val="left" w:pos="2875"/>
        </w:tabs>
        <w:autoSpaceDE w:val="0"/>
        <w:autoSpaceDN w:val="0"/>
        <w:adjustRightInd w:val="0"/>
        <w:spacing w:before="1" w:line="267" w:lineRule="exact"/>
        <w:ind w:left="1440" w:firstLine="720"/>
        <w:rPr>
          <w:color w:val="000000"/>
          <w:spacing w:val="-3"/>
        </w:rPr>
      </w:pPr>
      <w:r>
        <w:rPr>
          <w:color w:val="000000"/>
          <w:spacing w:val="-3"/>
        </w:rPr>
        <w:t>3.4.4</w:t>
      </w:r>
      <w:r>
        <w:rPr>
          <w:color w:val="000000"/>
          <w:spacing w:val="-3"/>
        </w:rPr>
        <w:tab/>
        <w:t>Adverse Operating Effects</w:t>
      </w:r>
    </w:p>
    <w:p w:rsidR="001C3C85" w:rsidRDefault="000C123D">
      <w:pPr>
        <w:tabs>
          <w:tab w:val="left" w:pos="2875"/>
        </w:tabs>
        <w:autoSpaceDE w:val="0"/>
        <w:autoSpaceDN w:val="0"/>
        <w:adjustRightInd w:val="0"/>
        <w:spacing w:before="5" w:line="276" w:lineRule="exact"/>
        <w:ind w:left="1440" w:firstLine="720"/>
        <w:rPr>
          <w:color w:val="000000"/>
          <w:spacing w:val="-3"/>
        </w:rPr>
      </w:pPr>
      <w:r>
        <w:rPr>
          <w:color w:val="000000"/>
          <w:spacing w:val="-3"/>
        </w:rPr>
        <w:t>3.4.5</w:t>
      </w:r>
      <w:r>
        <w:rPr>
          <w:color w:val="000000"/>
          <w:spacing w:val="-3"/>
        </w:rPr>
        <w:tab/>
        <w:t>Modification of the Small Generating Facility</w:t>
      </w:r>
    </w:p>
    <w:p w:rsidR="001C3C85" w:rsidRDefault="000C123D">
      <w:pPr>
        <w:tabs>
          <w:tab w:val="left" w:pos="2875"/>
        </w:tabs>
        <w:autoSpaceDE w:val="0"/>
        <w:autoSpaceDN w:val="0"/>
        <w:adjustRightInd w:val="0"/>
        <w:spacing w:before="1" w:line="273" w:lineRule="exact"/>
        <w:ind w:left="1440" w:firstLine="720"/>
        <w:rPr>
          <w:color w:val="000000"/>
          <w:spacing w:val="-3"/>
        </w:rPr>
      </w:pPr>
      <w:r>
        <w:rPr>
          <w:color w:val="000000"/>
          <w:spacing w:val="-3"/>
        </w:rPr>
        <w:t>3.4.6</w:t>
      </w:r>
      <w:r>
        <w:rPr>
          <w:color w:val="000000"/>
          <w:spacing w:val="-3"/>
        </w:rPr>
        <w:tab/>
        <w:t>Reconnection</w:t>
      </w:r>
    </w:p>
    <w:p w:rsidR="001C3C85" w:rsidRDefault="000C123D">
      <w:pPr>
        <w:tabs>
          <w:tab w:val="left" w:pos="2875"/>
        </w:tabs>
        <w:autoSpaceDE w:val="0"/>
        <w:autoSpaceDN w:val="0"/>
        <w:adjustRightInd w:val="0"/>
        <w:spacing w:before="12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C3C85" w:rsidRDefault="001C3C85">
      <w:pPr>
        <w:autoSpaceDE w:val="0"/>
        <w:autoSpaceDN w:val="0"/>
        <w:adjustRightInd w:val="0"/>
        <w:spacing w:line="276" w:lineRule="exact"/>
        <w:ind w:left="1440"/>
        <w:rPr>
          <w:rFonts w:ascii="Times New Roman Bold" w:hAnsi="Times New Roman Bold"/>
          <w:color w:val="000000"/>
          <w:spacing w:val="-2"/>
        </w:rPr>
      </w:pPr>
    </w:p>
    <w:p w:rsidR="001C3C85" w:rsidRDefault="000C123D">
      <w:pPr>
        <w:tabs>
          <w:tab w:val="left" w:pos="2875"/>
        </w:tabs>
        <w:autoSpaceDE w:val="0"/>
        <w:autoSpaceDN w:val="0"/>
        <w:adjustRightInd w:val="0"/>
        <w:spacing w:before="5" w:line="276" w:lineRule="exact"/>
        <w:ind w:left="1440" w:firstLine="720"/>
        <w:rPr>
          <w:color w:val="000000"/>
          <w:spacing w:val="-3"/>
        </w:rPr>
      </w:pPr>
      <w:r>
        <w:rPr>
          <w:color w:val="000000"/>
          <w:spacing w:val="-3"/>
          <w:sz w:val="23"/>
        </w:rPr>
        <w:t>4.1</w:t>
      </w:r>
      <w:r>
        <w:rPr>
          <w:color w:val="000000"/>
          <w:spacing w:val="-3"/>
          <w:sz w:val="23"/>
        </w:rPr>
        <w:tab/>
      </w:r>
      <w:r>
        <w:rPr>
          <w:color w:val="000000"/>
          <w:spacing w:val="-3"/>
        </w:rPr>
        <w:t>Interconnection Facilities</w:t>
      </w:r>
    </w:p>
    <w:p w:rsidR="001C3C85" w:rsidRDefault="000C123D">
      <w:pPr>
        <w:tabs>
          <w:tab w:val="left" w:pos="2875"/>
        </w:tabs>
        <w:autoSpaceDE w:val="0"/>
        <w:autoSpaceDN w:val="0"/>
        <w:adjustRightInd w:val="0"/>
        <w:spacing w:before="1" w:line="272" w:lineRule="exact"/>
        <w:ind w:left="1440" w:firstLine="720"/>
        <w:rPr>
          <w:color w:val="000000"/>
          <w:spacing w:val="-3"/>
        </w:rPr>
      </w:pPr>
      <w:r>
        <w:rPr>
          <w:color w:val="000000"/>
          <w:spacing w:val="-3"/>
          <w:sz w:val="23"/>
        </w:rPr>
        <w:t>4.2</w:t>
      </w:r>
      <w:r>
        <w:rPr>
          <w:color w:val="000000"/>
          <w:spacing w:val="-3"/>
          <w:sz w:val="23"/>
        </w:rPr>
        <w:tab/>
      </w:r>
      <w:r>
        <w:rPr>
          <w:color w:val="000000"/>
          <w:spacing w:val="-3"/>
        </w:rPr>
        <w:t>Distribution Upgrades</w:t>
      </w:r>
    </w:p>
    <w:p w:rsidR="001C3C85" w:rsidRDefault="000C123D">
      <w:pPr>
        <w:tabs>
          <w:tab w:val="left" w:pos="2875"/>
        </w:tabs>
        <w:autoSpaceDE w:val="0"/>
        <w:autoSpaceDN w:val="0"/>
        <w:adjustRightInd w:val="0"/>
        <w:spacing w:before="119"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C3C85" w:rsidRDefault="000C123D">
      <w:pPr>
        <w:autoSpaceDE w:val="0"/>
        <w:autoSpaceDN w:val="0"/>
        <w:adjustRightInd w:val="0"/>
        <w:spacing w:before="1" w:line="272"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C3C85" w:rsidRDefault="000C123D">
      <w:pPr>
        <w:tabs>
          <w:tab w:val="left" w:pos="2875"/>
        </w:tabs>
        <w:autoSpaceDE w:val="0"/>
        <w:autoSpaceDN w:val="0"/>
        <w:adjustRightInd w:val="0"/>
        <w:spacing w:before="1" w:line="268" w:lineRule="exact"/>
        <w:ind w:left="1440" w:firstLine="720"/>
        <w:rPr>
          <w:color w:val="000000"/>
          <w:spacing w:val="-3"/>
        </w:rPr>
      </w:pPr>
      <w:r>
        <w:rPr>
          <w:color w:val="000000"/>
          <w:spacing w:val="-3"/>
        </w:rPr>
        <w:t>5.1</w:t>
      </w:r>
      <w:r>
        <w:rPr>
          <w:color w:val="000000"/>
          <w:spacing w:val="-3"/>
        </w:rPr>
        <w:tab/>
        <w:t>Applicability</w:t>
      </w:r>
    </w:p>
    <w:p w:rsidR="001C3C85" w:rsidRDefault="000C123D">
      <w:pPr>
        <w:tabs>
          <w:tab w:val="left" w:pos="2875"/>
        </w:tabs>
        <w:autoSpaceDE w:val="0"/>
        <w:autoSpaceDN w:val="0"/>
        <w:adjustRightInd w:val="0"/>
        <w:spacing w:before="5" w:line="276" w:lineRule="exact"/>
        <w:ind w:left="1440" w:firstLine="720"/>
        <w:rPr>
          <w:color w:val="000000"/>
          <w:spacing w:val="-3"/>
        </w:rPr>
      </w:pPr>
      <w:r>
        <w:rPr>
          <w:color w:val="000000"/>
          <w:spacing w:val="-3"/>
        </w:rPr>
        <w:t>5.2</w:t>
      </w:r>
      <w:r>
        <w:rPr>
          <w:color w:val="000000"/>
          <w:spacing w:val="-3"/>
        </w:rPr>
        <w:tab/>
        <w:t>Sys</w:t>
      </w:r>
      <w:r>
        <w:rPr>
          <w:color w:val="000000"/>
          <w:spacing w:val="-3"/>
        </w:rPr>
        <w:t>tem Upgrades</w:t>
      </w:r>
    </w:p>
    <w:p w:rsidR="001C3C85" w:rsidRDefault="000C123D">
      <w:pPr>
        <w:tabs>
          <w:tab w:val="left" w:pos="2875"/>
        </w:tabs>
        <w:autoSpaceDE w:val="0"/>
        <w:autoSpaceDN w:val="0"/>
        <w:adjustRightInd w:val="0"/>
        <w:spacing w:before="1" w:line="272" w:lineRule="exact"/>
        <w:ind w:left="1440" w:firstLine="720"/>
        <w:rPr>
          <w:color w:val="000000"/>
          <w:spacing w:val="-3"/>
        </w:rPr>
      </w:pPr>
      <w:r>
        <w:rPr>
          <w:color w:val="000000"/>
          <w:spacing w:val="-3"/>
        </w:rPr>
        <w:t>5.3</w:t>
      </w:r>
      <w:r>
        <w:rPr>
          <w:color w:val="000000"/>
          <w:spacing w:val="-3"/>
        </w:rPr>
        <w:tab/>
        <w:t>Special Provisions for Affected Systems</w:t>
      </w:r>
    </w:p>
    <w:p w:rsidR="001C3C85" w:rsidRDefault="000C123D">
      <w:pPr>
        <w:tabs>
          <w:tab w:val="left" w:pos="2875"/>
        </w:tabs>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C3C85" w:rsidRDefault="000C123D">
      <w:pPr>
        <w:tabs>
          <w:tab w:val="left" w:pos="2875"/>
        </w:tabs>
        <w:autoSpaceDE w:val="0"/>
        <w:autoSpaceDN w:val="0"/>
        <w:adjustRightInd w:val="0"/>
        <w:spacing w:before="8" w:line="276" w:lineRule="exact"/>
        <w:ind w:left="1440" w:firstLine="720"/>
        <w:rPr>
          <w:color w:val="000000"/>
          <w:spacing w:val="-3"/>
        </w:rPr>
      </w:pPr>
      <w:r>
        <w:rPr>
          <w:color w:val="000000"/>
          <w:spacing w:val="-3"/>
          <w:sz w:val="23"/>
        </w:rPr>
        <w:t>6.1</w:t>
      </w:r>
      <w:r>
        <w:rPr>
          <w:color w:val="000000"/>
          <w:spacing w:val="-3"/>
          <w:sz w:val="23"/>
        </w:rPr>
        <w:tab/>
      </w:r>
      <w:r>
        <w:rPr>
          <w:color w:val="000000"/>
          <w:spacing w:val="-3"/>
        </w:rPr>
        <w:t>Billing and Payment Procedures and Final Accounting</w:t>
      </w:r>
    </w:p>
    <w:p w:rsidR="001C3C85" w:rsidRDefault="000C123D">
      <w:pPr>
        <w:tabs>
          <w:tab w:val="left" w:pos="2875"/>
        </w:tabs>
        <w:autoSpaceDE w:val="0"/>
        <w:autoSpaceDN w:val="0"/>
        <w:adjustRightInd w:val="0"/>
        <w:spacing w:before="1" w:line="272" w:lineRule="exact"/>
        <w:ind w:left="1440" w:firstLine="720"/>
        <w:rPr>
          <w:color w:val="000000"/>
          <w:spacing w:val="-3"/>
        </w:rPr>
      </w:pPr>
      <w:r>
        <w:rPr>
          <w:color w:val="000000"/>
          <w:spacing w:val="-3"/>
          <w:sz w:val="23"/>
        </w:rPr>
        <w:t>6.2</w:t>
      </w:r>
      <w:r>
        <w:rPr>
          <w:color w:val="000000"/>
          <w:spacing w:val="-3"/>
          <w:sz w:val="23"/>
        </w:rPr>
        <w:tab/>
      </w:r>
      <w:r>
        <w:rPr>
          <w:color w:val="000000"/>
          <w:spacing w:val="-3"/>
        </w:rPr>
        <w:t>Milestones</w:t>
      </w:r>
    </w:p>
    <w:p w:rsidR="001C3C85" w:rsidRDefault="000C123D">
      <w:pPr>
        <w:tabs>
          <w:tab w:val="left" w:pos="2875"/>
        </w:tabs>
        <w:autoSpaceDE w:val="0"/>
        <w:autoSpaceDN w:val="0"/>
        <w:adjustRightInd w:val="0"/>
        <w:spacing w:before="1" w:line="274" w:lineRule="exact"/>
        <w:ind w:left="1440" w:firstLine="720"/>
        <w:rPr>
          <w:color w:val="000000"/>
          <w:spacing w:val="-3"/>
        </w:rPr>
      </w:pPr>
      <w:r>
        <w:rPr>
          <w:color w:val="000000"/>
          <w:spacing w:val="-3"/>
          <w:sz w:val="23"/>
        </w:rPr>
        <w:t>6.3</w:t>
      </w:r>
      <w:r>
        <w:rPr>
          <w:color w:val="000000"/>
          <w:spacing w:val="-3"/>
          <w:sz w:val="23"/>
        </w:rPr>
        <w:tab/>
      </w:r>
      <w:r>
        <w:rPr>
          <w:color w:val="000000"/>
          <w:spacing w:val="-3"/>
        </w:rPr>
        <w:t>Financial Security Arrangements</w:t>
      </w:r>
    </w:p>
    <w:p w:rsidR="001C3C85" w:rsidRDefault="000C123D">
      <w:pPr>
        <w:tabs>
          <w:tab w:val="left" w:pos="2875"/>
        </w:tabs>
        <w:autoSpaceDE w:val="0"/>
        <w:autoSpaceDN w:val="0"/>
        <w:adjustRightInd w:val="0"/>
        <w:spacing w:before="11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w:t>
      </w:r>
      <w:r>
        <w:rPr>
          <w:rFonts w:ascii="Times New Roman Bold" w:hAnsi="Times New Roman Bold"/>
          <w:color w:val="000000"/>
          <w:spacing w:val="-2"/>
        </w:rPr>
        <w:t>Liability, Indemnity, Force Majeure, Consequential Damages,</w:t>
      </w:r>
    </w:p>
    <w:p w:rsidR="001C3C85" w:rsidRDefault="000C123D">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C3C85" w:rsidRDefault="000C123D">
      <w:pPr>
        <w:tabs>
          <w:tab w:val="left" w:pos="2875"/>
        </w:tabs>
        <w:autoSpaceDE w:val="0"/>
        <w:autoSpaceDN w:val="0"/>
        <w:adjustRightInd w:val="0"/>
        <w:spacing w:before="8" w:line="276" w:lineRule="exact"/>
        <w:ind w:left="1440" w:firstLine="720"/>
        <w:rPr>
          <w:color w:val="000000"/>
          <w:spacing w:val="-3"/>
        </w:rPr>
      </w:pPr>
      <w:r>
        <w:rPr>
          <w:color w:val="000000"/>
          <w:spacing w:val="-3"/>
          <w:sz w:val="23"/>
        </w:rPr>
        <w:t>7.1</w:t>
      </w:r>
      <w:r>
        <w:rPr>
          <w:color w:val="000000"/>
          <w:spacing w:val="-3"/>
          <w:sz w:val="23"/>
        </w:rPr>
        <w:tab/>
      </w:r>
      <w:r>
        <w:rPr>
          <w:color w:val="000000"/>
          <w:spacing w:val="-3"/>
        </w:rPr>
        <w:t>Assignment</w:t>
      </w:r>
    </w:p>
    <w:p w:rsidR="001C3C85" w:rsidRDefault="000C123D">
      <w:pPr>
        <w:tabs>
          <w:tab w:val="left" w:pos="2875"/>
        </w:tabs>
        <w:autoSpaceDE w:val="0"/>
        <w:autoSpaceDN w:val="0"/>
        <w:adjustRightInd w:val="0"/>
        <w:spacing w:before="1" w:line="273" w:lineRule="exact"/>
        <w:ind w:left="1440" w:firstLine="720"/>
        <w:rPr>
          <w:color w:val="000000"/>
          <w:spacing w:val="-3"/>
        </w:rPr>
      </w:pPr>
      <w:r>
        <w:rPr>
          <w:color w:val="000000"/>
          <w:spacing w:val="-3"/>
          <w:sz w:val="23"/>
        </w:rPr>
        <w:lastRenderedPageBreak/>
        <w:t>7.2</w:t>
      </w:r>
      <w:r>
        <w:rPr>
          <w:color w:val="000000"/>
          <w:spacing w:val="-3"/>
          <w:sz w:val="23"/>
        </w:rPr>
        <w:tab/>
      </w:r>
      <w:r>
        <w:rPr>
          <w:color w:val="000000"/>
          <w:spacing w:val="-3"/>
        </w:rPr>
        <w:t>Limitation of Liability</w:t>
      </w:r>
    </w:p>
    <w:p w:rsidR="001C3C85" w:rsidRDefault="000C123D">
      <w:pPr>
        <w:tabs>
          <w:tab w:val="left" w:pos="2875"/>
        </w:tabs>
        <w:autoSpaceDE w:val="0"/>
        <w:autoSpaceDN w:val="0"/>
        <w:adjustRightInd w:val="0"/>
        <w:spacing w:before="3" w:line="276" w:lineRule="exact"/>
        <w:ind w:left="1440" w:firstLine="720"/>
        <w:rPr>
          <w:color w:val="000000"/>
          <w:spacing w:val="-3"/>
        </w:rPr>
      </w:pPr>
      <w:r>
        <w:rPr>
          <w:color w:val="000000"/>
          <w:spacing w:val="-3"/>
          <w:sz w:val="23"/>
        </w:rPr>
        <w:t>7.3</w:t>
      </w:r>
      <w:r>
        <w:rPr>
          <w:color w:val="000000"/>
          <w:spacing w:val="-3"/>
          <w:sz w:val="23"/>
        </w:rPr>
        <w:tab/>
      </w:r>
      <w:r>
        <w:rPr>
          <w:color w:val="000000"/>
          <w:spacing w:val="-3"/>
        </w:rPr>
        <w:t>Indemnity</w:t>
      </w:r>
    </w:p>
    <w:p w:rsidR="001C3C85" w:rsidRDefault="001C3C85">
      <w:pPr>
        <w:autoSpaceDE w:val="0"/>
        <w:autoSpaceDN w:val="0"/>
        <w:adjustRightInd w:val="0"/>
        <w:rPr>
          <w:color w:val="000000"/>
          <w:spacing w:val="-3"/>
        </w:rPr>
        <w:sectPr w:rsidR="001C3C8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3" w:name="Pg3"/>
      <w:bookmarkEnd w:id="3"/>
    </w:p>
    <w:p w:rsidR="001C3C85" w:rsidRDefault="001C3C85">
      <w:pPr>
        <w:autoSpaceDE w:val="0"/>
        <w:autoSpaceDN w:val="0"/>
        <w:adjustRightInd w:val="0"/>
        <w:spacing w:line="276" w:lineRule="exact"/>
        <w:ind w:left="1540"/>
        <w:rPr>
          <w:color w:val="000000"/>
          <w:spacing w:val="-3"/>
        </w:rPr>
      </w:pPr>
    </w:p>
    <w:p w:rsidR="001C3C85" w:rsidRDefault="001C3C85">
      <w:pPr>
        <w:autoSpaceDE w:val="0"/>
        <w:autoSpaceDN w:val="0"/>
        <w:adjustRightInd w:val="0"/>
        <w:spacing w:line="276" w:lineRule="exact"/>
        <w:ind w:left="1540"/>
        <w:rPr>
          <w:color w:val="000000"/>
          <w:spacing w:val="-3"/>
        </w:rPr>
      </w:pPr>
    </w:p>
    <w:p w:rsidR="001C3C85" w:rsidRDefault="001C3C85">
      <w:pPr>
        <w:autoSpaceDE w:val="0"/>
        <w:autoSpaceDN w:val="0"/>
        <w:adjustRightInd w:val="0"/>
        <w:spacing w:line="276" w:lineRule="exact"/>
        <w:ind w:left="1540"/>
        <w:rPr>
          <w:color w:val="000000"/>
          <w:spacing w:val="-3"/>
        </w:rPr>
      </w:pPr>
    </w:p>
    <w:p w:rsidR="001C3C85" w:rsidRDefault="001C3C85">
      <w:pPr>
        <w:autoSpaceDE w:val="0"/>
        <w:autoSpaceDN w:val="0"/>
        <w:adjustRightInd w:val="0"/>
        <w:spacing w:line="276" w:lineRule="exact"/>
        <w:ind w:left="1540"/>
        <w:rPr>
          <w:color w:val="000000"/>
          <w:spacing w:val="-3"/>
        </w:rPr>
      </w:pPr>
    </w:p>
    <w:p w:rsidR="001C3C85" w:rsidRDefault="000C123D">
      <w:pPr>
        <w:tabs>
          <w:tab w:val="left" w:pos="2975"/>
        </w:tabs>
        <w:autoSpaceDE w:val="0"/>
        <w:autoSpaceDN w:val="0"/>
        <w:adjustRightInd w:val="0"/>
        <w:spacing w:before="169" w:line="276" w:lineRule="exact"/>
        <w:ind w:left="1540" w:firstLine="720"/>
        <w:rPr>
          <w:color w:val="000000"/>
          <w:spacing w:val="-4"/>
        </w:rPr>
      </w:pPr>
      <w:r>
        <w:rPr>
          <w:color w:val="000000"/>
          <w:spacing w:val="-4"/>
          <w:sz w:val="23"/>
        </w:rPr>
        <w:t>7.4</w:t>
      </w:r>
      <w:r>
        <w:rPr>
          <w:color w:val="000000"/>
          <w:spacing w:val="-4"/>
          <w:sz w:val="23"/>
        </w:rPr>
        <w:tab/>
      </w:r>
      <w:r>
        <w:rPr>
          <w:color w:val="000000"/>
          <w:spacing w:val="-4"/>
        </w:rPr>
        <w:t>Consequential Damages</w:t>
      </w:r>
    </w:p>
    <w:p w:rsidR="001C3C85" w:rsidRDefault="000C123D">
      <w:pPr>
        <w:tabs>
          <w:tab w:val="left" w:pos="2975"/>
        </w:tabs>
        <w:autoSpaceDE w:val="0"/>
        <w:autoSpaceDN w:val="0"/>
        <w:adjustRightInd w:val="0"/>
        <w:spacing w:before="1" w:line="273" w:lineRule="exact"/>
        <w:ind w:left="1540" w:firstLine="720"/>
        <w:rPr>
          <w:color w:val="000000"/>
          <w:spacing w:val="-4"/>
        </w:rPr>
      </w:pPr>
      <w:r>
        <w:rPr>
          <w:color w:val="000000"/>
          <w:spacing w:val="-4"/>
          <w:sz w:val="23"/>
        </w:rPr>
        <w:t>7.5</w:t>
      </w:r>
      <w:r>
        <w:rPr>
          <w:color w:val="000000"/>
          <w:spacing w:val="-4"/>
          <w:sz w:val="23"/>
        </w:rPr>
        <w:tab/>
      </w:r>
      <w:r>
        <w:rPr>
          <w:color w:val="000000"/>
          <w:spacing w:val="-4"/>
        </w:rPr>
        <w:t>Force Majeure</w:t>
      </w:r>
    </w:p>
    <w:p w:rsidR="001C3C85" w:rsidRDefault="000C123D">
      <w:pPr>
        <w:tabs>
          <w:tab w:val="left" w:pos="2975"/>
        </w:tabs>
        <w:autoSpaceDE w:val="0"/>
        <w:autoSpaceDN w:val="0"/>
        <w:adjustRightInd w:val="0"/>
        <w:spacing w:before="3" w:line="276" w:lineRule="exact"/>
        <w:ind w:left="1540" w:firstLine="720"/>
        <w:rPr>
          <w:color w:val="000000"/>
          <w:spacing w:val="-4"/>
        </w:rPr>
      </w:pPr>
      <w:r>
        <w:rPr>
          <w:color w:val="000000"/>
          <w:spacing w:val="-4"/>
          <w:sz w:val="23"/>
        </w:rPr>
        <w:t>7.6</w:t>
      </w:r>
      <w:r>
        <w:rPr>
          <w:color w:val="000000"/>
          <w:spacing w:val="-4"/>
          <w:sz w:val="23"/>
        </w:rPr>
        <w:tab/>
      </w:r>
      <w:r>
        <w:rPr>
          <w:color w:val="000000"/>
          <w:spacing w:val="-4"/>
        </w:rPr>
        <w:t>Breach and Default</w:t>
      </w:r>
    </w:p>
    <w:p w:rsidR="001C3C85" w:rsidRDefault="000C123D">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8.</w:t>
      </w:r>
      <w:r>
        <w:rPr>
          <w:rFonts w:ascii="Times New Roman Bold" w:hAnsi="Times New Roman Bold"/>
          <w:color w:val="000000"/>
          <w:spacing w:val="-4"/>
        </w:rPr>
        <w:tab/>
        <w:t>Insurance</w:t>
      </w:r>
    </w:p>
    <w:p w:rsidR="001C3C85" w:rsidRDefault="000C123D">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9.</w:t>
      </w:r>
      <w:r>
        <w:rPr>
          <w:rFonts w:ascii="Times New Roman Bold" w:hAnsi="Times New Roman Bold"/>
          <w:color w:val="000000"/>
          <w:spacing w:val="-4"/>
        </w:rPr>
        <w:tab/>
        <w:t>Confidentiality</w:t>
      </w:r>
    </w:p>
    <w:p w:rsidR="001C3C85" w:rsidRDefault="000C123D">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10.</w:t>
      </w:r>
      <w:r>
        <w:rPr>
          <w:rFonts w:ascii="Times New Roman Bold" w:hAnsi="Times New Roman Bold"/>
          <w:color w:val="000000"/>
          <w:spacing w:val="-4"/>
        </w:rPr>
        <w:tab/>
        <w:t>Disputes</w:t>
      </w:r>
    </w:p>
    <w:p w:rsidR="001C3C85" w:rsidRDefault="000C123D">
      <w:pPr>
        <w:tabs>
          <w:tab w:val="left" w:pos="2975"/>
        </w:tabs>
        <w:autoSpaceDE w:val="0"/>
        <w:autoSpaceDN w:val="0"/>
        <w:adjustRightInd w:val="0"/>
        <w:spacing w:before="122" w:line="276" w:lineRule="exact"/>
        <w:ind w:left="1540"/>
        <w:rPr>
          <w:rFonts w:ascii="Times New Roman Bold" w:hAnsi="Times New Roman Bold"/>
          <w:color w:val="000000"/>
          <w:spacing w:val="-4"/>
        </w:rPr>
      </w:pPr>
      <w:r>
        <w:rPr>
          <w:rFonts w:ascii="Times New Roman Bold" w:hAnsi="Times New Roman Bold"/>
          <w:color w:val="000000"/>
          <w:spacing w:val="-4"/>
        </w:rPr>
        <w:t>Article 11.</w:t>
      </w:r>
      <w:r>
        <w:rPr>
          <w:rFonts w:ascii="Times New Roman Bold" w:hAnsi="Times New Roman Bold"/>
          <w:color w:val="000000"/>
          <w:spacing w:val="-4"/>
        </w:rPr>
        <w:tab/>
        <w:t>Taxes</w:t>
      </w:r>
    </w:p>
    <w:p w:rsidR="001C3C85" w:rsidRDefault="000C123D">
      <w:pPr>
        <w:tabs>
          <w:tab w:val="left" w:pos="3081"/>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12.</w:t>
      </w:r>
      <w:r>
        <w:rPr>
          <w:rFonts w:ascii="Times New Roman Bold" w:hAnsi="Times New Roman Bold"/>
          <w:color w:val="000000"/>
          <w:spacing w:val="-4"/>
        </w:rPr>
        <w:tab/>
      </w:r>
      <w:r>
        <w:rPr>
          <w:rFonts w:ascii="Times New Roman Bold" w:hAnsi="Times New Roman Bold"/>
          <w:color w:val="000000"/>
          <w:spacing w:val="-4"/>
        </w:rPr>
        <w:t>Miscellaneous</w:t>
      </w:r>
    </w:p>
    <w:p w:rsidR="001C3C85" w:rsidRDefault="000C123D">
      <w:pPr>
        <w:tabs>
          <w:tab w:val="left" w:pos="2975"/>
        </w:tabs>
        <w:autoSpaceDE w:val="0"/>
        <w:autoSpaceDN w:val="0"/>
        <w:adjustRightInd w:val="0"/>
        <w:spacing w:before="7" w:line="276" w:lineRule="exact"/>
        <w:ind w:left="1540" w:firstLine="720"/>
        <w:rPr>
          <w:color w:val="000000"/>
          <w:spacing w:val="-4"/>
        </w:rPr>
      </w:pPr>
      <w:r>
        <w:rPr>
          <w:color w:val="000000"/>
          <w:spacing w:val="-4"/>
          <w:sz w:val="23"/>
        </w:rPr>
        <w:t>12.1</w:t>
      </w:r>
      <w:r>
        <w:rPr>
          <w:color w:val="000000"/>
          <w:spacing w:val="-4"/>
          <w:sz w:val="23"/>
        </w:rPr>
        <w:tab/>
      </w:r>
      <w:r>
        <w:rPr>
          <w:color w:val="000000"/>
          <w:spacing w:val="-4"/>
        </w:rPr>
        <w:t>Governing Law, Regulatory Authority, and Rules</w:t>
      </w:r>
    </w:p>
    <w:p w:rsidR="001C3C85" w:rsidRDefault="000C123D">
      <w:pPr>
        <w:tabs>
          <w:tab w:val="left" w:pos="2975"/>
        </w:tabs>
        <w:autoSpaceDE w:val="0"/>
        <w:autoSpaceDN w:val="0"/>
        <w:adjustRightInd w:val="0"/>
        <w:spacing w:before="3" w:line="276" w:lineRule="exact"/>
        <w:ind w:left="1540" w:firstLine="720"/>
        <w:rPr>
          <w:color w:val="000000"/>
          <w:spacing w:val="-4"/>
        </w:rPr>
      </w:pPr>
      <w:r>
        <w:rPr>
          <w:color w:val="000000"/>
          <w:spacing w:val="-4"/>
          <w:sz w:val="23"/>
        </w:rPr>
        <w:t>12.2</w:t>
      </w:r>
      <w:r>
        <w:rPr>
          <w:color w:val="000000"/>
          <w:spacing w:val="-4"/>
          <w:sz w:val="23"/>
        </w:rPr>
        <w:tab/>
      </w:r>
      <w:r>
        <w:rPr>
          <w:color w:val="000000"/>
          <w:spacing w:val="-4"/>
        </w:rPr>
        <w:t>Amendment</w:t>
      </w:r>
    </w:p>
    <w:p w:rsidR="001C3C85" w:rsidRDefault="000C123D">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12.3</w:t>
      </w:r>
      <w:r>
        <w:rPr>
          <w:color w:val="000000"/>
          <w:spacing w:val="-4"/>
          <w:sz w:val="23"/>
        </w:rPr>
        <w:tab/>
      </w:r>
      <w:r>
        <w:rPr>
          <w:color w:val="000000"/>
          <w:spacing w:val="-4"/>
        </w:rPr>
        <w:t>No Third-Party Beneficiaries</w:t>
      </w:r>
    </w:p>
    <w:p w:rsidR="001C3C85" w:rsidRDefault="000C123D">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12.4</w:t>
      </w:r>
      <w:r>
        <w:rPr>
          <w:color w:val="000000"/>
          <w:spacing w:val="-4"/>
          <w:sz w:val="23"/>
        </w:rPr>
        <w:tab/>
      </w:r>
      <w:r>
        <w:rPr>
          <w:color w:val="000000"/>
          <w:spacing w:val="-4"/>
        </w:rPr>
        <w:t>Waiver</w:t>
      </w:r>
    </w:p>
    <w:p w:rsidR="001C3C85" w:rsidRDefault="000C123D">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12.5</w:t>
      </w:r>
      <w:r>
        <w:rPr>
          <w:color w:val="000000"/>
          <w:spacing w:val="-4"/>
          <w:sz w:val="23"/>
        </w:rPr>
        <w:tab/>
      </w:r>
      <w:r>
        <w:rPr>
          <w:color w:val="000000"/>
          <w:spacing w:val="-4"/>
        </w:rPr>
        <w:t>Entire Agreement</w:t>
      </w:r>
    </w:p>
    <w:p w:rsidR="001C3C85" w:rsidRDefault="000C123D">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12.6</w:t>
      </w:r>
      <w:r>
        <w:rPr>
          <w:color w:val="000000"/>
          <w:spacing w:val="-4"/>
          <w:sz w:val="23"/>
        </w:rPr>
        <w:tab/>
      </w:r>
      <w:r>
        <w:rPr>
          <w:color w:val="000000"/>
          <w:spacing w:val="-4"/>
        </w:rPr>
        <w:t>Multiple Counterparts</w:t>
      </w:r>
    </w:p>
    <w:p w:rsidR="001C3C85" w:rsidRDefault="000C123D">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12.7</w:t>
      </w:r>
      <w:r>
        <w:rPr>
          <w:color w:val="000000"/>
          <w:spacing w:val="-4"/>
          <w:sz w:val="23"/>
        </w:rPr>
        <w:tab/>
      </w:r>
      <w:r>
        <w:rPr>
          <w:color w:val="000000"/>
          <w:spacing w:val="-4"/>
        </w:rPr>
        <w:t>No Partnership</w:t>
      </w:r>
    </w:p>
    <w:p w:rsidR="001C3C85" w:rsidRDefault="000C123D">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12.8</w:t>
      </w:r>
      <w:r>
        <w:rPr>
          <w:color w:val="000000"/>
          <w:spacing w:val="-4"/>
          <w:sz w:val="23"/>
        </w:rPr>
        <w:tab/>
      </w:r>
      <w:r>
        <w:rPr>
          <w:color w:val="000000"/>
          <w:spacing w:val="-4"/>
        </w:rPr>
        <w:t>Severability</w:t>
      </w:r>
    </w:p>
    <w:p w:rsidR="001C3C85" w:rsidRDefault="000C123D">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12.9</w:t>
      </w:r>
      <w:r>
        <w:rPr>
          <w:color w:val="000000"/>
          <w:spacing w:val="-4"/>
          <w:sz w:val="23"/>
        </w:rPr>
        <w:tab/>
      </w:r>
      <w:r>
        <w:rPr>
          <w:color w:val="000000"/>
          <w:spacing w:val="-4"/>
        </w:rPr>
        <w:t>Security Arrangements</w:t>
      </w:r>
    </w:p>
    <w:p w:rsidR="001C3C85" w:rsidRDefault="000C123D">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12.10</w:t>
      </w:r>
      <w:r>
        <w:rPr>
          <w:color w:val="000000"/>
          <w:spacing w:val="-4"/>
          <w:sz w:val="23"/>
        </w:rPr>
        <w:tab/>
      </w:r>
      <w:r>
        <w:rPr>
          <w:color w:val="000000"/>
          <w:spacing w:val="-4"/>
        </w:rPr>
        <w:t>Environmental Releases</w:t>
      </w:r>
    </w:p>
    <w:p w:rsidR="001C3C85" w:rsidRDefault="000C123D">
      <w:pPr>
        <w:tabs>
          <w:tab w:val="left" w:pos="2980"/>
        </w:tabs>
        <w:autoSpaceDE w:val="0"/>
        <w:autoSpaceDN w:val="0"/>
        <w:adjustRightInd w:val="0"/>
        <w:spacing w:before="1" w:line="272" w:lineRule="exact"/>
        <w:ind w:left="1540" w:firstLine="720"/>
        <w:rPr>
          <w:color w:val="000000"/>
          <w:spacing w:val="-4"/>
        </w:rPr>
      </w:pPr>
      <w:r>
        <w:rPr>
          <w:color w:val="000000"/>
          <w:spacing w:val="-4"/>
          <w:sz w:val="23"/>
        </w:rPr>
        <w:t>12.11</w:t>
      </w:r>
      <w:r>
        <w:rPr>
          <w:color w:val="000000"/>
          <w:spacing w:val="-4"/>
          <w:sz w:val="23"/>
        </w:rPr>
        <w:tab/>
      </w:r>
      <w:r>
        <w:rPr>
          <w:color w:val="000000"/>
          <w:spacing w:val="-4"/>
        </w:rPr>
        <w:t>Subcontractors</w:t>
      </w:r>
    </w:p>
    <w:p w:rsidR="001C3C85" w:rsidRDefault="000C123D">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12.12</w:t>
      </w:r>
      <w:r>
        <w:rPr>
          <w:color w:val="000000"/>
          <w:spacing w:val="-4"/>
          <w:sz w:val="23"/>
        </w:rPr>
        <w:tab/>
      </w:r>
      <w:r>
        <w:rPr>
          <w:color w:val="000000"/>
          <w:spacing w:val="-4"/>
        </w:rPr>
        <w:t>Reservation of Rights</w:t>
      </w:r>
    </w:p>
    <w:p w:rsidR="001C3C85" w:rsidRDefault="000C123D">
      <w:pPr>
        <w:tabs>
          <w:tab w:val="left" w:pos="3081"/>
        </w:tabs>
        <w:autoSpaceDE w:val="0"/>
        <w:autoSpaceDN w:val="0"/>
        <w:adjustRightInd w:val="0"/>
        <w:spacing w:before="112" w:line="276" w:lineRule="exact"/>
        <w:ind w:left="15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t>Notices</w:t>
      </w:r>
    </w:p>
    <w:p w:rsidR="001C3C85" w:rsidRDefault="000C123D">
      <w:pPr>
        <w:tabs>
          <w:tab w:val="left" w:pos="2975"/>
        </w:tabs>
        <w:autoSpaceDE w:val="0"/>
        <w:autoSpaceDN w:val="0"/>
        <w:adjustRightInd w:val="0"/>
        <w:spacing w:before="8" w:line="276" w:lineRule="exact"/>
        <w:ind w:left="1540" w:firstLine="720"/>
        <w:rPr>
          <w:color w:val="000000"/>
          <w:spacing w:val="-4"/>
        </w:rPr>
      </w:pPr>
      <w:r>
        <w:rPr>
          <w:color w:val="000000"/>
          <w:spacing w:val="-4"/>
          <w:sz w:val="23"/>
        </w:rPr>
        <w:t>13.1</w:t>
      </w:r>
      <w:r>
        <w:rPr>
          <w:color w:val="000000"/>
          <w:spacing w:val="-4"/>
          <w:sz w:val="23"/>
        </w:rPr>
        <w:tab/>
      </w:r>
      <w:r>
        <w:rPr>
          <w:color w:val="000000"/>
          <w:spacing w:val="-4"/>
        </w:rPr>
        <w:t>General</w:t>
      </w:r>
    </w:p>
    <w:p w:rsidR="001C3C85" w:rsidRDefault="000C123D">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13.2</w:t>
      </w:r>
      <w:r>
        <w:rPr>
          <w:color w:val="000000"/>
          <w:spacing w:val="-4"/>
          <w:sz w:val="23"/>
        </w:rPr>
        <w:tab/>
      </w:r>
      <w:r>
        <w:rPr>
          <w:color w:val="000000"/>
          <w:spacing w:val="-4"/>
        </w:rPr>
        <w:t>Billing and Payment</w:t>
      </w:r>
    </w:p>
    <w:p w:rsidR="001C3C85" w:rsidRDefault="000C123D">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13.3</w:t>
      </w:r>
      <w:r>
        <w:rPr>
          <w:color w:val="000000"/>
          <w:spacing w:val="-4"/>
          <w:sz w:val="23"/>
        </w:rPr>
        <w:tab/>
      </w:r>
      <w:r>
        <w:rPr>
          <w:color w:val="000000"/>
          <w:spacing w:val="-4"/>
        </w:rPr>
        <w:t>Alternative Forms of Notice</w:t>
      </w:r>
    </w:p>
    <w:p w:rsidR="001C3C85" w:rsidRDefault="000C123D">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13.4</w:t>
      </w:r>
      <w:r>
        <w:rPr>
          <w:color w:val="000000"/>
          <w:spacing w:val="-4"/>
          <w:sz w:val="23"/>
        </w:rPr>
        <w:tab/>
      </w:r>
      <w:r>
        <w:rPr>
          <w:color w:val="000000"/>
          <w:spacing w:val="-4"/>
        </w:rPr>
        <w:t>Designated Operating Representative</w:t>
      </w:r>
    </w:p>
    <w:p w:rsidR="001C3C85" w:rsidRDefault="000C123D">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13.5</w:t>
      </w:r>
      <w:r>
        <w:rPr>
          <w:color w:val="000000"/>
          <w:spacing w:val="-4"/>
          <w:sz w:val="23"/>
        </w:rPr>
        <w:tab/>
      </w:r>
      <w:r>
        <w:rPr>
          <w:color w:val="000000"/>
          <w:spacing w:val="-4"/>
        </w:rPr>
        <w:t>Changes to the Notice Information</w:t>
      </w:r>
    </w:p>
    <w:p w:rsidR="001C3C85" w:rsidRDefault="000C123D">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14.</w:t>
      </w:r>
      <w:r>
        <w:rPr>
          <w:rFonts w:ascii="Times New Roman Bold" w:hAnsi="Times New Roman Bold"/>
          <w:color w:val="000000"/>
          <w:spacing w:val="-4"/>
        </w:rPr>
        <w:tab/>
      </w:r>
      <w:r>
        <w:rPr>
          <w:rFonts w:ascii="Times New Roman Bold" w:hAnsi="Times New Roman Bold"/>
          <w:color w:val="000000"/>
          <w:spacing w:val="-4"/>
        </w:rPr>
        <w:t>Signatures</w:t>
      </w:r>
    </w:p>
    <w:p w:rsidR="001C3C85" w:rsidRDefault="000C123D">
      <w:pPr>
        <w:autoSpaceDE w:val="0"/>
        <w:autoSpaceDN w:val="0"/>
        <w:adjustRightInd w:val="0"/>
        <w:spacing w:before="266" w:line="276" w:lineRule="exact"/>
        <w:ind w:left="1540"/>
        <w:rPr>
          <w:color w:val="000000"/>
          <w:spacing w:val="-3"/>
        </w:rPr>
      </w:pPr>
      <w:r>
        <w:rPr>
          <w:color w:val="000000"/>
          <w:spacing w:val="-3"/>
        </w:rPr>
        <w:t xml:space="preserve">Attachment 1 - Glossary of Terms </w:t>
      </w:r>
    </w:p>
    <w:p w:rsidR="001C3C85" w:rsidRDefault="000C123D">
      <w:pPr>
        <w:tabs>
          <w:tab w:val="left" w:pos="2980"/>
        </w:tabs>
        <w:autoSpaceDE w:val="0"/>
        <w:autoSpaceDN w:val="0"/>
        <w:adjustRightInd w:val="0"/>
        <w:spacing w:line="280" w:lineRule="exact"/>
        <w:ind w:left="1540" w:right="2083"/>
        <w:rPr>
          <w:color w:val="000000"/>
          <w:spacing w:val="-4"/>
        </w:rPr>
      </w:pPr>
      <w:r>
        <w:rPr>
          <w:color w:val="000000"/>
          <w:spacing w:val="-1"/>
        </w:rPr>
        <w:t xml:space="preserve">Attachment 2 - Detailed Scope of Work, Including Description and Costs of the Small </w:t>
      </w:r>
      <w:r>
        <w:rPr>
          <w:color w:val="000000"/>
          <w:spacing w:val="-1"/>
        </w:rPr>
        <w:br/>
      </w:r>
      <w:r>
        <w:rPr>
          <w:color w:val="000000"/>
          <w:spacing w:val="-1"/>
        </w:rPr>
        <w:tab/>
      </w:r>
      <w:r>
        <w:rPr>
          <w:color w:val="000000"/>
          <w:spacing w:val="-2"/>
        </w:rPr>
        <w:t xml:space="preserve">Generating Facility, Interconnection Facilities, and Metering Equipment </w:t>
      </w:r>
      <w:r>
        <w:rPr>
          <w:color w:val="000000"/>
        </w:rPr>
        <w:t>Attachment 3 - One-line Diagram Depicting the Small G</w:t>
      </w:r>
      <w:r>
        <w:rPr>
          <w:color w:val="000000"/>
        </w:rPr>
        <w:t xml:space="preserve">enerating Facility, </w:t>
      </w:r>
      <w:r>
        <w:rPr>
          <w:color w:val="000000"/>
        </w:rPr>
        <w:br/>
      </w:r>
      <w:r>
        <w:rPr>
          <w:color w:val="000000"/>
        </w:rPr>
        <w:tab/>
      </w:r>
      <w:r>
        <w:rPr>
          <w:color w:val="000000"/>
          <w:spacing w:val="-4"/>
        </w:rPr>
        <w:t xml:space="preserve">Interconnection Facilities, Metering Equipment, and Upgrades </w:t>
      </w:r>
      <w:r>
        <w:rPr>
          <w:color w:val="000000"/>
          <w:spacing w:val="-4"/>
        </w:rPr>
        <w:br/>
        <w:t xml:space="preserve">Attachment 4 - Milestones </w:t>
      </w:r>
    </w:p>
    <w:p w:rsidR="001C3C85" w:rsidRDefault="000C123D">
      <w:pPr>
        <w:tabs>
          <w:tab w:val="left" w:pos="2980"/>
        </w:tabs>
        <w:autoSpaceDE w:val="0"/>
        <w:autoSpaceDN w:val="0"/>
        <w:adjustRightInd w:val="0"/>
        <w:spacing w:line="280" w:lineRule="exact"/>
        <w:ind w:left="1540" w:right="1917"/>
        <w:rPr>
          <w:color w:val="000000"/>
          <w:spacing w:val="-3"/>
        </w:rPr>
      </w:pPr>
      <w:r>
        <w:rPr>
          <w:color w:val="000000"/>
          <w:spacing w:val="-2"/>
        </w:rPr>
        <w:t xml:space="preserve">Attachment 5 - Additional Operating Requirements for the New York State Transmission </w:t>
      </w:r>
      <w:r>
        <w:rPr>
          <w:color w:val="000000"/>
          <w:spacing w:val="-2"/>
        </w:rPr>
        <w:br/>
      </w:r>
      <w:r>
        <w:rPr>
          <w:color w:val="000000"/>
          <w:spacing w:val="-2"/>
        </w:rPr>
        <w:tab/>
      </w:r>
      <w:r>
        <w:rPr>
          <w:color w:val="000000"/>
          <w:spacing w:val="-3"/>
        </w:rPr>
        <w:t xml:space="preserve">System, the Distribution System and Affected Systems Needed to Support </w:t>
      </w:r>
      <w:r>
        <w:rPr>
          <w:color w:val="000000"/>
          <w:spacing w:val="-3"/>
        </w:rPr>
        <w:br/>
      </w:r>
      <w:r>
        <w:rPr>
          <w:color w:val="000000"/>
          <w:spacing w:val="-3"/>
        </w:rPr>
        <w:tab/>
        <w:t xml:space="preserve">the Interconnection Customer’s Needs </w:t>
      </w:r>
    </w:p>
    <w:p w:rsidR="001C3C85" w:rsidRDefault="000C123D">
      <w:pPr>
        <w:tabs>
          <w:tab w:val="left" w:pos="2980"/>
        </w:tabs>
        <w:autoSpaceDE w:val="0"/>
        <w:autoSpaceDN w:val="0"/>
        <w:adjustRightInd w:val="0"/>
        <w:spacing w:line="280" w:lineRule="exact"/>
        <w:ind w:left="1540" w:right="2063"/>
        <w:rPr>
          <w:color w:val="000000"/>
          <w:spacing w:val="-3"/>
        </w:rPr>
      </w:pPr>
      <w:r>
        <w:rPr>
          <w:color w:val="000000"/>
          <w:spacing w:val="-2"/>
        </w:rPr>
        <w:t xml:space="preserve">Attachment 6 - Connecting Transmission Owner’s Description of its Upgrades and Best </w:t>
      </w:r>
      <w:r>
        <w:rPr>
          <w:color w:val="000000"/>
          <w:spacing w:val="-2"/>
        </w:rPr>
        <w:br/>
      </w:r>
      <w:r>
        <w:rPr>
          <w:color w:val="000000"/>
          <w:spacing w:val="-2"/>
        </w:rPr>
        <w:tab/>
      </w:r>
      <w:r>
        <w:rPr>
          <w:color w:val="000000"/>
          <w:spacing w:val="-3"/>
        </w:rPr>
        <w:t xml:space="preserve">Estimate of Upgrade Costs </w:t>
      </w:r>
    </w:p>
    <w:p w:rsidR="001C3C85" w:rsidRDefault="000C123D">
      <w:pPr>
        <w:autoSpaceDE w:val="0"/>
        <w:autoSpaceDN w:val="0"/>
        <w:adjustRightInd w:val="0"/>
        <w:spacing w:line="216" w:lineRule="exact"/>
        <w:ind w:left="1540"/>
        <w:rPr>
          <w:color w:val="000000"/>
          <w:spacing w:val="-3"/>
        </w:rPr>
      </w:pPr>
      <w:r>
        <w:rPr>
          <w:color w:val="000000"/>
          <w:spacing w:val="-3"/>
        </w:rPr>
        <w:t>Attachment 7 - Insurance Coverag</w:t>
      </w:r>
      <w:r>
        <w:rPr>
          <w:color w:val="000000"/>
          <w:spacing w:val="-3"/>
        </w:rPr>
        <w:t xml:space="preserve">e </w:t>
      </w:r>
    </w:p>
    <w:p w:rsidR="001C3C85" w:rsidRDefault="000C123D">
      <w:pPr>
        <w:autoSpaceDE w:val="0"/>
        <w:autoSpaceDN w:val="0"/>
        <w:adjustRightInd w:val="0"/>
        <w:spacing w:before="6" w:line="280" w:lineRule="exact"/>
        <w:ind w:left="1540" w:right="6428"/>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C3C85" w:rsidRDefault="001C3C85">
      <w:pPr>
        <w:autoSpaceDE w:val="0"/>
        <w:autoSpaceDN w:val="0"/>
        <w:adjustRightInd w:val="0"/>
        <w:rPr>
          <w:color w:val="000000"/>
          <w:spacing w:val="-3"/>
        </w:rPr>
        <w:sectPr w:rsidR="001C3C8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4" w:name="Pg4"/>
      <w:bookmarkEnd w:id="4"/>
    </w:p>
    <w:p w:rsidR="001C3C85" w:rsidRDefault="001C3C85">
      <w:pPr>
        <w:autoSpaceDE w:val="0"/>
        <w:autoSpaceDN w:val="0"/>
        <w:adjustRightInd w:val="0"/>
        <w:spacing w:line="272" w:lineRule="exact"/>
        <w:ind w:left="1440"/>
        <w:jc w:val="both"/>
        <w:rPr>
          <w:color w:val="000000"/>
          <w:spacing w:val="-3"/>
        </w:rPr>
      </w:pPr>
    </w:p>
    <w:p w:rsidR="001C3C85" w:rsidRDefault="001C3C85">
      <w:pPr>
        <w:autoSpaceDE w:val="0"/>
        <w:autoSpaceDN w:val="0"/>
        <w:adjustRightInd w:val="0"/>
        <w:spacing w:line="272" w:lineRule="exact"/>
        <w:ind w:left="1440"/>
        <w:jc w:val="both"/>
        <w:rPr>
          <w:color w:val="000000"/>
          <w:spacing w:val="-3"/>
        </w:rPr>
      </w:pPr>
    </w:p>
    <w:p w:rsidR="001C3C85" w:rsidRDefault="001C3C85">
      <w:pPr>
        <w:autoSpaceDE w:val="0"/>
        <w:autoSpaceDN w:val="0"/>
        <w:adjustRightInd w:val="0"/>
        <w:spacing w:line="272" w:lineRule="exact"/>
        <w:ind w:left="1440"/>
        <w:jc w:val="both"/>
        <w:rPr>
          <w:color w:val="000000"/>
          <w:spacing w:val="-3"/>
        </w:rPr>
      </w:pPr>
    </w:p>
    <w:p w:rsidR="001C3C85" w:rsidRDefault="001C3C85">
      <w:pPr>
        <w:autoSpaceDE w:val="0"/>
        <w:autoSpaceDN w:val="0"/>
        <w:adjustRightInd w:val="0"/>
        <w:spacing w:line="272" w:lineRule="exact"/>
        <w:ind w:left="1440"/>
        <w:jc w:val="both"/>
        <w:rPr>
          <w:color w:val="000000"/>
          <w:spacing w:val="-3"/>
        </w:rPr>
      </w:pPr>
    </w:p>
    <w:p w:rsidR="001C3C85" w:rsidRDefault="000C123D">
      <w:pPr>
        <w:autoSpaceDE w:val="0"/>
        <w:autoSpaceDN w:val="0"/>
        <w:adjustRightInd w:val="0"/>
        <w:spacing w:before="87" w:line="272" w:lineRule="exact"/>
        <w:ind w:left="1440" w:right="1174"/>
        <w:jc w:val="both"/>
        <w:rPr>
          <w:color w:val="000000"/>
          <w:spacing w:val="-3"/>
        </w:rPr>
      </w:pPr>
      <w:r>
        <w:rPr>
          <w:color w:val="000000"/>
          <w:spacing w:val="-1"/>
        </w:rPr>
        <w:t xml:space="preserve">This Small Generator Interconnection Agreement (“Agreement” or “SGIA”) is made and entered </w:t>
      </w:r>
      <w:r>
        <w:rPr>
          <w:color w:val="000000"/>
          <w:spacing w:val="-1"/>
        </w:rPr>
        <w:br/>
      </w:r>
      <w:r>
        <w:rPr>
          <w:color w:val="000000"/>
          <w:w w:val="106"/>
        </w:rPr>
        <w:t>into this 1</w:t>
      </w:r>
      <w:r>
        <w:rPr>
          <w:color w:val="000000"/>
          <w:w w:val="106"/>
          <w:sz w:val="23"/>
          <w:vertAlign w:val="superscript"/>
        </w:rPr>
        <w:t>st</w:t>
      </w:r>
      <w:r>
        <w:rPr>
          <w:color w:val="000000"/>
          <w:w w:val="106"/>
        </w:rPr>
        <w:t xml:space="preserve"> day of April, 2022, by and between Niagara Mohawk Power Corporation d/b/a </w:t>
      </w:r>
      <w:r>
        <w:rPr>
          <w:color w:val="000000"/>
          <w:w w:val="106"/>
        </w:rPr>
        <w:br/>
      </w:r>
      <w:r>
        <w:rPr>
          <w:rFonts w:ascii="Times New Roman Bold" w:hAnsi="Times New Roman Bold"/>
          <w:color w:val="000000"/>
          <w:w w:val="102"/>
        </w:rPr>
        <w:t>National Grid</w:t>
      </w:r>
      <w:r>
        <w:rPr>
          <w:color w:val="000000"/>
          <w:w w:val="102"/>
        </w:rPr>
        <w:t xml:space="preserve">, a corporation organized and existing under the laws of the State of New York </w:t>
      </w:r>
      <w:r>
        <w:rPr>
          <w:color w:val="000000"/>
          <w:w w:val="102"/>
        </w:rPr>
        <w:br/>
      </w:r>
      <w:r>
        <w:rPr>
          <w:color w:val="000000"/>
          <w:w w:val="105"/>
        </w:rPr>
        <w:t xml:space="preserve">(“Connecting Transmission Owner”), and </w:t>
      </w:r>
      <w:r>
        <w:rPr>
          <w:rFonts w:ascii="Times New Roman Bold" w:hAnsi="Times New Roman Bold"/>
          <w:color w:val="000000"/>
          <w:w w:val="105"/>
        </w:rPr>
        <w:t>Bayside Solar LLC</w:t>
      </w:r>
      <w:r>
        <w:rPr>
          <w:color w:val="000000"/>
          <w:w w:val="105"/>
        </w:rPr>
        <w:t xml:space="preserve">, a limited liability company </w:t>
      </w:r>
      <w:r>
        <w:rPr>
          <w:color w:val="000000"/>
          <w:w w:val="105"/>
        </w:rPr>
        <w:br/>
      </w:r>
      <w:r>
        <w:rPr>
          <w:color w:val="000000"/>
          <w:spacing w:val="-3"/>
        </w:rPr>
        <w:t xml:space="preserve">organized and existing under the laws of the State of Delaware (“Interconnection Customer”) each </w:t>
      </w:r>
      <w:r>
        <w:rPr>
          <w:color w:val="000000"/>
          <w:spacing w:val="-3"/>
        </w:rPr>
        <w:br/>
        <w:t xml:space="preserve">hereinafter sometimes referred to individually as “Party” or referred to together as the “Parties.” </w:t>
      </w: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109" w:line="276" w:lineRule="exact"/>
        <w:ind w:left="1440"/>
        <w:rPr>
          <w:color w:val="000000"/>
          <w:spacing w:val="-2"/>
        </w:rPr>
      </w:pPr>
      <w:r>
        <w:rPr>
          <w:color w:val="000000"/>
          <w:spacing w:val="-2"/>
        </w:rPr>
        <w:t>In consideration of the mutual covenants set forth herei</w:t>
      </w:r>
      <w:r>
        <w:rPr>
          <w:color w:val="000000"/>
          <w:spacing w:val="-2"/>
        </w:rPr>
        <w:t xml:space="preserve">n, the Parties agree as follows: </w:t>
      </w:r>
    </w:p>
    <w:p w:rsidR="001C3C85" w:rsidRDefault="001C3C85">
      <w:pPr>
        <w:autoSpaceDE w:val="0"/>
        <w:autoSpaceDN w:val="0"/>
        <w:adjustRightInd w:val="0"/>
        <w:rPr>
          <w:color w:val="000000"/>
          <w:spacing w:val="-2"/>
        </w:rPr>
        <w:sectPr w:rsidR="001C3C8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5" w:name="Pg5"/>
      <w:bookmarkEnd w:id="5"/>
    </w:p>
    <w:p w:rsidR="001C3C85" w:rsidRDefault="001C3C85">
      <w:pPr>
        <w:autoSpaceDE w:val="0"/>
        <w:autoSpaceDN w:val="0"/>
        <w:adjustRightInd w:val="0"/>
        <w:spacing w:line="276" w:lineRule="exact"/>
        <w:ind w:left="1440"/>
        <w:rPr>
          <w:color w:val="000000"/>
          <w:spacing w:val="-2"/>
        </w:rPr>
      </w:pPr>
    </w:p>
    <w:p w:rsidR="001C3C85" w:rsidRDefault="001C3C85">
      <w:pPr>
        <w:autoSpaceDE w:val="0"/>
        <w:autoSpaceDN w:val="0"/>
        <w:adjustRightInd w:val="0"/>
        <w:spacing w:line="276" w:lineRule="exact"/>
        <w:ind w:left="1440"/>
        <w:rPr>
          <w:color w:val="000000"/>
          <w:spacing w:val="-2"/>
        </w:rPr>
      </w:pPr>
    </w:p>
    <w:p w:rsidR="001C3C85" w:rsidRDefault="001C3C85">
      <w:pPr>
        <w:autoSpaceDE w:val="0"/>
        <w:autoSpaceDN w:val="0"/>
        <w:adjustRightInd w:val="0"/>
        <w:spacing w:line="276" w:lineRule="exact"/>
        <w:ind w:left="1440"/>
        <w:rPr>
          <w:color w:val="000000"/>
          <w:spacing w:val="-2"/>
        </w:rPr>
      </w:pPr>
    </w:p>
    <w:p w:rsidR="001C3C85" w:rsidRDefault="001C3C85">
      <w:pPr>
        <w:autoSpaceDE w:val="0"/>
        <w:autoSpaceDN w:val="0"/>
        <w:adjustRightInd w:val="0"/>
        <w:spacing w:line="276" w:lineRule="exact"/>
        <w:ind w:left="1440"/>
        <w:rPr>
          <w:color w:val="000000"/>
          <w:spacing w:val="-2"/>
        </w:rPr>
      </w:pPr>
    </w:p>
    <w:p w:rsidR="001C3C85" w:rsidRDefault="000C123D">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Scope and Limitations of Agreement </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55"/>
        </w:tabs>
        <w:autoSpaceDE w:val="0"/>
        <w:autoSpaceDN w:val="0"/>
        <w:adjustRightInd w:val="0"/>
        <w:spacing w:before="202" w:line="276" w:lineRule="exact"/>
        <w:ind w:left="1440"/>
        <w:rPr>
          <w:rFonts w:ascii="Times New Roman Bold" w:hAnsi="Times New Roman Bold"/>
          <w:color w:val="000000"/>
          <w:spacing w:val="-3"/>
        </w:rPr>
      </w:pPr>
      <w:r>
        <w:rPr>
          <w:rFonts w:ascii="Times New Roman Bold" w:hAnsi="Times New Roman Bold"/>
          <w:color w:val="000000"/>
          <w:spacing w:val="-3"/>
          <w:sz w:val="23"/>
        </w:rPr>
        <w:t>1.1</w:t>
      </w:r>
      <w:r>
        <w:rPr>
          <w:rFonts w:ascii="Times New Roman Bold" w:hAnsi="Times New Roman Bold"/>
          <w:color w:val="000000"/>
          <w:spacing w:val="-3"/>
          <w:sz w:val="23"/>
        </w:rPr>
        <w:tab/>
      </w:r>
      <w:r>
        <w:rPr>
          <w:rFonts w:ascii="Times New Roman Bold" w:hAnsi="Times New Roman Bold"/>
          <w:color w:val="000000"/>
          <w:spacing w:val="-3"/>
        </w:rPr>
        <w:t>Applicability</w:t>
      </w: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0C123D">
      <w:pPr>
        <w:autoSpaceDE w:val="0"/>
        <w:autoSpaceDN w:val="0"/>
        <w:adjustRightInd w:val="0"/>
        <w:spacing w:before="194" w:line="276" w:lineRule="exact"/>
        <w:ind w:left="2160"/>
        <w:rPr>
          <w:color w:val="000000"/>
          <w:spacing w:val="-2"/>
        </w:rPr>
      </w:pPr>
      <w:r>
        <w:rPr>
          <w:color w:val="000000"/>
          <w:spacing w:val="-2"/>
        </w:rPr>
        <w:t xml:space="preserve">This Agreement hereby incorporates by reference the terms of the ISO OATT as they </w:t>
      </w:r>
    </w:p>
    <w:p w:rsidR="001C3C85" w:rsidRDefault="000C123D">
      <w:pPr>
        <w:autoSpaceDE w:val="0"/>
        <w:autoSpaceDN w:val="0"/>
        <w:adjustRightInd w:val="0"/>
        <w:spacing w:line="280" w:lineRule="exact"/>
        <w:ind w:left="1440" w:right="1357"/>
        <w:jc w:val="both"/>
        <w:rPr>
          <w:color w:val="000000"/>
          <w:spacing w:val="-2"/>
        </w:rPr>
      </w:pPr>
      <w:r>
        <w:rPr>
          <w:color w:val="000000"/>
          <w:spacing w:val="-2"/>
        </w:rPr>
        <w:t>apply to interconnection services provided by the Connecting Transmission Owner and taken by the Interconne</w:t>
      </w:r>
      <w:r>
        <w:rPr>
          <w:color w:val="000000"/>
          <w:spacing w:val="-2"/>
        </w:rPr>
        <w:t xml:space="preserve">ction Customer. To the extent a conflict exists between the terms and conditions of this Agreement and the ISO OATT, the provisions of this Agreement shall prevail. </w:t>
      </w:r>
    </w:p>
    <w:p w:rsidR="001C3C85" w:rsidRDefault="001C3C85">
      <w:pPr>
        <w:autoSpaceDE w:val="0"/>
        <w:autoSpaceDN w:val="0"/>
        <w:adjustRightInd w:val="0"/>
        <w:spacing w:line="276" w:lineRule="exact"/>
        <w:ind w:left="1440"/>
        <w:rPr>
          <w:color w:val="000000"/>
          <w:spacing w:val="-2"/>
        </w:rPr>
      </w:pPr>
    </w:p>
    <w:p w:rsidR="001C3C85" w:rsidRDefault="000C123D">
      <w:pPr>
        <w:tabs>
          <w:tab w:val="left" w:pos="2155"/>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sz w:val="23"/>
        </w:rPr>
        <w:t>1.2</w:t>
      </w:r>
      <w:r>
        <w:rPr>
          <w:rFonts w:ascii="Times New Roman Bold" w:hAnsi="Times New Roman Bold"/>
          <w:color w:val="000000"/>
          <w:spacing w:val="-3"/>
          <w:sz w:val="23"/>
        </w:rPr>
        <w:tab/>
      </w:r>
      <w:r>
        <w:rPr>
          <w:rFonts w:ascii="Times New Roman Bold" w:hAnsi="Times New Roman Bold"/>
          <w:color w:val="000000"/>
          <w:spacing w:val="-3"/>
        </w:rPr>
        <w:t>Purpose</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autoSpaceDE w:val="0"/>
        <w:autoSpaceDN w:val="0"/>
        <w:adjustRightInd w:val="0"/>
        <w:spacing w:before="202" w:line="276" w:lineRule="exact"/>
        <w:ind w:left="1440" w:firstLine="720"/>
        <w:rPr>
          <w:color w:val="000000"/>
          <w:spacing w:val="-2"/>
        </w:rPr>
      </w:pPr>
      <w:r>
        <w:rPr>
          <w:color w:val="000000"/>
          <w:spacing w:val="-2"/>
        </w:rPr>
        <w:t>This Agreement governs the terms and conditions under which the Interconnect</w:t>
      </w:r>
      <w:r>
        <w:rPr>
          <w:color w:val="000000"/>
          <w:spacing w:val="-2"/>
        </w:rPr>
        <w:t>ion</w:t>
      </w:r>
    </w:p>
    <w:p w:rsidR="001C3C85" w:rsidRDefault="000C123D">
      <w:pPr>
        <w:autoSpaceDE w:val="0"/>
        <w:autoSpaceDN w:val="0"/>
        <w:adjustRightInd w:val="0"/>
        <w:spacing w:before="1" w:line="273" w:lineRule="exact"/>
        <w:ind w:left="1440"/>
        <w:rPr>
          <w:color w:val="000000"/>
          <w:spacing w:val="-2"/>
        </w:rPr>
      </w:pPr>
      <w:r>
        <w:rPr>
          <w:color w:val="000000"/>
          <w:spacing w:val="-2"/>
        </w:rPr>
        <w:t>Customer’s Small Generating Facility will interconnect with, and operate in parallel with, the</w:t>
      </w:r>
    </w:p>
    <w:p w:rsidR="001C3C85" w:rsidRDefault="000C123D">
      <w:pPr>
        <w:autoSpaceDE w:val="0"/>
        <w:autoSpaceDN w:val="0"/>
        <w:adjustRightInd w:val="0"/>
        <w:spacing w:before="3" w:line="276" w:lineRule="exact"/>
        <w:ind w:left="1440"/>
        <w:rPr>
          <w:color w:val="000000"/>
          <w:spacing w:val="-3"/>
        </w:rPr>
      </w:pPr>
      <w:r>
        <w:rPr>
          <w:color w:val="000000"/>
          <w:spacing w:val="-3"/>
        </w:rPr>
        <w:t>New York State Transmission System or the Distribution System.</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1.3</w:t>
      </w:r>
      <w:r>
        <w:rPr>
          <w:rFonts w:ascii="Times New Roman Bold" w:hAnsi="Times New Roman Bold"/>
          <w:color w:val="000000"/>
          <w:spacing w:val="-3"/>
          <w:sz w:val="23"/>
        </w:rPr>
        <w:tab/>
      </w:r>
      <w:r>
        <w:rPr>
          <w:rFonts w:ascii="Times New Roman Bold" w:hAnsi="Times New Roman Bold"/>
          <w:color w:val="000000"/>
          <w:spacing w:val="-3"/>
        </w:rPr>
        <w:t>Scope of Interconnection Service</w:t>
      </w: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0C123D">
      <w:pPr>
        <w:tabs>
          <w:tab w:val="left" w:pos="2880"/>
        </w:tabs>
        <w:autoSpaceDE w:val="0"/>
        <w:autoSpaceDN w:val="0"/>
        <w:adjustRightInd w:val="0"/>
        <w:spacing w:before="188" w:line="276" w:lineRule="exact"/>
        <w:ind w:left="2160"/>
        <w:rPr>
          <w:color w:val="000000"/>
          <w:w w:val="102"/>
        </w:rPr>
      </w:pPr>
      <w:r>
        <w:rPr>
          <w:color w:val="000000"/>
          <w:spacing w:val="-11"/>
          <w:w w:val="79"/>
          <w:sz w:val="23"/>
        </w:rPr>
        <w:t xml:space="preserve">1.3.1 </w:t>
      </w:r>
      <w:r>
        <w:rPr>
          <w:color w:val="000000"/>
          <w:spacing w:val="-11"/>
          <w:w w:val="79"/>
          <w:sz w:val="23"/>
        </w:rPr>
        <w:tab/>
      </w:r>
      <w:r>
        <w:rPr>
          <w:color w:val="000000"/>
          <w:w w:val="102"/>
        </w:rPr>
        <w:t xml:space="preserve">The New York Independent System Operator, Inc., a not-for-profit corporation </w:t>
      </w:r>
    </w:p>
    <w:p w:rsidR="001C3C85" w:rsidRDefault="000C123D">
      <w:pPr>
        <w:autoSpaceDE w:val="0"/>
        <w:autoSpaceDN w:val="0"/>
        <w:adjustRightInd w:val="0"/>
        <w:spacing w:before="9" w:line="270" w:lineRule="exact"/>
        <w:ind w:left="2880" w:right="1237"/>
        <w:jc w:val="both"/>
        <w:rPr>
          <w:color w:val="000000"/>
          <w:spacing w:val="-3"/>
        </w:rPr>
      </w:pPr>
      <w:r>
        <w:rPr>
          <w:color w:val="000000"/>
          <w:w w:val="108"/>
        </w:rPr>
        <w:t xml:space="preserve">organized and existing under the laws of the laws of the State of New York </w:t>
      </w:r>
      <w:r>
        <w:rPr>
          <w:color w:val="000000"/>
          <w:w w:val="104"/>
        </w:rPr>
        <w:t xml:space="preserve">(“NYISO”)   will   provide   Energy   Resource   Interconnection   Service   to </w:t>
      </w:r>
      <w:r>
        <w:rPr>
          <w:color w:val="000000"/>
          <w:spacing w:val="-3"/>
        </w:rPr>
        <w:t>Interconnection Custome</w:t>
      </w:r>
      <w:r>
        <w:rPr>
          <w:color w:val="000000"/>
          <w:spacing w:val="-3"/>
        </w:rPr>
        <w:t xml:space="preserve">r at the Point of Interconnection.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10" w:line="276" w:lineRule="exact"/>
        <w:ind w:left="2160"/>
        <w:rPr>
          <w:color w:val="000000"/>
          <w:w w:val="107"/>
        </w:rPr>
      </w:pPr>
      <w:r>
        <w:rPr>
          <w:color w:val="000000"/>
          <w:spacing w:val="-11"/>
          <w:w w:val="79"/>
          <w:sz w:val="23"/>
        </w:rPr>
        <w:t xml:space="preserve">1.3.2 </w:t>
      </w:r>
      <w:r>
        <w:rPr>
          <w:color w:val="000000"/>
          <w:spacing w:val="-11"/>
          <w:w w:val="79"/>
          <w:sz w:val="23"/>
        </w:rPr>
        <w:tab/>
      </w:r>
      <w:r>
        <w:rPr>
          <w:color w:val="000000"/>
          <w:w w:val="107"/>
        </w:rPr>
        <w:t xml:space="preserve">This Agreement does not constitute an agreement to purchase or deliver the </w:t>
      </w:r>
    </w:p>
    <w:p w:rsidR="001C3C85" w:rsidRDefault="000C123D">
      <w:pPr>
        <w:autoSpaceDE w:val="0"/>
        <w:autoSpaceDN w:val="0"/>
        <w:adjustRightInd w:val="0"/>
        <w:spacing w:before="5" w:line="275" w:lineRule="exact"/>
        <w:ind w:left="2880" w:right="1234"/>
        <w:jc w:val="both"/>
        <w:rPr>
          <w:color w:val="000000"/>
          <w:w w:val="103"/>
        </w:rPr>
      </w:pPr>
      <w:r>
        <w:rPr>
          <w:color w:val="000000"/>
        </w:rPr>
        <w:t xml:space="preserve">Interconnection Customer’s power. The purchase or delivery of power and other </w:t>
      </w:r>
      <w:r>
        <w:rPr>
          <w:color w:val="000000"/>
        </w:rPr>
        <w:br/>
      </w:r>
      <w:r>
        <w:rPr>
          <w:color w:val="000000"/>
          <w:w w:val="104"/>
        </w:rPr>
        <w:t xml:space="preserve">services that the Interconnection Customer may require will be covered under </w:t>
      </w:r>
      <w:r>
        <w:rPr>
          <w:color w:val="000000"/>
          <w:w w:val="104"/>
        </w:rPr>
        <w:br/>
      </w:r>
      <w:r>
        <w:rPr>
          <w:color w:val="000000"/>
        </w:rPr>
        <w:t xml:space="preserve">separate agreements, if any, or applicable provisions of NYISO’s or Connecting </w:t>
      </w:r>
      <w:r>
        <w:rPr>
          <w:color w:val="000000"/>
        </w:rPr>
        <w:br/>
        <w:t xml:space="preserve">Transmission Owner’s tariffs. The Interconnection Customer will be responsible </w:t>
      </w:r>
      <w:r>
        <w:rPr>
          <w:color w:val="000000"/>
        </w:rPr>
        <w:br/>
      </w:r>
      <w:r>
        <w:rPr>
          <w:color w:val="000000"/>
          <w:w w:val="105"/>
        </w:rPr>
        <w:t>for separately mak</w:t>
      </w:r>
      <w:r>
        <w:rPr>
          <w:color w:val="000000"/>
          <w:w w:val="105"/>
        </w:rPr>
        <w:t xml:space="preserve">ing all necessary arrangements </w:t>
      </w:r>
      <w:r>
        <w:rPr>
          <w:color w:val="000000"/>
          <w:w w:val="103"/>
        </w:rPr>
        <w:t xml:space="preserve">(including scheduling) for </w:t>
      </w:r>
    </w:p>
    <w:p w:rsidR="001C3C85" w:rsidRDefault="000C123D">
      <w:pPr>
        <w:autoSpaceDE w:val="0"/>
        <w:autoSpaceDN w:val="0"/>
        <w:adjustRightInd w:val="0"/>
        <w:spacing w:before="6" w:line="274" w:lineRule="exact"/>
        <w:ind w:left="2880" w:right="1174"/>
        <w:jc w:val="both"/>
        <w:rPr>
          <w:color w:val="000000"/>
          <w:spacing w:val="-3"/>
        </w:rPr>
      </w:pPr>
      <w:r>
        <w:rPr>
          <w:color w:val="000000"/>
          <w:w w:val="104"/>
        </w:rPr>
        <w:t xml:space="preserve">delivery of electricity in accordance with the applicable provisions of the ISO </w:t>
      </w:r>
      <w:r>
        <w:rPr>
          <w:color w:val="000000"/>
          <w:w w:val="104"/>
        </w:rPr>
        <w:br/>
      </w:r>
      <w:r>
        <w:rPr>
          <w:color w:val="000000"/>
          <w:w w:val="108"/>
        </w:rPr>
        <w:t xml:space="preserve">OATT and Connecting Transmission Owner’s tariff. The execution of this </w:t>
      </w:r>
      <w:r>
        <w:rPr>
          <w:color w:val="000000"/>
          <w:w w:val="108"/>
        </w:rPr>
        <w:br/>
      </w:r>
      <w:r>
        <w:rPr>
          <w:color w:val="000000"/>
          <w:spacing w:val="-3"/>
        </w:rPr>
        <w:t xml:space="preserve">Agreement does not constitute a request for, nor agreement to, provide Energy, any </w:t>
      </w:r>
      <w:r>
        <w:rPr>
          <w:color w:val="000000"/>
          <w:spacing w:val="-3"/>
        </w:rPr>
        <w:br/>
      </w:r>
      <w:r>
        <w:rPr>
          <w:color w:val="000000"/>
        </w:rPr>
        <w:t xml:space="preserve">Ancillary Services or Installed Capacity under the NYISO Services Tariff or any </w:t>
      </w:r>
      <w:r>
        <w:rPr>
          <w:color w:val="000000"/>
        </w:rPr>
        <w:br/>
        <w:t xml:space="preserve">Connecting Transmission Owner’s tariff. If Interconnection Customer wishes to </w:t>
      </w:r>
      <w:r>
        <w:rPr>
          <w:color w:val="000000"/>
        </w:rPr>
        <w:br/>
      </w:r>
      <w:r>
        <w:rPr>
          <w:color w:val="000000"/>
          <w:w w:val="106"/>
        </w:rPr>
        <w:t>supply or pu</w:t>
      </w:r>
      <w:r>
        <w:rPr>
          <w:color w:val="000000"/>
          <w:w w:val="106"/>
        </w:rPr>
        <w:t xml:space="preserve">rchase Energy, Installed  Capacity  or  Ancillary  Services,  then </w:t>
      </w:r>
      <w:r>
        <w:rPr>
          <w:color w:val="000000"/>
          <w:w w:val="106"/>
        </w:rPr>
        <w:br/>
      </w:r>
      <w:r>
        <w:rPr>
          <w:color w:val="000000"/>
        </w:rPr>
        <w:t xml:space="preserve">Interconnection Customer will make application to do so in accordance with the </w:t>
      </w:r>
      <w:r>
        <w:rPr>
          <w:color w:val="000000"/>
        </w:rPr>
        <w:br/>
      </w:r>
      <w:r>
        <w:rPr>
          <w:color w:val="000000"/>
          <w:spacing w:val="-3"/>
        </w:rPr>
        <w:t xml:space="preserve">NYISO Services Tariff or Connecting Transmission Owner’s tariff.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sz w:val="23"/>
        </w:rPr>
        <w:t>1.4</w:t>
      </w:r>
      <w:r>
        <w:rPr>
          <w:rFonts w:ascii="Times New Roman Bold" w:hAnsi="Times New Roman Bold"/>
          <w:color w:val="000000"/>
          <w:spacing w:val="-3"/>
          <w:sz w:val="23"/>
        </w:rPr>
        <w:tab/>
      </w:r>
      <w:r>
        <w:rPr>
          <w:rFonts w:ascii="Times New Roman Bold" w:hAnsi="Times New Roman Bold"/>
          <w:color w:val="000000"/>
          <w:spacing w:val="-3"/>
        </w:rPr>
        <w:t>Limitations</w:t>
      </w: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0C123D">
      <w:pPr>
        <w:autoSpaceDE w:val="0"/>
        <w:autoSpaceDN w:val="0"/>
        <w:adjustRightInd w:val="0"/>
        <w:spacing w:before="181" w:line="276" w:lineRule="exact"/>
        <w:ind w:left="2160"/>
        <w:rPr>
          <w:color w:val="000000"/>
          <w:spacing w:val="-2"/>
        </w:rPr>
      </w:pPr>
      <w:r>
        <w:rPr>
          <w:color w:val="000000"/>
          <w:spacing w:val="-2"/>
        </w:rPr>
        <w:t xml:space="preserve">Nothing in this Agreement is intended to affect any other agreement between the </w:t>
      </w:r>
    </w:p>
    <w:p w:rsidR="001C3C85" w:rsidRDefault="001C3C85">
      <w:pPr>
        <w:autoSpaceDE w:val="0"/>
        <w:autoSpaceDN w:val="0"/>
        <w:adjustRightInd w:val="0"/>
        <w:rPr>
          <w:color w:val="000000"/>
          <w:spacing w:val="-2"/>
        </w:rPr>
        <w:sectPr w:rsidR="001C3C8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6" w:name="Pg6"/>
      <w:bookmarkEnd w:id="6"/>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0C123D">
      <w:pPr>
        <w:autoSpaceDE w:val="0"/>
        <w:autoSpaceDN w:val="0"/>
        <w:adjustRightInd w:val="0"/>
        <w:spacing w:before="48" w:line="280" w:lineRule="exact"/>
        <w:ind w:left="1440" w:right="1222"/>
        <w:jc w:val="both"/>
        <w:rPr>
          <w:color w:val="000000"/>
          <w:spacing w:val="-4"/>
        </w:rPr>
      </w:pPr>
      <w:r>
        <w:rPr>
          <w:color w:val="000000"/>
          <w:spacing w:val="-3"/>
        </w:rPr>
        <w:t xml:space="preserve">Connecting Transmission Owner and the Interconnection Customer, except as otherwise expressly </w:t>
      </w:r>
      <w:r>
        <w:rPr>
          <w:color w:val="000000"/>
          <w:spacing w:val="-4"/>
        </w:rPr>
        <w:t xml:space="preserve">provided herein. </w:t>
      </w:r>
    </w:p>
    <w:p w:rsidR="001C3C85" w:rsidRDefault="001C3C85">
      <w:pPr>
        <w:autoSpaceDE w:val="0"/>
        <w:autoSpaceDN w:val="0"/>
        <w:adjustRightInd w:val="0"/>
        <w:spacing w:line="276" w:lineRule="exact"/>
        <w:ind w:left="1440"/>
        <w:rPr>
          <w:color w:val="000000"/>
          <w:spacing w:val="-4"/>
        </w:rPr>
      </w:pPr>
    </w:p>
    <w:p w:rsidR="001C3C85" w:rsidRDefault="000C123D">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1.5</w:t>
      </w:r>
      <w:r>
        <w:rPr>
          <w:rFonts w:ascii="Times New Roman Bold" w:hAnsi="Times New Roman Bold"/>
          <w:color w:val="000000"/>
          <w:spacing w:val="-3"/>
          <w:sz w:val="23"/>
        </w:rPr>
        <w:tab/>
      </w:r>
      <w:r>
        <w:rPr>
          <w:rFonts w:ascii="Times New Roman Bold" w:hAnsi="Times New Roman Bold"/>
          <w:color w:val="000000"/>
          <w:spacing w:val="-3"/>
        </w:rPr>
        <w:t>Responsibilities of the Parties</w:t>
      </w: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0C123D">
      <w:pPr>
        <w:tabs>
          <w:tab w:val="left" w:pos="2880"/>
        </w:tabs>
        <w:autoSpaceDE w:val="0"/>
        <w:autoSpaceDN w:val="0"/>
        <w:adjustRightInd w:val="0"/>
        <w:spacing w:before="212" w:line="276" w:lineRule="exact"/>
        <w:ind w:left="2160"/>
        <w:rPr>
          <w:color w:val="000000"/>
        </w:rPr>
      </w:pPr>
      <w:r>
        <w:rPr>
          <w:color w:val="000000"/>
          <w:sz w:val="23"/>
        </w:rPr>
        <w:t>1.5.1</w:t>
      </w:r>
      <w:r>
        <w:rPr>
          <w:color w:val="000000"/>
          <w:sz w:val="23"/>
        </w:rPr>
        <w:tab/>
      </w:r>
      <w:r>
        <w:rPr>
          <w:color w:val="000000"/>
        </w:rPr>
        <w:t xml:space="preserve">The Parties shall perform all obligations of this Agreement in </w:t>
      </w:r>
      <w:r>
        <w:rPr>
          <w:color w:val="000000"/>
        </w:rPr>
        <w:t>accordance with all</w:t>
      </w:r>
    </w:p>
    <w:p w:rsidR="001C3C85" w:rsidRDefault="000C123D">
      <w:pPr>
        <w:autoSpaceDE w:val="0"/>
        <w:autoSpaceDN w:val="0"/>
        <w:adjustRightInd w:val="0"/>
        <w:spacing w:before="1" w:line="261" w:lineRule="exact"/>
        <w:ind w:left="2160" w:firstLine="720"/>
        <w:rPr>
          <w:color w:val="000000"/>
        </w:rPr>
      </w:pPr>
      <w:r>
        <w:rPr>
          <w:color w:val="000000"/>
        </w:rPr>
        <w:t>Applicable Laws and Regulations, Operating Requirements, and Good Utility</w:t>
      </w:r>
    </w:p>
    <w:p w:rsidR="001C3C85" w:rsidRDefault="000C123D">
      <w:pPr>
        <w:autoSpaceDE w:val="0"/>
        <w:autoSpaceDN w:val="0"/>
        <w:adjustRightInd w:val="0"/>
        <w:spacing w:line="276" w:lineRule="exact"/>
        <w:ind w:left="2160" w:firstLine="720"/>
        <w:rPr>
          <w:color w:val="000000"/>
        </w:rPr>
      </w:pPr>
      <w:r>
        <w:rPr>
          <w:color w:val="000000"/>
        </w:rPr>
        <w:t>Practice.</w:t>
      </w:r>
    </w:p>
    <w:p w:rsidR="001C3C85" w:rsidRDefault="001C3C85">
      <w:pPr>
        <w:autoSpaceDE w:val="0"/>
        <w:autoSpaceDN w:val="0"/>
        <w:adjustRightInd w:val="0"/>
        <w:spacing w:line="276" w:lineRule="exact"/>
        <w:ind w:left="2160"/>
        <w:rPr>
          <w:color w:val="000000"/>
        </w:rPr>
      </w:pPr>
    </w:p>
    <w:p w:rsidR="001C3C85" w:rsidRDefault="000C123D">
      <w:pPr>
        <w:tabs>
          <w:tab w:val="left" w:pos="2880"/>
        </w:tabs>
        <w:autoSpaceDE w:val="0"/>
        <w:autoSpaceDN w:val="0"/>
        <w:adjustRightInd w:val="0"/>
        <w:spacing w:before="200" w:line="276" w:lineRule="exact"/>
        <w:ind w:left="2160"/>
        <w:rPr>
          <w:color w:val="000000"/>
          <w:spacing w:val="-1"/>
        </w:rPr>
      </w:pPr>
      <w:r>
        <w:rPr>
          <w:color w:val="000000"/>
          <w:spacing w:val="-11"/>
          <w:w w:val="79"/>
          <w:sz w:val="23"/>
        </w:rPr>
        <w:t xml:space="preserve">1.5.2 </w:t>
      </w:r>
      <w:r>
        <w:rPr>
          <w:color w:val="000000"/>
          <w:spacing w:val="-11"/>
          <w:w w:val="79"/>
          <w:sz w:val="23"/>
        </w:rPr>
        <w:tab/>
      </w:r>
      <w:r>
        <w:rPr>
          <w:color w:val="000000"/>
          <w:spacing w:val="-1"/>
        </w:rPr>
        <w:t xml:space="preserve">The Interconnection Customer shall construct, interconnect, operate and maintain </w:t>
      </w:r>
    </w:p>
    <w:p w:rsidR="001C3C85" w:rsidRDefault="000C123D">
      <w:pPr>
        <w:autoSpaceDE w:val="0"/>
        <w:autoSpaceDN w:val="0"/>
        <w:adjustRightInd w:val="0"/>
        <w:spacing w:before="7" w:line="273" w:lineRule="exact"/>
        <w:ind w:left="2880" w:right="1222"/>
        <w:jc w:val="both"/>
        <w:rPr>
          <w:color w:val="000000"/>
          <w:spacing w:val="-4"/>
        </w:rPr>
      </w:pPr>
      <w:r>
        <w:rPr>
          <w:color w:val="000000"/>
          <w:w w:val="109"/>
        </w:rPr>
        <w:t xml:space="preserve">its  Small  Generating  Facility  and  construct,  operate,  and  maintain  its </w:t>
      </w:r>
      <w:r>
        <w:rPr>
          <w:color w:val="000000"/>
          <w:w w:val="102"/>
        </w:rPr>
        <w:t xml:space="preserve">Interconnection  Facilities  in  accordance  with  the  applicable  manufacturer’s </w:t>
      </w:r>
      <w:r>
        <w:rPr>
          <w:color w:val="000000"/>
          <w:spacing w:val="-1"/>
        </w:rPr>
        <w:t xml:space="preserve">recommended maintenance schedule, and in accordance with this Agreement, and </w:t>
      </w:r>
      <w:r>
        <w:rPr>
          <w:color w:val="000000"/>
          <w:spacing w:val="-4"/>
        </w:rPr>
        <w:t>with Good Utilit</w:t>
      </w:r>
      <w:r>
        <w:rPr>
          <w:color w:val="000000"/>
          <w:spacing w:val="-4"/>
        </w:rPr>
        <w:t xml:space="preserve">y Practice. </w:t>
      </w: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80"/>
        </w:tabs>
        <w:autoSpaceDE w:val="0"/>
        <w:autoSpaceDN w:val="0"/>
        <w:adjustRightInd w:val="0"/>
        <w:spacing w:before="209" w:line="276" w:lineRule="exact"/>
        <w:ind w:left="2160"/>
        <w:rPr>
          <w:color w:val="000000"/>
          <w:w w:val="103"/>
        </w:rPr>
      </w:pPr>
      <w:r>
        <w:rPr>
          <w:color w:val="000000"/>
          <w:spacing w:val="-11"/>
          <w:w w:val="79"/>
          <w:sz w:val="23"/>
        </w:rPr>
        <w:t xml:space="preserve">1.5.3 </w:t>
      </w:r>
      <w:r>
        <w:rPr>
          <w:color w:val="000000"/>
          <w:spacing w:val="-11"/>
          <w:w w:val="79"/>
          <w:sz w:val="23"/>
        </w:rPr>
        <w:tab/>
      </w:r>
      <w:r>
        <w:rPr>
          <w:color w:val="000000"/>
          <w:w w:val="103"/>
        </w:rPr>
        <w:t xml:space="preserve">The Connecting Transmission Owner shall construct, operate, and maintain its </w:t>
      </w:r>
    </w:p>
    <w:p w:rsidR="001C3C85" w:rsidRDefault="000C123D">
      <w:pPr>
        <w:autoSpaceDE w:val="0"/>
        <w:autoSpaceDN w:val="0"/>
        <w:adjustRightInd w:val="0"/>
        <w:spacing w:before="1" w:line="280" w:lineRule="exact"/>
        <w:ind w:left="2880" w:right="1234"/>
        <w:jc w:val="both"/>
        <w:rPr>
          <w:color w:val="000000"/>
          <w:spacing w:val="-2"/>
        </w:rPr>
      </w:pPr>
      <w:r>
        <w:rPr>
          <w:color w:val="000000"/>
          <w:spacing w:val="-1"/>
        </w:rPr>
        <w:t xml:space="preserve">Interconnection Facilities and Upgrades covered by this Agreement in accordance </w:t>
      </w:r>
      <w:r>
        <w:rPr>
          <w:color w:val="000000"/>
          <w:spacing w:val="-2"/>
        </w:rPr>
        <w:t xml:space="preserve">with this Agreement, and with Good Utility Practice.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80"/>
        </w:tabs>
        <w:autoSpaceDE w:val="0"/>
        <w:autoSpaceDN w:val="0"/>
        <w:adjustRightInd w:val="0"/>
        <w:spacing w:before="208" w:line="276" w:lineRule="exact"/>
        <w:ind w:left="2160"/>
        <w:rPr>
          <w:color w:val="000000"/>
          <w:w w:val="107"/>
        </w:rPr>
      </w:pPr>
      <w:r>
        <w:rPr>
          <w:color w:val="000000"/>
          <w:spacing w:val="-11"/>
          <w:w w:val="79"/>
          <w:sz w:val="23"/>
        </w:rPr>
        <w:t xml:space="preserve">1.5.4 </w:t>
      </w:r>
      <w:r>
        <w:rPr>
          <w:color w:val="000000"/>
          <w:spacing w:val="-11"/>
          <w:w w:val="79"/>
          <w:sz w:val="23"/>
        </w:rPr>
        <w:tab/>
      </w:r>
      <w:r>
        <w:rPr>
          <w:color w:val="000000"/>
          <w:w w:val="107"/>
        </w:rPr>
        <w:t xml:space="preserve">The Interconnection Customer agrees to construct its facilities or systems in </w:t>
      </w:r>
    </w:p>
    <w:p w:rsidR="001C3C85" w:rsidRDefault="000C123D">
      <w:pPr>
        <w:autoSpaceDE w:val="0"/>
        <w:autoSpaceDN w:val="0"/>
        <w:adjustRightInd w:val="0"/>
        <w:spacing w:line="277" w:lineRule="exact"/>
        <w:ind w:left="2880" w:right="1238"/>
        <w:jc w:val="both"/>
        <w:rPr>
          <w:color w:val="000000"/>
          <w:spacing w:val="-3"/>
        </w:rPr>
      </w:pPr>
      <w:r>
        <w:rPr>
          <w:color w:val="000000"/>
        </w:rPr>
        <w:t xml:space="preserve">accordance with applicable specifications that meet or exceed those provided by </w:t>
      </w:r>
      <w:r>
        <w:rPr>
          <w:color w:val="000000"/>
          <w:w w:val="102"/>
        </w:rPr>
        <w:t xml:space="preserve">the National Electrical Safety Code, the American National Standards Institute, </w:t>
      </w:r>
      <w:r>
        <w:rPr>
          <w:color w:val="000000"/>
          <w:spacing w:val="-2"/>
        </w:rPr>
        <w:t>IEEE, Underwriter</w:t>
      </w:r>
      <w:r>
        <w:rPr>
          <w:color w:val="000000"/>
          <w:spacing w:val="-2"/>
        </w:rPr>
        <w:t xml:space="preserve">’s Laboratory, and Operating Requirements in effect at the time </w:t>
      </w:r>
      <w:r>
        <w:rPr>
          <w:color w:val="000000"/>
        </w:rPr>
        <w:t xml:space="preserve">of construction and other applicable national and state codes and standards. The </w:t>
      </w:r>
      <w:r>
        <w:rPr>
          <w:color w:val="000000"/>
          <w:spacing w:val="-2"/>
        </w:rPr>
        <w:t xml:space="preserve">Interconnection Customer agrees to design, install, maintain, and operate its Small </w:t>
      </w:r>
      <w:r>
        <w:rPr>
          <w:color w:val="000000"/>
        </w:rPr>
        <w:t>Generating Facility so as t</w:t>
      </w:r>
      <w:r>
        <w:rPr>
          <w:color w:val="000000"/>
        </w:rPr>
        <w:t xml:space="preserve">o reasonably minimize the likelihood of a disturbance </w:t>
      </w:r>
      <w:r>
        <w:rPr>
          <w:color w:val="000000"/>
          <w:w w:val="107"/>
        </w:rPr>
        <w:t xml:space="preserve">adversely affecting or impairing the system or equipment of the Connecting </w:t>
      </w:r>
      <w:r>
        <w:rPr>
          <w:color w:val="000000"/>
          <w:spacing w:val="-3"/>
        </w:rPr>
        <w:t xml:space="preserve">Transmission Owner or Affected Systems.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192" w:line="276" w:lineRule="exact"/>
        <w:ind w:left="2160"/>
        <w:rPr>
          <w:color w:val="000000"/>
          <w:spacing w:val="-2"/>
        </w:rPr>
      </w:pPr>
      <w:r>
        <w:rPr>
          <w:color w:val="000000"/>
          <w:spacing w:val="-11"/>
          <w:w w:val="79"/>
          <w:sz w:val="23"/>
        </w:rPr>
        <w:t xml:space="preserve">1.5.5 </w:t>
      </w:r>
      <w:r>
        <w:rPr>
          <w:color w:val="000000"/>
          <w:spacing w:val="-11"/>
          <w:w w:val="79"/>
          <w:sz w:val="23"/>
        </w:rPr>
        <w:tab/>
      </w:r>
      <w:r>
        <w:rPr>
          <w:color w:val="000000"/>
          <w:spacing w:val="-2"/>
        </w:rPr>
        <w:t xml:space="preserve">The Connecting Transmission Owner and Interconnection Customer shall operate, </w:t>
      </w:r>
    </w:p>
    <w:p w:rsidR="001C3C85" w:rsidRDefault="000C123D">
      <w:pPr>
        <w:autoSpaceDE w:val="0"/>
        <w:autoSpaceDN w:val="0"/>
        <w:adjustRightInd w:val="0"/>
        <w:spacing w:before="5" w:line="275" w:lineRule="exact"/>
        <w:ind w:left="2880" w:right="1179"/>
        <w:jc w:val="both"/>
        <w:rPr>
          <w:color w:val="000000"/>
          <w:spacing w:val="-4"/>
        </w:rPr>
      </w:pPr>
      <w:r>
        <w:rPr>
          <w:color w:val="000000"/>
          <w:spacing w:val="-1"/>
        </w:rPr>
        <w:t xml:space="preserve">maintain, repair, and inspect, and shall be fully responsible for the facilities that it </w:t>
      </w:r>
      <w:r>
        <w:rPr>
          <w:color w:val="000000"/>
          <w:spacing w:val="-1"/>
        </w:rPr>
        <w:br/>
      </w:r>
      <w:r>
        <w:rPr>
          <w:color w:val="000000"/>
          <w:spacing w:val="-3"/>
        </w:rPr>
        <w:t xml:space="preserve">now or subsequently may own unless otherwise specified in the Attachments to this </w:t>
      </w:r>
      <w:r>
        <w:rPr>
          <w:color w:val="000000"/>
          <w:spacing w:val="-3"/>
        </w:rPr>
        <w:br/>
      </w:r>
      <w:r>
        <w:rPr>
          <w:color w:val="000000"/>
          <w:spacing w:val="-1"/>
        </w:rPr>
        <w:t xml:space="preserve">Agreement. Each Party shall be responsible for the safe installation, maintenance, </w:t>
      </w:r>
      <w:r>
        <w:rPr>
          <w:color w:val="000000"/>
          <w:spacing w:val="-1"/>
        </w:rPr>
        <w:br/>
      </w:r>
      <w:r>
        <w:rPr>
          <w:color w:val="000000"/>
          <w:spacing w:val="-3"/>
        </w:rPr>
        <w:t xml:space="preserve">repair and condition of its respective lines and appurtenances on its respective sides </w:t>
      </w:r>
      <w:r>
        <w:rPr>
          <w:color w:val="000000"/>
          <w:spacing w:val="-3"/>
        </w:rPr>
        <w:br/>
      </w:r>
      <w:r>
        <w:rPr>
          <w:color w:val="000000"/>
          <w:spacing w:val="-2"/>
        </w:rPr>
        <w:t xml:space="preserve">of the point of change of ownership. The Connecting Transmission Owner and the </w:t>
      </w:r>
      <w:r>
        <w:rPr>
          <w:color w:val="000000"/>
          <w:spacing w:val="-2"/>
        </w:rPr>
        <w:br/>
      </w:r>
      <w:r>
        <w:rPr>
          <w:color w:val="000000"/>
          <w:spacing w:val="-1"/>
        </w:rPr>
        <w:t>Inte</w:t>
      </w:r>
      <w:r>
        <w:rPr>
          <w:color w:val="000000"/>
          <w:spacing w:val="-1"/>
        </w:rPr>
        <w:t xml:space="preserve">rconnection Customer, as appropriate, shall provide Interconnection Facilities </w:t>
      </w:r>
      <w:r>
        <w:rPr>
          <w:color w:val="000000"/>
          <w:spacing w:val="-1"/>
        </w:rPr>
        <w:br/>
      </w:r>
      <w:r>
        <w:rPr>
          <w:color w:val="000000"/>
          <w:w w:val="104"/>
        </w:rPr>
        <w:t xml:space="preserve">that adequately protect the Connecting Transmission Owner’s electric system, </w:t>
      </w:r>
      <w:r>
        <w:rPr>
          <w:color w:val="000000"/>
          <w:w w:val="104"/>
        </w:rPr>
        <w:br/>
        <w:t xml:space="preserve">personnel,  and  other  persons  from  damage  and  injury.  The  allocation  of </w:t>
      </w:r>
      <w:r>
        <w:rPr>
          <w:color w:val="000000"/>
          <w:w w:val="104"/>
        </w:rPr>
        <w:br/>
      </w:r>
      <w:r>
        <w:rPr>
          <w:color w:val="000000"/>
          <w:spacing w:val="-2"/>
        </w:rPr>
        <w:t>responsibility f</w:t>
      </w:r>
      <w:r>
        <w:rPr>
          <w:color w:val="000000"/>
          <w:spacing w:val="-2"/>
        </w:rPr>
        <w:t xml:space="preserve">or the design, installation, operation, maintenance and ownership of </w:t>
      </w:r>
      <w:r>
        <w:rPr>
          <w:color w:val="000000"/>
          <w:spacing w:val="-2"/>
        </w:rPr>
        <w:br/>
      </w:r>
      <w:r>
        <w:rPr>
          <w:color w:val="000000"/>
          <w:spacing w:val="-4"/>
        </w:rPr>
        <w:t xml:space="preserve">Interconnection Facilities shall be delineated in the Attachments to this Agreement. </w:t>
      </w:r>
    </w:p>
    <w:p w:rsidR="001C3C85" w:rsidRDefault="001C3C85">
      <w:pPr>
        <w:autoSpaceDE w:val="0"/>
        <w:autoSpaceDN w:val="0"/>
        <w:adjustRightInd w:val="0"/>
        <w:rPr>
          <w:color w:val="000000"/>
          <w:spacing w:val="-4"/>
        </w:rPr>
        <w:sectPr w:rsidR="001C3C8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4"/>
        </w:rPr>
      </w:pPr>
      <w:bookmarkStart w:id="7" w:name="Pg7"/>
      <w:bookmarkEnd w:id="7"/>
    </w:p>
    <w:p w:rsidR="001C3C85" w:rsidRDefault="001C3C85">
      <w:pPr>
        <w:autoSpaceDE w:val="0"/>
        <w:autoSpaceDN w:val="0"/>
        <w:adjustRightInd w:val="0"/>
        <w:spacing w:line="276" w:lineRule="exact"/>
        <w:ind w:left="2160"/>
        <w:rPr>
          <w:color w:val="000000"/>
          <w:spacing w:val="-4"/>
        </w:rPr>
      </w:pPr>
    </w:p>
    <w:p w:rsidR="001C3C85" w:rsidRDefault="001C3C85">
      <w:pPr>
        <w:autoSpaceDE w:val="0"/>
        <w:autoSpaceDN w:val="0"/>
        <w:adjustRightInd w:val="0"/>
        <w:spacing w:line="276" w:lineRule="exact"/>
        <w:ind w:left="2160"/>
        <w:rPr>
          <w:color w:val="000000"/>
          <w:spacing w:val="-4"/>
        </w:rPr>
      </w:pPr>
    </w:p>
    <w:p w:rsidR="001C3C85" w:rsidRDefault="001C3C85">
      <w:pPr>
        <w:autoSpaceDE w:val="0"/>
        <w:autoSpaceDN w:val="0"/>
        <w:adjustRightInd w:val="0"/>
        <w:spacing w:line="276" w:lineRule="exact"/>
        <w:ind w:left="2160"/>
        <w:rPr>
          <w:color w:val="000000"/>
          <w:spacing w:val="-4"/>
        </w:rPr>
      </w:pP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80"/>
        </w:tabs>
        <w:autoSpaceDE w:val="0"/>
        <w:autoSpaceDN w:val="0"/>
        <w:adjustRightInd w:val="0"/>
        <w:spacing w:before="92" w:line="276" w:lineRule="exact"/>
        <w:ind w:left="2160"/>
        <w:rPr>
          <w:color w:val="000000"/>
          <w:spacing w:val="-5"/>
        </w:rPr>
      </w:pPr>
      <w:r>
        <w:rPr>
          <w:color w:val="000000"/>
          <w:spacing w:val="-6"/>
          <w:sz w:val="23"/>
        </w:rPr>
        <w:t>1.5.6</w:t>
      </w:r>
      <w:r>
        <w:rPr>
          <w:color w:val="000000"/>
          <w:spacing w:val="-6"/>
          <w:sz w:val="23"/>
        </w:rPr>
        <w:tab/>
      </w:r>
      <w:r>
        <w:rPr>
          <w:color w:val="000000"/>
          <w:spacing w:val="-5"/>
        </w:rPr>
        <w:t>The Connecting Transmission Owner shall cooperate with the NYISO to coordinate</w:t>
      </w:r>
    </w:p>
    <w:p w:rsidR="001C3C85" w:rsidRDefault="000C123D">
      <w:pPr>
        <w:autoSpaceDE w:val="0"/>
        <w:autoSpaceDN w:val="0"/>
        <w:adjustRightInd w:val="0"/>
        <w:spacing w:before="1" w:line="250" w:lineRule="exact"/>
        <w:ind w:left="2880"/>
        <w:rPr>
          <w:color w:val="000000"/>
          <w:spacing w:val="-3"/>
        </w:rPr>
      </w:pPr>
      <w:r>
        <w:rPr>
          <w:color w:val="000000"/>
          <w:spacing w:val="-3"/>
        </w:rPr>
        <w:t xml:space="preserve">with all Affected Systems to support the interconnection.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13" w:line="276" w:lineRule="exact"/>
        <w:ind w:left="2160"/>
        <w:rPr>
          <w:color w:val="000000"/>
          <w:spacing w:val="-3"/>
        </w:rPr>
      </w:pPr>
      <w:r>
        <w:rPr>
          <w:color w:val="000000"/>
          <w:spacing w:val="-11"/>
          <w:w w:val="79"/>
          <w:sz w:val="23"/>
        </w:rPr>
        <w:t xml:space="preserve">1.5.7 </w:t>
      </w:r>
      <w:r>
        <w:rPr>
          <w:color w:val="000000"/>
          <w:spacing w:val="-11"/>
          <w:w w:val="79"/>
          <w:sz w:val="23"/>
        </w:rPr>
        <w:tab/>
      </w:r>
      <w:r>
        <w:rPr>
          <w:color w:val="000000"/>
          <w:spacing w:val="-3"/>
        </w:rPr>
        <w:t xml:space="preserve">The Interconnection Customer shall ensure “frequency ride through” capability and </w:t>
      </w:r>
    </w:p>
    <w:p w:rsidR="001C3C85" w:rsidRDefault="000C123D">
      <w:pPr>
        <w:autoSpaceDE w:val="0"/>
        <w:autoSpaceDN w:val="0"/>
        <w:adjustRightInd w:val="0"/>
        <w:spacing w:line="276" w:lineRule="exact"/>
        <w:ind w:left="2880" w:right="1234"/>
        <w:jc w:val="both"/>
        <w:rPr>
          <w:color w:val="000000"/>
          <w:w w:val="113"/>
        </w:rPr>
      </w:pPr>
      <w:r>
        <w:rPr>
          <w:color w:val="000000"/>
          <w:w w:val="107"/>
        </w:rPr>
        <w:t xml:space="preserve">“voltage  ride  through”  capability  of  its  Small  Generating  Facility.  The </w:t>
      </w:r>
      <w:r>
        <w:rPr>
          <w:color w:val="000000"/>
          <w:w w:val="107"/>
        </w:rPr>
        <w:br/>
      </w:r>
      <w:r>
        <w:rPr>
          <w:color w:val="000000"/>
          <w:w w:val="108"/>
        </w:rPr>
        <w:t xml:space="preserve">Interconnection Customer shall enable these capabilities such that its Small </w:t>
      </w:r>
      <w:r>
        <w:rPr>
          <w:color w:val="000000"/>
          <w:w w:val="108"/>
        </w:rPr>
        <w:br/>
      </w:r>
      <w:r>
        <w:rPr>
          <w:color w:val="000000"/>
          <w:spacing w:val="-1"/>
        </w:rPr>
        <w:t xml:space="preserve">Generating Facility shall not disconnect automatically or instantaneously from the </w:t>
      </w:r>
      <w:r>
        <w:rPr>
          <w:color w:val="000000"/>
          <w:spacing w:val="-1"/>
        </w:rPr>
        <w:br/>
      </w:r>
      <w:r>
        <w:rPr>
          <w:color w:val="000000"/>
          <w:w w:val="103"/>
        </w:rPr>
        <w:t xml:space="preserve">system or equipment of the Connecting Transmission Owner and any Affected </w:t>
      </w:r>
      <w:r>
        <w:rPr>
          <w:color w:val="000000"/>
          <w:w w:val="103"/>
        </w:rPr>
        <w:br/>
      </w:r>
      <w:r>
        <w:rPr>
          <w:color w:val="000000"/>
        </w:rPr>
        <w:t>Systems for a defined under-frequency or over-frequency condition, or an under-</w:t>
      </w:r>
      <w:r>
        <w:rPr>
          <w:color w:val="000000"/>
        </w:rPr>
        <w:br/>
      </w:r>
      <w:r>
        <w:rPr>
          <w:color w:val="000000"/>
          <w:w w:val="108"/>
        </w:rPr>
        <w:t>voltage or over-v</w:t>
      </w:r>
      <w:r>
        <w:rPr>
          <w:color w:val="000000"/>
          <w:w w:val="108"/>
        </w:rPr>
        <w:t xml:space="preserve">oltage condition, as tested pursuant to section </w:t>
      </w:r>
      <w:r>
        <w:rPr>
          <w:color w:val="000000"/>
          <w:w w:val="113"/>
        </w:rPr>
        <w:t xml:space="preserve">2.1 of this </w:t>
      </w:r>
    </w:p>
    <w:p w:rsidR="001C3C85" w:rsidRDefault="000C123D">
      <w:pPr>
        <w:autoSpaceDE w:val="0"/>
        <w:autoSpaceDN w:val="0"/>
        <w:adjustRightInd w:val="0"/>
        <w:spacing w:line="275" w:lineRule="exact"/>
        <w:ind w:left="2880" w:right="1174"/>
        <w:jc w:val="both"/>
        <w:rPr>
          <w:color w:val="000000"/>
          <w:spacing w:val="-3"/>
        </w:rPr>
      </w:pPr>
      <w:r>
        <w:rPr>
          <w:color w:val="000000"/>
          <w:w w:val="106"/>
        </w:rPr>
        <w:t xml:space="preserve">Agreement. The defined conditions shall be in accordance with Good Utility </w:t>
      </w:r>
      <w:r>
        <w:rPr>
          <w:color w:val="000000"/>
          <w:w w:val="106"/>
        </w:rPr>
        <w:br/>
      </w:r>
      <w:r>
        <w:rPr>
          <w:color w:val="000000"/>
          <w:spacing w:val="-1"/>
        </w:rPr>
        <w:t xml:space="preserve">Practice and consistent with any standards and guidelines that are applied to other </w:t>
      </w:r>
      <w:r>
        <w:rPr>
          <w:color w:val="000000"/>
          <w:spacing w:val="-1"/>
        </w:rPr>
        <w:br/>
      </w:r>
      <w:r>
        <w:rPr>
          <w:color w:val="000000"/>
        </w:rPr>
        <w:t>generating facilities in the Balan</w:t>
      </w:r>
      <w:r>
        <w:rPr>
          <w:color w:val="000000"/>
        </w:rPr>
        <w:t xml:space="preserve">cing Authority Area on a comparable basis. The </w:t>
      </w:r>
      <w:r>
        <w:rPr>
          <w:color w:val="000000"/>
        </w:rPr>
        <w:br/>
        <w:t xml:space="preserve">Small Generating Facility’s protective equipment settings shall comply with the </w:t>
      </w:r>
      <w:r>
        <w:rPr>
          <w:color w:val="000000"/>
        </w:rPr>
        <w:br/>
      </w:r>
      <w:r>
        <w:rPr>
          <w:color w:val="000000"/>
          <w:w w:val="102"/>
        </w:rPr>
        <w:t xml:space="preserve">Transmission Owner’s automatic load-shed program. The Transmission Owner </w:t>
      </w:r>
      <w:r>
        <w:rPr>
          <w:color w:val="000000"/>
          <w:w w:val="102"/>
        </w:rPr>
        <w:br/>
      </w:r>
      <w:r>
        <w:rPr>
          <w:color w:val="000000"/>
          <w:w w:val="104"/>
        </w:rPr>
        <w:t>shall review the protective equipment settings to con</w:t>
      </w:r>
      <w:r>
        <w:rPr>
          <w:color w:val="000000"/>
          <w:w w:val="104"/>
        </w:rPr>
        <w:t xml:space="preserve">firm compliance with the </w:t>
      </w:r>
      <w:r>
        <w:rPr>
          <w:color w:val="000000"/>
          <w:w w:val="104"/>
        </w:rPr>
        <w:br/>
      </w:r>
      <w:r>
        <w:rPr>
          <w:color w:val="000000"/>
        </w:rPr>
        <w:t xml:space="preserve">automatic load-shed program. The term “ride through” as used herein shall mean </w:t>
      </w:r>
      <w:r>
        <w:rPr>
          <w:color w:val="000000"/>
        </w:rPr>
        <w:br/>
      </w:r>
      <w:r>
        <w:rPr>
          <w:color w:val="000000"/>
          <w:w w:val="102"/>
        </w:rPr>
        <w:t xml:space="preserve">the ability of a Small Generating Facility to stay connected to and synchronized </w:t>
      </w:r>
      <w:r>
        <w:rPr>
          <w:color w:val="000000"/>
          <w:w w:val="102"/>
        </w:rPr>
        <w:br/>
      </w:r>
      <w:r>
        <w:rPr>
          <w:color w:val="000000"/>
          <w:spacing w:val="-4"/>
        </w:rPr>
        <w:t>with the system or equipment of the Transmission Owner and any Affec</w:t>
      </w:r>
      <w:r>
        <w:rPr>
          <w:color w:val="000000"/>
          <w:spacing w:val="-4"/>
        </w:rPr>
        <w:t xml:space="preserve">ted Systems </w:t>
      </w:r>
      <w:r>
        <w:rPr>
          <w:color w:val="000000"/>
          <w:spacing w:val="-4"/>
        </w:rPr>
        <w:br/>
      </w:r>
      <w:r>
        <w:rPr>
          <w:color w:val="000000"/>
          <w:spacing w:val="-1"/>
        </w:rPr>
        <w:t xml:space="preserve">during system disturbances within a range of conditions, in accordance with Good </w:t>
      </w:r>
      <w:r>
        <w:rPr>
          <w:color w:val="000000"/>
          <w:spacing w:val="-1"/>
        </w:rPr>
        <w:br/>
      </w:r>
      <w:r>
        <w:rPr>
          <w:color w:val="000000"/>
          <w:spacing w:val="-3"/>
        </w:rPr>
        <w:t xml:space="preserve">Utility Practice and consistent with any standards and guidelines that are applied to </w:t>
      </w:r>
      <w:r>
        <w:rPr>
          <w:color w:val="000000"/>
          <w:spacing w:val="-3"/>
        </w:rPr>
        <w:br/>
      </w:r>
      <w:r>
        <w:rPr>
          <w:color w:val="000000"/>
        </w:rPr>
        <w:t xml:space="preserve">other generating facilities in the Balancing Authority on a comparable basis. The </w:t>
      </w:r>
      <w:r>
        <w:rPr>
          <w:color w:val="000000"/>
        </w:rPr>
        <w:br/>
      </w:r>
      <w:r>
        <w:rPr>
          <w:color w:val="000000"/>
          <w:w w:val="104"/>
        </w:rPr>
        <w:t xml:space="preserve">term “frequency ride through” as used herein shall mean the ability of a Small </w:t>
      </w:r>
      <w:r>
        <w:rPr>
          <w:color w:val="000000"/>
          <w:w w:val="104"/>
        </w:rPr>
        <w:br/>
      </w:r>
      <w:r>
        <w:rPr>
          <w:color w:val="000000"/>
          <w:w w:val="105"/>
        </w:rPr>
        <w:t xml:space="preserve">Generating Facility to stay connected to and synchronized with the system or </w:t>
      </w:r>
      <w:r>
        <w:rPr>
          <w:color w:val="000000"/>
          <w:w w:val="105"/>
        </w:rPr>
        <w:br/>
      </w:r>
      <w:r>
        <w:rPr>
          <w:color w:val="000000"/>
        </w:rPr>
        <w:t>equipment of th</w:t>
      </w:r>
      <w:r>
        <w:rPr>
          <w:color w:val="000000"/>
        </w:rPr>
        <w:t xml:space="preserve">e Transmission Owner and any Affected Systems during system </w:t>
      </w:r>
      <w:r>
        <w:rPr>
          <w:color w:val="000000"/>
        </w:rPr>
        <w:br/>
      </w:r>
      <w:r>
        <w:rPr>
          <w:color w:val="000000"/>
          <w:spacing w:val="-1"/>
        </w:rPr>
        <w:t xml:space="preserve">disturbances within a range of under-frequency and over-frequency conditions, in </w:t>
      </w:r>
      <w:r>
        <w:rPr>
          <w:color w:val="000000"/>
          <w:spacing w:val="-1"/>
        </w:rPr>
        <w:br/>
      </w:r>
      <w:r>
        <w:rPr>
          <w:color w:val="000000"/>
          <w:w w:val="106"/>
        </w:rPr>
        <w:t xml:space="preserve">accordance with Good Utility Practice and consistent with any standards and </w:t>
      </w:r>
      <w:r>
        <w:rPr>
          <w:color w:val="000000"/>
          <w:w w:val="106"/>
        </w:rPr>
        <w:br/>
      </w:r>
      <w:r>
        <w:rPr>
          <w:color w:val="000000"/>
          <w:spacing w:val="-2"/>
        </w:rPr>
        <w:t>guidelines that are applied to other</w:t>
      </w:r>
      <w:r>
        <w:rPr>
          <w:color w:val="000000"/>
          <w:spacing w:val="-2"/>
        </w:rPr>
        <w:t xml:space="preserve"> generating facilities in the Balancing Authority </w:t>
      </w:r>
      <w:r>
        <w:rPr>
          <w:color w:val="000000"/>
          <w:spacing w:val="-2"/>
        </w:rPr>
        <w:br/>
      </w:r>
      <w:r>
        <w:rPr>
          <w:color w:val="000000"/>
        </w:rPr>
        <w:t xml:space="preserve">Area on a comparable basis. The term “voltage ride through” as used herein shall </w:t>
      </w:r>
      <w:r>
        <w:rPr>
          <w:color w:val="000000"/>
        </w:rPr>
        <w:br/>
      </w:r>
      <w:r>
        <w:rPr>
          <w:color w:val="000000"/>
          <w:w w:val="113"/>
        </w:rPr>
        <w:t xml:space="preserve">mean the ability of a Small Generating Facility to stay connected to and </w:t>
      </w:r>
      <w:r>
        <w:rPr>
          <w:color w:val="000000"/>
          <w:w w:val="113"/>
        </w:rPr>
        <w:br/>
      </w:r>
      <w:r>
        <w:rPr>
          <w:color w:val="000000"/>
        </w:rPr>
        <w:t xml:space="preserve">synchronized with the system or equipment of the </w:t>
      </w:r>
      <w:r>
        <w:rPr>
          <w:color w:val="000000"/>
        </w:rPr>
        <w:t xml:space="preserve">Transmission Owner and any </w:t>
      </w:r>
      <w:r>
        <w:rPr>
          <w:color w:val="000000"/>
        </w:rPr>
        <w:br/>
      </w:r>
      <w:r>
        <w:rPr>
          <w:color w:val="000000"/>
          <w:spacing w:val="-1"/>
        </w:rPr>
        <w:t xml:space="preserve">Affected Systems during system disturbances within a range of under-voltage and </w:t>
      </w:r>
      <w:r>
        <w:rPr>
          <w:color w:val="000000"/>
          <w:spacing w:val="-1"/>
        </w:rPr>
        <w:br/>
      </w:r>
      <w:r>
        <w:rPr>
          <w:color w:val="000000"/>
        </w:rPr>
        <w:t xml:space="preserve">over-voltage conditions, in accordance with Good Utility Practice and consistent </w:t>
      </w:r>
      <w:r>
        <w:rPr>
          <w:color w:val="000000"/>
        </w:rPr>
        <w:br/>
        <w:t>with any standards and guidelines that are applied to other gener</w:t>
      </w:r>
      <w:r>
        <w:rPr>
          <w:color w:val="000000"/>
        </w:rPr>
        <w:t xml:space="preserve">ating facilities in </w:t>
      </w:r>
      <w:r>
        <w:rPr>
          <w:color w:val="000000"/>
        </w:rPr>
        <w:br/>
      </w:r>
      <w:r>
        <w:rPr>
          <w:color w:val="000000"/>
          <w:spacing w:val="-3"/>
        </w:rPr>
        <w:t xml:space="preserve">the Balancing Authority Area on a comparable basis.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sz w:val="23"/>
        </w:rPr>
        <w:t>1.6</w:t>
      </w:r>
      <w:r>
        <w:rPr>
          <w:rFonts w:ascii="Times New Roman Bold" w:hAnsi="Times New Roman Bold"/>
          <w:color w:val="000000"/>
          <w:spacing w:val="-3"/>
          <w:sz w:val="23"/>
        </w:rPr>
        <w:tab/>
      </w:r>
      <w:r>
        <w:rPr>
          <w:rFonts w:ascii="Times New Roman Bold" w:hAnsi="Times New Roman Bold"/>
          <w:color w:val="000000"/>
          <w:spacing w:val="-3"/>
        </w:rPr>
        <w:t>Parallel Operation Obligations</w:t>
      </w:r>
    </w:p>
    <w:p w:rsidR="001C3C85" w:rsidRDefault="001C3C85">
      <w:pPr>
        <w:autoSpaceDE w:val="0"/>
        <w:autoSpaceDN w:val="0"/>
        <w:adjustRightInd w:val="0"/>
        <w:spacing w:line="276" w:lineRule="exact"/>
        <w:ind w:left="1440"/>
        <w:jc w:val="both"/>
        <w:rPr>
          <w:rFonts w:ascii="Times New Roman Bold" w:hAnsi="Times New Roman Bold"/>
          <w:color w:val="000000"/>
          <w:spacing w:val="-3"/>
        </w:rPr>
      </w:pPr>
    </w:p>
    <w:p w:rsidR="001C3C85" w:rsidRDefault="000C123D">
      <w:pPr>
        <w:autoSpaceDE w:val="0"/>
        <w:autoSpaceDN w:val="0"/>
        <w:adjustRightInd w:val="0"/>
        <w:spacing w:before="184" w:line="276" w:lineRule="exact"/>
        <w:ind w:left="1440" w:right="1179" w:firstLine="720"/>
        <w:jc w:val="both"/>
        <w:rPr>
          <w:color w:val="000000"/>
          <w:spacing w:val="-4"/>
        </w:rPr>
      </w:pPr>
      <w:r>
        <w:rPr>
          <w:color w:val="000000"/>
        </w:rPr>
        <w:t xml:space="preserve">Once the Small Generating Facility has been authorized to commence parallel operation, </w:t>
      </w:r>
      <w:r>
        <w:rPr>
          <w:color w:val="000000"/>
        </w:rPr>
        <w:br/>
      </w:r>
      <w:r>
        <w:rPr>
          <w:color w:val="000000"/>
          <w:w w:val="102"/>
        </w:rPr>
        <w:t xml:space="preserve">the Interconnection Customer shall abide by all rules and procedures pertaining to the parallel </w:t>
      </w:r>
      <w:r>
        <w:rPr>
          <w:color w:val="000000"/>
          <w:w w:val="102"/>
        </w:rPr>
        <w:br/>
      </w:r>
      <w:r>
        <w:rPr>
          <w:color w:val="000000"/>
          <w:spacing w:val="-3"/>
        </w:rPr>
        <w:t xml:space="preserve">operation of the Small Generating Facility in the applicable control area, including, but not limited </w:t>
      </w:r>
      <w:r>
        <w:rPr>
          <w:color w:val="000000"/>
          <w:spacing w:val="-3"/>
        </w:rPr>
        <w:br/>
      </w:r>
      <w:r>
        <w:rPr>
          <w:color w:val="000000"/>
          <w:w w:val="102"/>
        </w:rPr>
        <w:t>to: (1) the rules and procedures concerning the operatio</w:t>
      </w:r>
      <w:r>
        <w:rPr>
          <w:color w:val="000000"/>
          <w:w w:val="102"/>
        </w:rPr>
        <w:t xml:space="preserve">n of generation set forth in the NYISO </w:t>
      </w:r>
      <w:r>
        <w:rPr>
          <w:color w:val="000000"/>
          <w:w w:val="102"/>
        </w:rPr>
        <w:br/>
      </w:r>
      <w:r>
        <w:rPr>
          <w:color w:val="000000"/>
        </w:rPr>
        <w:t xml:space="preserve">tariffs or ISO Procedures or the Connecting Transmission Owner’s tariff; (2) any requirements </w:t>
      </w:r>
      <w:r>
        <w:rPr>
          <w:color w:val="000000"/>
        </w:rPr>
        <w:br/>
      </w:r>
      <w:r>
        <w:rPr>
          <w:color w:val="000000"/>
          <w:spacing w:val="-4"/>
        </w:rPr>
        <w:t xml:space="preserve">consistent with Good Utility Practice or that are necessary to ensure the safe and reliable operation </w:t>
      </w:r>
    </w:p>
    <w:p w:rsidR="001C3C85" w:rsidRDefault="001C3C85">
      <w:pPr>
        <w:autoSpaceDE w:val="0"/>
        <w:autoSpaceDN w:val="0"/>
        <w:adjustRightInd w:val="0"/>
        <w:rPr>
          <w:color w:val="000000"/>
          <w:spacing w:val="-4"/>
        </w:rPr>
        <w:sectPr w:rsidR="001C3C8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4"/>
        </w:rPr>
      </w:pPr>
      <w:bookmarkStart w:id="8" w:name="Pg8"/>
      <w:bookmarkEnd w:id="8"/>
    </w:p>
    <w:p w:rsidR="001C3C85" w:rsidRDefault="001C3C85">
      <w:pPr>
        <w:autoSpaceDE w:val="0"/>
        <w:autoSpaceDN w:val="0"/>
        <w:adjustRightInd w:val="0"/>
        <w:spacing w:line="280" w:lineRule="exact"/>
        <w:ind w:left="1440"/>
        <w:jc w:val="both"/>
        <w:rPr>
          <w:color w:val="000000"/>
          <w:spacing w:val="-4"/>
        </w:rPr>
      </w:pPr>
    </w:p>
    <w:p w:rsidR="001C3C85" w:rsidRDefault="001C3C85">
      <w:pPr>
        <w:autoSpaceDE w:val="0"/>
        <w:autoSpaceDN w:val="0"/>
        <w:adjustRightInd w:val="0"/>
        <w:spacing w:line="280" w:lineRule="exact"/>
        <w:ind w:left="1440"/>
        <w:jc w:val="both"/>
        <w:rPr>
          <w:color w:val="000000"/>
          <w:spacing w:val="-4"/>
        </w:rPr>
      </w:pPr>
    </w:p>
    <w:p w:rsidR="001C3C85" w:rsidRDefault="001C3C85">
      <w:pPr>
        <w:autoSpaceDE w:val="0"/>
        <w:autoSpaceDN w:val="0"/>
        <w:adjustRightInd w:val="0"/>
        <w:spacing w:line="280" w:lineRule="exact"/>
        <w:ind w:left="1440"/>
        <w:jc w:val="both"/>
        <w:rPr>
          <w:color w:val="000000"/>
          <w:spacing w:val="-4"/>
        </w:rPr>
      </w:pPr>
    </w:p>
    <w:p w:rsidR="001C3C85" w:rsidRDefault="001C3C85">
      <w:pPr>
        <w:autoSpaceDE w:val="0"/>
        <w:autoSpaceDN w:val="0"/>
        <w:adjustRightInd w:val="0"/>
        <w:spacing w:line="280" w:lineRule="exact"/>
        <w:ind w:left="1440"/>
        <w:jc w:val="both"/>
        <w:rPr>
          <w:color w:val="000000"/>
          <w:spacing w:val="-4"/>
        </w:rPr>
      </w:pPr>
    </w:p>
    <w:p w:rsidR="001C3C85" w:rsidRDefault="000C123D">
      <w:pPr>
        <w:autoSpaceDE w:val="0"/>
        <w:autoSpaceDN w:val="0"/>
        <w:adjustRightInd w:val="0"/>
        <w:spacing w:before="48" w:line="280" w:lineRule="exact"/>
        <w:ind w:left="1440" w:right="1253"/>
        <w:jc w:val="both"/>
        <w:rPr>
          <w:color w:val="000000"/>
          <w:spacing w:val="-3"/>
        </w:rPr>
      </w:pPr>
      <w:r>
        <w:rPr>
          <w:color w:val="000000"/>
          <w:spacing w:val="-2"/>
        </w:rPr>
        <w:t xml:space="preserve">of the Transmission System or Distribution System; and (3) the Operating Requirements set forth </w:t>
      </w:r>
      <w:r>
        <w:rPr>
          <w:color w:val="000000"/>
          <w:spacing w:val="-3"/>
        </w:rPr>
        <w:t xml:space="preserve">in Attachment 5 of this Agreement.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1.7</w:t>
      </w:r>
      <w:r>
        <w:rPr>
          <w:rFonts w:ascii="Times New Roman Bold" w:hAnsi="Times New Roman Bold"/>
          <w:color w:val="000000"/>
          <w:spacing w:val="-3"/>
          <w:sz w:val="23"/>
        </w:rPr>
        <w:tab/>
      </w:r>
      <w:r>
        <w:rPr>
          <w:rFonts w:ascii="Times New Roman Bold" w:hAnsi="Times New Roman Bold"/>
          <w:color w:val="000000"/>
          <w:spacing w:val="-3"/>
        </w:rPr>
        <w:t>Metering</w:t>
      </w:r>
    </w:p>
    <w:p w:rsidR="001C3C85" w:rsidRDefault="001C3C85">
      <w:pPr>
        <w:autoSpaceDE w:val="0"/>
        <w:autoSpaceDN w:val="0"/>
        <w:adjustRightInd w:val="0"/>
        <w:spacing w:line="272" w:lineRule="exact"/>
        <w:ind w:left="1440"/>
        <w:jc w:val="both"/>
        <w:rPr>
          <w:rFonts w:ascii="Times New Roman Bold" w:hAnsi="Times New Roman Bold"/>
          <w:color w:val="000000"/>
          <w:spacing w:val="-3"/>
        </w:rPr>
      </w:pPr>
    </w:p>
    <w:p w:rsidR="001C3C85" w:rsidRDefault="000C123D">
      <w:pPr>
        <w:autoSpaceDE w:val="0"/>
        <w:autoSpaceDN w:val="0"/>
        <w:adjustRightInd w:val="0"/>
        <w:spacing w:before="209" w:line="272" w:lineRule="exact"/>
        <w:ind w:left="1440" w:right="1240" w:firstLine="720"/>
        <w:jc w:val="both"/>
        <w:rPr>
          <w:color w:val="000000"/>
          <w:spacing w:val="-3"/>
        </w:rPr>
      </w:pPr>
      <w:r>
        <w:rPr>
          <w:color w:val="000000"/>
          <w:w w:val="105"/>
        </w:rPr>
        <w:t xml:space="preserve">The Interconnection Customer shall be responsible for the Connecting Transmission </w:t>
      </w:r>
      <w:r>
        <w:rPr>
          <w:color w:val="000000"/>
          <w:w w:val="105"/>
        </w:rPr>
        <w:br/>
      </w:r>
      <w:r>
        <w:rPr>
          <w:color w:val="000000"/>
          <w:w w:val="102"/>
        </w:rPr>
        <w:t>Owner’s reasonable and nec</w:t>
      </w:r>
      <w:r>
        <w:rPr>
          <w:color w:val="000000"/>
          <w:w w:val="102"/>
        </w:rPr>
        <w:t xml:space="preserve">essary cost for the purchase, installation, operation, maintenance, </w:t>
      </w:r>
      <w:r>
        <w:rPr>
          <w:color w:val="000000"/>
          <w:w w:val="102"/>
        </w:rPr>
        <w:br/>
      </w:r>
      <w:r>
        <w:rPr>
          <w:color w:val="000000"/>
          <w:w w:val="109"/>
        </w:rPr>
        <w:t xml:space="preserve">testing, repair, and replacement of metering and data acquisition equipment specified in </w:t>
      </w:r>
      <w:r>
        <w:rPr>
          <w:color w:val="000000"/>
          <w:w w:val="109"/>
        </w:rPr>
        <w:br/>
      </w:r>
      <w:r>
        <w:rPr>
          <w:color w:val="000000"/>
          <w:w w:val="104"/>
        </w:rPr>
        <w:t xml:space="preserve">Attachments 2 and 3 of this Agreement. The Interconnection Customer’s metering (and data </w:t>
      </w:r>
      <w:r>
        <w:rPr>
          <w:color w:val="000000"/>
          <w:w w:val="104"/>
        </w:rPr>
        <w:br/>
      </w:r>
      <w:r>
        <w:rPr>
          <w:color w:val="000000"/>
          <w:w w:val="104"/>
        </w:rPr>
        <w:t xml:space="preserve">acquisition, as required) equipment shall conform to applicable industry rules and Operating </w:t>
      </w:r>
      <w:r>
        <w:rPr>
          <w:color w:val="000000"/>
          <w:w w:val="104"/>
        </w:rPr>
        <w:br/>
      </w:r>
      <w:r>
        <w:rPr>
          <w:color w:val="000000"/>
          <w:spacing w:val="-3"/>
        </w:rPr>
        <w:t xml:space="preserve">Requirements.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31" w:line="276" w:lineRule="exact"/>
        <w:ind w:left="1440"/>
        <w:rPr>
          <w:rFonts w:ascii="Times New Roman Bold" w:hAnsi="Times New Roman Bold"/>
          <w:color w:val="000000"/>
          <w:spacing w:val="-5"/>
        </w:rPr>
      </w:pPr>
      <w:r>
        <w:rPr>
          <w:rFonts w:ascii="Times New Roman Bold" w:hAnsi="Times New Roman Bold"/>
          <w:color w:val="000000"/>
          <w:spacing w:val="-5"/>
          <w:sz w:val="23"/>
        </w:rPr>
        <w:t>1.8</w:t>
      </w:r>
      <w:r>
        <w:rPr>
          <w:rFonts w:ascii="Times New Roman Bold" w:hAnsi="Times New Roman Bold"/>
          <w:color w:val="000000"/>
          <w:spacing w:val="-5"/>
          <w:sz w:val="23"/>
        </w:rPr>
        <w:tab/>
      </w:r>
      <w:r>
        <w:rPr>
          <w:rFonts w:ascii="Times New Roman Bold" w:hAnsi="Times New Roman Bold"/>
          <w:color w:val="000000"/>
          <w:spacing w:val="-5"/>
        </w:rPr>
        <w:t>Reactive Power and Primary Frequency Response</w:t>
      </w:r>
    </w:p>
    <w:p w:rsidR="001C3C85" w:rsidRDefault="001C3C85">
      <w:pPr>
        <w:autoSpaceDE w:val="0"/>
        <w:autoSpaceDN w:val="0"/>
        <w:adjustRightInd w:val="0"/>
        <w:spacing w:line="276" w:lineRule="exact"/>
        <w:ind w:left="1440"/>
        <w:rPr>
          <w:rFonts w:ascii="Times New Roman Bold" w:hAnsi="Times New Roman Bold"/>
          <w:color w:val="000000"/>
          <w:spacing w:val="-5"/>
        </w:rPr>
      </w:pPr>
    </w:p>
    <w:p w:rsidR="001C3C85" w:rsidRDefault="000C123D">
      <w:pPr>
        <w:tabs>
          <w:tab w:val="left" w:pos="2875"/>
        </w:tabs>
        <w:autoSpaceDE w:val="0"/>
        <w:autoSpaceDN w:val="0"/>
        <w:adjustRightInd w:val="0"/>
        <w:spacing w:before="207" w:line="276" w:lineRule="exact"/>
        <w:ind w:left="1440" w:firstLine="720"/>
        <w:rPr>
          <w:color w:val="000000"/>
          <w:spacing w:val="-5"/>
        </w:rPr>
      </w:pPr>
      <w:r>
        <w:rPr>
          <w:color w:val="000000"/>
          <w:spacing w:val="-4"/>
          <w:sz w:val="23"/>
        </w:rPr>
        <w:t>1.8.1</w:t>
      </w:r>
      <w:r>
        <w:rPr>
          <w:color w:val="000000"/>
          <w:spacing w:val="-4"/>
          <w:sz w:val="23"/>
        </w:rPr>
        <w:tab/>
      </w:r>
      <w:r>
        <w:rPr>
          <w:color w:val="000000"/>
          <w:spacing w:val="-5"/>
        </w:rPr>
        <w:t>Power Factor Design Criteria</w:t>
      </w:r>
    </w:p>
    <w:p w:rsidR="001C3C85" w:rsidRDefault="001C3C85">
      <w:pPr>
        <w:autoSpaceDE w:val="0"/>
        <w:autoSpaceDN w:val="0"/>
        <w:adjustRightInd w:val="0"/>
        <w:spacing w:line="274" w:lineRule="exact"/>
        <w:ind w:left="2880"/>
        <w:jc w:val="both"/>
        <w:rPr>
          <w:color w:val="000000"/>
          <w:spacing w:val="-5"/>
        </w:rPr>
      </w:pPr>
    </w:p>
    <w:p w:rsidR="001C3C85" w:rsidRDefault="000C123D">
      <w:pPr>
        <w:tabs>
          <w:tab w:val="left" w:pos="3734"/>
        </w:tabs>
        <w:autoSpaceDE w:val="0"/>
        <w:autoSpaceDN w:val="0"/>
        <w:adjustRightInd w:val="0"/>
        <w:spacing w:before="191" w:line="274" w:lineRule="exact"/>
        <w:ind w:left="2880" w:right="1179"/>
        <w:jc w:val="both"/>
        <w:rPr>
          <w:color w:val="000000"/>
          <w:spacing w:val="-3"/>
        </w:rPr>
      </w:pPr>
      <w:r>
        <w:rPr>
          <w:color w:val="000000"/>
          <w:spacing w:val="-11"/>
          <w:w w:val="75"/>
          <w:sz w:val="23"/>
        </w:rPr>
        <w:t xml:space="preserve">1.8.1.1 </w:t>
      </w:r>
      <w:r>
        <w:rPr>
          <w:color w:val="000000"/>
          <w:spacing w:val="-11"/>
          <w:w w:val="75"/>
          <w:sz w:val="23"/>
        </w:rPr>
        <w:tab/>
      </w:r>
      <w:r>
        <w:rPr>
          <w:color w:val="000000"/>
          <w:spacing w:val="-1"/>
        </w:rPr>
        <w:t xml:space="preserve">Synchronous Generation. The Interconnection Customer shall design its </w:t>
      </w:r>
      <w:r>
        <w:rPr>
          <w:color w:val="000000"/>
        </w:rPr>
        <w:t xml:space="preserve">Small Generating Facility to maintain a composite power delivery at continuous </w:t>
      </w:r>
      <w:r>
        <w:rPr>
          <w:color w:val="000000"/>
          <w:spacing w:val="-4"/>
        </w:rPr>
        <w:t xml:space="preserve">rated power output at the Point of Interconnection at a power factor within the range </w:t>
      </w:r>
      <w:r>
        <w:rPr>
          <w:color w:val="000000"/>
          <w:spacing w:val="-2"/>
        </w:rPr>
        <w:t xml:space="preserve">of 0.95 leading to 0.95 lagging, unless the NYISO or the Connecting Transmission Owner in whose Transmission District the Small Generating Facility interconnects </w:t>
      </w:r>
      <w:r>
        <w:rPr>
          <w:color w:val="000000"/>
          <w:spacing w:val="-3"/>
        </w:rPr>
        <w:t xml:space="preserve">has established different requirements that apply to all similarly situated generators </w:t>
      </w:r>
      <w:r>
        <w:rPr>
          <w:color w:val="000000"/>
          <w:w w:val="107"/>
        </w:rPr>
        <w:t xml:space="preserve">in the </w:t>
      </w:r>
      <w:r>
        <w:rPr>
          <w:color w:val="000000"/>
          <w:w w:val="107"/>
        </w:rPr>
        <w:t xml:space="preserve">New York Control Area or Transmission District (as applicable) on a </w:t>
      </w:r>
      <w:r>
        <w:rPr>
          <w:color w:val="000000"/>
          <w:spacing w:val="-3"/>
        </w:rPr>
        <w:t xml:space="preserve">comparable basis, in accordance with Good Utility Practice. </w:t>
      </w:r>
    </w:p>
    <w:p w:rsidR="001C3C85" w:rsidRDefault="001C3C85">
      <w:pPr>
        <w:autoSpaceDE w:val="0"/>
        <w:autoSpaceDN w:val="0"/>
        <w:adjustRightInd w:val="0"/>
        <w:spacing w:line="276" w:lineRule="exact"/>
        <w:ind w:left="2880"/>
        <w:jc w:val="both"/>
        <w:rPr>
          <w:color w:val="000000"/>
          <w:spacing w:val="-3"/>
        </w:rPr>
      </w:pPr>
    </w:p>
    <w:p w:rsidR="001C3C85" w:rsidRDefault="000C123D">
      <w:pPr>
        <w:tabs>
          <w:tab w:val="left" w:pos="3830"/>
        </w:tabs>
        <w:autoSpaceDE w:val="0"/>
        <w:autoSpaceDN w:val="0"/>
        <w:adjustRightInd w:val="0"/>
        <w:spacing w:before="209" w:line="276" w:lineRule="exact"/>
        <w:ind w:left="2880" w:right="1179"/>
        <w:jc w:val="both"/>
        <w:rPr>
          <w:color w:val="000000"/>
          <w:spacing w:val="-4"/>
        </w:rPr>
      </w:pPr>
      <w:r>
        <w:rPr>
          <w:color w:val="000000"/>
          <w:spacing w:val="-11"/>
          <w:w w:val="75"/>
          <w:sz w:val="23"/>
        </w:rPr>
        <w:t xml:space="preserve">1.8.1.2 </w:t>
      </w:r>
      <w:r>
        <w:rPr>
          <w:color w:val="000000"/>
          <w:spacing w:val="-11"/>
          <w:w w:val="75"/>
          <w:sz w:val="23"/>
        </w:rPr>
        <w:tab/>
      </w:r>
      <w:r>
        <w:rPr>
          <w:color w:val="000000"/>
          <w:w w:val="101"/>
        </w:rPr>
        <w:t xml:space="preserve">Non-Synchronous  Generation.  The  Interconnection  Customer  shall </w:t>
      </w:r>
      <w:r>
        <w:rPr>
          <w:color w:val="000000"/>
          <w:w w:val="101"/>
        </w:rPr>
        <w:br/>
      </w:r>
      <w:r>
        <w:rPr>
          <w:color w:val="000000"/>
          <w:w w:val="103"/>
        </w:rPr>
        <w:t>design its Small Generating Facility to maintain</w:t>
      </w:r>
      <w:r>
        <w:rPr>
          <w:color w:val="000000"/>
          <w:w w:val="103"/>
        </w:rPr>
        <w:t xml:space="preserve"> a composite power delivery at </w:t>
      </w:r>
      <w:r>
        <w:rPr>
          <w:color w:val="000000"/>
          <w:w w:val="103"/>
        </w:rPr>
        <w:br/>
      </w:r>
      <w:r>
        <w:rPr>
          <w:color w:val="000000"/>
          <w:w w:val="104"/>
        </w:rPr>
        <w:t xml:space="preserve">continuous rated power output at the high-side of the generator substation at a </w:t>
      </w:r>
      <w:r>
        <w:rPr>
          <w:color w:val="000000"/>
          <w:w w:val="104"/>
        </w:rPr>
        <w:br/>
      </w:r>
      <w:r>
        <w:rPr>
          <w:color w:val="000000"/>
          <w:spacing w:val="-3"/>
        </w:rPr>
        <w:t xml:space="preserve">power factor within the range of 0.95 leading to 0.95 lagging, unless the NYISO or </w:t>
      </w:r>
      <w:r>
        <w:rPr>
          <w:color w:val="000000"/>
          <w:spacing w:val="-3"/>
        </w:rPr>
        <w:br/>
      </w:r>
      <w:r>
        <w:rPr>
          <w:color w:val="000000"/>
          <w:w w:val="103"/>
        </w:rPr>
        <w:t xml:space="preserve">the Connecting Transmission Owner in whose Transmission District the Small </w:t>
      </w:r>
      <w:r>
        <w:rPr>
          <w:color w:val="000000"/>
          <w:w w:val="103"/>
        </w:rPr>
        <w:br/>
      </w:r>
      <w:r>
        <w:rPr>
          <w:color w:val="000000"/>
          <w:spacing w:val="-4"/>
        </w:rPr>
        <w:t xml:space="preserve">Generating Facility interconnects has established a different power factor range that </w:t>
      </w:r>
      <w:r>
        <w:rPr>
          <w:color w:val="000000"/>
          <w:spacing w:val="-4"/>
        </w:rPr>
        <w:br/>
      </w:r>
      <w:r>
        <w:rPr>
          <w:color w:val="000000"/>
        </w:rPr>
        <w:t xml:space="preserve">applies to all similarly situated non-synchronous generators in the control area or </w:t>
      </w:r>
      <w:r>
        <w:rPr>
          <w:color w:val="000000"/>
        </w:rPr>
        <w:br/>
      </w:r>
      <w:r>
        <w:rPr>
          <w:color w:val="000000"/>
          <w:w w:val="102"/>
        </w:rPr>
        <w:t>Transmis</w:t>
      </w:r>
      <w:r>
        <w:rPr>
          <w:color w:val="000000"/>
          <w:w w:val="102"/>
        </w:rPr>
        <w:t xml:space="preserve">sion District (as applicable) on a comparable basis, in accordance with </w:t>
      </w:r>
      <w:r>
        <w:rPr>
          <w:color w:val="000000"/>
          <w:w w:val="102"/>
        </w:rPr>
        <w:br/>
      </w:r>
      <w:r>
        <w:rPr>
          <w:color w:val="000000"/>
          <w:spacing w:val="-4"/>
        </w:rPr>
        <w:t xml:space="preserve">Good Utility Practice. This power factor range standard shall be dynamic and can be </w:t>
      </w:r>
      <w:r>
        <w:rPr>
          <w:color w:val="000000"/>
          <w:spacing w:val="-4"/>
        </w:rPr>
        <w:br/>
      </w:r>
      <w:r>
        <w:rPr>
          <w:color w:val="000000"/>
          <w:spacing w:val="-2"/>
        </w:rPr>
        <w:t xml:space="preserve">met using, for example, power electronics designed to supply this level of reactive </w:t>
      </w:r>
      <w:r>
        <w:rPr>
          <w:color w:val="000000"/>
          <w:spacing w:val="-2"/>
        </w:rPr>
        <w:br/>
      </w:r>
      <w:r>
        <w:rPr>
          <w:color w:val="000000"/>
          <w:w w:val="104"/>
        </w:rPr>
        <w:t>capability (t</w:t>
      </w:r>
      <w:r>
        <w:rPr>
          <w:color w:val="000000"/>
          <w:w w:val="104"/>
        </w:rPr>
        <w:t xml:space="preserve">aking into account any limitations due to voltage level, real power </w:t>
      </w:r>
      <w:r>
        <w:rPr>
          <w:color w:val="000000"/>
          <w:w w:val="104"/>
        </w:rPr>
        <w:br/>
      </w:r>
      <w:r>
        <w:rPr>
          <w:color w:val="000000"/>
          <w:w w:val="102"/>
        </w:rPr>
        <w:t xml:space="preserve">output, etc.) or fixed and switched capacitors, or a combination of the two. This </w:t>
      </w:r>
      <w:r>
        <w:rPr>
          <w:color w:val="000000"/>
          <w:w w:val="102"/>
        </w:rPr>
        <w:br/>
      </w:r>
      <w:r>
        <w:rPr>
          <w:color w:val="000000"/>
          <w:spacing w:val="-3"/>
        </w:rPr>
        <w:t xml:space="preserve">requirement shall only apply to newly interconnecting non-synchronous generators </w:t>
      </w:r>
      <w:r>
        <w:rPr>
          <w:color w:val="000000"/>
          <w:spacing w:val="-3"/>
        </w:rPr>
        <w:br/>
      </w:r>
      <w:r>
        <w:rPr>
          <w:color w:val="000000"/>
          <w:spacing w:val="-4"/>
        </w:rPr>
        <w:t>that have not yet exec</w:t>
      </w:r>
      <w:r>
        <w:rPr>
          <w:color w:val="000000"/>
          <w:spacing w:val="-4"/>
        </w:rPr>
        <w:t xml:space="preserve">uted a Facilities Study Agreement as of September21, 2016. </w:t>
      </w:r>
    </w:p>
    <w:p w:rsidR="001C3C85" w:rsidRDefault="001C3C85">
      <w:pPr>
        <w:autoSpaceDE w:val="0"/>
        <w:autoSpaceDN w:val="0"/>
        <w:adjustRightInd w:val="0"/>
        <w:rPr>
          <w:color w:val="000000"/>
          <w:spacing w:val="-4"/>
        </w:rPr>
        <w:sectPr w:rsidR="001C3C8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4"/>
        </w:rPr>
      </w:pPr>
      <w:bookmarkStart w:id="9" w:name="Pg9"/>
      <w:bookmarkEnd w:id="9"/>
    </w:p>
    <w:p w:rsidR="001C3C85" w:rsidRDefault="001C3C85">
      <w:pPr>
        <w:autoSpaceDE w:val="0"/>
        <w:autoSpaceDN w:val="0"/>
        <w:adjustRightInd w:val="0"/>
        <w:spacing w:line="276" w:lineRule="exact"/>
        <w:ind w:left="2160"/>
        <w:rPr>
          <w:color w:val="000000"/>
          <w:spacing w:val="-4"/>
        </w:rPr>
      </w:pPr>
    </w:p>
    <w:p w:rsidR="001C3C85" w:rsidRDefault="001C3C85">
      <w:pPr>
        <w:autoSpaceDE w:val="0"/>
        <w:autoSpaceDN w:val="0"/>
        <w:adjustRightInd w:val="0"/>
        <w:spacing w:line="276" w:lineRule="exact"/>
        <w:ind w:left="2160"/>
        <w:rPr>
          <w:color w:val="000000"/>
          <w:spacing w:val="-4"/>
        </w:rPr>
      </w:pPr>
    </w:p>
    <w:p w:rsidR="001C3C85" w:rsidRDefault="001C3C85">
      <w:pPr>
        <w:autoSpaceDE w:val="0"/>
        <w:autoSpaceDN w:val="0"/>
        <w:adjustRightInd w:val="0"/>
        <w:spacing w:line="276" w:lineRule="exact"/>
        <w:ind w:left="2160"/>
        <w:rPr>
          <w:color w:val="000000"/>
          <w:spacing w:val="-4"/>
        </w:rPr>
      </w:pP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80"/>
        </w:tabs>
        <w:autoSpaceDE w:val="0"/>
        <w:autoSpaceDN w:val="0"/>
        <w:adjustRightInd w:val="0"/>
        <w:spacing w:before="92" w:line="276" w:lineRule="exact"/>
        <w:ind w:left="2160"/>
        <w:rPr>
          <w:color w:val="000000"/>
          <w:w w:val="102"/>
        </w:rPr>
      </w:pPr>
      <w:r>
        <w:rPr>
          <w:color w:val="000000"/>
          <w:w w:val="101"/>
          <w:sz w:val="23"/>
        </w:rPr>
        <w:t>1.8.2</w:t>
      </w:r>
      <w:r>
        <w:rPr>
          <w:color w:val="000000"/>
          <w:w w:val="101"/>
          <w:sz w:val="23"/>
        </w:rPr>
        <w:tab/>
      </w:r>
      <w:r>
        <w:rPr>
          <w:color w:val="000000"/>
          <w:w w:val="102"/>
        </w:rPr>
        <w:t>The Parties understand that the Interconnection Customer shall be paid by the</w:t>
      </w:r>
    </w:p>
    <w:p w:rsidR="001C3C85" w:rsidRDefault="000C123D">
      <w:pPr>
        <w:autoSpaceDE w:val="0"/>
        <w:autoSpaceDN w:val="0"/>
        <w:adjustRightInd w:val="0"/>
        <w:spacing w:line="280" w:lineRule="exact"/>
        <w:ind w:left="2880" w:right="1238"/>
        <w:jc w:val="both"/>
        <w:rPr>
          <w:color w:val="000000"/>
          <w:spacing w:val="-3"/>
        </w:rPr>
      </w:pPr>
      <w:r>
        <w:rPr>
          <w:color w:val="000000"/>
          <w:w w:val="103"/>
        </w:rPr>
        <w:t xml:space="preserve">NYISO for reactive power, or voltage support service, that the Interconnection </w:t>
      </w:r>
      <w:r>
        <w:rPr>
          <w:color w:val="000000"/>
          <w:w w:val="102"/>
        </w:rPr>
        <w:t xml:space="preserve">Customer provides from the Small Generating Facility in accordance with Rate </w:t>
      </w:r>
      <w:r>
        <w:rPr>
          <w:color w:val="000000"/>
          <w:spacing w:val="-3"/>
        </w:rPr>
        <w:t xml:space="preserve">Schedule 2 of the NYISO Services Tariff.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164" w:line="276" w:lineRule="exact"/>
        <w:ind w:left="2160"/>
        <w:rPr>
          <w:color w:val="000000"/>
          <w:spacing w:val="-1"/>
        </w:rPr>
      </w:pPr>
      <w:r>
        <w:rPr>
          <w:color w:val="000000"/>
          <w:spacing w:val="-11"/>
          <w:w w:val="79"/>
          <w:sz w:val="23"/>
        </w:rPr>
        <w:t xml:space="preserve">1.8.3 </w:t>
      </w:r>
      <w:r>
        <w:rPr>
          <w:color w:val="000000"/>
          <w:spacing w:val="-11"/>
          <w:w w:val="79"/>
          <w:sz w:val="23"/>
        </w:rPr>
        <w:tab/>
      </w:r>
      <w:r>
        <w:rPr>
          <w:color w:val="000000"/>
          <w:spacing w:val="-1"/>
        </w:rPr>
        <w:t xml:space="preserve">Primary Frequency Response. Interconnection Customer shall ensure the primary </w:t>
      </w:r>
    </w:p>
    <w:p w:rsidR="001C3C85" w:rsidRDefault="000C123D">
      <w:pPr>
        <w:autoSpaceDE w:val="0"/>
        <w:autoSpaceDN w:val="0"/>
        <w:adjustRightInd w:val="0"/>
        <w:spacing w:before="5" w:line="275" w:lineRule="exact"/>
        <w:ind w:left="2880" w:right="1169"/>
        <w:jc w:val="both"/>
        <w:rPr>
          <w:color w:val="000000"/>
          <w:w w:val="107"/>
        </w:rPr>
      </w:pPr>
      <w:r>
        <w:rPr>
          <w:color w:val="000000"/>
          <w:w w:val="107"/>
        </w:rPr>
        <w:t xml:space="preserve">frequency response capability of its Small Generating Facility by installing, </w:t>
      </w:r>
      <w:r>
        <w:rPr>
          <w:color w:val="000000"/>
          <w:w w:val="107"/>
        </w:rPr>
        <w:br/>
      </w:r>
      <w:r>
        <w:rPr>
          <w:color w:val="000000"/>
          <w:spacing w:val="-3"/>
        </w:rPr>
        <w:t xml:space="preserve">maintaining, and operating a functioning governor or equivalent controls. The term </w:t>
      </w:r>
      <w:r>
        <w:rPr>
          <w:color w:val="000000"/>
          <w:spacing w:val="-3"/>
        </w:rPr>
        <w:br/>
      </w:r>
      <w:r>
        <w:rPr>
          <w:color w:val="000000"/>
          <w:w w:val="107"/>
        </w:rPr>
        <w:t xml:space="preserve">“functioning governor or equivalent controls” as used herein shall mean the </w:t>
      </w:r>
      <w:r>
        <w:rPr>
          <w:color w:val="000000"/>
          <w:w w:val="107"/>
        </w:rPr>
        <w:br/>
      </w:r>
      <w:r>
        <w:rPr>
          <w:color w:val="000000"/>
        </w:rPr>
        <w:t xml:space="preserve">required hardware and/or software that provides frequency responsive real power </w:t>
      </w:r>
      <w:r>
        <w:rPr>
          <w:color w:val="000000"/>
        </w:rPr>
        <w:br/>
        <w:t>control with t</w:t>
      </w:r>
      <w:r>
        <w:rPr>
          <w:color w:val="000000"/>
        </w:rPr>
        <w:t xml:space="preserve">he ability to sense changes in system frequency and autonomously </w:t>
      </w:r>
      <w:r>
        <w:rPr>
          <w:color w:val="000000"/>
        </w:rPr>
        <w:br/>
      </w:r>
      <w:r>
        <w:rPr>
          <w:color w:val="000000"/>
          <w:w w:val="102"/>
        </w:rPr>
        <w:t xml:space="preserve">adjust the Small Generating Facility’s real power output in accordance with the </w:t>
      </w:r>
      <w:r>
        <w:rPr>
          <w:color w:val="000000"/>
          <w:w w:val="102"/>
        </w:rPr>
        <w:br/>
      </w:r>
      <w:r>
        <w:rPr>
          <w:color w:val="000000"/>
        </w:rPr>
        <w:t xml:space="preserve">droop and dead band parameters and in the direction needed to correct frequency </w:t>
      </w:r>
      <w:r>
        <w:rPr>
          <w:color w:val="000000"/>
        </w:rPr>
        <w:br/>
      </w:r>
      <w:r>
        <w:rPr>
          <w:color w:val="000000"/>
          <w:spacing w:val="-3"/>
        </w:rPr>
        <w:t xml:space="preserve">deviations. Interconnection </w:t>
      </w:r>
      <w:r>
        <w:rPr>
          <w:color w:val="000000"/>
          <w:spacing w:val="-3"/>
        </w:rPr>
        <w:t xml:space="preserve">Customer is required to install a governor or equivalent </w:t>
      </w:r>
      <w:r>
        <w:rPr>
          <w:color w:val="000000"/>
          <w:spacing w:val="-3"/>
        </w:rPr>
        <w:br/>
      </w:r>
      <w:r>
        <w:rPr>
          <w:color w:val="000000"/>
          <w:spacing w:val="-2"/>
        </w:rPr>
        <w:t xml:space="preserve">controls with the capability of operating: (1) with a maximum 5 percent droop and </w:t>
      </w:r>
      <w:r>
        <w:rPr>
          <w:color w:val="000000"/>
          <w:spacing w:val="-2"/>
        </w:rPr>
        <w:br/>
      </w:r>
      <w:r>
        <w:rPr>
          <w:color w:val="000000"/>
          <w:spacing w:val="-1"/>
        </w:rPr>
        <w:t xml:space="preserve">±0.036 Hz deadband; or (2) in accordance with the relevant droop, deadband, and </w:t>
      </w:r>
      <w:r>
        <w:rPr>
          <w:color w:val="000000"/>
          <w:spacing w:val="-1"/>
        </w:rPr>
        <w:br/>
      </w:r>
      <w:r>
        <w:rPr>
          <w:color w:val="000000"/>
          <w:w w:val="102"/>
        </w:rPr>
        <w:t>timely and sustained response sett</w:t>
      </w:r>
      <w:r>
        <w:rPr>
          <w:color w:val="000000"/>
          <w:w w:val="102"/>
        </w:rPr>
        <w:t xml:space="preserve">ings from an approved Applicable Reliability </w:t>
      </w:r>
      <w:r>
        <w:rPr>
          <w:color w:val="000000"/>
          <w:w w:val="102"/>
        </w:rPr>
        <w:br/>
      </w:r>
      <w:r>
        <w:rPr>
          <w:color w:val="000000"/>
          <w:w w:val="109"/>
        </w:rPr>
        <w:t xml:space="preserve">Standard providing for equivalent or more stringent parameters. The droop </w:t>
      </w:r>
      <w:r>
        <w:rPr>
          <w:color w:val="000000"/>
          <w:w w:val="109"/>
        </w:rPr>
        <w:br/>
      </w:r>
      <w:r>
        <w:rPr>
          <w:color w:val="000000"/>
          <w:spacing w:val="-3"/>
        </w:rPr>
        <w:t xml:space="preserve">characteristic shall be: (1) based on the nameplate capacity of the Small Generating </w:t>
      </w:r>
      <w:r>
        <w:rPr>
          <w:color w:val="000000"/>
          <w:spacing w:val="-3"/>
        </w:rPr>
        <w:br/>
        <w:t>Facility, and shall be linear in the range of fre</w:t>
      </w:r>
      <w:r>
        <w:rPr>
          <w:color w:val="000000"/>
          <w:spacing w:val="-3"/>
        </w:rPr>
        <w:t xml:space="preserve">quencies between 59 to 61 Hz that are </w:t>
      </w:r>
      <w:r>
        <w:rPr>
          <w:color w:val="000000"/>
          <w:spacing w:val="-3"/>
        </w:rPr>
        <w:br/>
      </w:r>
      <w:r>
        <w:rPr>
          <w:color w:val="000000"/>
          <w:w w:val="108"/>
        </w:rPr>
        <w:t xml:space="preserve">outside of the deadband parameter; or (2) based on an approved Applicable </w:t>
      </w:r>
      <w:r>
        <w:rPr>
          <w:color w:val="000000"/>
          <w:w w:val="108"/>
        </w:rPr>
        <w:br/>
      </w:r>
      <w:r>
        <w:rPr>
          <w:color w:val="000000"/>
          <w:spacing w:val="-1"/>
        </w:rPr>
        <w:t xml:space="preserve">Reliability Standard providing for an equivalent or more stringent parameter. The </w:t>
      </w:r>
      <w:r>
        <w:rPr>
          <w:color w:val="000000"/>
          <w:spacing w:val="-1"/>
        </w:rPr>
        <w:br/>
      </w:r>
      <w:r>
        <w:rPr>
          <w:color w:val="000000"/>
        </w:rPr>
        <w:t>deadband parameter shall be: the range of frequencies above</w:t>
      </w:r>
      <w:r>
        <w:rPr>
          <w:color w:val="000000"/>
        </w:rPr>
        <w:t xml:space="preserve"> and below nominal </w:t>
      </w:r>
      <w:r>
        <w:rPr>
          <w:color w:val="000000"/>
        </w:rPr>
        <w:br/>
        <w:t xml:space="preserve">(60 Hz) in which the governor or equivalent controls is not expected to adjust the </w:t>
      </w:r>
      <w:r>
        <w:rPr>
          <w:color w:val="000000"/>
        </w:rPr>
        <w:br/>
      </w:r>
      <w:r>
        <w:rPr>
          <w:color w:val="000000"/>
          <w:spacing w:val="-2"/>
        </w:rPr>
        <w:t xml:space="preserve">Small Generating Facility’s real power output in response to frequency deviations. </w:t>
      </w:r>
      <w:r>
        <w:rPr>
          <w:color w:val="000000"/>
          <w:spacing w:val="-2"/>
        </w:rPr>
        <w:br/>
      </w:r>
      <w:r>
        <w:rPr>
          <w:color w:val="000000"/>
          <w:spacing w:val="-1"/>
        </w:rPr>
        <w:t>The deadband shall be implemented: (1) without a step to the droop c</w:t>
      </w:r>
      <w:r>
        <w:rPr>
          <w:color w:val="000000"/>
          <w:spacing w:val="-1"/>
        </w:rPr>
        <w:t xml:space="preserve">urve, that is, </w:t>
      </w:r>
      <w:r>
        <w:rPr>
          <w:color w:val="000000"/>
          <w:spacing w:val="-1"/>
        </w:rPr>
        <w:br/>
      </w:r>
      <w:r>
        <w:rPr>
          <w:color w:val="000000"/>
          <w:spacing w:val="-3"/>
        </w:rPr>
        <w:t xml:space="preserve">once the frequency deviation exceeds the deadband parameter, the expected change </w:t>
      </w:r>
      <w:r>
        <w:rPr>
          <w:color w:val="000000"/>
          <w:spacing w:val="-3"/>
        </w:rPr>
        <w:br/>
      </w:r>
      <w:r>
        <w:rPr>
          <w:color w:val="000000"/>
          <w:w w:val="105"/>
        </w:rPr>
        <w:t xml:space="preserve">in the Small Generating Facility’s real power output in response to frequency </w:t>
      </w:r>
      <w:r>
        <w:rPr>
          <w:color w:val="000000"/>
          <w:w w:val="105"/>
        </w:rPr>
        <w:br/>
      </w:r>
      <w:r>
        <w:rPr>
          <w:color w:val="000000"/>
          <w:spacing w:val="-5"/>
        </w:rPr>
        <w:t xml:space="preserve">deviations shall start from zero and then increase (for under-frequency deviations) or </w:t>
      </w:r>
      <w:r>
        <w:rPr>
          <w:color w:val="000000"/>
          <w:spacing w:val="-5"/>
        </w:rPr>
        <w:br/>
      </w:r>
      <w:r>
        <w:rPr>
          <w:color w:val="000000"/>
          <w:spacing w:val="-2"/>
        </w:rPr>
        <w:t xml:space="preserve">decrease (for over-frequency deviations) linearly in proportion to the magnitude of </w:t>
      </w:r>
      <w:r>
        <w:rPr>
          <w:color w:val="000000"/>
          <w:spacing w:val="-2"/>
        </w:rPr>
        <w:br/>
      </w:r>
      <w:r>
        <w:rPr>
          <w:color w:val="000000"/>
          <w:w w:val="106"/>
        </w:rPr>
        <w:t xml:space="preserve">the frequency deviation; or </w:t>
      </w:r>
      <w:r>
        <w:rPr>
          <w:color w:val="000000"/>
          <w:w w:val="107"/>
        </w:rPr>
        <w:t xml:space="preserve">(2) in accordance with an approved Applicable </w:t>
      </w:r>
    </w:p>
    <w:p w:rsidR="001C3C85" w:rsidRDefault="000C123D">
      <w:pPr>
        <w:autoSpaceDE w:val="0"/>
        <w:autoSpaceDN w:val="0"/>
        <w:adjustRightInd w:val="0"/>
        <w:spacing w:before="5" w:line="275" w:lineRule="exact"/>
        <w:ind w:left="2880" w:right="1169"/>
        <w:jc w:val="both"/>
        <w:rPr>
          <w:color w:val="000000"/>
          <w:spacing w:val="-3"/>
        </w:rPr>
      </w:pPr>
      <w:r>
        <w:rPr>
          <w:color w:val="000000"/>
          <w:w w:val="105"/>
        </w:rPr>
        <w:t>Reliabil</w:t>
      </w:r>
      <w:r>
        <w:rPr>
          <w:color w:val="000000"/>
          <w:w w:val="105"/>
        </w:rPr>
        <w:t xml:space="preserve">ity Standard providing for an equivalent or more stringent parameter. </w:t>
      </w:r>
      <w:r>
        <w:rPr>
          <w:color w:val="000000"/>
          <w:spacing w:val="-2"/>
        </w:rPr>
        <w:t xml:space="preserve">Interconnection Customer shall notify NYISO that the primary frequency response </w:t>
      </w:r>
      <w:r>
        <w:rPr>
          <w:color w:val="000000"/>
        </w:rPr>
        <w:t xml:space="preserve">capability of the Small Generating Facility has been tested and confirmed during </w:t>
      </w:r>
      <w:r>
        <w:rPr>
          <w:color w:val="000000"/>
          <w:w w:val="106"/>
        </w:rPr>
        <w:t>commissioning. Once Inter</w:t>
      </w:r>
      <w:r>
        <w:rPr>
          <w:color w:val="000000"/>
          <w:w w:val="106"/>
        </w:rPr>
        <w:t xml:space="preserve">connection Customer has synchronized the Small </w:t>
      </w:r>
      <w:r>
        <w:rPr>
          <w:color w:val="000000"/>
          <w:spacing w:val="-3"/>
        </w:rPr>
        <w:t xml:space="preserve">Generating Facility with the New York State Transmission System, Interconnection Customer shall operate the Small Generating Facility consistent with the provisions </w:t>
      </w:r>
      <w:r>
        <w:rPr>
          <w:color w:val="000000"/>
          <w:spacing w:val="-2"/>
        </w:rPr>
        <w:t>specified in Articles 1.8.3.1 and 1.8.3.2 of</w:t>
      </w:r>
      <w:r>
        <w:rPr>
          <w:color w:val="000000"/>
          <w:spacing w:val="-2"/>
        </w:rPr>
        <w:t xml:space="preserve"> this Agreement. The primary frequency </w:t>
      </w:r>
      <w:r>
        <w:rPr>
          <w:color w:val="000000"/>
          <w:spacing w:val="-1"/>
        </w:rPr>
        <w:t>response requirements contained herein shall apply to both synchronous and non</w:t>
      </w:r>
      <w:r>
        <w:rPr>
          <w:color w:val="000000"/>
          <w:spacing w:val="-3"/>
        </w:rPr>
        <w:t xml:space="preserve">synchronous Small Generating Facilities. </w:t>
      </w:r>
    </w:p>
    <w:p w:rsidR="001C3C85" w:rsidRDefault="001C3C85">
      <w:pPr>
        <w:autoSpaceDE w:val="0"/>
        <w:autoSpaceDN w:val="0"/>
        <w:adjustRightInd w:val="0"/>
        <w:spacing w:line="273" w:lineRule="exact"/>
        <w:ind w:left="2880"/>
        <w:jc w:val="both"/>
        <w:rPr>
          <w:color w:val="000000"/>
          <w:spacing w:val="-3"/>
        </w:rPr>
      </w:pPr>
    </w:p>
    <w:p w:rsidR="001C3C85" w:rsidRDefault="000C123D">
      <w:pPr>
        <w:autoSpaceDE w:val="0"/>
        <w:autoSpaceDN w:val="0"/>
        <w:adjustRightInd w:val="0"/>
        <w:spacing w:before="234" w:line="273" w:lineRule="exact"/>
        <w:ind w:left="2880" w:right="1182"/>
        <w:jc w:val="both"/>
        <w:rPr>
          <w:color w:val="000000"/>
          <w:spacing w:val="-2"/>
        </w:rPr>
      </w:pPr>
      <w:r>
        <w:rPr>
          <w:color w:val="000000"/>
          <w:spacing w:val="-3"/>
          <w:sz w:val="23"/>
        </w:rPr>
        <w:t xml:space="preserve">1.8.3.1 </w:t>
      </w:r>
      <w:r>
        <w:rPr>
          <w:color w:val="000000"/>
          <w:spacing w:val="-3"/>
        </w:rPr>
        <w:t xml:space="preserve">  Governor or Equivalent Controls. Whenever the Small Generating Facility </w:t>
      </w:r>
      <w:r>
        <w:rPr>
          <w:color w:val="000000"/>
          <w:w w:val="107"/>
        </w:rPr>
        <w:t xml:space="preserve">is  operated  in  parallel  with  the  New  York  State  Transmission  System, </w:t>
      </w:r>
      <w:r>
        <w:rPr>
          <w:color w:val="000000"/>
          <w:w w:val="105"/>
        </w:rPr>
        <w:t xml:space="preserve">Interconnection Customer shall operate the Small Generating Facility with its </w:t>
      </w:r>
      <w:r>
        <w:rPr>
          <w:color w:val="000000"/>
          <w:spacing w:val="-2"/>
        </w:rPr>
        <w:t xml:space="preserve">governor or equivalent controls in service and responsive to frequency. </w:t>
      </w:r>
    </w:p>
    <w:p w:rsidR="001C3C85" w:rsidRDefault="001C3C85">
      <w:pPr>
        <w:autoSpaceDE w:val="0"/>
        <w:autoSpaceDN w:val="0"/>
        <w:adjustRightInd w:val="0"/>
        <w:rPr>
          <w:color w:val="000000"/>
          <w:spacing w:val="-2"/>
        </w:rPr>
        <w:sectPr w:rsidR="001C3C8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10" w:name="Pg10"/>
      <w:bookmarkEnd w:id="10"/>
    </w:p>
    <w:p w:rsidR="001C3C85" w:rsidRDefault="001C3C85">
      <w:pPr>
        <w:autoSpaceDE w:val="0"/>
        <w:autoSpaceDN w:val="0"/>
        <w:adjustRightInd w:val="0"/>
        <w:spacing w:line="275" w:lineRule="exact"/>
        <w:ind w:left="2880"/>
        <w:jc w:val="both"/>
        <w:rPr>
          <w:color w:val="000000"/>
          <w:spacing w:val="-2"/>
        </w:rPr>
      </w:pPr>
    </w:p>
    <w:p w:rsidR="001C3C85" w:rsidRDefault="001C3C85">
      <w:pPr>
        <w:autoSpaceDE w:val="0"/>
        <w:autoSpaceDN w:val="0"/>
        <w:adjustRightInd w:val="0"/>
        <w:spacing w:line="275" w:lineRule="exact"/>
        <w:ind w:left="2880"/>
        <w:jc w:val="both"/>
        <w:rPr>
          <w:color w:val="000000"/>
          <w:spacing w:val="-2"/>
        </w:rPr>
      </w:pPr>
    </w:p>
    <w:p w:rsidR="001C3C85" w:rsidRDefault="001C3C85">
      <w:pPr>
        <w:autoSpaceDE w:val="0"/>
        <w:autoSpaceDN w:val="0"/>
        <w:adjustRightInd w:val="0"/>
        <w:spacing w:line="275" w:lineRule="exact"/>
        <w:ind w:left="2880"/>
        <w:jc w:val="both"/>
        <w:rPr>
          <w:color w:val="000000"/>
          <w:spacing w:val="-2"/>
        </w:rPr>
      </w:pPr>
    </w:p>
    <w:p w:rsidR="001C3C85" w:rsidRDefault="001C3C85">
      <w:pPr>
        <w:autoSpaceDE w:val="0"/>
        <w:autoSpaceDN w:val="0"/>
        <w:adjustRightInd w:val="0"/>
        <w:spacing w:line="275" w:lineRule="exact"/>
        <w:ind w:left="2880"/>
        <w:jc w:val="both"/>
        <w:rPr>
          <w:color w:val="000000"/>
          <w:spacing w:val="-2"/>
        </w:rPr>
      </w:pPr>
    </w:p>
    <w:p w:rsidR="001C3C85" w:rsidRDefault="000C123D">
      <w:pPr>
        <w:autoSpaceDE w:val="0"/>
        <w:autoSpaceDN w:val="0"/>
        <w:adjustRightInd w:val="0"/>
        <w:spacing w:before="72" w:line="275" w:lineRule="exact"/>
        <w:ind w:left="2880" w:right="1179"/>
        <w:jc w:val="both"/>
        <w:rPr>
          <w:color w:val="000000"/>
          <w:spacing w:val="-3"/>
        </w:rPr>
      </w:pPr>
      <w:r>
        <w:rPr>
          <w:color w:val="000000"/>
          <w:spacing w:val="-2"/>
        </w:rPr>
        <w:t>Interconnection Customer shall: (1) in coordination with NYISO, set the dead</w:t>
      </w:r>
      <w:r>
        <w:rPr>
          <w:color w:val="000000"/>
          <w:spacing w:val="-2"/>
        </w:rPr>
        <w:t xml:space="preserve">band </w:t>
      </w:r>
      <w:r>
        <w:rPr>
          <w:color w:val="000000"/>
          <w:spacing w:val="-2"/>
        </w:rPr>
        <w:br/>
      </w:r>
      <w:r>
        <w:rPr>
          <w:color w:val="000000"/>
          <w:w w:val="107"/>
        </w:rPr>
        <w:t xml:space="preserve">parameter to: (1) a maximum of ±0.036 Hz and set the droop parameter to a </w:t>
      </w:r>
      <w:r>
        <w:rPr>
          <w:color w:val="000000"/>
          <w:w w:val="107"/>
        </w:rPr>
        <w:br/>
      </w:r>
      <w:r>
        <w:rPr>
          <w:color w:val="000000"/>
          <w:spacing w:val="-2"/>
        </w:rPr>
        <w:t xml:space="preserve">maximum of 5 percent; or (2) implement the relevant droop and deadband settings </w:t>
      </w:r>
      <w:r>
        <w:rPr>
          <w:color w:val="000000"/>
          <w:spacing w:val="-2"/>
        </w:rPr>
        <w:br/>
      </w:r>
      <w:r>
        <w:rPr>
          <w:color w:val="000000"/>
        </w:rPr>
        <w:t xml:space="preserve">from an approved Applicable Reliability Standard that provides for equivalent or </w:t>
      </w:r>
      <w:r>
        <w:rPr>
          <w:color w:val="000000"/>
        </w:rPr>
        <w:br/>
      </w:r>
      <w:r>
        <w:rPr>
          <w:color w:val="000000"/>
          <w:spacing w:val="-1"/>
        </w:rPr>
        <w:t xml:space="preserve">more stringent parameters. Interconnection Customer shall be required to provide </w:t>
      </w:r>
      <w:r>
        <w:rPr>
          <w:color w:val="000000"/>
          <w:spacing w:val="-1"/>
        </w:rPr>
        <w:br/>
      </w:r>
      <w:r>
        <w:rPr>
          <w:color w:val="000000"/>
          <w:spacing w:val="-3"/>
        </w:rPr>
        <w:t xml:space="preserve">the status and settings of the governor and equivalent controls to NYISO and/or the </w:t>
      </w:r>
      <w:r>
        <w:rPr>
          <w:color w:val="000000"/>
          <w:spacing w:val="-3"/>
        </w:rPr>
        <w:br/>
      </w:r>
      <w:r>
        <w:rPr>
          <w:color w:val="000000"/>
          <w:spacing w:val="-2"/>
        </w:rPr>
        <w:t xml:space="preserve">Connecting Transmission Owner upon request. If Interconnection Customer needs </w:t>
      </w:r>
      <w:r>
        <w:rPr>
          <w:color w:val="000000"/>
          <w:spacing w:val="-2"/>
        </w:rPr>
        <w:br/>
      </w:r>
      <w:r>
        <w:rPr>
          <w:color w:val="000000"/>
        </w:rPr>
        <w:t>to operate</w:t>
      </w:r>
      <w:r>
        <w:rPr>
          <w:color w:val="000000"/>
        </w:rPr>
        <w:t xml:space="preserve"> the Small Generating Facility with its governor or equivalent controls </w:t>
      </w:r>
      <w:r>
        <w:rPr>
          <w:color w:val="000000"/>
        </w:rPr>
        <w:br/>
      </w:r>
      <w:r>
        <w:rPr>
          <w:color w:val="000000"/>
          <w:spacing w:val="-1"/>
        </w:rPr>
        <w:t xml:space="preserve">not in service, Interconnection Customer shall immediately notify NYISO and the </w:t>
      </w:r>
      <w:r>
        <w:rPr>
          <w:color w:val="000000"/>
          <w:spacing w:val="-1"/>
        </w:rPr>
        <w:br/>
      </w:r>
      <w:r>
        <w:rPr>
          <w:color w:val="000000"/>
          <w:spacing w:val="-3"/>
        </w:rPr>
        <w:t xml:space="preserve">Connecting Transmission Owner, and provide both with the following information: </w:t>
      </w:r>
    </w:p>
    <w:p w:rsidR="001C3C85" w:rsidRDefault="000C123D">
      <w:pPr>
        <w:autoSpaceDE w:val="0"/>
        <w:autoSpaceDN w:val="0"/>
        <w:adjustRightInd w:val="0"/>
        <w:spacing w:before="5" w:line="275" w:lineRule="exact"/>
        <w:ind w:left="2880" w:right="1239"/>
        <w:jc w:val="both"/>
        <w:rPr>
          <w:color w:val="000000"/>
          <w:spacing w:val="-2"/>
        </w:rPr>
      </w:pPr>
      <w:r>
        <w:rPr>
          <w:color w:val="000000"/>
          <w:w w:val="102"/>
        </w:rPr>
        <w:t xml:space="preserve">(1) the operating status of the governor or equivalent controls (i.e., whether it is </w:t>
      </w:r>
      <w:r>
        <w:rPr>
          <w:color w:val="000000"/>
          <w:w w:val="102"/>
        </w:rPr>
        <w:br/>
      </w:r>
      <w:r>
        <w:rPr>
          <w:color w:val="000000"/>
          <w:spacing w:val="-2"/>
        </w:rPr>
        <w:t xml:space="preserve">currently out of service or when it will be taken out of service); (2) the reasons for </w:t>
      </w:r>
      <w:r>
        <w:rPr>
          <w:color w:val="000000"/>
          <w:spacing w:val="-2"/>
        </w:rPr>
        <w:br/>
      </w:r>
      <w:r>
        <w:rPr>
          <w:color w:val="000000"/>
        </w:rPr>
        <w:t xml:space="preserve">removing the governor or equivalent controls from service; and (3) a reasonable </w:t>
      </w:r>
      <w:r>
        <w:rPr>
          <w:color w:val="000000"/>
        </w:rPr>
        <w:br/>
        <w:t>e</w:t>
      </w:r>
      <w:r>
        <w:rPr>
          <w:color w:val="000000"/>
        </w:rPr>
        <w:t xml:space="preserve">stimate of when the governor or equivalent controls will be returned to service. </w:t>
      </w:r>
      <w:r>
        <w:rPr>
          <w:color w:val="000000"/>
        </w:rPr>
        <w:br/>
      </w:r>
      <w:r>
        <w:rPr>
          <w:color w:val="000000"/>
          <w:spacing w:val="-1"/>
        </w:rPr>
        <w:t xml:space="preserve">Interconnection Customer shall make Reasonable Efforts to return its governor or </w:t>
      </w:r>
      <w:r>
        <w:rPr>
          <w:color w:val="000000"/>
          <w:spacing w:val="-1"/>
        </w:rPr>
        <w:br/>
      </w:r>
      <w:r>
        <w:rPr>
          <w:color w:val="000000"/>
        </w:rPr>
        <w:t xml:space="preserve">equivalent controls into service as soon as practicable. Interconnection Customer </w:t>
      </w:r>
      <w:r>
        <w:rPr>
          <w:color w:val="000000"/>
        </w:rPr>
        <w:br/>
        <w:t>shall mak</w:t>
      </w:r>
      <w:r>
        <w:rPr>
          <w:color w:val="000000"/>
        </w:rPr>
        <w:t xml:space="preserve">e Reasonable Efforts to keep outages of the Small Generating Facility’s </w:t>
      </w:r>
      <w:r>
        <w:rPr>
          <w:color w:val="000000"/>
        </w:rPr>
        <w:br/>
      </w:r>
      <w:r>
        <w:rPr>
          <w:color w:val="000000"/>
          <w:w w:val="103"/>
        </w:rPr>
        <w:t xml:space="preserve">governor or equivalent controls to a minimum whenever the Small Generating </w:t>
      </w:r>
      <w:r>
        <w:rPr>
          <w:color w:val="000000"/>
          <w:w w:val="103"/>
        </w:rPr>
        <w:br/>
      </w:r>
      <w:r>
        <w:rPr>
          <w:color w:val="000000"/>
          <w:spacing w:val="-2"/>
        </w:rPr>
        <w:t xml:space="preserve">Facility is operated in parallel with the New York State Transmission System. </w:t>
      </w:r>
    </w:p>
    <w:p w:rsidR="001C3C85" w:rsidRDefault="001C3C85">
      <w:pPr>
        <w:autoSpaceDE w:val="0"/>
        <w:autoSpaceDN w:val="0"/>
        <w:adjustRightInd w:val="0"/>
        <w:spacing w:line="276" w:lineRule="exact"/>
        <w:ind w:left="2880"/>
        <w:jc w:val="both"/>
        <w:rPr>
          <w:color w:val="000000"/>
          <w:spacing w:val="-2"/>
        </w:rPr>
      </w:pPr>
    </w:p>
    <w:p w:rsidR="001C3C85" w:rsidRDefault="000C123D">
      <w:pPr>
        <w:autoSpaceDE w:val="0"/>
        <w:autoSpaceDN w:val="0"/>
        <w:adjustRightInd w:val="0"/>
        <w:spacing w:before="209" w:line="276" w:lineRule="exact"/>
        <w:ind w:left="2880" w:right="1174"/>
        <w:jc w:val="both"/>
        <w:rPr>
          <w:color w:val="000000"/>
          <w:spacing w:val="-3"/>
        </w:rPr>
      </w:pPr>
      <w:r>
        <w:rPr>
          <w:color w:val="000000"/>
          <w:sz w:val="23"/>
        </w:rPr>
        <w:t xml:space="preserve">1.8.3.2 </w:t>
      </w:r>
      <w:r>
        <w:rPr>
          <w:color w:val="000000"/>
        </w:rPr>
        <w:t xml:space="preserve">  Timely and Sustai</w:t>
      </w:r>
      <w:r>
        <w:rPr>
          <w:color w:val="000000"/>
        </w:rPr>
        <w:t xml:space="preserve">ned Response. Interconnection Customer shall ensure </w:t>
      </w:r>
      <w:r>
        <w:rPr>
          <w:color w:val="000000"/>
        </w:rPr>
        <w:br/>
      </w:r>
      <w:r>
        <w:rPr>
          <w:color w:val="000000"/>
          <w:w w:val="102"/>
        </w:rPr>
        <w:t xml:space="preserve">that the Small Generating Facility’s real power response to sustained frequency </w:t>
      </w:r>
      <w:r>
        <w:rPr>
          <w:color w:val="000000"/>
          <w:w w:val="102"/>
        </w:rPr>
        <w:br/>
      </w:r>
      <w:r>
        <w:rPr>
          <w:color w:val="000000"/>
          <w:spacing w:val="-3"/>
        </w:rPr>
        <w:t xml:space="preserve">deviations outside of the deadband setting is automatically provided and shall begin </w:t>
      </w:r>
      <w:r>
        <w:rPr>
          <w:color w:val="000000"/>
          <w:spacing w:val="-3"/>
        </w:rPr>
        <w:br/>
        <w:t>immediately after frequency deviates</w:t>
      </w:r>
      <w:r>
        <w:rPr>
          <w:color w:val="000000"/>
          <w:spacing w:val="-3"/>
        </w:rPr>
        <w:t xml:space="preserve"> outside of the deadband, and to the extent the </w:t>
      </w:r>
      <w:r>
        <w:rPr>
          <w:color w:val="000000"/>
          <w:spacing w:val="-3"/>
        </w:rPr>
        <w:br/>
      </w:r>
      <w:r>
        <w:rPr>
          <w:color w:val="000000"/>
          <w:spacing w:val="-4"/>
        </w:rPr>
        <w:t xml:space="preserve">Small Generating Facility has operating capability in the direction needed to correct </w:t>
      </w:r>
      <w:r>
        <w:rPr>
          <w:color w:val="000000"/>
          <w:spacing w:val="-4"/>
        </w:rPr>
        <w:br/>
      </w:r>
      <w:r>
        <w:rPr>
          <w:color w:val="000000"/>
          <w:w w:val="102"/>
        </w:rPr>
        <w:t xml:space="preserve">the frequency deviation. Interconnection Customer shall not block or otherwise </w:t>
      </w:r>
      <w:r>
        <w:rPr>
          <w:color w:val="000000"/>
          <w:w w:val="102"/>
        </w:rPr>
        <w:br/>
      </w:r>
      <w:r>
        <w:rPr>
          <w:color w:val="000000"/>
          <w:spacing w:val="-3"/>
        </w:rPr>
        <w:t xml:space="preserve">inhibit the ability of the governor or equivalent controls to respond and shall ensure </w:t>
      </w:r>
      <w:r>
        <w:rPr>
          <w:color w:val="000000"/>
          <w:spacing w:val="-3"/>
        </w:rPr>
        <w:br/>
      </w:r>
      <w:r>
        <w:rPr>
          <w:color w:val="000000"/>
          <w:w w:val="105"/>
        </w:rPr>
        <w:t xml:space="preserve">that the response is not inhibited, except under certain operational constraints </w:t>
      </w:r>
      <w:r>
        <w:rPr>
          <w:color w:val="000000"/>
          <w:w w:val="105"/>
        </w:rPr>
        <w:br/>
      </w:r>
      <w:r>
        <w:rPr>
          <w:color w:val="000000"/>
          <w:w w:val="104"/>
        </w:rPr>
        <w:t xml:space="preserve">including, but not limited to, ambient temperature limitations, physical energy </w:t>
      </w:r>
      <w:r>
        <w:rPr>
          <w:color w:val="000000"/>
          <w:w w:val="104"/>
        </w:rPr>
        <w:br/>
      </w:r>
      <w:r>
        <w:rPr>
          <w:color w:val="000000"/>
          <w:w w:val="103"/>
        </w:rPr>
        <w:t>limit</w:t>
      </w:r>
      <w:r>
        <w:rPr>
          <w:color w:val="000000"/>
          <w:w w:val="103"/>
        </w:rPr>
        <w:t xml:space="preserve">ations, outages of mechanical equipment, or regulatory requirements. The </w:t>
      </w:r>
      <w:r>
        <w:rPr>
          <w:color w:val="000000"/>
          <w:w w:val="103"/>
        </w:rPr>
        <w:br/>
      </w:r>
      <w:r>
        <w:rPr>
          <w:color w:val="000000"/>
          <w:spacing w:val="-3"/>
        </w:rPr>
        <w:t xml:space="preserve">Small Generating Facility shall sustain the real power response at least until system </w:t>
      </w:r>
      <w:r>
        <w:rPr>
          <w:color w:val="000000"/>
          <w:spacing w:val="-3"/>
        </w:rPr>
        <w:br/>
      </w:r>
      <w:r>
        <w:rPr>
          <w:color w:val="000000"/>
          <w:w w:val="108"/>
        </w:rPr>
        <w:t xml:space="preserve">frequency returns to a value within the deadband setting of the governor or </w:t>
      </w:r>
      <w:r>
        <w:rPr>
          <w:color w:val="000000"/>
          <w:w w:val="108"/>
        </w:rPr>
        <w:br/>
      </w:r>
      <w:r>
        <w:rPr>
          <w:color w:val="000000"/>
        </w:rPr>
        <w:t>equivalent control</w:t>
      </w:r>
      <w:r>
        <w:rPr>
          <w:color w:val="000000"/>
        </w:rPr>
        <w:t xml:space="preserve">s. An Applicable Reliability Standard with equivalent or more </w:t>
      </w:r>
      <w:r>
        <w:rPr>
          <w:color w:val="000000"/>
        </w:rPr>
        <w:br/>
      </w:r>
      <w:r>
        <w:rPr>
          <w:color w:val="000000"/>
          <w:spacing w:val="-3"/>
        </w:rPr>
        <w:t xml:space="preserve">stringent requirements shall supersede the above requirements. </w:t>
      </w:r>
    </w:p>
    <w:p w:rsidR="001C3C85" w:rsidRDefault="001C3C85">
      <w:pPr>
        <w:autoSpaceDE w:val="0"/>
        <w:autoSpaceDN w:val="0"/>
        <w:adjustRightInd w:val="0"/>
        <w:spacing w:line="280" w:lineRule="exact"/>
        <w:ind w:left="2880"/>
        <w:jc w:val="both"/>
        <w:rPr>
          <w:color w:val="000000"/>
          <w:spacing w:val="-3"/>
        </w:rPr>
      </w:pPr>
    </w:p>
    <w:p w:rsidR="001C3C85" w:rsidRDefault="000C123D">
      <w:pPr>
        <w:autoSpaceDE w:val="0"/>
        <w:autoSpaceDN w:val="0"/>
        <w:adjustRightInd w:val="0"/>
        <w:spacing w:before="201" w:line="280" w:lineRule="exact"/>
        <w:ind w:left="2880" w:right="1234"/>
        <w:jc w:val="both"/>
        <w:rPr>
          <w:color w:val="000000"/>
        </w:rPr>
      </w:pPr>
      <w:r>
        <w:rPr>
          <w:color w:val="000000"/>
          <w:sz w:val="23"/>
        </w:rPr>
        <w:t xml:space="preserve">1.8.3.3 </w:t>
      </w:r>
      <w:r>
        <w:rPr>
          <w:color w:val="000000"/>
        </w:rPr>
        <w:t xml:space="preserve">  Exemptions. Small Generating Facilities that are regulated by the United </w:t>
      </w:r>
      <w:r>
        <w:rPr>
          <w:color w:val="000000"/>
        </w:rPr>
        <w:br/>
        <w:t>States Nuclear Regulatory Commission shall b</w:t>
      </w:r>
      <w:r>
        <w:rPr>
          <w:color w:val="000000"/>
        </w:rPr>
        <w:t xml:space="preserve">e exempt from Articles 1.8.3, </w:t>
      </w:r>
    </w:p>
    <w:p w:rsidR="001C3C85" w:rsidRDefault="000C123D">
      <w:pPr>
        <w:autoSpaceDE w:val="0"/>
        <w:autoSpaceDN w:val="0"/>
        <w:adjustRightInd w:val="0"/>
        <w:spacing w:line="276" w:lineRule="exact"/>
        <w:ind w:left="2880" w:right="1213"/>
        <w:jc w:val="both"/>
        <w:rPr>
          <w:color w:val="000000"/>
          <w:spacing w:val="-2"/>
        </w:rPr>
      </w:pPr>
      <w:r>
        <w:rPr>
          <w:color w:val="000000"/>
          <w:spacing w:val="-1"/>
        </w:rPr>
        <w:t xml:space="preserve">1.8.3.1, and 1.8.3.2 of this Agreement. Small Generating Facilities that are behind </w:t>
      </w:r>
      <w:r>
        <w:rPr>
          <w:color w:val="000000"/>
          <w:spacing w:val="-1"/>
        </w:rPr>
        <w:br/>
        <w:t xml:space="preserve">the meter generation that is sized-to-load (i.e., the thermal load and the generation </w:t>
      </w:r>
      <w:r>
        <w:rPr>
          <w:color w:val="000000"/>
          <w:spacing w:val="-1"/>
        </w:rPr>
        <w:br/>
        <w:t>are near-balanced in real-time operation and the gene</w:t>
      </w:r>
      <w:r>
        <w:rPr>
          <w:color w:val="000000"/>
          <w:spacing w:val="-1"/>
        </w:rPr>
        <w:t xml:space="preserve">ration is primarily controlled </w:t>
      </w:r>
      <w:r>
        <w:rPr>
          <w:color w:val="000000"/>
          <w:spacing w:val="-1"/>
        </w:rPr>
        <w:br/>
      </w:r>
      <w:r>
        <w:rPr>
          <w:color w:val="000000"/>
        </w:rPr>
        <w:t xml:space="preserve">to maintain the unique thermal, chemical, or mechanical output necessary for the </w:t>
      </w:r>
      <w:r>
        <w:rPr>
          <w:color w:val="000000"/>
        </w:rPr>
        <w:br/>
      </w:r>
      <w:r>
        <w:rPr>
          <w:color w:val="000000"/>
          <w:w w:val="105"/>
        </w:rPr>
        <w:t xml:space="preserve">operating requirements of its host facility) shall be required to install primary </w:t>
      </w:r>
      <w:r>
        <w:rPr>
          <w:color w:val="000000"/>
          <w:w w:val="105"/>
        </w:rPr>
        <w:br/>
      </w:r>
      <w:r>
        <w:rPr>
          <w:color w:val="000000"/>
          <w:w w:val="105"/>
        </w:rPr>
        <w:t xml:space="preserve">frequency response capability requirements in accordance with the droop and </w:t>
      </w:r>
      <w:r>
        <w:rPr>
          <w:color w:val="000000"/>
          <w:w w:val="105"/>
        </w:rPr>
        <w:br/>
      </w:r>
      <w:r>
        <w:rPr>
          <w:color w:val="000000"/>
          <w:spacing w:val="-2"/>
        </w:rPr>
        <w:t xml:space="preserve">deadband capability requirements specified in Article 1.8.3, but shall be </w:t>
      </w:r>
    </w:p>
    <w:p w:rsidR="001C3C85" w:rsidRDefault="001C3C85">
      <w:pPr>
        <w:autoSpaceDE w:val="0"/>
        <w:autoSpaceDN w:val="0"/>
        <w:adjustRightInd w:val="0"/>
        <w:rPr>
          <w:color w:val="000000"/>
          <w:spacing w:val="-2"/>
        </w:rPr>
        <w:sectPr w:rsidR="001C3C8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11" w:name="Pg11"/>
      <w:bookmarkEnd w:id="11"/>
    </w:p>
    <w:p w:rsidR="001C3C85" w:rsidRDefault="001C3C85">
      <w:pPr>
        <w:autoSpaceDE w:val="0"/>
        <w:autoSpaceDN w:val="0"/>
        <w:adjustRightInd w:val="0"/>
        <w:spacing w:line="276" w:lineRule="exact"/>
        <w:ind w:left="2880"/>
        <w:rPr>
          <w:color w:val="000000"/>
          <w:spacing w:val="-2"/>
        </w:rPr>
      </w:pPr>
    </w:p>
    <w:p w:rsidR="001C3C85" w:rsidRDefault="001C3C85">
      <w:pPr>
        <w:autoSpaceDE w:val="0"/>
        <w:autoSpaceDN w:val="0"/>
        <w:adjustRightInd w:val="0"/>
        <w:spacing w:line="276" w:lineRule="exact"/>
        <w:ind w:left="2880"/>
        <w:rPr>
          <w:color w:val="000000"/>
          <w:spacing w:val="-2"/>
        </w:rPr>
      </w:pPr>
    </w:p>
    <w:p w:rsidR="001C3C85" w:rsidRDefault="001C3C85">
      <w:pPr>
        <w:autoSpaceDE w:val="0"/>
        <w:autoSpaceDN w:val="0"/>
        <w:adjustRightInd w:val="0"/>
        <w:spacing w:line="276" w:lineRule="exact"/>
        <w:ind w:left="2880"/>
        <w:rPr>
          <w:color w:val="000000"/>
          <w:spacing w:val="-2"/>
        </w:rPr>
      </w:pPr>
    </w:p>
    <w:p w:rsidR="001C3C85" w:rsidRDefault="001C3C85">
      <w:pPr>
        <w:autoSpaceDE w:val="0"/>
        <w:autoSpaceDN w:val="0"/>
        <w:adjustRightInd w:val="0"/>
        <w:spacing w:line="276" w:lineRule="exact"/>
        <w:ind w:left="2880"/>
        <w:rPr>
          <w:color w:val="000000"/>
          <w:spacing w:val="-2"/>
        </w:rPr>
      </w:pPr>
    </w:p>
    <w:p w:rsidR="001C3C85" w:rsidRDefault="000C123D">
      <w:pPr>
        <w:tabs>
          <w:tab w:val="left" w:pos="10094"/>
        </w:tabs>
        <w:autoSpaceDE w:val="0"/>
        <w:autoSpaceDN w:val="0"/>
        <w:adjustRightInd w:val="0"/>
        <w:spacing w:before="82" w:line="276" w:lineRule="exact"/>
        <w:ind w:left="2880"/>
        <w:rPr>
          <w:color w:val="000000"/>
          <w:w w:val="102"/>
        </w:rPr>
      </w:pPr>
      <w:r>
        <w:rPr>
          <w:color w:val="000000"/>
          <w:w w:val="102"/>
        </w:rPr>
        <w:t>otherwise exempt from the operating requirements in Articles 1.8.3,</w:t>
      </w:r>
      <w:r>
        <w:rPr>
          <w:color w:val="000000"/>
          <w:w w:val="102"/>
        </w:rPr>
        <w:tab/>
        <w:t>1.8.3.1,</w:t>
      </w:r>
    </w:p>
    <w:p w:rsidR="001C3C85" w:rsidRDefault="000C123D">
      <w:pPr>
        <w:autoSpaceDE w:val="0"/>
        <w:autoSpaceDN w:val="0"/>
        <w:adjustRightInd w:val="0"/>
        <w:spacing w:before="1" w:line="273" w:lineRule="exact"/>
        <w:ind w:left="2880"/>
        <w:rPr>
          <w:color w:val="000000"/>
          <w:w w:val="102"/>
        </w:rPr>
      </w:pPr>
      <w:r>
        <w:rPr>
          <w:color w:val="000000"/>
          <w:w w:val="102"/>
        </w:rPr>
        <w:t>1.8.3.2, and 1.8.3.4 of this Agreement.</w:t>
      </w:r>
    </w:p>
    <w:p w:rsidR="001C3C85" w:rsidRDefault="001C3C85">
      <w:pPr>
        <w:autoSpaceDE w:val="0"/>
        <w:autoSpaceDN w:val="0"/>
        <w:adjustRightInd w:val="0"/>
        <w:spacing w:line="275" w:lineRule="exact"/>
        <w:ind w:left="2880"/>
        <w:jc w:val="both"/>
        <w:rPr>
          <w:color w:val="000000"/>
          <w:w w:val="102"/>
        </w:rPr>
      </w:pPr>
    </w:p>
    <w:p w:rsidR="001C3C85" w:rsidRDefault="000C123D">
      <w:pPr>
        <w:autoSpaceDE w:val="0"/>
        <w:autoSpaceDN w:val="0"/>
        <w:adjustRightInd w:val="0"/>
        <w:spacing w:before="202" w:line="275" w:lineRule="exact"/>
        <w:ind w:left="2880" w:right="1174"/>
        <w:jc w:val="both"/>
        <w:rPr>
          <w:color w:val="000000"/>
          <w:spacing w:val="-4"/>
        </w:rPr>
      </w:pPr>
      <w:r>
        <w:rPr>
          <w:color w:val="000000"/>
          <w:spacing w:val="-1"/>
          <w:sz w:val="23"/>
        </w:rPr>
        <w:t xml:space="preserve">1.8.3.4 </w:t>
      </w:r>
      <w:r>
        <w:rPr>
          <w:color w:val="000000"/>
          <w:spacing w:val="-1"/>
        </w:rPr>
        <w:t xml:space="preserve">  Electric Storage Resources. Interconnection Customer interconnecting an </w:t>
      </w:r>
      <w:r>
        <w:rPr>
          <w:color w:val="000000"/>
          <w:spacing w:val="-1"/>
        </w:rPr>
        <w:br/>
      </w:r>
      <w:r>
        <w:rPr>
          <w:color w:val="000000"/>
        </w:rPr>
        <w:t xml:space="preserve">electric storage resource shall establish an operating range in Attachment 5 of its </w:t>
      </w:r>
      <w:r>
        <w:rPr>
          <w:color w:val="000000"/>
        </w:rPr>
        <w:br/>
      </w:r>
      <w:r>
        <w:rPr>
          <w:color w:val="000000"/>
          <w:w w:val="103"/>
        </w:rPr>
        <w:t xml:space="preserve">SGIA that specifies a minimum state of charge and a maximum state of charge </w:t>
      </w:r>
      <w:r>
        <w:rPr>
          <w:color w:val="000000"/>
          <w:w w:val="103"/>
        </w:rPr>
        <w:br/>
      </w:r>
      <w:r>
        <w:rPr>
          <w:color w:val="000000"/>
          <w:w w:val="102"/>
        </w:rPr>
        <w:t>between which the e</w:t>
      </w:r>
      <w:r>
        <w:rPr>
          <w:color w:val="000000"/>
          <w:w w:val="102"/>
        </w:rPr>
        <w:t xml:space="preserve">lectric storage resource will be required to provide primary </w:t>
      </w:r>
      <w:r>
        <w:rPr>
          <w:color w:val="000000"/>
          <w:w w:val="102"/>
        </w:rPr>
        <w:br/>
      </w:r>
      <w:r>
        <w:rPr>
          <w:color w:val="000000"/>
          <w:spacing w:val="-4"/>
        </w:rPr>
        <w:t xml:space="preserve">frequency response consistent with the conditions set forth in Articles 1.8.3, 1.8.3.1, </w:t>
      </w:r>
    </w:p>
    <w:p w:rsidR="001C3C85" w:rsidRDefault="000C123D">
      <w:pPr>
        <w:autoSpaceDE w:val="0"/>
        <w:autoSpaceDN w:val="0"/>
        <w:adjustRightInd w:val="0"/>
        <w:spacing w:before="6" w:line="274" w:lineRule="exact"/>
        <w:ind w:left="2880" w:right="1174"/>
        <w:jc w:val="both"/>
        <w:rPr>
          <w:color w:val="000000"/>
          <w:spacing w:val="-3"/>
        </w:rPr>
      </w:pPr>
      <w:r>
        <w:rPr>
          <w:color w:val="000000"/>
          <w:w w:val="104"/>
        </w:rPr>
        <w:t xml:space="preserve">1.8.3.2, and 1.8.3.3 of this Agreement. Attachment 5 shall specify whether the </w:t>
      </w:r>
      <w:r>
        <w:rPr>
          <w:color w:val="000000"/>
          <w:w w:val="104"/>
        </w:rPr>
        <w:br/>
      </w:r>
      <w:r>
        <w:rPr>
          <w:color w:val="000000"/>
          <w:spacing w:val="-2"/>
        </w:rPr>
        <w:t>operating range is static</w:t>
      </w:r>
      <w:r>
        <w:rPr>
          <w:color w:val="000000"/>
          <w:spacing w:val="-2"/>
        </w:rPr>
        <w:t xml:space="preserve"> or dynamic, and shall consider (1) the expected magnitude </w:t>
      </w:r>
      <w:r>
        <w:rPr>
          <w:color w:val="000000"/>
          <w:spacing w:val="-2"/>
        </w:rPr>
        <w:br/>
      </w:r>
      <w:r>
        <w:rPr>
          <w:color w:val="000000"/>
          <w:w w:val="106"/>
        </w:rPr>
        <w:t xml:space="preserve">of frequency deviations in the interconnection; (2) the expected duration that </w:t>
      </w:r>
      <w:r>
        <w:rPr>
          <w:color w:val="000000"/>
          <w:w w:val="106"/>
        </w:rPr>
        <w:br/>
      </w:r>
      <w:r>
        <w:rPr>
          <w:color w:val="000000"/>
          <w:w w:val="105"/>
        </w:rPr>
        <w:t xml:space="preserve">system  frequency  will  remain  outside  of  the  deadband  parameter  in  the </w:t>
      </w:r>
      <w:r>
        <w:rPr>
          <w:color w:val="000000"/>
          <w:w w:val="105"/>
        </w:rPr>
        <w:br/>
      </w:r>
      <w:r>
        <w:rPr>
          <w:color w:val="000000"/>
          <w:spacing w:val="-1"/>
        </w:rPr>
        <w:t xml:space="preserve">interconnection; (3) the expected incidence of frequency deviations outside of the </w:t>
      </w:r>
      <w:r>
        <w:rPr>
          <w:color w:val="000000"/>
          <w:spacing w:val="-1"/>
        </w:rPr>
        <w:br/>
      </w:r>
      <w:r>
        <w:rPr>
          <w:color w:val="000000"/>
          <w:w w:val="104"/>
        </w:rPr>
        <w:t xml:space="preserve">deadband parameter in the interconnection; (4) the physical capabilities of the </w:t>
      </w:r>
      <w:r>
        <w:rPr>
          <w:color w:val="000000"/>
          <w:w w:val="104"/>
        </w:rPr>
        <w:br/>
      </w:r>
      <w:r>
        <w:rPr>
          <w:color w:val="000000"/>
          <w:spacing w:val="-4"/>
        </w:rPr>
        <w:t xml:space="preserve">electric storage resource; (5) operational limitations of the electric storage resources </w:t>
      </w:r>
      <w:r>
        <w:rPr>
          <w:color w:val="000000"/>
          <w:spacing w:val="-4"/>
        </w:rPr>
        <w:br/>
      </w:r>
      <w:r>
        <w:rPr>
          <w:color w:val="000000"/>
        </w:rPr>
        <w:t>d</w:t>
      </w:r>
      <w:r>
        <w:rPr>
          <w:color w:val="000000"/>
        </w:rPr>
        <w:t xml:space="preserve">ue to manufacturer specification; and (6) any other relevant factors agreed to by </w:t>
      </w:r>
      <w:r>
        <w:rPr>
          <w:color w:val="000000"/>
        </w:rPr>
        <w:br/>
      </w:r>
      <w:r>
        <w:rPr>
          <w:color w:val="000000"/>
          <w:spacing w:val="-3"/>
        </w:rPr>
        <w:t xml:space="preserve">the NYISO, Connecting Transmission Owner, and Interconnection Customer. If the </w:t>
      </w:r>
      <w:r>
        <w:rPr>
          <w:color w:val="000000"/>
          <w:spacing w:val="-3"/>
        </w:rPr>
        <w:br/>
      </w:r>
      <w:r>
        <w:rPr>
          <w:color w:val="000000"/>
        </w:rPr>
        <w:t xml:space="preserve">operating range is dynamic, then Attachment 5 must establish how frequently the </w:t>
      </w:r>
      <w:r>
        <w:rPr>
          <w:color w:val="000000"/>
        </w:rPr>
        <w:br/>
      </w:r>
      <w:r>
        <w:rPr>
          <w:color w:val="000000"/>
          <w:spacing w:val="-1"/>
        </w:rPr>
        <w:t>operating ra</w:t>
      </w:r>
      <w:r>
        <w:rPr>
          <w:color w:val="000000"/>
          <w:spacing w:val="-1"/>
        </w:rPr>
        <w:t xml:space="preserve">nge will be reevaluated and the factors that may be considered during </w:t>
      </w:r>
      <w:r>
        <w:rPr>
          <w:color w:val="000000"/>
          <w:spacing w:val="-1"/>
        </w:rPr>
        <w:br/>
      </w:r>
      <w:r>
        <w:rPr>
          <w:color w:val="000000"/>
          <w:spacing w:val="-3"/>
        </w:rPr>
        <w:t xml:space="preserve">its reevaluation. </w:t>
      </w:r>
    </w:p>
    <w:p w:rsidR="001C3C85" w:rsidRDefault="001C3C85">
      <w:pPr>
        <w:autoSpaceDE w:val="0"/>
        <w:autoSpaceDN w:val="0"/>
        <w:adjustRightInd w:val="0"/>
        <w:spacing w:line="275" w:lineRule="exact"/>
        <w:ind w:left="2880"/>
        <w:jc w:val="both"/>
        <w:rPr>
          <w:color w:val="000000"/>
          <w:spacing w:val="-3"/>
        </w:rPr>
      </w:pPr>
    </w:p>
    <w:p w:rsidR="001C3C85" w:rsidRDefault="000C123D">
      <w:pPr>
        <w:autoSpaceDE w:val="0"/>
        <w:autoSpaceDN w:val="0"/>
        <w:adjustRightInd w:val="0"/>
        <w:spacing w:before="211" w:line="275" w:lineRule="exact"/>
        <w:ind w:left="2880" w:right="1174"/>
        <w:jc w:val="both"/>
        <w:rPr>
          <w:color w:val="000000"/>
          <w:spacing w:val="-3"/>
        </w:rPr>
      </w:pPr>
      <w:r>
        <w:rPr>
          <w:color w:val="000000"/>
          <w:spacing w:val="-1"/>
        </w:rPr>
        <w:t xml:space="preserve">Interconnection Customer’s electric storage resource is required to provide timely </w:t>
      </w:r>
      <w:r>
        <w:rPr>
          <w:color w:val="000000"/>
          <w:spacing w:val="-1"/>
        </w:rPr>
        <w:br/>
      </w:r>
      <w:r>
        <w:rPr>
          <w:color w:val="000000"/>
          <w:w w:val="102"/>
        </w:rPr>
        <w:t xml:space="preserve">and sustained primary frequency response consistent with Article 1.8.3.2 of this </w:t>
      </w:r>
      <w:r>
        <w:rPr>
          <w:color w:val="000000"/>
          <w:w w:val="102"/>
        </w:rPr>
        <w:br/>
      </w:r>
      <w:r>
        <w:rPr>
          <w:color w:val="000000"/>
        </w:rPr>
        <w:t xml:space="preserve">Agreement when it is online and dispatched to inject electricity to the New York </w:t>
      </w:r>
      <w:r>
        <w:rPr>
          <w:color w:val="000000"/>
        </w:rPr>
        <w:br/>
      </w:r>
      <w:r>
        <w:rPr>
          <w:color w:val="000000"/>
          <w:w w:val="103"/>
        </w:rPr>
        <w:t xml:space="preserve">State Transmission System and/or receive electricity from the New York State </w:t>
      </w:r>
      <w:r>
        <w:rPr>
          <w:color w:val="000000"/>
          <w:w w:val="103"/>
        </w:rPr>
        <w:br/>
      </w:r>
      <w:r>
        <w:rPr>
          <w:color w:val="000000"/>
          <w:w w:val="105"/>
        </w:rPr>
        <w:t xml:space="preserve">Transmission System. This excludes circumstances when the electric storage </w:t>
      </w:r>
      <w:r>
        <w:rPr>
          <w:color w:val="000000"/>
          <w:w w:val="105"/>
        </w:rPr>
        <w:br/>
      </w:r>
      <w:r>
        <w:rPr>
          <w:color w:val="000000"/>
          <w:spacing w:val="-2"/>
        </w:rPr>
        <w:t>resource is not dis</w:t>
      </w:r>
      <w:r>
        <w:rPr>
          <w:color w:val="000000"/>
          <w:spacing w:val="-2"/>
        </w:rPr>
        <w:t xml:space="preserve">patched to inject electricity to the New York State Transmission </w:t>
      </w:r>
      <w:r>
        <w:rPr>
          <w:color w:val="000000"/>
          <w:spacing w:val="-2"/>
        </w:rPr>
        <w:br/>
      </w:r>
      <w:r>
        <w:rPr>
          <w:color w:val="000000"/>
          <w:w w:val="106"/>
        </w:rPr>
        <w:t xml:space="preserve">System and/or  dispatched to receive  electricity  from  the New  York  State </w:t>
      </w:r>
      <w:r>
        <w:rPr>
          <w:color w:val="000000"/>
          <w:w w:val="106"/>
        </w:rPr>
        <w:br/>
      </w:r>
      <w:r>
        <w:rPr>
          <w:color w:val="000000"/>
        </w:rPr>
        <w:t xml:space="preserve">Transmission System. If Interconnection Customer’s electric storage resource is </w:t>
      </w:r>
      <w:r>
        <w:rPr>
          <w:color w:val="000000"/>
        </w:rPr>
        <w:br/>
      </w:r>
      <w:r>
        <w:rPr>
          <w:color w:val="000000"/>
          <w:spacing w:val="-1"/>
        </w:rPr>
        <w:t xml:space="preserve">charging at the time of a frequency deviation outside of its deadband parameter, it </w:t>
      </w:r>
      <w:r>
        <w:rPr>
          <w:color w:val="000000"/>
          <w:spacing w:val="-1"/>
        </w:rPr>
        <w:br/>
      </w:r>
      <w:r>
        <w:rPr>
          <w:color w:val="000000"/>
          <w:w w:val="103"/>
        </w:rPr>
        <w:t xml:space="preserve">is to increase (for over-frequency deviations) or decrease (for under-frequency </w:t>
      </w:r>
      <w:r>
        <w:rPr>
          <w:color w:val="000000"/>
          <w:w w:val="103"/>
        </w:rPr>
        <w:br/>
      </w:r>
      <w:r>
        <w:rPr>
          <w:color w:val="000000"/>
          <w:spacing w:val="-1"/>
        </w:rPr>
        <w:t xml:space="preserve">deviations) the rate at which it is charging in accordance with its droop parameter. </w:t>
      </w:r>
      <w:r>
        <w:rPr>
          <w:color w:val="000000"/>
          <w:spacing w:val="-1"/>
        </w:rPr>
        <w:br/>
      </w:r>
      <w:r>
        <w:rPr>
          <w:color w:val="000000"/>
          <w:spacing w:val="-3"/>
        </w:rPr>
        <w:t>Inte</w:t>
      </w:r>
      <w:r>
        <w:rPr>
          <w:color w:val="000000"/>
          <w:spacing w:val="-3"/>
        </w:rPr>
        <w:t xml:space="preserve">rconnection Customer’s electric storage resource is not required to change from </w:t>
      </w:r>
      <w:r>
        <w:rPr>
          <w:color w:val="000000"/>
          <w:spacing w:val="-3"/>
        </w:rPr>
        <w:br/>
      </w:r>
      <w:r>
        <w:rPr>
          <w:color w:val="000000"/>
          <w:spacing w:val="-4"/>
        </w:rPr>
        <w:t xml:space="preserve">charging to discharging, or vice versa, unless the response necessitated by the droop </w:t>
      </w:r>
      <w:r>
        <w:rPr>
          <w:color w:val="000000"/>
          <w:spacing w:val="-4"/>
        </w:rPr>
        <w:br/>
      </w:r>
      <w:r>
        <w:rPr>
          <w:color w:val="000000"/>
        </w:rPr>
        <w:t xml:space="preserve">and deadband settings requires it to do so and it is technically capable of making </w:t>
      </w:r>
      <w:r>
        <w:rPr>
          <w:color w:val="000000"/>
        </w:rPr>
        <w:br/>
      </w:r>
      <w:r>
        <w:rPr>
          <w:color w:val="000000"/>
          <w:spacing w:val="-3"/>
        </w:rPr>
        <w:t>such</w:t>
      </w:r>
      <w:r>
        <w:rPr>
          <w:color w:val="000000"/>
          <w:spacing w:val="-3"/>
        </w:rPr>
        <w:t xml:space="preserve"> a transition.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sz w:val="23"/>
        </w:rPr>
        <w:t>1.9</w:t>
      </w:r>
      <w:r>
        <w:rPr>
          <w:rFonts w:ascii="Times New Roman Bold" w:hAnsi="Times New Roman Bold"/>
          <w:color w:val="000000"/>
          <w:spacing w:val="-3"/>
          <w:sz w:val="23"/>
        </w:rPr>
        <w:tab/>
      </w:r>
      <w:r>
        <w:rPr>
          <w:rFonts w:ascii="Times New Roman Bold" w:hAnsi="Times New Roman Bold"/>
          <w:color w:val="000000"/>
          <w:spacing w:val="-3"/>
        </w:rPr>
        <w:t>Capitalized Terms</w:t>
      </w:r>
    </w:p>
    <w:p w:rsidR="001C3C85" w:rsidRDefault="001C3C85">
      <w:pPr>
        <w:autoSpaceDE w:val="0"/>
        <w:autoSpaceDN w:val="0"/>
        <w:adjustRightInd w:val="0"/>
        <w:spacing w:line="273" w:lineRule="exact"/>
        <w:ind w:left="1440"/>
        <w:jc w:val="both"/>
        <w:rPr>
          <w:rFonts w:ascii="Times New Roman Bold" w:hAnsi="Times New Roman Bold"/>
          <w:color w:val="000000"/>
          <w:spacing w:val="-3"/>
        </w:rPr>
      </w:pPr>
    </w:p>
    <w:p w:rsidR="001C3C85" w:rsidRDefault="000C123D">
      <w:pPr>
        <w:autoSpaceDE w:val="0"/>
        <w:autoSpaceDN w:val="0"/>
        <w:adjustRightInd w:val="0"/>
        <w:spacing w:before="190" w:line="273" w:lineRule="exact"/>
        <w:ind w:left="1440" w:right="1247" w:firstLine="720"/>
        <w:jc w:val="both"/>
        <w:rPr>
          <w:color w:val="000000"/>
          <w:spacing w:val="-3"/>
        </w:rPr>
      </w:pPr>
      <w:r>
        <w:rPr>
          <w:color w:val="000000"/>
          <w:spacing w:val="-1"/>
        </w:rPr>
        <w:t xml:space="preserve">Capitalized terms used herein shall have the meanings specified in the Glossary of Terms </w:t>
      </w:r>
      <w:r>
        <w:rPr>
          <w:color w:val="000000"/>
          <w:w w:val="103"/>
        </w:rPr>
        <w:t xml:space="preserve">in Attachment 1 or the body of this Agreement. Capitalized terms used herein that are not so </w:t>
      </w:r>
      <w:r>
        <w:rPr>
          <w:color w:val="000000"/>
          <w:w w:val="104"/>
        </w:rPr>
        <w:t xml:space="preserve">defined shall have the meanings specified in Appendix 1 of Attachment Z, Section 25.1.2 of </w:t>
      </w:r>
      <w:r>
        <w:rPr>
          <w:color w:val="000000"/>
          <w:spacing w:val="-3"/>
        </w:rPr>
        <w:t xml:space="preserve">Attachment S, or Section 30.1 of Attachment X of the ISO OATT. </w:t>
      </w:r>
    </w:p>
    <w:p w:rsidR="001C3C85" w:rsidRDefault="001C3C85">
      <w:pPr>
        <w:autoSpaceDE w:val="0"/>
        <w:autoSpaceDN w:val="0"/>
        <w:adjustRightInd w:val="0"/>
        <w:rPr>
          <w:color w:val="000000"/>
          <w:spacing w:val="-3"/>
        </w:rPr>
        <w:sectPr w:rsidR="001C3C8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12" w:name="Pg12"/>
      <w:bookmarkEnd w:id="12"/>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Inspection, Testing, Authorization, and Right of Access </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2.1</w:t>
      </w:r>
      <w:r>
        <w:rPr>
          <w:rFonts w:ascii="Times New Roman Bold" w:hAnsi="Times New Roman Bold"/>
          <w:color w:val="000000"/>
          <w:spacing w:val="-4"/>
          <w:sz w:val="23"/>
        </w:rPr>
        <w:tab/>
      </w:r>
      <w:r>
        <w:rPr>
          <w:rFonts w:ascii="Times New Roman Bold" w:hAnsi="Times New Roman Bold"/>
          <w:color w:val="000000"/>
          <w:spacing w:val="-4"/>
        </w:rPr>
        <w:t>Equipment Testing and Inspection</w:t>
      </w:r>
    </w:p>
    <w:p w:rsidR="001C3C85" w:rsidRDefault="001C3C85">
      <w:pPr>
        <w:autoSpaceDE w:val="0"/>
        <w:autoSpaceDN w:val="0"/>
        <w:adjustRightInd w:val="0"/>
        <w:spacing w:line="276" w:lineRule="exact"/>
        <w:ind w:left="2160"/>
        <w:rPr>
          <w:rFonts w:ascii="Times New Roman Bold" w:hAnsi="Times New Roman Bold"/>
          <w:color w:val="000000"/>
          <w:spacing w:val="-4"/>
        </w:rPr>
      </w:pPr>
    </w:p>
    <w:p w:rsidR="001C3C85" w:rsidRDefault="000C123D">
      <w:pPr>
        <w:tabs>
          <w:tab w:val="left" w:pos="2880"/>
        </w:tabs>
        <w:autoSpaceDE w:val="0"/>
        <w:autoSpaceDN w:val="0"/>
        <w:adjustRightInd w:val="0"/>
        <w:spacing w:before="194" w:line="276" w:lineRule="exact"/>
        <w:ind w:left="2160"/>
        <w:rPr>
          <w:color w:val="000000"/>
        </w:rPr>
      </w:pPr>
      <w:r>
        <w:rPr>
          <w:color w:val="000000"/>
          <w:spacing w:val="-11"/>
          <w:w w:val="80"/>
          <w:sz w:val="23"/>
        </w:rPr>
        <w:t xml:space="preserve">2.1.1 </w:t>
      </w:r>
      <w:r>
        <w:rPr>
          <w:color w:val="000000"/>
          <w:spacing w:val="-11"/>
          <w:w w:val="80"/>
          <w:sz w:val="23"/>
        </w:rPr>
        <w:tab/>
      </w:r>
      <w:r>
        <w:rPr>
          <w:color w:val="000000"/>
        </w:rPr>
        <w:t xml:space="preserve">The Interconnection Customer shall test and inspect its Small Generating Facility </w:t>
      </w:r>
    </w:p>
    <w:p w:rsidR="001C3C85" w:rsidRDefault="000C123D">
      <w:pPr>
        <w:autoSpaceDE w:val="0"/>
        <w:autoSpaceDN w:val="0"/>
        <w:adjustRightInd w:val="0"/>
        <w:spacing w:line="276" w:lineRule="exact"/>
        <w:ind w:left="2880" w:right="1174"/>
        <w:jc w:val="both"/>
        <w:rPr>
          <w:color w:val="000000"/>
          <w:spacing w:val="-4"/>
        </w:rPr>
      </w:pPr>
      <w:r>
        <w:rPr>
          <w:color w:val="000000"/>
          <w:w w:val="102"/>
        </w:rPr>
        <w:t xml:space="preserve">and  Interconnection  Facilities  prior  to  interconnection. The  Interconnection </w:t>
      </w:r>
      <w:r>
        <w:rPr>
          <w:color w:val="000000"/>
          <w:w w:val="102"/>
        </w:rPr>
        <w:br/>
      </w:r>
      <w:r>
        <w:rPr>
          <w:color w:val="000000"/>
          <w:spacing w:val="-3"/>
        </w:rPr>
        <w:t xml:space="preserve">Customer shall notify the NYISO and the Connecting Transmission Owner of such </w:t>
      </w:r>
      <w:r>
        <w:rPr>
          <w:color w:val="000000"/>
          <w:spacing w:val="-3"/>
        </w:rPr>
        <w:br/>
      </w:r>
      <w:r>
        <w:rPr>
          <w:color w:val="000000"/>
          <w:spacing w:val="-2"/>
        </w:rPr>
        <w:t>activities</w:t>
      </w:r>
      <w:r>
        <w:rPr>
          <w:color w:val="000000"/>
          <w:spacing w:val="-2"/>
        </w:rPr>
        <w:t xml:space="preserve"> no fewer than five Business Days (or as may be agreed to by the Parties) </w:t>
      </w:r>
      <w:r>
        <w:rPr>
          <w:color w:val="000000"/>
          <w:spacing w:val="-2"/>
        </w:rPr>
        <w:br/>
      </w:r>
      <w:r>
        <w:rPr>
          <w:color w:val="000000"/>
          <w:w w:val="108"/>
        </w:rPr>
        <w:t xml:space="preserve">prior to such testing and inspection. Testing and inspection shall occur on a </w:t>
      </w:r>
      <w:r>
        <w:rPr>
          <w:color w:val="000000"/>
          <w:w w:val="108"/>
        </w:rPr>
        <w:br/>
      </w:r>
      <w:r>
        <w:rPr>
          <w:color w:val="000000"/>
          <w:spacing w:val="-2"/>
        </w:rPr>
        <w:t xml:space="preserve">Business Day. The Connecting Transmission Owner may, at its own expense, send </w:t>
      </w:r>
      <w:r>
        <w:rPr>
          <w:color w:val="000000"/>
          <w:spacing w:val="-2"/>
        </w:rPr>
        <w:br/>
      </w:r>
      <w:r>
        <w:rPr>
          <w:color w:val="000000"/>
          <w:w w:val="106"/>
        </w:rPr>
        <w:t>qualified  personnel  t</w:t>
      </w:r>
      <w:r>
        <w:rPr>
          <w:color w:val="000000"/>
          <w:w w:val="106"/>
        </w:rPr>
        <w:t xml:space="preserve">o  the  Small  Generating  Facility  site  to  inspect  the </w:t>
      </w:r>
      <w:r>
        <w:rPr>
          <w:color w:val="000000"/>
          <w:w w:val="106"/>
        </w:rPr>
        <w:br/>
        <w:t xml:space="preserve">interconnection and observe the testing. The Interconnection Customer shall </w:t>
      </w:r>
      <w:r>
        <w:rPr>
          <w:color w:val="000000"/>
          <w:w w:val="106"/>
        </w:rPr>
        <w:br/>
      </w:r>
      <w:r>
        <w:rPr>
          <w:color w:val="000000"/>
          <w:spacing w:val="-3"/>
        </w:rPr>
        <w:t xml:space="preserve">provide the NYISO and Connecting Transmission Owner a written test report when </w:t>
      </w:r>
      <w:r>
        <w:rPr>
          <w:color w:val="000000"/>
          <w:spacing w:val="-3"/>
        </w:rPr>
        <w:br/>
      </w:r>
      <w:r>
        <w:rPr>
          <w:color w:val="000000"/>
        </w:rPr>
        <w:t>such testing and inspection is complet</w:t>
      </w:r>
      <w:r>
        <w:rPr>
          <w:color w:val="000000"/>
        </w:rPr>
        <w:t xml:space="preserve">ed. The Small Generating Facility may not </w:t>
      </w:r>
      <w:r>
        <w:rPr>
          <w:color w:val="000000"/>
        </w:rPr>
        <w:br/>
        <w:t xml:space="preserve">commence parallel operations if the NYISO, in consultation with the Connecting </w:t>
      </w:r>
      <w:r>
        <w:rPr>
          <w:color w:val="000000"/>
        </w:rPr>
        <w:br/>
      </w:r>
      <w:r>
        <w:rPr>
          <w:color w:val="000000"/>
          <w:spacing w:val="-3"/>
        </w:rPr>
        <w:t xml:space="preserve">Transmission Owner, finds that the Small Generating Facility has not been installed </w:t>
      </w:r>
      <w:r>
        <w:rPr>
          <w:color w:val="000000"/>
          <w:spacing w:val="-3"/>
        </w:rPr>
        <w:br/>
      </w:r>
      <w:r>
        <w:rPr>
          <w:color w:val="000000"/>
          <w:spacing w:val="-4"/>
        </w:rPr>
        <w:t xml:space="preserve">as agreed upon or may not be operated in a safe </w:t>
      </w:r>
      <w:r>
        <w:rPr>
          <w:color w:val="000000"/>
          <w:spacing w:val="-4"/>
        </w:rPr>
        <w:t xml:space="preserve">and reliable manner. </w:t>
      </w: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80"/>
        </w:tabs>
        <w:autoSpaceDE w:val="0"/>
        <w:autoSpaceDN w:val="0"/>
        <w:adjustRightInd w:val="0"/>
        <w:spacing w:before="192" w:line="276" w:lineRule="exact"/>
        <w:ind w:left="2160"/>
        <w:rPr>
          <w:color w:val="000000"/>
          <w:w w:val="105"/>
        </w:rPr>
      </w:pPr>
      <w:r>
        <w:rPr>
          <w:color w:val="000000"/>
          <w:spacing w:val="-11"/>
          <w:w w:val="80"/>
          <w:sz w:val="23"/>
        </w:rPr>
        <w:t xml:space="preserve">2.1.2 </w:t>
      </w:r>
      <w:r>
        <w:rPr>
          <w:color w:val="000000"/>
          <w:spacing w:val="-11"/>
          <w:w w:val="80"/>
          <w:sz w:val="23"/>
        </w:rPr>
        <w:tab/>
      </w:r>
      <w:r>
        <w:rPr>
          <w:color w:val="000000"/>
          <w:w w:val="105"/>
        </w:rPr>
        <w:t xml:space="preserve">The Connecting Transmission Owner shall, and the NYISO may, provide the </w:t>
      </w:r>
    </w:p>
    <w:p w:rsidR="001C3C85" w:rsidRDefault="000C123D">
      <w:pPr>
        <w:autoSpaceDE w:val="0"/>
        <w:autoSpaceDN w:val="0"/>
        <w:adjustRightInd w:val="0"/>
        <w:spacing w:before="6" w:line="274" w:lineRule="exact"/>
        <w:ind w:left="2880" w:right="1179"/>
        <w:jc w:val="both"/>
        <w:rPr>
          <w:color w:val="000000"/>
          <w:spacing w:val="-3"/>
        </w:rPr>
      </w:pPr>
      <w:r>
        <w:rPr>
          <w:color w:val="000000"/>
          <w:w w:val="104"/>
        </w:rPr>
        <w:t xml:space="preserve">Interconnection Customer  written  acknowledgment  that it  has received  the </w:t>
      </w:r>
      <w:r>
        <w:rPr>
          <w:color w:val="000000"/>
          <w:w w:val="104"/>
        </w:rPr>
        <w:br/>
      </w:r>
      <w:r>
        <w:rPr>
          <w:color w:val="000000"/>
          <w:spacing w:val="-3"/>
        </w:rPr>
        <w:t xml:space="preserve">Interconnection Customer’s written test report. Such written acknowledgment shall </w:t>
      </w:r>
      <w:r>
        <w:rPr>
          <w:color w:val="000000"/>
          <w:spacing w:val="-3"/>
        </w:rPr>
        <w:br/>
      </w:r>
      <w:r>
        <w:rPr>
          <w:color w:val="000000"/>
        </w:rPr>
        <w:t xml:space="preserve">not be deemed to be or construed as any representation, assurance, guarantee, or </w:t>
      </w:r>
      <w:r>
        <w:rPr>
          <w:color w:val="000000"/>
        </w:rPr>
        <w:br/>
      </w:r>
      <w:r>
        <w:rPr>
          <w:color w:val="000000"/>
          <w:w w:val="109"/>
        </w:rPr>
        <w:t xml:space="preserve">warranty by the NYISO or Connecting Transmission Owner of the safety, </w:t>
      </w:r>
      <w:r>
        <w:rPr>
          <w:color w:val="000000"/>
          <w:w w:val="109"/>
        </w:rPr>
        <w:br/>
        <w:t>durability, suitabil</w:t>
      </w:r>
      <w:r>
        <w:rPr>
          <w:color w:val="000000"/>
          <w:w w:val="109"/>
        </w:rPr>
        <w:t xml:space="preserve">ity, or reliability of the Small Generating Facility or any </w:t>
      </w:r>
      <w:r>
        <w:rPr>
          <w:color w:val="000000"/>
          <w:w w:val="109"/>
        </w:rPr>
        <w:br/>
      </w:r>
      <w:r>
        <w:rPr>
          <w:color w:val="000000"/>
          <w:w w:val="106"/>
        </w:rPr>
        <w:t xml:space="preserve">associated control, protective, and safety devices owned or controlled by the </w:t>
      </w:r>
      <w:r>
        <w:rPr>
          <w:color w:val="000000"/>
          <w:w w:val="106"/>
        </w:rPr>
        <w:br/>
      </w:r>
      <w:r>
        <w:rPr>
          <w:color w:val="000000"/>
          <w:w w:val="104"/>
        </w:rPr>
        <w:t xml:space="preserve">Interconnection Customer  or  the  quality  of  power  produced  by the  Small </w:t>
      </w:r>
      <w:r>
        <w:rPr>
          <w:color w:val="000000"/>
          <w:w w:val="104"/>
        </w:rPr>
        <w:br/>
      </w:r>
      <w:r>
        <w:rPr>
          <w:color w:val="000000"/>
          <w:spacing w:val="-3"/>
        </w:rPr>
        <w:t xml:space="preserve">Generating Facility.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7"/>
          <w:sz w:val="23"/>
        </w:rPr>
        <w:t xml:space="preserve">2.2 </w:t>
      </w:r>
      <w:r>
        <w:rPr>
          <w:rFonts w:ascii="Times New Roman Bold" w:hAnsi="Times New Roman Bold"/>
          <w:color w:val="000000"/>
          <w:spacing w:val="-7"/>
          <w:sz w:val="23"/>
        </w:rPr>
        <w:tab/>
      </w:r>
      <w:r>
        <w:rPr>
          <w:rFonts w:ascii="Times New Roman Bold" w:hAnsi="Times New Roman Bold"/>
          <w:color w:val="000000"/>
          <w:spacing w:val="-3"/>
        </w:rPr>
        <w:t>Authoriz</w:t>
      </w:r>
      <w:r>
        <w:rPr>
          <w:rFonts w:ascii="Times New Roman Bold" w:hAnsi="Times New Roman Bold"/>
          <w:color w:val="000000"/>
          <w:spacing w:val="-3"/>
        </w:rPr>
        <w:t xml:space="preserve">ation Required Prior to Parallel Operation </w:t>
      </w: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0C123D">
      <w:pPr>
        <w:tabs>
          <w:tab w:val="left" w:pos="2880"/>
        </w:tabs>
        <w:autoSpaceDE w:val="0"/>
        <w:autoSpaceDN w:val="0"/>
        <w:adjustRightInd w:val="0"/>
        <w:spacing w:before="188" w:line="276" w:lineRule="exact"/>
        <w:ind w:left="2160"/>
        <w:rPr>
          <w:color w:val="000000"/>
        </w:rPr>
      </w:pPr>
      <w:r>
        <w:rPr>
          <w:color w:val="000000"/>
          <w:spacing w:val="-11"/>
          <w:w w:val="80"/>
          <w:sz w:val="23"/>
        </w:rPr>
        <w:t xml:space="preserve">2.2.1 </w:t>
      </w:r>
      <w:r>
        <w:rPr>
          <w:color w:val="000000"/>
          <w:spacing w:val="-11"/>
          <w:w w:val="80"/>
          <w:sz w:val="23"/>
        </w:rPr>
        <w:tab/>
      </w:r>
      <w:r>
        <w:rPr>
          <w:color w:val="000000"/>
        </w:rPr>
        <w:t xml:space="preserve">The Connecting Transmission Owner, in consultation with the NYISO, shall use </w:t>
      </w:r>
    </w:p>
    <w:p w:rsidR="001C3C85" w:rsidRDefault="000C123D">
      <w:pPr>
        <w:autoSpaceDE w:val="0"/>
        <w:autoSpaceDN w:val="0"/>
        <w:adjustRightInd w:val="0"/>
        <w:spacing w:before="4" w:line="276" w:lineRule="exact"/>
        <w:ind w:left="2880" w:right="1209"/>
        <w:jc w:val="both"/>
        <w:rPr>
          <w:color w:val="000000"/>
          <w:spacing w:val="-2"/>
        </w:rPr>
      </w:pPr>
      <w:r>
        <w:rPr>
          <w:color w:val="000000"/>
          <w:w w:val="105"/>
        </w:rPr>
        <w:t xml:space="preserve">Reasonable  Efforts  to  list  applicable  parallel  Operating  Requirements  in </w:t>
      </w:r>
      <w:r>
        <w:rPr>
          <w:color w:val="000000"/>
          <w:w w:val="105"/>
        </w:rPr>
        <w:br/>
      </w:r>
      <w:r>
        <w:rPr>
          <w:color w:val="000000"/>
          <w:w w:val="106"/>
        </w:rPr>
        <w:t xml:space="preserve">Attachment 5 of this Agreement. Additionally, the Connecting Transmission </w:t>
      </w:r>
      <w:r>
        <w:rPr>
          <w:color w:val="000000"/>
          <w:w w:val="106"/>
        </w:rPr>
        <w:br/>
      </w:r>
      <w:r>
        <w:rPr>
          <w:color w:val="000000"/>
          <w:spacing w:val="-2"/>
        </w:rPr>
        <w:t xml:space="preserve">Owner, in consultation with the NYISO, shall notify the Interconnection Customer </w:t>
      </w:r>
      <w:r>
        <w:rPr>
          <w:color w:val="000000"/>
          <w:spacing w:val="-2"/>
        </w:rPr>
        <w:br/>
      </w:r>
      <w:r>
        <w:rPr>
          <w:color w:val="000000"/>
          <w:spacing w:val="-1"/>
        </w:rPr>
        <w:t xml:space="preserve">of any changes to these requirements as soon as they are known. The NYISO and </w:t>
      </w:r>
      <w:r>
        <w:rPr>
          <w:color w:val="000000"/>
          <w:spacing w:val="-1"/>
        </w:rPr>
        <w:br/>
        <w:t>Connecting Transmiss</w:t>
      </w:r>
      <w:r>
        <w:rPr>
          <w:color w:val="000000"/>
          <w:spacing w:val="-1"/>
        </w:rPr>
        <w:t xml:space="preserve">ion Owner shall make Reasonable Efforts to cooperate with </w:t>
      </w:r>
      <w:r>
        <w:rPr>
          <w:color w:val="000000"/>
          <w:spacing w:val="-1"/>
        </w:rPr>
        <w:br/>
      </w:r>
      <w:r>
        <w:rPr>
          <w:color w:val="000000"/>
          <w:w w:val="105"/>
        </w:rPr>
        <w:t xml:space="preserve">the  Interconnection  Customer  in  meeting  requirements  necessary  for  the </w:t>
      </w:r>
      <w:r>
        <w:rPr>
          <w:color w:val="000000"/>
          <w:w w:val="105"/>
        </w:rPr>
        <w:br/>
      </w:r>
      <w:r>
        <w:rPr>
          <w:color w:val="000000"/>
          <w:spacing w:val="-2"/>
        </w:rPr>
        <w:t xml:space="preserve">Interconnection Customer to commence parallel operations by the in-service date.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80"/>
        </w:tabs>
        <w:autoSpaceDE w:val="0"/>
        <w:autoSpaceDN w:val="0"/>
        <w:adjustRightInd w:val="0"/>
        <w:spacing w:before="208" w:line="276" w:lineRule="exact"/>
        <w:ind w:left="2160"/>
        <w:rPr>
          <w:color w:val="000000"/>
          <w:w w:val="102"/>
        </w:rPr>
      </w:pPr>
      <w:r>
        <w:rPr>
          <w:color w:val="000000"/>
          <w:spacing w:val="-11"/>
          <w:w w:val="80"/>
          <w:sz w:val="23"/>
        </w:rPr>
        <w:t xml:space="preserve">2.2.2 </w:t>
      </w:r>
      <w:r>
        <w:rPr>
          <w:color w:val="000000"/>
          <w:spacing w:val="-11"/>
          <w:w w:val="80"/>
          <w:sz w:val="23"/>
        </w:rPr>
        <w:tab/>
      </w:r>
      <w:r>
        <w:rPr>
          <w:color w:val="000000"/>
          <w:w w:val="102"/>
        </w:rPr>
        <w:t>The Interconnection Custome</w:t>
      </w:r>
      <w:r>
        <w:rPr>
          <w:color w:val="000000"/>
          <w:w w:val="102"/>
        </w:rPr>
        <w:t xml:space="preserve">r shall not operate its Small Generating Facility in </w:t>
      </w:r>
    </w:p>
    <w:p w:rsidR="001C3C85" w:rsidRDefault="000C123D">
      <w:pPr>
        <w:autoSpaceDE w:val="0"/>
        <w:autoSpaceDN w:val="0"/>
        <w:adjustRightInd w:val="0"/>
        <w:spacing w:line="280" w:lineRule="exact"/>
        <w:ind w:left="2880" w:right="1189"/>
        <w:jc w:val="both"/>
        <w:rPr>
          <w:color w:val="000000"/>
          <w:spacing w:val="-3"/>
        </w:rPr>
      </w:pPr>
      <w:r>
        <w:rPr>
          <w:color w:val="000000"/>
          <w:spacing w:val="-2"/>
        </w:rPr>
        <w:t xml:space="preserve">parallel with the New York State Transmission System or the Distribution System </w:t>
      </w:r>
      <w:r>
        <w:rPr>
          <w:color w:val="000000"/>
          <w:spacing w:val="-2"/>
        </w:rPr>
        <w:br/>
      </w:r>
      <w:r>
        <w:rPr>
          <w:color w:val="000000"/>
          <w:spacing w:val="-3"/>
        </w:rPr>
        <w:t xml:space="preserve">without prior written authorization of the NYISO. The Parties understand that the </w:t>
      </w:r>
    </w:p>
    <w:p w:rsidR="001C3C85" w:rsidRDefault="001C3C85">
      <w:pPr>
        <w:autoSpaceDE w:val="0"/>
        <w:autoSpaceDN w:val="0"/>
        <w:adjustRightInd w:val="0"/>
        <w:rPr>
          <w:color w:val="000000"/>
          <w:spacing w:val="-3"/>
        </w:rPr>
        <w:sectPr w:rsidR="001C3C8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13" w:name="Pg13"/>
      <w:bookmarkEnd w:id="13"/>
    </w:p>
    <w:p w:rsidR="001C3C85" w:rsidRDefault="001C3C85">
      <w:pPr>
        <w:autoSpaceDE w:val="0"/>
        <w:autoSpaceDN w:val="0"/>
        <w:adjustRightInd w:val="0"/>
        <w:spacing w:line="280" w:lineRule="exact"/>
        <w:ind w:left="2880"/>
        <w:jc w:val="both"/>
        <w:rPr>
          <w:color w:val="000000"/>
          <w:spacing w:val="-3"/>
        </w:rPr>
      </w:pPr>
    </w:p>
    <w:p w:rsidR="001C3C85" w:rsidRDefault="001C3C85">
      <w:pPr>
        <w:autoSpaceDE w:val="0"/>
        <w:autoSpaceDN w:val="0"/>
        <w:adjustRightInd w:val="0"/>
        <w:spacing w:line="280" w:lineRule="exact"/>
        <w:ind w:left="2880"/>
        <w:jc w:val="both"/>
        <w:rPr>
          <w:color w:val="000000"/>
          <w:spacing w:val="-3"/>
        </w:rPr>
      </w:pPr>
    </w:p>
    <w:p w:rsidR="001C3C85" w:rsidRDefault="001C3C85">
      <w:pPr>
        <w:autoSpaceDE w:val="0"/>
        <w:autoSpaceDN w:val="0"/>
        <w:adjustRightInd w:val="0"/>
        <w:spacing w:line="280" w:lineRule="exact"/>
        <w:ind w:left="2880"/>
        <w:jc w:val="both"/>
        <w:rPr>
          <w:color w:val="000000"/>
          <w:spacing w:val="-3"/>
        </w:rPr>
      </w:pPr>
    </w:p>
    <w:p w:rsidR="001C3C85" w:rsidRDefault="001C3C85">
      <w:pPr>
        <w:autoSpaceDE w:val="0"/>
        <w:autoSpaceDN w:val="0"/>
        <w:adjustRightInd w:val="0"/>
        <w:spacing w:line="280" w:lineRule="exact"/>
        <w:ind w:left="2880"/>
        <w:jc w:val="both"/>
        <w:rPr>
          <w:color w:val="000000"/>
          <w:spacing w:val="-3"/>
        </w:rPr>
      </w:pPr>
    </w:p>
    <w:p w:rsidR="001C3C85" w:rsidRDefault="000C123D">
      <w:pPr>
        <w:autoSpaceDE w:val="0"/>
        <w:autoSpaceDN w:val="0"/>
        <w:adjustRightInd w:val="0"/>
        <w:spacing w:before="48" w:line="280" w:lineRule="exact"/>
        <w:ind w:left="2880" w:right="1236"/>
        <w:jc w:val="both"/>
        <w:rPr>
          <w:color w:val="000000"/>
          <w:spacing w:val="-2"/>
        </w:rPr>
      </w:pPr>
      <w:r>
        <w:rPr>
          <w:color w:val="000000"/>
          <w:w w:val="102"/>
        </w:rPr>
        <w:t xml:space="preserve">NYISO, in consultation with the Connecting Transmission Owner, will provide </w:t>
      </w:r>
      <w:r>
        <w:rPr>
          <w:color w:val="000000"/>
          <w:w w:val="102"/>
        </w:rPr>
        <w:br/>
      </w:r>
      <w:r>
        <w:rPr>
          <w:color w:val="000000"/>
        </w:rPr>
        <w:t xml:space="preserve">such authorization once the NYISO receives notification that the Interconnection </w:t>
      </w:r>
      <w:r>
        <w:rPr>
          <w:color w:val="000000"/>
        </w:rPr>
        <w:br/>
      </w:r>
      <w:r>
        <w:rPr>
          <w:color w:val="000000"/>
          <w:spacing w:val="-2"/>
        </w:rPr>
        <w:t xml:space="preserve">Customer has complied with all applicable parallel Operating Requirements. Such </w:t>
      </w:r>
      <w:r>
        <w:rPr>
          <w:color w:val="000000"/>
          <w:spacing w:val="-2"/>
        </w:rPr>
        <w:br/>
        <w:t xml:space="preserve">authorization shall not be unreasonably withheld, conditioned, or delayed. </w:t>
      </w:r>
    </w:p>
    <w:p w:rsidR="001C3C85" w:rsidRDefault="001C3C85">
      <w:pPr>
        <w:autoSpaceDE w:val="0"/>
        <w:autoSpaceDN w:val="0"/>
        <w:adjustRightInd w:val="0"/>
        <w:spacing w:line="276" w:lineRule="exact"/>
        <w:ind w:left="1440"/>
        <w:rPr>
          <w:color w:val="000000"/>
          <w:spacing w:val="-2"/>
        </w:rPr>
      </w:pPr>
    </w:p>
    <w:p w:rsidR="001C3C85" w:rsidRDefault="000C123D">
      <w:pPr>
        <w:tabs>
          <w:tab w:val="left" w:pos="2155"/>
        </w:tabs>
        <w:autoSpaceDE w:val="0"/>
        <w:autoSpaceDN w:val="0"/>
        <w:adjustRightInd w:val="0"/>
        <w:spacing w:before="208" w:line="276" w:lineRule="exact"/>
        <w:ind w:left="1440"/>
        <w:rPr>
          <w:rFonts w:ascii="Times New Roman Bold" w:hAnsi="Times New Roman Bold"/>
          <w:color w:val="000000"/>
          <w:spacing w:val="-4"/>
        </w:rPr>
      </w:pPr>
      <w:r>
        <w:rPr>
          <w:rFonts w:ascii="Times New Roman Bold" w:hAnsi="Times New Roman Bold"/>
          <w:color w:val="000000"/>
          <w:spacing w:val="-4"/>
          <w:sz w:val="23"/>
        </w:rPr>
        <w:t>2.3</w:t>
      </w:r>
      <w:r>
        <w:rPr>
          <w:rFonts w:ascii="Times New Roman Bold" w:hAnsi="Times New Roman Bold"/>
          <w:color w:val="000000"/>
          <w:spacing w:val="-4"/>
          <w:sz w:val="23"/>
        </w:rPr>
        <w:tab/>
      </w:r>
      <w:r>
        <w:rPr>
          <w:rFonts w:ascii="Times New Roman Bold" w:hAnsi="Times New Roman Bold"/>
          <w:color w:val="000000"/>
          <w:spacing w:val="-4"/>
        </w:rPr>
        <w:t>Right of Acc</w:t>
      </w:r>
      <w:r>
        <w:rPr>
          <w:rFonts w:ascii="Times New Roman Bold" w:hAnsi="Times New Roman Bold"/>
          <w:color w:val="000000"/>
          <w:spacing w:val="-4"/>
        </w:rPr>
        <w:t>ess</w:t>
      </w:r>
    </w:p>
    <w:p w:rsidR="001C3C85" w:rsidRDefault="001C3C85">
      <w:pPr>
        <w:autoSpaceDE w:val="0"/>
        <w:autoSpaceDN w:val="0"/>
        <w:adjustRightInd w:val="0"/>
        <w:spacing w:line="276" w:lineRule="exact"/>
        <w:ind w:left="2160"/>
        <w:rPr>
          <w:rFonts w:ascii="Times New Roman Bold" w:hAnsi="Times New Roman Bold"/>
          <w:color w:val="000000"/>
          <w:spacing w:val="-4"/>
        </w:rPr>
      </w:pPr>
    </w:p>
    <w:p w:rsidR="001C3C85" w:rsidRDefault="000C123D">
      <w:pPr>
        <w:tabs>
          <w:tab w:val="left" w:pos="2880"/>
        </w:tabs>
        <w:autoSpaceDE w:val="0"/>
        <w:autoSpaceDN w:val="0"/>
        <w:adjustRightInd w:val="0"/>
        <w:spacing w:before="188" w:line="276" w:lineRule="exact"/>
        <w:ind w:left="2160"/>
        <w:rPr>
          <w:color w:val="000000"/>
          <w:spacing w:val="-1"/>
        </w:rPr>
      </w:pPr>
      <w:r>
        <w:rPr>
          <w:color w:val="000000"/>
          <w:spacing w:val="-11"/>
          <w:w w:val="80"/>
          <w:sz w:val="23"/>
        </w:rPr>
        <w:t xml:space="preserve">2.3.1 </w:t>
      </w:r>
      <w:r>
        <w:rPr>
          <w:color w:val="000000"/>
          <w:spacing w:val="-11"/>
          <w:w w:val="80"/>
          <w:sz w:val="23"/>
        </w:rPr>
        <w:tab/>
      </w:r>
      <w:r>
        <w:rPr>
          <w:color w:val="000000"/>
          <w:spacing w:val="-1"/>
        </w:rPr>
        <w:t xml:space="preserve">Upon reasonable notice, the NYISO and/or Connecting Transmission Owner may </w:t>
      </w:r>
    </w:p>
    <w:p w:rsidR="001C3C85" w:rsidRDefault="000C123D">
      <w:pPr>
        <w:autoSpaceDE w:val="0"/>
        <w:autoSpaceDN w:val="0"/>
        <w:adjustRightInd w:val="0"/>
        <w:spacing w:before="6" w:line="274" w:lineRule="exact"/>
        <w:ind w:left="2880" w:right="1204"/>
        <w:jc w:val="both"/>
        <w:rPr>
          <w:color w:val="000000"/>
          <w:spacing w:val="-3"/>
        </w:rPr>
      </w:pPr>
      <w:r>
        <w:rPr>
          <w:color w:val="000000"/>
          <w:w w:val="105"/>
        </w:rPr>
        <w:t xml:space="preserve">send a qualified person to the premises of the Interconnection Customer at or </w:t>
      </w:r>
      <w:r>
        <w:rPr>
          <w:color w:val="000000"/>
          <w:spacing w:val="-2"/>
        </w:rPr>
        <w:t xml:space="preserve">immediately before the time the Small Generating Facility first produces energy to </w:t>
      </w:r>
      <w:r>
        <w:rPr>
          <w:color w:val="000000"/>
          <w:w w:val="104"/>
        </w:rPr>
        <w:t xml:space="preserve">inspect  the  interconnection,  and  observe  the  commissioning  of  the  Small </w:t>
      </w:r>
      <w:r>
        <w:rPr>
          <w:color w:val="000000"/>
        </w:rPr>
        <w:t xml:space="preserve">Generating Facility (including any required testing), startup, and operation for a </w:t>
      </w:r>
      <w:r>
        <w:rPr>
          <w:color w:val="000000"/>
          <w:spacing w:val="-2"/>
        </w:rPr>
        <w:t xml:space="preserve">period of up to three Business Days after initial start-up of the unit. In addition, the </w:t>
      </w:r>
      <w:r>
        <w:rPr>
          <w:color w:val="000000"/>
        </w:rPr>
        <w:t>Int</w:t>
      </w:r>
      <w:r>
        <w:rPr>
          <w:color w:val="000000"/>
        </w:rPr>
        <w:t xml:space="preserve">erconnection Customer shall notify the NYISO and Connecting Transmission </w:t>
      </w:r>
      <w:r>
        <w:rPr>
          <w:color w:val="000000"/>
          <w:w w:val="104"/>
        </w:rPr>
        <w:t xml:space="preserve">Owner at least five Business Days prior to conducting any on-site verification </w:t>
      </w:r>
      <w:r>
        <w:rPr>
          <w:color w:val="000000"/>
          <w:spacing w:val="-3"/>
        </w:rPr>
        <w:t xml:space="preserve">testing of the Small Generating Facility.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09" w:line="276" w:lineRule="exact"/>
        <w:ind w:left="2160"/>
        <w:rPr>
          <w:color w:val="000000"/>
          <w:spacing w:val="-1"/>
        </w:rPr>
      </w:pPr>
      <w:r>
        <w:rPr>
          <w:color w:val="000000"/>
          <w:spacing w:val="-11"/>
          <w:w w:val="80"/>
          <w:sz w:val="23"/>
        </w:rPr>
        <w:t xml:space="preserve">2.3.2 </w:t>
      </w:r>
      <w:r>
        <w:rPr>
          <w:color w:val="000000"/>
          <w:spacing w:val="-11"/>
          <w:w w:val="80"/>
          <w:sz w:val="23"/>
        </w:rPr>
        <w:tab/>
      </w:r>
      <w:r>
        <w:rPr>
          <w:color w:val="000000"/>
          <w:spacing w:val="-1"/>
        </w:rPr>
        <w:t>Following the initial inspection process described ab</w:t>
      </w:r>
      <w:r>
        <w:rPr>
          <w:color w:val="000000"/>
          <w:spacing w:val="-1"/>
        </w:rPr>
        <w:t xml:space="preserve">ove, at reasonable hours, and </w:t>
      </w:r>
    </w:p>
    <w:p w:rsidR="001C3C85" w:rsidRDefault="000C123D">
      <w:pPr>
        <w:autoSpaceDE w:val="0"/>
        <w:autoSpaceDN w:val="0"/>
        <w:adjustRightInd w:val="0"/>
        <w:spacing w:before="4" w:line="276" w:lineRule="exact"/>
        <w:ind w:left="2880" w:right="1179"/>
        <w:jc w:val="both"/>
        <w:rPr>
          <w:color w:val="000000"/>
          <w:spacing w:val="-2"/>
        </w:rPr>
      </w:pPr>
      <w:r>
        <w:rPr>
          <w:color w:val="000000"/>
          <w:spacing w:val="-2"/>
        </w:rPr>
        <w:t xml:space="preserve">upon reasonable notice, or at any time without notice in the event of an emergency </w:t>
      </w:r>
      <w:r>
        <w:rPr>
          <w:color w:val="000000"/>
          <w:spacing w:val="-2"/>
        </w:rPr>
        <w:br/>
      </w:r>
      <w:r>
        <w:rPr>
          <w:color w:val="000000"/>
          <w:spacing w:val="-4"/>
        </w:rPr>
        <w:t xml:space="preserve">or hazardous condition, the NYISO and Connecting Transmission Owner each shall </w:t>
      </w:r>
      <w:r>
        <w:rPr>
          <w:color w:val="000000"/>
          <w:spacing w:val="-4"/>
        </w:rPr>
        <w:br/>
      </w:r>
      <w:r>
        <w:rPr>
          <w:color w:val="000000"/>
          <w:spacing w:val="-3"/>
        </w:rPr>
        <w:t xml:space="preserve">have access to the Interconnection Customer’s premises for any reasonable purpose </w:t>
      </w:r>
      <w:r>
        <w:rPr>
          <w:color w:val="000000"/>
          <w:spacing w:val="-3"/>
        </w:rPr>
        <w:br/>
      </w:r>
      <w:r>
        <w:rPr>
          <w:color w:val="000000"/>
          <w:w w:val="103"/>
        </w:rPr>
        <w:t xml:space="preserve">in connection with the performance of the obligations imposed on them by this </w:t>
      </w:r>
      <w:r>
        <w:rPr>
          <w:color w:val="000000"/>
          <w:w w:val="103"/>
        </w:rPr>
        <w:br/>
      </w:r>
      <w:r>
        <w:rPr>
          <w:color w:val="000000"/>
          <w:spacing w:val="-1"/>
        </w:rPr>
        <w:t xml:space="preserve">Agreement or if necessary to meet their legal obligation to provide service to their </w:t>
      </w:r>
      <w:r>
        <w:rPr>
          <w:color w:val="000000"/>
          <w:spacing w:val="-1"/>
        </w:rPr>
        <w:br/>
      </w:r>
      <w:r>
        <w:rPr>
          <w:color w:val="000000"/>
          <w:spacing w:val="-2"/>
        </w:rPr>
        <w:t>customer</w:t>
      </w:r>
      <w:r>
        <w:rPr>
          <w:color w:val="000000"/>
          <w:spacing w:val="-2"/>
        </w:rPr>
        <w:t xml:space="preserve">s.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80"/>
        </w:tabs>
        <w:autoSpaceDE w:val="0"/>
        <w:autoSpaceDN w:val="0"/>
        <w:adjustRightInd w:val="0"/>
        <w:spacing w:before="227" w:line="276" w:lineRule="exact"/>
        <w:ind w:left="2160"/>
        <w:rPr>
          <w:color w:val="000000"/>
        </w:rPr>
      </w:pPr>
      <w:r>
        <w:rPr>
          <w:color w:val="000000"/>
          <w:sz w:val="23"/>
        </w:rPr>
        <w:t>2.3.3</w:t>
      </w:r>
      <w:r>
        <w:rPr>
          <w:color w:val="000000"/>
          <w:sz w:val="23"/>
        </w:rPr>
        <w:tab/>
      </w:r>
      <w:r>
        <w:rPr>
          <w:color w:val="000000"/>
        </w:rPr>
        <w:t>Each Party shall be responsible for its own costs associated with following this</w:t>
      </w:r>
    </w:p>
    <w:p w:rsidR="001C3C85" w:rsidRDefault="000C123D">
      <w:pPr>
        <w:autoSpaceDE w:val="0"/>
        <w:autoSpaceDN w:val="0"/>
        <w:adjustRightInd w:val="0"/>
        <w:spacing w:before="1" w:line="261" w:lineRule="exact"/>
        <w:ind w:left="2160" w:firstLine="720"/>
        <w:rPr>
          <w:color w:val="000000"/>
        </w:rPr>
      </w:pPr>
      <w:r>
        <w:rPr>
          <w:color w:val="000000"/>
        </w:rPr>
        <w:t>article.</w:t>
      </w:r>
    </w:p>
    <w:p w:rsidR="001C3C85" w:rsidRDefault="001C3C85">
      <w:pPr>
        <w:autoSpaceDE w:val="0"/>
        <w:autoSpaceDN w:val="0"/>
        <w:adjustRightInd w:val="0"/>
        <w:rPr>
          <w:color w:val="000000"/>
        </w:rPr>
        <w:sectPr w:rsidR="001C3C8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rPr>
      </w:pPr>
      <w:bookmarkStart w:id="14" w:name="Pg14"/>
      <w:bookmarkEnd w:id="14"/>
    </w:p>
    <w:p w:rsidR="001C3C85" w:rsidRDefault="001C3C85">
      <w:pPr>
        <w:autoSpaceDE w:val="0"/>
        <w:autoSpaceDN w:val="0"/>
        <w:adjustRightInd w:val="0"/>
        <w:spacing w:line="276" w:lineRule="exact"/>
        <w:ind w:left="1440"/>
        <w:rPr>
          <w:color w:val="000000"/>
        </w:rPr>
      </w:pPr>
    </w:p>
    <w:p w:rsidR="001C3C85" w:rsidRDefault="001C3C85">
      <w:pPr>
        <w:autoSpaceDE w:val="0"/>
        <w:autoSpaceDN w:val="0"/>
        <w:adjustRightInd w:val="0"/>
        <w:spacing w:line="276" w:lineRule="exact"/>
        <w:ind w:left="1440"/>
        <w:rPr>
          <w:color w:val="000000"/>
        </w:rPr>
      </w:pPr>
    </w:p>
    <w:p w:rsidR="001C3C85" w:rsidRDefault="001C3C85">
      <w:pPr>
        <w:autoSpaceDE w:val="0"/>
        <w:autoSpaceDN w:val="0"/>
        <w:adjustRightInd w:val="0"/>
        <w:spacing w:line="276" w:lineRule="exact"/>
        <w:ind w:left="1440"/>
        <w:rPr>
          <w:color w:val="000000"/>
        </w:rPr>
      </w:pPr>
    </w:p>
    <w:p w:rsidR="001C3C85" w:rsidRDefault="001C3C85">
      <w:pPr>
        <w:autoSpaceDE w:val="0"/>
        <w:autoSpaceDN w:val="0"/>
        <w:adjustRightInd w:val="0"/>
        <w:spacing w:line="276" w:lineRule="exact"/>
        <w:ind w:left="1440"/>
        <w:rPr>
          <w:color w:val="000000"/>
        </w:rPr>
      </w:pPr>
    </w:p>
    <w:p w:rsidR="001C3C85" w:rsidRDefault="000C123D">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3.1</w:t>
      </w:r>
      <w:r>
        <w:rPr>
          <w:rFonts w:ascii="Times New Roman Bold" w:hAnsi="Times New Roman Bold"/>
          <w:color w:val="000000"/>
          <w:spacing w:val="-4"/>
          <w:sz w:val="23"/>
        </w:rPr>
        <w:tab/>
      </w:r>
      <w:r>
        <w:rPr>
          <w:rFonts w:ascii="Times New Roman Bold" w:hAnsi="Times New Roman Bold"/>
          <w:color w:val="000000"/>
          <w:spacing w:val="-4"/>
        </w:rPr>
        <w:t>Effective Date</w:t>
      </w:r>
    </w:p>
    <w:p w:rsidR="001C3C85" w:rsidRDefault="001C3C85">
      <w:pPr>
        <w:autoSpaceDE w:val="0"/>
        <w:autoSpaceDN w:val="0"/>
        <w:adjustRightInd w:val="0"/>
        <w:spacing w:line="273" w:lineRule="exact"/>
        <w:ind w:left="1440"/>
        <w:jc w:val="both"/>
        <w:rPr>
          <w:rFonts w:ascii="Times New Roman Bold" w:hAnsi="Times New Roman Bold"/>
          <w:color w:val="000000"/>
          <w:spacing w:val="-4"/>
        </w:rPr>
      </w:pPr>
    </w:p>
    <w:p w:rsidR="001C3C85" w:rsidRDefault="000C123D">
      <w:pPr>
        <w:autoSpaceDE w:val="0"/>
        <w:autoSpaceDN w:val="0"/>
        <w:adjustRightInd w:val="0"/>
        <w:spacing w:before="200" w:line="273" w:lineRule="exact"/>
        <w:ind w:left="1440" w:right="1174" w:firstLine="720"/>
        <w:jc w:val="both"/>
        <w:rPr>
          <w:color w:val="000000"/>
          <w:spacing w:val="-3"/>
        </w:rPr>
      </w:pPr>
      <w:r>
        <w:rPr>
          <w:color w:val="000000"/>
          <w:spacing w:val="-3"/>
        </w:rPr>
        <w:t xml:space="preserve">This Agreement shall become effective upon execution by the Parties subject to acceptance </w:t>
      </w:r>
      <w:r>
        <w:rPr>
          <w:color w:val="000000"/>
          <w:spacing w:val="-3"/>
        </w:rPr>
        <w:br/>
      </w:r>
      <w:r>
        <w:rPr>
          <w:color w:val="000000"/>
          <w:w w:val="107"/>
        </w:rPr>
        <w:t xml:space="preserve">by FERC (if applicable), or if filed unexecuted, upon the date specified by the FERC. The </w:t>
      </w:r>
      <w:r>
        <w:rPr>
          <w:color w:val="000000"/>
          <w:w w:val="107"/>
        </w:rPr>
        <w:br/>
      </w:r>
      <w:r>
        <w:rPr>
          <w:color w:val="000000"/>
          <w:w w:val="102"/>
        </w:rPr>
        <w:t xml:space="preserve">Connecting Transmission Owner shall promptly file, or cause to be filed, this Agreement with </w:t>
      </w:r>
      <w:r>
        <w:rPr>
          <w:color w:val="000000"/>
          <w:w w:val="102"/>
        </w:rPr>
        <w:br/>
      </w:r>
      <w:r>
        <w:rPr>
          <w:color w:val="000000"/>
          <w:spacing w:val="-3"/>
        </w:rPr>
        <w:t xml:space="preserve">FERC upon execution, if required. If the Agreement is disputed and the Interconnection Customer </w:t>
      </w:r>
      <w:r>
        <w:rPr>
          <w:color w:val="000000"/>
          <w:spacing w:val="-3"/>
        </w:rPr>
        <w:br/>
      </w:r>
      <w:r>
        <w:rPr>
          <w:color w:val="000000"/>
          <w:spacing w:val="-5"/>
        </w:rPr>
        <w:t xml:space="preserve">requests that it be filed with FERC in an unexecuted form, the Connecting Transmission Owner shall </w:t>
      </w:r>
      <w:r>
        <w:rPr>
          <w:color w:val="000000"/>
          <w:spacing w:val="-5"/>
        </w:rPr>
        <w:br/>
      </w:r>
      <w:r>
        <w:rPr>
          <w:color w:val="000000"/>
        </w:rPr>
        <w:t>file, or cause to be filed, this Agreement and the Connecti</w:t>
      </w:r>
      <w:r>
        <w:rPr>
          <w:color w:val="000000"/>
        </w:rPr>
        <w:t xml:space="preserve">ng Transmission Owner shall identify </w:t>
      </w:r>
      <w:r>
        <w:rPr>
          <w:color w:val="000000"/>
        </w:rPr>
        <w:br/>
      </w:r>
      <w:r>
        <w:rPr>
          <w:color w:val="000000"/>
          <w:spacing w:val="-3"/>
        </w:rPr>
        <w:t xml:space="preserve">the disputed language.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3.2</w:t>
      </w:r>
      <w:r>
        <w:rPr>
          <w:rFonts w:ascii="Times New Roman Bold" w:hAnsi="Times New Roman Bold"/>
          <w:color w:val="000000"/>
          <w:spacing w:val="-4"/>
          <w:sz w:val="23"/>
        </w:rPr>
        <w:tab/>
      </w:r>
      <w:r>
        <w:rPr>
          <w:rFonts w:ascii="Times New Roman Bold" w:hAnsi="Times New Roman Bold"/>
          <w:color w:val="000000"/>
          <w:spacing w:val="-4"/>
        </w:rPr>
        <w:t>Term of Agreement</w:t>
      </w:r>
    </w:p>
    <w:p w:rsidR="001C3C85" w:rsidRDefault="001C3C85">
      <w:pPr>
        <w:autoSpaceDE w:val="0"/>
        <w:autoSpaceDN w:val="0"/>
        <w:adjustRightInd w:val="0"/>
        <w:spacing w:line="280" w:lineRule="exact"/>
        <w:ind w:left="1440"/>
        <w:jc w:val="both"/>
        <w:rPr>
          <w:rFonts w:ascii="Times New Roman Bold" w:hAnsi="Times New Roman Bold"/>
          <w:color w:val="000000"/>
          <w:spacing w:val="-4"/>
        </w:rPr>
      </w:pPr>
    </w:p>
    <w:p w:rsidR="001C3C85" w:rsidRDefault="000C123D">
      <w:pPr>
        <w:autoSpaceDE w:val="0"/>
        <w:autoSpaceDN w:val="0"/>
        <w:adjustRightInd w:val="0"/>
        <w:spacing w:before="179" w:line="280" w:lineRule="exact"/>
        <w:ind w:left="1440" w:right="1184" w:firstLine="720"/>
        <w:jc w:val="both"/>
        <w:rPr>
          <w:color w:val="000000"/>
          <w:spacing w:val="-2"/>
        </w:rPr>
      </w:pPr>
      <w:r>
        <w:rPr>
          <w:color w:val="000000"/>
          <w:spacing w:val="-3"/>
        </w:rPr>
        <w:t xml:space="preserve">This Agreement shall become effective on the Effective Date and shall remain in effect for </w:t>
      </w:r>
      <w:r>
        <w:rPr>
          <w:color w:val="000000"/>
        </w:rPr>
        <w:t>a period of 20 years from the Effective Date or such other longer period as the</w:t>
      </w:r>
      <w:r>
        <w:rPr>
          <w:color w:val="000000"/>
        </w:rPr>
        <w:t xml:space="preserve"> Interconnection Customer may request and shall be automatically renewed for each successive one-year period </w:t>
      </w:r>
      <w:r>
        <w:rPr>
          <w:color w:val="000000"/>
          <w:spacing w:val="-2"/>
        </w:rPr>
        <w:t xml:space="preserve">thereafter, unless terminated earlier in accordance with article 3.3 of this Agreement. </w:t>
      </w:r>
    </w:p>
    <w:p w:rsidR="001C3C85" w:rsidRDefault="001C3C85">
      <w:pPr>
        <w:autoSpaceDE w:val="0"/>
        <w:autoSpaceDN w:val="0"/>
        <w:adjustRightInd w:val="0"/>
        <w:spacing w:line="276" w:lineRule="exact"/>
        <w:ind w:left="1440"/>
        <w:rPr>
          <w:color w:val="000000"/>
          <w:spacing w:val="-2"/>
        </w:rPr>
      </w:pPr>
    </w:p>
    <w:p w:rsidR="001C3C85" w:rsidRDefault="000C123D">
      <w:pPr>
        <w:tabs>
          <w:tab w:val="left" w:pos="2155"/>
        </w:tabs>
        <w:autoSpaceDE w:val="0"/>
        <w:autoSpaceDN w:val="0"/>
        <w:adjustRightInd w:val="0"/>
        <w:spacing w:before="212" w:line="276" w:lineRule="exact"/>
        <w:ind w:left="1440"/>
        <w:rPr>
          <w:rFonts w:ascii="Times New Roman Bold" w:hAnsi="Times New Roman Bold"/>
          <w:color w:val="000000"/>
          <w:spacing w:val="-4"/>
        </w:rPr>
      </w:pPr>
      <w:r>
        <w:rPr>
          <w:rFonts w:ascii="Times New Roman Bold" w:hAnsi="Times New Roman Bold"/>
          <w:color w:val="000000"/>
          <w:spacing w:val="-4"/>
          <w:sz w:val="23"/>
        </w:rPr>
        <w:t>3.3</w:t>
      </w:r>
      <w:r>
        <w:rPr>
          <w:rFonts w:ascii="Times New Roman Bold" w:hAnsi="Times New Roman Bold"/>
          <w:color w:val="000000"/>
          <w:spacing w:val="-4"/>
          <w:sz w:val="23"/>
        </w:rPr>
        <w:tab/>
      </w:r>
      <w:r>
        <w:rPr>
          <w:rFonts w:ascii="Times New Roman Bold" w:hAnsi="Times New Roman Bold"/>
          <w:color w:val="000000"/>
          <w:spacing w:val="-4"/>
        </w:rPr>
        <w:t>Termination</w:t>
      </w:r>
    </w:p>
    <w:p w:rsidR="001C3C85" w:rsidRDefault="001C3C85">
      <w:pPr>
        <w:autoSpaceDE w:val="0"/>
        <w:autoSpaceDN w:val="0"/>
        <w:adjustRightInd w:val="0"/>
        <w:spacing w:line="276" w:lineRule="exact"/>
        <w:ind w:left="1440"/>
        <w:rPr>
          <w:rFonts w:ascii="Times New Roman Bold" w:hAnsi="Times New Roman Bold"/>
          <w:color w:val="000000"/>
          <w:spacing w:val="-4"/>
        </w:rPr>
      </w:pPr>
    </w:p>
    <w:p w:rsidR="001C3C85" w:rsidRDefault="000C123D">
      <w:pPr>
        <w:autoSpaceDE w:val="0"/>
        <w:autoSpaceDN w:val="0"/>
        <w:adjustRightInd w:val="0"/>
        <w:spacing w:before="197" w:line="276" w:lineRule="exact"/>
        <w:ind w:left="1440" w:firstLine="720"/>
        <w:rPr>
          <w:color w:val="000000"/>
          <w:spacing w:val="-2"/>
        </w:rPr>
      </w:pPr>
      <w:r>
        <w:rPr>
          <w:color w:val="000000"/>
          <w:spacing w:val="-2"/>
        </w:rPr>
        <w:t xml:space="preserve">No termination shall become effective </w:t>
      </w:r>
      <w:r>
        <w:rPr>
          <w:color w:val="000000"/>
          <w:spacing w:val="-2"/>
        </w:rPr>
        <w:t>until the Parties have complied with all Applicable</w:t>
      </w:r>
    </w:p>
    <w:p w:rsidR="001C3C85" w:rsidRDefault="000C123D">
      <w:pPr>
        <w:autoSpaceDE w:val="0"/>
        <w:autoSpaceDN w:val="0"/>
        <w:adjustRightInd w:val="0"/>
        <w:spacing w:before="1" w:line="273" w:lineRule="exact"/>
        <w:ind w:left="1440"/>
        <w:rPr>
          <w:color w:val="000000"/>
          <w:spacing w:val="-2"/>
        </w:rPr>
      </w:pPr>
      <w:r>
        <w:rPr>
          <w:color w:val="000000"/>
          <w:spacing w:val="-2"/>
        </w:rPr>
        <w:t>Laws and Regulations applicable to such termination, including the filing with FERC of a notice</w:t>
      </w:r>
    </w:p>
    <w:p w:rsidR="001C3C85" w:rsidRDefault="000C123D">
      <w:pPr>
        <w:autoSpaceDE w:val="0"/>
        <w:autoSpaceDN w:val="0"/>
        <w:adjustRightInd w:val="0"/>
        <w:spacing w:before="3" w:line="276" w:lineRule="exact"/>
        <w:ind w:left="1440"/>
        <w:rPr>
          <w:color w:val="000000"/>
          <w:spacing w:val="-2"/>
        </w:rPr>
      </w:pPr>
      <w:r>
        <w:rPr>
          <w:color w:val="000000"/>
          <w:spacing w:val="-2"/>
        </w:rPr>
        <w:t>of termination of this Agreement (if required), which notice has been accepted for filing by FERC.</w:t>
      </w:r>
    </w:p>
    <w:p w:rsidR="001C3C85" w:rsidRDefault="000C123D">
      <w:pPr>
        <w:tabs>
          <w:tab w:val="left" w:pos="2975"/>
        </w:tabs>
        <w:autoSpaceDE w:val="0"/>
        <w:autoSpaceDN w:val="0"/>
        <w:adjustRightInd w:val="0"/>
        <w:spacing w:before="238" w:line="276" w:lineRule="exact"/>
        <w:ind w:left="1440" w:firstLine="816"/>
        <w:rPr>
          <w:color w:val="000000"/>
          <w:spacing w:val="-2"/>
        </w:rPr>
      </w:pPr>
      <w:r>
        <w:rPr>
          <w:rFonts w:ascii="Times New Roman Bold" w:hAnsi="Times New Roman Bold"/>
          <w:color w:val="000000"/>
          <w:spacing w:val="-3"/>
          <w:sz w:val="23"/>
        </w:rPr>
        <w:t>3.3.1</w:t>
      </w:r>
      <w:r>
        <w:rPr>
          <w:rFonts w:ascii="Times New Roman Bold" w:hAnsi="Times New Roman Bold"/>
          <w:color w:val="000000"/>
          <w:spacing w:val="-3"/>
          <w:sz w:val="23"/>
        </w:rPr>
        <w:tab/>
      </w:r>
      <w:r>
        <w:rPr>
          <w:color w:val="000000"/>
          <w:spacing w:val="-2"/>
        </w:rPr>
        <w:t>The</w:t>
      </w:r>
      <w:r>
        <w:rPr>
          <w:color w:val="000000"/>
          <w:spacing w:val="-2"/>
        </w:rPr>
        <w:t xml:space="preserve"> Interconnection Customer may terminate this Agreement at any time by</w:t>
      </w:r>
    </w:p>
    <w:p w:rsidR="001C3C85" w:rsidRDefault="000C123D">
      <w:pPr>
        <w:autoSpaceDE w:val="0"/>
        <w:autoSpaceDN w:val="0"/>
        <w:adjustRightInd w:val="0"/>
        <w:spacing w:before="1" w:line="272" w:lineRule="exact"/>
        <w:ind w:left="1440" w:firstLine="1535"/>
        <w:rPr>
          <w:color w:val="000000"/>
          <w:spacing w:val="-2"/>
        </w:rPr>
      </w:pPr>
      <w:r>
        <w:rPr>
          <w:color w:val="000000"/>
          <w:spacing w:val="-2"/>
        </w:rPr>
        <w:t>giving the Connecting Transmission Owner 20 Business Days written notice. The</w:t>
      </w:r>
    </w:p>
    <w:p w:rsidR="001C3C85" w:rsidRDefault="000C123D">
      <w:pPr>
        <w:autoSpaceDE w:val="0"/>
        <w:autoSpaceDN w:val="0"/>
        <w:adjustRightInd w:val="0"/>
        <w:spacing w:before="4" w:line="276" w:lineRule="exact"/>
        <w:ind w:left="1440" w:firstLine="1535"/>
        <w:rPr>
          <w:color w:val="000000"/>
          <w:spacing w:val="-2"/>
        </w:rPr>
      </w:pPr>
      <w:r>
        <w:rPr>
          <w:color w:val="000000"/>
          <w:spacing w:val="-2"/>
        </w:rPr>
        <w:t>Connecting Transmission Owner may terminate this Agreement after the Small</w:t>
      </w:r>
    </w:p>
    <w:p w:rsidR="001C3C85" w:rsidRDefault="000C123D">
      <w:pPr>
        <w:autoSpaceDE w:val="0"/>
        <w:autoSpaceDN w:val="0"/>
        <w:adjustRightInd w:val="0"/>
        <w:spacing w:before="1" w:line="272" w:lineRule="exact"/>
        <w:ind w:left="1440" w:firstLine="1535"/>
        <w:rPr>
          <w:color w:val="000000"/>
          <w:spacing w:val="-3"/>
        </w:rPr>
      </w:pPr>
      <w:r>
        <w:rPr>
          <w:color w:val="000000"/>
          <w:spacing w:val="-3"/>
        </w:rPr>
        <w:t>Generating Facility is Retired.</w:t>
      </w:r>
    </w:p>
    <w:p w:rsidR="001C3C85" w:rsidRDefault="000C123D">
      <w:pPr>
        <w:tabs>
          <w:tab w:val="left" w:pos="2875"/>
        </w:tabs>
        <w:autoSpaceDE w:val="0"/>
        <w:autoSpaceDN w:val="0"/>
        <w:adjustRightInd w:val="0"/>
        <w:spacing w:before="244" w:line="276" w:lineRule="exact"/>
        <w:ind w:left="1440" w:firstLine="720"/>
        <w:rPr>
          <w:color w:val="000000"/>
          <w:spacing w:val="-2"/>
        </w:rPr>
      </w:pPr>
      <w:r>
        <w:rPr>
          <w:rFonts w:ascii="Times New Roman Bold" w:hAnsi="Times New Roman Bold"/>
          <w:color w:val="000000"/>
          <w:spacing w:val="-3"/>
          <w:sz w:val="23"/>
        </w:rPr>
        <w:t>3</w:t>
      </w:r>
      <w:r>
        <w:rPr>
          <w:rFonts w:ascii="Times New Roman Bold" w:hAnsi="Times New Roman Bold"/>
          <w:color w:val="000000"/>
          <w:spacing w:val="-3"/>
          <w:sz w:val="23"/>
        </w:rPr>
        <w:t>.3.2</w:t>
      </w:r>
      <w:r>
        <w:rPr>
          <w:rFonts w:ascii="Times New Roman Bold" w:hAnsi="Times New Roman Bold"/>
          <w:color w:val="000000"/>
          <w:spacing w:val="-3"/>
          <w:sz w:val="23"/>
        </w:rPr>
        <w:tab/>
      </w:r>
      <w:r>
        <w:rPr>
          <w:color w:val="000000"/>
          <w:spacing w:val="-2"/>
        </w:rPr>
        <w:t>Either Party may terminate this Agreement after Default pursuant to article 7.6.</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80"/>
        </w:tabs>
        <w:autoSpaceDE w:val="0"/>
        <w:autoSpaceDN w:val="0"/>
        <w:adjustRightInd w:val="0"/>
        <w:spacing w:before="205" w:line="276" w:lineRule="exact"/>
        <w:ind w:left="2160"/>
        <w:rPr>
          <w:color w:val="000000"/>
          <w:w w:val="109"/>
        </w:rPr>
      </w:pPr>
      <w:r>
        <w:rPr>
          <w:rFonts w:ascii="Times New Roman Bold" w:hAnsi="Times New Roman Bold"/>
          <w:color w:val="000000"/>
          <w:spacing w:val="-11"/>
          <w:w w:val="77"/>
          <w:sz w:val="23"/>
        </w:rPr>
        <w:t xml:space="preserve">3.3.3 </w:t>
      </w:r>
      <w:r>
        <w:rPr>
          <w:rFonts w:ascii="Times New Roman Bold" w:hAnsi="Times New Roman Bold"/>
          <w:color w:val="000000"/>
          <w:spacing w:val="-11"/>
          <w:w w:val="77"/>
          <w:sz w:val="23"/>
        </w:rPr>
        <w:tab/>
      </w:r>
      <w:r>
        <w:rPr>
          <w:color w:val="000000"/>
          <w:w w:val="109"/>
        </w:rPr>
        <w:t xml:space="preserve">Upon termination of this Agreement, the Small Generating Facility will be </w:t>
      </w:r>
    </w:p>
    <w:p w:rsidR="001C3C85" w:rsidRDefault="000C123D">
      <w:pPr>
        <w:autoSpaceDE w:val="0"/>
        <w:autoSpaceDN w:val="0"/>
        <w:adjustRightInd w:val="0"/>
        <w:spacing w:line="275" w:lineRule="exact"/>
        <w:ind w:left="2880" w:right="1221"/>
        <w:jc w:val="both"/>
        <w:rPr>
          <w:color w:val="000000"/>
          <w:spacing w:val="-3"/>
        </w:rPr>
      </w:pPr>
      <w:r>
        <w:rPr>
          <w:color w:val="000000"/>
        </w:rPr>
        <w:t xml:space="preserve">disconnected from the New York State Transmission System or the Distribution </w:t>
      </w:r>
      <w:r>
        <w:rPr>
          <w:color w:val="000000"/>
          <w:spacing w:val="-1"/>
        </w:rPr>
        <w:t xml:space="preserve">System, as applicable. All costs required to effectuate such disconnection shall be </w:t>
      </w:r>
      <w:r>
        <w:rPr>
          <w:color w:val="000000"/>
          <w:w w:val="104"/>
        </w:rPr>
        <w:t>borne by the terminating Party, unless such termination resulted from the non</w:t>
      </w:r>
      <w:r>
        <w:rPr>
          <w:color w:val="000000"/>
          <w:w w:val="106"/>
        </w:rPr>
        <w:t xml:space="preserve">terminating Party’s Default of this Agreement or such non-terminating Party </w:t>
      </w:r>
      <w:r>
        <w:rPr>
          <w:color w:val="000000"/>
          <w:spacing w:val="-3"/>
        </w:rPr>
        <w:t xml:space="preserve">otherwise is responsible for these costs under this Agreement.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194" w:line="276" w:lineRule="exact"/>
        <w:ind w:left="2160"/>
        <w:rPr>
          <w:color w:val="000000"/>
          <w:spacing w:val="-3"/>
        </w:rPr>
      </w:pPr>
      <w:r>
        <w:rPr>
          <w:rFonts w:ascii="Times New Roman Bold" w:hAnsi="Times New Roman Bold"/>
          <w:color w:val="000000"/>
          <w:spacing w:val="-11"/>
          <w:w w:val="77"/>
          <w:sz w:val="23"/>
        </w:rPr>
        <w:t xml:space="preserve">3.3.4 </w:t>
      </w:r>
      <w:r>
        <w:rPr>
          <w:rFonts w:ascii="Times New Roman Bold" w:hAnsi="Times New Roman Bold"/>
          <w:color w:val="000000"/>
          <w:spacing w:val="-11"/>
          <w:w w:val="77"/>
          <w:sz w:val="23"/>
        </w:rPr>
        <w:tab/>
      </w:r>
      <w:r>
        <w:rPr>
          <w:color w:val="000000"/>
          <w:spacing w:val="-3"/>
        </w:rPr>
        <w:t xml:space="preserve">The termination of this Agreement shall not relieve either Party of its liabilities and </w:t>
      </w:r>
    </w:p>
    <w:p w:rsidR="001C3C85" w:rsidRDefault="000C123D">
      <w:pPr>
        <w:autoSpaceDE w:val="0"/>
        <w:autoSpaceDN w:val="0"/>
        <w:adjustRightInd w:val="0"/>
        <w:spacing w:before="24" w:line="276" w:lineRule="exact"/>
        <w:ind w:left="2880"/>
        <w:rPr>
          <w:color w:val="000000"/>
          <w:spacing w:val="-3"/>
        </w:rPr>
      </w:pPr>
      <w:r>
        <w:rPr>
          <w:color w:val="000000"/>
          <w:spacing w:val="-3"/>
        </w:rPr>
        <w:t xml:space="preserve">obligations, owed or continuing at the time of the termination. The </w:t>
      </w:r>
    </w:p>
    <w:p w:rsidR="001C3C85" w:rsidRDefault="001C3C85">
      <w:pPr>
        <w:autoSpaceDE w:val="0"/>
        <w:autoSpaceDN w:val="0"/>
        <w:adjustRightInd w:val="0"/>
        <w:rPr>
          <w:color w:val="000000"/>
          <w:spacing w:val="-3"/>
        </w:rPr>
        <w:sectPr w:rsidR="001C3C8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15" w:name="Pg15"/>
      <w:bookmarkEnd w:id="15"/>
    </w:p>
    <w:p w:rsidR="001C3C85" w:rsidRDefault="001C3C85">
      <w:pPr>
        <w:autoSpaceDE w:val="0"/>
        <w:autoSpaceDN w:val="0"/>
        <w:adjustRightInd w:val="0"/>
        <w:spacing w:line="276" w:lineRule="exact"/>
        <w:ind w:left="2880"/>
        <w:jc w:val="both"/>
        <w:rPr>
          <w:color w:val="000000"/>
          <w:spacing w:val="-3"/>
        </w:rPr>
      </w:pPr>
    </w:p>
    <w:p w:rsidR="001C3C85" w:rsidRDefault="001C3C85">
      <w:pPr>
        <w:autoSpaceDE w:val="0"/>
        <w:autoSpaceDN w:val="0"/>
        <w:adjustRightInd w:val="0"/>
        <w:spacing w:line="276" w:lineRule="exact"/>
        <w:ind w:left="2880"/>
        <w:jc w:val="both"/>
        <w:rPr>
          <w:color w:val="000000"/>
          <w:spacing w:val="-3"/>
        </w:rPr>
      </w:pPr>
    </w:p>
    <w:p w:rsidR="001C3C85" w:rsidRDefault="001C3C85">
      <w:pPr>
        <w:autoSpaceDE w:val="0"/>
        <w:autoSpaceDN w:val="0"/>
        <w:adjustRightInd w:val="0"/>
        <w:spacing w:line="276" w:lineRule="exact"/>
        <w:ind w:left="2880"/>
        <w:jc w:val="both"/>
        <w:rPr>
          <w:color w:val="000000"/>
          <w:spacing w:val="-3"/>
        </w:rPr>
      </w:pPr>
    </w:p>
    <w:p w:rsidR="001C3C85" w:rsidRDefault="001C3C85">
      <w:pPr>
        <w:autoSpaceDE w:val="0"/>
        <w:autoSpaceDN w:val="0"/>
        <w:adjustRightInd w:val="0"/>
        <w:spacing w:line="276" w:lineRule="exact"/>
        <w:ind w:left="2880"/>
        <w:jc w:val="both"/>
        <w:rPr>
          <w:color w:val="000000"/>
          <w:spacing w:val="-3"/>
        </w:rPr>
      </w:pPr>
    </w:p>
    <w:p w:rsidR="001C3C85" w:rsidRDefault="000C123D">
      <w:pPr>
        <w:autoSpaceDE w:val="0"/>
        <w:autoSpaceDN w:val="0"/>
        <w:adjustRightInd w:val="0"/>
        <w:spacing w:before="67" w:line="276" w:lineRule="exact"/>
        <w:ind w:left="2880" w:right="1179"/>
        <w:jc w:val="both"/>
        <w:rPr>
          <w:color w:val="000000"/>
          <w:spacing w:val="-3"/>
        </w:rPr>
      </w:pPr>
      <w:r>
        <w:rPr>
          <w:color w:val="000000"/>
        </w:rPr>
        <w:t xml:space="preserve">Interconnection Customer shall pay all amounts in excess of any deposit or other </w:t>
      </w:r>
      <w:r>
        <w:rPr>
          <w:color w:val="000000"/>
        </w:rPr>
        <w:br/>
      </w:r>
      <w:r>
        <w:rPr>
          <w:color w:val="000000"/>
          <w:spacing w:val="-4"/>
        </w:rPr>
        <w:t xml:space="preserve">security without interest within 30 calendar days after receipt of the invoice for such </w:t>
      </w:r>
      <w:r>
        <w:rPr>
          <w:color w:val="000000"/>
          <w:spacing w:val="-4"/>
        </w:rPr>
        <w:br/>
      </w:r>
      <w:r>
        <w:rPr>
          <w:color w:val="000000"/>
          <w:w w:val="106"/>
        </w:rPr>
        <w:t xml:space="preserve">amounts. If the deposit or other security exceeds the invoice, the Connecting </w:t>
      </w:r>
      <w:r>
        <w:rPr>
          <w:color w:val="000000"/>
          <w:w w:val="106"/>
        </w:rPr>
        <w:br/>
        <w:t>Transm</w:t>
      </w:r>
      <w:r>
        <w:rPr>
          <w:color w:val="000000"/>
          <w:w w:val="106"/>
        </w:rPr>
        <w:t xml:space="preserve">ission Owner shall refund such excess within 30 calendar days of the </w:t>
      </w:r>
      <w:r>
        <w:rPr>
          <w:color w:val="000000"/>
          <w:w w:val="106"/>
        </w:rPr>
        <w:br/>
      </w:r>
      <w:r>
        <w:rPr>
          <w:color w:val="000000"/>
          <w:spacing w:val="-2"/>
        </w:rPr>
        <w:t xml:space="preserve">invoice without interest. If the Interconnection Customer disputes an amount to be </w:t>
      </w:r>
      <w:r>
        <w:rPr>
          <w:color w:val="000000"/>
          <w:spacing w:val="-2"/>
        </w:rPr>
        <w:br/>
      </w:r>
      <w:r>
        <w:rPr>
          <w:color w:val="000000"/>
          <w:spacing w:val="-3"/>
        </w:rPr>
        <w:t xml:space="preserve">paid the Interconnection Customer shall pay the disputed amount to the Connecting </w:t>
      </w:r>
      <w:r>
        <w:rPr>
          <w:color w:val="000000"/>
          <w:spacing w:val="-3"/>
        </w:rPr>
        <w:br/>
      </w:r>
      <w:r>
        <w:rPr>
          <w:color w:val="000000"/>
          <w:spacing w:val="-3"/>
        </w:rPr>
        <w:t xml:space="preserve">Transmission Owner or into an interest bearing escrow account, pending resolution </w:t>
      </w:r>
      <w:r>
        <w:rPr>
          <w:color w:val="000000"/>
          <w:spacing w:val="-3"/>
        </w:rPr>
        <w:br/>
      </w:r>
      <w:r>
        <w:rPr>
          <w:color w:val="000000"/>
        </w:rPr>
        <w:t xml:space="preserve">of the dispute in accordance with Article 10 of this Agreement. To the extent the </w:t>
      </w:r>
      <w:r>
        <w:rPr>
          <w:color w:val="000000"/>
        </w:rPr>
        <w:br/>
      </w:r>
      <w:r>
        <w:rPr>
          <w:color w:val="000000"/>
          <w:w w:val="103"/>
        </w:rPr>
        <w:t xml:space="preserve">dispute is resolved in the Interconnection Customer’s favor, that portion of the </w:t>
      </w:r>
      <w:r>
        <w:rPr>
          <w:color w:val="000000"/>
          <w:w w:val="103"/>
        </w:rPr>
        <w:br/>
      </w:r>
      <w:r>
        <w:rPr>
          <w:color w:val="000000"/>
          <w:spacing w:val="-1"/>
        </w:rPr>
        <w:t>disputed</w:t>
      </w:r>
      <w:r>
        <w:rPr>
          <w:color w:val="000000"/>
          <w:spacing w:val="-1"/>
        </w:rPr>
        <w:t xml:space="preserve"> amount will be returned to the Interconnection Customer with interest at </w:t>
      </w:r>
      <w:r>
        <w:rPr>
          <w:color w:val="000000"/>
          <w:spacing w:val="-1"/>
        </w:rPr>
        <w:br/>
      </w:r>
      <w:r>
        <w:rPr>
          <w:color w:val="000000"/>
        </w:rPr>
        <w:t xml:space="preserve">rates applicable to refunds under the Commission’s regulations. To the extent the </w:t>
      </w:r>
      <w:r>
        <w:rPr>
          <w:color w:val="000000"/>
        </w:rPr>
        <w:br/>
      </w:r>
      <w:r>
        <w:rPr>
          <w:color w:val="000000"/>
          <w:spacing w:val="-1"/>
        </w:rPr>
        <w:t xml:space="preserve">dispute is resolved in the Connecting Transmission Owner’s favor, that portion of </w:t>
      </w:r>
      <w:r>
        <w:rPr>
          <w:color w:val="000000"/>
          <w:spacing w:val="-1"/>
        </w:rPr>
        <w:br/>
      </w:r>
      <w:r>
        <w:rPr>
          <w:color w:val="000000"/>
        </w:rPr>
        <w:t>any escrowed fu</w:t>
      </w:r>
      <w:r>
        <w:rPr>
          <w:color w:val="000000"/>
        </w:rPr>
        <w:t xml:space="preserve">nds and interest will be released to the Connecting Transmission </w:t>
      </w:r>
      <w:r>
        <w:rPr>
          <w:color w:val="000000"/>
        </w:rPr>
        <w:br/>
      </w:r>
      <w:r>
        <w:rPr>
          <w:color w:val="000000"/>
          <w:spacing w:val="-3"/>
        </w:rPr>
        <w:t xml:space="preserve">Owner.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75"/>
        </w:tabs>
        <w:autoSpaceDE w:val="0"/>
        <w:autoSpaceDN w:val="0"/>
        <w:adjustRightInd w:val="0"/>
        <w:spacing w:before="208" w:line="276" w:lineRule="exact"/>
        <w:ind w:left="2160"/>
        <w:rPr>
          <w:color w:val="000000"/>
          <w:spacing w:val="-2"/>
        </w:rPr>
      </w:pPr>
      <w:r>
        <w:rPr>
          <w:rFonts w:ascii="Times New Roman Bold" w:hAnsi="Times New Roman Bold"/>
          <w:color w:val="000000"/>
          <w:spacing w:val="-11"/>
          <w:w w:val="77"/>
          <w:sz w:val="23"/>
        </w:rPr>
        <w:t xml:space="preserve">3.3.5 </w:t>
      </w:r>
      <w:r>
        <w:rPr>
          <w:rFonts w:ascii="Times New Roman Bold" w:hAnsi="Times New Roman Bold"/>
          <w:color w:val="000000"/>
          <w:spacing w:val="-11"/>
          <w:w w:val="77"/>
          <w:sz w:val="23"/>
        </w:rPr>
        <w:tab/>
      </w:r>
      <w:r>
        <w:rPr>
          <w:color w:val="000000"/>
          <w:spacing w:val="-2"/>
        </w:rPr>
        <w:t xml:space="preserve">The limitations of liability, indemnification and confidentiality provisions of this </w:t>
      </w:r>
    </w:p>
    <w:p w:rsidR="001C3C85" w:rsidRDefault="000C123D">
      <w:pPr>
        <w:autoSpaceDE w:val="0"/>
        <w:autoSpaceDN w:val="0"/>
        <w:adjustRightInd w:val="0"/>
        <w:spacing w:before="1" w:line="256" w:lineRule="exact"/>
        <w:ind w:left="2880"/>
        <w:rPr>
          <w:color w:val="000000"/>
          <w:spacing w:val="-3"/>
        </w:rPr>
      </w:pPr>
      <w:r>
        <w:rPr>
          <w:color w:val="000000"/>
          <w:spacing w:val="-3"/>
        </w:rPr>
        <w:t xml:space="preserve">Agreement shall survive termination or expiration of this Agreement.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28" w:line="276" w:lineRule="exact"/>
        <w:ind w:left="1440"/>
        <w:rPr>
          <w:rFonts w:ascii="Times New Roman Bold" w:hAnsi="Times New Roman Bold"/>
          <w:color w:val="000000"/>
          <w:spacing w:val="-4"/>
        </w:rPr>
      </w:pPr>
      <w:r>
        <w:rPr>
          <w:rFonts w:ascii="Times New Roman Bold" w:hAnsi="Times New Roman Bold"/>
          <w:color w:val="000000"/>
          <w:spacing w:val="-4"/>
          <w:sz w:val="23"/>
        </w:rPr>
        <w:t>3.4</w:t>
      </w:r>
      <w:r>
        <w:rPr>
          <w:rFonts w:ascii="Times New Roman Bold" w:hAnsi="Times New Roman Bold"/>
          <w:color w:val="000000"/>
          <w:spacing w:val="-4"/>
          <w:sz w:val="23"/>
        </w:rPr>
        <w:tab/>
      </w:r>
      <w:r>
        <w:rPr>
          <w:rFonts w:ascii="Times New Roman Bold" w:hAnsi="Times New Roman Bold"/>
          <w:color w:val="000000"/>
          <w:spacing w:val="-4"/>
        </w:rPr>
        <w:t>Temporary Dis</w:t>
      </w:r>
      <w:r>
        <w:rPr>
          <w:rFonts w:ascii="Times New Roman Bold" w:hAnsi="Times New Roman Bold"/>
          <w:color w:val="000000"/>
          <w:spacing w:val="-4"/>
        </w:rPr>
        <w:t>connection</w:t>
      </w:r>
    </w:p>
    <w:p w:rsidR="001C3C85" w:rsidRDefault="001C3C85">
      <w:pPr>
        <w:autoSpaceDE w:val="0"/>
        <w:autoSpaceDN w:val="0"/>
        <w:adjustRightInd w:val="0"/>
        <w:spacing w:line="260" w:lineRule="exact"/>
        <w:ind w:left="1440"/>
        <w:jc w:val="both"/>
        <w:rPr>
          <w:rFonts w:ascii="Times New Roman Bold" w:hAnsi="Times New Roman Bold"/>
          <w:color w:val="000000"/>
          <w:spacing w:val="-4"/>
        </w:rPr>
      </w:pPr>
    </w:p>
    <w:p w:rsidR="001C3C85" w:rsidRDefault="000C123D">
      <w:pPr>
        <w:autoSpaceDE w:val="0"/>
        <w:autoSpaceDN w:val="0"/>
        <w:adjustRightInd w:val="0"/>
        <w:spacing w:before="222" w:line="260" w:lineRule="exact"/>
        <w:ind w:left="1440" w:right="1254" w:firstLine="720"/>
        <w:jc w:val="both"/>
        <w:rPr>
          <w:color w:val="000000"/>
          <w:spacing w:val="-3"/>
        </w:rPr>
      </w:pPr>
      <w:r>
        <w:rPr>
          <w:color w:val="000000"/>
        </w:rPr>
        <w:t xml:space="preserve">Temporary disconnection shall continue only for so long as reasonably necessary under </w:t>
      </w:r>
      <w:r>
        <w:rPr>
          <w:color w:val="000000"/>
          <w:spacing w:val="-3"/>
        </w:rPr>
        <w:t xml:space="preserve">Good Utility Practice.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75"/>
        </w:tabs>
        <w:autoSpaceDE w:val="0"/>
        <w:autoSpaceDN w:val="0"/>
        <w:adjustRightInd w:val="0"/>
        <w:spacing w:before="233" w:line="276" w:lineRule="exact"/>
        <w:ind w:left="2160"/>
        <w:rPr>
          <w:rFonts w:ascii="Times New Roman Bold" w:hAnsi="Times New Roman Bold"/>
          <w:color w:val="000000"/>
          <w:spacing w:val="-7"/>
        </w:rPr>
      </w:pPr>
      <w:r>
        <w:rPr>
          <w:rFonts w:ascii="Times New Roman Bold" w:hAnsi="Times New Roman Bold"/>
          <w:color w:val="000000"/>
          <w:spacing w:val="-7"/>
          <w:sz w:val="23"/>
        </w:rPr>
        <w:t>3.4.1</w:t>
      </w:r>
      <w:r>
        <w:rPr>
          <w:rFonts w:ascii="Times New Roman Bold" w:hAnsi="Times New Roman Bold"/>
          <w:color w:val="000000"/>
          <w:spacing w:val="-7"/>
          <w:sz w:val="23"/>
        </w:rPr>
        <w:tab/>
      </w:r>
      <w:r>
        <w:rPr>
          <w:rFonts w:ascii="Times New Roman Bold" w:hAnsi="Times New Roman Bold"/>
          <w:color w:val="000000"/>
          <w:spacing w:val="-7"/>
        </w:rPr>
        <w:t>Emergency Conditions</w:t>
      </w:r>
    </w:p>
    <w:p w:rsidR="001C3C85" w:rsidRDefault="001C3C85">
      <w:pPr>
        <w:autoSpaceDE w:val="0"/>
        <w:autoSpaceDN w:val="0"/>
        <w:adjustRightInd w:val="0"/>
        <w:spacing w:line="276" w:lineRule="exact"/>
        <w:ind w:left="1440"/>
        <w:jc w:val="both"/>
        <w:rPr>
          <w:rFonts w:ascii="Times New Roman Bold" w:hAnsi="Times New Roman Bold"/>
          <w:color w:val="000000"/>
          <w:spacing w:val="-7"/>
        </w:rPr>
      </w:pPr>
    </w:p>
    <w:p w:rsidR="001C3C85" w:rsidRDefault="000C123D">
      <w:pPr>
        <w:autoSpaceDE w:val="0"/>
        <w:autoSpaceDN w:val="0"/>
        <w:adjustRightInd w:val="0"/>
        <w:spacing w:before="186" w:line="276" w:lineRule="exact"/>
        <w:ind w:left="1440" w:right="1164" w:firstLine="720"/>
        <w:jc w:val="both"/>
        <w:rPr>
          <w:color w:val="000000"/>
          <w:spacing w:val="-2"/>
        </w:rPr>
      </w:pPr>
      <w:r>
        <w:rPr>
          <w:color w:val="000000"/>
          <w:spacing w:val="-2"/>
        </w:rPr>
        <w:t xml:space="preserve">“Emergency Condition” shall mean a condition or situation: (1) that in the judgment of the </w:t>
      </w:r>
      <w:r>
        <w:rPr>
          <w:color w:val="000000"/>
          <w:spacing w:val="-2"/>
        </w:rPr>
        <w:br/>
      </w:r>
      <w:r>
        <w:rPr>
          <w:color w:val="000000"/>
          <w:spacing w:val="-2"/>
        </w:rPr>
        <w:t xml:space="preserve">Party making the claim is imminently likely to endanger life or property; or (2) that, in the case of </w:t>
      </w:r>
      <w:r>
        <w:rPr>
          <w:color w:val="000000"/>
          <w:spacing w:val="-2"/>
        </w:rPr>
        <w:br/>
      </w:r>
      <w:r>
        <w:rPr>
          <w:color w:val="000000"/>
          <w:w w:val="102"/>
        </w:rPr>
        <w:t>the NYISO or Connecting Transmission Owner, is imminently likely (as determined in a non-</w:t>
      </w:r>
      <w:r>
        <w:rPr>
          <w:color w:val="000000"/>
          <w:w w:val="102"/>
        </w:rPr>
        <w:br/>
      </w:r>
      <w:r>
        <w:rPr>
          <w:color w:val="000000"/>
          <w:spacing w:val="-3"/>
        </w:rPr>
        <w:t>discriminatory manner) to cause a material adverse effect on th</w:t>
      </w:r>
      <w:r>
        <w:rPr>
          <w:color w:val="000000"/>
          <w:spacing w:val="-3"/>
        </w:rPr>
        <w:t xml:space="preserve">e security of, or damage to the New </w:t>
      </w:r>
      <w:r>
        <w:rPr>
          <w:color w:val="000000"/>
          <w:spacing w:val="-3"/>
        </w:rPr>
        <w:br/>
      </w:r>
      <w:r>
        <w:rPr>
          <w:color w:val="000000"/>
        </w:rPr>
        <w:t xml:space="preserve">York State Transmission System or Distribution System, the Connecting Transmission Owner’s </w:t>
      </w:r>
      <w:r>
        <w:rPr>
          <w:color w:val="000000"/>
        </w:rPr>
        <w:br/>
      </w:r>
      <w:r>
        <w:rPr>
          <w:color w:val="000000"/>
          <w:w w:val="110"/>
        </w:rPr>
        <w:t xml:space="preserve">Interconnection Facilities or the electric systems of others to which the New York State </w:t>
      </w:r>
      <w:r>
        <w:rPr>
          <w:color w:val="000000"/>
          <w:w w:val="110"/>
        </w:rPr>
        <w:br/>
      </w:r>
      <w:r>
        <w:rPr>
          <w:color w:val="000000"/>
        </w:rPr>
        <w:t xml:space="preserve">Transmission System or Distribution System is directly connected; or (3) that, in the case of the </w:t>
      </w:r>
      <w:r>
        <w:rPr>
          <w:color w:val="000000"/>
        </w:rPr>
        <w:br/>
      </w:r>
      <w:r>
        <w:rPr>
          <w:color w:val="000000"/>
          <w:spacing w:val="-3"/>
        </w:rPr>
        <w:t xml:space="preserve">Interconnection Customer, is imminently likely (as determined in a non-discriminatory manner) to </w:t>
      </w:r>
      <w:r>
        <w:rPr>
          <w:color w:val="000000"/>
          <w:spacing w:val="-3"/>
        </w:rPr>
        <w:br/>
      </w:r>
      <w:r>
        <w:rPr>
          <w:color w:val="000000"/>
          <w:spacing w:val="-1"/>
        </w:rPr>
        <w:t>cause a material adverse effect on the security of, or dama</w:t>
      </w:r>
      <w:r>
        <w:rPr>
          <w:color w:val="000000"/>
          <w:spacing w:val="-1"/>
        </w:rPr>
        <w:t xml:space="preserve">ge to, the Small Generating Facility or </w:t>
      </w:r>
      <w:r>
        <w:rPr>
          <w:color w:val="000000"/>
          <w:spacing w:val="-1"/>
        </w:rPr>
        <w:br/>
      </w:r>
      <w:r>
        <w:rPr>
          <w:color w:val="000000"/>
          <w:w w:val="103"/>
        </w:rPr>
        <w:t xml:space="preserve">the Interconnection Customer’s Interconnection Facilities. Under Emergency Conditions, the </w:t>
      </w:r>
      <w:r>
        <w:rPr>
          <w:color w:val="000000"/>
          <w:w w:val="103"/>
        </w:rPr>
        <w:br/>
      </w:r>
      <w:r>
        <w:rPr>
          <w:color w:val="000000"/>
          <w:spacing w:val="-3"/>
        </w:rPr>
        <w:t xml:space="preserve">NYISO or Connecting Transmission Owner may immediately suspend interconnection service and </w:t>
      </w:r>
      <w:r>
        <w:rPr>
          <w:color w:val="000000"/>
          <w:spacing w:val="-3"/>
        </w:rPr>
        <w:br/>
      </w:r>
      <w:r>
        <w:rPr>
          <w:color w:val="000000"/>
          <w:spacing w:val="-2"/>
        </w:rPr>
        <w:t>temporarily disconnect the Smal</w:t>
      </w:r>
      <w:r>
        <w:rPr>
          <w:color w:val="000000"/>
          <w:spacing w:val="-2"/>
        </w:rPr>
        <w:t xml:space="preserve">l Generating Facility. The Connecting Transmission Owner shall </w:t>
      </w:r>
      <w:r>
        <w:rPr>
          <w:color w:val="000000"/>
          <w:spacing w:val="-2"/>
        </w:rPr>
        <w:br/>
      </w:r>
      <w:r>
        <w:rPr>
          <w:color w:val="000000"/>
          <w:spacing w:val="-3"/>
        </w:rPr>
        <w:t xml:space="preserve">notify the Interconnection Customer promptly when it becomes aware of an Emergency Condition </w:t>
      </w:r>
      <w:r>
        <w:rPr>
          <w:color w:val="000000"/>
          <w:spacing w:val="-3"/>
        </w:rPr>
        <w:br/>
      </w:r>
      <w:r>
        <w:rPr>
          <w:color w:val="000000"/>
          <w:spacing w:val="-1"/>
        </w:rPr>
        <w:t xml:space="preserve">that may reasonably be expected to affect the Interconnection Customer’s operation of the Small </w:t>
      </w:r>
      <w:r>
        <w:rPr>
          <w:color w:val="000000"/>
          <w:spacing w:val="-1"/>
        </w:rPr>
        <w:br/>
      </w:r>
      <w:r>
        <w:rPr>
          <w:color w:val="000000"/>
          <w:w w:val="105"/>
        </w:rPr>
        <w:t>G</w:t>
      </w:r>
      <w:r>
        <w:rPr>
          <w:color w:val="000000"/>
          <w:w w:val="105"/>
        </w:rPr>
        <w:t xml:space="preserve">enerating Facility. The Interconnection Customer shall notify the NYISO and Connecting </w:t>
      </w:r>
      <w:r>
        <w:rPr>
          <w:color w:val="000000"/>
          <w:w w:val="105"/>
        </w:rPr>
        <w:br/>
      </w:r>
      <w:r>
        <w:rPr>
          <w:color w:val="000000"/>
          <w:w w:val="104"/>
        </w:rPr>
        <w:t xml:space="preserve">Transmission Owner promptly when it becomes aware of an Emergency Condition that may </w:t>
      </w:r>
      <w:r>
        <w:rPr>
          <w:color w:val="000000"/>
          <w:w w:val="104"/>
        </w:rPr>
        <w:br/>
      </w:r>
      <w:r>
        <w:rPr>
          <w:color w:val="000000"/>
          <w:spacing w:val="-2"/>
        </w:rPr>
        <w:t>reasonably be expected to affect the New York State Transmission System or Distrib</w:t>
      </w:r>
      <w:r>
        <w:rPr>
          <w:color w:val="000000"/>
          <w:spacing w:val="-2"/>
        </w:rPr>
        <w:t xml:space="preserve">ution System </w:t>
      </w:r>
      <w:r>
        <w:rPr>
          <w:color w:val="000000"/>
          <w:spacing w:val="-2"/>
        </w:rPr>
        <w:br/>
        <w:t xml:space="preserve">or any Affected Systems. To the extent information is known, the notification shall describe the </w:t>
      </w:r>
    </w:p>
    <w:p w:rsidR="001C3C85" w:rsidRDefault="001C3C85">
      <w:pPr>
        <w:autoSpaceDE w:val="0"/>
        <w:autoSpaceDN w:val="0"/>
        <w:adjustRightInd w:val="0"/>
        <w:rPr>
          <w:color w:val="000000"/>
          <w:spacing w:val="-2"/>
        </w:rPr>
        <w:sectPr w:rsidR="001C3C8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16" w:name="Pg16"/>
      <w:bookmarkEnd w:id="16"/>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0C123D">
      <w:pPr>
        <w:autoSpaceDE w:val="0"/>
        <w:autoSpaceDN w:val="0"/>
        <w:adjustRightInd w:val="0"/>
        <w:spacing w:before="48" w:line="280" w:lineRule="exact"/>
        <w:ind w:left="1440" w:right="1184"/>
        <w:jc w:val="both"/>
        <w:rPr>
          <w:color w:val="000000"/>
          <w:spacing w:val="-3"/>
        </w:rPr>
      </w:pPr>
      <w:r>
        <w:rPr>
          <w:color w:val="000000"/>
          <w:spacing w:val="-3"/>
        </w:rPr>
        <w:t xml:space="preserve">Emergency Condition, the extent of the damage or deficiency, the expected effect on the operation </w:t>
      </w:r>
      <w:r>
        <w:rPr>
          <w:color w:val="000000"/>
          <w:spacing w:val="-3"/>
        </w:rPr>
        <w:br/>
      </w:r>
      <w:r>
        <w:rPr>
          <w:color w:val="000000"/>
          <w:w w:val="103"/>
        </w:rPr>
        <w:t xml:space="preserve">of each Party’s facilities and operations, its anticipated duration, and the necessary corrective </w:t>
      </w:r>
      <w:r>
        <w:rPr>
          <w:color w:val="000000"/>
          <w:w w:val="103"/>
        </w:rPr>
        <w:br/>
      </w:r>
      <w:r>
        <w:rPr>
          <w:color w:val="000000"/>
          <w:spacing w:val="-3"/>
        </w:rPr>
        <w:t xml:space="preserve">action.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3.4.2 </w:t>
      </w:r>
      <w:r>
        <w:rPr>
          <w:rFonts w:ascii="Times New Roman Bold" w:hAnsi="Times New Roman Bold"/>
          <w:color w:val="000000"/>
          <w:spacing w:val="-11"/>
          <w:w w:val="77"/>
          <w:sz w:val="23"/>
        </w:rPr>
        <w:tab/>
      </w:r>
      <w:r>
        <w:rPr>
          <w:rFonts w:ascii="Times New Roman Bold" w:hAnsi="Times New Roman Bold"/>
          <w:color w:val="000000"/>
          <w:spacing w:val="-3"/>
        </w:rPr>
        <w:t xml:space="preserve">Routine Maintenance, Construction, and Repair </w:t>
      </w:r>
    </w:p>
    <w:p w:rsidR="001C3C85" w:rsidRDefault="001C3C85">
      <w:pPr>
        <w:autoSpaceDE w:val="0"/>
        <w:autoSpaceDN w:val="0"/>
        <w:adjustRightInd w:val="0"/>
        <w:spacing w:line="276" w:lineRule="exact"/>
        <w:ind w:left="1440"/>
        <w:jc w:val="both"/>
        <w:rPr>
          <w:rFonts w:ascii="Times New Roman Bold" w:hAnsi="Times New Roman Bold"/>
          <w:color w:val="000000"/>
          <w:spacing w:val="-3"/>
        </w:rPr>
      </w:pPr>
    </w:p>
    <w:p w:rsidR="001C3C85" w:rsidRDefault="000C123D">
      <w:pPr>
        <w:autoSpaceDE w:val="0"/>
        <w:autoSpaceDN w:val="0"/>
        <w:adjustRightInd w:val="0"/>
        <w:spacing w:before="188" w:line="276" w:lineRule="exact"/>
        <w:ind w:left="1440" w:right="1179" w:firstLine="720"/>
        <w:jc w:val="both"/>
        <w:rPr>
          <w:color w:val="000000"/>
          <w:spacing w:val="-3"/>
        </w:rPr>
      </w:pPr>
      <w:r>
        <w:rPr>
          <w:color w:val="000000"/>
          <w:spacing w:val="-1"/>
        </w:rPr>
        <w:t xml:space="preserve">The NYISO or Connecting Transmission Owner may interrupt interconnection service or </w:t>
      </w:r>
      <w:r>
        <w:rPr>
          <w:color w:val="000000"/>
          <w:spacing w:val="-1"/>
        </w:rPr>
        <w:br/>
      </w:r>
      <w:r>
        <w:rPr>
          <w:color w:val="000000"/>
          <w:spacing w:val="-4"/>
        </w:rPr>
        <w:t>curtail</w:t>
      </w:r>
      <w:r>
        <w:rPr>
          <w:color w:val="000000"/>
          <w:spacing w:val="-4"/>
        </w:rPr>
        <w:t xml:space="preserve"> the output of the Small Generating Facility and temporarily disconnect the Small Generating </w:t>
      </w:r>
      <w:r>
        <w:rPr>
          <w:color w:val="000000"/>
          <w:spacing w:val="-4"/>
        </w:rPr>
        <w:br/>
      </w:r>
      <w:r>
        <w:rPr>
          <w:color w:val="000000"/>
        </w:rPr>
        <w:t xml:space="preserve">Facility from the New York State Transmission System or Distribution System when necessary </w:t>
      </w:r>
      <w:r>
        <w:rPr>
          <w:color w:val="000000"/>
        </w:rPr>
        <w:br/>
      </w:r>
      <w:r>
        <w:rPr>
          <w:color w:val="000000"/>
          <w:spacing w:val="-3"/>
        </w:rPr>
        <w:t xml:space="preserve">for routine maintenance, construction, and repairs on the New York State Transmission System or </w:t>
      </w:r>
      <w:r>
        <w:rPr>
          <w:color w:val="000000"/>
          <w:spacing w:val="-3"/>
        </w:rPr>
        <w:br/>
      </w:r>
      <w:r>
        <w:rPr>
          <w:color w:val="000000"/>
          <w:w w:val="104"/>
        </w:rPr>
        <w:t xml:space="preserve">Distribution System.  The NYISO or the Connecting Transmission Owner shall provide  the </w:t>
      </w:r>
      <w:r>
        <w:rPr>
          <w:color w:val="000000"/>
          <w:w w:val="104"/>
        </w:rPr>
        <w:br/>
      </w:r>
      <w:r>
        <w:rPr>
          <w:color w:val="000000"/>
          <w:w w:val="107"/>
        </w:rPr>
        <w:t>Interconnection Customer with five Business Days’ notice prior to such</w:t>
      </w:r>
      <w:r>
        <w:rPr>
          <w:color w:val="000000"/>
          <w:w w:val="107"/>
        </w:rPr>
        <w:t xml:space="preserve"> interruption. The </w:t>
      </w:r>
      <w:r>
        <w:rPr>
          <w:color w:val="000000"/>
          <w:w w:val="107"/>
        </w:rPr>
        <w:br/>
      </w:r>
      <w:r>
        <w:rPr>
          <w:color w:val="000000"/>
          <w:w w:val="102"/>
        </w:rPr>
        <w:t xml:space="preserve">Connecting Transmission Owner shall use Reasonable Efforts to coordinate such reduction or </w:t>
      </w:r>
      <w:r>
        <w:rPr>
          <w:color w:val="000000"/>
          <w:w w:val="102"/>
        </w:rPr>
        <w:br/>
      </w:r>
      <w:r>
        <w:rPr>
          <w:color w:val="000000"/>
          <w:w w:val="103"/>
        </w:rPr>
        <w:t xml:space="preserve">temporary disconnection with the Interconnection Customer. The Parties understand that any </w:t>
      </w:r>
      <w:r>
        <w:rPr>
          <w:color w:val="000000"/>
          <w:w w:val="103"/>
        </w:rPr>
        <w:br/>
      </w:r>
      <w:r>
        <w:rPr>
          <w:color w:val="000000"/>
          <w:spacing w:val="-3"/>
        </w:rPr>
        <w:t>actions the NYISO is authorized to take under this a</w:t>
      </w:r>
      <w:r>
        <w:rPr>
          <w:color w:val="000000"/>
          <w:spacing w:val="-3"/>
        </w:rPr>
        <w:t xml:space="preserve">rticle 3.4.2 are conditioned upon the NYISO’s </w:t>
      </w:r>
      <w:r>
        <w:rPr>
          <w:color w:val="000000"/>
          <w:spacing w:val="-3"/>
        </w:rPr>
        <w:br/>
      </w:r>
      <w:r>
        <w:rPr>
          <w:color w:val="000000"/>
          <w:w w:val="105"/>
        </w:rPr>
        <w:t xml:space="preserve">use of Reasonable Efforts to coordinate such reduction or temporary disconnection with the </w:t>
      </w:r>
      <w:r>
        <w:rPr>
          <w:color w:val="000000"/>
          <w:w w:val="105"/>
        </w:rPr>
        <w:br/>
      </w:r>
      <w:r>
        <w:rPr>
          <w:color w:val="000000"/>
          <w:spacing w:val="-3"/>
        </w:rPr>
        <w:t xml:space="preserve">Interconnection Customer. </w:t>
      </w:r>
    </w:p>
    <w:p w:rsidR="001C3C85" w:rsidRDefault="000C123D">
      <w:pPr>
        <w:tabs>
          <w:tab w:val="left" w:pos="2875"/>
        </w:tabs>
        <w:autoSpaceDE w:val="0"/>
        <w:autoSpaceDN w:val="0"/>
        <w:adjustRightInd w:val="0"/>
        <w:spacing w:before="257" w:line="276" w:lineRule="exact"/>
        <w:ind w:left="2160"/>
        <w:rPr>
          <w:rFonts w:ascii="Times New Roman Bold" w:hAnsi="Times New Roman Bold"/>
          <w:color w:val="000000"/>
          <w:spacing w:val="-9"/>
        </w:rPr>
      </w:pPr>
      <w:r>
        <w:rPr>
          <w:rFonts w:ascii="Times New Roman Bold" w:hAnsi="Times New Roman Bold"/>
          <w:color w:val="000000"/>
          <w:spacing w:val="-9"/>
          <w:sz w:val="23"/>
        </w:rPr>
        <w:t>3.4.3</w:t>
      </w:r>
      <w:r>
        <w:rPr>
          <w:rFonts w:ascii="Times New Roman Bold" w:hAnsi="Times New Roman Bold"/>
          <w:color w:val="000000"/>
          <w:spacing w:val="-9"/>
          <w:sz w:val="23"/>
        </w:rPr>
        <w:tab/>
      </w:r>
      <w:r>
        <w:rPr>
          <w:rFonts w:ascii="Times New Roman Bold" w:hAnsi="Times New Roman Bold"/>
          <w:color w:val="000000"/>
          <w:spacing w:val="-9"/>
        </w:rPr>
        <w:t>Forced Outages</w:t>
      </w:r>
    </w:p>
    <w:p w:rsidR="001C3C85" w:rsidRDefault="000C123D">
      <w:pPr>
        <w:autoSpaceDE w:val="0"/>
        <w:autoSpaceDN w:val="0"/>
        <w:adjustRightInd w:val="0"/>
        <w:spacing w:before="231" w:line="276" w:lineRule="exact"/>
        <w:ind w:left="1440" w:right="1179" w:firstLine="720"/>
        <w:jc w:val="both"/>
        <w:rPr>
          <w:color w:val="000000"/>
          <w:spacing w:val="-2"/>
        </w:rPr>
      </w:pPr>
      <w:r>
        <w:rPr>
          <w:color w:val="000000"/>
        </w:rPr>
        <w:t xml:space="preserve">During any forced outage, the NYISO or Connecting Transmission Owner may suspend </w:t>
      </w:r>
      <w:r>
        <w:rPr>
          <w:color w:val="000000"/>
        </w:rPr>
        <w:br/>
        <w:t xml:space="preserve">interconnection service to the Interconnection Customer to effect immediate repairs on the New </w:t>
      </w:r>
      <w:r>
        <w:rPr>
          <w:color w:val="000000"/>
        </w:rPr>
        <w:br/>
      </w:r>
      <w:r>
        <w:rPr>
          <w:color w:val="000000"/>
          <w:spacing w:val="-3"/>
        </w:rPr>
        <w:t>York State Transmission System or the Distribution System. The Connecting Tran</w:t>
      </w:r>
      <w:r>
        <w:rPr>
          <w:color w:val="000000"/>
          <w:spacing w:val="-3"/>
        </w:rPr>
        <w:t xml:space="preserve">smission Owner </w:t>
      </w:r>
      <w:r>
        <w:rPr>
          <w:color w:val="000000"/>
          <w:spacing w:val="-3"/>
        </w:rPr>
        <w:br/>
      </w:r>
      <w:r>
        <w:rPr>
          <w:color w:val="000000"/>
        </w:rPr>
        <w:t xml:space="preserve">shall use Reasonable Efforts to provide the Interconnection Customer with prior notice. If prior </w:t>
      </w:r>
      <w:r>
        <w:rPr>
          <w:color w:val="000000"/>
        </w:rPr>
        <w:br/>
      </w:r>
      <w:r>
        <w:rPr>
          <w:color w:val="000000"/>
          <w:w w:val="108"/>
        </w:rPr>
        <w:t xml:space="preserve">notice is not given, the Connecting Transmission Owner shall, upon request, provide the </w:t>
      </w:r>
      <w:r>
        <w:rPr>
          <w:color w:val="000000"/>
          <w:w w:val="108"/>
        </w:rPr>
        <w:br/>
      </w:r>
      <w:r>
        <w:rPr>
          <w:color w:val="000000"/>
          <w:spacing w:val="-3"/>
        </w:rPr>
        <w:t xml:space="preserve">Interconnection Customer written documentation after </w:t>
      </w:r>
      <w:r>
        <w:rPr>
          <w:color w:val="000000"/>
          <w:spacing w:val="-3"/>
        </w:rPr>
        <w:t xml:space="preserve">the fact explaining the circumstances of the </w:t>
      </w:r>
      <w:r>
        <w:rPr>
          <w:color w:val="000000"/>
          <w:spacing w:val="-3"/>
        </w:rPr>
        <w:br/>
      </w:r>
      <w:r>
        <w:rPr>
          <w:color w:val="000000"/>
          <w:w w:val="107"/>
        </w:rPr>
        <w:t xml:space="preserve">disconnection. The Parties understand that any suspension or disconnection the NYISO is </w:t>
      </w:r>
      <w:r>
        <w:rPr>
          <w:color w:val="000000"/>
          <w:w w:val="107"/>
        </w:rPr>
        <w:br/>
      </w:r>
      <w:r>
        <w:rPr>
          <w:color w:val="000000"/>
          <w:spacing w:val="-3"/>
        </w:rPr>
        <w:t xml:space="preserve">authorized to make under this article 3.4.3 is conditioned upon: (i) the NYISO’s use of Reasonable </w:t>
      </w:r>
      <w:r>
        <w:rPr>
          <w:color w:val="000000"/>
          <w:spacing w:val="-3"/>
        </w:rPr>
        <w:br/>
      </w:r>
      <w:r>
        <w:rPr>
          <w:color w:val="000000"/>
        </w:rPr>
        <w:t>Efforts to provide th</w:t>
      </w:r>
      <w:r>
        <w:rPr>
          <w:color w:val="000000"/>
        </w:rPr>
        <w:t xml:space="preserve">e Interconnection Customer with prior notice; and (ii) if prior notice is not </w:t>
      </w:r>
      <w:r>
        <w:rPr>
          <w:color w:val="000000"/>
        </w:rPr>
        <w:br/>
      </w:r>
      <w:r>
        <w:rPr>
          <w:color w:val="000000"/>
          <w:w w:val="109"/>
        </w:rPr>
        <w:t xml:space="preserve">given, the NYISO’s provision to the Interconnection Customer, upon request, of written </w:t>
      </w:r>
      <w:r>
        <w:rPr>
          <w:color w:val="000000"/>
          <w:w w:val="109"/>
        </w:rPr>
        <w:br/>
      </w:r>
      <w:r>
        <w:rPr>
          <w:color w:val="000000"/>
          <w:spacing w:val="-2"/>
        </w:rPr>
        <w:t xml:space="preserve">documentation after the fact explaining the circumstances of the disconnection.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75"/>
        </w:tabs>
        <w:autoSpaceDE w:val="0"/>
        <w:autoSpaceDN w:val="0"/>
        <w:adjustRightInd w:val="0"/>
        <w:spacing w:before="223" w:line="276" w:lineRule="exact"/>
        <w:ind w:left="2160"/>
        <w:rPr>
          <w:rFonts w:ascii="Times New Roman Bold" w:hAnsi="Times New Roman Bold"/>
          <w:color w:val="000000"/>
          <w:spacing w:val="-7"/>
        </w:rPr>
      </w:pPr>
      <w:r>
        <w:rPr>
          <w:rFonts w:ascii="Times New Roman Bold" w:hAnsi="Times New Roman Bold"/>
          <w:color w:val="000000"/>
          <w:spacing w:val="-7"/>
          <w:sz w:val="23"/>
        </w:rPr>
        <w:t>3.4.4</w:t>
      </w:r>
      <w:r>
        <w:rPr>
          <w:rFonts w:ascii="Times New Roman Bold" w:hAnsi="Times New Roman Bold"/>
          <w:color w:val="000000"/>
          <w:spacing w:val="-7"/>
          <w:sz w:val="23"/>
        </w:rPr>
        <w:tab/>
      </w:r>
      <w:r>
        <w:rPr>
          <w:rFonts w:ascii="Times New Roman Bold" w:hAnsi="Times New Roman Bold"/>
          <w:color w:val="000000"/>
          <w:spacing w:val="-7"/>
        </w:rPr>
        <w:t>Adverse Operating Effects</w:t>
      </w:r>
    </w:p>
    <w:p w:rsidR="001C3C85" w:rsidRDefault="001C3C85">
      <w:pPr>
        <w:autoSpaceDE w:val="0"/>
        <w:autoSpaceDN w:val="0"/>
        <w:adjustRightInd w:val="0"/>
        <w:spacing w:line="275" w:lineRule="exact"/>
        <w:ind w:left="1440"/>
        <w:jc w:val="both"/>
        <w:rPr>
          <w:rFonts w:ascii="Times New Roman Bold" w:hAnsi="Times New Roman Bold"/>
          <w:color w:val="000000"/>
          <w:spacing w:val="-7"/>
        </w:rPr>
      </w:pPr>
    </w:p>
    <w:p w:rsidR="001C3C85" w:rsidRDefault="000C123D">
      <w:pPr>
        <w:autoSpaceDE w:val="0"/>
        <w:autoSpaceDN w:val="0"/>
        <w:adjustRightInd w:val="0"/>
        <w:spacing w:before="195" w:line="275" w:lineRule="exact"/>
        <w:ind w:left="1440" w:right="1174" w:firstLine="720"/>
        <w:jc w:val="both"/>
        <w:rPr>
          <w:color w:val="000000"/>
          <w:spacing w:val="-2"/>
        </w:rPr>
      </w:pPr>
      <w:r>
        <w:rPr>
          <w:color w:val="000000"/>
          <w:spacing w:val="-6"/>
        </w:rPr>
        <w:t xml:space="preserve">The NYISO or Connecting Transmission Owner shall notify the Interconnection Customer as </w:t>
      </w:r>
      <w:r>
        <w:rPr>
          <w:color w:val="000000"/>
          <w:spacing w:val="-6"/>
        </w:rPr>
        <w:br/>
      </w:r>
      <w:r>
        <w:rPr>
          <w:color w:val="000000"/>
          <w:spacing w:val="-1"/>
        </w:rPr>
        <w:t xml:space="preserve">soon as practicable if, based on Good Utility Practice, operation of the Small Generating Facility </w:t>
      </w:r>
      <w:r>
        <w:rPr>
          <w:color w:val="000000"/>
          <w:spacing w:val="-1"/>
        </w:rPr>
        <w:br/>
      </w:r>
      <w:r>
        <w:rPr>
          <w:color w:val="000000"/>
          <w:spacing w:val="-1"/>
        </w:rPr>
        <w:t xml:space="preserve">may cause disruption or deterioration of service to other customers served from the same electric </w:t>
      </w:r>
      <w:r>
        <w:rPr>
          <w:color w:val="000000"/>
          <w:spacing w:val="-1"/>
        </w:rPr>
        <w:br/>
        <w:t xml:space="preserve">system, or if operating the Small Generating Facility could cause damage to the New York State </w:t>
      </w:r>
      <w:r>
        <w:rPr>
          <w:color w:val="000000"/>
          <w:spacing w:val="-1"/>
        </w:rPr>
        <w:br/>
      </w:r>
      <w:r>
        <w:rPr>
          <w:color w:val="000000"/>
          <w:w w:val="107"/>
        </w:rPr>
        <w:t>Transmission System, the Distribution System or Affected Syst</w:t>
      </w:r>
      <w:r>
        <w:rPr>
          <w:color w:val="000000"/>
          <w:w w:val="107"/>
        </w:rPr>
        <w:t xml:space="preserve">ems, or if disconnection is </w:t>
      </w:r>
      <w:r>
        <w:rPr>
          <w:color w:val="000000"/>
          <w:w w:val="107"/>
        </w:rPr>
        <w:br/>
      </w:r>
      <w:r>
        <w:rPr>
          <w:color w:val="000000"/>
          <w:w w:val="108"/>
        </w:rPr>
        <w:t xml:space="preserve">otherwise required under Applicable Reliability Standards or the ISO OATT. Supporting </w:t>
      </w:r>
      <w:r>
        <w:rPr>
          <w:color w:val="000000"/>
          <w:w w:val="108"/>
        </w:rPr>
        <w:br/>
      </w:r>
      <w:r>
        <w:rPr>
          <w:color w:val="000000"/>
        </w:rPr>
        <w:t xml:space="preserve">documentation used to reach the decision to disconnect shall be provided to the Interconnection </w:t>
      </w:r>
      <w:r>
        <w:rPr>
          <w:color w:val="000000"/>
        </w:rPr>
        <w:br/>
      </w:r>
      <w:r>
        <w:rPr>
          <w:color w:val="000000"/>
          <w:spacing w:val="-2"/>
        </w:rPr>
        <w:t>Customer upon request. If, after notice, th</w:t>
      </w:r>
      <w:r>
        <w:rPr>
          <w:color w:val="000000"/>
          <w:spacing w:val="-2"/>
        </w:rPr>
        <w:t xml:space="preserve">e Interconnection Customer fails to remedy the adverse </w:t>
      </w:r>
      <w:r>
        <w:rPr>
          <w:color w:val="000000"/>
          <w:spacing w:val="-2"/>
        </w:rPr>
        <w:br/>
      </w:r>
      <w:r>
        <w:rPr>
          <w:color w:val="000000"/>
        </w:rPr>
        <w:t xml:space="preserve">operating effect within a reasonable time, the NYISO or Connecting Transmission Owner may </w:t>
      </w:r>
      <w:r>
        <w:rPr>
          <w:color w:val="000000"/>
        </w:rPr>
        <w:br/>
      </w:r>
      <w:r>
        <w:rPr>
          <w:color w:val="000000"/>
          <w:spacing w:val="-2"/>
        </w:rPr>
        <w:t xml:space="preserve">disconnect the Small Generating Facility. The NYISO or Connecting Transmission Owner shall </w:t>
      </w:r>
    </w:p>
    <w:p w:rsidR="001C3C85" w:rsidRDefault="001C3C85">
      <w:pPr>
        <w:autoSpaceDE w:val="0"/>
        <w:autoSpaceDN w:val="0"/>
        <w:adjustRightInd w:val="0"/>
        <w:rPr>
          <w:color w:val="000000"/>
          <w:spacing w:val="-2"/>
        </w:rPr>
        <w:sectPr w:rsidR="001C3C8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17" w:name="Pg17"/>
      <w:bookmarkEnd w:id="17"/>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0C123D">
      <w:pPr>
        <w:autoSpaceDE w:val="0"/>
        <w:autoSpaceDN w:val="0"/>
        <w:adjustRightInd w:val="0"/>
        <w:spacing w:before="48" w:line="280" w:lineRule="exact"/>
        <w:ind w:left="1440" w:right="1227"/>
        <w:jc w:val="both"/>
        <w:rPr>
          <w:color w:val="000000"/>
          <w:spacing w:val="-4"/>
        </w:rPr>
      </w:pPr>
      <w:r>
        <w:rPr>
          <w:color w:val="000000"/>
          <w:spacing w:val="-3"/>
        </w:rPr>
        <w:t xml:space="preserve">provide the Interconnection Customer with five Business Day notice of such disconnection, unless </w:t>
      </w:r>
      <w:r>
        <w:rPr>
          <w:color w:val="000000"/>
          <w:spacing w:val="-4"/>
        </w:rPr>
        <w:t xml:space="preserve">the provisions of article 3.4.1 apply. </w:t>
      </w: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3.4.5 </w:t>
      </w:r>
      <w:r>
        <w:rPr>
          <w:rFonts w:ascii="Times New Roman Bold" w:hAnsi="Times New Roman Bold"/>
          <w:color w:val="000000"/>
          <w:spacing w:val="-11"/>
          <w:w w:val="77"/>
          <w:sz w:val="23"/>
        </w:rPr>
        <w:tab/>
      </w:r>
      <w:r>
        <w:rPr>
          <w:rFonts w:ascii="Times New Roman Bold" w:hAnsi="Times New Roman Bold"/>
          <w:color w:val="000000"/>
          <w:spacing w:val="-3"/>
        </w:rPr>
        <w:t xml:space="preserve">Modification of the Small Generating Facility </w:t>
      </w:r>
    </w:p>
    <w:p w:rsidR="001C3C85" w:rsidRDefault="001C3C85">
      <w:pPr>
        <w:autoSpaceDE w:val="0"/>
        <w:autoSpaceDN w:val="0"/>
        <w:adjustRightInd w:val="0"/>
        <w:spacing w:line="275" w:lineRule="exact"/>
        <w:ind w:left="1440"/>
        <w:jc w:val="both"/>
        <w:rPr>
          <w:rFonts w:ascii="Times New Roman Bold" w:hAnsi="Times New Roman Bold"/>
          <w:color w:val="000000"/>
          <w:spacing w:val="-3"/>
        </w:rPr>
      </w:pPr>
    </w:p>
    <w:p w:rsidR="001C3C85" w:rsidRDefault="000C123D">
      <w:pPr>
        <w:autoSpaceDE w:val="0"/>
        <w:autoSpaceDN w:val="0"/>
        <w:adjustRightInd w:val="0"/>
        <w:spacing w:before="210" w:line="275" w:lineRule="exact"/>
        <w:ind w:left="1440" w:right="1179" w:firstLine="720"/>
        <w:jc w:val="both"/>
        <w:rPr>
          <w:color w:val="000000"/>
          <w:spacing w:val="-2"/>
        </w:rPr>
      </w:pPr>
      <w:r>
        <w:rPr>
          <w:color w:val="000000"/>
        </w:rPr>
        <w:t>The Interconnection Customer must receive written authorization</w:t>
      </w:r>
      <w:r>
        <w:rPr>
          <w:color w:val="000000"/>
        </w:rPr>
        <w:t xml:space="preserve"> from the NYISO and </w:t>
      </w:r>
      <w:r>
        <w:rPr>
          <w:color w:val="000000"/>
        </w:rPr>
        <w:br/>
      </w:r>
      <w:r>
        <w:rPr>
          <w:color w:val="000000"/>
          <w:spacing w:val="-2"/>
        </w:rPr>
        <w:t xml:space="preserve">Connecting Transmission Owner before making any change to the Small Generating Facility that </w:t>
      </w:r>
      <w:r>
        <w:rPr>
          <w:color w:val="000000"/>
          <w:spacing w:val="-2"/>
        </w:rPr>
        <w:br/>
      </w:r>
      <w:r>
        <w:rPr>
          <w:color w:val="000000"/>
          <w:spacing w:val="-4"/>
        </w:rPr>
        <w:t xml:space="preserve">may have a material impact on the safety or reliability of the New York State Transmission System </w:t>
      </w:r>
      <w:r>
        <w:rPr>
          <w:color w:val="000000"/>
          <w:spacing w:val="-4"/>
        </w:rPr>
        <w:br/>
      </w:r>
      <w:r>
        <w:rPr>
          <w:color w:val="000000"/>
          <w:spacing w:val="-2"/>
        </w:rPr>
        <w:t xml:space="preserve">or the Distribution System. Such authorization shall not be unreasonably withheld. Modifications </w:t>
      </w:r>
      <w:r>
        <w:rPr>
          <w:color w:val="000000"/>
          <w:spacing w:val="-2"/>
        </w:rPr>
        <w:br/>
      </w:r>
      <w:r>
        <w:rPr>
          <w:color w:val="000000"/>
        </w:rPr>
        <w:t xml:space="preserve">shall be done in accordance with Good Utility Practice. If the Interconnection Customer makes </w:t>
      </w:r>
      <w:r>
        <w:rPr>
          <w:color w:val="000000"/>
        </w:rPr>
        <w:br/>
      </w:r>
      <w:r>
        <w:rPr>
          <w:color w:val="000000"/>
          <w:w w:val="109"/>
        </w:rPr>
        <w:t>such modification without the prior written authorization of th</w:t>
      </w:r>
      <w:r>
        <w:rPr>
          <w:color w:val="000000"/>
          <w:w w:val="109"/>
        </w:rPr>
        <w:t xml:space="preserve">e NYISO and Connecting </w:t>
      </w:r>
      <w:r>
        <w:rPr>
          <w:color w:val="000000"/>
          <w:w w:val="109"/>
        </w:rPr>
        <w:br/>
      </w:r>
      <w:r>
        <w:rPr>
          <w:color w:val="000000"/>
          <w:w w:val="102"/>
        </w:rPr>
        <w:t xml:space="preserve">Transmission Owner, the Connecting Transmission Owner shall have the right to temporarily </w:t>
      </w:r>
      <w:r>
        <w:rPr>
          <w:color w:val="000000"/>
          <w:w w:val="102"/>
        </w:rPr>
        <w:br/>
      </w:r>
      <w:r>
        <w:rPr>
          <w:color w:val="000000"/>
          <w:spacing w:val="-1"/>
        </w:rPr>
        <w:t xml:space="preserve">disconnect the Small Generating Facility. If disconnected, the Small Generating Facility will not </w:t>
      </w:r>
      <w:r>
        <w:rPr>
          <w:color w:val="000000"/>
          <w:spacing w:val="-1"/>
        </w:rPr>
        <w:br/>
      </w:r>
      <w:r>
        <w:rPr>
          <w:color w:val="000000"/>
          <w:spacing w:val="-2"/>
        </w:rPr>
        <w:t>be reconnected until the unauthorized modi</w:t>
      </w:r>
      <w:r>
        <w:rPr>
          <w:color w:val="000000"/>
          <w:spacing w:val="-2"/>
        </w:rPr>
        <w:t xml:space="preserve">fications are authorized or removed.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75"/>
        </w:tabs>
        <w:autoSpaceDE w:val="0"/>
        <w:autoSpaceDN w:val="0"/>
        <w:adjustRightInd w:val="0"/>
        <w:spacing w:before="216" w:line="276" w:lineRule="exact"/>
        <w:ind w:left="2160"/>
        <w:rPr>
          <w:rFonts w:ascii="Times New Roman Bold" w:hAnsi="Times New Roman Bold"/>
          <w:color w:val="000000"/>
          <w:spacing w:val="-10"/>
        </w:rPr>
      </w:pPr>
      <w:r>
        <w:rPr>
          <w:rFonts w:ascii="Times New Roman Bold" w:hAnsi="Times New Roman Bold"/>
          <w:color w:val="000000"/>
          <w:spacing w:val="-10"/>
          <w:sz w:val="23"/>
        </w:rPr>
        <w:t>3.4.6</w:t>
      </w:r>
      <w:r>
        <w:rPr>
          <w:rFonts w:ascii="Times New Roman Bold" w:hAnsi="Times New Roman Bold"/>
          <w:color w:val="000000"/>
          <w:spacing w:val="-10"/>
          <w:sz w:val="23"/>
        </w:rPr>
        <w:tab/>
      </w:r>
      <w:r>
        <w:rPr>
          <w:rFonts w:ascii="Times New Roman Bold" w:hAnsi="Times New Roman Bold"/>
          <w:color w:val="000000"/>
          <w:spacing w:val="-10"/>
        </w:rPr>
        <w:t>Reconnection</w:t>
      </w:r>
    </w:p>
    <w:p w:rsidR="001C3C85" w:rsidRDefault="001C3C85">
      <w:pPr>
        <w:autoSpaceDE w:val="0"/>
        <w:autoSpaceDN w:val="0"/>
        <w:adjustRightInd w:val="0"/>
        <w:spacing w:line="273" w:lineRule="exact"/>
        <w:ind w:left="1440"/>
        <w:jc w:val="both"/>
        <w:rPr>
          <w:rFonts w:ascii="Times New Roman Bold" w:hAnsi="Times New Roman Bold"/>
          <w:color w:val="000000"/>
          <w:spacing w:val="-10"/>
        </w:rPr>
      </w:pPr>
    </w:p>
    <w:p w:rsidR="001C3C85" w:rsidRDefault="000C123D">
      <w:pPr>
        <w:autoSpaceDE w:val="0"/>
        <w:autoSpaceDN w:val="0"/>
        <w:adjustRightInd w:val="0"/>
        <w:spacing w:before="207" w:line="273" w:lineRule="exact"/>
        <w:ind w:left="1440" w:right="1223" w:firstLine="720"/>
        <w:jc w:val="both"/>
        <w:rPr>
          <w:color w:val="000000"/>
          <w:spacing w:val="-3"/>
        </w:rPr>
      </w:pPr>
      <w:r>
        <w:rPr>
          <w:color w:val="000000"/>
          <w:w w:val="106"/>
        </w:rPr>
        <w:t xml:space="preserve">The Parties shall cooperate with each other to restore the Small Generating Facility, </w:t>
      </w:r>
      <w:r>
        <w:rPr>
          <w:color w:val="000000"/>
          <w:w w:val="106"/>
        </w:rPr>
        <w:br/>
      </w:r>
      <w:r>
        <w:rPr>
          <w:color w:val="000000"/>
          <w:spacing w:val="-2"/>
        </w:rPr>
        <w:t xml:space="preserve">Interconnection Facilities, and the New York State Transmission System and Distribution System </w:t>
      </w:r>
      <w:r>
        <w:rPr>
          <w:color w:val="000000"/>
          <w:spacing w:val="-2"/>
        </w:rPr>
        <w:br/>
      </w:r>
      <w:r>
        <w:rPr>
          <w:color w:val="000000"/>
          <w:w w:val="110"/>
        </w:rPr>
        <w:t xml:space="preserve">to their normal operating state as soon as reasonably practicable following a temporary </w:t>
      </w:r>
      <w:r>
        <w:rPr>
          <w:color w:val="000000"/>
          <w:w w:val="110"/>
        </w:rPr>
        <w:br/>
      </w:r>
      <w:r>
        <w:rPr>
          <w:color w:val="000000"/>
          <w:spacing w:val="-3"/>
        </w:rPr>
        <w:t xml:space="preserve">disconnection. </w:t>
      </w:r>
    </w:p>
    <w:p w:rsidR="001C3C85" w:rsidRDefault="001C3C85">
      <w:pPr>
        <w:autoSpaceDE w:val="0"/>
        <w:autoSpaceDN w:val="0"/>
        <w:adjustRightInd w:val="0"/>
        <w:rPr>
          <w:color w:val="000000"/>
          <w:spacing w:val="-3"/>
        </w:rPr>
        <w:sectPr w:rsidR="001C3C8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18" w:name="Pg18"/>
      <w:bookmarkEnd w:id="18"/>
    </w:p>
    <w:p w:rsidR="001C3C85" w:rsidRDefault="001C3C85">
      <w:pPr>
        <w:autoSpaceDE w:val="0"/>
        <w:autoSpaceDN w:val="0"/>
        <w:adjustRightInd w:val="0"/>
        <w:spacing w:line="260" w:lineRule="exact"/>
        <w:ind w:left="1440"/>
        <w:jc w:val="both"/>
        <w:rPr>
          <w:color w:val="000000"/>
          <w:spacing w:val="-3"/>
        </w:rPr>
      </w:pPr>
    </w:p>
    <w:p w:rsidR="001C3C85" w:rsidRDefault="001C3C85">
      <w:pPr>
        <w:autoSpaceDE w:val="0"/>
        <w:autoSpaceDN w:val="0"/>
        <w:adjustRightInd w:val="0"/>
        <w:spacing w:line="260" w:lineRule="exact"/>
        <w:ind w:left="1440"/>
        <w:jc w:val="both"/>
        <w:rPr>
          <w:color w:val="000000"/>
          <w:spacing w:val="-3"/>
        </w:rPr>
      </w:pPr>
    </w:p>
    <w:p w:rsidR="001C3C85" w:rsidRDefault="001C3C85">
      <w:pPr>
        <w:autoSpaceDE w:val="0"/>
        <w:autoSpaceDN w:val="0"/>
        <w:adjustRightInd w:val="0"/>
        <w:spacing w:line="260" w:lineRule="exact"/>
        <w:ind w:left="1440"/>
        <w:jc w:val="both"/>
        <w:rPr>
          <w:color w:val="000000"/>
          <w:spacing w:val="-3"/>
        </w:rPr>
      </w:pPr>
    </w:p>
    <w:p w:rsidR="001C3C85" w:rsidRDefault="001C3C85">
      <w:pPr>
        <w:autoSpaceDE w:val="0"/>
        <w:autoSpaceDN w:val="0"/>
        <w:adjustRightInd w:val="0"/>
        <w:spacing w:line="260" w:lineRule="exact"/>
        <w:ind w:left="1440"/>
        <w:jc w:val="both"/>
        <w:rPr>
          <w:color w:val="000000"/>
          <w:spacing w:val="-3"/>
        </w:rPr>
      </w:pPr>
    </w:p>
    <w:p w:rsidR="001C3C85" w:rsidRDefault="000C123D">
      <w:pPr>
        <w:tabs>
          <w:tab w:val="left" w:pos="2520"/>
        </w:tabs>
        <w:autoSpaceDE w:val="0"/>
        <w:autoSpaceDN w:val="0"/>
        <w:adjustRightInd w:val="0"/>
        <w:spacing w:before="165" w:line="260" w:lineRule="exact"/>
        <w:ind w:left="1440" w:right="1934"/>
        <w:jc w:val="both"/>
        <w:rPr>
          <w:rFonts w:ascii="Times New Roman Bold" w:hAnsi="Times New Roman Bold"/>
          <w:color w:val="000000"/>
          <w:spacing w:val="-3"/>
        </w:rPr>
      </w:pPr>
      <w:r>
        <w:rPr>
          <w:rFonts w:ascii="Times New Roman Bold" w:hAnsi="Times New Roman Bold"/>
          <w:color w:val="000000"/>
          <w:spacing w:val="-1"/>
        </w:rPr>
        <w:t xml:space="preserve">Article 4.  Cost   Responsibility   for   Interconnection   Facilities   and   Distribution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Upgrades </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55"/>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sz w:val="23"/>
        </w:rPr>
        <w:t>4.1</w:t>
      </w:r>
      <w:r>
        <w:rPr>
          <w:rFonts w:ascii="Times New Roman Bold" w:hAnsi="Times New Roman Bold"/>
          <w:color w:val="000000"/>
          <w:spacing w:val="-3"/>
          <w:sz w:val="23"/>
        </w:rPr>
        <w:tab/>
      </w:r>
      <w:r>
        <w:rPr>
          <w:rFonts w:ascii="Times New Roman Bold" w:hAnsi="Times New Roman Bold"/>
          <w:color w:val="000000"/>
          <w:spacing w:val="-3"/>
        </w:rPr>
        <w:t>Interconnection Facilities</w:t>
      </w:r>
    </w:p>
    <w:p w:rsidR="001C3C85" w:rsidRDefault="001C3C85">
      <w:pPr>
        <w:autoSpaceDE w:val="0"/>
        <w:autoSpaceDN w:val="0"/>
        <w:adjustRightInd w:val="0"/>
        <w:spacing w:line="260" w:lineRule="exact"/>
        <w:ind w:left="2160"/>
        <w:jc w:val="both"/>
        <w:rPr>
          <w:rFonts w:ascii="Times New Roman Bold" w:hAnsi="Times New Roman Bold"/>
          <w:color w:val="000000"/>
          <w:spacing w:val="-3"/>
        </w:rPr>
      </w:pPr>
    </w:p>
    <w:p w:rsidR="001C3C85" w:rsidRDefault="000C123D">
      <w:pPr>
        <w:tabs>
          <w:tab w:val="left" w:pos="2880"/>
        </w:tabs>
        <w:autoSpaceDE w:val="0"/>
        <w:autoSpaceDN w:val="0"/>
        <w:adjustRightInd w:val="0"/>
        <w:spacing w:before="231" w:line="260" w:lineRule="exact"/>
        <w:ind w:left="2160" w:right="1239"/>
        <w:jc w:val="both"/>
        <w:rPr>
          <w:color w:val="000000"/>
          <w:w w:val="105"/>
        </w:rPr>
      </w:pPr>
      <w:r>
        <w:rPr>
          <w:color w:val="000000"/>
          <w:w w:val="108"/>
          <w:sz w:val="23"/>
        </w:rPr>
        <w:t xml:space="preserve">4.1.1 </w:t>
      </w:r>
      <w:r>
        <w:rPr>
          <w:color w:val="000000"/>
          <w:w w:val="108"/>
        </w:rPr>
        <w:t xml:space="preserve">   The Interconnection Customer shall pay for the cost of the Interconnection </w:t>
      </w:r>
      <w:r>
        <w:rPr>
          <w:color w:val="000000"/>
          <w:w w:val="108"/>
        </w:rPr>
        <w:br/>
      </w:r>
      <w:r>
        <w:rPr>
          <w:color w:val="000000"/>
          <w:w w:val="108"/>
        </w:rPr>
        <w:tab/>
      </w:r>
      <w:r>
        <w:rPr>
          <w:color w:val="000000"/>
          <w:w w:val="103"/>
        </w:rPr>
        <w:t xml:space="preserve">Facilities  itemized  in  Attachment </w:t>
      </w:r>
      <w:r>
        <w:rPr>
          <w:color w:val="000000"/>
          <w:w w:val="105"/>
        </w:rPr>
        <w:t xml:space="preserve">2  of  this  Agreement.  The  Connecting </w:t>
      </w:r>
    </w:p>
    <w:p w:rsidR="001C3C85" w:rsidRDefault="000C123D">
      <w:pPr>
        <w:autoSpaceDE w:val="0"/>
        <w:autoSpaceDN w:val="0"/>
        <w:adjustRightInd w:val="0"/>
        <w:spacing w:before="7" w:line="276" w:lineRule="exact"/>
        <w:ind w:left="2880" w:right="1179"/>
        <w:jc w:val="both"/>
        <w:rPr>
          <w:color w:val="000000"/>
          <w:spacing w:val="-3"/>
        </w:rPr>
      </w:pPr>
      <w:r>
        <w:rPr>
          <w:color w:val="000000"/>
        </w:rPr>
        <w:t xml:space="preserve">Transmission Owner, shall provide a best estimate cost, including overheads, for </w:t>
      </w:r>
      <w:r>
        <w:rPr>
          <w:color w:val="000000"/>
        </w:rPr>
        <w:br/>
      </w:r>
      <w:r>
        <w:rPr>
          <w:color w:val="000000"/>
          <w:spacing w:val="-4"/>
        </w:rPr>
        <w:t>the purchase an</w:t>
      </w:r>
      <w:r>
        <w:rPr>
          <w:color w:val="000000"/>
          <w:spacing w:val="-4"/>
        </w:rPr>
        <w:t xml:space="preserve">d construction of its Interconnection Facilities and provide a detailed </w:t>
      </w:r>
      <w:r>
        <w:rPr>
          <w:color w:val="000000"/>
          <w:spacing w:val="-4"/>
        </w:rPr>
        <w:br/>
      </w:r>
      <w:r>
        <w:rPr>
          <w:color w:val="000000"/>
          <w:spacing w:val="-1"/>
        </w:rPr>
        <w:t xml:space="preserve">itemization of such costs. Costs associated with Interconnection Facilities may be </w:t>
      </w:r>
      <w:r>
        <w:rPr>
          <w:color w:val="000000"/>
          <w:spacing w:val="-1"/>
        </w:rPr>
        <w:br/>
      </w:r>
      <w:r>
        <w:rPr>
          <w:color w:val="000000"/>
          <w:spacing w:val="-2"/>
        </w:rPr>
        <w:t xml:space="preserve">shared with other entities that may benefit from such facilities by agreement of the </w:t>
      </w:r>
      <w:r>
        <w:rPr>
          <w:color w:val="000000"/>
          <w:spacing w:val="-2"/>
        </w:rPr>
        <w:br/>
      </w:r>
      <w:r>
        <w:rPr>
          <w:color w:val="000000"/>
        </w:rPr>
        <w:t xml:space="preserve">Interconnection Customer, such other entities, and the Connecting Transmission </w:t>
      </w:r>
      <w:r>
        <w:rPr>
          <w:color w:val="000000"/>
        </w:rPr>
        <w:br/>
      </w:r>
      <w:r>
        <w:rPr>
          <w:color w:val="000000"/>
          <w:spacing w:val="-3"/>
        </w:rPr>
        <w:t xml:space="preserve">Owner. </w:t>
      </w:r>
    </w:p>
    <w:p w:rsidR="001C3C85" w:rsidRDefault="001C3C85">
      <w:pPr>
        <w:autoSpaceDE w:val="0"/>
        <w:autoSpaceDN w:val="0"/>
        <w:adjustRightInd w:val="0"/>
        <w:spacing w:line="275" w:lineRule="exact"/>
        <w:ind w:left="2160"/>
        <w:rPr>
          <w:color w:val="000000"/>
          <w:spacing w:val="-3"/>
        </w:rPr>
      </w:pPr>
    </w:p>
    <w:p w:rsidR="001C3C85" w:rsidRDefault="000C123D">
      <w:pPr>
        <w:tabs>
          <w:tab w:val="left" w:pos="2880"/>
        </w:tabs>
        <w:autoSpaceDE w:val="0"/>
        <w:autoSpaceDN w:val="0"/>
        <w:adjustRightInd w:val="0"/>
        <w:spacing w:before="210" w:line="275" w:lineRule="exact"/>
        <w:ind w:left="2160" w:right="1184"/>
        <w:rPr>
          <w:color w:val="000000"/>
          <w:spacing w:val="-2"/>
        </w:rPr>
      </w:pPr>
      <w:r>
        <w:rPr>
          <w:color w:val="000000"/>
          <w:sz w:val="23"/>
        </w:rPr>
        <w:t xml:space="preserve">4.1.2 </w:t>
      </w:r>
      <w:r>
        <w:rPr>
          <w:color w:val="000000"/>
        </w:rPr>
        <w:t xml:space="preserve">   The Interconnection Customer shall be responsible for its share of all reasonable </w:t>
      </w:r>
      <w:r>
        <w:rPr>
          <w:color w:val="000000"/>
        </w:rPr>
        <w:br/>
      </w:r>
      <w:r>
        <w:rPr>
          <w:color w:val="000000"/>
        </w:rPr>
        <w:tab/>
      </w:r>
      <w:r>
        <w:rPr>
          <w:color w:val="000000"/>
          <w:spacing w:val="-3"/>
        </w:rPr>
        <w:t>expenses, including overheads, associated with (1) owning, operating, main</w:t>
      </w:r>
      <w:r>
        <w:rPr>
          <w:color w:val="000000"/>
          <w:spacing w:val="-3"/>
        </w:rPr>
        <w:t xml:space="preserve">taining, </w:t>
      </w:r>
      <w:r>
        <w:rPr>
          <w:color w:val="000000"/>
          <w:spacing w:val="-3"/>
        </w:rPr>
        <w:br/>
      </w:r>
      <w:r>
        <w:rPr>
          <w:color w:val="000000"/>
          <w:spacing w:val="-3"/>
        </w:rPr>
        <w:tab/>
      </w:r>
      <w:r>
        <w:rPr>
          <w:color w:val="000000"/>
          <w:w w:val="104"/>
        </w:rPr>
        <w:t xml:space="preserve">repairing, and replacing its own Interconnection Facilities, and (2)  operating, </w:t>
      </w:r>
      <w:r>
        <w:rPr>
          <w:color w:val="000000"/>
          <w:w w:val="104"/>
        </w:rPr>
        <w:br/>
      </w:r>
      <w:r>
        <w:rPr>
          <w:color w:val="000000"/>
          <w:w w:val="104"/>
        </w:rPr>
        <w:tab/>
      </w:r>
      <w:r>
        <w:rPr>
          <w:color w:val="000000"/>
          <w:w w:val="106"/>
        </w:rPr>
        <w:t xml:space="preserve">maintaining, repairing, and replacing the Connecting Transmission Owner’s </w:t>
      </w:r>
      <w:r>
        <w:rPr>
          <w:color w:val="000000"/>
          <w:w w:val="106"/>
        </w:rPr>
        <w:br/>
      </w:r>
      <w:r>
        <w:rPr>
          <w:color w:val="000000"/>
          <w:w w:val="106"/>
        </w:rPr>
        <w:tab/>
      </w:r>
      <w:r>
        <w:rPr>
          <w:color w:val="000000"/>
          <w:spacing w:val="-2"/>
        </w:rPr>
        <w:t xml:space="preserve">Interconnection Facilities, as set forth in Attachment 2 to this Agreement. </w:t>
      </w:r>
    </w:p>
    <w:p w:rsidR="001C3C85" w:rsidRDefault="001C3C85">
      <w:pPr>
        <w:autoSpaceDE w:val="0"/>
        <w:autoSpaceDN w:val="0"/>
        <w:adjustRightInd w:val="0"/>
        <w:spacing w:line="276" w:lineRule="exact"/>
        <w:ind w:left="1440"/>
        <w:rPr>
          <w:color w:val="000000"/>
          <w:spacing w:val="-2"/>
        </w:rPr>
      </w:pPr>
    </w:p>
    <w:p w:rsidR="001C3C85" w:rsidRDefault="000C123D">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4.2</w:t>
      </w:r>
      <w:r>
        <w:rPr>
          <w:rFonts w:ascii="Times New Roman Bold" w:hAnsi="Times New Roman Bold"/>
          <w:color w:val="000000"/>
          <w:spacing w:val="-4"/>
          <w:sz w:val="23"/>
        </w:rPr>
        <w:tab/>
      </w:r>
      <w:r>
        <w:rPr>
          <w:rFonts w:ascii="Times New Roman Bold" w:hAnsi="Times New Roman Bold"/>
          <w:color w:val="000000"/>
          <w:spacing w:val="-4"/>
        </w:rPr>
        <w:t>Dist</w:t>
      </w:r>
      <w:r>
        <w:rPr>
          <w:rFonts w:ascii="Times New Roman Bold" w:hAnsi="Times New Roman Bold"/>
          <w:color w:val="000000"/>
          <w:spacing w:val="-4"/>
        </w:rPr>
        <w:t>ribution Upgrades</w:t>
      </w:r>
    </w:p>
    <w:p w:rsidR="001C3C85" w:rsidRDefault="001C3C85">
      <w:pPr>
        <w:autoSpaceDE w:val="0"/>
        <w:autoSpaceDN w:val="0"/>
        <w:adjustRightInd w:val="0"/>
        <w:spacing w:line="260" w:lineRule="exact"/>
        <w:ind w:left="1440"/>
        <w:jc w:val="both"/>
        <w:rPr>
          <w:rFonts w:ascii="Times New Roman Bold" w:hAnsi="Times New Roman Bold"/>
          <w:color w:val="000000"/>
          <w:spacing w:val="-4"/>
        </w:rPr>
      </w:pPr>
    </w:p>
    <w:p w:rsidR="001C3C85" w:rsidRDefault="000C123D">
      <w:pPr>
        <w:autoSpaceDE w:val="0"/>
        <w:autoSpaceDN w:val="0"/>
        <w:adjustRightInd w:val="0"/>
        <w:spacing w:before="222" w:line="260" w:lineRule="exact"/>
        <w:ind w:left="1440" w:right="1230" w:firstLine="720"/>
        <w:jc w:val="both"/>
        <w:rPr>
          <w:color w:val="000000"/>
          <w:w w:val="109"/>
        </w:rPr>
      </w:pPr>
      <w:r>
        <w:rPr>
          <w:color w:val="000000"/>
          <w:spacing w:val="-2"/>
        </w:rPr>
        <w:t xml:space="preserve">The Connecting Transmission Owner shall design, procure, construct, install, and own the </w:t>
      </w:r>
      <w:r>
        <w:rPr>
          <w:color w:val="000000"/>
          <w:spacing w:val="-2"/>
        </w:rPr>
        <w:br/>
      </w:r>
      <w:r>
        <w:rPr>
          <w:color w:val="000000"/>
          <w:w w:val="101"/>
        </w:rPr>
        <w:t xml:space="preserve">Distribution Upgrades  described  in  Attachment </w:t>
      </w:r>
      <w:r>
        <w:rPr>
          <w:color w:val="000000"/>
          <w:w w:val="109"/>
        </w:rPr>
        <w:t xml:space="preserve">6 of  this Agreement. If the  Connecting </w:t>
      </w:r>
    </w:p>
    <w:p w:rsidR="001C3C85" w:rsidRDefault="000C123D">
      <w:pPr>
        <w:autoSpaceDE w:val="0"/>
        <w:autoSpaceDN w:val="0"/>
        <w:adjustRightInd w:val="0"/>
        <w:spacing w:before="7" w:line="276" w:lineRule="exact"/>
        <w:ind w:left="1440" w:right="1174"/>
        <w:jc w:val="both"/>
        <w:rPr>
          <w:color w:val="000000"/>
          <w:spacing w:val="-4"/>
        </w:rPr>
      </w:pPr>
      <w:r>
        <w:rPr>
          <w:color w:val="000000"/>
          <w:spacing w:val="-2"/>
        </w:rPr>
        <w:t xml:space="preserve">Transmission Owner and the Interconnection Customer agree, the Interconnection Customer may construct Distribution Upgrades that are located on land owned by or otherwise under the control </w:t>
      </w:r>
      <w:r>
        <w:rPr>
          <w:color w:val="000000"/>
          <w:spacing w:val="-5"/>
        </w:rPr>
        <w:t>of the Interconnection Customer. The actual cost of the Distributio</w:t>
      </w:r>
      <w:r>
        <w:rPr>
          <w:color w:val="000000"/>
          <w:spacing w:val="-5"/>
        </w:rPr>
        <w:t xml:space="preserve">n Upgrades, including overheads, </w:t>
      </w:r>
      <w:r>
        <w:rPr>
          <w:color w:val="000000"/>
          <w:spacing w:val="-3"/>
        </w:rPr>
        <w:t xml:space="preserve">shall be directly assigned to the Interconnection Customer. The Interconnection Customer shall be </w:t>
      </w:r>
      <w:r>
        <w:rPr>
          <w:color w:val="000000"/>
          <w:spacing w:val="-2"/>
        </w:rPr>
        <w:t xml:space="preserve">responsible for its share of all reasonable expenses, including overheads, associated with owning, </w:t>
      </w:r>
      <w:r>
        <w:rPr>
          <w:color w:val="000000"/>
          <w:w w:val="108"/>
        </w:rPr>
        <w:t>operating, maintaining, re</w:t>
      </w:r>
      <w:r>
        <w:rPr>
          <w:color w:val="000000"/>
          <w:w w:val="108"/>
        </w:rPr>
        <w:t xml:space="preserve">pairing, and replacing the Distribution Upgrades, as set forth in </w:t>
      </w:r>
      <w:r>
        <w:rPr>
          <w:color w:val="000000"/>
          <w:spacing w:val="-4"/>
        </w:rPr>
        <w:t xml:space="preserve">Attachment 6 to this Agreement. </w:t>
      </w:r>
    </w:p>
    <w:p w:rsidR="001C3C85" w:rsidRDefault="001C3C85">
      <w:pPr>
        <w:autoSpaceDE w:val="0"/>
        <w:autoSpaceDN w:val="0"/>
        <w:adjustRightInd w:val="0"/>
        <w:rPr>
          <w:color w:val="000000"/>
          <w:spacing w:val="-4"/>
        </w:rPr>
        <w:sectPr w:rsidR="001C3C8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4"/>
        </w:rPr>
      </w:pPr>
      <w:bookmarkStart w:id="19" w:name="Pg19"/>
      <w:bookmarkEnd w:id="19"/>
    </w:p>
    <w:p w:rsidR="001C3C85" w:rsidRDefault="001C3C85">
      <w:pPr>
        <w:autoSpaceDE w:val="0"/>
        <w:autoSpaceDN w:val="0"/>
        <w:adjustRightInd w:val="0"/>
        <w:spacing w:line="260" w:lineRule="exact"/>
        <w:ind w:left="1440"/>
        <w:jc w:val="both"/>
        <w:rPr>
          <w:color w:val="000000"/>
          <w:spacing w:val="-4"/>
        </w:rPr>
      </w:pPr>
    </w:p>
    <w:p w:rsidR="001C3C85" w:rsidRDefault="001C3C85">
      <w:pPr>
        <w:autoSpaceDE w:val="0"/>
        <w:autoSpaceDN w:val="0"/>
        <w:adjustRightInd w:val="0"/>
        <w:spacing w:line="260" w:lineRule="exact"/>
        <w:ind w:left="1440"/>
        <w:jc w:val="both"/>
        <w:rPr>
          <w:color w:val="000000"/>
          <w:spacing w:val="-4"/>
        </w:rPr>
      </w:pPr>
    </w:p>
    <w:p w:rsidR="001C3C85" w:rsidRDefault="001C3C85">
      <w:pPr>
        <w:autoSpaceDE w:val="0"/>
        <w:autoSpaceDN w:val="0"/>
        <w:adjustRightInd w:val="0"/>
        <w:spacing w:line="260" w:lineRule="exact"/>
        <w:ind w:left="1440"/>
        <w:jc w:val="both"/>
        <w:rPr>
          <w:color w:val="000000"/>
          <w:spacing w:val="-4"/>
        </w:rPr>
      </w:pPr>
    </w:p>
    <w:p w:rsidR="001C3C85" w:rsidRDefault="001C3C85">
      <w:pPr>
        <w:autoSpaceDE w:val="0"/>
        <w:autoSpaceDN w:val="0"/>
        <w:adjustRightInd w:val="0"/>
        <w:spacing w:line="260" w:lineRule="exact"/>
        <w:ind w:left="1440"/>
        <w:jc w:val="both"/>
        <w:rPr>
          <w:color w:val="000000"/>
          <w:spacing w:val="-4"/>
        </w:rPr>
      </w:pPr>
    </w:p>
    <w:p w:rsidR="001C3C85" w:rsidRDefault="000C123D">
      <w:pPr>
        <w:tabs>
          <w:tab w:val="left" w:pos="2520"/>
        </w:tabs>
        <w:autoSpaceDE w:val="0"/>
        <w:autoSpaceDN w:val="0"/>
        <w:adjustRightInd w:val="0"/>
        <w:spacing w:before="165" w:line="260" w:lineRule="exact"/>
        <w:ind w:left="1440" w:right="3289"/>
        <w:jc w:val="both"/>
        <w:rPr>
          <w:rFonts w:ascii="Times New Roman Bold" w:hAnsi="Times New Roman Bold"/>
          <w:color w:val="000000"/>
          <w:spacing w:val="-3"/>
        </w:rPr>
      </w:pPr>
      <w:r>
        <w:rPr>
          <w:rFonts w:ascii="Times New Roman Bold" w:hAnsi="Times New Roman Bold"/>
          <w:color w:val="000000"/>
          <w:spacing w:val="-2"/>
        </w:rPr>
        <w:t xml:space="preserve">Article 5. Cost Responsibility for System Upgrade Facilities and System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Deliverability Upgrades </w:t>
      </w:r>
    </w:p>
    <w:p w:rsidR="001C3C85" w:rsidRDefault="000C123D">
      <w:pPr>
        <w:tabs>
          <w:tab w:val="left" w:pos="2520"/>
        </w:tabs>
        <w:autoSpaceDE w:val="0"/>
        <w:autoSpaceDN w:val="0"/>
        <w:adjustRightInd w:val="0"/>
        <w:spacing w:before="96" w:line="276" w:lineRule="exact"/>
        <w:ind w:left="1440"/>
        <w:rPr>
          <w:rFonts w:ascii="Times New Roman Bold" w:hAnsi="Times New Roman Bold"/>
          <w:color w:val="000000"/>
          <w:spacing w:val="-3"/>
        </w:rPr>
      </w:pPr>
      <w:r>
        <w:rPr>
          <w:rFonts w:ascii="Times New Roman Bold" w:hAnsi="Times New Roman Bold"/>
          <w:color w:val="000000"/>
          <w:spacing w:val="-3"/>
          <w:sz w:val="23"/>
        </w:rPr>
        <w:t>5.1</w:t>
      </w:r>
      <w:r>
        <w:rPr>
          <w:rFonts w:ascii="Times New Roman Bold" w:hAnsi="Times New Roman Bold"/>
          <w:color w:val="000000"/>
          <w:spacing w:val="-3"/>
          <w:sz w:val="23"/>
        </w:rPr>
        <w:tab/>
      </w:r>
      <w:r>
        <w:rPr>
          <w:rFonts w:ascii="Times New Roman Bold" w:hAnsi="Times New Roman Bold"/>
          <w:color w:val="000000"/>
          <w:spacing w:val="-3"/>
        </w:rPr>
        <w:t>Applicability</w:t>
      </w:r>
    </w:p>
    <w:p w:rsidR="001C3C85" w:rsidRDefault="000C123D">
      <w:pPr>
        <w:autoSpaceDE w:val="0"/>
        <w:autoSpaceDN w:val="0"/>
        <w:adjustRightInd w:val="0"/>
        <w:spacing w:before="80" w:line="270" w:lineRule="exact"/>
        <w:ind w:left="2520" w:right="2068"/>
        <w:rPr>
          <w:color w:val="000000"/>
          <w:spacing w:val="-3"/>
        </w:rPr>
      </w:pPr>
      <w:r>
        <w:rPr>
          <w:color w:val="000000"/>
          <w:spacing w:val="-2"/>
        </w:rPr>
        <w:t xml:space="preserve">No portion of this article 5 shall apply unless the interconnection of the Small </w:t>
      </w:r>
      <w:r>
        <w:rPr>
          <w:color w:val="000000"/>
          <w:spacing w:val="-3"/>
        </w:rPr>
        <w:t xml:space="preserve">Generating Facility requires System Upgrade Facilities or System </w:t>
      </w:r>
      <w:r>
        <w:rPr>
          <w:color w:val="000000"/>
          <w:spacing w:val="-3"/>
        </w:rPr>
        <w:br/>
        <w:t xml:space="preserve">Deliverability Upgrades. </w:t>
      </w:r>
    </w:p>
    <w:p w:rsidR="001C3C85" w:rsidRDefault="000C123D">
      <w:pPr>
        <w:tabs>
          <w:tab w:val="left" w:pos="2520"/>
        </w:tabs>
        <w:autoSpaceDE w:val="0"/>
        <w:autoSpaceDN w:val="0"/>
        <w:adjustRightInd w:val="0"/>
        <w:spacing w:before="98" w:line="276" w:lineRule="exact"/>
        <w:ind w:left="1440"/>
        <w:rPr>
          <w:rFonts w:ascii="Times New Roman Bold" w:hAnsi="Times New Roman Bold"/>
          <w:color w:val="000000"/>
          <w:spacing w:val="-3"/>
        </w:rPr>
      </w:pPr>
      <w:r>
        <w:rPr>
          <w:rFonts w:ascii="Times New Roman Bold" w:hAnsi="Times New Roman Bold"/>
          <w:color w:val="000000"/>
          <w:spacing w:val="-3"/>
          <w:sz w:val="23"/>
        </w:rPr>
        <w:t>5.2</w:t>
      </w:r>
      <w:r>
        <w:rPr>
          <w:rFonts w:ascii="Times New Roman Bold" w:hAnsi="Times New Roman Bold"/>
          <w:color w:val="000000"/>
          <w:spacing w:val="-3"/>
          <w:sz w:val="23"/>
        </w:rPr>
        <w:tab/>
      </w:r>
      <w:r>
        <w:rPr>
          <w:rFonts w:ascii="Times New Roman Bold" w:hAnsi="Times New Roman Bold"/>
          <w:color w:val="000000"/>
          <w:spacing w:val="-3"/>
        </w:rPr>
        <w:t>System Upgrades</w:t>
      </w:r>
    </w:p>
    <w:p w:rsidR="001C3C85" w:rsidRDefault="000C123D">
      <w:pPr>
        <w:autoSpaceDE w:val="0"/>
        <w:autoSpaceDN w:val="0"/>
        <w:adjustRightInd w:val="0"/>
        <w:spacing w:before="77" w:line="270" w:lineRule="exact"/>
        <w:ind w:left="2520" w:right="1968"/>
        <w:jc w:val="both"/>
        <w:rPr>
          <w:color w:val="000000"/>
          <w:spacing w:val="-3"/>
        </w:rPr>
      </w:pPr>
      <w:r>
        <w:rPr>
          <w:color w:val="000000"/>
          <w:spacing w:val="-2"/>
        </w:rPr>
        <w:t>The Connecting Transmission Owner shall procure, construct, install, and own the System Upgrade Facilities and System Deliverability Upgrades de</w:t>
      </w:r>
      <w:r>
        <w:rPr>
          <w:color w:val="000000"/>
          <w:spacing w:val="-2"/>
        </w:rPr>
        <w:t xml:space="preserve">scribed </w:t>
      </w:r>
      <w:r>
        <w:rPr>
          <w:color w:val="000000"/>
          <w:spacing w:val="-3"/>
        </w:rPr>
        <w:t xml:space="preserve">in Attachment 6 of this Agreement. To the extent that design work is </w:t>
      </w:r>
    </w:p>
    <w:p w:rsidR="001C3C85" w:rsidRDefault="000C123D">
      <w:pPr>
        <w:autoSpaceDE w:val="0"/>
        <w:autoSpaceDN w:val="0"/>
        <w:adjustRightInd w:val="0"/>
        <w:spacing w:before="6" w:line="276" w:lineRule="exact"/>
        <w:ind w:left="2520"/>
        <w:rPr>
          <w:color w:val="000000"/>
          <w:spacing w:val="-3"/>
        </w:rPr>
      </w:pPr>
      <w:r>
        <w:rPr>
          <w:color w:val="000000"/>
          <w:spacing w:val="-3"/>
        </w:rPr>
        <w:t xml:space="preserve">necessary in addition to that already accomplished in the Class Year </w:t>
      </w:r>
    </w:p>
    <w:p w:rsidR="001C3C85" w:rsidRDefault="000C123D">
      <w:pPr>
        <w:autoSpaceDE w:val="0"/>
        <w:autoSpaceDN w:val="0"/>
        <w:adjustRightInd w:val="0"/>
        <w:spacing w:before="4" w:line="276" w:lineRule="exact"/>
        <w:ind w:left="2520"/>
        <w:rPr>
          <w:color w:val="000000"/>
          <w:spacing w:val="-3"/>
        </w:rPr>
      </w:pPr>
      <w:r>
        <w:rPr>
          <w:color w:val="000000"/>
          <w:spacing w:val="-3"/>
        </w:rPr>
        <w:t xml:space="preserve">Interconnection Facilities Study for the Interconnection Customer, the </w:t>
      </w:r>
    </w:p>
    <w:p w:rsidR="001C3C85" w:rsidRDefault="000C123D">
      <w:pPr>
        <w:autoSpaceDE w:val="0"/>
        <w:autoSpaceDN w:val="0"/>
        <w:adjustRightInd w:val="0"/>
        <w:spacing w:before="9" w:line="270" w:lineRule="exact"/>
        <w:ind w:left="2520" w:right="2053"/>
        <w:rPr>
          <w:color w:val="000000"/>
          <w:spacing w:val="-3"/>
        </w:rPr>
      </w:pPr>
      <w:r>
        <w:rPr>
          <w:color w:val="000000"/>
          <w:spacing w:val="-2"/>
        </w:rPr>
        <w:t xml:space="preserve">Connecting Transmission Owner shall perform or cause to be performed such work. If all the Parties agree, the Interconnection Customer may construct </w:t>
      </w:r>
      <w:r>
        <w:rPr>
          <w:color w:val="000000"/>
          <w:spacing w:val="-3"/>
        </w:rPr>
        <w:t xml:space="preserve">System Upgrade Facilities and System Deliverability Upgrades. </w:t>
      </w:r>
    </w:p>
    <w:p w:rsidR="001C3C85" w:rsidRDefault="000C123D">
      <w:pPr>
        <w:tabs>
          <w:tab w:val="left" w:pos="2520"/>
        </w:tabs>
        <w:autoSpaceDE w:val="0"/>
        <w:autoSpaceDN w:val="0"/>
        <w:adjustRightInd w:val="0"/>
        <w:spacing w:before="86" w:line="276" w:lineRule="exact"/>
        <w:ind w:left="1440"/>
        <w:rPr>
          <w:color w:val="000000"/>
          <w:spacing w:val="-2"/>
        </w:rPr>
      </w:pPr>
      <w:r>
        <w:rPr>
          <w:color w:val="000000"/>
          <w:spacing w:val="-8"/>
          <w:sz w:val="23"/>
        </w:rPr>
        <w:t xml:space="preserve">5.2.1 </w:t>
      </w:r>
      <w:r>
        <w:rPr>
          <w:color w:val="000000"/>
          <w:spacing w:val="-8"/>
          <w:sz w:val="23"/>
        </w:rPr>
        <w:tab/>
      </w:r>
      <w:r>
        <w:rPr>
          <w:color w:val="000000"/>
          <w:spacing w:val="-2"/>
        </w:rPr>
        <w:t>As described in Section 32.3.5.3 of t</w:t>
      </w:r>
      <w:r>
        <w:rPr>
          <w:color w:val="000000"/>
          <w:spacing w:val="-2"/>
        </w:rPr>
        <w:t xml:space="preserve">he SGIP in Attachment Z of the ISO </w:t>
      </w:r>
    </w:p>
    <w:p w:rsidR="001C3C85" w:rsidRDefault="000C123D">
      <w:pPr>
        <w:autoSpaceDE w:val="0"/>
        <w:autoSpaceDN w:val="0"/>
        <w:adjustRightInd w:val="0"/>
        <w:spacing w:before="9" w:line="270" w:lineRule="exact"/>
        <w:ind w:left="2520" w:right="2180"/>
        <w:jc w:val="both"/>
        <w:rPr>
          <w:color w:val="000000"/>
          <w:spacing w:val="-3"/>
        </w:rPr>
      </w:pPr>
      <w:r>
        <w:rPr>
          <w:color w:val="000000"/>
          <w:spacing w:val="-2"/>
        </w:rPr>
        <w:t xml:space="preserve">OATT, the responsibility of the Interconnection Customer for the cost of the </w:t>
      </w:r>
      <w:r>
        <w:rPr>
          <w:color w:val="000000"/>
          <w:spacing w:val="-2"/>
        </w:rPr>
        <w:br/>
        <w:t xml:space="preserve">System Upgrade Facilities and System Deliverability Upgrades described in </w:t>
      </w:r>
      <w:r>
        <w:rPr>
          <w:color w:val="000000"/>
          <w:spacing w:val="-2"/>
        </w:rPr>
        <w:br/>
      </w:r>
      <w:r>
        <w:rPr>
          <w:color w:val="000000"/>
          <w:spacing w:val="-3"/>
        </w:rPr>
        <w:t>Attachment 6 of this Agreement shall be determined in accordance wi</w:t>
      </w:r>
      <w:r>
        <w:rPr>
          <w:color w:val="000000"/>
          <w:spacing w:val="-3"/>
        </w:rPr>
        <w:t xml:space="preserve">th </w:t>
      </w:r>
    </w:p>
    <w:p w:rsidR="001C3C85" w:rsidRDefault="000C123D">
      <w:pPr>
        <w:autoSpaceDE w:val="0"/>
        <w:autoSpaceDN w:val="0"/>
        <w:adjustRightInd w:val="0"/>
        <w:spacing w:before="6" w:line="276" w:lineRule="exact"/>
        <w:ind w:left="2520"/>
        <w:rPr>
          <w:color w:val="000000"/>
          <w:spacing w:val="-3"/>
        </w:rPr>
      </w:pPr>
      <w:r>
        <w:rPr>
          <w:color w:val="000000"/>
          <w:spacing w:val="-3"/>
        </w:rPr>
        <w:t xml:space="preserve">Attachment S of the ISO OATT, as required by Section 32.3.5.3.2 of </w:t>
      </w:r>
    </w:p>
    <w:p w:rsidR="001C3C85" w:rsidRDefault="000C123D">
      <w:pPr>
        <w:autoSpaceDE w:val="0"/>
        <w:autoSpaceDN w:val="0"/>
        <w:adjustRightInd w:val="0"/>
        <w:spacing w:before="4" w:line="276" w:lineRule="exact"/>
        <w:ind w:left="2520"/>
        <w:rPr>
          <w:color w:val="000000"/>
          <w:spacing w:val="-2"/>
        </w:rPr>
      </w:pPr>
      <w:r>
        <w:rPr>
          <w:color w:val="000000"/>
          <w:spacing w:val="-2"/>
        </w:rPr>
        <w:t xml:space="preserve">Attachment Z. The Interconnection Customer shall be responsible for all </w:t>
      </w:r>
    </w:p>
    <w:p w:rsidR="001C3C85" w:rsidRDefault="000C123D">
      <w:pPr>
        <w:autoSpaceDE w:val="0"/>
        <w:autoSpaceDN w:val="0"/>
        <w:adjustRightInd w:val="0"/>
        <w:spacing w:before="7" w:line="273" w:lineRule="exact"/>
        <w:ind w:left="2520" w:right="1943"/>
        <w:rPr>
          <w:color w:val="000000"/>
          <w:spacing w:val="-3"/>
        </w:rPr>
      </w:pPr>
      <w:r>
        <w:rPr>
          <w:color w:val="000000"/>
          <w:spacing w:val="-2"/>
        </w:rPr>
        <w:t xml:space="preserve">System Upgrade Facility costs as required by Section 32.3.5.3.2 of Attachment </w:t>
      </w:r>
      <w:r>
        <w:rPr>
          <w:color w:val="000000"/>
          <w:spacing w:val="-2"/>
        </w:rPr>
        <w:t xml:space="preserve">Z or its share of any System Upgrade Facilities and System Deliverability </w:t>
      </w:r>
      <w:r>
        <w:rPr>
          <w:color w:val="000000"/>
          <w:spacing w:val="-2"/>
        </w:rPr>
        <w:br/>
        <w:t xml:space="preserve">Upgrades costs resulting from the final Attachment S process, as applicable, </w:t>
      </w:r>
      <w:r>
        <w:rPr>
          <w:color w:val="000000"/>
          <w:spacing w:val="-3"/>
        </w:rPr>
        <w:t xml:space="preserve">and Attachment 6 to this Agreement shall be revised accordingly. </w:t>
      </w:r>
    </w:p>
    <w:p w:rsidR="001C3C85" w:rsidRDefault="000C123D">
      <w:pPr>
        <w:tabs>
          <w:tab w:val="left" w:pos="2520"/>
        </w:tabs>
        <w:autoSpaceDE w:val="0"/>
        <w:autoSpaceDN w:val="0"/>
        <w:adjustRightInd w:val="0"/>
        <w:spacing w:before="85" w:line="276" w:lineRule="exact"/>
        <w:ind w:left="1440"/>
        <w:rPr>
          <w:color w:val="000000"/>
          <w:spacing w:val="-2"/>
        </w:rPr>
      </w:pPr>
      <w:r>
        <w:rPr>
          <w:color w:val="000000"/>
          <w:spacing w:val="-8"/>
          <w:sz w:val="23"/>
        </w:rPr>
        <w:t xml:space="preserve">5.2.2 </w:t>
      </w:r>
      <w:r>
        <w:rPr>
          <w:color w:val="000000"/>
          <w:spacing w:val="-8"/>
          <w:sz w:val="23"/>
        </w:rPr>
        <w:tab/>
      </w:r>
      <w:r>
        <w:rPr>
          <w:color w:val="000000"/>
          <w:spacing w:val="-2"/>
        </w:rPr>
        <w:t>Pending the outcome of the Atta</w:t>
      </w:r>
      <w:r>
        <w:rPr>
          <w:color w:val="000000"/>
          <w:spacing w:val="-2"/>
        </w:rPr>
        <w:t xml:space="preserve">chment S cost allocation process, if applicable, </w:t>
      </w:r>
    </w:p>
    <w:p w:rsidR="001C3C85" w:rsidRDefault="000C123D">
      <w:pPr>
        <w:autoSpaceDE w:val="0"/>
        <w:autoSpaceDN w:val="0"/>
        <w:adjustRightInd w:val="0"/>
        <w:spacing w:before="1" w:line="280" w:lineRule="exact"/>
        <w:ind w:left="2520" w:right="1897"/>
        <w:jc w:val="both"/>
        <w:rPr>
          <w:color w:val="000000"/>
          <w:spacing w:val="-1"/>
        </w:rPr>
      </w:pPr>
      <w:r>
        <w:rPr>
          <w:color w:val="000000"/>
          <w:spacing w:val="-1"/>
        </w:rPr>
        <w:t xml:space="preserve">the Interconnection Customer may elect to proceed with the interconnection of </w:t>
      </w:r>
      <w:r>
        <w:rPr>
          <w:color w:val="000000"/>
          <w:spacing w:val="-1"/>
        </w:rPr>
        <w:br/>
        <w:t xml:space="preserve">its Small Generating Facility in accordance with Section 32.3.5.3 of the SGIP. </w:t>
      </w:r>
    </w:p>
    <w:p w:rsidR="001C3C85" w:rsidRDefault="000C123D">
      <w:pPr>
        <w:tabs>
          <w:tab w:val="left" w:pos="2520"/>
        </w:tabs>
        <w:autoSpaceDE w:val="0"/>
        <w:autoSpaceDN w:val="0"/>
        <w:adjustRightInd w:val="0"/>
        <w:spacing w:before="80" w:line="276" w:lineRule="exact"/>
        <w:ind w:left="1440"/>
        <w:rPr>
          <w:rFonts w:ascii="Times New Roman Bold" w:hAnsi="Times New Roman Bold"/>
          <w:color w:val="000000"/>
          <w:spacing w:val="-3"/>
        </w:rPr>
      </w:pPr>
      <w:r>
        <w:rPr>
          <w:rFonts w:ascii="Times New Roman Bold" w:hAnsi="Times New Roman Bold"/>
          <w:color w:val="000000"/>
          <w:spacing w:val="-3"/>
          <w:sz w:val="23"/>
        </w:rPr>
        <w:t>5.3</w:t>
      </w:r>
      <w:r>
        <w:rPr>
          <w:rFonts w:ascii="Times New Roman Bold" w:hAnsi="Times New Roman Bold"/>
          <w:color w:val="000000"/>
          <w:spacing w:val="-3"/>
          <w:sz w:val="23"/>
        </w:rPr>
        <w:tab/>
      </w:r>
      <w:r>
        <w:rPr>
          <w:rFonts w:ascii="Times New Roman Bold" w:hAnsi="Times New Roman Bold"/>
          <w:color w:val="000000"/>
          <w:spacing w:val="-3"/>
        </w:rPr>
        <w:t>Special Provisions for Affected Systems</w:t>
      </w:r>
    </w:p>
    <w:p w:rsidR="001C3C85" w:rsidRDefault="000C123D">
      <w:pPr>
        <w:autoSpaceDE w:val="0"/>
        <w:autoSpaceDN w:val="0"/>
        <w:adjustRightInd w:val="0"/>
        <w:spacing w:before="69" w:line="275" w:lineRule="exact"/>
        <w:ind w:left="2520" w:right="2130"/>
        <w:rPr>
          <w:color w:val="000000"/>
          <w:spacing w:val="-3"/>
        </w:rPr>
      </w:pPr>
      <w:r>
        <w:rPr>
          <w:color w:val="000000"/>
          <w:spacing w:val="-2"/>
        </w:rPr>
        <w:t xml:space="preserve">For the repayment of amounts advanced to the Affected System Operator for </w:t>
      </w:r>
      <w:r>
        <w:rPr>
          <w:color w:val="000000"/>
          <w:spacing w:val="-2"/>
        </w:rPr>
        <w:br/>
      </w:r>
      <w:r>
        <w:rPr>
          <w:color w:val="000000"/>
          <w:spacing w:val="-3"/>
        </w:rPr>
        <w:t xml:space="preserve">System Upgrade Facilities or System Deliverability Upgrades, the </w:t>
      </w:r>
      <w:r>
        <w:rPr>
          <w:color w:val="000000"/>
          <w:spacing w:val="-3"/>
        </w:rPr>
        <w:br/>
      </w:r>
      <w:r>
        <w:rPr>
          <w:color w:val="000000"/>
          <w:spacing w:val="-2"/>
        </w:rPr>
        <w:t xml:space="preserve">Interconnection Customer and Affected System Operator shall enter into an </w:t>
      </w:r>
      <w:r>
        <w:rPr>
          <w:color w:val="000000"/>
          <w:spacing w:val="-2"/>
        </w:rPr>
        <w:br/>
        <w:t>agreement that provides for such repayme</w:t>
      </w:r>
      <w:r>
        <w:rPr>
          <w:color w:val="000000"/>
          <w:spacing w:val="-2"/>
        </w:rPr>
        <w:t xml:space="preserve">nt, but only if responsibility for the </w:t>
      </w:r>
      <w:r>
        <w:rPr>
          <w:color w:val="000000"/>
          <w:spacing w:val="-2"/>
        </w:rPr>
        <w:br/>
        <w:t xml:space="preserve">cost of such System Upgrade Facilities is not to be allocated in accordance </w:t>
      </w:r>
      <w:r>
        <w:rPr>
          <w:color w:val="000000"/>
          <w:spacing w:val="-2"/>
        </w:rPr>
        <w:br/>
        <w:t xml:space="preserve">with Attachment S of the ISO OATT. The agreement shall specify the terms </w:t>
      </w:r>
      <w:r>
        <w:rPr>
          <w:color w:val="000000"/>
          <w:spacing w:val="-2"/>
        </w:rPr>
        <w:br/>
      </w:r>
      <w:r>
        <w:rPr>
          <w:color w:val="000000"/>
          <w:spacing w:val="-3"/>
        </w:rPr>
        <w:t xml:space="preserve">governing payments to be made by the Interconnection Customer to </w:t>
      </w:r>
      <w:r>
        <w:rPr>
          <w:color w:val="000000"/>
          <w:spacing w:val="-3"/>
        </w:rPr>
        <w:t xml:space="preserve">the </w:t>
      </w:r>
      <w:r>
        <w:rPr>
          <w:color w:val="000000"/>
          <w:spacing w:val="-3"/>
        </w:rPr>
        <w:br/>
      </w:r>
      <w:r>
        <w:rPr>
          <w:color w:val="000000"/>
          <w:spacing w:val="-2"/>
        </w:rPr>
        <w:t xml:space="preserve">Affected System Operator as well as the repayment by the Affected System </w:t>
      </w:r>
      <w:r>
        <w:rPr>
          <w:color w:val="000000"/>
          <w:spacing w:val="-2"/>
        </w:rPr>
        <w:br/>
      </w:r>
      <w:r>
        <w:rPr>
          <w:color w:val="000000"/>
          <w:spacing w:val="-3"/>
        </w:rPr>
        <w:t xml:space="preserve">Operator. </w:t>
      </w: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tabs>
          <w:tab w:val="left" w:pos="2875"/>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60"/>
        </w:tabs>
        <w:autoSpaceDE w:val="0"/>
        <w:autoSpaceDN w:val="0"/>
        <w:adjustRightInd w:val="0"/>
        <w:spacing w:before="206" w:line="276" w:lineRule="exact"/>
        <w:ind w:left="1440"/>
        <w:rPr>
          <w:rFonts w:ascii="Times New Roman Bold" w:hAnsi="Times New Roman Bold"/>
          <w:color w:val="000000"/>
          <w:spacing w:val="-3"/>
        </w:rPr>
      </w:pPr>
      <w:r>
        <w:rPr>
          <w:rFonts w:ascii="Times New Roman Bold" w:hAnsi="Times New Roman Bold"/>
          <w:color w:val="000000"/>
          <w:spacing w:val="-3"/>
          <w:sz w:val="23"/>
        </w:rPr>
        <w:t>6.1</w:t>
      </w:r>
      <w:r>
        <w:rPr>
          <w:rFonts w:ascii="Times New Roman Bold" w:hAnsi="Times New Roman Bold"/>
          <w:color w:val="000000"/>
          <w:spacing w:val="-3"/>
          <w:sz w:val="23"/>
        </w:rPr>
        <w:tab/>
      </w:r>
      <w:r>
        <w:rPr>
          <w:rFonts w:ascii="Times New Roman Bold" w:hAnsi="Times New Roman Bold"/>
          <w:color w:val="000000"/>
          <w:spacing w:val="-3"/>
        </w:rPr>
        <w:t>Billing and Payment Procedures and Final Accounting</w:t>
      </w:r>
    </w:p>
    <w:p w:rsidR="001C3C85" w:rsidRDefault="001C3C85">
      <w:pPr>
        <w:autoSpaceDE w:val="0"/>
        <w:autoSpaceDN w:val="0"/>
        <w:adjustRightInd w:val="0"/>
        <w:rPr>
          <w:rFonts w:ascii="Times New Roman Bold" w:hAnsi="Times New Roman Bold"/>
          <w:color w:val="000000"/>
          <w:spacing w:val="-3"/>
        </w:rPr>
        <w:sectPr w:rsidR="001C3C8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C3C85" w:rsidRDefault="001C3C85">
      <w:pPr>
        <w:autoSpaceDE w:val="0"/>
        <w:autoSpaceDN w:val="0"/>
        <w:adjustRightInd w:val="0"/>
        <w:spacing w:line="240" w:lineRule="exact"/>
        <w:rPr>
          <w:rFonts w:ascii="Times New Roman Bold" w:hAnsi="Times New Roman Bold"/>
          <w:color w:val="000000"/>
          <w:spacing w:val="-3"/>
        </w:rPr>
      </w:pPr>
      <w:bookmarkStart w:id="20" w:name="Pg20"/>
      <w:bookmarkEnd w:id="20"/>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0C123D">
      <w:pPr>
        <w:tabs>
          <w:tab w:val="left" w:pos="2880"/>
        </w:tabs>
        <w:autoSpaceDE w:val="0"/>
        <w:autoSpaceDN w:val="0"/>
        <w:adjustRightInd w:val="0"/>
        <w:spacing w:before="11" w:line="276" w:lineRule="exact"/>
        <w:ind w:left="2160"/>
        <w:rPr>
          <w:color w:val="000000"/>
          <w:spacing w:val="-1"/>
        </w:rPr>
      </w:pPr>
      <w:r>
        <w:rPr>
          <w:color w:val="000000"/>
          <w:spacing w:val="-2"/>
          <w:sz w:val="23"/>
        </w:rPr>
        <w:t>6.1.1</w:t>
      </w:r>
      <w:r>
        <w:rPr>
          <w:color w:val="000000"/>
          <w:spacing w:val="-2"/>
          <w:sz w:val="23"/>
        </w:rPr>
        <w:tab/>
      </w:r>
      <w:r>
        <w:rPr>
          <w:color w:val="000000"/>
          <w:spacing w:val="-1"/>
        </w:rPr>
        <w:t>The Connecting Transmission Owner shall bill the Interconnection Customer for</w:t>
      </w:r>
    </w:p>
    <w:p w:rsidR="001C3C85" w:rsidRDefault="000C123D">
      <w:pPr>
        <w:autoSpaceDE w:val="0"/>
        <w:autoSpaceDN w:val="0"/>
        <w:adjustRightInd w:val="0"/>
        <w:spacing w:line="273" w:lineRule="exact"/>
        <w:ind w:left="2880" w:right="1184"/>
        <w:jc w:val="both"/>
        <w:rPr>
          <w:color w:val="000000"/>
          <w:spacing w:val="-4"/>
        </w:rPr>
      </w:pPr>
      <w:r>
        <w:rPr>
          <w:color w:val="000000"/>
          <w:w w:val="102"/>
        </w:rPr>
        <w:t xml:space="preserve">the design, engineering, construction, and procurement costs of Interconnection </w:t>
      </w:r>
      <w:r>
        <w:rPr>
          <w:color w:val="000000"/>
          <w:spacing w:val="-2"/>
        </w:rPr>
        <w:t xml:space="preserve">Facilities and Upgrades contemplated by this Agreement on a monthly basis, or as </w:t>
      </w:r>
      <w:r>
        <w:rPr>
          <w:color w:val="000000"/>
          <w:spacing w:val="-3"/>
        </w:rPr>
        <w:t xml:space="preserve">otherwise agreed by the Parties. The Interconnection Customer shall pay all invoice </w:t>
      </w:r>
      <w:r>
        <w:rPr>
          <w:color w:val="000000"/>
          <w:spacing w:val="-4"/>
        </w:rPr>
        <w:t>amounts wit</w:t>
      </w:r>
      <w:r>
        <w:rPr>
          <w:color w:val="000000"/>
          <w:spacing w:val="-4"/>
        </w:rPr>
        <w:t xml:space="preserve">hin 30 calendar days after receipt of the invoice. </w:t>
      </w: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80"/>
        </w:tabs>
        <w:autoSpaceDE w:val="0"/>
        <w:autoSpaceDN w:val="0"/>
        <w:adjustRightInd w:val="0"/>
        <w:spacing w:before="192" w:line="276" w:lineRule="exact"/>
        <w:ind w:left="2160"/>
        <w:rPr>
          <w:color w:val="000000"/>
          <w:w w:val="109"/>
        </w:rPr>
      </w:pPr>
      <w:r>
        <w:rPr>
          <w:color w:val="000000"/>
          <w:spacing w:val="-11"/>
          <w:w w:val="75"/>
          <w:sz w:val="23"/>
        </w:rPr>
        <w:t xml:space="preserve">6.1.2 </w:t>
      </w:r>
      <w:r>
        <w:rPr>
          <w:color w:val="000000"/>
          <w:spacing w:val="-11"/>
          <w:w w:val="75"/>
          <w:sz w:val="23"/>
        </w:rPr>
        <w:tab/>
      </w:r>
      <w:r>
        <w:rPr>
          <w:color w:val="000000"/>
          <w:w w:val="109"/>
        </w:rPr>
        <w:t xml:space="preserve">Within three months of completing the construction and installation of the </w:t>
      </w:r>
    </w:p>
    <w:p w:rsidR="001C3C85" w:rsidRDefault="000C123D">
      <w:pPr>
        <w:autoSpaceDE w:val="0"/>
        <w:autoSpaceDN w:val="0"/>
        <w:adjustRightInd w:val="0"/>
        <w:spacing w:before="5" w:line="275" w:lineRule="exact"/>
        <w:ind w:left="2880" w:right="1174"/>
        <w:jc w:val="both"/>
        <w:rPr>
          <w:color w:val="000000"/>
          <w:spacing w:val="-3"/>
        </w:rPr>
      </w:pPr>
      <w:r>
        <w:rPr>
          <w:color w:val="000000"/>
          <w:w w:val="104"/>
        </w:rPr>
        <w:t xml:space="preserve">Connecting Transmission Owner’s Interconnection Facilities and/or Upgrades </w:t>
      </w:r>
      <w:r>
        <w:rPr>
          <w:color w:val="000000"/>
          <w:w w:val="104"/>
        </w:rPr>
        <w:br/>
      </w:r>
      <w:r>
        <w:rPr>
          <w:color w:val="000000"/>
          <w:w w:val="104"/>
        </w:rPr>
        <w:t xml:space="preserve">described in the Attachments to this Agreement, the Connecting Transmission </w:t>
      </w:r>
      <w:r>
        <w:rPr>
          <w:color w:val="000000"/>
          <w:w w:val="104"/>
        </w:rPr>
        <w:br/>
      </w:r>
      <w:r>
        <w:rPr>
          <w:color w:val="000000"/>
        </w:rPr>
        <w:t xml:space="preserve">Owner shall provide the Interconnection Customer with a final accounting report </w:t>
      </w:r>
      <w:r>
        <w:rPr>
          <w:color w:val="000000"/>
        </w:rPr>
        <w:br/>
        <w:t xml:space="preserve">of any difference between (1) the Interconnection Customer’s cost responsibility </w:t>
      </w:r>
      <w:r>
        <w:rPr>
          <w:color w:val="000000"/>
        </w:rPr>
        <w:br/>
      </w:r>
      <w:r>
        <w:rPr>
          <w:color w:val="000000"/>
          <w:w w:val="106"/>
        </w:rPr>
        <w:t xml:space="preserve">for the actual cost of such facilities or Upgrades, and (2) the Interconnection </w:t>
      </w:r>
      <w:r>
        <w:rPr>
          <w:color w:val="000000"/>
          <w:w w:val="106"/>
        </w:rPr>
        <w:br/>
      </w:r>
      <w:r>
        <w:rPr>
          <w:color w:val="000000"/>
        </w:rPr>
        <w:t xml:space="preserve">Customer’s previous aggregate payments to the Connecting Transmission Owner </w:t>
      </w:r>
      <w:r>
        <w:rPr>
          <w:color w:val="000000"/>
        </w:rPr>
        <w:br/>
      </w:r>
      <w:r>
        <w:rPr>
          <w:color w:val="000000"/>
          <w:w w:val="107"/>
        </w:rPr>
        <w:t xml:space="preserve">for  such  facilities  or  Upgrades.  If  the  Interconnection  Customer’s  cost </w:t>
      </w:r>
      <w:r>
        <w:rPr>
          <w:color w:val="000000"/>
          <w:w w:val="107"/>
        </w:rPr>
        <w:br/>
      </w:r>
      <w:r>
        <w:rPr>
          <w:color w:val="000000"/>
        </w:rPr>
        <w:t xml:space="preserve">responsibility  </w:t>
      </w:r>
      <w:r>
        <w:rPr>
          <w:color w:val="000000"/>
        </w:rPr>
        <w:t xml:space="preserve"> exceeds   its   previous   aggregate   payments,   the   Connecting </w:t>
      </w:r>
      <w:r>
        <w:rPr>
          <w:color w:val="000000"/>
        </w:rPr>
        <w:br/>
      </w:r>
      <w:r>
        <w:rPr>
          <w:color w:val="000000"/>
          <w:spacing w:val="-4"/>
        </w:rPr>
        <w:t xml:space="preserve">Transmission Owner shall invoice the Interconnection Customer for the amount due </w:t>
      </w:r>
      <w:r>
        <w:rPr>
          <w:color w:val="000000"/>
          <w:spacing w:val="-4"/>
        </w:rPr>
        <w:br/>
      </w:r>
      <w:r>
        <w:rPr>
          <w:color w:val="000000"/>
          <w:w w:val="103"/>
        </w:rPr>
        <w:t xml:space="preserve">and  the  Interconnection  Customer  shall  make  payment  to  the  Connecting </w:t>
      </w:r>
      <w:r>
        <w:rPr>
          <w:color w:val="000000"/>
          <w:w w:val="103"/>
        </w:rPr>
        <w:br/>
      </w:r>
      <w:r>
        <w:rPr>
          <w:color w:val="000000"/>
        </w:rPr>
        <w:t>Transmission Owner withi</w:t>
      </w:r>
      <w:r>
        <w:rPr>
          <w:color w:val="000000"/>
        </w:rPr>
        <w:t xml:space="preserve">n 30 calendar days. If the Interconnection Customer’s </w:t>
      </w:r>
      <w:r>
        <w:rPr>
          <w:color w:val="000000"/>
        </w:rPr>
        <w:br/>
      </w:r>
      <w:r>
        <w:rPr>
          <w:color w:val="000000"/>
          <w:spacing w:val="-1"/>
        </w:rPr>
        <w:t xml:space="preserve">previous aggregate payments exceed its cost responsibility under this Agreement, </w:t>
      </w:r>
      <w:r>
        <w:rPr>
          <w:color w:val="000000"/>
          <w:spacing w:val="-1"/>
        </w:rPr>
        <w:br/>
        <w:t xml:space="preserve">the Connecting Transmission Owner shall refund to the Interconnection Customer </w:t>
      </w:r>
      <w:r>
        <w:rPr>
          <w:color w:val="000000"/>
          <w:spacing w:val="-1"/>
        </w:rPr>
        <w:br/>
      </w:r>
      <w:r>
        <w:rPr>
          <w:color w:val="000000"/>
        </w:rPr>
        <w:t>an amount equal to the difference withi</w:t>
      </w:r>
      <w:r>
        <w:rPr>
          <w:color w:val="000000"/>
        </w:rPr>
        <w:t xml:space="preserve">n 30 calendar days of the final accounting </w:t>
      </w:r>
      <w:r>
        <w:rPr>
          <w:color w:val="000000"/>
        </w:rPr>
        <w:br/>
      </w:r>
      <w:r>
        <w:rPr>
          <w:color w:val="000000"/>
          <w:spacing w:val="-3"/>
        </w:rPr>
        <w:t xml:space="preserve">report.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09" w:line="276" w:lineRule="exact"/>
        <w:ind w:left="2160"/>
        <w:rPr>
          <w:color w:val="000000"/>
          <w:spacing w:val="-3"/>
        </w:rPr>
      </w:pPr>
      <w:r>
        <w:rPr>
          <w:color w:val="000000"/>
          <w:spacing w:val="-11"/>
          <w:w w:val="75"/>
          <w:sz w:val="23"/>
        </w:rPr>
        <w:t xml:space="preserve">6.1.3 </w:t>
      </w:r>
      <w:r>
        <w:rPr>
          <w:color w:val="000000"/>
          <w:spacing w:val="-11"/>
          <w:w w:val="75"/>
          <w:sz w:val="23"/>
        </w:rPr>
        <w:tab/>
      </w:r>
      <w:r>
        <w:rPr>
          <w:color w:val="000000"/>
          <w:spacing w:val="-3"/>
        </w:rPr>
        <w:t xml:space="preserve">If the Interconnection Customer disputes an amount to be paid, the Interconnection </w:t>
      </w:r>
    </w:p>
    <w:p w:rsidR="001C3C85" w:rsidRDefault="000C123D">
      <w:pPr>
        <w:autoSpaceDE w:val="0"/>
        <w:autoSpaceDN w:val="0"/>
        <w:adjustRightInd w:val="0"/>
        <w:spacing w:before="6" w:line="274" w:lineRule="exact"/>
        <w:ind w:left="2880" w:right="1179"/>
        <w:jc w:val="both"/>
        <w:rPr>
          <w:color w:val="000000"/>
          <w:spacing w:val="-5"/>
        </w:rPr>
      </w:pPr>
      <w:r>
        <w:rPr>
          <w:color w:val="000000"/>
          <w:spacing w:val="-2"/>
        </w:rPr>
        <w:t xml:space="preserve">Customer shall pay the disputed amount to the Connecting Transmission Owner or </w:t>
      </w:r>
      <w:r>
        <w:rPr>
          <w:color w:val="000000"/>
          <w:spacing w:val="-2"/>
        </w:rPr>
        <w:br/>
      </w:r>
      <w:r>
        <w:rPr>
          <w:color w:val="000000"/>
          <w:w w:val="106"/>
        </w:rPr>
        <w:t xml:space="preserve">into an interest bearing escrow account, pending resolution of the dispute  in </w:t>
      </w:r>
      <w:r>
        <w:rPr>
          <w:color w:val="000000"/>
          <w:w w:val="106"/>
        </w:rPr>
        <w:br/>
      </w:r>
      <w:r>
        <w:rPr>
          <w:color w:val="000000"/>
          <w:spacing w:val="-3"/>
        </w:rPr>
        <w:t xml:space="preserve">accordance with Article 10 of this Agreement. To the extent the dispute is resolved </w:t>
      </w:r>
      <w:r>
        <w:rPr>
          <w:color w:val="000000"/>
          <w:spacing w:val="-3"/>
        </w:rPr>
        <w:br/>
      </w:r>
      <w:r>
        <w:rPr>
          <w:color w:val="000000"/>
        </w:rPr>
        <w:t xml:space="preserve">in the Interconnection Customer’s favor, that portion of the disputed amount will </w:t>
      </w:r>
      <w:r>
        <w:rPr>
          <w:color w:val="000000"/>
        </w:rPr>
        <w:br/>
      </w:r>
      <w:r>
        <w:rPr>
          <w:color w:val="000000"/>
          <w:w w:val="106"/>
        </w:rPr>
        <w:t>be credi</w:t>
      </w:r>
      <w:r>
        <w:rPr>
          <w:color w:val="000000"/>
          <w:w w:val="106"/>
        </w:rPr>
        <w:t xml:space="preserve">ted or returned to the Interconnection Customer with interest at rates </w:t>
      </w:r>
      <w:r>
        <w:rPr>
          <w:color w:val="000000"/>
          <w:w w:val="106"/>
        </w:rPr>
        <w:br/>
      </w:r>
      <w:r>
        <w:rPr>
          <w:color w:val="000000"/>
          <w:spacing w:val="-3"/>
        </w:rPr>
        <w:t xml:space="preserve">applicable to refunds under the Commission’s regulations. To the extent the dispute </w:t>
      </w:r>
      <w:r>
        <w:rPr>
          <w:color w:val="000000"/>
          <w:spacing w:val="-3"/>
        </w:rPr>
        <w:br/>
      </w:r>
      <w:r>
        <w:rPr>
          <w:color w:val="000000"/>
          <w:w w:val="104"/>
        </w:rPr>
        <w:t xml:space="preserve">is resolved in the Connecting Transmission Owner’s favor, that portion of any </w:t>
      </w:r>
      <w:r>
        <w:rPr>
          <w:color w:val="000000"/>
          <w:w w:val="104"/>
        </w:rPr>
        <w:br/>
      </w:r>
      <w:r>
        <w:rPr>
          <w:color w:val="000000"/>
          <w:spacing w:val="-5"/>
        </w:rPr>
        <w:t>escrowed funds and i</w:t>
      </w:r>
      <w:r>
        <w:rPr>
          <w:color w:val="000000"/>
          <w:spacing w:val="-5"/>
        </w:rPr>
        <w:t xml:space="preserve">nterest will be released to the Connecting Transmission Owner. </w:t>
      </w:r>
    </w:p>
    <w:p w:rsidR="001C3C85" w:rsidRDefault="001C3C85">
      <w:pPr>
        <w:autoSpaceDE w:val="0"/>
        <w:autoSpaceDN w:val="0"/>
        <w:adjustRightInd w:val="0"/>
        <w:rPr>
          <w:color w:val="000000"/>
          <w:spacing w:val="-5"/>
        </w:rPr>
        <w:sectPr w:rsidR="001C3C8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5"/>
        </w:rPr>
      </w:pPr>
      <w:bookmarkStart w:id="21" w:name="Pg21"/>
      <w:bookmarkEnd w:id="21"/>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0C123D">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6.2</w:t>
      </w:r>
      <w:r>
        <w:rPr>
          <w:rFonts w:ascii="Times New Roman Bold" w:hAnsi="Times New Roman Bold"/>
          <w:color w:val="000000"/>
          <w:spacing w:val="-4"/>
          <w:sz w:val="23"/>
        </w:rPr>
        <w:tab/>
      </w:r>
      <w:r>
        <w:rPr>
          <w:rFonts w:ascii="Times New Roman Bold" w:hAnsi="Times New Roman Bold"/>
          <w:color w:val="000000"/>
          <w:spacing w:val="-4"/>
        </w:rPr>
        <w:t>Milestones</w:t>
      </w:r>
    </w:p>
    <w:p w:rsidR="001C3C85" w:rsidRDefault="001C3C85">
      <w:pPr>
        <w:autoSpaceDE w:val="0"/>
        <w:autoSpaceDN w:val="0"/>
        <w:adjustRightInd w:val="0"/>
        <w:spacing w:line="276" w:lineRule="exact"/>
        <w:ind w:left="1440"/>
        <w:jc w:val="both"/>
        <w:rPr>
          <w:rFonts w:ascii="Times New Roman Bold" w:hAnsi="Times New Roman Bold"/>
          <w:color w:val="000000"/>
          <w:spacing w:val="-4"/>
        </w:rPr>
      </w:pPr>
    </w:p>
    <w:p w:rsidR="001C3C85" w:rsidRDefault="000C123D">
      <w:pPr>
        <w:autoSpaceDE w:val="0"/>
        <w:autoSpaceDN w:val="0"/>
        <w:adjustRightInd w:val="0"/>
        <w:spacing w:before="188" w:line="276" w:lineRule="exact"/>
        <w:ind w:left="1440" w:right="1174" w:firstLine="720"/>
        <w:jc w:val="both"/>
        <w:rPr>
          <w:color w:val="000000"/>
          <w:spacing w:val="-3"/>
        </w:rPr>
      </w:pPr>
      <w:r>
        <w:rPr>
          <w:color w:val="000000"/>
          <w:spacing w:val="-2"/>
        </w:rPr>
        <w:t xml:space="preserve">Subject to the provisions of the SGIP, the Parties shall agree on milestones for which each </w:t>
      </w:r>
      <w:r>
        <w:rPr>
          <w:color w:val="000000"/>
          <w:spacing w:val="-2"/>
        </w:rPr>
        <w:br/>
        <w:t xml:space="preserve">Party is responsible and list them in Attachment 4 of this Agreement. A Party’s obligations under </w:t>
      </w:r>
      <w:r>
        <w:rPr>
          <w:color w:val="000000"/>
          <w:spacing w:val="-2"/>
        </w:rPr>
        <w:br/>
      </w:r>
      <w:r>
        <w:rPr>
          <w:color w:val="000000"/>
          <w:spacing w:val="-3"/>
        </w:rPr>
        <w:t xml:space="preserve">this provision may be extended by agreement. If a Party anticipates that it will be unable to meet a </w:t>
      </w:r>
      <w:r>
        <w:rPr>
          <w:color w:val="000000"/>
          <w:spacing w:val="-3"/>
        </w:rPr>
        <w:br/>
      </w:r>
      <w:r>
        <w:rPr>
          <w:color w:val="000000"/>
        </w:rPr>
        <w:t xml:space="preserve">milestone for any reason other than a Force Majeure event, it shall immediately notify the other </w:t>
      </w:r>
      <w:r>
        <w:rPr>
          <w:color w:val="000000"/>
        </w:rPr>
        <w:br/>
      </w:r>
      <w:r>
        <w:rPr>
          <w:color w:val="000000"/>
          <w:w w:val="105"/>
        </w:rPr>
        <w:t>Party of the reason(s) for not meeting the milestone and</w:t>
      </w:r>
      <w:r>
        <w:rPr>
          <w:color w:val="000000"/>
          <w:w w:val="105"/>
        </w:rPr>
        <w:t xml:space="preserve">: (1) propose the earliest reasonable </w:t>
      </w:r>
      <w:r>
        <w:rPr>
          <w:color w:val="000000"/>
          <w:w w:val="105"/>
        </w:rPr>
        <w:br/>
      </w:r>
      <w:r>
        <w:rPr>
          <w:color w:val="000000"/>
          <w:w w:val="103"/>
        </w:rPr>
        <w:t xml:space="preserve">alternate date by which it can attain this and future milestones, and (2) requesting appropriate </w:t>
      </w:r>
      <w:r>
        <w:rPr>
          <w:color w:val="000000"/>
          <w:w w:val="103"/>
        </w:rPr>
        <w:br/>
      </w:r>
      <w:r>
        <w:rPr>
          <w:color w:val="000000"/>
          <w:w w:val="104"/>
        </w:rPr>
        <w:t xml:space="preserve">amendments to Attachment 4. The Party affected by the failure to meet a milestone shall not </w:t>
      </w:r>
      <w:r>
        <w:rPr>
          <w:color w:val="000000"/>
          <w:w w:val="104"/>
        </w:rPr>
        <w:br/>
        <w:t>unreasonably withhold agre</w:t>
      </w:r>
      <w:r>
        <w:rPr>
          <w:color w:val="000000"/>
          <w:w w:val="104"/>
        </w:rPr>
        <w:t xml:space="preserve">ement to such an amendment unless: (1) it will suffer significant </w:t>
      </w:r>
      <w:r>
        <w:rPr>
          <w:color w:val="000000"/>
          <w:w w:val="104"/>
        </w:rPr>
        <w:br/>
      </w:r>
      <w:r>
        <w:rPr>
          <w:color w:val="000000"/>
          <w:spacing w:val="-4"/>
        </w:rPr>
        <w:t xml:space="preserve">uncompensated economic or operational harm from the delay, (2) attainment of the same milestone </w:t>
      </w:r>
      <w:r>
        <w:rPr>
          <w:color w:val="000000"/>
          <w:spacing w:val="-4"/>
        </w:rPr>
        <w:br/>
      </w:r>
      <w:r>
        <w:rPr>
          <w:color w:val="000000"/>
          <w:spacing w:val="-2"/>
        </w:rPr>
        <w:t>has previously been delayed, or (3) it has reason to believe that the delay in meeting the m</w:t>
      </w:r>
      <w:r>
        <w:rPr>
          <w:color w:val="000000"/>
          <w:spacing w:val="-2"/>
        </w:rPr>
        <w:t xml:space="preserve">ilestone </w:t>
      </w:r>
      <w:r>
        <w:rPr>
          <w:color w:val="000000"/>
          <w:spacing w:val="-2"/>
        </w:rPr>
        <w:br/>
        <w:t xml:space="preserve">is intentional or unwarranted notwithstanding the circumstances explained by the Party proposing </w:t>
      </w:r>
      <w:r>
        <w:rPr>
          <w:color w:val="000000"/>
          <w:spacing w:val="-2"/>
        </w:rPr>
        <w:br/>
      </w:r>
      <w:r>
        <w:rPr>
          <w:color w:val="000000"/>
          <w:spacing w:val="-3"/>
        </w:rPr>
        <w:t xml:space="preserve">the amendment.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sz w:val="23"/>
        </w:rPr>
        <w:t>6.3</w:t>
      </w:r>
      <w:r>
        <w:rPr>
          <w:rFonts w:ascii="Times New Roman Bold" w:hAnsi="Times New Roman Bold"/>
          <w:color w:val="000000"/>
          <w:spacing w:val="-3"/>
          <w:sz w:val="23"/>
        </w:rPr>
        <w:tab/>
      </w:r>
      <w:r>
        <w:rPr>
          <w:rFonts w:ascii="Times New Roman Bold" w:hAnsi="Times New Roman Bold"/>
          <w:color w:val="000000"/>
          <w:spacing w:val="-3"/>
        </w:rPr>
        <w:t>Financial Security Arrangements</w:t>
      </w:r>
    </w:p>
    <w:p w:rsidR="001C3C85" w:rsidRDefault="001C3C85">
      <w:pPr>
        <w:autoSpaceDE w:val="0"/>
        <w:autoSpaceDN w:val="0"/>
        <w:adjustRightInd w:val="0"/>
        <w:spacing w:line="275" w:lineRule="exact"/>
        <w:ind w:left="1440"/>
        <w:jc w:val="both"/>
        <w:rPr>
          <w:rFonts w:ascii="Times New Roman Bold" w:hAnsi="Times New Roman Bold"/>
          <w:color w:val="000000"/>
          <w:spacing w:val="-3"/>
        </w:rPr>
      </w:pPr>
    </w:p>
    <w:p w:rsidR="001C3C85" w:rsidRDefault="000C123D">
      <w:pPr>
        <w:tabs>
          <w:tab w:val="left" w:pos="3086"/>
        </w:tabs>
        <w:autoSpaceDE w:val="0"/>
        <w:autoSpaceDN w:val="0"/>
        <w:adjustRightInd w:val="0"/>
        <w:spacing w:before="204" w:line="275" w:lineRule="exact"/>
        <w:ind w:left="1440" w:right="1174" w:firstLine="720"/>
        <w:jc w:val="both"/>
        <w:rPr>
          <w:color w:val="000000"/>
          <w:spacing w:val="-4"/>
        </w:rPr>
      </w:pPr>
      <w:r>
        <w:rPr>
          <w:color w:val="000000"/>
          <w:w w:val="105"/>
        </w:rPr>
        <w:t xml:space="preserve">At least </w:t>
      </w:r>
      <w:r>
        <w:rPr>
          <w:color w:val="000000"/>
          <w:w w:val="105"/>
        </w:rPr>
        <w:tab/>
      </w:r>
      <w:r>
        <w:rPr>
          <w:color w:val="000000"/>
          <w:w w:val="106"/>
        </w:rPr>
        <w:t xml:space="preserve">20 Business Days prior to the commencement of the design, procurement, </w:t>
      </w:r>
      <w:r>
        <w:rPr>
          <w:color w:val="000000"/>
          <w:w w:val="106"/>
        </w:rPr>
        <w:br/>
      </w:r>
      <w:r>
        <w:rPr>
          <w:color w:val="000000"/>
          <w:w w:val="106"/>
        </w:rPr>
        <w:t xml:space="preserve">installation, or construction of a discrete portion of the Connecting Transmission Owner’s </w:t>
      </w:r>
      <w:r>
        <w:rPr>
          <w:color w:val="000000"/>
          <w:w w:val="106"/>
        </w:rPr>
        <w:br/>
      </w:r>
      <w:r>
        <w:rPr>
          <w:color w:val="000000"/>
          <w:w w:val="102"/>
        </w:rPr>
        <w:t xml:space="preserve">Interconnection  Facilities  and  Upgrades,  the  Interconnection  Customer  shall  provide  the </w:t>
      </w:r>
      <w:r>
        <w:rPr>
          <w:color w:val="000000"/>
          <w:w w:val="102"/>
        </w:rPr>
        <w:br/>
      </w:r>
      <w:r>
        <w:rPr>
          <w:color w:val="000000"/>
          <w:spacing w:val="-1"/>
        </w:rPr>
        <w:t>Connecting Transmission Owner, at the Interconnection Customer’s o</w:t>
      </w:r>
      <w:r>
        <w:rPr>
          <w:color w:val="000000"/>
          <w:spacing w:val="-1"/>
        </w:rPr>
        <w:t xml:space="preserve">ption, a guarantee, a surety </w:t>
      </w:r>
      <w:r>
        <w:rPr>
          <w:color w:val="000000"/>
          <w:spacing w:val="-1"/>
        </w:rPr>
        <w:br/>
      </w:r>
      <w:r>
        <w:rPr>
          <w:color w:val="000000"/>
          <w:w w:val="103"/>
        </w:rPr>
        <w:t xml:space="preserve">bond, letter of credit or other form of security that is reasonably acceptable to the Connecting </w:t>
      </w:r>
      <w:r>
        <w:rPr>
          <w:color w:val="000000"/>
          <w:w w:val="103"/>
        </w:rPr>
        <w:br/>
        <w:t xml:space="preserve">Transmission Owner and is consistent with the Uniform Commercial Code of the jurisdiction </w:t>
      </w:r>
      <w:r>
        <w:rPr>
          <w:color w:val="000000"/>
          <w:w w:val="103"/>
        </w:rPr>
        <w:br/>
      </w:r>
      <w:r>
        <w:rPr>
          <w:color w:val="000000"/>
        </w:rPr>
        <w:t xml:space="preserve">where the Point of Interconnection is located. Such security for payment shall be in an amount </w:t>
      </w:r>
      <w:r>
        <w:rPr>
          <w:color w:val="000000"/>
        </w:rPr>
        <w:br/>
        <w:t xml:space="preserve">sufficient to cover the costs for constructing, designing, procuring, and installing the applicable </w:t>
      </w:r>
      <w:r>
        <w:rPr>
          <w:color w:val="000000"/>
        </w:rPr>
        <w:br/>
      </w:r>
      <w:r>
        <w:rPr>
          <w:color w:val="000000"/>
          <w:spacing w:val="-4"/>
        </w:rPr>
        <w:t>portion of the Connecting Transmission Owner’s Interconnect</w:t>
      </w:r>
      <w:r>
        <w:rPr>
          <w:color w:val="000000"/>
          <w:spacing w:val="-4"/>
        </w:rPr>
        <w:t xml:space="preserve">ion Facilities and Upgrades and shall </w:t>
      </w:r>
      <w:r>
        <w:rPr>
          <w:color w:val="000000"/>
          <w:spacing w:val="-4"/>
        </w:rPr>
        <w:br/>
      </w:r>
      <w:r>
        <w:rPr>
          <w:color w:val="000000"/>
          <w:spacing w:val="-2"/>
        </w:rPr>
        <w:t xml:space="preserve">be reduced on a dollar-for-dollar basis for payments made to the Connecting Transmission Owner </w:t>
      </w:r>
      <w:r>
        <w:rPr>
          <w:color w:val="000000"/>
          <w:spacing w:val="-2"/>
        </w:rPr>
        <w:br/>
      </w:r>
      <w:r>
        <w:rPr>
          <w:color w:val="000000"/>
          <w:spacing w:val="-3"/>
        </w:rPr>
        <w:t xml:space="preserve">under this Agreement during its term. The Connecting Transmission Owner may draw on any such </w:t>
      </w:r>
      <w:r>
        <w:rPr>
          <w:color w:val="000000"/>
          <w:spacing w:val="-3"/>
        </w:rPr>
        <w:br/>
        <w:t>security to the extent that</w:t>
      </w:r>
      <w:r>
        <w:rPr>
          <w:color w:val="000000"/>
          <w:spacing w:val="-3"/>
        </w:rPr>
        <w:t xml:space="preserve"> the Interconnection Customer fails to make any payments due under this </w:t>
      </w:r>
      <w:r>
        <w:rPr>
          <w:color w:val="000000"/>
          <w:spacing w:val="-3"/>
        </w:rPr>
        <w:br/>
      </w:r>
      <w:r>
        <w:rPr>
          <w:color w:val="000000"/>
          <w:spacing w:val="-4"/>
        </w:rPr>
        <w:t xml:space="preserve">Agreement. In addition: </w:t>
      </w: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80"/>
        </w:tabs>
        <w:autoSpaceDE w:val="0"/>
        <w:autoSpaceDN w:val="0"/>
        <w:adjustRightInd w:val="0"/>
        <w:spacing w:before="209" w:line="276" w:lineRule="exact"/>
        <w:ind w:left="2160"/>
        <w:rPr>
          <w:color w:val="000000"/>
          <w:w w:val="111"/>
        </w:rPr>
      </w:pPr>
      <w:r>
        <w:rPr>
          <w:color w:val="000000"/>
          <w:spacing w:val="-11"/>
          <w:w w:val="75"/>
          <w:sz w:val="23"/>
        </w:rPr>
        <w:t xml:space="preserve">6.3.1 </w:t>
      </w:r>
      <w:r>
        <w:rPr>
          <w:color w:val="000000"/>
          <w:spacing w:val="-11"/>
          <w:w w:val="75"/>
          <w:sz w:val="23"/>
        </w:rPr>
        <w:tab/>
      </w:r>
      <w:r>
        <w:rPr>
          <w:color w:val="000000"/>
          <w:w w:val="111"/>
        </w:rPr>
        <w:t xml:space="preserve">The guarantee must be made by an entity that meets the creditworthiness </w:t>
      </w:r>
    </w:p>
    <w:p w:rsidR="001C3C85" w:rsidRDefault="000C123D">
      <w:pPr>
        <w:autoSpaceDE w:val="0"/>
        <w:autoSpaceDN w:val="0"/>
        <w:adjustRightInd w:val="0"/>
        <w:spacing w:before="9" w:line="270" w:lineRule="exact"/>
        <w:ind w:left="2880" w:right="1233"/>
        <w:jc w:val="both"/>
        <w:rPr>
          <w:color w:val="000000"/>
          <w:spacing w:val="-3"/>
        </w:rPr>
      </w:pPr>
      <w:r>
        <w:rPr>
          <w:color w:val="000000"/>
          <w:w w:val="106"/>
        </w:rPr>
        <w:t xml:space="preserve">requirements of the Connecting Transmission Owner, and contain terms and </w:t>
      </w:r>
      <w:r>
        <w:rPr>
          <w:color w:val="000000"/>
          <w:w w:val="108"/>
        </w:rPr>
        <w:t xml:space="preserve">conditions that guarantee payment of any amount that may be due from the </w:t>
      </w:r>
      <w:r>
        <w:rPr>
          <w:color w:val="000000"/>
          <w:spacing w:val="-3"/>
        </w:rPr>
        <w:t xml:space="preserve">Interconnection Customer, up to an agreed-to maximum amount.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10" w:line="276" w:lineRule="exact"/>
        <w:ind w:left="2160"/>
        <w:rPr>
          <w:color w:val="000000"/>
          <w:spacing w:val="-4"/>
        </w:rPr>
      </w:pPr>
      <w:r>
        <w:rPr>
          <w:color w:val="000000"/>
          <w:spacing w:val="-11"/>
          <w:w w:val="75"/>
          <w:sz w:val="23"/>
        </w:rPr>
        <w:t xml:space="preserve">6.3.2 </w:t>
      </w:r>
      <w:r>
        <w:rPr>
          <w:color w:val="000000"/>
          <w:spacing w:val="-11"/>
          <w:w w:val="75"/>
          <w:sz w:val="23"/>
        </w:rPr>
        <w:tab/>
      </w:r>
      <w:r>
        <w:rPr>
          <w:color w:val="000000"/>
          <w:spacing w:val="-4"/>
        </w:rPr>
        <w:t xml:space="preserve">The letter of credit or surety bond must be issued by a financial institution or insurer </w:t>
      </w:r>
    </w:p>
    <w:p w:rsidR="001C3C85" w:rsidRDefault="000C123D">
      <w:pPr>
        <w:autoSpaceDE w:val="0"/>
        <w:autoSpaceDN w:val="0"/>
        <w:adjustRightInd w:val="0"/>
        <w:spacing w:before="1" w:line="280" w:lineRule="exact"/>
        <w:ind w:left="2880" w:right="1238"/>
        <w:jc w:val="both"/>
        <w:rPr>
          <w:color w:val="000000"/>
          <w:spacing w:val="-3"/>
        </w:rPr>
      </w:pPr>
      <w:r>
        <w:rPr>
          <w:color w:val="000000"/>
        </w:rPr>
        <w:t xml:space="preserve">reasonably acceptable to the Connecting Transmission Owner and must specify a </w:t>
      </w:r>
      <w:r>
        <w:rPr>
          <w:color w:val="000000"/>
          <w:spacing w:val="-3"/>
        </w:rPr>
        <w:t xml:space="preserve">reasonable expiration date.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08" w:line="276" w:lineRule="exact"/>
        <w:ind w:left="2160"/>
        <w:rPr>
          <w:color w:val="000000"/>
          <w:w w:val="102"/>
        </w:rPr>
      </w:pPr>
      <w:r>
        <w:rPr>
          <w:color w:val="000000"/>
          <w:spacing w:val="-11"/>
          <w:w w:val="75"/>
          <w:sz w:val="23"/>
        </w:rPr>
        <w:t xml:space="preserve">6.3.3 </w:t>
      </w:r>
      <w:r>
        <w:rPr>
          <w:color w:val="000000"/>
          <w:spacing w:val="-11"/>
          <w:w w:val="75"/>
          <w:sz w:val="23"/>
        </w:rPr>
        <w:tab/>
      </w:r>
      <w:r>
        <w:rPr>
          <w:color w:val="000000"/>
          <w:w w:val="102"/>
        </w:rPr>
        <w:t xml:space="preserve">Notwithstanding the above, Security posted for System Upgrade Facilities for a </w:t>
      </w:r>
    </w:p>
    <w:p w:rsidR="001C3C85" w:rsidRDefault="000C123D">
      <w:pPr>
        <w:autoSpaceDE w:val="0"/>
        <w:autoSpaceDN w:val="0"/>
        <w:adjustRightInd w:val="0"/>
        <w:spacing w:before="1" w:line="256" w:lineRule="exact"/>
        <w:ind w:left="2880"/>
        <w:rPr>
          <w:color w:val="000000"/>
          <w:w w:val="104"/>
        </w:rPr>
      </w:pPr>
      <w:r>
        <w:rPr>
          <w:color w:val="000000"/>
          <w:w w:val="104"/>
        </w:rPr>
        <w:t>Small Generating Facility required to enter the Class Year pr</w:t>
      </w:r>
      <w:r>
        <w:rPr>
          <w:color w:val="000000"/>
          <w:w w:val="104"/>
        </w:rPr>
        <w:t xml:space="preserve">ocess, or cash or </w:t>
      </w:r>
    </w:p>
    <w:p w:rsidR="001C3C85" w:rsidRDefault="001C3C85">
      <w:pPr>
        <w:autoSpaceDE w:val="0"/>
        <w:autoSpaceDN w:val="0"/>
        <w:adjustRightInd w:val="0"/>
        <w:rPr>
          <w:color w:val="000000"/>
          <w:w w:val="104"/>
        </w:rPr>
        <w:sectPr w:rsidR="001C3C8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w w:val="104"/>
        </w:rPr>
      </w:pPr>
      <w:bookmarkStart w:id="22" w:name="Pg22"/>
      <w:bookmarkEnd w:id="22"/>
    </w:p>
    <w:p w:rsidR="001C3C85" w:rsidRDefault="001C3C85">
      <w:pPr>
        <w:autoSpaceDE w:val="0"/>
        <w:autoSpaceDN w:val="0"/>
        <w:adjustRightInd w:val="0"/>
        <w:spacing w:line="280" w:lineRule="exact"/>
        <w:ind w:left="2880"/>
        <w:jc w:val="both"/>
        <w:rPr>
          <w:color w:val="000000"/>
          <w:w w:val="104"/>
        </w:rPr>
      </w:pPr>
    </w:p>
    <w:p w:rsidR="001C3C85" w:rsidRDefault="001C3C85">
      <w:pPr>
        <w:autoSpaceDE w:val="0"/>
        <w:autoSpaceDN w:val="0"/>
        <w:adjustRightInd w:val="0"/>
        <w:spacing w:line="280" w:lineRule="exact"/>
        <w:ind w:left="2880"/>
        <w:jc w:val="both"/>
        <w:rPr>
          <w:color w:val="000000"/>
          <w:w w:val="104"/>
        </w:rPr>
      </w:pPr>
    </w:p>
    <w:p w:rsidR="001C3C85" w:rsidRDefault="001C3C85">
      <w:pPr>
        <w:autoSpaceDE w:val="0"/>
        <w:autoSpaceDN w:val="0"/>
        <w:adjustRightInd w:val="0"/>
        <w:spacing w:line="280" w:lineRule="exact"/>
        <w:ind w:left="2880"/>
        <w:jc w:val="both"/>
        <w:rPr>
          <w:color w:val="000000"/>
          <w:w w:val="104"/>
        </w:rPr>
      </w:pPr>
    </w:p>
    <w:p w:rsidR="001C3C85" w:rsidRDefault="001C3C85">
      <w:pPr>
        <w:autoSpaceDE w:val="0"/>
        <w:autoSpaceDN w:val="0"/>
        <w:adjustRightInd w:val="0"/>
        <w:spacing w:line="280" w:lineRule="exact"/>
        <w:ind w:left="2880"/>
        <w:jc w:val="both"/>
        <w:rPr>
          <w:color w:val="000000"/>
          <w:w w:val="104"/>
        </w:rPr>
      </w:pPr>
    </w:p>
    <w:p w:rsidR="001C3C85" w:rsidRDefault="000C123D">
      <w:pPr>
        <w:autoSpaceDE w:val="0"/>
        <w:autoSpaceDN w:val="0"/>
        <w:adjustRightInd w:val="0"/>
        <w:spacing w:before="48" w:line="280" w:lineRule="exact"/>
        <w:ind w:left="2880" w:right="1210"/>
        <w:jc w:val="both"/>
        <w:rPr>
          <w:color w:val="000000"/>
          <w:spacing w:val="-3"/>
        </w:rPr>
      </w:pPr>
      <w:r>
        <w:rPr>
          <w:color w:val="000000"/>
          <w:spacing w:val="-2"/>
        </w:rPr>
        <w:t>Security provided for Syste</w:t>
      </w:r>
      <w:r>
        <w:rPr>
          <w:color w:val="000000"/>
          <w:spacing w:val="-2"/>
        </w:rPr>
        <w:t xml:space="preserve">m Deliverability Upgrades, shall meet the requirements </w:t>
      </w:r>
      <w:r>
        <w:rPr>
          <w:color w:val="000000"/>
          <w:spacing w:val="-3"/>
        </w:rPr>
        <w:t xml:space="preserve">for Security contained in Attachment S to the ISO OATT.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875"/>
        </w:tabs>
        <w:autoSpaceDE w:val="0"/>
        <w:autoSpaceDN w:val="0"/>
        <w:adjustRightInd w:val="0"/>
        <w:spacing w:before="220"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C3C85" w:rsidRDefault="000C123D">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55"/>
        </w:tabs>
        <w:autoSpaceDE w:val="0"/>
        <w:autoSpaceDN w:val="0"/>
        <w:adjustRightInd w:val="0"/>
        <w:spacing w:before="197" w:line="276" w:lineRule="exact"/>
        <w:ind w:left="1440"/>
        <w:rPr>
          <w:rFonts w:ascii="Times New Roman Bold" w:hAnsi="Times New Roman Bold"/>
          <w:color w:val="000000"/>
          <w:spacing w:val="-4"/>
        </w:rPr>
      </w:pPr>
      <w:r>
        <w:rPr>
          <w:rFonts w:ascii="Times New Roman Bold" w:hAnsi="Times New Roman Bold"/>
          <w:color w:val="000000"/>
          <w:spacing w:val="-4"/>
          <w:sz w:val="23"/>
        </w:rPr>
        <w:t>7.1</w:t>
      </w:r>
      <w:r>
        <w:rPr>
          <w:rFonts w:ascii="Times New Roman Bold" w:hAnsi="Times New Roman Bold"/>
          <w:color w:val="000000"/>
          <w:spacing w:val="-4"/>
          <w:sz w:val="23"/>
        </w:rPr>
        <w:tab/>
      </w:r>
      <w:r>
        <w:rPr>
          <w:rFonts w:ascii="Times New Roman Bold" w:hAnsi="Times New Roman Bold"/>
          <w:color w:val="000000"/>
          <w:spacing w:val="-4"/>
        </w:rPr>
        <w:t>Assignment</w:t>
      </w:r>
    </w:p>
    <w:p w:rsidR="001C3C85" w:rsidRDefault="001C3C85">
      <w:pPr>
        <w:autoSpaceDE w:val="0"/>
        <w:autoSpaceDN w:val="0"/>
        <w:adjustRightInd w:val="0"/>
        <w:spacing w:line="273" w:lineRule="exact"/>
        <w:ind w:left="1440"/>
        <w:jc w:val="both"/>
        <w:rPr>
          <w:rFonts w:ascii="Times New Roman Bold" w:hAnsi="Times New Roman Bold"/>
          <w:color w:val="000000"/>
          <w:spacing w:val="-4"/>
        </w:rPr>
      </w:pPr>
    </w:p>
    <w:p w:rsidR="001C3C85" w:rsidRDefault="000C123D">
      <w:pPr>
        <w:autoSpaceDE w:val="0"/>
        <w:autoSpaceDN w:val="0"/>
        <w:adjustRightInd w:val="0"/>
        <w:spacing w:before="194" w:line="273" w:lineRule="exact"/>
        <w:ind w:left="1440" w:right="1223" w:firstLine="720"/>
        <w:jc w:val="both"/>
        <w:rPr>
          <w:color w:val="000000"/>
          <w:spacing w:val="-3"/>
        </w:rPr>
      </w:pPr>
      <w:r>
        <w:rPr>
          <w:color w:val="000000"/>
          <w:spacing w:val="-2"/>
        </w:rPr>
        <w:t xml:space="preserve">This Agreement, and each and every term and condition hereof, shall be binding upon and </w:t>
      </w:r>
      <w:r>
        <w:rPr>
          <w:color w:val="000000"/>
          <w:w w:val="108"/>
        </w:rPr>
        <w:t xml:space="preserve">inure to the benefit of the Parties hereto and their respective successors and assigns. This </w:t>
      </w:r>
      <w:r>
        <w:rPr>
          <w:color w:val="000000"/>
          <w:w w:val="104"/>
        </w:rPr>
        <w:t>Agreement may be assigned by either Party upon 15 Business Days prior writt</w:t>
      </w:r>
      <w:r>
        <w:rPr>
          <w:color w:val="000000"/>
          <w:w w:val="104"/>
        </w:rPr>
        <w:t xml:space="preserve">en notice and </w:t>
      </w:r>
      <w:r>
        <w:rPr>
          <w:color w:val="000000"/>
          <w:spacing w:val="-3"/>
        </w:rPr>
        <w:t xml:space="preserve">opportunity to object by the other Party; provided that: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09" w:line="276" w:lineRule="exact"/>
        <w:ind w:left="2160"/>
        <w:rPr>
          <w:color w:val="000000"/>
          <w:spacing w:val="-1"/>
        </w:rPr>
      </w:pPr>
      <w:r>
        <w:rPr>
          <w:color w:val="000000"/>
          <w:spacing w:val="-11"/>
          <w:w w:val="72"/>
          <w:sz w:val="23"/>
        </w:rPr>
        <w:t xml:space="preserve">7.1.1 </w:t>
      </w:r>
      <w:r>
        <w:rPr>
          <w:color w:val="000000"/>
          <w:spacing w:val="-11"/>
          <w:w w:val="72"/>
          <w:sz w:val="23"/>
        </w:rPr>
        <w:tab/>
      </w:r>
      <w:r>
        <w:rPr>
          <w:color w:val="000000"/>
          <w:spacing w:val="-1"/>
        </w:rPr>
        <w:t xml:space="preserve">A Party may assign this Agreement without the consent of the other Parties to any </w:t>
      </w:r>
    </w:p>
    <w:p w:rsidR="001C3C85" w:rsidRDefault="000C123D">
      <w:pPr>
        <w:autoSpaceDE w:val="0"/>
        <w:autoSpaceDN w:val="0"/>
        <w:adjustRightInd w:val="0"/>
        <w:spacing w:before="5" w:line="275" w:lineRule="exact"/>
        <w:ind w:left="2880" w:right="1236"/>
        <w:jc w:val="both"/>
        <w:rPr>
          <w:color w:val="000000"/>
          <w:spacing w:val="-3"/>
        </w:rPr>
      </w:pPr>
      <w:r>
        <w:rPr>
          <w:color w:val="000000"/>
        </w:rPr>
        <w:t xml:space="preserve">affiliate of the assigning Party with an equal or greater credit rating and with the </w:t>
      </w:r>
      <w:r>
        <w:rPr>
          <w:color w:val="000000"/>
          <w:w w:val="102"/>
        </w:rPr>
        <w:t xml:space="preserve">legal authority and operational ability to satisfy the obligations of the assigning </w:t>
      </w:r>
      <w:r>
        <w:rPr>
          <w:color w:val="000000"/>
          <w:spacing w:val="-2"/>
        </w:rPr>
        <w:t xml:space="preserve">Party under this Agreement, provided that the Interconnection Customer promptly </w:t>
      </w:r>
      <w:r>
        <w:rPr>
          <w:color w:val="000000"/>
          <w:w w:val="109"/>
        </w:rPr>
        <w:t xml:space="preserve">notifies the NYISO and  the Connecting Transmission Owner of any such </w:t>
      </w:r>
      <w:r>
        <w:rPr>
          <w:color w:val="000000"/>
        </w:rPr>
        <w:t>assignment. A Party ma</w:t>
      </w:r>
      <w:r>
        <w:rPr>
          <w:color w:val="000000"/>
        </w:rPr>
        <w:t xml:space="preserve">y assign this Agreement without the consent of the other </w:t>
      </w:r>
      <w:r>
        <w:rPr>
          <w:color w:val="000000"/>
          <w:spacing w:val="-2"/>
        </w:rPr>
        <w:t xml:space="preserve">Party in connection with the sale, merger, restructuring, or transfer of a substantial portion of all of its assets, including the Interconnection Facilities it owns, so long </w:t>
      </w:r>
      <w:r>
        <w:rPr>
          <w:color w:val="000000"/>
          <w:w w:val="109"/>
        </w:rPr>
        <w:t xml:space="preserve">as the assignee in such </w:t>
      </w:r>
      <w:r>
        <w:rPr>
          <w:color w:val="000000"/>
          <w:w w:val="109"/>
        </w:rPr>
        <w:t xml:space="preserve">a transaction directly assumes all rights, duties and </w:t>
      </w:r>
      <w:r>
        <w:rPr>
          <w:color w:val="000000"/>
          <w:spacing w:val="-3"/>
        </w:rPr>
        <w:t xml:space="preserve">obligation arising under this Agreement.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09" w:line="276" w:lineRule="exact"/>
        <w:ind w:left="2160"/>
        <w:rPr>
          <w:color w:val="000000"/>
          <w:w w:val="105"/>
        </w:rPr>
      </w:pPr>
      <w:r>
        <w:rPr>
          <w:color w:val="000000"/>
          <w:spacing w:val="-11"/>
          <w:w w:val="72"/>
          <w:sz w:val="23"/>
        </w:rPr>
        <w:t xml:space="preserve">7.1.2 </w:t>
      </w:r>
      <w:r>
        <w:rPr>
          <w:color w:val="000000"/>
          <w:spacing w:val="-11"/>
          <w:w w:val="72"/>
          <w:sz w:val="23"/>
        </w:rPr>
        <w:tab/>
      </w:r>
      <w:r>
        <w:rPr>
          <w:color w:val="000000"/>
          <w:w w:val="105"/>
        </w:rPr>
        <w:t xml:space="preserve">The Interconnection Customer shall have the right to assign this  Agreement, </w:t>
      </w:r>
    </w:p>
    <w:p w:rsidR="001C3C85" w:rsidRDefault="000C123D">
      <w:pPr>
        <w:autoSpaceDE w:val="0"/>
        <w:autoSpaceDN w:val="0"/>
        <w:adjustRightInd w:val="0"/>
        <w:spacing w:before="1" w:line="280" w:lineRule="exact"/>
        <w:ind w:left="2880" w:right="1242"/>
        <w:jc w:val="both"/>
        <w:rPr>
          <w:color w:val="000000"/>
          <w:spacing w:val="-2"/>
        </w:rPr>
      </w:pPr>
      <w:r>
        <w:rPr>
          <w:color w:val="000000"/>
          <w:w w:val="107"/>
        </w:rPr>
        <w:t xml:space="preserve">without the consent of the NYISO or Connecting Transmission Owner, for </w:t>
      </w:r>
      <w:r>
        <w:rPr>
          <w:color w:val="000000"/>
          <w:w w:val="107"/>
        </w:rPr>
        <w:br/>
      </w:r>
      <w:r>
        <w:rPr>
          <w:color w:val="000000"/>
          <w:spacing w:val="-1"/>
        </w:rPr>
        <w:t>co</w:t>
      </w:r>
      <w:r>
        <w:rPr>
          <w:color w:val="000000"/>
          <w:spacing w:val="-1"/>
        </w:rPr>
        <w:t xml:space="preserve">llateral security purposes to aid in providing financing for the Small Generating </w:t>
      </w:r>
      <w:r>
        <w:rPr>
          <w:color w:val="000000"/>
          <w:spacing w:val="-1"/>
        </w:rPr>
        <w:br/>
      </w:r>
      <w:r>
        <w:rPr>
          <w:color w:val="000000"/>
          <w:spacing w:val="-2"/>
        </w:rPr>
        <w:t xml:space="preserve">Facility.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80"/>
        </w:tabs>
        <w:autoSpaceDE w:val="0"/>
        <w:autoSpaceDN w:val="0"/>
        <w:adjustRightInd w:val="0"/>
        <w:spacing w:before="208" w:line="276" w:lineRule="exact"/>
        <w:ind w:left="2160"/>
        <w:rPr>
          <w:color w:val="000000"/>
          <w:w w:val="109"/>
        </w:rPr>
      </w:pPr>
      <w:r>
        <w:rPr>
          <w:color w:val="000000"/>
          <w:spacing w:val="-11"/>
          <w:w w:val="72"/>
          <w:sz w:val="23"/>
        </w:rPr>
        <w:t xml:space="preserve">7.1.3 </w:t>
      </w:r>
      <w:r>
        <w:rPr>
          <w:color w:val="000000"/>
          <w:spacing w:val="-11"/>
          <w:w w:val="72"/>
          <w:sz w:val="23"/>
        </w:rPr>
        <w:tab/>
      </w:r>
      <w:r>
        <w:rPr>
          <w:color w:val="000000"/>
          <w:w w:val="109"/>
        </w:rPr>
        <w:t xml:space="preserve">Any attempted assignment that violates this article is void and ineffective. </w:t>
      </w:r>
    </w:p>
    <w:p w:rsidR="001C3C85" w:rsidRDefault="000C123D">
      <w:pPr>
        <w:autoSpaceDE w:val="0"/>
        <w:autoSpaceDN w:val="0"/>
        <w:adjustRightInd w:val="0"/>
        <w:spacing w:line="275" w:lineRule="exact"/>
        <w:ind w:left="2880" w:right="1231"/>
        <w:jc w:val="both"/>
        <w:rPr>
          <w:color w:val="000000"/>
          <w:spacing w:val="-3"/>
        </w:rPr>
      </w:pPr>
      <w:r>
        <w:rPr>
          <w:color w:val="000000"/>
          <w:w w:val="111"/>
        </w:rPr>
        <w:t xml:space="preserve">Assignment shall not relieve a Party of its obligations, nor shall a Party’s </w:t>
      </w:r>
      <w:r>
        <w:rPr>
          <w:color w:val="000000"/>
          <w:w w:val="105"/>
        </w:rPr>
        <w:t xml:space="preserve">obligations be enlarged, in whole or in part, by reason thereof. An assignee is </w:t>
      </w:r>
      <w:r>
        <w:rPr>
          <w:color w:val="000000"/>
          <w:spacing w:val="-2"/>
        </w:rPr>
        <w:t xml:space="preserve">responsible for meeting the same financial, credit, and insurance obligations as the </w:t>
      </w:r>
      <w:r>
        <w:rPr>
          <w:color w:val="000000"/>
          <w:w w:val="105"/>
        </w:rPr>
        <w:t>Interconnectio</w:t>
      </w:r>
      <w:r>
        <w:rPr>
          <w:color w:val="000000"/>
          <w:w w:val="105"/>
        </w:rPr>
        <w:t xml:space="preserve">n Customer. Where required, consent to assignment will not be </w:t>
      </w:r>
      <w:r>
        <w:rPr>
          <w:color w:val="000000"/>
          <w:spacing w:val="-3"/>
        </w:rPr>
        <w:t xml:space="preserve">unreasonably withheld, conditioned or delayed.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sz w:val="23"/>
        </w:rPr>
        <w:t>7.2</w:t>
      </w:r>
      <w:r>
        <w:rPr>
          <w:rFonts w:ascii="Times New Roman Bold" w:hAnsi="Times New Roman Bold"/>
          <w:color w:val="000000"/>
          <w:spacing w:val="-3"/>
          <w:sz w:val="23"/>
        </w:rPr>
        <w:tab/>
      </w:r>
      <w:r>
        <w:rPr>
          <w:rFonts w:ascii="Times New Roman Bold" w:hAnsi="Times New Roman Bold"/>
          <w:color w:val="000000"/>
          <w:spacing w:val="-3"/>
        </w:rPr>
        <w:t>Limitation of Liability</w:t>
      </w:r>
    </w:p>
    <w:p w:rsidR="001C3C85" w:rsidRDefault="001C3C85">
      <w:pPr>
        <w:autoSpaceDE w:val="0"/>
        <w:autoSpaceDN w:val="0"/>
        <w:adjustRightInd w:val="0"/>
        <w:spacing w:line="280" w:lineRule="exact"/>
        <w:ind w:left="1440"/>
        <w:jc w:val="both"/>
        <w:rPr>
          <w:rFonts w:ascii="Times New Roman Bold" w:hAnsi="Times New Roman Bold"/>
          <w:color w:val="000000"/>
          <w:spacing w:val="-3"/>
        </w:rPr>
      </w:pPr>
    </w:p>
    <w:p w:rsidR="001C3C85" w:rsidRDefault="000C123D">
      <w:pPr>
        <w:autoSpaceDE w:val="0"/>
        <w:autoSpaceDN w:val="0"/>
        <w:adjustRightInd w:val="0"/>
        <w:spacing w:before="179" w:line="280" w:lineRule="exact"/>
        <w:ind w:left="1440" w:right="1179" w:firstLine="720"/>
        <w:jc w:val="both"/>
        <w:rPr>
          <w:color w:val="000000"/>
          <w:spacing w:val="-3"/>
        </w:rPr>
      </w:pPr>
      <w:r>
        <w:rPr>
          <w:color w:val="000000"/>
          <w:spacing w:val="-4"/>
        </w:rPr>
        <w:t xml:space="preserve">Each Party’s liability to the other Party for any loss, cost, claim, injury, liability, or expense, </w:t>
      </w:r>
      <w:r>
        <w:rPr>
          <w:color w:val="000000"/>
          <w:spacing w:val="-4"/>
        </w:rPr>
        <w:br/>
      </w:r>
      <w:r>
        <w:rPr>
          <w:color w:val="000000"/>
          <w:w w:val="108"/>
        </w:rPr>
        <w:t xml:space="preserve">including reasonable attorney’s fees, relating to or arising from any act or omission in its </w:t>
      </w:r>
      <w:r>
        <w:rPr>
          <w:color w:val="000000"/>
          <w:w w:val="108"/>
        </w:rPr>
        <w:br/>
      </w:r>
      <w:r>
        <w:rPr>
          <w:color w:val="000000"/>
          <w:spacing w:val="-3"/>
        </w:rPr>
        <w:t xml:space="preserve">performance of this Agreement, shall be limited to the amount of direct damage actually incurred. </w:t>
      </w:r>
    </w:p>
    <w:p w:rsidR="001C3C85" w:rsidRDefault="001C3C85">
      <w:pPr>
        <w:autoSpaceDE w:val="0"/>
        <w:autoSpaceDN w:val="0"/>
        <w:adjustRightInd w:val="0"/>
        <w:rPr>
          <w:color w:val="000000"/>
          <w:spacing w:val="-3"/>
        </w:rPr>
        <w:sectPr w:rsidR="001C3C8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23" w:name="Pg23"/>
      <w:bookmarkEnd w:id="23"/>
    </w:p>
    <w:p w:rsidR="001C3C85" w:rsidRDefault="001C3C85">
      <w:pPr>
        <w:autoSpaceDE w:val="0"/>
        <w:autoSpaceDN w:val="0"/>
        <w:adjustRightInd w:val="0"/>
        <w:spacing w:line="280" w:lineRule="exact"/>
        <w:ind w:left="1440"/>
        <w:jc w:val="both"/>
        <w:rPr>
          <w:color w:val="000000"/>
          <w:spacing w:val="-3"/>
        </w:rPr>
      </w:pPr>
    </w:p>
    <w:p w:rsidR="001C3C85" w:rsidRDefault="001C3C85">
      <w:pPr>
        <w:autoSpaceDE w:val="0"/>
        <w:autoSpaceDN w:val="0"/>
        <w:adjustRightInd w:val="0"/>
        <w:spacing w:line="280" w:lineRule="exact"/>
        <w:ind w:left="1440"/>
        <w:jc w:val="both"/>
        <w:rPr>
          <w:color w:val="000000"/>
          <w:spacing w:val="-3"/>
        </w:rPr>
      </w:pPr>
    </w:p>
    <w:p w:rsidR="001C3C85" w:rsidRDefault="001C3C85">
      <w:pPr>
        <w:autoSpaceDE w:val="0"/>
        <w:autoSpaceDN w:val="0"/>
        <w:adjustRightInd w:val="0"/>
        <w:spacing w:line="280" w:lineRule="exact"/>
        <w:ind w:left="1440"/>
        <w:jc w:val="both"/>
        <w:rPr>
          <w:color w:val="000000"/>
          <w:spacing w:val="-3"/>
        </w:rPr>
      </w:pPr>
    </w:p>
    <w:p w:rsidR="001C3C85" w:rsidRDefault="001C3C85">
      <w:pPr>
        <w:autoSpaceDE w:val="0"/>
        <w:autoSpaceDN w:val="0"/>
        <w:adjustRightInd w:val="0"/>
        <w:spacing w:line="280" w:lineRule="exact"/>
        <w:ind w:left="1440"/>
        <w:jc w:val="both"/>
        <w:rPr>
          <w:color w:val="000000"/>
          <w:spacing w:val="-3"/>
        </w:rPr>
      </w:pPr>
    </w:p>
    <w:p w:rsidR="001C3C85" w:rsidRDefault="000C123D">
      <w:pPr>
        <w:autoSpaceDE w:val="0"/>
        <w:autoSpaceDN w:val="0"/>
        <w:adjustRightInd w:val="0"/>
        <w:spacing w:before="48" w:line="280" w:lineRule="exact"/>
        <w:ind w:left="1440" w:right="1237"/>
        <w:jc w:val="both"/>
        <w:rPr>
          <w:color w:val="000000"/>
          <w:spacing w:val="-4"/>
        </w:rPr>
      </w:pPr>
      <w:r>
        <w:rPr>
          <w:color w:val="000000"/>
          <w:spacing w:val="-3"/>
        </w:rPr>
        <w:t xml:space="preserve">In no event shall either Party be liable to the other Party for any indirect, special, consequential, or </w:t>
      </w:r>
      <w:r>
        <w:rPr>
          <w:color w:val="000000"/>
          <w:spacing w:val="-4"/>
        </w:rPr>
        <w:t xml:space="preserve">punitive damages. </w:t>
      </w:r>
    </w:p>
    <w:p w:rsidR="001C3C85" w:rsidRDefault="001C3C85">
      <w:pPr>
        <w:autoSpaceDE w:val="0"/>
        <w:autoSpaceDN w:val="0"/>
        <w:adjustRightInd w:val="0"/>
        <w:spacing w:line="276" w:lineRule="exact"/>
        <w:ind w:left="1440"/>
        <w:rPr>
          <w:color w:val="000000"/>
          <w:spacing w:val="-4"/>
        </w:rPr>
      </w:pPr>
    </w:p>
    <w:p w:rsidR="001C3C85" w:rsidRDefault="000C123D">
      <w:pPr>
        <w:tabs>
          <w:tab w:val="left" w:pos="2155"/>
        </w:tabs>
        <w:autoSpaceDE w:val="0"/>
        <w:autoSpaceDN w:val="0"/>
        <w:adjustRightInd w:val="0"/>
        <w:spacing w:before="215" w:line="276" w:lineRule="exact"/>
        <w:ind w:left="1440"/>
        <w:rPr>
          <w:rFonts w:ascii="Times New Roman Bold" w:hAnsi="Times New Roman Bold"/>
          <w:color w:val="000000"/>
          <w:spacing w:val="-4"/>
        </w:rPr>
      </w:pPr>
      <w:r>
        <w:rPr>
          <w:rFonts w:ascii="Times New Roman Bold" w:hAnsi="Times New Roman Bold"/>
          <w:color w:val="000000"/>
          <w:spacing w:val="-4"/>
          <w:sz w:val="23"/>
        </w:rPr>
        <w:t>7.3</w:t>
      </w:r>
      <w:r>
        <w:rPr>
          <w:rFonts w:ascii="Times New Roman Bold" w:hAnsi="Times New Roman Bold"/>
          <w:color w:val="000000"/>
          <w:spacing w:val="-4"/>
          <w:sz w:val="23"/>
        </w:rPr>
        <w:tab/>
      </w:r>
      <w:r>
        <w:rPr>
          <w:rFonts w:ascii="Times New Roman Bold" w:hAnsi="Times New Roman Bold"/>
          <w:color w:val="000000"/>
          <w:spacing w:val="-4"/>
        </w:rPr>
        <w:t>Indemnity</w:t>
      </w:r>
    </w:p>
    <w:p w:rsidR="001C3C85" w:rsidRDefault="001C3C85">
      <w:pPr>
        <w:autoSpaceDE w:val="0"/>
        <w:autoSpaceDN w:val="0"/>
        <w:adjustRightInd w:val="0"/>
        <w:spacing w:line="276" w:lineRule="exact"/>
        <w:ind w:left="2160"/>
        <w:rPr>
          <w:rFonts w:ascii="Times New Roman Bold" w:hAnsi="Times New Roman Bold"/>
          <w:color w:val="000000"/>
          <w:spacing w:val="-4"/>
        </w:rPr>
      </w:pPr>
    </w:p>
    <w:p w:rsidR="001C3C85" w:rsidRDefault="000C123D">
      <w:pPr>
        <w:tabs>
          <w:tab w:val="left" w:pos="2880"/>
        </w:tabs>
        <w:autoSpaceDE w:val="0"/>
        <w:autoSpaceDN w:val="0"/>
        <w:adjustRightInd w:val="0"/>
        <w:spacing w:before="201" w:line="276" w:lineRule="exact"/>
        <w:ind w:left="2160"/>
        <w:rPr>
          <w:color w:val="000000"/>
          <w:spacing w:val="-2"/>
        </w:rPr>
      </w:pPr>
      <w:r>
        <w:rPr>
          <w:color w:val="000000"/>
          <w:spacing w:val="-11"/>
          <w:w w:val="72"/>
          <w:sz w:val="23"/>
        </w:rPr>
        <w:t xml:space="preserve">7.3.1 </w:t>
      </w:r>
      <w:r>
        <w:rPr>
          <w:color w:val="000000"/>
          <w:spacing w:val="-11"/>
          <w:w w:val="72"/>
          <w:sz w:val="23"/>
        </w:rPr>
        <w:tab/>
      </w:r>
      <w:r>
        <w:rPr>
          <w:color w:val="000000"/>
          <w:spacing w:val="-2"/>
        </w:rPr>
        <w:t xml:space="preserve">This provision protects each Party from liability incurred to third parties as a result </w:t>
      </w:r>
    </w:p>
    <w:p w:rsidR="001C3C85" w:rsidRDefault="000C123D">
      <w:pPr>
        <w:autoSpaceDE w:val="0"/>
        <w:autoSpaceDN w:val="0"/>
        <w:adjustRightInd w:val="0"/>
        <w:spacing w:line="280" w:lineRule="exact"/>
        <w:ind w:left="2880" w:right="1222"/>
        <w:jc w:val="both"/>
        <w:rPr>
          <w:color w:val="000000"/>
          <w:spacing w:val="-3"/>
        </w:rPr>
      </w:pPr>
      <w:r>
        <w:rPr>
          <w:color w:val="000000"/>
        </w:rPr>
        <w:t xml:space="preserve">of carrying out the provisions of this Agreement. Liability under this provision is </w:t>
      </w:r>
      <w:r>
        <w:rPr>
          <w:color w:val="000000"/>
          <w:spacing w:val="-3"/>
        </w:rPr>
        <w:t xml:space="preserve">exempt from the general limitations on liability found in article 7.2.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189" w:line="276" w:lineRule="exact"/>
        <w:ind w:left="2160"/>
        <w:rPr>
          <w:color w:val="000000"/>
          <w:w w:val="102"/>
        </w:rPr>
      </w:pPr>
      <w:r>
        <w:rPr>
          <w:color w:val="000000"/>
          <w:spacing w:val="-11"/>
          <w:w w:val="72"/>
          <w:sz w:val="23"/>
        </w:rPr>
        <w:t xml:space="preserve">7.3.2 </w:t>
      </w:r>
      <w:r>
        <w:rPr>
          <w:color w:val="000000"/>
          <w:spacing w:val="-11"/>
          <w:w w:val="72"/>
          <w:sz w:val="23"/>
        </w:rPr>
        <w:tab/>
      </w:r>
      <w:r>
        <w:rPr>
          <w:color w:val="000000"/>
          <w:w w:val="102"/>
        </w:rPr>
        <w:t xml:space="preserve">Each Party (the “Indemnifying Party”) shall at all times indemnify, defend, and </w:t>
      </w:r>
    </w:p>
    <w:p w:rsidR="001C3C85" w:rsidRDefault="000C123D">
      <w:pPr>
        <w:autoSpaceDE w:val="0"/>
        <w:autoSpaceDN w:val="0"/>
        <w:adjustRightInd w:val="0"/>
        <w:spacing w:before="4" w:line="276" w:lineRule="exact"/>
        <w:ind w:left="2880" w:right="1179"/>
        <w:jc w:val="both"/>
        <w:rPr>
          <w:color w:val="000000"/>
          <w:spacing w:val="-5"/>
        </w:rPr>
      </w:pPr>
      <w:r>
        <w:rPr>
          <w:color w:val="000000"/>
          <w:spacing w:val="-4"/>
        </w:rPr>
        <w:t xml:space="preserve">hold harmless the other Party (the “ Indemnified Party”) from, any and all damages, </w:t>
      </w:r>
      <w:r>
        <w:rPr>
          <w:color w:val="000000"/>
          <w:spacing w:val="-4"/>
        </w:rPr>
        <w:br/>
      </w:r>
      <w:r>
        <w:rPr>
          <w:color w:val="000000"/>
          <w:w w:val="102"/>
        </w:rPr>
        <w:t xml:space="preserve">losses, claims, including claims and actions relating to injury to or death of any </w:t>
      </w:r>
      <w:r>
        <w:rPr>
          <w:color w:val="000000"/>
          <w:w w:val="102"/>
        </w:rPr>
        <w:br/>
      </w:r>
      <w:r>
        <w:rPr>
          <w:color w:val="000000"/>
          <w:spacing w:val="-1"/>
        </w:rPr>
        <w:t xml:space="preserve">person or damage to property, the alleged violation of any Environmental Law, or </w:t>
      </w:r>
      <w:r>
        <w:rPr>
          <w:color w:val="000000"/>
          <w:spacing w:val="-1"/>
        </w:rPr>
        <w:br/>
      </w:r>
      <w:r>
        <w:rPr>
          <w:color w:val="000000"/>
          <w:w w:val="106"/>
        </w:rPr>
        <w:t xml:space="preserve">the release or threatened release of any Hazardous Substance, demand, suits, </w:t>
      </w:r>
      <w:r>
        <w:rPr>
          <w:color w:val="000000"/>
          <w:w w:val="106"/>
        </w:rPr>
        <w:br/>
      </w:r>
      <w:r>
        <w:rPr>
          <w:color w:val="000000"/>
          <w:spacing w:val="-1"/>
        </w:rPr>
        <w:t xml:space="preserve">recoveries, </w:t>
      </w:r>
      <w:r>
        <w:rPr>
          <w:color w:val="000000"/>
          <w:spacing w:val="-1"/>
        </w:rPr>
        <w:t xml:space="preserve">costs and expenses, court costs, attorney fees, and all other obligations </w:t>
      </w:r>
      <w:r>
        <w:rPr>
          <w:color w:val="000000"/>
          <w:spacing w:val="-1"/>
        </w:rPr>
        <w:br/>
      </w:r>
      <w:r>
        <w:rPr>
          <w:color w:val="000000"/>
          <w:spacing w:val="-5"/>
        </w:rPr>
        <w:t xml:space="preserve">by or to third parties (any and all of these a “Loss”), arising out of or resulting from: </w:t>
      </w:r>
    </w:p>
    <w:p w:rsidR="001C3C85" w:rsidRDefault="000C123D">
      <w:pPr>
        <w:autoSpaceDE w:val="0"/>
        <w:autoSpaceDN w:val="0"/>
        <w:adjustRightInd w:val="0"/>
        <w:spacing w:before="8" w:line="272" w:lineRule="exact"/>
        <w:ind w:left="2880" w:right="1179"/>
        <w:jc w:val="both"/>
        <w:rPr>
          <w:color w:val="000000"/>
          <w:spacing w:val="-3"/>
        </w:rPr>
      </w:pPr>
      <w:r>
        <w:rPr>
          <w:color w:val="000000"/>
          <w:w w:val="103"/>
          <w:sz w:val="23"/>
        </w:rPr>
        <w:t xml:space="preserve">(i) </w:t>
      </w:r>
      <w:r>
        <w:rPr>
          <w:color w:val="000000"/>
          <w:w w:val="103"/>
        </w:rPr>
        <w:t xml:space="preserve">the Indemnified Party’s performance under this Agreement on behalf of the </w:t>
      </w:r>
      <w:r>
        <w:rPr>
          <w:color w:val="000000"/>
          <w:spacing w:val="-3"/>
        </w:rPr>
        <w:t>Indemnifying</w:t>
      </w:r>
      <w:r>
        <w:rPr>
          <w:color w:val="000000"/>
          <w:spacing w:val="-3"/>
        </w:rPr>
        <w:t xml:space="preserve"> Party, except in cases where the Indemnifying Party can demonstrate </w:t>
      </w:r>
      <w:r>
        <w:rPr>
          <w:color w:val="000000"/>
          <w:w w:val="106"/>
        </w:rPr>
        <w:t xml:space="preserve">that the Loss of the Indemnified Party was caused by the gross negligence or </w:t>
      </w:r>
      <w:r>
        <w:rPr>
          <w:color w:val="000000"/>
          <w:w w:val="107"/>
        </w:rPr>
        <w:t xml:space="preserve">intentional wrongdoing by the Indemnified Party, or (ii) the violation by the </w:t>
      </w:r>
      <w:r>
        <w:rPr>
          <w:color w:val="000000"/>
          <w:spacing w:val="-1"/>
        </w:rPr>
        <w:t>Indemnifying Party of any Enviro</w:t>
      </w:r>
      <w:r>
        <w:rPr>
          <w:color w:val="000000"/>
          <w:spacing w:val="-1"/>
        </w:rPr>
        <w:t xml:space="preserve">nmental Law or the release by the Indemnifying </w:t>
      </w:r>
      <w:r>
        <w:rPr>
          <w:color w:val="000000"/>
          <w:spacing w:val="-3"/>
        </w:rPr>
        <w:t xml:space="preserve">Party of a Hazardous Substance.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09" w:line="276" w:lineRule="exact"/>
        <w:ind w:left="2160"/>
        <w:rPr>
          <w:color w:val="000000"/>
          <w:spacing w:val="-2"/>
        </w:rPr>
      </w:pPr>
      <w:r>
        <w:rPr>
          <w:color w:val="000000"/>
          <w:spacing w:val="-11"/>
          <w:w w:val="72"/>
          <w:sz w:val="23"/>
        </w:rPr>
        <w:t xml:space="preserve">7.3.3 </w:t>
      </w:r>
      <w:r>
        <w:rPr>
          <w:color w:val="000000"/>
          <w:spacing w:val="-11"/>
          <w:w w:val="72"/>
          <w:sz w:val="23"/>
        </w:rPr>
        <w:tab/>
      </w:r>
      <w:r>
        <w:rPr>
          <w:color w:val="000000"/>
          <w:spacing w:val="-2"/>
        </w:rPr>
        <w:t xml:space="preserve">If a Party is entitled to indemnification under this article as a result of a claim by a </w:t>
      </w:r>
    </w:p>
    <w:p w:rsidR="001C3C85" w:rsidRDefault="000C123D">
      <w:pPr>
        <w:autoSpaceDE w:val="0"/>
        <w:autoSpaceDN w:val="0"/>
        <w:adjustRightInd w:val="0"/>
        <w:spacing w:before="7" w:line="273" w:lineRule="exact"/>
        <w:ind w:left="2880" w:right="1179"/>
        <w:jc w:val="both"/>
        <w:rPr>
          <w:color w:val="000000"/>
          <w:spacing w:val="-2"/>
        </w:rPr>
      </w:pPr>
      <w:r>
        <w:rPr>
          <w:color w:val="000000"/>
          <w:w w:val="103"/>
        </w:rPr>
        <w:t xml:space="preserve">third  party,  and  the  Indemnifying  Party  fails,  after  notice  and  reasonable </w:t>
      </w:r>
      <w:r>
        <w:rPr>
          <w:color w:val="000000"/>
          <w:w w:val="103"/>
        </w:rPr>
        <w:br/>
      </w:r>
      <w:r>
        <w:rPr>
          <w:color w:val="000000"/>
          <w:spacing w:val="-3"/>
        </w:rPr>
        <w:t xml:space="preserve">opportunity to proceed under this article, to assume the defense of such claim, such </w:t>
      </w:r>
      <w:r>
        <w:rPr>
          <w:color w:val="000000"/>
          <w:spacing w:val="-3"/>
        </w:rPr>
        <w:br/>
      </w:r>
      <w:r>
        <w:rPr>
          <w:color w:val="000000"/>
        </w:rPr>
        <w:t xml:space="preserve">Indemnified Party may at the expense of the Indemnifying Party contest, settle or </w:t>
      </w:r>
      <w:r>
        <w:rPr>
          <w:color w:val="000000"/>
        </w:rPr>
        <w:br/>
      </w:r>
      <w:r>
        <w:rPr>
          <w:color w:val="000000"/>
          <w:spacing w:val="-2"/>
        </w:rPr>
        <w:t>c</w:t>
      </w:r>
      <w:r>
        <w:rPr>
          <w:color w:val="000000"/>
          <w:spacing w:val="-2"/>
        </w:rPr>
        <w:t xml:space="preserve">onsent to the entry of any judgment with respect to, or pay in full, such claim.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80"/>
        </w:tabs>
        <w:autoSpaceDE w:val="0"/>
        <w:autoSpaceDN w:val="0"/>
        <w:adjustRightInd w:val="0"/>
        <w:spacing w:before="229" w:line="276" w:lineRule="exact"/>
        <w:ind w:left="2160"/>
        <w:rPr>
          <w:color w:val="000000"/>
          <w:spacing w:val="-2"/>
        </w:rPr>
      </w:pPr>
      <w:r>
        <w:rPr>
          <w:color w:val="000000"/>
          <w:spacing w:val="-11"/>
          <w:w w:val="72"/>
          <w:sz w:val="23"/>
        </w:rPr>
        <w:t xml:space="preserve">7.3.4 </w:t>
      </w:r>
      <w:r>
        <w:rPr>
          <w:color w:val="000000"/>
          <w:spacing w:val="-11"/>
          <w:w w:val="72"/>
          <w:sz w:val="23"/>
        </w:rPr>
        <w:tab/>
      </w:r>
      <w:r>
        <w:rPr>
          <w:color w:val="000000"/>
          <w:spacing w:val="-2"/>
        </w:rPr>
        <w:t xml:space="preserve">If the Indemnifying Party is obligated to indemnify and hold the Indemnified Party </w:t>
      </w:r>
    </w:p>
    <w:p w:rsidR="001C3C85" w:rsidRDefault="000C123D">
      <w:pPr>
        <w:autoSpaceDE w:val="0"/>
        <w:autoSpaceDN w:val="0"/>
        <w:adjustRightInd w:val="0"/>
        <w:spacing w:line="280" w:lineRule="exact"/>
        <w:ind w:left="2880" w:right="1237"/>
        <w:jc w:val="both"/>
        <w:rPr>
          <w:color w:val="000000"/>
          <w:spacing w:val="-3"/>
        </w:rPr>
      </w:pPr>
      <w:r>
        <w:rPr>
          <w:color w:val="000000"/>
          <w:spacing w:val="-2"/>
        </w:rPr>
        <w:t>harmless under this article, the amount owing to the Indemnified Party shall be th</w:t>
      </w:r>
      <w:r>
        <w:rPr>
          <w:color w:val="000000"/>
          <w:spacing w:val="-2"/>
        </w:rPr>
        <w:t xml:space="preserve">e </w:t>
      </w:r>
      <w:r>
        <w:rPr>
          <w:color w:val="000000"/>
          <w:spacing w:val="-2"/>
        </w:rPr>
        <w:br/>
      </w:r>
      <w:r>
        <w:rPr>
          <w:color w:val="000000"/>
          <w:w w:val="105"/>
        </w:rPr>
        <w:t xml:space="preserve">amount of such Indemnified Party’s actual loss, net of any insurance or other </w:t>
      </w:r>
      <w:r>
        <w:rPr>
          <w:color w:val="000000"/>
          <w:w w:val="105"/>
        </w:rPr>
        <w:br/>
      </w:r>
      <w:r>
        <w:rPr>
          <w:color w:val="000000"/>
          <w:spacing w:val="-3"/>
        </w:rPr>
        <w:t xml:space="preserve">recovery.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189" w:line="276" w:lineRule="exact"/>
        <w:ind w:left="2160"/>
        <w:rPr>
          <w:color w:val="000000"/>
          <w:w w:val="106"/>
        </w:rPr>
      </w:pPr>
      <w:r>
        <w:rPr>
          <w:color w:val="000000"/>
          <w:spacing w:val="-11"/>
          <w:w w:val="72"/>
          <w:sz w:val="23"/>
        </w:rPr>
        <w:t xml:space="preserve">7.3.5 </w:t>
      </w:r>
      <w:r>
        <w:rPr>
          <w:color w:val="000000"/>
          <w:spacing w:val="-11"/>
          <w:w w:val="72"/>
          <w:sz w:val="23"/>
        </w:rPr>
        <w:tab/>
      </w:r>
      <w:r>
        <w:rPr>
          <w:color w:val="000000"/>
          <w:w w:val="106"/>
        </w:rPr>
        <w:t xml:space="preserve">Promptly after receipt by the Indemnified Party of any claim or notice of the </w:t>
      </w:r>
    </w:p>
    <w:p w:rsidR="001C3C85" w:rsidRDefault="000C123D">
      <w:pPr>
        <w:autoSpaceDE w:val="0"/>
        <w:autoSpaceDN w:val="0"/>
        <w:adjustRightInd w:val="0"/>
        <w:spacing w:line="280" w:lineRule="exact"/>
        <w:ind w:left="2880" w:right="1179"/>
        <w:jc w:val="both"/>
        <w:rPr>
          <w:color w:val="000000"/>
          <w:spacing w:val="-3"/>
        </w:rPr>
      </w:pPr>
      <w:r>
        <w:rPr>
          <w:color w:val="000000"/>
          <w:spacing w:val="-3"/>
        </w:rPr>
        <w:t xml:space="preserve">commencement of any action or administrative or legal proceeding or investigation </w:t>
      </w:r>
      <w:r>
        <w:rPr>
          <w:color w:val="000000"/>
        </w:rPr>
        <w:t>as to which the indemnity provided for in this article may apply, the Indemnified Party shall notify the Indemnifying Party of such fact. Any failure of or delay in such noti</w:t>
      </w:r>
      <w:r>
        <w:rPr>
          <w:color w:val="000000"/>
        </w:rPr>
        <w:t xml:space="preserve">fication shall not affect a Party’s indemnification obligation unless such </w:t>
      </w:r>
      <w:r>
        <w:rPr>
          <w:color w:val="000000"/>
          <w:spacing w:val="-3"/>
        </w:rPr>
        <w:t xml:space="preserve">failure or delay is materially prejudicial to the Indemnifying Party. </w:t>
      </w:r>
    </w:p>
    <w:p w:rsidR="001C3C85" w:rsidRDefault="001C3C85">
      <w:pPr>
        <w:autoSpaceDE w:val="0"/>
        <w:autoSpaceDN w:val="0"/>
        <w:adjustRightInd w:val="0"/>
        <w:rPr>
          <w:color w:val="000000"/>
          <w:spacing w:val="-3"/>
        </w:rPr>
        <w:sectPr w:rsidR="001C3C8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24" w:name="Pg24"/>
      <w:bookmarkEnd w:id="24"/>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7.4</w:t>
      </w:r>
      <w:r>
        <w:rPr>
          <w:rFonts w:ascii="Times New Roman Bold" w:hAnsi="Times New Roman Bold"/>
          <w:color w:val="000000"/>
          <w:spacing w:val="-4"/>
          <w:sz w:val="23"/>
        </w:rPr>
        <w:tab/>
      </w:r>
      <w:r>
        <w:rPr>
          <w:rFonts w:ascii="Times New Roman Bold" w:hAnsi="Times New Roman Bold"/>
          <w:color w:val="000000"/>
          <w:spacing w:val="-4"/>
        </w:rPr>
        <w:t>Consequential Damages</w:t>
      </w:r>
    </w:p>
    <w:p w:rsidR="001C3C85" w:rsidRDefault="001C3C85">
      <w:pPr>
        <w:autoSpaceDE w:val="0"/>
        <w:autoSpaceDN w:val="0"/>
        <w:adjustRightInd w:val="0"/>
        <w:spacing w:line="274" w:lineRule="exact"/>
        <w:ind w:left="1440"/>
        <w:jc w:val="both"/>
        <w:rPr>
          <w:rFonts w:ascii="Times New Roman Bold" w:hAnsi="Times New Roman Bold"/>
          <w:color w:val="000000"/>
          <w:spacing w:val="-4"/>
        </w:rPr>
      </w:pPr>
    </w:p>
    <w:p w:rsidR="001C3C85" w:rsidRDefault="000C123D">
      <w:pPr>
        <w:autoSpaceDE w:val="0"/>
        <w:autoSpaceDN w:val="0"/>
        <w:adjustRightInd w:val="0"/>
        <w:spacing w:before="192" w:line="274" w:lineRule="exact"/>
        <w:ind w:left="1440" w:right="1231" w:firstLine="720"/>
        <w:jc w:val="both"/>
        <w:rPr>
          <w:color w:val="000000"/>
          <w:spacing w:val="-3"/>
        </w:rPr>
      </w:pPr>
      <w:r>
        <w:rPr>
          <w:color w:val="000000"/>
          <w:spacing w:val="-2"/>
        </w:rPr>
        <w:t xml:space="preserve">Other than as expressly provided for in this Agreement, neither Party shall be liable under </w:t>
      </w:r>
      <w:r>
        <w:rPr>
          <w:color w:val="000000"/>
          <w:w w:val="105"/>
        </w:rPr>
        <w:t xml:space="preserve">any provision of this Agreement for any losses, damages, costs or expenses for any special, </w:t>
      </w:r>
      <w:r>
        <w:rPr>
          <w:color w:val="000000"/>
          <w:spacing w:val="-2"/>
        </w:rPr>
        <w:t>indirect, incidental, consequential, or punitive damages, including but not limited to loss of profit or revenue, loss of the use of equipment, cost of capital, cos</w:t>
      </w:r>
      <w:r>
        <w:rPr>
          <w:color w:val="000000"/>
          <w:spacing w:val="-2"/>
        </w:rPr>
        <w:t xml:space="preserve">t of temporary equipment or services, </w:t>
      </w:r>
      <w:r>
        <w:rPr>
          <w:color w:val="000000"/>
          <w:spacing w:val="-1"/>
        </w:rPr>
        <w:t xml:space="preserve">whether based in whole or in part in contract, in tort, including negligence, strict liability, or any </w:t>
      </w:r>
      <w:r>
        <w:rPr>
          <w:color w:val="000000"/>
        </w:rPr>
        <w:t>other theory of liability; provided, however, that damages for which a Party may be liable to the other Party under</w:t>
      </w:r>
      <w:r>
        <w:rPr>
          <w:color w:val="000000"/>
        </w:rPr>
        <w:t xml:space="preserve"> another agreement will not be considered to be special, indirect, incidental, or </w:t>
      </w:r>
      <w:r>
        <w:rPr>
          <w:color w:val="000000"/>
          <w:spacing w:val="-3"/>
        </w:rPr>
        <w:t xml:space="preserve">consequential damages hereunder.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7.5</w:t>
      </w:r>
      <w:r>
        <w:rPr>
          <w:rFonts w:ascii="Times New Roman Bold" w:hAnsi="Times New Roman Bold"/>
          <w:color w:val="000000"/>
          <w:spacing w:val="-4"/>
          <w:sz w:val="23"/>
        </w:rPr>
        <w:tab/>
      </w:r>
      <w:r>
        <w:rPr>
          <w:rFonts w:ascii="Times New Roman Bold" w:hAnsi="Times New Roman Bold"/>
          <w:color w:val="000000"/>
          <w:spacing w:val="-4"/>
        </w:rPr>
        <w:t>Force Majeure</w:t>
      </w:r>
    </w:p>
    <w:p w:rsidR="001C3C85" w:rsidRDefault="001C3C85">
      <w:pPr>
        <w:autoSpaceDE w:val="0"/>
        <w:autoSpaceDN w:val="0"/>
        <w:adjustRightInd w:val="0"/>
        <w:spacing w:line="276" w:lineRule="exact"/>
        <w:ind w:left="2160"/>
        <w:rPr>
          <w:rFonts w:ascii="Times New Roman Bold" w:hAnsi="Times New Roman Bold"/>
          <w:color w:val="000000"/>
          <w:spacing w:val="-4"/>
        </w:rPr>
      </w:pPr>
    </w:p>
    <w:p w:rsidR="001C3C85" w:rsidRDefault="000C123D">
      <w:pPr>
        <w:tabs>
          <w:tab w:val="left" w:pos="2880"/>
        </w:tabs>
        <w:autoSpaceDE w:val="0"/>
        <w:autoSpaceDN w:val="0"/>
        <w:adjustRightInd w:val="0"/>
        <w:spacing w:before="186" w:line="276" w:lineRule="exact"/>
        <w:ind w:left="2160"/>
        <w:rPr>
          <w:color w:val="000000"/>
          <w:spacing w:val="-2"/>
        </w:rPr>
      </w:pPr>
      <w:r>
        <w:rPr>
          <w:color w:val="000000"/>
          <w:spacing w:val="-11"/>
          <w:w w:val="72"/>
          <w:sz w:val="23"/>
        </w:rPr>
        <w:t xml:space="preserve">7.5.1 </w:t>
      </w:r>
      <w:r>
        <w:rPr>
          <w:color w:val="000000"/>
          <w:spacing w:val="-11"/>
          <w:w w:val="72"/>
          <w:sz w:val="23"/>
        </w:rPr>
        <w:tab/>
      </w:r>
      <w:r>
        <w:rPr>
          <w:color w:val="000000"/>
          <w:spacing w:val="-2"/>
        </w:rPr>
        <w:t xml:space="preserve">As used in this article, a “Force Majeure Event” shall mean “any act of God, labor </w:t>
      </w:r>
    </w:p>
    <w:p w:rsidR="001C3C85" w:rsidRDefault="000C123D">
      <w:pPr>
        <w:autoSpaceDE w:val="0"/>
        <w:autoSpaceDN w:val="0"/>
        <w:adjustRightInd w:val="0"/>
        <w:spacing w:before="4" w:line="276" w:lineRule="exact"/>
        <w:ind w:left="2880" w:right="1174"/>
        <w:jc w:val="both"/>
        <w:rPr>
          <w:color w:val="000000"/>
          <w:spacing w:val="-4"/>
        </w:rPr>
      </w:pPr>
      <w:r>
        <w:rPr>
          <w:color w:val="000000"/>
        </w:rPr>
        <w:t>disturbance, act of the public enemy, war, insurrection, riot, fire, storm or flood, explosion, breakage or accident to machinery or equipment, any order, regulation or restriction imposed by governmental, military or lawfully established civilian authorit</w:t>
      </w:r>
      <w:r>
        <w:rPr>
          <w:color w:val="000000"/>
        </w:rPr>
        <w:t xml:space="preserve">ies, or any other cause beyond a Party’s control. A Force Majeure Event </w:t>
      </w:r>
      <w:r>
        <w:rPr>
          <w:color w:val="000000"/>
          <w:spacing w:val="-5"/>
        </w:rPr>
        <w:t xml:space="preserve">does not include an act of negligence or intentional wrongdoing.” For the purposes of </w:t>
      </w:r>
      <w:r>
        <w:rPr>
          <w:color w:val="000000"/>
          <w:spacing w:val="-3"/>
        </w:rPr>
        <w:t xml:space="preserve">this article, this definition of Force Majeure shall supersede the definitions of Force </w:t>
      </w:r>
      <w:r>
        <w:rPr>
          <w:color w:val="000000"/>
          <w:spacing w:val="-4"/>
        </w:rPr>
        <w:t>Majeure se</w:t>
      </w:r>
      <w:r>
        <w:rPr>
          <w:color w:val="000000"/>
          <w:spacing w:val="-4"/>
        </w:rPr>
        <w:t xml:space="preserve">t out in Section 32.10.1 of the ISO OATT. </w:t>
      </w: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80"/>
        </w:tabs>
        <w:autoSpaceDE w:val="0"/>
        <w:autoSpaceDN w:val="0"/>
        <w:adjustRightInd w:val="0"/>
        <w:spacing w:before="208" w:line="276" w:lineRule="exact"/>
        <w:ind w:left="2160"/>
        <w:rPr>
          <w:color w:val="000000"/>
          <w:spacing w:val="-3"/>
        </w:rPr>
      </w:pPr>
      <w:r>
        <w:rPr>
          <w:color w:val="000000"/>
          <w:spacing w:val="-11"/>
          <w:w w:val="72"/>
          <w:sz w:val="23"/>
        </w:rPr>
        <w:t xml:space="preserve">7.5.2 </w:t>
      </w:r>
      <w:r>
        <w:rPr>
          <w:color w:val="000000"/>
          <w:spacing w:val="-11"/>
          <w:w w:val="72"/>
          <w:sz w:val="23"/>
        </w:rPr>
        <w:tab/>
      </w:r>
      <w:r>
        <w:rPr>
          <w:color w:val="000000"/>
          <w:spacing w:val="-3"/>
        </w:rPr>
        <w:t xml:space="preserve">If a Force Majeure Event prevents a Party from fulfilling any obligations under this </w:t>
      </w:r>
    </w:p>
    <w:p w:rsidR="001C3C85" w:rsidRDefault="000C123D">
      <w:pPr>
        <w:autoSpaceDE w:val="0"/>
        <w:autoSpaceDN w:val="0"/>
        <w:adjustRightInd w:val="0"/>
        <w:spacing w:line="276" w:lineRule="exact"/>
        <w:ind w:left="2880" w:right="1179"/>
        <w:jc w:val="both"/>
        <w:rPr>
          <w:color w:val="000000"/>
          <w:spacing w:val="-4"/>
        </w:rPr>
      </w:pPr>
      <w:r>
        <w:rPr>
          <w:color w:val="000000"/>
          <w:spacing w:val="-3"/>
        </w:rPr>
        <w:t xml:space="preserve">Agreement, the Party affected by the Force Majeure Event (“Affected Party”) shall </w:t>
      </w:r>
      <w:r>
        <w:rPr>
          <w:color w:val="000000"/>
          <w:spacing w:val="-3"/>
        </w:rPr>
        <w:br/>
      </w:r>
      <w:r>
        <w:rPr>
          <w:color w:val="000000"/>
          <w:w w:val="107"/>
        </w:rPr>
        <w:t xml:space="preserve">promptly notify the other Party, either in writing or via the telephone, of the </w:t>
      </w:r>
      <w:r>
        <w:rPr>
          <w:color w:val="000000"/>
          <w:w w:val="107"/>
        </w:rPr>
        <w:br/>
      </w:r>
      <w:r>
        <w:rPr>
          <w:color w:val="000000"/>
          <w:spacing w:val="-1"/>
        </w:rPr>
        <w:t xml:space="preserve">existence of the Force Majeure event. The notification must specify in reasonable </w:t>
      </w:r>
      <w:r>
        <w:rPr>
          <w:color w:val="000000"/>
          <w:spacing w:val="-1"/>
        </w:rPr>
        <w:br/>
      </w:r>
      <w:r>
        <w:rPr>
          <w:color w:val="000000"/>
          <w:spacing w:val="-2"/>
        </w:rPr>
        <w:t xml:space="preserve">detail the circumstances of the Force Majeure Event, its expected duration, and the </w:t>
      </w:r>
      <w:r>
        <w:rPr>
          <w:color w:val="000000"/>
          <w:spacing w:val="-2"/>
        </w:rPr>
        <w:br/>
      </w:r>
      <w:r>
        <w:rPr>
          <w:color w:val="000000"/>
          <w:w w:val="103"/>
        </w:rPr>
        <w:t>steps t</w:t>
      </w:r>
      <w:r>
        <w:rPr>
          <w:color w:val="000000"/>
          <w:w w:val="103"/>
        </w:rPr>
        <w:t xml:space="preserve">hat the Affected Party is taking to mitigate the effects of the event on its </w:t>
      </w:r>
      <w:r>
        <w:rPr>
          <w:color w:val="000000"/>
          <w:w w:val="103"/>
        </w:rPr>
        <w:br/>
      </w:r>
      <w:r>
        <w:rPr>
          <w:color w:val="000000"/>
          <w:w w:val="110"/>
        </w:rPr>
        <w:t xml:space="preserve">performance. The Affected Party shall keep the other Party informed on a </w:t>
      </w:r>
      <w:r>
        <w:rPr>
          <w:color w:val="000000"/>
          <w:w w:val="110"/>
        </w:rPr>
        <w:br/>
      </w:r>
      <w:r>
        <w:rPr>
          <w:color w:val="000000"/>
          <w:w w:val="103"/>
        </w:rPr>
        <w:t xml:space="preserve">continuing basis of developments relating to the Force Majeure Event until the </w:t>
      </w:r>
      <w:r>
        <w:rPr>
          <w:color w:val="000000"/>
          <w:w w:val="103"/>
        </w:rPr>
        <w:br/>
      </w:r>
      <w:r>
        <w:rPr>
          <w:color w:val="000000"/>
          <w:w w:val="113"/>
        </w:rPr>
        <w:t>event ends. The Affected</w:t>
      </w:r>
      <w:r>
        <w:rPr>
          <w:color w:val="000000"/>
          <w:w w:val="113"/>
        </w:rPr>
        <w:t xml:space="preserve"> Party  will be entitled to suspend or modify its </w:t>
      </w:r>
      <w:r>
        <w:rPr>
          <w:color w:val="000000"/>
          <w:w w:val="113"/>
        </w:rPr>
        <w:br/>
      </w:r>
      <w:r>
        <w:rPr>
          <w:color w:val="000000"/>
          <w:spacing w:val="-4"/>
        </w:rPr>
        <w:t xml:space="preserve">performance of obligations under this Agreement (other than the obligation to make </w:t>
      </w:r>
      <w:r>
        <w:rPr>
          <w:color w:val="000000"/>
          <w:spacing w:val="-4"/>
        </w:rPr>
        <w:br/>
      </w:r>
      <w:r>
        <w:rPr>
          <w:color w:val="000000"/>
        </w:rPr>
        <w:t xml:space="preserve">payments) only to the extent that the effect of the Force Majeure Event cannot be </w:t>
      </w:r>
      <w:r>
        <w:rPr>
          <w:color w:val="000000"/>
        </w:rPr>
        <w:br/>
      </w:r>
      <w:r>
        <w:rPr>
          <w:color w:val="000000"/>
          <w:spacing w:val="-3"/>
        </w:rPr>
        <w:t xml:space="preserve">mitigated by the use of Reasonable Efforts. The Affected Party will use Reasonable </w:t>
      </w:r>
      <w:r>
        <w:rPr>
          <w:color w:val="000000"/>
          <w:spacing w:val="-3"/>
        </w:rPr>
        <w:br/>
      </w:r>
      <w:r>
        <w:rPr>
          <w:color w:val="000000"/>
          <w:spacing w:val="-4"/>
        </w:rPr>
        <w:t xml:space="preserve">Efforts to resume its performance as soon as possible. </w:t>
      </w:r>
    </w:p>
    <w:p w:rsidR="001C3C85" w:rsidRDefault="001C3C85">
      <w:pPr>
        <w:autoSpaceDE w:val="0"/>
        <w:autoSpaceDN w:val="0"/>
        <w:adjustRightInd w:val="0"/>
        <w:spacing w:line="276" w:lineRule="exact"/>
        <w:ind w:left="1440"/>
        <w:rPr>
          <w:color w:val="000000"/>
          <w:spacing w:val="-4"/>
        </w:rPr>
      </w:pPr>
    </w:p>
    <w:p w:rsidR="001C3C85" w:rsidRDefault="000C123D">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7.6</w:t>
      </w:r>
      <w:r>
        <w:rPr>
          <w:rFonts w:ascii="Times New Roman Bold" w:hAnsi="Times New Roman Bold"/>
          <w:color w:val="000000"/>
          <w:spacing w:val="-3"/>
          <w:sz w:val="23"/>
        </w:rPr>
        <w:tab/>
      </w:r>
      <w:r>
        <w:rPr>
          <w:rFonts w:ascii="Times New Roman Bold" w:hAnsi="Times New Roman Bold"/>
          <w:color w:val="000000"/>
          <w:spacing w:val="-3"/>
        </w:rPr>
        <w:t>Breach and Default</w:t>
      </w: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0C123D">
      <w:pPr>
        <w:tabs>
          <w:tab w:val="left" w:pos="2880"/>
        </w:tabs>
        <w:autoSpaceDE w:val="0"/>
        <w:autoSpaceDN w:val="0"/>
        <w:adjustRightInd w:val="0"/>
        <w:spacing w:before="189" w:line="276" w:lineRule="exact"/>
        <w:ind w:left="2160"/>
        <w:rPr>
          <w:color w:val="000000"/>
          <w:w w:val="108"/>
        </w:rPr>
      </w:pPr>
      <w:r>
        <w:rPr>
          <w:color w:val="000000"/>
          <w:spacing w:val="-11"/>
          <w:w w:val="72"/>
          <w:sz w:val="23"/>
        </w:rPr>
        <w:t xml:space="preserve">7.6.1 </w:t>
      </w:r>
      <w:r>
        <w:rPr>
          <w:color w:val="000000"/>
          <w:spacing w:val="-11"/>
          <w:w w:val="72"/>
          <w:sz w:val="23"/>
        </w:rPr>
        <w:tab/>
      </w:r>
      <w:r>
        <w:rPr>
          <w:color w:val="000000"/>
          <w:w w:val="108"/>
        </w:rPr>
        <w:t xml:space="preserve">No Breach of this Agreement shall exist where such failure to discharge an </w:t>
      </w:r>
    </w:p>
    <w:p w:rsidR="001C3C85" w:rsidRDefault="000C123D">
      <w:pPr>
        <w:autoSpaceDE w:val="0"/>
        <w:autoSpaceDN w:val="0"/>
        <w:adjustRightInd w:val="0"/>
        <w:spacing w:before="9" w:line="270" w:lineRule="exact"/>
        <w:ind w:left="2880" w:right="1179"/>
        <w:jc w:val="both"/>
        <w:rPr>
          <w:color w:val="000000"/>
        </w:rPr>
      </w:pPr>
      <w:r>
        <w:rPr>
          <w:color w:val="000000"/>
          <w:spacing w:val="-4"/>
        </w:rPr>
        <w:t xml:space="preserve">obligation (other than the payment of money) is the result of a Force Majeure Event </w:t>
      </w:r>
      <w:r>
        <w:rPr>
          <w:color w:val="000000"/>
          <w:spacing w:val="-4"/>
        </w:rPr>
        <w:br/>
      </w:r>
      <w:r>
        <w:rPr>
          <w:color w:val="000000"/>
          <w:w w:val="105"/>
        </w:rPr>
        <w:t>or the result of an act or omission of the other Party. Upon a Breach, the non-</w:t>
      </w:r>
      <w:r>
        <w:rPr>
          <w:color w:val="000000"/>
          <w:w w:val="105"/>
        </w:rPr>
        <w:br/>
      </w:r>
      <w:r>
        <w:rPr>
          <w:color w:val="000000"/>
        </w:rPr>
        <w:t xml:space="preserve">breaching Party shall give written notice of such Breach to the Breaching Party. </w:t>
      </w:r>
    </w:p>
    <w:p w:rsidR="001C3C85" w:rsidRDefault="001C3C85">
      <w:pPr>
        <w:autoSpaceDE w:val="0"/>
        <w:autoSpaceDN w:val="0"/>
        <w:adjustRightInd w:val="0"/>
        <w:rPr>
          <w:color w:val="000000"/>
        </w:rPr>
        <w:sectPr w:rsidR="001C3C8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rPr>
      </w:pPr>
      <w:bookmarkStart w:id="25" w:name="Pg25"/>
      <w:bookmarkEnd w:id="25"/>
    </w:p>
    <w:p w:rsidR="001C3C85" w:rsidRDefault="001C3C85">
      <w:pPr>
        <w:autoSpaceDE w:val="0"/>
        <w:autoSpaceDN w:val="0"/>
        <w:adjustRightInd w:val="0"/>
        <w:spacing w:line="276" w:lineRule="exact"/>
        <w:ind w:left="2880"/>
        <w:jc w:val="both"/>
        <w:rPr>
          <w:color w:val="000000"/>
        </w:rPr>
      </w:pPr>
    </w:p>
    <w:p w:rsidR="001C3C85" w:rsidRDefault="001C3C85">
      <w:pPr>
        <w:autoSpaceDE w:val="0"/>
        <w:autoSpaceDN w:val="0"/>
        <w:adjustRightInd w:val="0"/>
        <w:spacing w:line="276" w:lineRule="exact"/>
        <w:ind w:left="2880"/>
        <w:jc w:val="both"/>
        <w:rPr>
          <w:color w:val="000000"/>
        </w:rPr>
      </w:pPr>
    </w:p>
    <w:p w:rsidR="001C3C85" w:rsidRDefault="001C3C85">
      <w:pPr>
        <w:autoSpaceDE w:val="0"/>
        <w:autoSpaceDN w:val="0"/>
        <w:adjustRightInd w:val="0"/>
        <w:spacing w:line="276" w:lineRule="exact"/>
        <w:ind w:left="2880"/>
        <w:jc w:val="both"/>
        <w:rPr>
          <w:color w:val="000000"/>
        </w:rPr>
      </w:pPr>
    </w:p>
    <w:p w:rsidR="001C3C85" w:rsidRDefault="001C3C85">
      <w:pPr>
        <w:autoSpaceDE w:val="0"/>
        <w:autoSpaceDN w:val="0"/>
        <w:adjustRightInd w:val="0"/>
        <w:spacing w:line="276" w:lineRule="exact"/>
        <w:ind w:left="2880"/>
        <w:jc w:val="both"/>
        <w:rPr>
          <w:color w:val="000000"/>
        </w:rPr>
      </w:pPr>
    </w:p>
    <w:p w:rsidR="001C3C85" w:rsidRDefault="000C123D">
      <w:pPr>
        <w:autoSpaceDE w:val="0"/>
        <w:autoSpaceDN w:val="0"/>
        <w:adjustRightInd w:val="0"/>
        <w:spacing w:before="67" w:line="276" w:lineRule="exact"/>
        <w:ind w:left="2880" w:right="1184"/>
        <w:jc w:val="both"/>
        <w:rPr>
          <w:color w:val="000000"/>
          <w:spacing w:val="-3"/>
        </w:rPr>
      </w:pPr>
      <w:r>
        <w:rPr>
          <w:color w:val="000000"/>
          <w:spacing w:val="-3"/>
        </w:rPr>
        <w:t xml:space="preserve">Except as provided in article 7.6.2, the Breaching Party shall have 60 calendar days </w:t>
      </w:r>
      <w:r>
        <w:rPr>
          <w:color w:val="000000"/>
          <w:spacing w:val="-3"/>
        </w:rPr>
        <w:br/>
      </w:r>
      <w:r>
        <w:rPr>
          <w:color w:val="000000"/>
          <w:w w:val="105"/>
        </w:rPr>
        <w:t xml:space="preserve">from receipt of the Breach notice within which to cure such Breach; provided </w:t>
      </w:r>
      <w:r>
        <w:rPr>
          <w:color w:val="000000"/>
          <w:w w:val="105"/>
        </w:rPr>
        <w:br/>
      </w:r>
      <w:r>
        <w:rPr>
          <w:color w:val="000000"/>
          <w:w w:val="108"/>
        </w:rPr>
        <w:t xml:space="preserve">however, if such Breach is not capable of cure within 60 calendar days, the </w:t>
      </w:r>
      <w:r>
        <w:rPr>
          <w:color w:val="000000"/>
          <w:w w:val="108"/>
        </w:rPr>
        <w:br/>
      </w:r>
      <w:r>
        <w:rPr>
          <w:color w:val="000000"/>
          <w:spacing w:val="-3"/>
        </w:rPr>
        <w:t>Breaching Party</w:t>
      </w:r>
      <w:r>
        <w:rPr>
          <w:color w:val="000000"/>
          <w:spacing w:val="-3"/>
        </w:rPr>
        <w:t xml:space="preserve"> shall commence such cure within 20 calendar days after notice and </w:t>
      </w:r>
      <w:r>
        <w:rPr>
          <w:color w:val="000000"/>
          <w:spacing w:val="-3"/>
        </w:rPr>
        <w:br/>
      </w:r>
      <w:r>
        <w:rPr>
          <w:color w:val="000000"/>
          <w:spacing w:val="-1"/>
        </w:rPr>
        <w:t xml:space="preserve">continuously and diligently complete such cure within six months from receipt of </w:t>
      </w:r>
      <w:r>
        <w:rPr>
          <w:color w:val="000000"/>
          <w:spacing w:val="-1"/>
        </w:rPr>
        <w:br/>
      </w:r>
      <w:r>
        <w:rPr>
          <w:color w:val="000000"/>
          <w:w w:val="104"/>
        </w:rPr>
        <w:t xml:space="preserve">the Breach notice; and, if cured within such time, the Breach specified in such </w:t>
      </w:r>
      <w:r>
        <w:rPr>
          <w:color w:val="000000"/>
          <w:w w:val="104"/>
        </w:rPr>
        <w:br/>
      </w:r>
      <w:r>
        <w:rPr>
          <w:color w:val="000000"/>
          <w:spacing w:val="-3"/>
        </w:rPr>
        <w:t>notice shall cease to exi</w:t>
      </w:r>
      <w:r>
        <w:rPr>
          <w:color w:val="000000"/>
          <w:spacing w:val="-3"/>
        </w:rPr>
        <w:t xml:space="preserve">st.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08" w:line="276" w:lineRule="exact"/>
        <w:ind w:left="2160"/>
        <w:rPr>
          <w:color w:val="000000"/>
        </w:rPr>
      </w:pPr>
      <w:r>
        <w:rPr>
          <w:color w:val="000000"/>
          <w:spacing w:val="-11"/>
          <w:w w:val="72"/>
          <w:sz w:val="23"/>
        </w:rPr>
        <w:t xml:space="preserve">7.6.2 </w:t>
      </w:r>
      <w:r>
        <w:rPr>
          <w:color w:val="000000"/>
          <w:spacing w:val="-11"/>
          <w:w w:val="72"/>
          <w:sz w:val="23"/>
        </w:rPr>
        <w:tab/>
      </w:r>
      <w:r>
        <w:rPr>
          <w:color w:val="000000"/>
        </w:rPr>
        <w:t xml:space="preserve">If a Breach is not cured as provided in this article, or if a Breach is not capable of </w:t>
      </w:r>
    </w:p>
    <w:p w:rsidR="001C3C85" w:rsidRDefault="000C123D">
      <w:pPr>
        <w:autoSpaceDE w:val="0"/>
        <w:autoSpaceDN w:val="0"/>
        <w:adjustRightInd w:val="0"/>
        <w:spacing w:line="277" w:lineRule="exact"/>
        <w:ind w:left="2880" w:right="1174"/>
        <w:jc w:val="both"/>
        <w:rPr>
          <w:color w:val="000000"/>
          <w:spacing w:val="-3"/>
        </w:rPr>
      </w:pPr>
      <w:r>
        <w:rPr>
          <w:color w:val="000000"/>
          <w:spacing w:val="-3"/>
        </w:rPr>
        <w:t>being cured within the period provided for herein, a Default shall exist and the non-</w:t>
      </w:r>
      <w:r>
        <w:rPr>
          <w:color w:val="000000"/>
          <w:spacing w:val="-3"/>
        </w:rPr>
        <w:br/>
      </w:r>
      <w:r>
        <w:rPr>
          <w:color w:val="000000"/>
          <w:w w:val="104"/>
        </w:rPr>
        <w:t xml:space="preserve">defaulting Party shall thereafter have the right to terminate this Agreement, in </w:t>
      </w:r>
      <w:r>
        <w:rPr>
          <w:color w:val="000000"/>
          <w:w w:val="104"/>
        </w:rPr>
        <w:br/>
      </w:r>
      <w:r>
        <w:rPr>
          <w:color w:val="000000"/>
          <w:spacing w:val="-1"/>
        </w:rPr>
        <w:t xml:space="preserve">accordance with article 3.3 hereof, by written notice to the defaulting Party at any </w:t>
      </w:r>
      <w:r>
        <w:rPr>
          <w:color w:val="000000"/>
          <w:spacing w:val="-1"/>
        </w:rPr>
        <w:br/>
      </w:r>
      <w:r>
        <w:rPr>
          <w:color w:val="000000"/>
          <w:w w:val="103"/>
        </w:rPr>
        <w:t xml:space="preserve">time until cure occurs, and be relieved of any further obligation hereunder and, </w:t>
      </w:r>
      <w:r>
        <w:rPr>
          <w:color w:val="000000"/>
          <w:w w:val="103"/>
        </w:rPr>
        <w:br/>
      </w:r>
      <w:r>
        <w:rPr>
          <w:color w:val="000000"/>
          <w:spacing w:val="-1"/>
        </w:rPr>
        <w:t>whethe</w:t>
      </w:r>
      <w:r>
        <w:rPr>
          <w:color w:val="000000"/>
          <w:spacing w:val="-1"/>
        </w:rPr>
        <w:t xml:space="preserve">r or not that Party terminate this Agreement, to recover from the defaulting </w:t>
      </w:r>
      <w:r>
        <w:rPr>
          <w:color w:val="000000"/>
          <w:spacing w:val="-1"/>
        </w:rPr>
        <w:br/>
      </w:r>
      <w:r>
        <w:rPr>
          <w:color w:val="000000"/>
          <w:spacing w:val="-4"/>
        </w:rPr>
        <w:t xml:space="preserve">Party all amounts due hereunder, plus all other damages and remedies to which they </w:t>
      </w:r>
      <w:r>
        <w:rPr>
          <w:color w:val="000000"/>
          <w:spacing w:val="-4"/>
        </w:rPr>
        <w:br/>
      </w:r>
      <w:r>
        <w:rPr>
          <w:color w:val="000000"/>
          <w:w w:val="111"/>
        </w:rPr>
        <w:t xml:space="preserve">are entitled at law or in equity. The provisions of this article shall survive </w:t>
      </w:r>
      <w:r>
        <w:rPr>
          <w:color w:val="000000"/>
          <w:w w:val="111"/>
        </w:rPr>
        <w:br/>
      </w:r>
      <w:r>
        <w:rPr>
          <w:color w:val="000000"/>
          <w:spacing w:val="-3"/>
        </w:rPr>
        <w:t>termination of</w:t>
      </w:r>
      <w:r>
        <w:rPr>
          <w:color w:val="000000"/>
          <w:spacing w:val="-3"/>
        </w:rPr>
        <w:t xml:space="preserve"> this Agreement.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192" w:line="276" w:lineRule="exact"/>
        <w:ind w:left="2160"/>
        <w:rPr>
          <w:color w:val="000000"/>
          <w:spacing w:val="-2"/>
        </w:rPr>
      </w:pPr>
      <w:r>
        <w:rPr>
          <w:color w:val="000000"/>
          <w:spacing w:val="-11"/>
          <w:w w:val="72"/>
          <w:sz w:val="23"/>
        </w:rPr>
        <w:t xml:space="preserve">7.6.3 </w:t>
      </w:r>
      <w:r>
        <w:rPr>
          <w:color w:val="000000"/>
          <w:spacing w:val="-11"/>
          <w:w w:val="72"/>
          <w:sz w:val="23"/>
        </w:rPr>
        <w:tab/>
      </w:r>
      <w:r>
        <w:rPr>
          <w:color w:val="000000"/>
          <w:spacing w:val="-2"/>
        </w:rPr>
        <w:t xml:space="preserve">In cases where the Interconnection Customer has elected to proceed under Section </w:t>
      </w:r>
    </w:p>
    <w:p w:rsidR="001C3C85" w:rsidRDefault="000C123D">
      <w:pPr>
        <w:autoSpaceDE w:val="0"/>
        <w:autoSpaceDN w:val="0"/>
        <w:adjustRightInd w:val="0"/>
        <w:spacing w:before="9" w:line="270" w:lineRule="exact"/>
        <w:ind w:left="2880" w:right="1188"/>
        <w:jc w:val="both"/>
        <w:rPr>
          <w:color w:val="000000"/>
          <w:spacing w:val="-4"/>
        </w:rPr>
      </w:pPr>
      <w:r>
        <w:rPr>
          <w:color w:val="000000"/>
          <w:w w:val="106"/>
        </w:rPr>
        <w:t xml:space="preserve">32.3.5.3 of the SGIP, if the Interconnection Request is withdrawn or deemed </w:t>
      </w:r>
      <w:r>
        <w:rPr>
          <w:color w:val="000000"/>
          <w:spacing w:val="-3"/>
        </w:rPr>
        <w:t xml:space="preserve">withdrawn pursuant to the SGIP during the term of this Agreement, this Agreement </w:t>
      </w:r>
      <w:r>
        <w:rPr>
          <w:color w:val="000000"/>
          <w:spacing w:val="-4"/>
        </w:rPr>
        <w:t xml:space="preserve">shall terminate. </w:t>
      </w:r>
    </w:p>
    <w:p w:rsidR="001C3C85" w:rsidRDefault="001C3C85">
      <w:pPr>
        <w:autoSpaceDE w:val="0"/>
        <w:autoSpaceDN w:val="0"/>
        <w:adjustRightInd w:val="0"/>
        <w:rPr>
          <w:color w:val="000000"/>
          <w:spacing w:val="-4"/>
        </w:rPr>
        <w:sectPr w:rsidR="001C3C8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4"/>
        </w:rPr>
      </w:pPr>
      <w:bookmarkStart w:id="26" w:name="Pg26"/>
      <w:bookmarkEnd w:id="26"/>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0C123D">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Insurance </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60"/>
        </w:tabs>
        <w:autoSpaceDE w:val="0"/>
        <w:autoSpaceDN w:val="0"/>
        <w:adjustRightInd w:val="0"/>
        <w:spacing w:before="188" w:line="276" w:lineRule="exact"/>
        <w:ind w:left="1440"/>
        <w:rPr>
          <w:color w:val="000000"/>
          <w:spacing w:val="-2"/>
        </w:rPr>
      </w:pPr>
      <w:r>
        <w:rPr>
          <w:color w:val="000000"/>
          <w:w w:val="58"/>
          <w:sz w:val="23"/>
        </w:rPr>
        <w:t xml:space="preserve">8.1 </w:t>
      </w:r>
      <w:r>
        <w:rPr>
          <w:color w:val="000000"/>
          <w:w w:val="58"/>
          <w:sz w:val="23"/>
        </w:rPr>
        <w:tab/>
      </w:r>
      <w:r>
        <w:rPr>
          <w:color w:val="000000"/>
          <w:spacing w:val="-2"/>
        </w:rPr>
        <w:t xml:space="preserve">The Interconnection Customer shall, at its own expense, maintain in force general liability </w:t>
      </w:r>
    </w:p>
    <w:p w:rsidR="001C3C85" w:rsidRDefault="000C123D">
      <w:pPr>
        <w:autoSpaceDE w:val="0"/>
        <w:autoSpaceDN w:val="0"/>
        <w:adjustRightInd w:val="0"/>
        <w:spacing w:before="5" w:line="275" w:lineRule="exact"/>
        <w:ind w:left="2160" w:right="1179"/>
        <w:jc w:val="both"/>
        <w:rPr>
          <w:color w:val="000000"/>
          <w:spacing w:val="-4"/>
        </w:rPr>
      </w:pPr>
      <w:r>
        <w:rPr>
          <w:color w:val="000000"/>
        </w:rPr>
        <w:t xml:space="preserve">insurance without any exclusion for liabilities related to the interconnection undertaken </w:t>
      </w:r>
      <w:r>
        <w:rPr>
          <w:color w:val="000000"/>
        </w:rPr>
        <w:br/>
      </w:r>
      <w:r>
        <w:rPr>
          <w:color w:val="000000"/>
          <w:w w:val="102"/>
        </w:rPr>
        <w:t xml:space="preserve">pursuant to this Agreement. The amount of such insurance shall be sufficient to insure </w:t>
      </w:r>
      <w:r>
        <w:rPr>
          <w:color w:val="000000"/>
          <w:w w:val="102"/>
        </w:rPr>
        <w:br/>
      </w:r>
      <w:r>
        <w:rPr>
          <w:color w:val="000000"/>
          <w:w w:val="108"/>
        </w:rPr>
        <w:t>against all reasonably foreseeable direct liabilities given the size and natu</w:t>
      </w:r>
      <w:r>
        <w:rPr>
          <w:color w:val="000000"/>
          <w:w w:val="108"/>
        </w:rPr>
        <w:t xml:space="preserve">re of the </w:t>
      </w:r>
      <w:r>
        <w:rPr>
          <w:color w:val="000000"/>
          <w:w w:val="108"/>
        </w:rPr>
        <w:br/>
      </w:r>
      <w:r>
        <w:rPr>
          <w:color w:val="000000"/>
        </w:rPr>
        <w:t xml:space="preserve">generating   equipment   being   interconnected,  the   interconnection   itself,   and   the </w:t>
      </w:r>
      <w:r>
        <w:rPr>
          <w:color w:val="000000"/>
        </w:rPr>
        <w:br/>
      </w:r>
      <w:r>
        <w:rPr>
          <w:color w:val="000000"/>
          <w:spacing w:val="-4"/>
        </w:rPr>
        <w:t xml:space="preserve">characteristics of the system to which the interconnection is made. Such insurance coverage </w:t>
      </w:r>
      <w:r>
        <w:rPr>
          <w:color w:val="000000"/>
          <w:spacing w:val="-4"/>
        </w:rPr>
        <w:br/>
      </w:r>
      <w:r>
        <w:rPr>
          <w:color w:val="000000"/>
          <w:spacing w:val="-3"/>
        </w:rPr>
        <w:t>is specified in Attachment 7 to this Agreement. The Inter</w:t>
      </w:r>
      <w:r>
        <w:rPr>
          <w:color w:val="000000"/>
          <w:spacing w:val="-3"/>
        </w:rPr>
        <w:t xml:space="preserve">connection Customer shall obtain </w:t>
      </w:r>
      <w:r>
        <w:rPr>
          <w:color w:val="000000"/>
          <w:spacing w:val="-3"/>
        </w:rPr>
        <w:br/>
      </w:r>
      <w:r>
        <w:rPr>
          <w:color w:val="000000"/>
          <w:spacing w:val="-1"/>
        </w:rPr>
        <w:t xml:space="preserve">additional insurance only if necessary as a function of owning and operating a generating </w:t>
      </w:r>
      <w:r>
        <w:rPr>
          <w:color w:val="000000"/>
          <w:spacing w:val="-1"/>
        </w:rPr>
        <w:br/>
      </w:r>
      <w:r>
        <w:rPr>
          <w:color w:val="000000"/>
          <w:w w:val="103"/>
        </w:rPr>
        <w:t xml:space="preserve">facility. Such insurance shall be obtained from an insurance provider authorized to do </w:t>
      </w:r>
      <w:r>
        <w:rPr>
          <w:color w:val="000000"/>
          <w:w w:val="103"/>
        </w:rPr>
        <w:br/>
      </w:r>
      <w:r>
        <w:rPr>
          <w:color w:val="000000"/>
        </w:rPr>
        <w:t>business in New York State where the interc</w:t>
      </w:r>
      <w:r>
        <w:rPr>
          <w:color w:val="000000"/>
        </w:rPr>
        <w:t xml:space="preserve">onnection is located. Certification that such </w:t>
      </w:r>
      <w:r>
        <w:rPr>
          <w:color w:val="000000"/>
        </w:rPr>
        <w:br/>
      </w:r>
      <w:r>
        <w:rPr>
          <w:color w:val="000000"/>
          <w:w w:val="104"/>
        </w:rPr>
        <w:t xml:space="preserve">insurance is in effect shall be provided upon request of the Connecting Transmission </w:t>
      </w:r>
      <w:r>
        <w:rPr>
          <w:color w:val="000000"/>
          <w:w w:val="104"/>
        </w:rPr>
        <w:br/>
      </w:r>
      <w:r>
        <w:rPr>
          <w:color w:val="000000"/>
          <w:w w:val="103"/>
        </w:rPr>
        <w:t xml:space="preserve">Owner, except that the Interconnection Customer shall show proof of insurance to the </w:t>
      </w:r>
      <w:r>
        <w:rPr>
          <w:color w:val="000000"/>
          <w:w w:val="103"/>
        </w:rPr>
        <w:br/>
      </w:r>
      <w:r>
        <w:rPr>
          <w:color w:val="000000"/>
        </w:rPr>
        <w:t xml:space="preserve">Connecting Transmission Owner no later than ten Business Days prior to the anticipated </w:t>
      </w:r>
      <w:r>
        <w:rPr>
          <w:color w:val="000000"/>
        </w:rPr>
        <w:br/>
        <w:t xml:space="preserve">commercial operation date. An Interconnection Customer of sufficient creditworthiness </w:t>
      </w:r>
      <w:r>
        <w:rPr>
          <w:color w:val="000000"/>
        </w:rPr>
        <w:br/>
      </w:r>
      <w:r>
        <w:rPr>
          <w:color w:val="000000"/>
          <w:w w:val="113"/>
        </w:rPr>
        <w:t>may propose to self-insure for such liabilities, and such a proposal shall not be</w:t>
      </w:r>
      <w:r>
        <w:rPr>
          <w:color w:val="000000"/>
          <w:w w:val="113"/>
        </w:rPr>
        <w:t xml:space="preserve"> </w:t>
      </w:r>
      <w:r>
        <w:rPr>
          <w:color w:val="000000"/>
          <w:w w:val="113"/>
        </w:rPr>
        <w:br/>
      </w:r>
      <w:r>
        <w:rPr>
          <w:color w:val="000000"/>
          <w:spacing w:val="-4"/>
        </w:rPr>
        <w:t xml:space="preserve">unreasonably rejected. </w:t>
      </w:r>
    </w:p>
    <w:p w:rsidR="001C3C85" w:rsidRDefault="001C3C85">
      <w:pPr>
        <w:autoSpaceDE w:val="0"/>
        <w:autoSpaceDN w:val="0"/>
        <w:adjustRightInd w:val="0"/>
        <w:spacing w:line="276" w:lineRule="exact"/>
        <w:ind w:left="1440"/>
        <w:rPr>
          <w:color w:val="000000"/>
          <w:spacing w:val="-4"/>
        </w:rPr>
      </w:pPr>
    </w:p>
    <w:p w:rsidR="001C3C85" w:rsidRDefault="000C123D">
      <w:pPr>
        <w:tabs>
          <w:tab w:val="left" w:pos="2160"/>
        </w:tabs>
        <w:autoSpaceDE w:val="0"/>
        <w:autoSpaceDN w:val="0"/>
        <w:adjustRightInd w:val="0"/>
        <w:spacing w:before="209" w:line="276" w:lineRule="exact"/>
        <w:ind w:left="1440"/>
        <w:rPr>
          <w:color w:val="000000"/>
          <w:spacing w:val="-2"/>
        </w:rPr>
      </w:pPr>
      <w:r>
        <w:rPr>
          <w:color w:val="000000"/>
          <w:w w:val="58"/>
          <w:sz w:val="23"/>
        </w:rPr>
        <w:t xml:space="preserve">8.2 </w:t>
      </w:r>
      <w:r>
        <w:rPr>
          <w:color w:val="000000"/>
          <w:w w:val="58"/>
          <w:sz w:val="23"/>
        </w:rPr>
        <w:tab/>
      </w:r>
      <w:r>
        <w:rPr>
          <w:color w:val="000000"/>
          <w:spacing w:val="-2"/>
        </w:rPr>
        <w:t>The Connecting Transmission Owner agree to maintain general liability insurance or self-</w:t>
      </w:r>
    </w:p>
    <w:p w:rsidR="001C3C85" w:rsidRDefault="000C123D">
      <w:pPr>
        <w:autoSpaceDE w:val="0"/>
        <w:autoSpaceDN w:val="0"/>
        <w:adjustRightInd w:val="0"/>
        <w:spacing w:line="280" w:lineRule="exact"/>
        <w:ind w:left="2160" w:right="1228"/>
        <w:jc w:val="both"/>
        <w:rPr>
          <w:color w:val="000000"/>
          <w:spacing w:val="-2"/>
        </w:rPr>
      </w:pPr>
      <w:r>
        <w:rPr>
          <w:color w:val="000000"/>
          <w:w w:val="107"/>
        </w:rPr>
        <w:t>insurance consistent with the existing commercial practice. Such insurance or self</w:t>
      </w:r>
      <w:r>
        <w:rPr>
          <w:color w:val="000000"/>
          <w:spacing w:val="-2"/>
        </w:rPr>
        <w:t xml:space="preserve">insurance shall not exclude the liabilities undertaken pursuant to this Agreement. </w:t>
      </w:r>
    </w:p>
    <w:p w:rsidR="001C3C85" w:rsidRDefault="001C3C85">
      <w:pPr>
        <w:autoSpaceDE w:val="0"/>
        <w:autoSpaceDN w:val="0"/>
        <w:adjustRightInd w:val="0"/>
        <w:spacing w:line="276" w:lineRule="exact"/>
        <w:ind w:left="1440"/>
        <w:rPr>
          <w:color w:val="000000"/>
          <w:spacing w:val="-2"/>
        </w:rPr>
      </w:pPr>
    </w:p>
    <w:p w:rsidR="001C3C85" w:rsidRDefault="000C123D">
      <w:pPr>
        <w:tabs>
          <w:tab w:val="left" w:pos="2160"/>
        </w:tabs>
        <w:autoSpaceDE w:val="0"/>
        <w:autoSpaceDN w:val="0"/>
        <w:adjustRightInd w:val="0"/>
        <w:spacing w:before="189" w:line="276" w:lineRule="exact"/>
        <w:ind w:left="1440"/>
        <w:rPr>
          <w:color w:val="000000"/>
        </w:rPr>
      </w:pPr>
      <w:r>
        <w:rPr>
          <w:color w:val="000000"/>
          <w:w w:val="58"/>
          <w:sz w:val="23"/>
        </w:rPr>
        <w:t xml:space="preserve">8.3 </w:t>
      </w:r>
      <w:r>
        <w:rPr>
          <w:color w:val="000000"/>
          <w:w w:val="58"/>
          <w:sz w:val="23"/>
        </w:rPr>
        <w:tab/>
      </w:r>
      <w:r>
        <w:rPr>
          <w:color w:val="000000"/>
        </w:rPr>
        <w:t xml:space="preserve">The Parties further agree to notify one another whenever an accident or incident occurs </w:t>
      </w:r>
    </w:p>
    <w:p w:rsidR="001C3C85" w:rsidRDefault="000C123D">
      <w:pPr>
        <w:autoSpaceDE w:val="0"/>
        <w:autoSpaceDN w:val="0"/>
        <w:adjustRightInd w:val="0"/>
        <w:spacing w:before="1" w:line="280" w:lineRule="exact"/>
        <w:ind w:left="2160" w:right="1218"/>
        <w:jc w:val="both"/>
        <w:rPr>
          <w:color w:val="000000"/>
          <w:spacing w:val="-3"/>
        </w:rPr>
      </w:pPr>
      <w:r>
        <w:rPr>
          <w:color w:val="000000"/>
          <w:spacing w:val="-2"/>
        </w:rPr>
        <w:t xml:space="preserve">resulting in any injuries or damages that are included within the scope of coverage of such </w:t>
      </w:r>
      <w:r>
        <w:rPr>
          <w:color w:val="000000"/>
          <w:spacing w:val="-3"/>
        </w:rPr>
        <w:t xml:space="preserve">insurance, whether or not such coverage is sought. </w:t>
      </w:r>
    </w:p>
    <w:p w:rsidR="001C3C85" w:rsidRDefault="001C3C85">
      <w:pPr>
        <w:autoSpaceDE w:val="0"/>
        <w:autoSpaceDN w:val="0"/>
        <w:adjustRightInd w:val="0"/>
        <w:rPr>
          <w:color w:val="000000"/>
          <w:spacing w:val="-3"/>
        </w:rPr>
        <w:sectPr w:rsidR="001C3C8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27" w:name="Pg27"/>
      <w:bookmarkEnd w:id="27"/>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60"/>
        </w:tabs>
        <w:autoSpaceDE w:val="0"/>
        <w:autoSpaceDN w:val="0"/>
        <w:adjustRightInd w:val="0"/>
        <w:spacing w:before="188" w:line="276" w:lineRule="exact"/>
        <w:ind w:left="1440"/>
        <w:rPr>
          <w:color w:val="000000"/>
          <w:w w:val="105"/>
        </w:rPr>
      </w:pPr>
      <w:r>
        <w:rPr>
          <w:color w:val="000000"/>
          <w:spacing w:val="-11"/>
          <w:w w:val="75"/>
          <w:sz w:val="23"/>
        </w:rPr>
        <w:t xml:space="preserve">9.1 </w:t>
      </w:r>
      <w:r>
        <w:rPr>
          <w:color w:val="000000"/>
          <w:spacing w:val="-11"/>
          <w:w w:val="75"/>
          <w:sz w:val="23"/>
        </w:rPr>
        <w:tab/>
      </w:r>
      <w:r>
        <w:rPr>
          <w:color w:val="000000"/>
          <w:w w:val="105"/>
        </w:rPr>
        <w:t xml:space="preserve">Confidential Information shall mean any confidential and/or proprietary information </w:t>
      </w:r>
    </w:p>
    <w:p w:rsidR="001C3C85" w:rsidRDefault="000C123D">
      <w:pPr>
        <w:autoSpaceDE w:val="0"/>
        <w:autoSpaceDN w:val="0"/>
        <w:adjustRightInd w:val="0"/>
        <w:spacing w:before="4" w:line="276" w:lineRule="exact"/>
        <w:ind w:left="2160" w:right="1217"/>
        <w:jc w:val="both"/>
        <w:rPr>
          <w:color w:val="000000"/>
          <w:spacing w:val="-2"/>
        </w:rPr>
      </w:pPr>
      <w:r>
        <w:rPr>
          <w:color w:val="000000"/>
          <w:w w:val="102"/>
        </w:rPr>
        <w:t xml:space="preserve">provided by one Party to the other Party that is clearly marked or otherwise designated </w:t>
      </w:r>
      <w:r>
        <w:rPr>
          <w:color w:val="000000"/>
          <w:w w:val="102"/>
        </w:rPr>
        <w:br/>
      </w:r>
      <w:r>
        <w:rPr>
          <w:color w:val="000000"/>
        </w:rPr>
        <w:t xml:space="preserve">“Confidential.” For purposes of this Agreement all design, operating specifications, and </w:t>
      </w:r>
      <w:r>
        <w:rPr>
          <w:color w:val="000000"/>
        </w:rPr>
        <w:br/>
      </w:r>
      <w:r>
        <w:rPr>
          <w:color w:val="000000"/>
          <w:w w:val="102"/>
        </w:rPr>
        <w:t>metering data provided by the Interconnection Customer shall be deemed Confid</w:t>
      </w:r>
      <w:r>
        <w:rPr>
          <w:color w:val="000000"/>
          <w:w w:val="102"/>
        </w:rPr>
        <w:t xml:space="preserve">ential </w:t>
      </w:r>
      <w:r>
        <w:rPr>
          <w:color w:val="000000"/>
          <w:w w:val="102"/>
        </w:rPr>
        <w:br/>
        <w:t xml:space="preserve">Information regardless of whether it is clearly marked or otherwise designated as such. </w:t>
      </w:r>
      <w:r>
        <w:rPr>
          <w:color w:val="000000"/>
          <w:w w:val="102"/>
        </w:rPr>
        <w:br/>
      </w:r>
      <w:r>
        <w:rPr>
          <w:color w:val="000000"/>
          <w:spacing w:val="-2"/>
        </w:rPr>
        <w:t xml:space="preserve">Confidential Information shall include, without limitation, information designated as such </w:t>
      </w:r>
      <w:r>
        <w:rPr>
          <w:color w:val="000000"/>
          <w:spacing w:val="-2"/>
        </w:rPr>
        <w:br/>
        <w:t>by the NYISO Code of Conduct contained in Attachment F to the ISO O</w:t>
      </w:r>
      <w:r>
        <w:rPr>
          <w:color w:val="000000"/>
          <w:spacing w:val="-2"/>
        </w:rPr>
        <w:t xml:space="preserve">ATT. </w:t>
      </w:r>
    </w:p>
    <w:p w:rsidR="001C3C85" w:rsidRDefault="001C3C85">
      <w:pPr>
        <w:autoSpaceDE w:val="0"/>
        <w:autoSpaceDN w:val="0"/>
        <w:adjustRightInd w:val="0"/>
        <w:spacing w:line="276" w:lineRule="exact"/>
        <w:ind w:left="1440"/>
        <w:rPr>
          <w:color w:val="000000"/>
          <w:spacing w:val="-2"/>
        </w:rPr>
      </w:pPr>
    </w:p>
    <w:p w:rsidR="001C3C85" w:rsidRDefault="000C123D">
      <w:pPr>
        <w:tabs>
          <w:tab w:val="left" w:pos="2160"/>
        </w:tabs>
        <w:autoSpaceDE w:val="0"/>
        <w:autoSpaceDN w:val="0"/>
        <w:adjustRightInd w:val="0"/>
        <w:spacing w:before="188" w:line="276" w:lineRule="exact"/>
        <w:ind w:left="1440"/>
        <w:rPr>
          <w:color w:val="000000"/>
        </w:rPr>
      </w:pPr>
      <w:r>
        <w:rPr>
          <w:color w:val="000000"/>
          <w:spacing w:val="-11"/>
          <w:w w:val="75"/>
          <w:sz w:val="23"/>
        </w:rPr>
        <w:t xml:space="preserve">9.2 </w:t>
      </w:r>
      <w:r>
        <w:rPr>
          <w:color w:val="000000"/>
          <w:spacing w:val="-11"/>
          <w:w w:val="75"/>
          <w:sz w:val="23"/>
        </w:rPr>
        <w:tab/>
      </w:r>
      <w:r>
        <w:rPr>
          <w:color w:val="000000"/>
        </w:rPr>
        <w:t xml:space="preserve">Confidential Information does not include information previously in the public domain, </w:t>
      </w:r>
    </w:p>
    <w:p w:rsidR="001C3C85" w:rsidRDefault="000C123D">
      <w:pPr>
        <w:autoSpaceDE w:val="0"/>
        <w:autoSpaceDN w:val="0"/>
        <w:adjustRightInd w:val="0"/>
        <w:spacing w:before="4" w:line="276" w:lineRule="exact"/>
        <w:ind w:left="2160" w:right="1174"/>
        <w:jc w:val="both"/>
        <w:rPr>
          <w:color w:val="000000"/>
          <w:spacing w:val="-3"/>
        </w:rPr>
      </w:pPr>
      <w:r>
        <w:rPr>
          <w:color w:val="000000"/>
          <w:spacing w:val="-2"/>
        </w:rPr>
        <w:t xml:space="preserve">required to be publicly submitted or divulged by Governmental Authorities (after notice to </w:t>
      </w:r>
      <w:r>
        <w:rPr>
          <w:color w:val="000000"/>
          <w:spacing w:val="-3"/>
        </w:rPr>
        <w:t>the other Party and after exhausting any opportunity to oppose su</w:t>
      </w:r>
      <w:r>
        <w:rPr>
          <w:color w:val="000000"/>
          <w:spacing w:val="-3"/>
        </w:rPr>
        <w:t xml:space="preserve">ch publication or release), </w:t>
      </w:r>
      <w:r>
        <w:rPr>
          <w:color w:val="000000"/>
        </w:rPr>
        <w:t xml:space="preserve">or necessary to be divulged in an action to enforce this Agreement. Each Party receiving </w:t>
      </w:r>
      <w:r>
        <w:rPr>
          <w:color w:val="000000"/>
          <w:spacing w:val="-1"/>
        </w:rPr>
        <w:t xml:space="preserve">Confidential Information shall hold such information in confidence and shall not disclose </w:t>
      </w:r>
      <w:r>
        <w:rPr>
          <w:color w:val="000000"/>
          <w:spacing w:val="-2"/>
        </w:rPr>
        <w:t>it to any third party nor to the public without t</w:t>
      </w:r>
      <w:r>
        <w:rPr>
          <w:color w:val="000000"/>
          <w:spacing w:val="-2"/>
        </w:rPr>
        <w:t xml:space="preserve">he prior written authorization from the Party </w:t>
      </w:r>
      <w:r>
        <w:rPr>
          <w:color w:val="000000"/>
          <w:spacing w:val="-1"/>
        </w:rPr>
        <w:t xml:space="preserve">providing that information, except to fulfill obligations under this Agreement, or to fulfill </w:t>
      </w:r>
      <w:r>
        <w:rPr>
          <w:color w:val="000000"/>
          <w:spacing w:val="-3"/>
        </w:rPr>
        <w:t xml:space="preserve">legal or regulatory requirements. </w:t>
      </w:r>
    </w:p>
    <w:p w:rsidR="001C3C85" w:rsidRDefault="001C3C85">
      <w:pPr>
        <w:autoSpaceDE w:val="0"/>
        <w:autoSpaceDN w:val="0"/>
        <w:adjustRightInd w:val="0"/>
        <w:spacing w:line="270" w:lineRule="exact"/>
        <w:ind w:left="2160"/>
        <w:rPr>
          <w:color w:val="000000"/>
          <w:spacing w:val="-3"/>
        </w:rPr>
      </w:pPr>
    </w:p>
    <w:p w:rsidR="001C3C85" w:rsidRDefault="000C123D">
      <w:pPr>
        <w:tabs>
          <w:tab w:val="left" w:pos="2880"/>
        </w:tabs>
        <w:autoSpaceDE w:val="0"/>
        <w:autoSpaceDN w:val="0"/>
        <w:adjustRightInd w:val="0"/>
        <w:spacing w:before="219" w:line="270" w:lineRule="exact"/>
        <w:ind w:left="2160" w:right="1244"/>
        <w:rPr>
          <w:color w:val="000000"/>
          <w:spacing w:val="-3"/>
        </w:rPr>
      </w:pPr>
      <w:r>
        <w:rPr>
          <w:color w:val="000000"/>
          <w:sz w:val="23"/>
        </w:rPr>
        <w:t xml:space="preserve">9.2.1 </w:t>
      </w:r>
      <w:r>
        <w:rPr>
          <w:color w:val="000000"/>
        </w:rPr>
        <w:t xml:space="preserve">  Each Party shall employ at least the same standard of care to protect Co</w:t>
      </w:r>
      <w:r>
        <w:rPr>
          <w:color w:val="000000"/>
        </w:rPr>
        <w:t xml:space="preserve">nfidential </w:t>
      </w:r>
      <w:r>
        <w:rPr>
          <w:color w:val="000000"/>
        </w:rPr>
        <w:br/>
      </w:r>
      <w:r>
        <w:rPr>
          <w:color w:val="000000"/>
        </w:rPr>
        <w:tab/>
      </w:r>
      <w:r>
        <w:rPr>
          <w:color w:val="000000"/>
          <w:w w:val="110"/>
        </w:rPr>
        <w:t xml:space="preserve">Information obtained from the other Party as it employs to protect its own </w:t>
      </w:r>
      <w:r>
        <w:rPr>
          <w:color w:val="000000"/>
          <w:w w:val="110"/>
        </w:rPr>
        <w:br/>
      </w:r>
      <w:r>
        <w:rPr>
          <w:color w:val="000000"/>
          <w:w w:val="110"/>
        </w:rPr>
        <w:tab/>
      </w:r>
      <w:r>
        <w:rPr>
          <w:color w:val="000000"/>
          <w:spacing w:val="-3"/>
        </w:rPr>
        <w:t xml:space="preserve">Confidential Information. </w:t>
      </w:r>
    </w:p>
    <w:p w:rsidR="001C3C85" w:rsidRDefault="001C3C85">
      <w:pPr>
        <w:autoSpaceDE w:val="0"/>
        <w:autoSpaceDN w:val="0"/>
        <w:adjustRightInd w:val="0"/>
        <w:spacing w:line="280" w:lineRule="exact"/>
        <w:ind w:left="2160"/>
        <w:rPr>
          <w:color w:val="000000"/>
          <w:spacing w:val="-3"/>
        </w:rPr>
      </w:pPr>
    </w:p>
    <w:p w:rsidR="001C3C85" w:rsidRDefault="000C123D">
      <w:pPr>
        <w:tabs>
          <w:tab w:val="left" w:pos="2880"/>
        </w:tabs>
        <w:autoSpaceDE w:val="0"/>
        <w:autoSpaceDN w:val="0"/>
        <w:adjustRightInd w:val="0"/>
        <w:spacing w:before="202" w:line="280" w:lineRule="exact"/>
        <w:ind w:left="2160" w:right="1179"/>
        <w:rPr>
          <w:color w:val="000000"/>
          <w:spacing w:val="-4"/>
        </w:rPr>
      </w:pPr>
      <w:r>
        <w:rPr>
          <w:color w:val="000000"/>
          <w:sz w:val="23"/>
        </w:rPr>
        <w:t xml:space="preserve">9.2.2 </w:t>
      </w:r>
      <w:r>
        <w:rPr>
          <w:color w:val="000000"/>
        </w:rPr>
        <w:t xml:space="preserve">  Each Party is entitled to equitable relief, by injunction or otherwise, to enforce its </w:t>
      </w:r>
      <w:r>
        <w:rPr>
          <w:color w:val="000000"/>
        </w:rPr>
        <w:br/>
      </w:r>
      <w:r>
        <w:rPr>
          <w:color w:val="000000"/>
        </w:rPr>
        <w:tab/>
      </w:r>
      <w:r>
        <w:rPr>
          <w:color w:val="000000"/>
          <w:w w:val="106"/>
        </w:rPr>
        <w:t xml:space="preserve">rights under this provision to prevent the release of Confidential Information </w:t>
      </w:r>
      <w:r>
        <w:rPr>
          <w:color w:val="000000"/>
          <w:w w:val="106"/>
        </w:rPr>
        <w:br/>
      </w:r>
      <w:r>
        <w:rPr>
          <w:color w:val="000000"/>
          <w:w w:val="106"/>
        </w:rPr>
        <w:tab/>
      </w:r>
      <w:r>
        <w:rPr>
          <w:color w:val="000000"/>
          <w:spacing w:val="-3"/>
        </w:rPr>
        <w:t xml:space="preserve">without bond or proof of damages, and may seek other remedies available at law or </w:t>
      </w:r>
      <w:r>
        <w:rPr>
          <w:color w:val="000000"/>
          <w:spacing w:val="-3"/>
        </w:rPr>
        <w:br/>
      </w:r>
      <w:r>
        <w:rPr>
          <w:color w:val="000000"/>
          <w:spacing w:val="-3"/>
        </w:rPr>
        <w:tab/>
      </w:r>
      <w:r>
        <w:rPr>
          <w:color w:val="000000"/>
          <w:spacing w:val="-4"/>
        </w:rPr>
        <w:t xml:space="preserve">in equity for breach of this provision. </w:t>
      </w:r>
    </w:p>
    <w:p w:rsidR="001C3C85" w:rsidRDefault="001C3C85">
      <w:pPr>
        <w:autoSpaceDE w:val="0"/>
        <w:autoSpaceDN w:val="0"/>
        <w:adjustRightInd w:val="0"/>
        <w:spacing w:line="276" w:lineRule="exact"/>
        <w:ind w:left="2160"/>
        <w:rPr>
          <w:color w:val="000000"/>
          <w:spacing w:val="-4"/>
        </w:rPr>
      </w:pPr>
    </w:p>
    <w:p w:rsidR="001C3C85" w:rsidRDefault="000C123D">
      <w:pPr>
        <w:tabs>
          <w:tab w:val="left" w:pos="2880"/>
        </w:tabs>
        <w:autoSpaceDE w:val="0"/>
        <w:autoSpaceDN w:val="0"/>
        <w:adjustRightInd w:val="0"/>
        <w:spacing w:before="208" w:line="276" w:lineRule="exact"/>
        <w:ind w:left="2160"/>
        <w:rPr>
          <w:color w:val="000000"/>
          <w:spacing w:val="-1"/>
        </w:rPr>
      </w:pPr>
      <w:r>
        <w:rPr>
          <w:color w:val="000000"/>
          <w:spacing w:val="-11"/>
          <w:w w:val="75"/>
          <w:sz w:val="23"/>
        </w:rPr>
        <w:t xml:space="preserve">9.3 </w:t>
      </w:r>
      <w:r>
        <w:rPr>
          <w:color w:val="000000"/>
          <w:spacing w:val="-11"/>
          <w:w w:val="75"/>
          <w:sz w:val="23"/>
        </w:rPr>
        <w:tab/>
      </w:r>
      <w:r>
        <w:rPr>
          <w:color w:val="000000"/>
          <w:spacing w:val="-1"/>
        </w:rPr>
        <w:t xml:space="preserve">Notwithstanding anything in this article to </w:t>
      </w:r>
      <w:r>
        <w:rPr>
          <w:color w:val="000000"/>
          <w:spacing w:val="-1"/>
        </w:rPr>
        <w:t xml:space="preserve">the contrary, and pursuant to 18 CFR § </w:t>
      </w:r>
    </w:p>
    <w:p w:rsidR="001C3C85" w:rsidRDefault="000C123D">
      <w:pPr>
        <w:autoSpaceDE w:val="0"/>
        <w:autoSpaceDN w:val="0"/>
        <w:adjustRightInd w:val="0"/>
        <w:spacing w:before="5" w:line="275" w:lineRule="exact"/>
        <w:ind w:left="2880" w:right="1174"/>
        <w:jc w:val="both"/>
        <w:rPr>
          <w:color w:val="000000"/>
          <w:spacing w:val="-1"/>
        </w:rPr>
      </w:pPr>
      <w:r>
        <w:rPr>
          <w:color w:val="000000"/>
          <w:w w:val="108"/>
        </w:rPr>
        <w:t xml:space="preserve">lb.20, if FERC, during the course of an investigation or otherwise, requests </w:t>
      </w:r>
      <w:r>
        <w:rPr>
          <w:color w:val="000000"/>
          <w:w w:val="108"/>
        </w:rPr>
        <w:br/>
      </w:r>
      <w:r>
        <w:rPr>
          <w:color w:val="000000"/>
          <w:w w:val="103"/>
        </w:rPr>
        <w:t xml:space="preserve">information from the other Party that is otherwise required to be maintained in </w:t>
      </w:r>
      <w:r>
        <w:rPr>
          <w:color w:val="000000"/>
          <w:w w:val="103"/>
        </w:rPr>
        <w:br/>
      </w:r>
      <w:r>
        <w:rPr>
          <w:color w:val="000000"/>
          <w:w w:val="106"/>
        </w:rPr>
        <w:t xml:space="preserve">confidence pursuant to this Agreement, the Party shall provide the requested </w:t>
      </w:r>
      <w:r>
        <w:rPr>
          <w:color w:val="000000"/>
          <w:w w:val="106"/>
        </w:rPr>
        <w:br/>
      </w:r>
      <w:r>
        <w:rPr>
          <w:color w:val="000000"/>
        </w:rPr>
        <w:t xml:space="preserve">information to FERC, within the time provided for in the request for information. </w:t>
      </w:r>
      <w:r>
        <w:rPr>
          <w:color w:val="000000"/>
        </w:rPr>
        <w:br/>
      </w:r>
      <w:r>
        <w:rPr>
          <w:color w:val="000000"/>
          <w:w w:val="102"/>
        </w:rPr>
        <w:t xml:space="preserve">In providing the information to FERC, the Party may, consistent with 18 CFR § </w:t>
      </w:r>
      <w:r>
        <w:rPr>
          <w:color w:val="000000"/>
          <w:w w:val="102"/>
        </w:rPr>
        <w:br/>
      </w:r>
      <w:r>
        <w:rPr>
          <w:color w:val="000000"/>
          <w:spacing w:val="-1"/>
        </w:rPr>
        <w:t>388.112, request</w:t>
      </w:r>
      <w:r>
        <w:rPr>
          <w:color w:val="000000"/>
          <w:spacing w:val="-1"/>
        </w:rPr>
        <w:t xml:space="preserve"> that the information be treated as confidential and non-public by </w:t>
      </w:r>
      <w:r>
        <w:rPr>
          <w:color w:val="000000"/>
          <w:spacing w:val="-1"/>
        </w:rPr>
        <w:br/>
      </w:r>
      <w:r>
        <w:rPr>
          <w:color w:val="000000"/>
        </w:rPr>
        <w:t xml:space="preserve">FERC and that the information be withheld from public disclosure. Each Party is </w:t>
      </w:r>
      <w:r>
        <w:rPr>
          <w:color w:val="000000"/>
        </w:rPr>
        <w:br/>
      </w:r>
      <w:r>
        <w:rPr>
          <w:color w:val="000000"/>
          <w:spacing w:val="-1"/>
        </w:rPr>
        <w:t xml:space="preserve">prohibited from notifying the other Party to this Agreement prior to the release of </w:t>
      </w:r>
      <w:r>
        <w:rPr>
          <w:color w:val="000000"/>
          <w:spacing w:val="-1"/>
        </w:rPr>
        <w:br/>
      </w:r>
      <w:r>
        <w:rPr>
          <w:color w:val="000000"/>
          <w:spacing w:val="-3"/>
        </w:rPr>
        <w:t>the Confidential Infor</w:t>
      </w:r>
      <w:r>
        <w:rPr>
          <w:color w:val="000000"/>
          <w:spacing w:val="-3"/>
        </w:rPr>
        <w:t xml:space="preserve">mation to FERC. The Party shall notify the other Party to this </w:t>
      </w:r>
      <w:r>
        <w:rPr>
          <w:color w:val="000000"/>
          <w:spacing w:val="-3"/>
        </w:rPr>
        <w:br/>
      </w:r>
      <w:r>
        <w:rPr>
          <w:color w:val="000000"/>
          <w:w w:val="105"/>
        </w:rPr>
        <w:t xml:space="preserve">Agreement when it is notified by FERC that a request to release Confidential </w:t>
      </w:r>
      <w:r>
        <w:rPr>
          <w:color w:val="000000"/>
          <w:w w:val="105"/>
        </w:rPr>
        <w:br/>
      </w:r>
      <w:r>
        <w:rPr>
          <w:color w:val="000000"/>
        </w:rPr>
        <w:t xml:space="preserve">Information has been received by FERC, at which time either of the Parties may </w:t>
      </w:r>
      <w:r>
        <w:rPr>
          <w:color w:val="000000"/>
        </w:rPr>
        <w:br/>
      </w:r>
      <w:r>
        <w:rPr>
          <w:color w:val="000000"/>
          <w:spacing w:val="-1"/>
        </w:rPr>
        <w:t xml:space="preserve">respond before such  information  </w:t>
      </w:r>
      <w:r>
        <w:rPr>
          <w:color w:val="000000"/>
          <w:spacing w:val="-1"/>
        </w:rPr>
        <w:t xml:space="preserve">would  be made public,  pursuant  to  18 CFR § </w:t>
      </w:r>
      <w:r>
        <w:rPr>
          <w:color w:val="000000"/>
          <w:spacing w:val="-1"/>
        </w:rPr>
        <w:br/>
      </w:r>
      <w:r>
        <w:rPr>
          <w:color w:val="000000"/>
          <w:w w:val="106"/>
        </w:rPr>
        <w:t xml:space="preserve">388.112.  Requests  from a  state regulatory  body conducting  a confidential </w:t>
      </w:r>
      <w:r>
        <w:rPr>
          <w:color w:val="000000"/>
          <w:w w:val="106"/>
        </w:rPr>
        <w:br/>
      </w:r>
      <w:r>
        <w:rPr>
          <w:color w:val="000000"/>
          <w:spacing w:val="-1"/>
        </w:rPr>
        <w:t xml:space="preserve">investigation shall be treated in a similar manner if consistent with the applicable </w:t>
      </w:r>
    </w:p>
    <w:p w:rsidR="001C3C85" w:rsidRDefault="001C3C85">
      <w:pPr>
        <w:autoSpaceDE w:val="0"/>
        <w:autoSpaceDN w:val="0"/>
        <w:adjustRightInd w:val="0"/>
        <w:rPr>
          <w:color w:val="000000"/>
          <w:spacing w:val="-1"/>
        </w:rPr>
        <w:sectPr w:rsidR="001C3C8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1"/>
        </w:rPr>
      </w:pPr>
      <w:bookmarkStart w:id="28" w:name="Pg28"/>
      <w:bookmarkEnd w:id="28"/>
    </w:p>
    <w:p w:rsidR="001C3C85" w:rsidRDefault="001C3C85">
      <w:pPr>
        <w:autoSpaceDE w:val="0"/>
        <w:autoSpaceDN w:val="0"/>
        <w:adjustRightInd w:val="0"/>
        <w:spacing w:line="276" w:lineRule="exact"/>
        <w:ind w:left="2880"/>
        <w:rPr>
          <w:color w:val="000000"/>
          <w:spacing w:val="-1"/>
        </w:rPr>
      </w:pPr>
    </w:p>
    <w:p w:rsidR="001C3C85" w:rsidRDefault="001C3C85">
      <w:pPr>
        <w:autoSpaceDE w:val="0"/>
        <w:autoSpaceDN w:val="0"/>
        <w:adjustRightInd w:val="0"/>
        <w:spacing w:line="276" w:lineRule="exact"/>
        <w:ind w:left="2880"/>
        <w:rPr>
          <w:color w:val="000000"/>
          <w:spacing w:val="-1"/>
        </w:rPr>
      </w:pPr>
    </w:p>
    <w:p w:rsidR="001C3C85" w:rsidRDefault="001C3C85">
      <w:pPr>
        <w:autoSpaceDE w:val="0"/>
        <w:autoSpaceDN w:val="0"/>
        <w:adjustRightInd w:val="0"/>
        <w:spacing w:line="276" w:lineRule="exact"/>
        <w:ind w:left="2880"/>
        <w:rPr>
          <w:color w:val="000000"/>
          <w:spacing w:val="-1"/>
        </w:rPr>
      </w:pPr>
    </w:p>
    <w:p w:rsidR="001C3C85" w:rsidRDefault="001C3C85">
      <w:pPr>
        <w:autoSpaceDE w:val="0"/>
        <w:autoSpaceDN w:val="0"/>
        <w:adjustRightInd w:val="0"/>
        <w:spacing w:line="276" w:lineRule="exact"/>
        <w:ind w:left="2880"/>
        <w:rPr>
          <w:color w:val="000000"/>
          <w:spacing w:val="-1"/>
        </w:rPr>
      </w:pPr>
    </w:p>
    <w:p w:rsidR="001C3C85" w:rsidRDefault="000C123D">
      <w:pPr>
        <w:autoSpaceDE w:val="0"/>
        <w:autoSpaceDN w:val="0"/>
        <w:adjustRightInd w:val="0"/>
        <w:spacing w:before="67" w:line="276" w:lineRule="exact"/>
        <w:ind w:left="2880"/>
        <w:rPr>
          <w:color w:val="000000"/>
          <w:spacing w:val="-3"/>
        </w:rPr>
      </w:pPr>
      <w:r>
        <w:rPr>
          <w:color w:val="000000"/>
          <w:spacing w:val="-3"/>
        </w:rPr>
        <w:t xml:space="preserve">state rules and regulations.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80"/>
        </w:tabs>
        <w:autoSpaceDE w:val="0"/>
        <w:autoSpaceDN w:val="0"/>
        <w:adjustRightInd w:val="0"/>
        <w:spacing w:before="227" w:line="276" w:lineRule="exact"/>
        <w:ind w:left="2160"/>
        <w:rPr>
          <w:color w:val="000000"/>
          <w:spacing w:val="-1"/>
        </w:rPr>
      </w:pPr>
      <w:r>
        <w:rPr>
          <w:color w:val="000000"/>
          <w:spacing w:val="-2"/>
          <w:sz w:val="23"/>
        </w:rPr>
        <w:t>9.4</w:t>
      </w:r>
      <w:r>
        <w:rPr>
          <w:color w:val="000000"/>
          <w:spacing w:val="-2"/>
          <w:sz w:val="23"/>
        </w:rPr>
        <w:tab/>
      </w:r>
      <w:r>
        <w:rPr>
          <w:color w:val="000000"/>
          <w:spacing w:val="-1"/>
        </w:rPr>
        <w:t xml:space="preserve">Consistent with the provisions of this article 9, the </w:t>
      </w:r>
      <w:r>
        <w:rPr>
          <w:color w:val="000000"/>
          <w:spacing w:val="-1"/>
        </w:rPr>
        <w:t>Parties to this Agreement will</w:t>
      </w:r>
    </w:p>
    <w:p w:rsidR="001C3C85" w:rsidRDefault="000C123D">
      <w:pPr>
        <w:autoSpaceDE w:val="0"/>
        <w:autoSpaceDN w:val="0"/>
        <w:adjustRightInd w:val="0"/>
        <w:spacing w:before="1" w:line="261" w:lineRule="exact"/>
        <w:ind w:left="2160" w:firstLine="720"/>
        <w:rPr>
          <w:color w:val="000000"/>
          <w:spacing w:val="-1"/>
        </w:rPr>
      </w:pPr>
      <w:r>
        <w:rPr>
          <w:color w:val="000000"/>
          <w:spacing w:val="-1"/>
        </w:rPr>
        <w:t>cooperate in good faith to provide each other, Affected Systems, Affected System</w:t>
      </w:r>
    </w:p>
    <w:p w:rsidR="001C3C85" w:rsidRDefault="000C123D">
      <w:pPr>
        <w:autoSpaceDE w:val="0"/>
        <w:autoSpaceDN w:val="0"/>
        <w:adjustRightInd w:val="0"/>
        <w:spacing w:line="276" w:lineRule="exact"/>
        <w:ind w:left="2160" w:firstLine="720"/>
        <w:rPr>
          <w:color w:val="000000"/>
          <w:spacing w:val="-1"/>
        </w:rPr>
      </w:pPr>
      <w:r>
        <w:rPr>
          <w:color w:val="000000"/>
          <w:spacing w:val="-1"/>
        </w:rPr>
        <w:t>Operators, and state and federal regulators the information necessary to carry out</w:t>
      </w:r>
    </w:p>
    <w:p w:rsidR="001C3C85" w:rsidRDefault="000C123D">
      <w:pPr>
        <w:autoSpaceDE w:val="0"/>
        <w:autoSpaceDN w:val="0"/>
        <w:adjustRightInd w:val="0"/>
        <w:spacing w:before="3" w:line="276" w:lineRule="exact"/>
        <w:ind w:left="2160" w:firstLine="720"/>
        <w:rPr>
          <w:color w:val="000000"/>
          <w:spacing w:val="-2"/>
        </w:rPr>
      </w:pPr>
      <w:r>
        <w:rPr>
          <w:color w:val="000000"/>
          <w:spacing w:val="-2"/>
        </w:rPr>
        <w:t>the terms of the SGIP and this Agreement.</w:t>
      </w:r>
    </w:p>
    <w:p w:rsidR="001C3C85" w:rsidRDefault="001C3C85">
      <w:pPr>
        <w:autoSpaceDE w:val="0"/>
        <w:autoSpaceDN w:val="0"/>
        <w:adjustRightInd w:val="0"/>
        <w:spacing w:line="276" w:lineRule="exact"/>
        <w:ind w:left="1440"/>
        <w:rPr>
          <w:color w:val="000000"/>
          <w:spacing w:val="-2"/>
        </w:rPr>
      </w:pPr>
    </w:p>
    <w:p w:rsidR="001C3C85" w:rsidRDefault="000C123D">
      <w:pPr>
        <w:tabs>
          <w:tab w:val="left" w:pos="2875"/>
        </w:tabs>
        <w:autoSpaceDE w:val="0"/>
        <w:autoSpaceDN w:val="0"/>
        <w:adjustRightInd w:val="0"/>
        <w:spacing w:before="139" w:line="276" w:lineRule="exact"/>
        <w:ind w:left="1440"/>
        <w:rPr>
          <w:rFonts w:ascii="Times New Roman Bold" w:hAnsi="Times New Roman Bold"/>
          <w:color w:val="000000"/>
          <w:spacing w:val="-5"/>
        </w:rPr>
      </w:pPr>
      <w:r>
        <w:rPr>
          <w:rFonts w:ascii="Times New Roman Bold" w:hAnsi="Times New Roman Bold"/>
          <w:color w:val="000000"/>
          <w:spacing w:val="-5"/>
        </w:rPr>
        <w:t>Article 10.</w:t>
      </w:r>
      <w:r>
        <w:rPr>
          <w:rFonts w:ascii="Times New Roman Bold" w:hAnsi="Times New Roman Bold"/>
          <w:color w:val="000000"/>
          <w:spacing w:val="-5"/>
        </w:rPr>
        <w:tab/>
        <w:t>Disput</w:t>
      </w:r>
      <w:r>
        <w:rPr>
          <w:rFonts w:ascii="Times New Roman Bold" w:hAnsi="Times New Roman Bold"/>
          <w:color w:val="000000"/>
          <w:spacing w:val="-5"/>
        </w:rPr>
        <w:t>es</w:t>
      </w:r>
    </w:p>
    <w:p w:rsidR="001C3C85" w:rsidRDefault="000C123D">
      <w:pPr>
        <w:tabs>
          <w:tab w:val="left" w:pos="2880"/>
        </w:tabs>
        <w:autoSpaceDE w:val="0"/>
        <w:autoSpaceDN w:val="0"/>
        <w:adjustRightInd w:val="0"/>
        <w:spacing w:before="209" w:line="276" w:lineRule="exact"/>
        <w:ind w:left="1440" w:firstLine="720"/>
        <w:rPr>
          <w:color w:val="000000"/>
          <w:spacing w:val="-4"/>
        </w:rPr>
      </w:pPr>
      <w:r>
        <w:rPr>
          <w:color w:val="000000"/>
          <w:spacing w:val="-5"/>
          <w:sz w:val="23"/>
        </w:rPr>
        <w:t>10.1</w:t>
      </w:r>
      <w:r>
        <w:rPr>
          <w:color w:val="000000"/>
          <w:spacing w:val="-5"/>
          <w:sz w:val="23"/>
        </w:rPr>
        <w:tab/>
      </w:r>
      <w:r>
        <w:rPr>
          <w:color w:val="000000"/>
          <w:spacing w:val="-4"/>
        </w:rPr>
        <w:t>The NYISO, Connecting Transmission Owner and Interconnection Customer agree</w:t>
      </w:r>
    </w:p>
    <w:p w:rsidR="001C3C85" w:rsidRDefault="000C123D">
      <w:pPr>
        <w:autoSpaceDE w:val="0"/>
        <w:autoSpaceDN w:val="0"/>
        <w:adjustRightInd w:val="0"/>
        <w:spacing w:line="280" w:lineRule="exact"/>
        <w:ind w:left="2880" w:right="1246"/>
        <w:jc w:val="both"/>
        <w:rPr>
          <w:color w:val="000000"/>
          <w:spacing w:val="-3"/>
        </w:rPr>
      </w:pPr>
      <w:r>
        <w:rPr>
          <w:color w:val="000000"/>
          <w:w w:val="109"/>
        </w:rPr>
        <w:t xml:space="preserve">to attempt to resolve all disputes arising out of the interconnection process </w:t>
      </w:r>
      <w:r>
        <w:rPr>
          <w:color w:val="000000"/>
          <w:spacing w:val="-3"/>
        </w:rPr>
        <w:t xml:space="preserve">according to the provisions of this article. </w:t>
      </w:r>
    </w:p>
    <w:p w:rsidR="001C3C85" w:rsidRDefault="000C123D">
      <w:pPr>
        <w:tabs>
          <w:tab w:val="left" w:pos="2880"/>
        </w:tabs>
        <w:autoSpaceDE w:val="0"/>
        <w:autoSpaceDN w:val="0"/>
        <w:adjustRightInd w:val="0"/>
        <w:spacing w:before="174" w:line="276" w:lineRule="exact"/>
        <w:ind w:left="2160"/>
        <w:rPr>
          <w:color w:val="000000"/>
          <w:spacing w:val="-1"/>
        </w:rPr>
      </w:pPr>
      <w:r>
        <w:rPr>
          <w:color w:val="000000"/>
          <w:spacing w:val="-11"/>
          <w:w w:val="77"/>
          <w:sz w:val="23"/>
        </w:rPr>
        <w:t xml:space="preserve">10.2 </w:t>
      </w:r>
      <w:r>
        <w:rPr>
          <w:color w:val="000000"/>
          <w:spacing w:val="-11"/>
          <w:w w:val="77"/>
          <w:sz w:val="23"/>
        </w:rPr>
        <w:tab/>
      </w:r>
      <w:r>
        <w:rPr>
          <w:color w:val="000000"/>
          <w:spacing w:val="-1"/>
        </w:rPr>
        <w:t xml:space="preserve">In the event of a dispute, the Parties will first attempt to promptly resolve it on an </w:t>
      </w:r>
    </w:p>
    <w:p w:rsidR="001C3C85" w:rsidRDefault="000C123D">
      <w:pPr>
        <w:autoSpaceDE w:val="0"/>
        <w:autoSpaceDN w:val="0"/>
        <w:adjustRightInd w:val="0"/>
        <w:spacing w:before="4" w:line="276" w:lineRule="exact"/>
        <w:ind w:left="2880" w:right="1184"/>
        <w:jc w:val="both"/>
        <w:rPr>
          <w:color w:val="000000"/>
          <w:spacing w:val="-3"/>
        </w:rPr>
      </w:pPr>
      <w:r>
        <w:rPr>
          <w:color w:val="000000"/>
          <w:spacing w:val="-1"/>
        </w:rPr>
        <w:t xml:space="preserve">informal basis. The NYISO will be available to the Interconnection Customer and </w:t>
      </w:r>
      <w:r>
        <w:rPr>
          <w:color w:val="000000"/>
          <w:spacing w:val="-1"/>
        </w:rPr>
        <w:br/>
      </w:r>
      <w:r>
        <w:rPr>
          <w:color w:val="000000"/>
          <w:spacing w:val="-4"/>
        </w:rPr>
        <w:t xml:space="preserve">Connecting Transmission Owner to help resolve any dispute that arises with respect </w:t>
      </w:r>
      <w:r>
        <w:rPr>
          <w:color w:val="000000"/>
          <w:spacing w:val="-4"/>
        </w:rPr>
        <w:br/>
      </w:r>
      <w:r>
        <w:rPr>
          <w:color w:val="000000"/>
        </w:rPr>
        <w:t xml:space="preserve">to </w:t>
      </w:r>
      <w:r>
        <w:rPr>
          <w:color w:val="000000"/>
        </w:rPr>
        <w:t xml:space="preserve">performance under this Agreement. If the Parties cannot promptly resolve the </w:t>
      </w:r>
      <w:r>
        <w:rPr>
          <w:color w:val="000000"/>
        </w:rPr>
        <w:br/>
        <w:t xml:space="preserve">dispute on an informal basis, then any Party shall provide the other Parties with a </w:t>
      </w:r>
      <w:r>
        <w:rPr>
          <w:color w:val="000000"/>
        </w:rPr>
        <w:br/>
      </w:r>
      <w:r>
        <w:rPr>
          <w:color w:val="000000"/>
          <w:w w:val="103"/>
        </w:rPr>
        <w:t xml:space="preserve">written Notice of Dispute. Such notice shall describe in detail the nature of the </w:t>
      </w:r>
      <w:r>
        <w:rPr>
          <w:color w:val="000000"/>
          <w:w w:val="103"/>
        </w:rPr>
        <w:br/>
      </w:r>
      <w:r>
        <w:rPr>
          <w:color w:val="000000"/>
          <w:spacing w:val="-3"/>
        </w:rPr>
        <w:t xml:space="preserve">dispute. </w:t>
      </w:r>
    </w:p>
    <w:p w:rsidR="001C3C85" w:rsidRDefault="000C123D">
      <w:pPr>
        <w:tabs>
          <w:tab w:val="left" w:pos="2880"/>
        </w:tabs>
        <w:autoSpaceDE w:val="0"/>
        <w:autoSpaceDN w:val="0"/>
        <w:adjustRightInd w:val="0"/>
        <w:spacing w:before="223" w:line="276" w:lineRule="exact"/>
        <w:ind w:left="2160"/>
        <w:rPr>
          <w:color w:val="000000"/>
        </w:rPr>
      </w:pPr>
      <w:r>
        <w:rPr>
          <w:color w:val="000000"/>
          <w:sz w:val="23"/>
        </w:rPr>
        <w:t>10.3</w:t>
      </w:r>
      <w:r>
        <w:rPr>
          <w:color w:val="000000"/>
          <w:sz w:val="23"/>
        </w:rPr>
        <w:tab/>
      </w:r>
      <w:r>
        <w:rPr>
          <w:color w:val="000000"/>
        </w:rPr>
        <w:t>If the dispute has not been resolved within two Business Days after receipt of the</w:t>
      </w:r>
    </w:p>
    <w:p w:rsidR="001C3C85" w:rsidRDefault="000C123D">
      <w:pPr>
        <w:autoSpaceDE w:val="0"/>
        <w:autoSpaceDN w:val="0"/>
        <w:adjustRightInd w:val="0"/>
        <w:spacing w:before="1" w:line="261" w:lineRule="exact"/>
        <w:ind w:left="2160" w:firstLine="720"/>
        <w:rPr>
          <w:color w:val="000000"/>
        </w:rPr>
      </w:pPr>
      <w:r>
        <w:rPr>
          <w:color w:val="000000"/>
        </w:rPr>
        <w:t>notice, any Party</w:t>
      </w:r>
    </w:p>
    <w:p w:rsidR="001C3C85" w:rsidRDefault="000C123D">
      <w:pPr>
        <w:tabs>
          <w:tab w:val="left" w:pos="2880"/>
          <w:tab w:val="left" w:pos="8111"/>
        </w:tabs>
        <w:autoSpaceDE w:val="0"/>
        <w:autoSpaceDN w:val="0"/>
        <w:adjustRightInd w:val="0"/>
        <w:spacing w:before="217" w:line="276" w:lineRule="exact"/>
        <w:ind w:left="2160"/>
        <w:rPr>
          <w:color w:val="000000"/>
        </w:rPr>
      </w:pPr>
      <w:r>
        <w:rPr>
          <w:color w:val="000000"/>
          <w:sz w:val="23"/>
        </w:rPr>
        <w:t>10.4</w:t>
      </w:r>
      <w:r>
        <w:rPr>
          <w:color w:val="000000"/>
          <w:sz w:val="23"/>
        </w:rPr>
        <w:tab/>
      </w:r>
      <w:r>
        <w:rPr>
          <w:color w:val="000000"/>
        </w:rPr>
        <w:t>may contact FERC’s Dispute Resolution Service</w:t>
      </w:r>
      <w:r>
        <w:rPr>
          <w:color w:val="000000"/>
        </w:rPr>
        <w:tab/>
        <w:t>(“DRS”) for assistance in</w:t>
      </w:r>
    </w:p>
    <w:p w:rsidR="001C3C85" w:rsidRDefault="000C123D">
      <w:pPr>
        <w:autoSpaceDE w:val="0"/>
        <w:autoSpaceDN w:val="0"/>
        <w:adjustRightInd w:val="0"/>
        <w:spacing w:before="1" w:line="260" w:lineRule="exact"/>
        <w:ind w:left="2160" w:firstLine="720"/>
        <w:rPr>
          <w:color w:val="000000"/>
        </w:rPr>
      </w:pPr>
      <w:r>
        <w:rPr>
          <w:color w:val="000000"/>
        </w:rPr>
        <w:t>resolving the dispute.</w:t>
      </w:r>
    </w:p>
    <w:p w:rsidR="001C3C85" w:rsidRDefault="000C123D">
      <w:pPr>
        <w:tabs>
          <w:tab w:val="left" w:pos="2880"/>
        </w:tabs>
        <w:autoSpaceDE w:val="0"/>
        <w:autoSpaceDN w:val="0"/>
        <w:adjustRightInd w:val="0"/>
        <w:spacing w:before="191" w:line="276" w:lineRule="exact"/>
        <w:ind w:left="2160"/>
        <w:rPr>
          <w:color w:val="000000"/>
        </w:rPr>
      </w:pPr>
      <w:r>
        <w:rPr>
          <w:color w:val="000000"/>
          <w:spacing w:val="-11"/>
          <w:w w:val="77"/>
          <w:sz w:val="23"/>
        </w:rPr>
        <w:t xml:space="preserve">10.5 </w:t>
      </w:r>
      <w:r>
        <w:rPr>
          <w:color w:val="000000"/>
          <w:spacing w:val="-11"/>
          <w:w w:val="77"/>
          <w:sz w:val="23"/>
        </w:rPr>
        <w:tab/>
      </w:r>
      <w:r>
        <w:rPr>
          <w:color w:val="000000"/>
        </w:rPr>
        <w:t xml:space="preserve">The DRS will assist the Parties in either resolving their dispute or in selecting an </w:t>
      </w:r>
    </w:p>
    <w:p w:rsidR="001C3C85" w:rsidRDefault="000C123D">
      <w:pPr>
        <w:tabs>
          <w:tab w:val="left" w:pos="6720"/>
        </w:tabs>
        <w:autoSpaceDE w:val="0"/>
        <w:autoSpaceDN w:val="0"/>
        <w:adjustRightInd w:val="0"/>
        <w:spacing w:before="4" w:line="276" w:lineRule="exact"/>
        <w:ind w:left="2880"/>
        <w:rPr>
          <w:color w:val="000000"/>
          <w:w w:val="104"/>
        </w:rPr>
      </w:pPr>
      <w:r>
        <w:rPr>
          <w:color w:val="000000"/>
          <w:w w:val="103"/>
        </w:rPr>
        <w:t xml:space="preserve">appropriate dispute resolution venue </w:t>
      </w:r>
      <w:r>
        <w:rPr>
          <w:color w:val="000000"/>
          <w:w w:val="103"/>
        </w:rPr>
        <w:tab/>
      </w:r>
      <w:r>
        <w:rPr>
          <w:color w:val="000000"/>
          <w:w w:val="104"/>
        </w:rPr>
        <w:t xml:space="preserve">(e.g., mediation, settlement judge, early </w:t>
      </w:r>
    </w:p>
    <w:p w:rsidR="001C3C85" w:rsidRDefault="000C123D">
      <w:pPr>
        <w:autoSpaceDE w:val="0"/>
        <w:autoSpaceDN w:val="0"/>
        <w:adjustRightInd w:val="0"/>
        <w:spacing w:before="7" w:line="273" w:lineRule="exact"/>
        <w:ind w:left="2880" w:right="1184"/>
        <w:jc w:val="both"/>
        <w:rPr>
          <w:color w:val="000000"/>
          <w:spacing w:val="-4"/>
        </w:rPr>
      </w:pPr>
      <w:r>
        <w:rPr>
          <w:color w:val="000000"/>
          <w:w w:val="106"/>
        </w:rPr>
        <w:t xml:space="preserve">neutral evaluation, or technical expert) to assist the Parties in resolving their </w:t>
      </w:r>
      <w:r>
        <w:rPr>
          <w:color w:val="000000"/>
          <w:w w:val="106"/>
        </w:rPr>
        <w:br/>
      </w:r>
      <w:r>
        <w:rPr>
          <w:color w:val="000000"/>
          <w:w w:val="103"/>
        </w:rPr>
        <w:t>disput</w:t>
      </w:r>
      <w:r>
        <w:rPr>
          <w:color w:val="000000"/>
          <w:w w:val="103"/>
        </w:rPr>
        <w:t xml:space="preserve">e. The result of this dispute resolution process will be binding only if the </w:t>
      </w:r>
      <w:r>
        <w:rPr>
          <w:color w:val="000000"/>
          <w:w w:val="103"/>
        </w:rPr>
        <w:br/>
      </w:r>
      <w:r>
        <w:rPr>
          <w:color w:val="000000"/>
          <w:spacing w:val="-3"/>
        </w:rPr>
        <w:t xml:space="preserve">Parties agree in advance. DRS can be reached at 1-877-337-2237 or via the internet </w:t>
      </w:r>
      <w:r>
        <w:rPr>
          <w:color w:val="000000"/>
          <w:spacing w:val="-3"/>
        </w:rPr>
        <w:br/>
      </w:r>
      <w:r>
        <w:rPr>
          <w:color w:val="000000"/>
          <w:spacing w:val="-4"/>
        </w:rPr>
        <w:t xml:space="preserve">at </w:t>
      </w:r>
      <w:hyperlink r:id="rId169" w:history="1">
        <w:r>
          <w:rPr>
            <w:color w:val="000000"/>
            <w:spacing w:val="-4"/>
          </w:rPr>
          <w:t>http://www.ferc.gov/legal/adr.asp.</w:t>
        </w:r>
      </w:hyperlink>
      <w:r>
        <w:rPr>
          <w:color w:val="000000"/>
          <w:spacing w:val="-4"/>
        </w:rPr>
        <w:t xml:space="preserve"> </w:t>
      </w:r>
    </w:p>
    <w:p w:rsidR="001C3C85" w:rsidRDefault="000C123D">
      <w:pPr>
        <w:tabs>
          <w:tab w:val="left" w:pos="2880"/>
        </w:tabs>
        <w:autoSpaceDE w:val="0"/>
        <w:autoSpaceDN w:val="0"/>
        <w:adjustRightInd w:val="0"/>
        <w:spacing w:before="205" w:line="276" w:lineRule="exact"/>
        <w:ind w:left="2160"/>
        <w:rPr>
          <w:color w:val="000000"/>
          <w:spacing w:val="-2"/>
        </w:rPr>
      </w:pPr>
      <w:r>
        <w:rPr>
          <w:color w:val="000000"/>
          <w:spacing w:val="-11"/>
          <w:w w:val="77"/>
          <w:sz w:val="23"/>
        </w:rPr>
        <w:t xml:space="preserve">10.6 </w:t>
      </w:r>
      <w:r>
        <w:rPr>
          <w:color w:val="000000"/>
          <w:spacing w:val="-11"/>
          <w:w w:val="77"/>
          <w:sz w:val="23"/>
        </w:rPr>
        <w:tab/>
      </w:r>
      <w:r>
        <w:rPr>
          <w:color w:val="000000"/>
          <w:spacing w:val="-2"/>
        </w:rPr>
        <w:t xml:space="preserve">Each Party agrees to conduct all negotiations in good faith and will be responsible </w:t>
      </w:r>
    </w:p>
    <w:p w:rsidR="001C3C85" w:rsidRDefault="000C123D">
      <w:pPr>
        <w:autoSpaceDE w:val="0"/>
        <w:autoSpaceDN w:val="0"/>
        <w:adjustRightInd w:val="0"/>
        <w:spacing w:before="4" w:line="276" w:lineRule="exact"/>
        <w:ind w:left="2880"/>
        <w:rPr>
          <w:color w:val="000000"/>
          <w:spacing w:val="-3"/>
        </w:rPr>
      </w:pPr>
      <w:r>
        <w:rPr>
          <w:color w:val="000000"/>
          <w:spacing w:val="-3"/>
        </w:rPr>
        <w:t xml:space="preserve">for one-third of any costs paid to neutral third-parties. </w:t>
      </w:r>
    </w:p>
    <w:p w:rsidR="001C3C85" w:rsidRDefault="000C123D">
      <w:pPr>
        <w:tabs>
          <w:tab w:val="left" w:pos="2880"/>
        </w:tabs>
        <w:autoSpaceDE w:val="0"/>
        <w:autoSpaceDN w:val="0"/>
        <w:adjustRightInd w:val="0"/>
        <w:spacing w:before="204" w:line="276" w:lineRule="exact"/>
        <w:ind w:left="2160"/>
        <w:rPr>
          <w:color w:val="000000"/>
          <w:w w:val="103"/>
        </w:rPr>
      </w:pPr>
      <w:r>
        <w:rPr>
          <w:color w:val="000000"/>
          <w:spacing w:val="-11"/>
          <w:w w:val="77"/>
          <w:sz w:val="23"/>
        </w:rPr>
        <w:t xml:space="preserve">10.7 </w:t>
      </w:r>
      <w:r>
        <w:rPr>
          <w:color w:val="000000"/>
          <w:spacing w:val="-11"/>
          <w:w w:val="77"/>
          <w:sz w:val="23"/>
        </w:rPr>
        <w:tab/>
      </w:r>
      <w:r>
        <w:rPr>
          <w:color w:val="000000"/>
          <w:w w:val="103"/>
        </w:rPr>
        <w:t xml:space="preserve">If any Party elects to seek assistance from the DRS, or if the attempted dispute </w:t>
      </w:r>
    </w:p>
    <w:p w:rsidR="001C3C85" w:rsidRDefault="000C123D">
      <w:pPr>
        <w:autoSpaceDE w:val="0"/>
        <w:autoSpaceDN w:val="0"/>
        <w:adjustRightInd w:val="0"/>
        <w:spacing w:before="18" w:line="260" w:lineRule="exact"/>
        <w:ind w:left="2880" w:right="1243"/>
        <w:jc w:val="both"/>
        <w:rPr>
          <w:color w:val="000000"/>
          <w:spacing w:val="-3"/>
        </w:rPr>
      </w:pPr>
      <w:r>
        <w:rPr>
          <w:color w:val="000000"/>
        </w:rPr>
        <w:t xml:space="preserve">resolution fails, </w:t>
      </w:r>
      <w:r>
        <w:rPr>
          <w:color w:val="000000"/>
        </w:rPr>
        <w:t xml:space="preserve">then any Party may exercise whatever rights and remedies it may </w:t>
      </w:r>
      <w:r>
        <w:rPr>
          <w:color w:val="000000"/>
          <w:spacing w:val="-3"/>
        </w:rPr>
        <w:t xml:space="preserve">have in equity or law consistent with the terms of this Agreement. </w:t>
      </w:r>
    </w:p>
    <w:p w:rsidR="001C3C85" w:rsidRDefault="001C3C85">
      <w:pPr>
        <w:autoSpaceDE w:val="0"/>
        <w:autoSpaceDN w:val="0"/>
        <w:adjustRightInd w:val="0"/>
        <w:rPr>
          <w:color w:val="000000"/>
          <w:spacing w:val="-3"/>
        </w:rPr>
        <w:sectPr w:rsidR="001C3C85">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29" w:name="Pg29"/>
      <w:bookmarkEnd w:id="29"/>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tabs>
          <w:tab w:val="left" w:pos="2875"/>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tabs>
          <w:tab w:val="left" w:pos="2155"/>
        </w:tabs>
        <w:autoSpaceDE w:val="0"/>
        <w:autoSpaceDN w:val="0"/>
        <w:adjustRightInd w:val="0"/>
        <w:spacing w:before="188" w:line="276" w:lineRule="exact"/>
        <w:ind w:left="1440"/>
        <w:rPr>
          <w:color w:val="000000"/>
          <w:spacing w:val="-2"/>
        </w:rPr>
      </w:pPr>
      <w:r>
        <w:rPr>
          <w:color w:val="000000"/>
          <w:spacing w:val="-11"/>
          <w:w w:val="96"/>
          <w:sz w:val="23"/>
        </w:rPr>
        <w:t xml:space="preserve">11.1 </w:t>
      </w:r>
      <w:r>
        <w:rPr>
          <w:color w:val="000000"/>
          <w:spacing w:val="-11"/>
          <w:w w:val="96"/>
          <w:sz w:val="23"/>
        </w:rPr>
        <w:tab/>
      </w:r>
      <w:r>
        <w:rPr>
          <w:color w:val="000000"/>
          <w:spacing w:val="-2"/>
        </w:rPr>
        <w:t xml:space="preserve">The Parties agree to follow all applicable tax laws and regulations, consistent with </w:t>
      </w:r>
    </w:p>
    <w:p w:rsidR="001C3C85" w:rsidRDefault="000C123D">
      <w:pPr>
        <w:autoSpaceDE w:val="0"/>
        <w:autoSpaceDN w:val="0"/>
        <w:adjustRightInd w:val="0"/>
        <w:spacing w:before="4" w:line="276" w:lineRule="exact"/>
        <w:ind w:left="2160"/>
        <w:rPr>
          <w:color w:val="000000"/>
          <w:spacing w:val="-3"/>
        </w:rPr>
      </w:pPr>
      <w:r>
        <w:rPr>
          <w:color w:val="000000"/>
          <w:spacing w:val="-3"/>
        </w:rPr>
        <w:t xml:space="preserve">FERC policy and Internal Revenue Service requirements. </w:t>
      </w:r>
    </w:p>
    <w:p w:rsidR="001C3C85" w:rsidRDefault="000C123D">
      <w:pPr>
        <w:tabs>
          <w:tab w:val="left" w:pos="2160"/>
        </w:tabs>
        <w:autoSpaceDE w:val="0"/>
        <w:autoSpaceDN w:val="0"/>
        <w:adjustRightInd w:val="0"/>
        <w:spacing w:before="164" w:line="276" w:lineRule="exact"/>
        <w:ind w:left="1440"/>
        <w:rPr>
          <w:color w:val="000000"/>
          <w:spacing w:val="-2"/>
        </w:rPr>
      </w:pPr>
      <w:r>
        <w:rPr>
          <w:color w:val="000000"/>
          <w:spacing w:val="-11"/>
          <w:w w:val="96"/>
          <w:sz w:val="23"/>
        </w:rPr>
        <w:t xml:space="preserve">11.2 </w:t>
      </w:r>
      <w:r>
        <w:rPr>
          <w:color w:val="000000"/>
          <w:spacing w:val="-11"/>
          <w:w w:val="96"/>
          <w:sz w:val="23"/>
        </w:rPr>
        <w:tab/>
      </w:r>
      <w:r>
        <w:rPr>
          <w:color w:val="000000"/>
          <w:spacing w:val="-2"/>
        </w:rPr>
        <w:t xml:space="preserve">Each Party shall cooperate with the other Parties to maintain the other Party’s tax </w:t>
      </w:r>
    </w:p>
    <w:p w:rsidR="001C3C85" w:rsidRDefault="000C123D">
      <w:pPr>
        <w:autoSpaceDE w:val="0"/>
        <w:autoSpaceDN w:val="0"/>
        <w:adjustRightInd w:val="0"/>
        <w:spacing w:before="4" w:line="276" w:lineRule="exact"/>
        <w:ind w:left="2160" w:right="2012"/>
        <w:rPr>
          <w:color w:val="000000"/>
          <w:spacing w:val="-3"/>
        </w:rPr>
      </w:pPr>
      <w:r>
        <w:rPr>
          <w:color w:val="000000"/>
          <w:spacing w:val="-2"/>
        </w:rPr>
        <w:t xml:space="preserve">status. Nothing in this Agreement is intended to adversely affect the tax status of </w:t>
      </w:r>
      <w:r>
        <w:rPr>
          <w:color w:val="000000"/>
          <w:spacing w:val="-2"/>
        </w:rPr>
        <w:br/>
        <w:t xml:space="preserve">either Party including the status of any Connecting Transmission Owner with </w:t>
      </w:r>
      <w:r>
        <w:rPr>
          <w:color w:val="000000"/>
          <w:spacing w:val="-2"/>
        </w:rPr>
        <w:br/>
        <w:t xml:space="preserve">respect </w:t>
      </w:r>
      <w:r>
        <w:rPr>
          <w:color w:val="000000"/>
          <w:spacing w:val="-2"/>
        </w:rPr>
        <w:t xml:space="preserve">to the issuance of bonds including, but not limited to, Local Furnishing </w:t>
      </w:r>
      <w:r>
        <w:rPr>
          <w:color w:val="000000"/>
          <w:spacing w:val="-2"/>
        </w:rPr>
        <w:br/>
        <w:t xml:space="preserve">Bonds. Notwithstanding any other provisions of this Agreement, LIPA, NYPA </w:t>
      </w:r>
      <w:r>
        <w:rPr>
          <w:color w:val="000000"/>
          <w:spacing w:val="-2"/>
        </w:rPr>
        <w:br/>
        <w:t xml:space="preserve">and Consolidated Edison Company of New York, Inc. shall not be required to </w:t>
      </w:r>
      <w:r>
        <w:rPr>
          <w:color w:val="000000"/>
          <w:spacing w:val="-2"/>
        </w:rPr>
        <w:br/>
        <w:t>comply with any provisions of t</w:t>
      </w:r>
      <w:r>
        <w:rPr>
          <w:color w:val="000000"/>
          <w:spacing w:val="-2"/>
        </w:rPr>
        <w:t>his Agreement that would result in the loss of tax-</w:t>
      </w:r>
      <w:r>
        <w:rPr>
          <w:color w:val="000000"/>
          <w:spacing w:val="-2"/>
        </w:rPr>
        <w:br/>
        <w:t xml:space="preserve">exempt status of any of their Tax-Exempt Bonds or impair their ability to issue </w:t>
      </w:r>
      <w:r>
        <w:rPr>
          <w:color w:val="000000"/>
          <w:spacing w:val="-2"/>
        </w:rPr>
        <w:br/>
        <w:t xml:space="preserve">future tax-exempt obligations. For purposes of this provision, Tax-Exempt Bonds </w:t>
      </w:r>
      <w:r>
        <w:rPr>
          <w:color w:val="000000"/>
          <w:spacing w:val="-2"/>
        </w:rPr>
        <w:br/>
        <w:t xml:space="preserve">shall include the obligations of the Long </w:t>
      </w:r>
      <w:r>
        <w:rPr>
          <w:color w:val="000000"/>
          <w:spacing w:val="-2"/>
        </w:rPr>
        <w:t xml:space="preserve">Island Power Authority, NYPA and </w:t>
      </w:r>
      <w:r>
        <w:rPr>
          <w:color w:val="000000"/>
          <w:spacing w:val="-2"/>
        </w:rPr>
        <w:br/>
        <w:t xml:space="preserve">Consolidated Edison Company of New York, Inc., the interest on which is not </w:t>
      </w:r>
      <w:r>
        <w:rPr>
          <w:color w:val="000000"/>
          <w:spacing w:val="-2"/>
        </w:rPr>
        <w:br/>
      </w:r>
      <w:r>
        <w:rPr>
          <w:color w:val="000000"/>
          <w:spacing w:val="-3"/>
        </w:rPr>
        <w:t xml:space="preserve">included in gross income under the Internal Revenue Code. </w:t>
      </w:r>
    </w:p>
    <w:p w:rsidR="001C3C85" w:rsidRDefault="000C123D">
      <w:pPr>
        <w:tabs>
          <w:tab w:val="left" w:pos="2160"/>
        </w:tabs>
        <w:autoSpaceDE w:val="0"/>
        <w:autoSpaceDN w:val="0"/>
        <w:adjustRightInd w:val="0"/>
        <w:spacing w:before="184" w:line="276" w:lineRule="exact"/>
        <w:ind w:left="1440"/>
        <w:rPr>
          <w:color w:val="000000"/>
          <w:spacing w:val="-1"/>
        </w:rPr>
      </w:pPr>
      <w:r>
        <w:rPr>
          <w:color w:val="000000"/>
          <w:spacing w:val="-11"/>
          <w:w w:val="96"/>
          <w:sz w:val="23"/>
        </w:rPr>
        <w:t xml:space="preserve">11.3 </w:t>
      </w:r>
      <w:r>
        <w:rPr>
          <w:color w:val="000000"/>
          <w:spacing w:val="-11"/>
          <w:w w:val="96"/>
          <w:sz w:val="23"/>
        </w:rPr>
        <w:tab/>
      </w:r>
      <w:r>
        <w:rPr>
          <w:color w:val="000000"/>
          <w:spacing w:val="-1"/>
        </w:rPr>
        <w:t xml:space="preserve">LIPA and NYPA do not waive their exemptions, pursuant to Section 201(f) of the </w:t>
      </w:r>
    </w:p>
    <w:p w:rsidR="001C3C85" w:rsidRDefault="000C123D">
      <w:pPr>
        <w:autoSpaceDE w:val="0"/>
        <w:autoSpaceDN w:val="0"/>
        <w:adjustRightInd w:val="0"/>
        <w:spacing w:before="1" w:line="280" w:lineRule="exact"/>
        <w:ind w:left="2160" w:right="1956"/>
        <w:jc w:val="both"/>
        <w:rPr>
          <w:color w:val="000000"/>
          <w:spacing w:val="-3"/>
        </w:rPr>
      </w:pPr>
      <w:r>
        <w:rPr>
          <w:color w:val="000000"/>
          <w:spacing w:val="-1"/>
        </w:rPr>
        <w:t xml:space="preserve">FPA, from Commission jurisdiction with respect to the Commission’s exercise of </w:t>
      </w:r>
      <w:r>
        <w:rPr>
          <w:color w:val="000000"/>
          <w:spacing w:val="-3"/>
        </w:rPr>
        <w:t xml:space="preserve">the FPA’s general ratemaking authority. </w:t>
      </w: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60"/>
        </w:tabs>
        <w:autoSpaceDE w:val="0"/>
        <w:autoSpaceDN w:val="0"/>
        <w:adjustRightInd w:val="0"/>
        <w:spacing w:before="112" w:line="276" w:lineRule="exact"/>
        <w:ind w:left="1440"/>
        <w:rPr>
          <w:color w:val="000000"/>
          <w:spacing w:val="-1"/>
        </w:rPr>
      </w:pPr>
      <w:r>
        <w:rPr>
          <w:color w:val="000000"/>
          <w:spacing w:val="-11"/>
          <w:w w:val="96"/>
          <w:sz w:val="23"/>
        </w:rPr>
        <w:t xml:space="preserve">11.4 </w:t>
      </w:r>
      <w:r>
        <w:rPr>
          <w:color w:val="000000"/>
          <w:spacing w:val="-11"/>
          <w:w w:val="96"/>
          <w:sz w:val="23"/>
        </w:rPr>
        <w:tab/>
      </w:r>
      <w:r>
        <w:rPr>
          <w:color w:val="000000"/>
          <w:spacing w:val="-1"/>
        </w:rPr>
        <w:t xml:space="preserve">Any payments due to the Connecting Transmission Owner under this Agreement shall be </w:t>
      </w:r>
    </w:p>
    <w:p w:rsidR="001C3C85" w:rsidRDefault="000C123D">
      <w:pPr>
        <w:autoSpaceDE w:val="0"/>
        <w:autoSpaceDN w:val="0"/>
        <w:adjustRightInd w:val="0"/>
        <w:spacing w:line="276" w:lineRule="exact"/>
        <w:ind w:left="2160" w:right="1179"/>
        <w:jc w:val="both"/>
        <w:rPr>
          <w:color w:val="000000"/>
          <w:spacing w:val="-5"/>
        </w:rPr>
      </w:pPr>
      <w:r>
        <w:rPr>
          <w:color w:val="000000"/>
          <w:spacing w:val="-2"/>
        </w:rPr>
        <w:t>adjusted to include any tax liability incur</w:t>
      </w:r>
      <w:r>
        <w:rPr>
          <w:color w:val="000000"/>
          <w:spacing w:val="-2"/>
        </w:rPr>
        <w:t xml:space="preserve">red by the Connecting Transmission Owner with </w:t>
      </w:r>
      <w:r>
        <w:rPr>
          <w:color w:val="000000"/>
          <w:w w:val="107"/>
        </w:rPr>
        <w:t xml:space="preserve">respect to the interconnection request which is the subject of this Agreement. Such </w:t>
      </w:r>
      <w:r>
        <w:rPr>
          <w:color w:val="000000"/>
          <w:spacing w:val="-1"/>
        </w:rPr>
        <w:t xml:space="preserve">adjustments shall be made in accordance with the provisions of Article 5.17 of the LGIA </w:t>
      </w:r>
      <w:r>
        <w:rPr>
          <w:color w:val="000000"/>
          <w:w w:val="103"/>
        </w:rPr>
        <w:t>in Attachment X of the ISO OATT. Excep</w:t>
      </w:r>
      <w:r>
        <w:rPr>
          <w:color w:val="000000"/>
          <w:w w:val="103"/>
        </w:rPr>
        <w:t xml:space="preserve">t where otherwise noted, all costs, deposits, </w:t>
      </w:r>
      <w:r>
        <w:rPr>
          <w:color w:val="000000"/>
          <w:spacing w:val="-4"/>
        </w:rPr>
        <w:t xml:space="preserve">financial obligations and the like specified in this Agreement shall be assumed not to reflect </w:t>
      </w:r>
      <w:r>
        <w:rPr>
          <w:color w:val="000000"/>
          <w:spacing w:val="-5"/>
        </w:rPr>
        <w:t xml:space="preserve">the impact of applicable taxes. </w:t>
      </w:r>
    </w:p>
    <w:p w:rsidR="001C3C85" w:rsidRDefault="001C3C85">
      <w:pPr>
        <w:autoSpaceDE w:val="0"/>
        <w:autoSpaceDN w:val="0"/>
        <w:adjustRightInd w:val="0"/>
        <w:rPr>
          <w:color w:val="000000"/>
          <w:spacing w:val="-5"/>
        </w:rPr>
        <w:sectPr w:rsidR="001C3C8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5"/>
        </w:rPr>
      </w:pPr>
      <w:bookmarkStart w:id="30" w:name="Pg30"/>
      <w:bookmarkEnd w:id="30"/>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0C123D">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12. Miscellaneous </w:t>
      </w:r>
    </w:p>
    <w:p w:rsidR="001C3C85" w:rsidRDefault="001C3C85">
      <w:pPr>
        <w:autoSpaceDE w:val="0"/>
        <w:autoSpaceDN w:val="0"/>
        <w:adjustRightInd w:val="0"/>
        <w:spacing w:line="276" w:lineRule="exact"/>
        <w:ind w:left="1440"/>
        <w:rPr>
          <w:rFonts w:ascii="Times New Roman Bold" w:hAnsi="Times New Roman Bold"/>
          <w:color w:val="000000"/>
          <w:spacing w:val="-1"/>
        </w:rPr>
      </w:pPr>
    </w:p>
    <w:p w:rsidR="001C3C85" w:rsidRDefault="000C123D">
      <w:pPr>
        <w:tabs>
          <w:tab w:val="left" w:pos="2155"/>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12.1 </w:t>
      </w:r>
      <w:r>
        <w:rPr>
          <w:rFonts w:ascii="Times New Roman Bold" w:hAnsi="Times New Roman Bold"/>
          <w:color w:val="000000"/>
          <w:spacing w:val="-6"/>
          <w:sz w:val="23"/>
        </w:rPr>
        <w:tab/>
      </w:r>
      <w:r>
        <w:rPr>
          <w:rFonts w:ascii="Times New Roman Bold" w:hAnsi="Times New Roman Bold"/>
          <w:color w:val="000000"/>
          <w:spacing w:val="-3"/>
        </w:rPr>
        <w:t xml:space="preserve">Governing Law, Regulatory Authority, and Rules </w:t>
      </w:r>
    </w:p>
    <w:p w:rsidR="001C3C85" w:rsidRDefault="001C3C85">
      <w:pPr>
        <w:autoSpaceDE w:val="0"/>
        <w:autoSpaceDN w:val="0"/>
        <w:adjustRightInd w:val="0"/>
        <w:spacing w:line="275" w:lineRule="exact"/>
        <w:ind w:left="1440"/>
        <w:jc w:val="both"/>
        <w:rPr>
          <w:rFonts w:ascii="Times New Roman Bold" w:hAnsi="Times New Roman Bold"/>
          <w:color w:val="000000"/>
          <w:spacing w:val="-3"/>
        </w:rPr>
      </w:pPr>
    </w:p>
    <w:p w:rsidR="001C3C85" w:rsidRDefault="000C123D">
      <w:pPr>
        <w:autoSpaceDE w:val="0"/>
        <w:autoSpaceDN w:val="0"/>
        <w:adjustRightInd w:val="0"/>
        <w:spacing w:before="210" w:line="275" w:lineRule="exact"/>
        <w:ind w:left="1440" w:right="1179" w:firstLine="720"/>
        <w:jc w:val="both"/>
        <w:rPr>
          <w:color w:val="000000"/>
          <w:spacing w:val="-3"/>
        </w:rPr>
      </w:pPr>
      <w:r>
        <w:rPr>
          <w:color w:val="000000"/>
          <w:spacing w:val="-1"/>
        </w:rPr>
        <w:t xml:space="preserve">The validity, interpretation and enforcement of this Agreement and each of its provisions </w:t>
      </w:r>
      <w:r>
        <w:rPr>
          <w:color w:val="000000"/>
          <w:w w:val="103"/>
        </w:rPr>
        <w:t xml:space="preserve">shall be governed by the laws of the state of New York, without regard to its conflicts of law </w:t>
      </w:r>
      <w:r>
        <w:rPr>
          <w:color w:val="000000"/>
          <w:spacing w:val="-4"/>
        </w:rPr>
        <w:t xml:space="preserve">principles. This Agreement is subject to all Applicable Laws and Regulations. Each Party expressly </w:t>
      </w:r>
      <w:r>
        <w:rPr>
          <w:color w:val="000000"/>
          <w:spacing w:val="-2"/>
        </w:rPr>
        <w:t xml:space="preserve">reserves the right to seek changes in, appeal, or otherwise contest any laws, orders, or regulations </w:t>
      </w:r>
      <w:r>
        <w:rPr>
          <w:color w:val="000000"/>
          <w:spacing w:val="-3"/>
        </w:rPr>
        <w:t xml:space="preserve">of a Governmental Authority.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19" w:line="276" w:lineRule="exact"/>
        <w:ind w:left="1440"/>
        <w:rPr>
          <w:rFonts w:ascii="Times New Roman Bold" w:hAnsi="Times New Roman Bold"/>
          <w:color w:val="000000"/>
          <w:spacing w:val="-4"/>
        </w:rPr>
      </w:pPr>
      <w:r>
        <w:rPr>
          <w:rFonts w:ascii="Times New Roman Bold" w:hAnsi="Times New Roman Bold"/>
          <w:color w:val="000000"/>
          <w:spacing w:val="-4"/>
          <w:sz w:val="23"/>
        </w:rPr>
        <w:t>12.2</w:t>
      </w:r>
      <w:r>
        <w:rPr>
          <w:rFonts w:ascii="Times New Roman Bold" w:hAnsi="Times New Roman Bold"/>
          <w:color w:val="000000"/>
          <w:spacing w:val="-4"/>
          <w:sz w:val="23"/>
        </w:rPr>
        <w:tab/>
      </w:r>
      <w:r>
        <w:rPr>
          <w:rFonts w:ascii="Times New Roman Bold" w:hAnsi="Times New Roman Bold"/>
          <w:color w:val="000000"/>
          <w:spacing w:val="-4"/>
        </w:rPr>
        <w:t>Amendment</w:t>
      </w:r>
    </w:p>
    <w:p w:rsidR="001C3C85" w:rsidRDefault="001C3C85">
      <w:pPr>
        <w:autoSpaceDE w:val="0"/>
        <w:autoSpaceDN w:val="0"/>
        <w:adjustRightInd w:val="0"/>
        <w:spacing w:line="280" w:lineRule="exact"/>
        <w:ind w:left="1440"/>
        <w:jc w:val="both"/>
        <w:rPr>
          <w:rFonts w:ascii="Times New Roman Bold" w:hAnsi="Times New Roman Bold"/>
          <w:color w:val="000000"/>
          <w:spacing w:val="-4"/>
        </w:rPr>
      </w:pPr>
    </w:p>
    <w:p w:rsidR="001C3C85" w:rsidRDefault="000C123D">
      <w:pPr>
        <w:autoSpaceDE w:val="0"/>
        <w:autoSpaceDN w:val="0"/>
        <w:adjustRightInd w:val="0"/>
        <w:spacing w:before="171" w:line="280" w:lineRule="exact"/>
        <w:ind w:left="1440" w:right="1251" w:firstLine="720"/>
        <w:jc w:val="both"/>
        <w:rPr>
          <w:color w:val="000000"/>
          <w:spacing w:val="-3"/>
        </w:rPr>
      </w:pPr>
      <w:r>
        <w:rPr>
          <w:color w:val="000000"/>
          <w:w w:val="104"/>
        </w:rPr>
        <w:t>The Parti</w:t>
      </w:r>
      <w:r>
        <w:rPr>
          <w:color w:val="000000"/>
          <w:w w:val="104"/>
        </w:rPr>
        <w:t xml:space="preserve">es may amend this Agreement by a written instrument duly executed by the </w:t>
      </w:r>
      <w:r>
        <w:rPr>
          <w:color w:val="000000"/>
          <w:spacing w:val="-3"/>
        </w:rPr>
        <w:t xml:space="preserve">Parties, or under article 12.12 of this Agreement.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12.3 </w:t>
      </w:r>
      <w:r>
        <w:rPr>
          <w:rFonts w:ascii="Times New Roman Bold" w:hAnsi="Times New Roman Bold"/>
          <w:color w:val="000000"/>
          <w:spacing w:val="-6"/>
          <w:sz w:val="23"/>
        </w:rPr>
        <w:tab/>
      </w:r>
      <w:r>
        <w:rPr>
          <w:rFonts w:ascii="Times New Roman Bold" w:hAnsi="Times New Roman Bold"/>
          <w:color w:val="000000"/>
          <w:spacing w:val="-3"/>
        </w:rPr>
        <w:t xml:space="preserve">No Third-Party Beneficiaries </w:t>
      </w:r>
    </w:p>
    <w:p w:rsidR="001C3C85" w:rsidRDefault="001C3C85">
      <w:pPr>
        <w:autoSpaceDE w:val="0"/>
        <w:autoSpaceDN w:val="0"/>
        <w:adjustRightInd w:val="0"/>
        <w:spacing w:line="274" w:lineRule="exact"/>
        <w:ind w:left="1440"/>
        <w:jc w:val="both"/>
        <w:rPr>
          <w:rFonts w:ascii="Times New Roman Bold" w:hAnsi="Times New Roman Bold"/>
          <w:color w:val="000000"/>
          <w:spacing w:val="-3"/>
        </w:rPr>
      </w:pPr>
    </w:p>
    <w:p w:rsidR="001C3C85" w:rsidRDefault="000C123D">
      <w:pPr>
        <w:autoSpaceDE w:val="0"/>
        <w:autoSpaceDN w:val="0"/>
        <w:adjustRightInd w:val="0"/>
        <w:spacing w:before="192" w:line="274" w:lineRule="exact"/>
        <w:ind w:left="1440" w:right="1179" w:firstLine="720"/>
        <w:jc w:val="both"/>
        <w:rPr>
          <w:color w:val="000000"/>
          <w:spacing w:val="-4"/>
        </w:rPr>
      </w:pPr>
      <w:r>
        <w:rPr>
          <w:color w:val="000000"/>
          <w:spacing w:val="-1"/>
        </w:rPr>
        <w:t xml:space="preserve">This Agreement is not intended to and does not create rights, remedies, or benefits of any </w:t>
      </w:r>
      <w:r>
        <w:rPr>
          <w:color w:val="000000"/>
          <w:spacing w:val="-1"/>
        </w:rPr>
        <w:br/>
      </w:r>
      <w:r>
        <w:rPr>
          <w:color w:val="000000"/>
          <w:spacing w:val="-2"/>
        </w:rPr>
        <w:t xml:space="preserve">character whatsoever in favor of any persons, corporations, associations, or entities other than the </w:t>
      </w:r>
      <w:r>
        <w:rPr>
          <w:color w:val="000000"/>
          <w:spacing w:val="-2"/>
        </w:rPr>
        <w:br/>
      </w:r>
      <w:r>
        <w:rPr>
          <w:color w:val="000000"/>
        </w:rPr>
        <w:t xml:space="preserve">Parties, and the obligations herein assumed are solely for the use and benefit of the Parties, their </w:t>
      </w:r>
      <w:r>
        <w:rPr>
          <w:color w:val="000000"/>
        </w:rPr>
        <w:br/>
      </w:r>
      <w:r>
        <w:rPr>
          <w:color w:val="000000"/>
          <w:w w:val="103"/>
        </w:rPr>
        <w:t>successors in interest and where permitted, their as</w:t>
      </w:r>
      <w:r>
        <w:rPr>
          <w:color w:val="000000"/>
          <w:w w:val="103"/>
        </w:rPr>
        <w:t xml:space="preserve">signs. Notwithstanding the foregoing, any </w:t>
      </w:r>
      <w:r>
        <w:rPr>
          <w:color w:val="000000"/>
          <w:w w:val="103"/>
        </w:rPr>
        <w:br/>
      </w:r>
      <w:r>
        <w:rPr>
          <w:color w:val="000000"/>
          <w:spacing w:val="-3"/>
        </w:rPr>
        <w:t xml:space="preserve">subcontractor of the Connecting Transmission Owner assisting that Party with the Interconnection </w:t>
      </w:r>
      <w:r>
        <w:rPr>
          <w:color w:val="000000"/>
          <w:spacing w:val="-3"/>
        </w:rPr>
        <w:br/>
      </w:r>
      <w:r>
        <w:rPr>
          <w:color w:val="000000"/>
        </w:rPr>
        <w:t xml:space="preserve">Request covered by this Agreement shall be entitled to the benefits of indemnification provided </w:t>
      </w:r>
      <w:r>
        <w:rPr>
          <w:color w:val="000000"/>
        </w:rPr>
        <w:br/>
      </w:r>
      <w:r>
        <w:rPr>
          <w:color w:val="000000"/>
          <w:spacing w:val="-3"/>
        </w:rPr>
        <w:t xml:space="preserve">for under Article </w:t>
      </w:r>
      <w:r>
        <w:rPr>
          <w:color w:val="000000"/>
          <w:spacing w:val="-3"/>
        </w:rPr>
        <w:t xml:space="preserve">7.3 of this Agreement and the limitation of liability provided for in Article 7.2 of </w:t>
      </w:r>
      <w:r>
        <w:rPr>
          <w:color w:val="000000"/>
          <w:spacing w:val="-3"/>
        </w:rPr>
        <w:br/>
      </w:r>
      <w:r>
        <w:rPr>
          <w:color w:val="000000"/>
          <w:spacing w:val="-4"/>
        </w:rPr>
        <w:t xml:space="preserve">this Agreement. </w:t>
      </w:r>
    </w:p>
    <w:p w:rsidR="001C3C85" w:rsidRDefault="001C3C85">
      <w:pPr>
        <w:autoSpaceDE w:val="0"/>
        <w:autoSpaceDN w:val="0"/>
        <w:adjustRightInd w:val="0"/>
        <w:spacing w:line="276" w:lineRule="exact"/>
        <w:ind w:left="1440"/>
        <w:rPr>
          <w:color w:val="000000"/>
          <w:spacing w:val="-4"/>
        </w:rPr>
      </w:pPr>
    </w:p>
    <w:p w:rsidR="001C3C85" w:rsidRDefault="000C123D">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12.4</w:t>
      </w:r>
      <w:r>
        <w:rPr>
          <w:rFonts w:ascii="Times New Roman Bold" w:hAnsi="Times New Roman Bold"/>
          <w:color w:val="000000"/>
          <w:spacing w:val="-4"/>
          <w:sz w:val="23"/>
        </w:rPr>
        <w:tab/>
      </w:r>
      <w:r>
        <w:rPr>
          <w:rFonts w:ascii="Times New Roman Bold" w:hAnsi="Times New Roman Bold"/>
          <w:color w:val="000000"/>
          <w:spacing w:val="-4"/>
        </w:rPr>
        <w:t>Waiver</w:t>
      </w:r>
    </w:p>
    <w:p w:rsidR="001C3C85" w:rsidRDefault="001C3C85">
      <w:pPr>
        <w:autoSpaceDE w:val="0"/>
        <w:autoSpaceDN w:val="0"/>
        <w:adjustRightInd w:val="0"/>
        <w:spacing w:line="280" w:lineRule="exact"/>
        <w:ind w:left="2160"/>
        <w:rPr>
          <w:rFonts w:ascii="Times New Roman Bold" w:hAnsi="Times New Roman Bold"/>
          <w:color w:val="000000"/>
          <w:spacing w:val="-4"/>
        </w:rPr>
      </w:pPr>
    </w:p>
    <w:p w:rsidR="001C3C85" w:rsidRDefault="000C123D">
      <w:pPr>
        <w:tabs>
          <w:tab w:val="left" w:pos="2880"/>
        </w:tabs>
        <w:autoSpaceDE w:val="0"/>
        <w:autoSpaceDN w:val="0"/>
        <w:adjustRightInd w:val="0"/>
        <w:spacing w:before="179" w:line="280" w:lineRule="exact"/>
        <w:ind w:left="2160" w:right="1203"/>
        <w:rPr>
          <w:color w:val="000000"/>
          <w:spacing w:val="-3"/>
        </w:rPr>
      </w:pPr>
      <w:r>
        <w:rPr>
          <w:color w:val="000000"/>
          <w:w w:val="103"/>
          <w:sz w:val="23"/>
        </w:rPr>
        <w:t xml:space="preserve">12.4.1 </w:t>
      </w:r>
      <w:r>
        <w:rPr>
          <w:color w:val="000000"/>
          <w:w w:val="103"/>
        </w:rPr>
        <w:t xml:space="preserve">  The failure of a Party to this Agreement to insist, on any occasion, upon strict </w:t>
      </w:r>
      <w:r>
        <w:rPr>
          <w:color w:val="000000"/>
          <w:w w:val="103"/>
        </w:rPr>
        <w:br/>
      </w:r>
      <w:r>
        <w:rPr>
          <w:color w:val="000000"/>
          <w:w w:val="103"/>
        </w:rPr>
        <w:tab/>
      </w:r>
      <w:r>
        <w:rPr>
          <w:color w:val="000000"/>
          <w:spacing w:val="-2"/>
        </w:rPr>
        <w:t xml:space="preserve">performance of any provision of this Agreement will not be considered a waiver of </w:t>
      </w:r>
      <w:r>
        <w:rPr>
          <w:color w:val="000000"/>
          <w:spacing w:val="-2"/>
        </w:rPr>
        <w:br/>
      </w:r>
      <w:r>
        <w:rPr>
          <w:color w:val="000000"/>
          <w:spacing w:val="-2"/>
        </w:rPr>
        <w:tab/>
      </w:r>
      <w:r>
        <w:rPr>
          <w:color w:val="000000"/>
          <w:spacing w:val="-3"/>
        </w:rPr>
        <w:t xml:space="preserve">any obligation, right, or duty of, or imposed upon, such Party. </w:t>
      </w:r>
    </w:p>
    <w:p w:rsidR="001C3C85" w:rsidRDefault="001C3C85">
      <w:pPr>
        <w:autoSpaceDE w:val="0"/>
        <w:autoSpaceDN w:val="0"/>
        <w:adjustRightInd w:val="0"/>
        <w:spacing w:line="273" w:lineRule="exact"/>
        <w:ind w:left="2160"/>
        <w:rPr>
          <w:color w:val="000000"/>
          <w:spacing w:val="-3"/>
        </w:rPr>
      </w:pPr>
    </w:p>
    <w:p w:rsidR="001C3C85" w:rsidRDefault="000C123D">
      <w:pPr>
        <w:tabs>
          <w:tab w:val="left" w:pos="2880"/>
        </w:tabs>
        <w:autoSpaceDE w:val="0"/>
        <w:autoSpaceDN w:val="0"/>
        <w:adjustRightInd w:val="0"/>
        <w:spacing w:before="213" w:line="273" w:lineRule="exact"/>
        <w:ind w:left="2160" w:right="1179"/>
        <w:rPr>
          <w:color w:val="000000"/>
          <w:spacing w:val="-4"/>
        </w:rPr>
      </w:pPr>
      <w:r>
        <w:rPr>
          <w:color w:val="000000"/>
          <w:spacing w:val="-3"/>
          <w:sz w:val="23"/>
        </w:rPr>
        <w:t xml:space="preserve">12.4.2 </w:t>
      </w:r>
      <w:r>
        <w:rPr>
          <w:color w:val="000000"/>
          <w:spacing w:val="-3"/>
        </w:rPr>
        <w:t xml:space="preserve">  Any waiver at any time by a Party of its rights with respect to this Agreement shall </w:t>
      </w:r>
      <w:r>
        <w:rPr>
          <w:color w:val="000000"/>
          <w:spacing w:val="-3"/>
        </w:rPr>
        <w:br/>
      </w:r>
      <w:r>
        <w:rPr>
          <w:color w:val="000000"/>
          <w:spacing w:val="-3"/>
        </w:rPr>
        <w:tab/>
      </w:r>
      <w:r>
        <w:rPr>
          <w:color w:val="000000"/>
          <w:spacing w:val="-1"/>
        </w:rPr>
        <w:t>not be dee</w:t>
      </w:r>
      <w:r>
        <w:rPr>
          <w:color w:val="000000"/>
          <w:spacing w:val="-1"/>
        </w:rPr>
        <w:t xml:space="preserve">med a continuing waiver or a waiver with respect to any other failure to </w:t>
      </w:r>
      <w:r>
        <w:rPr>
          <w:color w:val="000000"/>
          <w:spacing w:val="-1"/>
        </w:rPr>
        <w:br/>
      </w:r>
      <w:r>
        <w:rPr>
          <w:color w:val="000000"/>
          <w:spacing w:val="-1"/>
        </w:rPr>
        <w:tab/>
      </w:r>
      <w:r>
        <w:rPr>
          <w:color w:val="000000"/>
        </w:rPr>
        <w:t xml:space="preserve">comply with any other obligation, right, duty of this Agreement. Termination or </w:t>
      </w:r>
      <w:r>
        <w:rPr>
          <w:color w:val="000000"/>
        </w:rPr>
        <w:br/>
      </w:r>
      <w:r>
        <w:rPr>
          <w:color w:val="000000"/>
        </w:rPr>
        <w:tab/>
      </w:r>
      <w:r>
        <w:rPr>
          <w:color w:val="000000"/>
          <w:w w:val="102"/>
        </w:rPr>
        <w:t xml:space="preserve">default of this Agreement for any reason by Interconnection Customer shall not </w:t>
      </w:r>
      <w:r>
        <w:rPr>
          <w:color w:val="000000"/>
          <w:w w:val="102"/>
        </w:rPr>
        <w:br/>
      </w:r>
      <w:r>
        <w:rPr>
          <w:color w:val="000000"/>
          <w:w w:val="102"/>
        </w:rPr>
        <w:tab/>
      </w:r>
      <w:r>
        <w:rPr>
          <w:color w:val="000000"/>
          <w:w w:val="104"/>
        </w:rPr>
        <w:t xml:space="preserve">constitute a waiver of the Interconnection Customer’s legal rights to obtain an </w:t>
      </w:r>
      <w:r>
        <w:rPr>
          <w:color w:val="000000"/>
          <w:w w:val="104"/>
        </w:rPr>
        <w:br/>
      </w:r>
      <w:r>
        <w:rPr>
          <w:color w:val="000000"/>
          <w:w w:val="104"/>
        </w:rPr>
        <w:tab/>
      </w:r>
      <w:r>
        <w:rPr>
          <w:color w:val="000000"/>
          <w:spacing w:val="-3"/>
        </w:rPr>
        <w:t xml:space="preserve">interconnection from the NYISO. Any waiver of this Agreement shall, if requested, </w:t>
      </w:r>
      <w:r>
        <w:rPr>
          <w:color w:val="000000"/>
          <w:spacing w:val="-3"/>
        </w:rPr>
        <w:br/>
      </w:r>
      <w:r>
        <w:rPr>
          <w:color w:val="000000"/>
          <w:spacing w:val="-3"/>
        </w:rPr>
        <w:tab/>
      </w:r>
      <w:r>
        <w:rPr>
          <w:color w:val="000000"/>
          <w:spacing w:val="-4"/>
        </w:rPr>
        <w:t xml:space="preserve">be provided in writing. </w:t>
      </w:r>
    </w:p>
    <w:p w:rsidR="001C3C85" w:rsidRDefault="001C3C85">
      <w:pPr>
        <w:autoSpaceDE w:val="0"/>
        <w:autoSpaceDN w:val="0"/>
        <w:adjustRightInd w:val="0"/>
        <w:rPr>
          <w:color w:val="000000"/>
          <w:spacing w:val="-4"/>
        </w:rPr>
        <w:sectPr w:rsidR="001C3C8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4"/>
        </w:rPr>
      </w:pPr>
      <w:bookmarkStart w:id="31" w:name="Pg31"/>
      <w:bookmarkEnd w:id="31"/>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0C123D">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12.5</w:t>
      </w:r>
      <w:r>
        <w:rPr>
          <w:rFonts w:ascii="Times New Roman Bold" w:hAnsi="Times New Roman Bold"/>
          <w:color w:val="000000"/>
          <w:spacing w:val="-4"/>
          <w:sz w:val="23"/>
        </w:rPr>
        <w:tab/>
      </w:r>
      <w:r>
        <w:rPr>
          <w:rFonts w:ascii="Times New Roman Bold" w:hAnsi="Times New Roman Bold"/>
          <w:color w:val="000000"/>
          <w:spacing w:val="-4"/>
        </w:rPr>
        <w:t>Entire Agreement</w:t>
      </w:r>
    </w:p>
    <w:p w:rsidR="001C3C85" w:rsidRDefault="001C3C85">
      <w:pPr>
        <w:autoSpaceDE w:val="0"/>
        <w:autoSpaceDN w:val="0"/>
        <w:adjustRightInd w:val="0"/>
        <w:spacing w:line="276" w:lineRule="exact"/>
        <w:ind w:left="1440"/>
        <w:jc w:val="both"/>
        <w:rPr>
          <w:rFonts w:ascii="Times New Roman Bold" w:hAnsi="Times New Roman Bold"/>
          <w:color w:val="000000"/>
          <w:spacing w:val="-4"/>
        </w:rPr>
      </w:pPr>
    </w:p>
    <w:p w:rsidR="001C3C85" w:rsidRDefault="000C123D">
      <w:pPr>
        <w:autoSpaceDE w:val="0"/>
        <w:autoSpaceDN w:val="0"/>
        <w:adjustRightInd w:val="0"/>
        <w:spacing w:before="188" w:line="276" w:lineRule="exact"/>
        <w:ind w:left="1440" w:right="1184" w:firstLine="720"/>
        <w:jc w:val="both"/>
        <w:rPr>
          <w:color w:val="000000"/>
          <w:spacing w:val="-3"/>
        </w:rPr>
      </w:pPr>
      <w:r>
        <w:rPr>
          <w:color w:val="000000"/>
          <w:spacing w:val="-1"/>
        </w:rPr>
        <w:t xml:space="preserve">This Agreement, including all Attachments, constitutes the entire agreement between the </w:t>
      </w:r>
      <w:r>
        <w:rPr>
          <w:color w:val="000000"/>
          <w:spacing w:val="-2"/>
        </w:rPr>
        <w:t xml:space="preserve">Parties with reference to the subject matter hereof, and supersedes all prior and contemporaneous </w:t>
      </w:r>
      <w:r>
        <w:rPr>
          <w:color w:val="000000"/>
          <w:w w:val="103"/>
        </w:rPr>
        <w:t xml:space="preserve">understandings or agreements, oral or written, between the Parties with respect to the subject </w:t>
      </w:r>
      <w:r>
        <w:rPr>
          <w:color w:val="000000"/>
          <w:spacing w:val="-3"/>
        </w:rPr>
        <w:t>matter of this Agreement. There are no other agreements, repres</w:t>
      </w:r>
      <w:r>
        <w:rPr>
          <w:color w:val="000000"/>
          <w:spacing w:val="-3"/>
        </w:rPr>
        <w:t xml:space="preserve">entations, warranties, or covenants </w:t>
      </w:r>
      <w:r>
        <w:rPr>
          <w:color w:val="000000"/>
          <w:spacing w:val="-1"/>
        </w:rPr>
        <w:t xml:space="preserve">which constitute any part of the consideration for, or any condition to, either Party’s compliance </w:t>
      </w:r>
      <w:r>
        <w:rPr>
          <w:color w:val="000000"/>
          <w:spacing w:val="-3"/>
        </w:rPr>
        <w:t xml:space="preserve">with its obligations under this Agreement.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12.6 </w:t>
      </w:r>
      <w:r>
        <w:rPr>
          <w:rFonts w:ascii="Times New Roman Bold" w:hAnsi="Times New Roman Bold"/>
          <w:color w:val="000000"/>
          <w:spacing w:val="-6"/>
          <w:sz w:val="23"/>
        </w:rPr>
        <w:tab/>
      </w:r>
      <w:r>
        <w:rPr>
          <w:rFonts w:ascii="Times New Roman Bold" w:hAnsi="Times New Roman Bold"/>
          <w:color w:val="000000"/>
          <w:spacing w:val="-3"/>
        </w:rPr>
        <w:t xml:space="preserve">Multiple Counterparts </w:t>
      </w:r>
    </w:p>
    <w:p w:rsidR="001C3C85" w:rsidRDefault="001C3C85">
      <w:pPr>
        <w:autoSpaceDE w:val="0"/>
        <w:autoSpaceDN w:val="0"/>
        <w:adjustRightInd w:val="0"/>
        <w:spacing w:line="280" w:lineRule="exact"/>
        <w:ind w:left="1440"/>
        <w:jc w:val="both"/>
        <w:rPr>
          <w:rFonts w:ascii="Times New Roman Bold" w:hAnsi="Times New Roman Bold"/>
          <w:color w:val="000000"/>
          <w:spacing w:val="-3"/>
        </w:rPr>
      </w:pPr>
    </w:p>
    <w:p w:rsidR="001C3C85" w:rsidRDefault="000C123D">
      <w:pPr>
        <w:autoSpaceDE w:val="0"/>
        <w:autoSpaceDN w:val="0"/>
        <w:adjustRightInd w:val="0"/>
        <w:spacing w:before="181" w:line="280" w:lineRule="exact"/>
        <w:ind w:left="1440" w:right="1188" w:firstLine="720"/>
        <w:jc w:val="both"/>
        <w:rPr>
          <w:color w:val="000000"/>
          <w:spacing w:val="-4"/>
        </w:rPr>
      </w:pPr>
      <w:r>
        <w:rPr>
          <w:color w:val="000000"/>
          <w:spacing w:val="-3"/>
        </w:rPr>
        <w:t xml:space="preserve">This Agreement may be executed in two or more counterparts, each of which is deemed an </w:t>
      </w:r>
      <w:r>
        <w:rPr>
          <w:color w:val="000000"/>
          <w:spacing w:val="-4"/>
        </w:rPr>
        <w:t xml:space="preserve">original but all constitute one and the same instrument. </w:t>
      </w:r>
    </w:p>
    <w:p w:rsidR="001C3C85" w:rsidRDefault="001C3C85">
      <w:pPr>
        <w:autoSpaceDE w:val="0"/>
        <w:autoSpaceDN w:val="0"/>
        <w:adjustRightInd w:val="0"/>
        <w:spacing w:line="276" w:lineRule="exact"/>
        <w:ind w:left="1440"/>
        <w:rPr>
          <w:color w:val="000000"/>
          <w:spacing w:val="-4"/>
        </w:rPr>
      </w:pPr>
    </w:p>
    <w:p w:rsidR="001C3C85" w:rsidRDefault="000C123D">
      <w:pPr>
        <w:tabs>
          <w:tab w:val="left" w:pos="2155"/>
        </w:tabs>
        <w:autoSpaceDE w:val="0"/>
        <w:autoSpaceDN w:val="0"/>
        <w:adjustRightInd w:val="0"/>
        <w:spacing w:before="224" w:line="276" w:lineRule="exact"/>
        <w:ind w:left="1440"/>
        <w:rPr>
          <w:rFonts w:ascii="Times New Roman Bold" w:hAnsi="Times New Roman Bold"/>
          <w:color w:val="000000"/>
          <w:spacing w:val="-4"/>
        </w:rPr>
      </w:pPr>
      <w:r>
        <w:rPr>
          <w:rFonts w:ascii="Times New Roman Bold" w:hAnsi="Times New Roman Bold"/>
          <w:color w:val="000000"/>
          <w:spacing w:val="-4"/>
          <w:sz w:val="23"/>
        </w:rPr>
        <w:t>12.7</w:t>
      </w:r>
      <w:r>
        <w:rPr>
          <w:rFonts w:ascii="Times New Roman Bold" w:hAnsi="Times New Roman Bold"/>
          <w:color w:val="000000"/>
          <w:spacing w:val="-4"/>
          <w:sz w:val="23"/>
        </w:rPr>
        <w:tab/>
      </w:r>
      <w:r>
        <w:rPr>
          <w:rFonts w:ascii="Times New Roman Bold" w:hAnsi="Times New Roman Bold"/>
          <w:color w:val="000000"/>
          <w:spacing w:val="-4"/>
        </w:rPr>
        <w:t>No Partnership</w:t>
      </w:r>
    </w:p>
    <w:p w:rsidR="001C3C85" w:rsidRDefault="001C3C85">
      <w:pPr>
        <w:autoSpaceDE w:val="0"/>
        <w:autoSpaceDN w:val="0"/>
        <w:adjustRightInd w:val="0"/>
        <w:spacing w:line="275" w:lineRule="exact"/>
        <w:ind w:left="1440"/>
        <w:jc w:val="both"/>
        <w:rPr>
          <w:rFonts w:ascii="Times New Roman Bold" w:hAnsi="Times New Roman Bold"/>
          <w:color w:val="000000"/>
          <w:spacing w:val="-4"/>
        </w:rPr>
      </w:pPr>
    </w:p>
    <w:p w:rsidR="001C3C85" w:rsidRDefault="000C123D">
      <w:pPr>
        <w:autoSpaceDE w:val="0"/>
        <w:autoSpaceDN w:val="0"/>
        <w:adjustRightInd w:val="0"/>
        <w:spacing w:before="194" w:line="275" w:lineRule="exact"/>
        <w:ind w:left="1440" w:right="1184" w:firstLine="720"/>
        <w:jc w:val="both"/>
        <w:rPr>
          <w:color w:val="000000"/>
          <w:spacing w:val="-3"/>
        </w:rPr>
      </w:pPr>
      <w:r>
        <w:rPr>
          <w:color w:val="000000"/>
          <w:spacing w:val="-3"/>
        </w:rPr>
        <w:t xml:space="preserve">This Agreement shall not be interpreted or construed to create an association, joint venture, </w:t>
      </w:r>
      <w:r>
        <w:rPr>
          <w:color w:val="000000"/>
          <w:spacing w:val="-2"/>
        </w:rPr>
        <w:t xml:space="preserve">agency relationship, or partnership between the Parties or to impose any partnership obligation or </w:t>
      </w:r>
      <w:r>
        <w:rPr>
          <w:color w:val="000000"/>
        </w:rPr>
        <w:t>partnership liability upon either Party. Neither Party shall ha</w:t>
      </w:r>
      <w:r>
        <w:rPr>
          <w:color w:val="000000"/>
        </w:rPr>
        <w:t xml:space="preserve">ve any right, power or authority to </w:t>
      </w:r>
      <w:r>
        <w:rPr>
          <w:color w:val="000000"/>
          <w:w w:val="103"/>
        </w:rPr>
        <w:t xml:space="preserve">enter into any agreement or undertaking for, or act on behalf of, or to act as or be an agent or </w:t>
      </w:r>
      <w:r>
        <w:rPr>
          <w:color w:val="000000"/>
          <w:spacing w:val="-3"/>
        </w:rPr>
        <w:t xml:space="preserve">representative of, or to otherwise bind, the other Party.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12.8</w:t>
      </w:r>
      <w:r>
        <w:rPr>
          <w:rFonts w:ascii="Times New Roman Bold" w:hAnsi="Times New Roman Bold"/>
          <w:color w:val="000000"/>
          <w:spacing w:val="-4"/>
          <w:sz w:val="23"/>
        </w:rPr>
        <w:tab/>
      </w:r>
      <w:r>
        <w:rPr>
          <w:rFonts w:ascii="Times New Roman Bold" w:hAnsi="Times New Roman Bold"/>
          <w:color w:val="000000"/>
          <w:spacing w:val="-4"/>
        </w:rPr>
        <w:t>Severability</w:t>
      </w:r>
    </w:p>
    <w:p w:rsidR="001C3C85" w:rsidRDefault="001C3C85">
      <w:pPr>
        <w:autoSpaceDE w:val="0"/>
        <w:autoSpaceDN w:val="0"/>
        <w:adjustRightInd w:val="0"/>
        <w:spacing w:line="276" w:lineRule="exact"/>
        <w:ind w:left="1440"/>
        <w:jc w:val="both"/>
        <w:rPr>
          <w:rFonts w:ascii="Times New Roman Bold" w:hAnsi="Times New Roman Bold"/>
          <w:color w:val="000000"/>
          <w:spacing w:val="-4"/>
        </w:rPr>
      </w:pPr>
    </w:p>
    <w:p w:rsidR="001C3C85" w:rsidRDefault="000C123D">
      <w:pPr>
        <w:autoSpaceDE w:val="0"/>
        <w:autoSpaceDN w:val="0"/>
        <w:adjustRightInd w:val="0"/>
        <w:spacing w:before="192" w:line="276" w:lineRule="exact"/>
        <w:ind w:left="1440" w:right="1184" w:firstLine="720"/>
        <w:jc w:val="both"/>
        <w:rPr>
          <w:color w:val="000000"/>
          <w:spacing w:val="-3"/>
        </w:rPr>
      </w:pPr>
      <w:r>
        <w:rPr>
          <w:color w:val="000000"/>
        </w:rPr>
        <w:t xml:space="preserve">If any provision or portion of this Agreement shall for any reason be held or adjudged to </w:t>
      </w:r>
      <w:r>
        <w:rPr>
          <w:color w:val="000000"/>
        </w:rPr>
        <w:br/>
      </w:r>
      <w:r>
        <w:rPr>
          <w:color w:val="000000"/>
          <w:spacing w:val="-4"/>
        </w:rPr>
        <w:t xml:space="preserve">be invalid or illegal or unenforceable by any court of competent jurisdiction or other Governmental </w:t>
      </w:r>
      <w:r>
        <w:rPr>
          <w:color w:val="000000"/>
          <w:spacing w:val="-4"/>
        </w:rPr>
        <w:br/>
      </w:r>
      <w:r>
        <w:rPr>
          <w:color w:val="000000"/>
          <w:spacing w:val="-2"/>
        </w:rPr>
        <w:t>Authority, (1) such portion or provision shall be deemed separat</w:t>
      </w:r>
      <w:r>
        <w:rPr>
          <w:color w:val="000000"/>
          <w:spacing w:val="-2"/>
        </w:rPr>
        <w:t xml:space="preserve">e and independent, (2) the Parties </w:t>
      </w:r>
      <w:r>
        <w:rPr>
          <w:color w:val="000000"/>
          <w:spacing w:val="-2"/>
        </w:rPr>
        <w:br/>
      </w:r>
      <w:r>
        <w:rPr>
          <w:color w:val="000000"/>
        </w:rPr>
        <w:t xml:space="preserve">shall negotiate in good faith to restore insofar as practicable the benefits to each Party that were </w:t>
      </w:r>
      <w:r>
        <w:rPr>
          <w:color w:val="000000"/>
        </w:rPr>
        <w:br/>
      </w:r>
      <w:r>
        <w:rPr>
          <w:color w:val="000000"/>
          <w:w w:val="102"/>
        </w:rPr>
        <w:t xml:space="preserve">affected by such ruling, and (3) the remainder of this Agreement shall remain in full force and </w:t>
      </w:r>
      <w:r>
        <w:rPr>
          <w:color w:val="000000"/>
          <w:w w:val="102"/>
        </w:rPr>
        <w:br/>
      </w:r>
      <w:r>
        <w:rPr>
          <w:color w:val="000000"/>
          <w:spacing w:val="-3"/>
        </w:rPr>
        <w:t xml:space="preserve">effect.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sz w:val="23"/>
        </w:rPr>
        <w:t>12.9</w:t>
      </w:r>
      <w:r>
        <w:rPr>
          <w:rFonts w:ascii="Times New Roman Bold" w:hAnsi="Times New Roman Bold"/>
          <w:color w:val="000000"/>
          <w:spacing w:val="-3"/>
          <w:sz w:val="23"/>
        </w:rPr>
        <w:tab/>
      </w:r>
      <w:r>
        <w:rPr>
          <w:rFonts w:ascii="Times New Roman Bold" w:hAnsi="Times New Roman Bold"/>
          <w:color w:val="000000"/>
          <w:spacing w:val="-3"/>
        </w:rPr>
        <w:t>Security Arrangements</w:t>
      </w:r>
    </w:p>
    <w:p w:rsidR="001C3C85" w:rsidRDefault="001C3C85">
      <w:pPr>
        <w:autoSpaceDE w:val="0"/>
        <w:autoSpaceDN w:val="0"/>
        <w:adjustRightInd w:val="0"/>
        <w:spacing w:line="273" w:lineRule="exact"/>
        <w:ind w:left="1440"/>
        <w:jc w:val="both"/>
        <w:rPr>
          <w:rFonts w:ascii="Times New Roman Bold" w:hAnsi="Times New Roman Bold"/>
          <w:color w:val="000000"/>
          <w:spacing w:val="-3"/>
        </w:rPr>
      </w:pPr>
    </w:p>
    <w:p w:rsidR="001C3C85" w:rsidRDefault="000C123D">
      <w:pPr>
        <w:autoSpaceDE w:val="0"/>
        <w:autoSpaceDN w:val="0"/>
        <w:adjustRightInd w:val="0"/>
        <w:spacing w:before="203" w:line="273" w:lineRule="exact"/>
        <w:ind w:left="1440" w:right="1179" w:firstLine="720"/>
        <w:jc w:val="both"/>
        <w:rPr>
          <w:color w:val="000000"/>
          <w:spacing w:val="-3"/>
        </w:rPr>
      </w:pPr>
      <w:r>
        <w:rPr>
          <w:color w:val="000000"/>
        </w:rPr>
        <w:t xml:space="preserve">Infrastructure security of electric system equipment and operations and control hardware </w:t>
      </w:r>
      <w:r>
        <w:rPr>
          <w:color w:val="000000"/>
        </w:rPr>
        <w:br/>
      </w:r>
      <w:r>
        <w:rPr>
          <w:color w:val="000000"/>
          <w:spacing w:val="-1"/>
        </w:rPr>
        <w:t xml:space="preserve">and software is essential to ensure day-to-day reliability and operational security. FERC expects </w:t>
      </w:r>
      <w:r>
        <w:rPr>
          <w:color w:val="000000"/>
          <w:spacing w:val="-1"/>
        </w:rPr>
        <w:br/>
      </w:r>
      <w:r>
        <w:rPr>
          <w:color w:val="000000"/>
          <w:w w:val="105"/>
        </w:rPr>
        <w:t>the NYISO, the Connecting Transmission Owner</w:t>
      </w:r>
      <w:r>
        <w:rPr>
          <w:color w:val="000000"/>
          <w:w w:val="105"/>
        </w:rPr>
        <w:t xml:space="preserve">, Market Participants, and Interconnection </w:t>
      </w:r>
      <w:r>
        <w:rPr>
          <w:color w:val="000000"/>
          <w:w w:val="105"/>
        </w:rPr>
        <w:br/>
      </w:r>
      <w:r>
        <w:rPr>
          <w:color w:val="000000"/>
          <w:spacing w:val="-2"/>
        </w:rPr>
        <w:t xml:space="preserve">Customers interconnected to electric systems to comply with the recommendations offered by the </w:t>
      </w:r>
      <w:r>
        <w:rPr>
          <w:color w:val="000000"/>
          <w:spacing w:val="-2"/>
        </w:rPr>
        <w:br/>
      </w:r>
      <w:r>
        <w:rPr>
          <w:color w:val="000000"/>
          <w:w w:val="105"/>
        </w:rPr>
        <w:t xml:space="preserve">President’s   Critical   Infrastructure   Protection   Board   and,   eventually,   best   practice </w:t>
      </w:r>
      <w:r>
        <w:rPr>
          <w:color w:val="000000"/>
          <w:w w:val="105"/>
        </w:rPr>
        <w:br/>
      </w:r>
      <w:r>
        <w:rPr>
          <w:color w:val="000000"/>
        </w:rPr>
        <w:t>recommendations</w:t>
      </w:r>
      <w:r>
        <w:rPr>
          <w:color w:val="000000"/>
        </w:rPr>
        <w:t xml:space="preserve"> from the electric reliability authority. All public utilities are expected to meet </w:t>
      </w:r>
      <w:r>
        <w:rPr>
          <w:color w:val="000000"/>
        </w:rPr>
        <w:br/>
      </w:r>
      <w:r>
        <w:rPr>
          <w:color w:val="000000"/>
          <w:spacing w:val="-3"/>
        </w:rPr>
        <w:t xml:space="preserve">basic standards for system infrastructure and operational security, including physical, operational, </w:t>
      </w:r>
    </w:p>
    <w:p w:rsidR="001C3C85" w:rsidRDefault="001C3C85">
      <w:pPr>
        <w:autoSpaceDE w:val="0"/>
        <w:autoSpaceDN w:val="0"/>
        <w:adjustRightInd w:val="0"/>
        <w:rPr>
          <w:color w:val="000000"/>
          <w:spacing w:val="-3"/>
        </w:rPr>
        <w:sectPr w:rsidR="001C3C8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32" w:name="Pg32"/>
      <w:bookmarkEnd w:id="32"/>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67" w:line="276" w:lineRule="exact"/>
        <w:ind w:left="1440"/>
        <w:rPr>
          <w:color w:val="000000"/>
          <w:spacing w:val="-3"/>
        </w:rPr>
      </w:pPr>
      <w:r>
        <w:rPr>
          <w:color w:val="000000"/>
          <w:spacing w:val="-3"/>
        </w:rPr>
        <w:t xml:space="preserve">and cyber-security practices. </w:t>
      </w: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12.10 </w:t>
      </w:r>
      <w:r>
        <w:rPr>
          <w:rFonts w:ascii="Times New Roman Bold" w:hAnsi="Times New Roman Bold"/>
          <w:color w:val="000000"/>
          <w:spacing w:val="-3"/>
        </w:rPr>
        <w:t xml:space="preserve">  Environmental Releases </w:t>
      </w:r>
    </w:p>
    <w:p w:rsidR="001C3C85" w:rsidRDefault="001C3C85">
      <w:pPr>
        <w:autoSpaceDE w:val="0"/>
        <w:autoSpaceDN w:val="0"/>
        <w:adjustRightInd w:val="0"/>
        <w:spacing w:line="274" w:lineRule="exact"/>
        <w:ind w:left="1440"/>
        <w:jc w:val="both"/>
        <w:rPr>
          <w:rFonts w:ascii="Times New Roman Bold" w:hAnsi="Times New Roman Bold"/>
          <w:color w:val="000000"/>
          <w:spacing w:val="-3"/>
        </w:rPr>
      </w:pPr>
    </w:p>
    <w:p w:rsidR="001C3C85" w:rsidRDefault="000C123D">
      <w:pPr>
        <w:autoSpaceDE w:val="0"/>
        <w:autoSpaceDN w:val="0"/>
        <w:adjustRightInd w:val="0"/>
        <w:spacing w:before="212" w:line="274" w:lineRule="exact"/>
        <w:ind w:left="1440" w:right="1174" w:firstLine="720"/>
        <w:jc w:val="both"/>
        <w:rPr>
          <w:color w:val="000000"/>
          <w:spacing w:val="-3"/>
        </w:rPr>
      </w:pPr>
      <w:r>
        <w:rPr>
          <w:color w:val="000000"/>
          <w:spacing w:val="-3"/>
        </w:rPr>
        <w:t xml:space="preserve">Each Party shall notify the other Party, first orally and then in writing, of the release of any </w:t>
      </w:r>
      <w:r>
        <w:rPr>
          <w:color w:val="000000"/>
          <w:spacing w:val="-3"/>
        </w:rPr>
        <w:br/>
      </w:r>
      <w:r>
        <w:rPr>
          <w:color w:val="000000"/>
          <w:w w:val="105"/>
        </w:rPr>
        <w:t xml:space="preserve">hazardous substances, any asbestos or lead abatement activities, or any type of remediation </w:t>
      </w:r>
      <w:r>
        <w:rPr>
          <w:color w:val="000000"/>
          <w:w w:val="105"/>
        </w:rPr>
        <w:br/>
      </w:r>
      <w:r>
        <w:rPr>
          <w:color w:val="000000"/>
          <w:spacing w:val="-1"/>
        </w:rPr>
        <w:t>activities related to the Small Generating Facility or the Interc</w:t>
      </w:r>
      <w:r>
        <w:rPr>
          <w:color w:val="000000"/>
          <w:spacing w:val="-1"/>
        </w:rPr>
        <w:t xml:space="preserve">onnection Facilities, each of which </w:t>
      </w:r>
      <w:r>
        <w:rPr>
          <w:color w:val="000000"/>
          <w:spacing w:val="-1"/>
        </w:rPr>
        <w:br/>
      </w:r>
      <w:r>
        <w:rPr>
          <w:color w:val="000000"/>
        </w:rPr>
        <w:t xml:space="preserve">may reasonably be expected to affect the other Party. The notifying Party shall: (1) provide the </w:t>
      </w:r>
      <w:r>
        <w:rPr>
          <w:color w:val="000000"/>
        </w:rPr>
        <w:br/>
      </w:r>
      <w:r>
        <w:rPr>
          <w:color w:val="000000"/>
          <w:spacing w:val="-1"/>
        </w:rPr>
        <w:t xml:space="preserve">notice as soon as practicable, provided such Party makes a good faith effort to provide the notice </w:t>
      </w:r>
      <w:r>
        <w:rPr>
          <w:color w:val="000000"/>
          <w:spacing w:val="-1"/>
        </w:rPr>
        <w:br/>
      </w:r>
      <w:r>
        <w:rPr>
          <w:color w:val="000000"/>
          <w:spacing w:val="-2"/>
        </w:rPr>
        <w:t>no later than 24 hour</w:t>
      </w:r>
      <w:r>
        <w:rPr>
          <w:color w:val="000000"/>
          <w:spacing w:val="-2"/>
        </w:rPr>
        <w:t xml:space="preserve">s after such Party becomes aware of the occurrence, and (2) promptly furnish </w:t>
      </w:r>
      <w:r>
        <w:rPr>
          <w:color w:val="000000"/>
          <w:spacing w:val="-2"/>
        </w:rPr>
        <w:br/>
        <w:t xml:space="preserve">to the other Party copies of any publicly available reports filed with any governmental authorities </w:t>
      </w:r>
      <w:r>
        <w:rPr>
          <w:color w:val="000000"/>
          <w:spacing w:val="-2"/>
        </w:rPr>
        <w:br/>
      </w:r>
      <w:r>
        <w:rPr>
          <w:color w:val="000000"/>
          <w:spacing w:val="-3"/>
        </w:rPr>
        <w:t xml:space="preserve">addressing such events. </w:t>
      </w: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12.11 </w:t>
      </w:r>
      <w:r>
        <w:rPr>
          <w:rFonts w:ascii="Times New Roman Bold" w:hAnsi="Times New Roman Bold"/>
          <w:color w:val="000000"/>
          <w:spacing w:val="-3"/>
        </w:rPr>
        <w:t xml:space="preserve">  Subcontractors </w:t>
      </w:r>
    </w:p>
    <w:p w:rsidR="001C3C85" w:rsidRDefault="001C3C85">
      <w:pPr>
        <w:autoSpaceDE w:val="0"/>
        <w:autoSpaceDN w:val="0"/>
        <w:adjustRightInd w:val="0"/>
        <w:spacing w:line="275" w:lineRule="exact"/>
        <w:ind w:left="1440"/>
        <w:jc w:val="both"/>
        <w:rPr>
          <w:rFonts w:ascii="Times New Roman Bold" w:hAnsi="Times New Roman Bold"/>
          <w:color w:val="000000"/>
          <w:spacing w:val="-3"/>
        </w:rPr>
      </w:pPr>
    </w:p>
    <w:p w:rsidR="001C3C85" w:rsidRDefault="000C123D">
      <w:pPr>
        <w:autoSpaceDE w:val="0"/>
        <w:autoSpaceDN w:val="0"/>
        <w:adjustRightInd w:val="0"/>
        <w:spacing w:before="210" w:line="275" w:lineRule="exact"/>
        <w:ind w:left="1440" w:right="1233" w:firstLine="720"/>
        <w:jc w:val="both"/>
        <w:rPr>
          <w:color w:val="000000"/>
          <w:spacing w:val="-3"/>
        </w:rPr>
      </w:pPr>
      <w:r>
        <w:rPr>
          <w:color w:val="000000"/>
          <w:w w:val="109"/>
        </w:rPr>
        <w:t xml:space="preserve">Nothing in this Agreement shall prevent a Party from utilizing the services of any </w:t>
      </w:r>
      <w:r>
        <w:rPr>
          <w:color w:val="000000"/>
          <w:spacing w:val="-1"/>
        </w:rPr>
        <w:t xml:space="preserve">subcontractor as it deems appropriate to perform its obligations under this Agreement; provided, </w:t>
      </w:r>
      <w:r>
        <w:rPr>
          <w:color w:val="000000"/>
        </w:rPr>
        <w:t>however, that each Party shall require its subcontractors to comply with all</w:t>
      </w:r>
      <w:r>
        <w:rPr>
          <w:color w:val="000000"/>
        </w:rPr>
        <w:t xml:space="preserve"> applicable terms and </w:t>
      </w:r>
      <w:r>
        <w:rPr>
          <w:color w:val="000000"/>
          <w:w w:val="102"/>
        </w:rPr>
        <w:t xml:space="preserve">conditions of this Agreement in providing such services and each Party shall remain primarily </w:t>
      </w:r>
      <w:r>
        <w:rPr>
          <w:color w:val="000000"/>
          <w:spacing w:val="-3"/>
        </w:rPr>
        <w:t xml:space="preserve">liable to the other Party for the performance of such subcontractor.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3595"/>
        </w:tabs>
        <w:autoSpaceDE w:val="0"/>
        <w:autoSpaceDN w:val="0"/>
        <w:adjustRightInd w:val="0"/>
        <w:spacing w:before="230" w:line="276" w:lineRule="exact"/>
        <w:ind w:left="2160"/>
        <w:rPr>
          <w:color w:val="000000"/>
        </w:rPr>
      </w:pPr>
      <w:r>
        <w:rPr>
          <w:color w:val="000000"/>
          <w:sz w:val="23"/>
        </w:rPr>
        <w:t>12.11.1</w:t>
      </w:r>
      <w:r>
        <w:rPr>
          <w:color w:val="000000"/>
          <w:sz w:val="23"/>
        </w:rPr>
        <w:tab/>
      </w:r>
      <w:r>
        <w:rPr>
          <w:color w:val="000000"/>
        </w:rPr>
        <w:t xml:space="preserve">The creation of any subcontract relationship shall not </w:t>
      </w:r>
      <w:r>
        <w:rPr>
          <w:color w:val="000000"/>
        </w:rPr>
        <w:t>relieve the hiring</w:t>
      </w:r>
    </w:p>
    <w:p w:rsidR="001C3C85" w:rsidRDefault="000C123D">
      <w:pPr>
        <w:autoSpaceDE w:val="0"/>
        <w:autoSpaceDN w:val="0"/>
        <w:adjustRightInd w:val="0"/>
        <w:spacing w:line="260" w:lineRule="exact"/>
        <w:ind w:left="3600" w:right="1184"/>
        <w:jc w:val="both"/>
        <w:rPr>
          <w:color w:val="000000"/>
          <w:spacing w:val="-3"/>
        </w:rPr>
      </w:pPr>
      <w:r>
        <w:rPr>
          <w:color w:val="000000"/>
          <w:spacing w:val="-2"/>
        </w:rPr>
        <w:t xml:space="preserve">Party of any of its obligations under this Agreement. The hiring Party shall </w:t>
      </w:r>
      <w:r>
        <w:rPr>
          <w:color w:val="000000"/>
          <w:spacing w:val="-2"/>
        </w:rPr>
        <w:br/>
      </w:r>
      <w:r>
        <w:rPr>
          <w:color w:val="000000"/>
          <w:spacing w:val="-3"/>
        </w:rPr>
        <w:t xml:space="preserve">be fully responsible to the other Party to the extent provided for in Sections </w:t>
      </w:r>
    </w:p>
    <w:p w:rsidR="001C3C85" w:rsidRDefault="000C123D">
      <w:pPr>
        <w:autoSpaceDE w:val="0"/>
        <w:autoSpaceDN w:val="0"/>
        <w:adjustRightInd w:val="0"/>
        <w:spacing w:before="3" w:line="277" w:lineRule="exact"/>
        <w:ind w:left="3600" w:right="1179"/>
        <w:jc w:val="both"/>
        <w:rPr>
          <w:color w:val="000000"/>
          <w:spacing w:val="-4"/>
        </w:rPr>
      </w:pPr>
      <w:r>
        <w:rPr>
          <w:color w:val="000000"/>
        </w:rPr>
        <w:t>32.7.2 and 32.7.3 above for the acts or omissions of any subcontractor the hiri</w:t>
      </w:r>
      <w:r>
        <w:rPr>
          <w:color w:val="000000"/>
        </w:rPr>
        <w:t xml:space="preserve">ng Party hires as if no subcontract had been made; provided, however, </w:t>
      </w:r>
      <w:r>
        <w:rPr>
          <w:color w:val="000000"/>
          <w:spacing w:val="-1"/>
        </w:rPr>
        <w:t xml:space="preserve">that in no event shall the Connecting Transmission Owner be liable for the </w:t>
      </w:r>
      <w:r>
        <w:rPr>
          <w:color w:val="000000"/>
        </w:rPr>
        <w:t xml:space="preserve">actions or inactions of the Interconnection Customer or its subcontractors </w:t>
      </w:r>
      <w:r>
        <w:rPr>
          <w:color w:val="000000"/>
          <w:w w:val="104"/>
        </w:rPr>
        <w:t>with respect to obligations of the I</w:t>
      </w:r>
      <w:r>
        <w:rPr>
          <w:color w:val="000000"/>
          <w:w w:val="104"/>
        </w:rPr>
        <w:t xml:space="preserve">nterconnection Customer under this </w:t>
      </w:r>
      <w:r>
        <w:rPr>
          <w:color w:val="000000"/>
          <w:spacing w:val="-3"/>
        </w:rPr>
        <w:t xml:space="preserve">Agreement. Any applicable obligation imposed by this Agreement upon the hiring Party shall be equally binding upon, and shall be construed as having </w:t>
      </w:r>
      <w:r>
        <w:rPr>
          <w:color w:val="000000"/>
          <w:spacing w:val="-4"/>
        </w:rPr>
        <w:t xml:space="preserve">application to, any subcontractor of such Party. </w:t>
      </w:r>
    </w:p>
    <w:p w:rsidR="001C3C85" w:rsidRDefault="001C3C85">
      <w:pPr>
        <w:autoSpaceDE w:val="0"/>
        <w:autoSpaceDN w:val="0"/>
        <w:adjustRightInd w:val="0"/>
        <w:spacing w:line="276" w:lineRule="exact"/>
        <w:ind w:left="2160"/>
        <w:rPr>
          <w:color w:val="000000"/>
          <w:spacing w:val="-4"/>
        </w:rPr>
      </w:pPr>
    </w:p>
    <w:p w:rsidR="001C3C85" w:rsidRDefault="000C123D">
      <w:pPr>
        <w:tabs>
          <w:tab w:val="left" w:pos="3595"/>
        </w:tabs>
        <w:autoSpaceDE w:val="0"/>
        <w:autoSpaceDN w:val="0"/>
        <w:adjustRightInd w:val="0"/>
        <w:spacing w:before="228" w:line="276" w:lineRule="exact"/>
        <w:ind w:left="2160"/>
        <w:rPr>
          <w:color w:val="000000"/>
        </w:rPr>
      </w:pPr>
      <w:r>
        <w:rPr>
          <w:color w:val="000000"/>
          <w:sz w:val="23"/>
        </w:rPr>
        <w:t>12.11.2</w:t>
      </w:r>
      <w:r>
        <w:rPr>
          <w:color w:val="000000"/>
          <w:sz w:val="23"/>
        </w:rPr>
        <w:tab/>
      </w:r>
      <w:r>
        <w:rPr>
          <w:color w:val="000000"/>
        </w:rPr>
        <w:t>The obligatio</w:t>
      </w:r>
      <w:r>
        <w:rPr>
          <w:color w:val="000000"/>
        </w:rPr>
        <w:t>ns under this article will not be limited in any way by any</w:t>
      </w:r>
    </w:p>
    <w:p w:rsidR="001C3C85" w:rsidRDefault="000C123D">
      <w:pPr>
        <w:autoSpaceDE w:val="0"/>
        <w:autoSpaceDN w:val="0"/>
        <w:adjustRightInd w:val="0"/>
        <w:spacing w:before="1" w:line="256" w:lineRule="exact"/>
        <w:ind w:left="3600"/>
        <w:rPr>
          <w:color w:val="000000"/>
          <w:spacing w:val="-3"/>
        </w:rPr>
      </w:pPr>
      <w:r>
        <w:rPr>
          <w:color w:val="000000"/>
          <w:spacing w:val="-3"/>
        </w:rPr>
        <w:t xml:space="preserve">limitation of subcontractor’s insurance. </w:t>
      </w: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12.12 </w:t>
      </w:r>
      <w:r>
        <w:rPr>
          <w:rFonts w:ascii="Times New Roman Bold" w:hAnsi="Times New Roman Bold"/>
          <w:color w:val="000000"/>
          <w:spacing w:val="-3"/>
        </w:rPr>
        <w:t xml:space="preserve">  Reservation of Rights </w:t>
      </w:r>
    </w:p>
    <w:p w:rsidR="001C3C85" w:rsidRDefault="001C3C85">
      <w:pPr>
        <w:autoSpaceDE w:val="0"/>
        <w:autoSpaceDN w:val="0"/>
        <w:adjustRightInd w:val="0"/>
        <w:spacing w:line="280" w:lineRule="exact"/>
        <w:ind w:left="1440"/>
        <w:jc w:val="both"/>
        <w:rPr>
          <w:rFonts w:ascii="Times New Roman Bold" w:hAnsi="Times New Roman Bold"/>
          <w:color w:val="000000"/>
          <w:spacing w:val="-3"/>
        </w:rPr>
      </w:pPr>
    </w:p>
    <w:p w:rsidR="001C3C85" w:rsidRDefault="000C123D">
      <w:pPr>
        <w:autoSpaceDE w:val="0"/>
        <w:autoSpaceDN w:val="0"/>
        <w:adjustRightInd w:val="0"/>
        <w:spacing w:before="181" w:line="280" w:lineRule="exact"/>
        <w:ind w:left="1440" w:right="1244" w:firstLine="720"/>
        <w:jc w:val="both"/>
        <w:rPr>
          <w:color w:val="000000"/>
          <w:spacing w:val="-1"/>
        </w:rPr>
      </w:pPr>
      <w:r>
        <w:rPr>
          <w:color w:val="000000"/>
          <w:spacing w:val="-1"/>
        </w:rPr>
        <w:t xml:space="preserve">Nothing in this Agreement shall alter the right of the Connecting Transmission Owner to </w:t>
      </w:r>
      <w:r>
        <w:rPr>
          <w:color w:val="000000"/>
          <w:spacing w:val="-1"/>
        </w:rPr>
        <w:br/>
      </w:r>
      <w:r>
        <w:rPr>
          <w:color w:val="000000"/>
          <w:spacing w:val="-1"/>
        </w:rPr>
        <w:t xml:space="preserve">make unilateral filings with FERC to modify this Agreement with respect to any rates, terms and </w:t>
      </w:r>
      <w:r>
        <w:rPr>
          <w:color w:val="000000"/>
          <w:spacing w:val="-1"/>
        </w:rPr>
        <w:br/>
        <w:t xml:space="preserve">conditions, charges, classifications of service, rule or regulation under Section 205 or any other </w:t>
      </w:r>
    </w:p>
    <w:p w:rsidR="001C3C85" w:rsidRDefault="001C3C85">
      <w:pPr>
        <w:autoSpaceDE w:val="0"/>
        <w:autoSpaceDN w:val="0"/>
        <w:adjustRightInd w:val="0"/>
        <w:rPr>
          <w:color w:val="000000"/>
          <w:spacing w:val="-1"/>
        </w:rPr>
        <w:sectPr w:rsidR="001C3C8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1"/>
        </w:rPr>
      </w:pPr>
      <w:bookmarkStart w:id="33" w:name="Pg33"/>
      <w:bookmarkEnd w:id="33"/>
    </w:p>
    <w:p w:rsidR="001C3C85" w:rsidRDefault="001C3C85">
      <w:pPr>
        <w:autoSpaceDE w:val="0"/>
        <w:autoSpaceDN w:val="0"/>
        <w:adjustRightInd w:val="0"/>
        <w:spacing w:line="275" w:lineRule="exact"/>
        <w:ind w:left="1440"/>
        <w:jc w:val="both"/>
        <w:rPr>
          <w:color w:val="000000"/>
          <w:spacing w:val="-1"/>
        </w:rPr>
      </w:pPr>
    </w:p>
    <w:p w:rsidR="001C3C85" w:rsidRDefault="001C3C85">
      <w:pPr>
        <w:autoSpaceDE w:val="0"/>
        <w:autoSpaceDN w:val="0"/>
        <w:adjustRightInd w:val="0"/>
        <w:spacing w:line="275" w:lineRule="exact"/>
        <w:ind w:left="1440"/>
        <w:jc w:val="both"/>
        <w:rPr>
          <w:color w:val="000000"/>
          <w:spacing w:val="-1"/>
        </w:rPr>
      </w:pPr>
    </w:p>
    <w:p w:rsidR="001C3C85" w:rsidRDefault="001C3C85">
      <w:pPr>
        <w:autoSpaceDE w:val="0"/>
        <w:autoSpaceDN w:val="0"/>
        <w:adjustRightInd w:val="0"/>
        <w:spacing w:line="275" w:lineRule="exact"/>
        <w:ind w:left="1440"/>
        <w:jc w:val="both"/>
        <w:rPr>
          <w:color w:val="000000"/>
          <w:spacing w:val="-1"/>
        </w:rPr>
      </w:pPr>
    </w:p>
    <w:p w:rsidR="001C3C85" w:rsidRDefault="001C3C85">
      <w:pPr>
        <w:autoSpaceDE w:val="0"/>
        <w:autoSpaceDN w:val="0"/>
        <w:adjustRightInd w:val="0"/>
        <w:spacing w:line="275" w:lineRule="exact"/>
        <w:ind w:left="1440"/>
        <w:jc w:val="both"/>
        <w:rPr>
          <w:color w:val="000000"/>
          <w:spacing w:val="-1"/>
        </w:rPr>
      </w:pPr>
    </w:p>
    <w:p w:rsidR="001C3C85" w:rsidRDefault="000C123D">
      <w:pPr>
        <w:autoSpaceDE w:val="0"/>
        <w:autoSpaceDN w:val="0"/>
        <w:adjustRightInd w:val="0"/>
        <w:spacing w:before="72" w:line="275" w:lineRule="exact"/>
        <w:ind w:left="1440" w:right="1179"/>
        <w:jc w:val="both"/>
        <w:rPr>
          <w:color w:val="000000"/>
          <w:spacing w:val="-6"/>
        </w:rPr>
      </w:pPr>
      <w:r>
        <w:rPr>
          <w:color w:val="000000"/>
          <w:spacing w:val="-3"/>
        </w:rPr>
        <w:t xml:space="preserve">applicable provision of the Federal Power Act and FERC’s rules and regulations thereunder which </w:t>
      </w:r>
      <w:r>
        <w:rPr>
          <w:color w:val="000000"/>
          <w:spacing w:val="-3"/>
        </w:rPr>
        <w:br/>
      </w:r>
      <w:r>
        <w:rPr>
          <w:color w:val="000000"/>
        </w:rPr>
        <w:t>rights are e</w:t>
      </w:r>
      <w:r>
        <w:rPr>
          <w:color w:val="000000"/>
        </w:rPr>
        <w:t xml:space="preserve">xpressly reserved herein, and the existing rights of the Interconnection Customer to </w:t>
      </w:r>
      <w:r>
        <w:rPr>
          <w:color w:val="000000"/>
        </w:rPr>
        <w:br/>
        <w:t xml:space="preserve">make a unilateral filing with FERC to modify this Agreement under any applicable provision of </w:t>
      </w:r>
      <w:r>
        <w:rPr>
          <w:color w:val="000000"/>
        </w:rPr>
        <w:br/>
      </w:r>
      <w:r>
        <w:rPr>
          <w:color w:val="000000"/>
          <w:w w:val="104"/>
        </w:rPr>
        <w:t>the Federal Power Act and FERC’s rules and regulations are also expressly r</w:t>
      </w:r>
      <w:r>
        <w:rPr>
          <w:color w:val="000000"/>
          <w:w w:val="104"/>
        </w:rPr>
        <w:t xml:space="preserve">eserved herein; </w:t>
      </w:r>
      <w:r>
        <w:rPr>
          <w:color w:val="000000"/>
          <w:w w:val="104"/>
        </w:rPr>
        <w:br/>
      </w:r>
      <w:r>
        <w:rPr>
          <w:color w:val="000000"/>
        </w:rPr>
        <w:t xml:space="preserve">provided that each Party shall have the right to protest any such filing by the other Party and to </w:t>
      </w:r>
      <w:r>
        <w:rPr>
          <w:color w:val="000000"/>
        </w:rPr>
        <w:br/>
      </w:r>
      <w:r>
        <w:rPr>
          <w:color w:val="000000"/>
          <w:spacing w:val="-2"/>
        </w:rPr>
        <w:t xml:space="preserve">participate fully in any proceeding before FERC in which such modifications may be considered. </w:t>
      </w:r>
      <w:r>
        <w:rPr>
          <w:color w:val="000000"/>
          <w:spacing w:val="-2"/>
        </w:rPr>
        <w:br/>
      </w:r>
      <w:r>
        <w:rPr>
          <w:color w:val="000000"/>
        </w:rPr>
        <w:t xml:space="preserve">Nothing in this Agreement shall limit the rights of the Parties or of FERC under Sections 205 or </w:t>
      </w:r>
      <w:r>
        <w:rPr>
          <w:color w:val="000000"/>
        </w:rPr>
        <w:br/>
      </w:r>
      <w:r>
        <w:rPr>
          <w:color w:val="000000"/>
          <w:spacing w:val="-5"/>
        </w:rPr>
        <w:t xml:space="preserve">206 of the Federal Power Act and FERC’s rules and regulations, except to the extent that the Parties </w:t>
      </w:r>
      <w:r>
        <w:rPr>
          <w:color w:val="000000"/>
          <w:spacing w:val="-5"/>
        </w:rPr>
        <w:br/>
      </w:r>
      <w:r>
        <w:rPr>
          <w:color w:val="000000"/>
          <w:spacing w:val="-6"/>
        </w:rPr>
        <w:t xml:space="preserve">otherwise agree as provided herein. </w:t>
      </w:r>
    </w:p>
    <w:p w:rsidR="001C3C85" w:rsidRDefault="001C3C85">
      <w:pPr>
        <w:autoSpaceDE w:val="0"/>
        <w:autoSpaceDN w:val="0"/>
        <w:adjustRightInd w:val="0"/>
        <w:spacing w:line="276" w:lineRule="exact"/>
        <w:ind w:left="1440"/>
        <w:rPr>
          <w:color w:val="000000"/>
          <w:spacing w:val="-6"/>
        </w:rPr>
      </w:pPr>
    </w:p>
    <w:p w:rsidR="001C3C85" w:rsidRDefault="000C123D">
      <w:pPr>
        <w:tabs>
          <w:tab w:val="left" w:pos="359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r>
      <w:r>
        <w:rPr>
          <w:rFonts w:ascii="Times New Roman Bold" w:hAnsi="Times New Roman Bold"/>
          <w:color w:val="000000"/>
          <w:spacing w:val="-4"/>
        </w:rPr>
        <w:t>Notices</w:t>
      </w:r>
    </w:p>
    <w:p w:rsidR="001C3C85" w:rsidRDefault="001C3C85">
      <w:pPr>
        <w:autoSpaceDE w:val="0"/>
        <w:autoSpaceDN w:val="0"/>
        <w:adjustRightInd w:val="0"/>
        <w:spacing w:line="276" w:lineRule="exact"/>
        <w:ind w:left="1440"/>
        <w:rPr>
          <w:rFonts w:ascii="Times New Roman Bold" w:hAnsi="Times New Roman Bold"/>
          <w:color w:val="000000"/>
          <w:spacing w:val="-4"/>
        </w:rPr>
      </w:pPr>
    </w:p>
    <w:p w:rsidR="001C3C85" w:rsidRDefault="000C123D">
      <w:pPr>
        <w:tabs>
          <w:tab w:val="left" w:pos="2155"/>
        </w:tabs>
        <w:autoSpaceDE w:val="0"/>
        <w:autoSpaceDN w:val="0"/>
        <w:adjustRightInd w:val="0"/>
        <w:spacing w:before="201" w:line="276" w:lineRule="exact"/>
        <w:ind w:left="1440"/>
        <w:rPr>
          <w:rFonts w:ascii="Times New Roman Bold" w:hAnsi="Times New Roman Bold"/>
          <w:color w:val="000000"/>
          <w:spacing w:val="-4"/>
        </w:rPr>
      </w:pPr>
      <w:r>
        <w:rPr>
          <w:rFonts w:ascii="Times New Roman Bold" w:hAnsi="Times New Roman Bold"/>
          <w:color w:val="000000"/>
          <w:spacing w:val="-4"/>
          <w:sz w:val="23"/>
        </w:rPr>
        <w:t>13.1</w:t>
      </w:r>
      <w:r>
        <w:rPr>
          <w:rFonts w:ascii="Times New Roman Bold" w:hAnsi="Times New Roman Bold"/>
          <w:color w:val="000000"/>
          <w:spacing w:val="-4"/>
          <w:sz w:val="23"/>
        </w:rPr>
        <w:tab/>
      </w:r>
      <w:r>
        <w:rPr>
          <w:rFonts w:ascii="Times New Roman Bold" w:hAnsi="Times New Roman Bold"/>
          <w:color w:val="000000"/>
          <w:spacing w:val="-4"/>
        </w:rPr>
        <w:t>General</w:t>
      </w:r>
    </w:p>
    <w:p w:rsidR="001C3C85" w:rsidRDefault="001C3C85">
      <w:pPr>
        <w:autoSpaceDE w:val="0"/>
        <w:autoSpaceDN w:val="0"/>
        <w:adjustRightInd w:val="0"/>
        <w:spacing w:line="273" w:lineRule="exact"/>
        <w:ind w:left="1440"/>
        <w:jc w:val="both"/>
        <w:rPr>
          <w:rFonts w:ascii="Times New Roman Bold" w:hAnsi="Times New Roman Bold"/>
          <w:color w:val="000000"/>
          <w:spacing w:val="-4"/>
        </w:rPr>
      </w:pPr>
    </w:p>
    <w:p w:rsidR="001C3C85" w:rsidRDefault="000C123D">
      <w:pPr>
        <w:autoSpaceDE w:val="0"/>
        <w:autoSpaceDN w:val="0"/>
        <w:adjustRightInd w:val="0"/>
        <w:spacing w:before="199" w:line="273" w:lineRule="exact"/>
        <w:ind w:left="1440" w:right="1244" w:firstLine="720"/>
        <w:jc w:val="both"/>
        <w:rPr>
          <w:color w:val="000000"/>
          <w:spacing w:val="-3"/>
        </w:rPr>
      </w:pPr>
      <w:r>
        <w:rPr>
          <w:color w:val="000000"/>
          <w:w w:val="104"/>
        </w:rPr>
        <w:t xml:space="preserve">Unless otherwise provided in this Agreement, any written notice, demand, or request </w:t>
      </w:r>
      <w:r>
        <w:rPr>
          <w:color w:val="000000"/>
          <w:w w:val="105"/>
        </w:rPr>
        <w:t xml:space="preserve">required or authorized in connection with this Agreement shall be deemed properly given if </w:t>
      </w:r>
      <w:r>
        <w:rPr>
          <w:color w:val="000000"/>
        </w:rPr>
        <w:t>delivered in person, delivered by recognized national curr</w:t>
      </w:r>
      <w:r>
        <w:rPr>
          <w:color w:val="000000"/>
        </w:rPr>
        <w:t xml:space="preserve">ier service, or sent by first class mail, </w:t>
      </w:r>
      <w:r>
        <w:rPr>
          <w:color w:val="000000"/>
          <w:spacing w:val="-3"/>
        </w:rPr>
        <w:t xml:space="preserve">postage prepaid, to the person specified below: </w:t>
      </w:r>
    </w:p>
    <w:p w:rsidR="001C3C85" w:rsidRDefault="000C123D">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1C3C85" w:rsidRDefault="001C3C85">
      <w:pPr>
        <w:autoSpaceDE w:val="0"/>
        <w:autoSpaceDN w:val="0"/>
        <w:adjustRightInd w:val="0"/>
        <w:spacing w:line="270" w:lineRule="exact"/>
        <w:ind w:left="2880"/>
        <w:rPr>
          <w:color w:val="000000"/>
          <w:spacing w:val="-3"/>
        </w:rPr>
      </w:pPr>
    </w:p>
    <w:p w:rsidR="001C3C85" w:rsidRDefault="000C123D">
      <w:pPr>
        <w:autoSpaceDE w:val="0"/>
        <w:autoSpaceDN w:val="0"/>
        <w:adjustRightInd w:val="0"/>
        <w:spacing w:before="19" w:line="270" w:lineRule="exact"/>
        <w:ind w:left="2880" w:right="5317"/>
        <w:rPr>
          <w:color w:val="000000"/>
          <w:spacing w:val="-3"/>
        </w:rPr>
      </w:pPr>
      <w:r>
        <w:rPr>
          <w:color w:val="000000"/>
          <w:spacing w:val="-4"/>
        </w:rPr>
        <w:t xml:space="preserve">Interconnection Customer: Greenbacker </w:t>
      </w:r>
      <w:r>
        <w:rPr>
          <w:color w:val="000000"/>
          <w:spacing w:val="-3"/>
        </w:rPr>
        <w:t xml:space="preserve">Renewable Energy Corporation LLC Attention: General Counsel </w:t>
      </w:r>
    </w:p>
    <w:p w:rsidR="001C3C85" w:rsidRDefault="000C123D">
      <w:pPr>
        <w:autoSpaceDE w:val="0"/>
        <w:autoSpaceDN w:val="0"/>
        <w:adjustRightInd w:val="0"/>
        <w:spacing w:before="26" w:line="276" w:lineRule="exact"/>
        <w:ind w:left="2880"/>
        <w:rPr>
          <w:color w:val="000000"/>
          <w:spacing w:val="-3"/>
        </w:rPr>
      </w:pPr>
      <w:r>
        <w:rPr>
          <w:color w:val="000000"/>
          <w:spacing w:val="-3"/>
        </w:rPr>
        <w:t xml:space="preserve">Address: 11 East 44th Street, Suite 1200 </w:t>
      </w:r>
    </w:p>
    <w:p w:rsidR="001C3C85" w:rsidRDefault="000C123D">
      <w:pPr>
        <w:tabs>
          <w:tab w:val="left" w:pos="5040"/>
          <w:tab w:val="left" w:pos="6575"/>
        </w:tabs>
        <w:autoSpaceDE w:val="0"/>
        <w:autoSpaceDN w:val="0"/>
        <w:adjustRightInd w:val="0"/>
        <w:spacing w:before="1" w:line="273" w:lineRule="exact"/>
        <w:ind w:left="2880"/>
        <w:rPr>
          <w:color w:val="000000"/>
          <w:spacing w:val="-4"/>
        </w:rPr>
      </w:pPr>
      <w:r>
        <w:rPr>
          <w:color w:val="000000"/>
          <w:spacing w:val="-4"/>
        </w:rPr>
        <w:t>City: New York</w:t>
      </w:r>
      <w:r>
        <w:rPr>
          <w:color w:val="000000"/>
          <w:spacing w:val="-4"/>
        </w:rPr>
        <w:tab/>
        <w:t>State: NY</w:t>
      </w:r>
      <w:r>
        <w:rPr>
          <w:color w:val="000000"/>
          <w:spacing w:val="-4"/>
        </w:rPr>
        <w:tab/>
        <w:t>Zip:</w:t>
      </w:r>
    </w:p>
    <w:p w:rsidR="001C3C85" w:rsidRDefault="000C123D">
      <w:pPr>
        <w:autoSpaceDE w:val="0"/>
        <w:autoSpaceDN w:val="0"/>
        <w:adjustRightInd w:val="0"/>
        <w:spacing w:line="265" w:lineRule="exact"/>
        <w:ind w:left="2880"/>
        <w:rPr>
          <w:color w:val="000000"/>
          <w:spacing w:val="-3"/>
        </w:rPr>
      </w:pPr>
      <w:r>
        <w:rPr>
          <w:color w:val="000000"/>
          <w:spacing w:val="-3"/>
        </w:rPr>
        <w:t xml:space="preserve">10017Phone: (646) 237-7884 </w:t>
      </w:r>
    </w:p>
    <w:p w:rsidR="001C3C85" w:rsidRDefault="001C3C85">
      <w:pPr>
        <w:autoSpaceDE w:val="0"/>
        <w:autoSpaceDN w:val="0"/>
        <w:adjustRightInd w:val="0"/>
        <w:spacing w:line="276" w:lineRule="exact"/>
        <w:ind w:left="2160"/>
        <w:rPr>
          <w:color w:val="000000"/>
          <w:spacing w:val="-3"/>
        </w:rPr>
      </w:pPr>
    </w:p>
    <w:p w:rsidR="001C3C85" w:rsidRDefault="000C123D">
      <w:pPr>
        <w:autoSpaceDE w:val="0"/>
        <w:autoSpaceDN w:val="0"/>
        <w:adjustRightInd w:val="0"/>
        <w:spacing w:before="10" w:line="276" w:lineRule="exact"/>
        <w:ind w:left="2160"/>
        <w:rPr>
          <w:color w:val="000000"/>
          <w:spacing w:val="-3"/>
        </w:rPr>
      </w:pPr>
      <w:r>
        <w:rPr>
          <w:color w:val="000000"/>
          <w:spacing w:val="-3"/>
        </w:rPr>
        <w:t xml:space="preserve">If to the Connecting Transmission Owner: </w:t>
      </w:r>
    </w:p>
    <w:p w:rsidR="001C3C85" w:rsidRDefault="000C123D">
      <w:pPr>
        <w:autoSpaceDE w:val="0"/>
        <w:autoSpaceDN w:val="0"/>
        <w:adjustRightInd w:val="0"/>
        <w:spacing w:before="26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1C3C85" w:rsidRDefault="000C123D">
      <w:pPr>
        <w:tabs>
          <w:tab w:val="left" w:pos="4910"/>
          <w:tab w:val="left" w:pos="6518"/>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1C3C85" w:rsidRDefault="000C123D">
      <w:pPr>
        <w:autoSpaceDE w:val="0"/>
        <w:autoSpaceDN w:val="0"/>
        <w:adjustRightInd w:val="0"/>
        <w:spacing w:before="16"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1C3C85" w:rsidRDefault="000C123D">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1C3C85" w:rsidRDefault="001C3C85">
      <w:pPr>
        <w:autoSpaceDE w:val="0"/>
        <w:autoSpaceDN w:val="0"/>
        <w:adjustRightInd w:val="0"/>
        <w:rPr>
          <w:color w:val="000000"/>
          <w:spacing w:val="-3"/>
        </w:rPr>
        <w:sectPr w:rsidR="001C3C8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34" w:name="Pg34"/>
      <w:bookmarkEnd w:id="34"/>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49" w:line="276" w:lineRule="exact"/>
        <w:ind w:left="1440"/>
        <w:rPr>
          <w:rFonts w:ascii="Times New Roman Bold" w:hAnsi="Times New Roman Bold"/>
          <w:color w:val="000000"/>
          <w:spacing w:val="-4"/>
        </w:rPr>
      </w:pPr>
      <w:r>
        <w:rPr>
          <w:rFonts w:ascii="Times New Roman Bold" w:hAnsi="Times New Roman Bold"/>
          <w:color w:val="000000"/>
          <w:spacing w:val="-4"/>
          <w:sz w:val="23"/>
        </w:rPr>
        <w:t>13.2</w:t>
      </w:r>
      <w:r>
        <w:rPr>
          <w:rFonts w:ascii="Times New Roman Bold" w:hAnsi="Times New Roman Bold"/>
          <w:color w:val="000000"/>
          <w:spacing w:val="-4"/>
          <w:sz w:val="23"/>
        </w:rPr>
        <w:tab/>
      </w:r>
      <w:r>
        <w:rPr>
          <w:rFonts w:ascii="Times New Roman Bold" w:hAnsi="Times New Roman Bold"/>
          <w:color w:val="000000"/>
          <w:spacing w:val="-4"/>
        </w:rPr>
        <w:t>Billing and Payment</w:t>
      </w:r>
    </w:p>
    <w:p w:rsidR="001C3C85" w:rsidRDefault="000C123D">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Greenbacker Renewable Energy </w:t>
      </w:r>
    </w:p>
    <w:p w:rsidR="001C3C85" w:rsidRDefault="000C123D">
      <w:pPr>
        <w:autoSpaceDE w:val="0"/>
        <w:autoSpaceDN w:val="0"/>
        <w:adjustRightInd w:val="0"/>
        <w:spacing w:before="211" w:line="276" w:lineRule="exact"/>
        <w:ind w:left="2160"/>
        <w:rPr>
          <w:color w:val="000000"/>
          <w:spacing w:val="-3"/>
        </w:rPr>
      </w:pPr>
      <w:r>
        <w:rPr>
          <w:color w:val="000000"/>
          <w:spacing w:val="-3"/>
        </w:rPr>
        <w:t xml:space="preserve">Corporation </w:t>
      </w:r>
    </w:p>
    <w:p w:rsidR="001C3C85" w:rsidRDefault="000C123D">
      <w:pPr>
        <w:autoSpaceDE w:val="0"/>
        <w:autoSpaceDN w:val="0"/>
        <w:adjustRightInd w:val="0"/>
        <w:spacing w:before="38" w:line="260" w:lineRule="exact"/>
        <w:ind w:left="2880" w:right="6392"/>
        <w:jc w:val="both"/>
        <w:rPr>
          <w:color w:val="000000"/>
          <w:spacing w:val="-3"/>
        </w:rPr>
      </w:pPr>
      <w:r>
        <w:rPr>
          <w:color w:val="000000"/>
          <w:spacing w:val="-3"/>
        </w:rPr>
        <w:t xml:space="preserve">Attention: Nancy O’Sullivan </w:t>
      </w:r>
      <w:r>
        <w:rPr>
          <w:color w:val="000000"/>
          <w:spacing w:val="-3"/>
        </w:rPr>
        <w:br/>
        <w:t xml:space="preserve">Address: PO Box 15007 </w:t>
      </w:r>
    </w:p>
    <w:p w:rsidR="001C3C85" w:rsidRDefault="000C123D">
      <w:pPr>
        <w:tabs>
          <w:tab w:val="left" w:pos="5040"/>
          <w:tab w:val="left" w:pos="6575"/>
        </w:tabs>
        <w:autoSpaceDE w:val="0"/>
        <w:autoSpaceDN w:val="0"/>
        <w:adjustRightInd w:val="0"/>
        <w:spacing w:before="4" w:line="276" w:lineRule="exact"/>
        <w:ind w:left="2880"/>
        <w:rPr>
          <w:color w:val="000000"/>
          <w:spacing w:val="-3"/>
        </w:rPr>
      </w:pPr>
      <w:r>
        <w:rPr>
          <w:color w:val="000000"/>
          <w:spacing w:val="-3"/>
        </w:rPr>
        <w:t>City: Portland</w:t>
      </w:r>
      <w:r>
        <w:rPr>
          <w:color w:val="000000"/>
          <w:spacing w:val="-3"/>
        </w:rPr>
        <w:tab/>
        <w:t>State: ME</w:t>
      </w:r>
      <w:r>
        <w:rPr>
          <w:color w:val="000000"/>
          <w:spacing w:val="-3"/>
        </w:rPr>
        <w:tab/>
        <w:t>Zip: 04112</w:t>
      </w:r>
    </w:p>
    <w:p w:rsidR="001C3C85" w:rsidRDefault="000C123D">
      <w:pPr>
        <w:autoSpaceDE w:val="0"/>
        <w:autoSpaceDN w:val="0"/>
        <w:adjustRightInd w:val="0"/>
        <w:spacing w:before="267" w:line="276" w:lineRule="exact"/>
        <w:ind w:left="2160"/>
        <w:rPr>
          <w:color w:val="000000"/>
          <w:spacing w:val="-3"/>
        </w:rPr>
      </w:pPr>
      <w:r>
        <w:rPr>
          <w:color w:val="000000"/>
          <w:spacing w:val="-3"/>
        </w:rPr>
        <w:t xml:space="preserve">Connecting Transmission Owner: </w:t>
      </w:r>
    </w:p>
    <w:p w:rsidR="001C3C85" w:rsidRDefault="000C123D">
      <w:pPr>
        <w:autoSpaceDE w:val="0"/>
        <w:autoSpaceDN w:val="0"/>
        <w:adjustRightInd w:val="0"/>
        <w:spacing w:before="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1C3C85" w:rsidRDefault="000C123D">
      <w:pPr>
        <w:tabs>
          <w:tab w:val="left" w:pos="4910"/>
          <w:tab w:val="left" w:pos="6518"/>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1C3C85" w:rsidRDefault="000C123D">
      <w:pPr>
        <w:autoSpaceDE w:val="0"/>
        <w:autoSpaceDN w:val="0"/>
        <w:adjustRightInd w:val="0"/>
        <w:spacing w:line="28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1C3C85" w:rsidRDefault="000C123D">
      <w:pPr>
        <w:autoSpaceDE w:val="0"/>
        <w:autoSpaceDN w:val="0"/>
        <w:adjustRightInd w:val="0"/>
        <w:spacing w:before="1" w:line="259" w:lineRule="exact"/>
        <w:ind w:left="2880"/>
        <w:rPr>
          <w:color w:val="000000"/>
          <w:spacing w:val="-3"/>
        </w:rPr>
      </w:pPr>
      <w:r>
        <w:rPr>
          <w:color w:val="000000"/>
          <w:spacing w:val="-3"/>
        </w:rPr>
        <w:t xml:space="preserve">E-mail: Kevin.reardon@nationalgrid.com </w:t>
      </w: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5"/>
          <w:sz w:val="23"/>
        </w:rPr>
        <w:t xml:space="preserve">13.3 </w:t>
      </w:r>
      <w:r>
        <w:rPr>
          <w:rFonts w:ascii="Times New Roman Bold" w:hAnsi="Times New Roman Bold"/>
          <w:color w:val="000000"/>
          <w:spacing w:val="-5"/>
          <w:sz w:val="23"/>
        </w:rPr>
        <w:tab/>
      </w:r>
      <w:r>
        <w:rPr>
          <w:rFonts w:ascii="Times New Roman Bold" w:hAnsi="Times New Roman Bold"/>
          <w:color w:val="000000"/>
          <w:spacing w:val="-3"/>
        </w:rPr>
        <w:t xml:space="preserve">Alternative Forms of Notice </w:t>
      </w:r>
    </w:p>
    <w:p w:rsidR="001C3C85" w:rsidRDefault="001C3C85">
      <w:pPr>
        <w:autoSpaceDE w:val="0"/>
        <w:autoSpaceDN w:val="0"/>
        <w:adjustRightInd w:val="0"/>
        <w:spacing w:line="280" w:lineRule="exact"/>
        <w:ind w:left="1440"/>
        <w:jc w:val="both"/>
        <w:rPr>
          <w:rFonts w:ascii="Times New Roman Bold" w:hAnsi="Times New Roman Bold"/>
          <w:color w:val="000000"/>
          <w:spacing w:val="-3"/>
        </w:rPr>
      </w:pPr>
    </w:p>
    <w:p w:rsidR="001C3C85" w:rsidRDefault="000C123D">
      <w:pPr>
        <w:autoSpaceDE w:val="0"/>
        <w:autoSpaceDN w:val="0"/>
        <w:adjustRightInd w:val="0"/>
        <w:spacing w:before="181" w:line="280" w:lineRule="exact"/>
        <w:ind w:left="1440" w:right="1191" w:firstLine="720"/>
        <w:jc w:val="both"/>
        <w:rPr>
          <w:color w:val="000000"/>
          <w:spacing w:val="-3"/>
        </w:rPr>
      </w:pPr>
      <w:r>
        <w:rPr>
          <w:color w:val="000000"/>
          <w:spacing w:val="-3"/>
        </w:rPr>
        <w:t xml:space="preserve">Any notice or request required or permitted to be given by either Party to the other and not </w:t>
      </w:r>
      <w:r>
        <w:rPr>
          <w:color w:val="000000"/>
        </w:rPr>
        <w:t xml:space="preserve">required by this Agreement to be given in writing may be so given by telephone or e-mail to the </w:t>
      </w:r>
      <w:r>
        <w:rPr>
          <w:color w:val="000000"/>
          <w:spacing w:val="-3"/>
        </w:rPr>
        <w:t xml:space="preserve">telephone numbers and e-mail addresses set out below: </w:t>
      </w:r>
    </w:p>
    <w:p w:rsidR="001C3C85" w:rsidRDefault="000C123D">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1C3C85" w:rsidRDefault="000C123D">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1C3C85" w:rsidRDefault="000C123D">
      <w:pPr>
        <w:autoSpaceDE w:val="0"/>
        <w:autoSpaceDN w:val="0"/>
        <w:adjustRightInd w:val="0"/>
        <w:spacing w:before="38" w:line="260" w:lineRule="exact"/>
        <w:ind w:left="2880" w:right="4844"/>
        <w:jc w:val="both"/>
        <w:rPr>
          <w:color w:val="000000"/>
          <w:spacing w:val="-3"/>
        </w:rPr>
      </w:pPr>
      <w:r>
        <w:rPr>
          <w:color w:val="000000"/>
          <w:spacing w:val="-3"/>
        </w:rPr>
        <w:t xml:space="preserve">Greenbacker Renewable Energy Corporation Attention: General Counsel </w:t>
      </w:r>
    </w:p>
    <w:p w:rsidR="001C3C85" w:rsidRDefault="000C123D">
      <w:pPr>
        <w:autoSpaceDE w:val="0"/>
        <w:autoSpaceDN w:val="0"/>
        <w:adjustRightInd w:val="0"/>
        <w:spacing w:before="4" w:line="280" w:lineRule="exact"/>
        <w:ind w:left="2880" w:right="5280"/>
        <w:jc w:val="both"/>
        <w:rPr>
          <w:color w:val="000000"/>
          <w:spacing w:val="-3"/>
        </w:rPr>
      </w:pPr>
      <w:r>
        <w:rPr>
          <w:color w:val="000000"/>
          <w:spacing w:val="-3"/>
        </w:rPr>
        <w:t xml:space="preserve">Address: 11 East 44th Street, Suite 1200 City: New York </w:t>
      </w:r>
    </w:p>
    <w:p w:rsidR="001C3C85" w:rsidRDefault="000C123D">
      <w:pPr>
        <w:autoSpaceDE w:val="0"/>
        <w:autoSpaceDN w:val="0"/>
        <w:adjustRightInd w:val="0"/>
        <w:spacing w:before="4" w:line="276" w:lineRule="exact"/>
        <w:ind w:left="2880"/>
        <w:rPr>
          <w:color w:val="000000"/>
          <w:spacing w:val="-3"/>
        </w:rPr>
      </w:pPr>
      <w:r>
        <w:rPr>
          <w:color w:val="000000"/>
          <w:spacing w:val="-3"/>
        </w:rPr>
        <w:t xml:space="preserve">State: NY </w:t>
      </w:r>
    </w:p>
    <w:p w:rsidR="001C3C85" w:rsidRDefault="000C123D">
      <w:pPr>
        <w:autoSpaceDE w:val="0"/>
        <w:autoSpaceDN w:val="0"/>
        <w:adjustRightInd w:val="0"/>
        <w:spacing w:before="1" w:line="256" w:lineRule="exact"/>
        <w:ind w:left="2880"/>
        <w:rPr>
          <w:color w:val="000000"/>
          <w:spacing w:val="-3"/>
        </w:rPr>
      </w:pPr>
      <w:r>
        <w:rPr>
          <w:color w:val="000000"/>
          <w:spacing w:val="-3"/>
        </w:rPr>
        <w:t xml:space="preserve">Zip: 10017 </w:t>
      </w:r>
    </w:p>
    <w:p w:rsidR="001C3C85" w:rsidRDefault="000C123D">
      <w:pPr>
        <w:autoSpaceDE w:val="0"/>
        <w:autoSpaceDN w:val="0"/>
        <w:adjustRightInd w:val="0"/>
        <w:spacing w:before="5" w:line="280" w:lineRule="exact"/>
        <w:ind w:left="2880" w:right="6941"/>
        <w:jc w:val="both"/>
        <w:rPr>
          <w:color w:val="000000"/>
          <w:spacing w:val="-3"/>
        </w:rPr>
      </w:pPr>
      <w:r>
        <w:rPr>
          <w:color w:val="000000"/>
          <w:spacing w:val="-3"/>
        </w:rPr>
        <w:t xml:space="preserve">Phone: (646) 237-7884 </w:t>
      </w:r>
      <w:r>
        <w:rPr>
          <w:color w:val="000000"/>
          <w:spacing w:val="-3"/>
        </w:rPr>
        <w:br/>
        <w:t xml:space="preserve">E-mail: </w:t>
      </w:r>
    </w:p>
    <w:p w:rsidR="001C3C85" w:rsidRDefault="000C123D">
      <w:pPr>
        <w:autoSpaceDE w:val="0"/>
        <w:autoSpaceDN w:val="0"/>
        <w:adjustRightInd w:val="0"/>
        <w:spacing w:before="66" w:line="540" w:lineRule="exact"/>
        <w:ind w:left="2779" w:right="5103"/>
        <w:rPr>
          <w:color w:val="000000"/>
          <w:spacing w:val="-3"/>
        </w:rPr>
      </w:pPr>
      <w:r>
        <w:rPr>
          <w:color w:val="000000"/>
          <w:spacing w:val="-3"/>
          <w:u w:val="single"/>
        </w:rPr>
        <w:t>generalcoun</w:t>
      </w:r>
      <w:r>
        <w:rPr>
          <w:color w:val="000000"/>
          <w:spacing w:val="-3"/>
          <w:u w:val="single"/>
        </w:rPr>
        <w:t xml:space="preserve">sel@greenbackercapital.com </w:t>
      </w:r>
      <w:r>
        <w:rPr>
          <w:color w:val="000000"/>
          <w:spacing w:val="-3"/>
          <w:u w:val="single"/>
        </w:rPr>
        <w:br/>
      </w:r>
      <w:r>
        <w:rPr>
          <w:color w:val="000000"/>
          <w:spacing w:val="-3"/>
        </w:rPr>
        <w:t xml:space="preserve">If to the Connecting Transmission Owner: </w:t>
      </w:r>
    </w:p>
    <w:p w:rsidR="001C3C85" w:rsidRDefault="000C123D">
      <w:pPr>
        <w:autoSpaceDE w:val="0"/>
        <w:autoSpaceDN w:val="0"/>
        <w:adjustRightInd w:val="0"/>
        <w:spacing w:before="235" w:line="280" w:lineRule="exact"/>
        <w:ind w:left="2880" w:right="3577"/>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1C3C85" w:rsidRDefault="001C3C85">
      <w:pPr>
        <w:autoSpaceDE w:val="0"/>
        <w:autoSpaceDN w:val="0"/>
        <w:adjustRightInd w:val="0"/>
        <w:rPr>
          <w:color w:val="000000"/>
          <w:spacing w:val="-3"/>
        </w:rPr>
        <w:sectPr w:rsidR="001C3C8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35" w:name="Pg35"/>
      <w:bookmarkEnd w:id="35"/>
    </w:p>
    <w:p w:rsidR="001C3C85" w:rsidRDefault="001C3C85">
      <w:pPr>
        <w:autoSpaceDE w:val="0"/>
        <w:autoSpaceDN w:val="0"/>
        <w:adjustRightInd w:val="0"/>
        <w:spacing w:line="276" w:lineRule="exact"/>
        <w:ind w:left="2880"/>
        <w:rPr>
          <w:color w:val="000000"/>
          <w:spacing w:val="-3"/>
        </w:rPr>
      </w:pPr>
    </w:p>
    <w:p w:rsidR="001C3C85" w:rsidRDefault="001C3C85">
      <w:pPr>
        <w:autoSpaceDE w:val="0"/>
        <w:autoSpaceDN w:val="0"/>
        <w:adjustRightInd w:val="0"/>
        <w:spacing w:line="276" w:lineRule="exact"/>
        <w:ind w:left="2880"/>
        <w:rPr>
          <w:color w:val="000000"/>
          <w:spacing w:val="-3"/>
        </w:rPr>
      </w:pPr>
    </w:p>
    <w:p w:rsidR="001C3C85" w:rsidRDefault="001C3C85">
      <w:pPr>
        <w:autoSpaceDE w:val="0"/>
        <w:autoSpaceDN w:val="0"/>
        <w:adjustRightInd w:val="0"/>
        <w:spacing w:line="276" w:lineRule="exact"/>
        <w:ind w:left="2880"/>
        <w:rPr>
          <w:color w:val="000000"/>
          <w:spacing w:val="-3"/>
        </w:rPr>
      </w:pPr>
    </w:p>
    <w:p w:rsidR="001C3C85" w:rsidRDefault="001C3C85">
      <w:pPr>
        <w:autoSpaceDE w:val="0"/>
        <w:autoSpaceDN w:val="0"/>
        <w:adjustRightInd w:val="0"/>
        <w:spacing w:line="276" w:lineRule="exact"/>
        <w:ind w:left="2880"/>
        <w:rPr>
          <w:color w:val="000000"/>
          <w:spacing w:val="-3"/>
        </w:rPr>
      </w:pPr>
    </w:p>
    <w:p w:rsidR="001C3C85" w:rsidRDefault="000C123D">
      <w:pPr>
        <w:autoSpaceDE w:val="0"/>
        <w:autoSpaceDN w:val="0"/>
        <w:adjustRightInd w:val="0"/>
        <w:spacing w:before="127" w:line="276" w:lineRule="exact"/>
        <w:ind w:left="2880"/>
        <w:rPr>
          <w:color w:val="000000"/>
          <w:spacing w:val="-3"/>
        </w:rPr>
      </w:pPr>
      <w:r>
        <w:rPr>
          <w:color w:val="000000"/>
          <w:spacing w:val="-3"/>
        </w:rPr>
        <w:t xml:space="preserve">Address: 40 Sylvan Road </w:t>
      </w:r>
    </w:p>
    <w:p w:rsidR="001C3C85" w:rsidRDefault="000C123D">
      <w:pPr>
        <w:tabs>
          <w:tab w:val="left" w:pos="4910"/>
          <w:tab w:val="left" w:pos="6518"/>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1C3C85" w:rsidRDefault="000C123D">
      <w:pPr>
        <w:autoSpaceDE w:val="0"/>
        <w:autoSpaceDN w:val="0"/>
        <w:adjustRightInd w:val="0"/>
        <w:spacing w:before="11"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1C3C85" w:rsidRDefault="000C123D">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1C3C85" w:rsidRDefault="001C3C85">
      <w:pPr>
        <w:autoSpaceDE w:val="0"/>
        <w:autoSpaceDN w:val="0"/>
        <w:adjustRightInd w:val="0"/>
        <w:rPr>
          <w:color w:val="000000"/>
          <w:spacing w:val="-3"/>
        </w:rPr>
        <w:sectPr w:rsidR="001C3C8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36" w:name="Pg36"/>
      <w:bookmarkEnd w:id="36"/>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tabs>
          <w:tab w:val="left" w:pos="2155"/>
        </w:tabs>
        <w:autoSpaceDE w:val="0"/>
        <w:autoSpaceDN w:val="0"/>
        <w:adjustRightInd w:val="0"/>
        <w:spacing w:before="49" w:line="276" w:lineRule="exact"/>
        <w:ind w:left="1440"/>
        <w:rPr>
          <w:rFonts w:ascii="Times New Roman Bold" w:hAnsi="Times New Roman Bold"/>
          <w:color w:val="000000"/>
          <w:spacing w:val="-3"/>
        </w:rPr>
      </w:pPr>
      <w:r>
        <w:rPr>
          <w:rFonts w:ascii="Times New Roman Bold" w:hAnsi="Times New Roman Bold"/>
          <w:color w:val="000000"/>
          <w:spacing w:val="-3"/>
          <w:sz w:val="23"/>
        </w:rPr>
        <w:t>13.4</w:t>
      </w:r>
      <w:r>
        <w:rPr>
          <w:rFonts w:ascii="Times New Roman Bold" w:hAnsi="Times New Roman Bold"/>
          <w:color w:val="000000"/>
          <w:spacing w:val="-3"/>
          <w:sz w:val="23"/>
        </w:rPr>
        <w:tab/>
      </w:r>
      <w:r>
        <w:rPr>
          <w:rFonts w:ascii="Times New Roman Bold" w:hAnsi="Times New Roman Bold"/>
          <w:color w:val="000000"/>
          <w:spacing w:val="-3"/>
        </w:rPr>
        <w:t>Designated Operating Representative</w:t>
      </w:r>
    </w:p>
    <w:p w:rsidR="001C3C85" w:rsidRDefault="001C3C85">
      <w:pPr>
        <w:autoSpaceDE w:val="0"/>
        <w:autoSpaceDN w:val="0"/>
        <w:adjustRightInd w:val="0"/>
        <w:spacing w:line="280" w:lineRule="exact"/>
        <w:ind w:left="1440"/>
        <w:jc w:val="both"/>
        <w:rPr>
          <w:rFonts w:ascii="Times New Roman Bold" w:hAnsi="Times New Roman Bold"/>
          <w:color w:val="000000"/>
          <w:spacing w:val="-3"/>
        </w:rPr>
      </w:pPr>
    </w:p>
    <w:p w:rsidR="001C3C85" w:rsidRDefault="000C123D">
      <w:pPr>
        <w:autoSpaceDE w:val="0"/>
        <w:autoSpaceDN w:val="0"/>
        <w:adjustRightInd w:val="0"/>
        <w:spacing w:before="175" w:line="280" w:lineRule="exact"/>
        <w:ind w:left="1440" w:right="1238" w:firstLine="720"/>
        <w:jc w:val="both"/>
        <w:rPr>
          <w:color w:val="000000"/>
          <w:spacing w:val="-3"/>
        </w:rPr>
      </w:pPr>
      <w:r>
        <w:rPr>
          <w:color w:val="000000"/>
        </w:rPr>
        <w:t xml:space="preserve">The Parties may also designate operating representatives to conduct the communications </w:t>
      </w:r>
      <w:r>
        <w:rPr>
          <w:color w:val="000000"/>
        </w:rPr>
        <w:br/>
      </w:r>
      <w:r>
        <w:rPr>
          <w:color w:val="000000"/>
          <w:spacing w:val="-2"/>
        </w:rPr>
        <w:t xml:space="preserve">which may be necessary or convenient for the administration of this Agreement. This person will </w:t>
      </w:r>
      <w:r>
        <w:rPr>
          <w:color w:val="000000"/>
          <w:spacing w:val="-2"/>
        </w:rPr>
        <w:br/>
      </w:r>
      <w:r>
        <w:rPr>
          <w:color w:val="000000"/>
          <w:w w:val="106"/>
        </w:rPr>
        <w:t>also serve as the point of contact</w:t>
      </w:r>
      <w:r>
        <w:rPr>
          <w:color w:val="000000"/>
          <w:w w:val="106"/>
        </w:rPr>
        <w:t xml:space="preserve"> with respect to operations and maintenance of the Party’s </w:t>
      </w:r>
      <w:r>
        <w:rPr>
          <w:color w:val="000000"/>
          <w:w w:val="106"/>
        </w:rPr>
        <w:br/>
      </w:r>
      <w:r>
        <w:rPr>
          <w:color w:val="000000"/>
          <w:spacing w:val="-3"/>
        </w:rPr>
        <w:t xml:space="preserve">facilities. </w:t>
      </w:r>
    </w:p>
    <w:p w:rsidR="001C3C85" w:rsidRDefault="000C123D">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1C3C85" w:rsidRDefault="001C3C85">
      <w:pPr>
        <w:autoSpaceDE w:val="0"/>
        <w:autoSpaceDN w:val="0"/>
        <w:adjustRightInd w:val="0"/>
        <w:spacing w:line="276" w:lineRule="exact"/>
        <w:ind w:left="2880"/>
        <w:rPr>
          <w:color w:val="000000"/>
          <w:spacing w:val="-3"/>
        </w:rPr>
      </w:pPr>
    </w:p>
    <w:p w:rsidR="001C3C85" w:rsidRDefault="000C123D">
      <w:pPr>
        <w:autoSpaceDE w:val="0"/>
        <w:autoSpaceDN w:val="0"/>
        <w:adjustRightInd w:val="0"/>
        <w:spacing w:before="8" w:line="276" w:lineRule="exact"/>
        <w:ind w:left="2880"/>
        <w:rPr>
          <w:color w:val="000000"/>
          <w:spacing w:val="-3"/>
        </w:rPr>
      </w:pPr>
      <w:r>
        <w:rPr>
          <w:color w:val="000000"/>
          <w:spacing w:val="-3"/>
        </w:rPr>
        <w:t xml:space="preserve">Interconnection Customer: Greenbacker </w:t>
      </w:r>
    </w:p>
    <w:p w:rsidR="001C3C85" w:rsidRDefault="000C123D">
      <w:pPr>
        <w:autoSpaceDE w:val="0"/>
        <w:autoSpaceDN w:val="0"/>
        <w:adjustRightInd w:val="0"/>
        <w:spacing w:before="1" w:line="280" w:lineRule="exact"/>
        <w:ind w:left="2880" w:right="4501"/>
        <w:jc w:val="both"/>
        <w:rPr>
          <w:color w:val="000000"/>
          <w:spacing w:val="-3"/>
        </w:rPr>
      </w:pPr>
      <w:r>
        <w:rPr>
          <w:color w:val="000000"/>
          <w:spacing w:val="-3"/>
        </w:rPr>
        <w:t xml:space="preserve">Renewable Energy Corporation Attention: Drew </w:t>
      </w:r>
      <w:r>
        <w:rPr>
          <w:color w:val="000000"/>
          <w:spacing w:val="-3"/>
        </w:rPr>
        <w:br/>
        <w:t xml:space="preserve">Dodge </w:t>
      </w:r>
    </w:p>
    <w:p w:rsidR="001C3C85" w:rsidRDefault="000C123D">
      <w:pPr>
        <w:autoSpaceDE w:val="0"/>
        <w:autoSpaceDN w:val="0"/>
        <w:adjustRightInd w:val="0"/>
        <w:spacing w:before="4" w:line="276" w:lineRule="exact"/>
        <w:ind w:left="2880"/>
        <w:rPr>
          <w:color w:val="000000"/>
          <w:spacing w:val="-3"/>
        </w:rPr>
      </w:pPr>
      <w:r>
        <w:rPr>
          <w:color w:val="000000"/>
          <w:spacing w:val="-3"/>
        </w:rPr>
        <w:t xml:space="preserve">Address: PO Box 15007 </w:t>
      </w:r>
    </w:p>
    <w:p w:rsidR="001C3C85" w:rsidRDefault="000C123D">
      <w:pPr>
        <w:tabs>
          <w:tab w:val="left" w:pos="5040"/>
          <w:tab w:val="left" w:pos="6575"/>
        </w:tabs>
        <w:autoSpaceDE w:val="0"/>
        <w:autoSpaceDN w:val="0"/>
        <w:adjustRightInd w:val="0"/>
        <w:spacing w:before="4" w:line="276" w:lineRule="exact"/>
        <w:ind w:left="2880"/>
        <w:rPr>
          <w:color w:val="000000"/>
          <w:spacing w:val="-4"/>
        </w:rPr>
      </w:pPr>
      <w:r>
        <w:rPr>
          <w:color w:val="000000"/>
          <w:spacing w:val="-4"/>
        </w:rPr>
        <w:t>City: Portlan</w:t>
      </w:r>
      <w:r>
        <w:rPr>
          <w:color w:val="000000"/>
          <w:spacing w:val="-4"/>
        </w:rPr>
        <w:t>d</w:t>
      </w:r>
      <w:r>
        <w:rPr>
          <w:color w:val="000000"/>
          <w:spacing w:val="-4"/>
        </w:rPr>
        <w:tab/>
        <w:t>State: ME</w:t>
      </w:r>
      <w:r>
        <w:rPr>
          <w:color w:val="000000"/>
          <w:spacing w:val="-4"/>
        </w:rPr>
        <w:tab/>
        <w:t>Zip: 04112</w:t>
      </w:r>
    </w:p>
    <w:p w:rsidR="001C3C85" w:rsidRDefault="000C123D">
      <w:pPr>
        <w:autoSpaceDE w:val="0"/>
        <w:autoSpaceDN w:val="0"/>
        <w:adjustRightInd w:val="0"/>
        <w:spacing w:before="1" w:line="256" w:lineRule="exact"/>
        <w:ind w:left="2880"/>
        <w:rPr>
          <w:color w:val="000000"/>
          <w:spacing w:val="-3"/>
        </w:rPr>
      </w:pPr>
      <w:r>
        <w:rPr>
          <w:color w:val="000000"/>
          <w:spacing w:val="-3"/>
        </w:rPr>
        <w:t xml:space="preserve">Phone: PO Box 15007 </w:t>
      </w:r>
    </w:p>
    <w:p w:rsidR="001C3C85" w:rsidRDefault="000C123D">
      <w:pPr>
        <w:autoSpaceDE w:val="0"/>
        <w:autoSpaceDN w:val="0"/>
        <w:adjustRightInd w:val="0"/>
        <w:spacing w:before="8" w:line="276" w:lineRule="exact"/>
        <w:ind w:left="2880"/>
        <w:rPr>
          <w:color w:val="000000"/>
          <w:spacing w:val="-3"/>
          <w:u w:val="single"/>
        </w:rPr>
      </w:pPr>
      <w:r>
        <w:rPr>
          <w:color w:val="000000"/>
          <w:spacing w:val="-3"/>
        </w:rPr>
        <w:t xml:space="preserve">E-mail: </w:t>
      </w:r>
      <w:r>
        <w:rPr>
          <w:color w:val="000000"/>
          <w:spacing w:val="-3"/>
          <w:u w:val="single"/>
        </w:rPr>
        <w:t xml:space="preserve">fieldops@greenbackercapital.com </w:t>
      </w:r>
    </w:p>
    <w:p w:rsidR="001C3C85" w:rsidRDefault="000C123D">
      <w:pPr>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Niagara Mohawk Corporation d/b/a National Grid </w:t>
      </w:r>
    </w:p>
    <w:p w:rsidR="001C3C85" w:rsidRDefault="000C123D">
      <w:pPr>
        <w:autoSpaceDE w:val="0"/>
        <w:autoSpaceDN w:val="0"/>
        <w:adjustRightInd w:val="0"/>
        <w:spacing w:before="215" w:line="276" w:lineRule="exact"/>
        <w:ind w:left="2160"/>
        <w:rPr>
          <w:color w:val="000000"/>
          <w:spacing w:val="-3"/>
        </w:rPr>
      </w:pPr>
      <w:r>
        <w:rPr>
          <w:color w:val="000000"/>
          <w:spacing w:val="-3"/>
        </w:rPr>
        <w:t xml:space="preserve">Attention: ERCC Shift Supervisor </w:t>
      </w:r>
    </w:p>
    <w:p w:rsidR="001C3C85" w:rsidRDefault="000C123D">
      <w:pPr>
        <w:autoSpaceDE w:val="0"/>
        <w:autoSpaceDN w:val="0"/>
        <w:adjustRightInd w:val="0"/>
        <w:spacing w:before="4" w:line="276" w:lineRule="exact"/>
        <w:ind w:left="2160"/>
        <w:rPr>
          <w:color w:val="000000"/>
          <w:spacing w:val="-3"/>
        </w:rPr>
      </w:pPr>
      <w:r>
        <w:rPr>
          <w:color w:val="000000"/>
          <w:spacing w:val="-3"/>
        </w:rPr>
        <w:t xml:space="preserve">Address: 5215 Western Turnpike </w:t>
      </w:r>
    </w:p>
    <w:p w:rsidR="001C3C85" w:rsidRDefault="000C123D">
      <w:pPr>
        <w:autoSpaceDE w:val="0"/>
        <w:autoSpaceDN w:val="0"/>
        <w:adjustRightInd w:val="0"/>
        <w:spacing w:before="1" w:line="280" w:lineRule="exact"/>
        <w:ind w:left="2160" w:right="5550"/>
        <w:jc w:val="both"/>
        <w:rPr>
          <w:color w:val="000000"/>
          <w:spacing w:val="-4"/>
        </w:rPr>
      </w:pPr>
      <w:r>
        <w:rPr>
          <w:color w:val="000000"/>
          <w:w w:val="103"/>
        </w:rPr>
        <w:t xml:space="preserve">City:  Altamont    State:  NY    Zip: 12009 </w:t>
      </w:r>
      <w:r>
        <w:rPr>
          <w:color w:val="000000"/>
          <w:spacing w:val="-4"/>
        </w:rPr>
        <w:t xml:space="preserve">Phone: (518) 356-6471 </w:t>
      </w:r>
    </w:p>
    <w:p w:rsidR="001C3C85" w:rsidRDefault="001C3C85">
      <w:pPr>
        <w:autoSpaceDE w:val="0"/>
        <w:autoSpaceDN w:val="0"/>
        <w:adjustRightInd w:val="0"/>
        <w:rPr>
          <w:color w:val="000000"/>
          <w:spacing w:val="-4"/>
        </w:rPr>
        <w:sectPr w:rsidR="001C3C8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4"/>
        </w:rPr>
      </w:pPr>
      <w:bookmarkStart w:id="37" w:name="Pg37"/>
      <w:bookmarkEnd w:id="37"/>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0C123D">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13.5</w:t>
      </w:r>
      <w:r>
        <w:rPr>
          <w:rFonts w:ascii="Times New Roman Bold" w:hAnsi="Times New Roman Bold"/>
          <w:color w:val="000000"/>
          <w:spacing w:val="-4"/>
          <w:sz w:val="23"/>
        </w:rPr>
        <w:tab/>
      </w:r>
      <w:r>
        <w:rPr>
          <w:rFonts w:ascii="Times New Roman Bold" w:hAnsi="Times New Roman Bold"/>
          <w:color w:val="000000"/>
          <w:spacing w:val="-4"/>
        </w:rPr>
        <w:t>Changes to the Notice Information</w:t>
      </w:r>
    </w:p>
    <w:p w:rsidR="001C3C85" w:rsidRDefault="001C3C85">
      <w:pPr>
        <w:autoSpaceDE w:val="0"/>
        <w:autoSpaceDN w:val="0"/>
        <w:adjustRightInd w:val="0"/>
        <w:spacing w:line="280" w:lineRule="exact"/>
        <w:ind w:left="1440"/>
        <w:jc w:val="both"/>
        <w:rPr>
          <w:rFonts w:ascii="Times New Roman Bold" w:hAnsi="Times New Roman Bold"/>
          <w:color w:val="000000"/>
          <w:spacing w:val="-4"/>
        </w:rPr>
      </w:pPr>
    </w:p>
    <w:p w:rsidR="001C3C85" w:rsidRDefault="000C123D">
      <w:pPr>
        <w:autoSpaceDE w:val="0"/>
        <w:autoSpaceDN w:val="0"/>
        <w:adjustRightInd w:val="0"/>
        <w:spacing w:before="181" w:line="280" w:lineRule="exact"/>
        <w:ind w:left="1440" w:right="1224" w:firstLine="720"/>
        <w:jc w:val="both"/>
        <w:rPr>
          <w:color w:val="000000"/>
          <w:spacing w:val="-5"/>
        </w:rPr>
      </w:pPr>
      <w:r>
        <w:rPr>
          <w:color w:val="000000"/>
          <w:spacing w:val="-4"/>
        </w:rPr>
        <w:t xml:space="preserve">Either Party may change this information by giving five Business Days written notice prior </w:t>
      </w:r>
      <w:r>
        <w:rPr>
          <w:color w:val="000000"/>
          <w:spacing w:val="-5"/>
        </w:rPr>
        <w:t xml:space="preserve">to the effective date of the change. </w:t>
      </w:r>
    </w:p>
    <w:p w:rsidR="001C3C85" w:rsidRDefault="001C3C85">
      <w:pPr>
        <w:autoSpaceDE w:val="0"/>
        <w:autoSpaceDN w:val="0"/>
        <w:adjustRightInd w:val="0"/>
        <w:rPr>
          <w:color w:val="000000"/>
          <w:spacing w:val="-5"/>
        </w:rPr>
        <w:sectPr w:rsidR="001C3C8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C3C85" w:rsidRDefault="000C123D">
      <w:pPr>
        <w:autoSpaceDE w:val="0"/>
        <w:autoSpaceDN w:val="0"/>
        <w:adjustRightInd w:val="0"/>
        <w:spacing w:line="240" w:lineRule="exact"/>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193.95pt;width:249pt;height:294.05pt;z-index:-251658240;mso-position-horizontal-relative:page;mso-position-vertical-relative:page" o:allowincell="f">
            <v:imagedata r:id="rId230" o:title=""/>
            <w10:wrap anchorx="page" anchory="page"/>
          </v:shape>
        </w:pict>
      </w:r>
      <w:bookmarkStart w:id="38" w:name="Pg38"/>
      <w:bookmarkEnd w:id="38"/>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1C3C85">
      <w:pPr>
        <w:autoSpaceDE w:val="0"/>
        <w:autoSpaceDN w:val="0"/>
        <w:adjustRightInd w:val="0"/>
        <w:spacing w:line="276" w:lineRule="exact"/>
        <w:ind w:left="1440"/>
        <w:rPr>
          <w:color w:val="000000"/>
          <w:spacing w:val="-5"/>
        </w:rPr>
      </w:pPr>
    </w:p>
    <w:p w:rsidR="001C3C85" w:rsidRDefault="000C123D">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14.Signatures </w:t>
      </w:r>
    </w:p>
    <w:p w:rsidR="001C3C85" w:rsidRDefault="000C123D">
      <w:pPr>
        <w:autoSpaceDE w:val="0"/>
        <w:autoSpaceDN w:val="0"/>
        <w:adjustRightInd w:val="0"/>
        <w:spacing w:before="221"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276" w:line="276" w:lineRule="exact"/>
        <w:ind w:left="1440"/>
        <w:rPr>
          <w:color w:val="000000"/>
          <w:spacing w:val="-3"/>
        </w:rPr>
      </w:pPr>
      <w:r>
        <w:rPr>
          <w:color w:val="000000"/>
          <w:spacing w:val="-3"/>
        </w:rPr>
        <w:t xml:space="preserve">For the Connecting Transmission Owner </w:t>
      </w:r>
    </w:p>
    <w:p w:rsidR="001C3C85" w:rsidRDefault="001C3C85">
      <w:pPr>
        <w:autoSpaceDE w:val="0"/>
        <w:autoSpaceDN w:val="0"/>
        <w:adjustRightInd w:val="0"/>
        <w:rPr>
          <w:color w:val="000000"/>
          <w:spacing w:val="-3"/>
        </w:rPr>
        <w:sectPr w:rsidR="001C3C85">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39" w:name="Pg39"/>
      <w:bookmarkEnd w:id="39"/>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1C3C85" w:rsidRDefault="000C123D">
      <w:pPr>
        <w:autoSpaceDE w:val="0"/>
        <w:autoSpaceDN w:val="0"/>
        <w:adjustRightInd w:val="0"/>
        <w:spacing w:before="221" w:line="280" w:lineRule="exact"/>
        <w:ind w:left="1440" w:right="1241"/>
        <w:jc w:val="both"/>
        <w:rPr>
          <w:color w:val="000000"/>
          <w:spacing w:val="-3"/>
        </w:rPr>
      </w:pPr>
      <w:r>
        <w:rPr>
          <w:rFonts w:ascii="Times New Roman Bold" w:hAnsi="Times New Roman Bold"/>
          <w:color w:val="000000"/>
        </w:rPr>
        <w:t xml:space="preserve">Affected System - </w:t>
      </w:r>
      <w:r>
        <w:rPr>
          <w:color w:val="000000"/>
        </w:rPr>
        <w:t xml:space="preserve">An electric system other than the transmission system owned, controlled or </w:t>
      </w:r>
      <w:r>
        <w:rPr>
          <w:color w:val="000000"/>
          <w:w w:val="111"/>
        </w:rPr>
        <w:t xml:space="preserve">operated by the Connecting Transmission Owner that may be affected by the proposed </w:t>
      </w:r>
      <w:r>
        <w:rPr>
          <w:color w:val="000000"/>
          <w:spacing w:val="-3"/>
        </w:rPr>
        <w:t xml:space="preserve">interconnection. </w:t>
      </w:r>
    </w:p>
    <w:p w:rsidR="001C3C85" w:rsidRDefault="001C3C85">
      <w:pPr>
        <w:autoSpaceDE w:val="0"/>
        <w:autoSpaceDN w:val="0"/>
        <w:adjustRightInd w:val="0"/>
        <w:spacing w:line="280" w:lineRule="exact"/>
        <w:ind w:left="1440"/>
        <w:jc w:val="both"/>
        <w:rPr>
          <w:color w:val="000000"/>
          <w:spacing w:val="-3"/>
        </w:rPr>
      </w:pPr>
    </w:p>
    <w:p w:rsidR="001C3C85" w:rsidRDefault="000C123D">
      <w:pPr>
        <w:autoSpaceDE w:val="0"/>
        <w:autoSpaceDN w:val="0"/>
        <w:adjustRightInd w:val="0"/>
        <w:spacing w:before="180" w:line="280" w:lineRule="exact"/>
        <w:ind w:left="1440" w:right="1252"/>
        <w:jc w:val="both"/>
        <w:rPr>
          <w:color w:val="000000"/>
          <w:spacing w:val="-3"/>
        </w:rPr>
      </w:pPr>
      <w:r>
        <w:rPr>
          <w:rFonts w:ascii="Times New Roman Bold" w:hAnsi="Times New Roman Bold"/>
          <w:color w:val="000000"/>
          <w:spacing w:val="-1"/>
        </w:rPr>
        <w:t xml:space="preserve">Affected System Operator </w:t>
      </w:r>
      <w:r>
        <w:rPr>
          <w:color w:val="000000"/>
          <w:spacing w:val="-1"/>
        </w:rPr>
        <w:t xml:space="preserve">- Affected System Operator shall mean the operator of any Affected </w:t>
      </w:r>
      <w:r>
        <w:rPr>
          <w:color w:val="000000"/>
          <w:spacing w:val="-1"/>
        </w:rPr>
        <w:br/>
      </w:r>
      <w:r>
        <w:rPr>
          <w:color w:val="000000"/>
          <w:spacing w:val="-3"/>
        </w:rPr>
        <w:t xml:space="preserve">System. </w:t>
      </w:r>
    </w:p>
    <w:p w:rsidR="001C3C85" w:rsidRDefault="001C3C85">
      <w:pPr>
        <w:autoSpaceDE w:val="0"/>
        <w:autoSpaceDN w:val="0"/>
        <w:adjustRightInd w:val="0"/>
        <w:spacing w:line="276" w:lineRule="exact"/>
        <w:ind w:left="1440"/>
        <w:jc w:val="both"/>
        <w:rPr>
          <w:color w:val="000000"/>
          <w:spacing w:val="-3"/>
        </w:rPr>
      </w:pPr>
    </w:p>
    <w:p w:rsidR="001C3C85" w:rsidRDefault="000C123D">
      <w:pPr>
        <w:autoSpaceDE w:val="0"/>
        <w:autoSpaceDN w:val="0"/>
        <w:adjustRightInd w:val="0"/>
        <w:spacing w:before="208" w:line="276" w:lineRule="exact"/>
        <w:ind w:left="1440" w:right="1179"/>
        <w:jc w:val="both"/>
        <w:rPr>
          <w:color w:val="000000"/>
          <w:spacing w:val="-3"/>
        </w:rPr>
      </w:pPr>
      <w:r>
        <w:rPr>
          <w:rFonts w:ascii="Times New Roman Bold" w:hAnsi="Times New Roman Bold"/>
          <w:color w:val="000000"/>
          <w:spacing w:val="-4"/>
        </w:rPr>
        <w:t xml:space="preserve">Affected Transmission Owner </w:t>
      </w:r>
      <w:r>
        <w:rPr>
          <w:color w:val="000000"/>
          <w:spacing w:val="-4"/>
        </w:rPr>
        <w:t xml:space="preserve">- The New York public utility or authority (or its designated agent) </w:t>
      </w:r>
      <w:r>
        <w:rPr>
          <w:color w:val="000000"/>
          <w:spacing w:val="-1"/>
        </w:rPr>
        <w:t>other than the Connecting Transmissio</w:t>
      </w:r>
      <w:r>
        <w:rPr>
          <w:color w:val="000000"/>
          <w:spacing w:val="-1"/>
        </w:rPr>
        <w:t xml:space="preserve">n Owner that: (i) owns facilities used for the transmission </w:t>
      </w:r>
      <w:r>
        <w:rPr>
          <w:color w:val="000000"/>
          <w:spacing w:val="-5"/>
        </w:rPr>
        <w:t xml:space="preserve">of Energy in interstate commerce and provides Transmission Service under the Tariff, and (ii) owns, </w:t>
      </w:r>
      <w:r>
        <w:rPr>
          <w:color w:val="000000"/>
          <w:spacing w:val="-2"/>
        </w:rPr>
        <w:t>leases or otherwise possesses an interest in a portion of the New York State Transmission System</w:t>
      </w:r>
      <w:r>
        <w:rPr>
          <w:color w:val="000000"/>
          <w:spacing w:val="-2"/>
        </w:rPr>
        <w:t xml:space="preserve"> </w:t>
      </w:r>
      <w:r>
        <w:rPr>
          <w:color w:val="000000"/>
          <w:w w:val="103"/>
        </w:rPr>
        <w:t xml:space="preserve">where System Deliverability Upgrades or System Upgrade Facilities are installed pursuant to </w:t>
      </w:r>
      <w:r>
        <w:rPr>
          <w:color w:val="000000"/>
          <w:spacing w:val="-3"/>
        </w:rPr>
        <w:t xml:space="preserve">Attachment Z and Attachment S to the ISO OATT. </w:t>
      </w:r>
    </w:p>
    <w:p w:rsidR="001C3C85" w:rsidRDefault="001C3C85">
      <w:pPr>
        <w:autoSpaceDE w:val="0"/>
        <w:autoSpaceDN w:val="0"/>
        <w:adjustRightInd w:val="0"/>
        <w:spacing w:line="273" w:lineRule="exact"/>
        <w:ind w:left="1440"/>
        <w:jc w:val="both"/>
        <w:rPr>
          <w:color w:val="000000"/>
          <w:spacing w:val="-3"/>
        </w:rPr>
      </w:pPr>
    </w:p>
    <w:p w:rsidR="001C3C85" w:rsidRDefault="000C123D">
      <w:pPr>
        <w:autoSpaceDE w:val="0"/>
        <w:autoSpaceDN w:val="0"/>
        <w:adjustRightInd w:val="0"/>
        <w:spacing w:before="214" w:line="273" w:lineRule="exact"/>
        <w:ind w:left="1440" w:right="1184"/>
        <w:jc w:val="both"/>
        <w:rPr>
          <w:color w:val="000000"/>
          <w:spacing w:val="-3"/>
        </w:rPr>
      </w:pPr>
      <w:r>
        <w:rPr>
          <w:rFonts w:ascii="Times New Roman Bold" w:hAnsi="Times New Roman Bold"/>
          <w:color w:val="000000"/>
          <w:spacing w:val="-4"/>
        </w:rPr>
        <w:t xml:space="preserve">Applicable Laws and Regulations - </w:t>
      </w:r>
      <w:r>
        <w:rPr>
          <w:color w:val="000000"/>
          <w:spacing w:val="-4"/>
        </w:rPr>
        <w:t xml:space="preserve">All duly promulgated applicable federal, state and local laws, </w:t>
      </w:r>
      <w:r>
        <w:rPr>
          <w:color w:val="000000"/>
          <w:spacing w:val="-1"/>
        </w:rPr>
        <w:t>regulations, rule</w:t>
      </w:r>
      <w:r>
        <w:rPr>
          <w:color w:val="000000"/>
          <w:spacing w:val="-1"/>
        </w:rPr>
        <w:t xml:space="preserve">s, ordinances, codes, decrees, judgments, directives, or judicial or administrative </w:t>
      </w:r>
      <w:r>
        <w:rPr>
          <w:color w:val="000000"/>
        </w:rPr>
        <w:t xml:space="preserve">orders, permits and other duly authorized actions of any Governmental Authority, including but </w:t>
      </w:r>
      <w:r>
        <w:rPr>
          <w:color w:val="000000"/>
          <w:spacing w:val="-3"/>
        </w:rPr>
        <w:t xml:space="preserve">not limited to Environmental Law. </w:t>
      </w:r>
    </w:p>
    <w:p w:rsidR="001C3C85" w:rsidRDefault="001C3C85">
      <w:pPr>
        <w:autoSpaceDE w:val="0"/>
        <w:autoSpaceDN w:val="0"/>
        <w:adjustRightInd w:val="0"/>
        <w:spacing w:line="275" w:lineRule="exact"/>
        <w:ind w:left="1440"/>
        <w:jc w:val="both"/>
        <w:rPr>
          <w:color w:val="000000"/>
          <w:spacing w:val="-3"/>
        </w:rPr>
      </w:pPr>
    </w:p>
    <w:p w:rsidR="001C3C85" w:rsidRDefault="000C123D">
      <w:pPr>
        <w:autoSpaceDE w:val="0"/>
        <w:autoSpaceDN w:val="0"/>
        <w:adjustRightInd w:val="0"/>
        <w:spacing w:before="211" w:line="275" w:lineRule="exact"/>
        <w:ind w:left="1440" w:right="1179"/>
        <w:jc w:val="both"/>
        <w:rPr>
          <w:color w:val="000000"/>
          <w:spacing w:val="-3"/>
        </w:rPr>
      </w:pPr>
      <w:r>
        <w:rPr>
          <w:rFonts w:ascii="Times New Roman Bold" w:hAnsi="Times New Roman Bold"/>
          <w:color w:val="000000"/>
          <w:w w:val="105"/>
        </w:rPr>
        <w:t xml:space="preserve">Applicable Reliability Standards - </w:t>
      </w:r>
      <w:r>
        <w:rPr>
          <w:color w:val="000000"/>
          <w:w w:val="105"/>
        </w:rPr>
        <w:t xml:space="preserve">The criteria, requirements and guidelines of the North </w:t>
      </w:r>
      <w:r>
        <w:rPr>
          <w:color w:val="000000"/>
          <w:w w:val="105"/>
        </w:rPr>
        <w:br/>
      </w:r>
      <w:r>
        <w:rPr>
          <w:color w:val="000000"/>
          <w:spacing w:val="-2"/>
        </w:rPr>
        <w:t xml:space="preserve">American Electric Reliability Council, the Northeast Power Coordinating Council, the New York </w:t>
      </w:r>
      <w:r>
        <w:rPr>
          <w:color w:val="000000"/>
          <w:spacing w:val="-2"/>
        </w:rPr>
        <w:br/>
      </w:r>
      <w:r>
        <w:rPr>
          <w:color w:val="000000"/>
          <w:spacing w:val="-1"/>
        </w:rPr>
        <w:t xml:space="preserve">State Reliability Council and related and successor organizations, or the Transmission District to </w:t>
      </w:r>
      <w:r>
        <w:rPr>
          <w:color w:val="000000"/>
          <w:spacing w:val="-1"/>
        </w:rPr>
        <w:br/>
      </w:r>
      <w:r>
        <w:rPr>
          <w:color w:val="000000"/>
          <w:w w:val="102"/>
        </w:rPr>
        <w:t>which</w:t>
      </w:r>
      <w:r>
        <w:rPr>
          <w:color w:val="000000"/>
          <w:w w:val="102"/>
        </w:rPr>
        <w:t xml:space="preserve"> the Interconnection Customer’s Small Generating Facility is directly interconnected, as </w:t>
      </w:r>
      <w:r>
        <w:rPr>
          <w:color w:val="000000"/>
          <w:w w:val="102"/>
        </w:rPr>
        <w:br/>
      </w:r>
      <w:r>
        <w:rPr>
          <w:color w:val="000000"/>
        </w:rPr>
        <w:t xml:space="preserve">those criteria, requirements and guidelines are amended and modified and in effect from time to </w:t>
      </w:r>
      <w:r>
        <w:rPr>
          <w:color w:val="000000"/>
        </w:rPr>
        <w:br/>
        <w:t xml:space="preserve">time; provided that neither Party shall waive its right to challenge </w:t>
      </w:r>
      <w:r>
        <w:rPr>
          <w:color w:val="000000"/>
        </w:rPr>
        <w:t xml:space="preserve">the applicability of or validity </w:t>
      </w:r>
      <w:r>
        <w:rPr>
          <w:color w:val="000000"/>
        </w:rPr>
        <w:br/>
      </w:r>
      <w:r>
        <w:rPr>
          <w:color w:val="000000"/>
          <w:spacing w:val="-3"/>
        </w:rPr>
        <w:t xml:space="preserve">of any criterion, requirement or guideline as applied to it in the context of Attachment Z to the ISO </w:t>
      </w:r>
      <w:r>
        <w:rPr>
          <w:color w:val="000000"/>
          <w:spacing w:val="-3"/>
        </w:rPr>
        <w:br/>
      </w:r>
      <w:r>
        <w:rPr>
          <w:color w:val="000000"/>
          <w:w w:val="103"/>
        </w:rPr>
        <w:t xml:space="preserve">OATT and this Agreement. For the purposes of this Agreement, this definition of Applicable </w:t>
      </w:r>
      <w:r>
        <w:rPr>
          <w:color w:val="000000"/>
          <w:w w:val="103"/>
        </w:rPr>
        <w:br/>
      </w:r>
      <w:r>
        <w:rPr>
          <w:color w:val="000000"/>
          <w:spacing w:val="-1"/>
        </w:rPr>
        <w:t>Reliability Standards shall</w:t>
      </w:r>
      <w:r>
        <w:rPr>
          <w:color w:val="000000"/>
          <w:spacing w:val="-1"/>
        </w:rPr>
        <w:t xml:space="preserve"> supersede the definition of Applicable Reliability Standards set out in </w:t>
      </w:r>
      <w:r>
        <w:rPr>
          <w:color w:val="000000"/>
          <w:spacing w:val="-1"/>
        </w:rPr>
        <w:br/>
      </w:r>
      <w:r>
        <w:rPr>
          <w:color w:val="000000"/>
          <w:spacing w:val="-3"/>
        </w:rPr>
        <w:t xml:space="preserve">Attachment X to the ISO OATT. </w:t>
      </w:r>
    </w:p>
    <w:p w:rsidR="001C3C85" w:rsidRDefault="001C3C85">
      <w:pPr>
        <w:autoSpaceDE w:val="0"/>
        <w:autoSpaceDN w:val="0"/>
        <w:adjustRightInd w:val="0"/>
        <w:spacing w:line="270" w:lineRule="exact"/>
        <w:ind w:left="1440"/>
        <w:jc w:val="both"/>
        <w:rPr>
          <w:color w:val="000000"/>
          <w:spacing w:val="-3"/>
        </w:rPr>
      </w:pPr>
    </w:p>
    <w:p w:rsidR="001C3C85" w:rsidRDefault="000C123D">
      <w:pPr>
        <w:autoSpaceDE w:val="0"/>
        <w:autoSpaceDN w:val="0"/>
        <w:adjustRightInd w:val="0"/>
        <w:spacing w:before="220" w:line="270" w:lineRule="exact"/>
        <w:ind w:left="1440" w:right="1240"/>
        <w:jc w:val="both"/>
        <w:rPr>
          <w:color w:val="000000"/>
          <w:spacing w:val="-2"/>
        </w:rPr>
      </w:pPr>
      <w:r>
        <w:rPr>
          <w:rFonts w:ascii="Times New Roman Bold" w:hAnsi="Times New Roman Bold"/>
          <w:color w:val="000000"/>
          <w:w w:val="108"/>
        </w:rPr>
        <w:t xml:space="preserve">Base Case </w:t>
      </w:r>
      <w:r>
        <w:rPr>
          <w:color w:val="000000"/>
          <w:w w:val="108"/>
        </w:rPr>
        <w:t xml:space="preserve">- The base case power flow, short circuit, and stability data bases used for the </w:t>
      </w:r>
      <w:r>
        <w:rPr>
          <w:color w:val="000000"/>
          <w:w w:val="102"/>
        </w:rPr>
        <w:t xml:space="preserve">Interconnection  Studies  by  NYISO,  Connecting  Transmission  Owner  or  Interconnection </w:t>
      </w:r>
      <w:r>
        <w:rPr>
          <w:color w:val="000000"/>
          <w:spacing w:val="-2"/>
        </w:rPr>
        <w:t xml:space="preserve">Customer; described in Section 32.2.3 of the Large Facility Interconnection Procedures. </w:t>
      </w:r>
    </w:p>
    <w:p w:rsidR="001C3C85" w:rsidRDefault="001C3C85">
      <w:pPr>
        <w:autoSpaceDE w:val="0"/>
        <w:autoSpaceDN w:val="0"/>
        <w:adjustRightInd w:val="0"/>
        <w:spacing w:line="300" w:lineRule="exact"/>
        <w:ind w:left="1440"/>
        <w:jc w:val="both"/>
        <w:rPr>
          <w:color w:val="000000"/>
          <w:spacing w:val="-2"/>
        </w:rPr>
      </w:pPr>
    </w:p>
    <w:p w:rsidR="001C3C85" w:rsidRDefault="000C123D">
      <w:pPr>
        <w:autoSpaceDE w:val="0"/>
        <w:autoSpaceDN w:val="0"/>
        <w:adjustRightInd w:val="0"/>
        <w:spacing w:before="166" w:line="300" w:lineRule="exact"/>
        <w:ind w:left="1440" w:right="1253"/>
        <w:jc w:val="both"/>
        <w:rPr>
          <w:color w:val="000000"/>
          <w:spacing w:val="-3"/>
        </w:rPr>
      </w:pPr>
      <w:r>
        <w:rPr>
          <w:rFonts w:ascii="Times New Roman Bold" w:hAnsi="Times New Roman Bold"/>
          <w:color w:val="000000"/>
          <w:w w:val="105"/>
        </w:rPr>
        <w:t xml:space="preserve">Breach - </w:t>
      </w:r>
      <w:r>
        <w:rPr>
          <w:color w:val="000000"/>
          <w:w w:val="105"/>
        </w:rPr>
        <w:t xml:space="preserve">The failure of a Party to perform or observe any material term or </w:t>
      </w:r>
      <w:r>
        <w:rPr>
          <w:color w:val="000000"/>
          <w:w w:val="105"/>
        </w:rPr>
        <w:t xml:space="preserve">condition of this </w:t>
      </w:r>
      <w:r>
        <w:rPr>
          <w:color w:val="000000"/>
          <w:spacing w:val="-3"/>
        </w:rPr>
        <w:t xml:space="preserve">Agreement. </w:t>
      </w: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184" w:line="276" w:lineRule="exact"/>
        <w:ind w:left="1440"/>
        <w:rPr>
          <w:color w:val="000000"/>
          <w:spacing w:val="-3"/>
        </w:rPr>
      </w:pPr>
      <w:r>
        <w:rPr>
          <w:rFonts w:ascii="Times New Roman Bold" w:hAnsi="Times New Roman Bold"/>
          <w:color w:val="000000"/>
          <w:spacing w:val="-3"/>
        </w:rPr>
        <w:t xml:space="preserve">Business Day </w:t>
      </w:r>
      <w:r>
        <w:rPr>
          <w:color w:val="000000"/>
          <w:spacing w:val="-3"/>
        </w:rPr>
        <w:t xml:space="preserve">- Monday through Friday, excluding federal holidays. </w:t>
      </w:r>
    </w:p>
    <w:p w:rsidR="001C3C85" w:rsidRDefault="001C3C85">
      <w:pPr>
        <w:autoSpaceDE w:val="0"/>
        <w:autoSpaceDN w:val="0"/>
        <w:adjustRightInd w:val="0"/>
        <w:rPr>
          <w:color w:val="000000"/>
          <w:spacing w:val="-3"/>
        </w:rPr>
        <w:sectPr w:rsidR="001C3C85">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40" w:name="Pg40"/>
      <w:bookmarkEnd w:id="40"/>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tabs>
          <w:tab w:val="left" w:pos="6475"/>
        </w:tabs>
        <w:autoSpaceDE w:val="0"/>
        <w:autoSpaceDN w:val="0"/>
        <w:adjustRightInd w:val="0"/>
        <w:spacing w:before="67" w:line="276" w:lineRule="exact"/>
        <w:ind w:left="1440"/>
        <w:rPr>
          <w:color w:val="000000"/>
          <w:w w:val="107"/>
        </w:rPr>
      </w:pPr>
      <w:r>
        <w:rPr>
          <w:rFonts w:ascii="Times New Roman Bold" w:hAnsi="Times New Roman Bold"/>
          <w:color w:val="000000"/>
          <w:w w:val="102"/>
        </w:rPr>
        <w:t xml:space="preserve">Capacity  Resource  Interconnection  Service </w:t>
      </w:r>
      <w:r>
        <w:rPr>
          <w:rFonts w:ascii="Times New Roman Bold" w:hAnsi="Times New Roman Bold"/>
          <w:color w:val="000000"/>
          <w:w w:val="102"/>
        </w:rPr>
        <w:tab/>
      </w:r>
      <w:r>
        <w:rPr>
          <w:color w:val="000000"/>
          <w:w w:val="107"/>
        </w:rPr>
        <w:t xml:space="preserve">-   The  service  provided  by  NYISO  to </w:t>
      </w:r>
    </w:p>
    <w:p w:rsidR="001C3C85" w:rsidRDefault="000C123D">
      <w:pPr>
        <w:autoSpaceDE w:val="0"/>
        <w:autoSpaceDN w:val="0"/>
        <w:adjustRightInd w:val="0"/>
        <w:spacing w:before="7" w:line="273" w:lineRule="exact"/>
        <w:ind w:left="1440" w:right="1211"/>
        <w:jc w:val="both"/>
        <w:rPr>
          <w:color w:val="000000"/>
          <w:spacing w:val="-3"/>
        </w:rPr>
      </w:pPr>
      <w:r>
        <w:rPr>
          <w:color w:val="000000"/>
          <w:spacing w:val="-2"/>
        </w:rPr>
        <w:t>Interconnection Customers that satisfy the NYISO Deliverability Interconnection Standar</w:t>
      </w:r>
      <w:r>
        <w:rPr>
          <w:color w:val="000000"/>
          <w:spacing w:val="-2"/>
        </w:rPr>
        <w:t xml:space="preserve">d or that </w:t>
      </w:r>
      <w:r>
        <w:rPr>
          <w:color w:val="000000"/>
          <w:spacing w:val="-2"/>
        </w:rPr>
        <w:br/>
      </w:r>
      <w:r>
        <w:rPr>
          <w:color w:val="000000"/>
        </w:rPr>
        <w:t xml:space="preserve">are otherwise eligible to receive CRIS in accordance with Attachment S to the ISO OATT; such </w:t>
      </w:r>
      <w:r>
        <w:rPr>
          <w:color w:val="000000"/>
        </w:rPr>
        <w:br/>
        <w:t xml:space="preserve">service being one of the eligibility requirements for participation as a NYISO Installed Capacity </w:t>
      </w:r>
      <w:r>
        <w:rPr>
          <w:color w:val="000000"/>
        </w:rPr>
        <w:br/>
      </w:r>
      <w:r>
        <w:rPr>
          <w:color w:val="000000"/>
          <w:spacing w:val="-3"/>
        </w:rPr>
        <w:t xml:space="preserve">Supplier. </w:t>
      </w:r>
    </w:p>
    <w:p w:rsidR="001C3C85" w:rsidRDefault="000C123D">
      <w:pPr>
        <w:autoSpaceDE w:val="0"/>
        <w:autoSpaceDN w:val="0"/>
        <w:adjustRightInd w:val="0"/>
        <w:spacing w:before="245" w:line="276" w:lineRule="exact"/>
        <w:ind w:left="1339"/>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1C3C85" w:rsidRDefault="000C123D">
      <w:pPr>
        <w:autoSpaceDE w:val="0"/>
        <w:autoSpaceDN w:val="0"/>
        <w:adjustRightInd w:val="0"/>
        <w:spacing w:before="1" w:line="280" w:lineRule="exact"/>
        <w:ind w:left="1339" w:right="1314"/>
        <w:jc w:val="both"/>
        <w:rPr>
          <w:color w:val="000000"/>
          <w:spacing w:val="-2"/>
        </w:rPr>
      </w:pPr>
      <w:r>
        <w:rPr>
          <w:color w:val="000000"/>
          <w:spacing w:val="-2"/>
        </w:rPr>
        <w:t xml:space="preserve">commenced generating electricity for sale, excluding electricity generated during Trial Operation, </w:t>
      </w:r>
      <w:r>
        <w:rPr>
          <w:color w:val="000000"/>
          <w:spacing w:val="-2"/>
        </w:rPr>
        <w:br/>
        <w:t>notice of which must be provided to the NYISO in the form of Attachment 9 to this Agreement</w:t>
      </w:r>
      <w:r>
        <w:rPr>
          <w:color w:val="000000"/>
          <w:spacing w:val="-2"/>
        </w:rPr>
        <w:t xml:space="preserve">. </w:t>
      </w:r>
    </w:p>
    <w:p w:rsidR="001C3C85" w:rsidRDefault="000C123D">
      <w:pPr>
        <w:autoSpaceDE w:val="0"/>
        <w:autoSpaceDN w:val="0"/>
        <w:adjustRightInd w:val="0"/>
        <w:spacing w:before="220" w:line="280" w:lineRule="exact"/>
        <w:ind w:left="1440" w:right="1179"/>
        <w:jc w:val="both"/>
        <w:rPr>
          <w:color w:val="000000"/>
          <w:spacing w:val="-3"/>
        </w:rPr>
      </w:pPr>
      <w:r>
        <w:rPr>
          <w:rFonts w:ascii="Times New Roman Bold" w:hAnsi="Times New Roman Bold"/>
          <w:color w:val="000000"/>
        </w:rPr>
        <w:t xml:space="preserve">Connecting Transmission Owner - </w:t>
      </w:r>
      <w:r>
        <w:rPr>
          <w:color w:val="000000"/>
        </w:rPr>
        <w:t xml:space="preserve">The New York public utility or authority (or its designated </w:t>
      </w:r>
      <w:r>
        <w:rPr>
          <w:color w:val="000000"/>
          <w:w w:val="103"/>
        </w:rPr>
        <w:t xml:space="preserve">agent) that: (i) owns facilities used for the transmission of Energy in interstate commerce and </w:t>
      </w:r>
      <w:r>
        <w:rPr>
          <w:color w:val="000000"/>
          <w:spacing w:val="-3"/>
        </w:rPr>
        <w:t xml:space="preserve">provides Transmission Service under the Tariff, (ii) owns, leases or otherwise possesses an interest </w:t>
      </w:r>
      <w:r>
        <w:rPr>
          <w:color w:val="000000"/>
          <w:spacing w:val="-1"/>
        </w:rPr>
        <w:t xml:space="preserve">in the portion of the New York State Transmission System or Distribution System at the Point of </w:t>
      </w:r>
      <w:r>
        <w:rPr>
          <w:color w:val="000000"/>
          <w:spacing w:val="-3"/>
        </w:rPr>
        <w:t xml:space="preserve">Interconnection, and (iii) is a Party to this Agreement. </w:t>
      </w:r>
    </w:p>
    <w:p w:rsidR="001C3C85" w:rsidRDefault="001C3C85">
      <w:pPr>
        <w:autoSpaceDE w:val="0"/>
        <w:autoSpaceDN w:val="0"/>
        <w:adjustRightInd w:val="0"/>
        <w:spacing w:line="260" w:lineRule="exact"/>
        <w:ind w:left="1440"/>
        <w:jc w:val="both"/>
        <w:rPr>
          <w:color w:val="000000"/>
          <w:spacing w:val="-3"/>
        </w:rPr>
      </w:pPr>
    </w:p>
    <w:p w:rsidR="001C3C85" w:rsidRDefault="000C123D">
      <w:pPr>
        <w:autoSpaceDE w:val="0"/>
        <w:autoSpaceDN w:val="0"/>
        <w:adjustRightInd w:val="0"/>
        <w:spacing w:before="237" w:line="260" w:lineRule="exact"/>
        <w:ind w:left="1440" w:right="1843"/>
        <w:jc w:val="both"/>
        <w:rPr>
          <w:color w:val="000000"/>
          <w:spacing w:val="-3"/>
        </w:rPr>
      </w:pPr>
      <w:r>
        <w:rPr>
          <w:rFonts w:ascii="Times New Roman Bold" w:hAnsi="Times New Roman Bold"/>
          <w:color w:val="000000"/>
          <w:spacing w:val="-2"/>
        </w:rPr>
        <w:t xml:space="preserve">Default - </w:t>
      </w:r>
      <w:r>
        <w:rPr>
          <w:color w:val="000000"/>
          <w:spacing w:val="-2"/>
        </w:rPr>
        <w:t xml:space="preserve">The failure of a Party in Breach of this Agreement to cure such Breach under this </w:t>
      </w:r>
      <w:r>
        <w:rPr>
          <w:color w:val="000000"/>
          <w:spacing w:val="-3"/>
        </w:rPr>
        <w:t xml:space="preserve">Agreement. </w:t>
      </w:r>
    </w:p>
    <w:p w:rsidR="001C3C85" w:rsidRDefault="001C3C85">
      <w:pPr>
        <w:autoSpaceDE w:val="0"/>
        <w:autoSpaceDN w:val="0"/>
        <w:adjustRightInd w:val="0"/>
        <w:spacing w:line="276" w:lineRule="exact"/>
        <w:ind w:left="1440"/>
        <w:jc w:val="both"/>
        <w:rPr>
          <w:color w:val="000000"/>
          <w:spacing w:val="-3"/>
        </w:rPr>
      </w:pPr>
    </w:p>
    <w:p w:rsidR="001C3C85" w:rsidRDefault="000C123D">
      <w:pPr>
        <w:autoSpaceDE w:val="0"/>
        <w:autoSpaceDN w:val="0"/>
        <w:adjustRightInd w:val="0"/>
        <w:spacing w:before="211" w:line="276" w:lineRule="exact"/>
        <w:ind w:left="1440" w:right="1179"/>
        <w:jc w:val="both"/>
        <w:rPr>
          <w:color w:val="000000"/>
          <w:spacing w:val="-3"/>
        </w:rPr>
      </w:pPr>
      <w:r>
        <w:rPr>
          <w:rFonts w:ascii="Times New Roman Bold" w:hAnsi="Times New Roman Bold"/>
          <w:color w:val="000000"/>
          <w:w w:val="103"/>
        </w:rPr>
        <w:t xml:space="preserve">Distribution System </w:t>
      </w:r>
      <w:r>
        <w:rPr>
          <w:color w:val="000000"/>
          <w:w w:val="103"/>
        </w:rPr>
        <w:t xml:space="preserve">- The Transmission Owner’s facilities and equipment used to distribute </w:t>
      </w:r>
      <w:r>
        <w:rPr>
          <w:color w:val="000000"/>
          <w:w w:val="103"/>
        </w:rPr>
        <w:br/>
      </w:r>
      <w:r>
        <w:rPr>
          <w:color w:val="000000"/>
        </w:rPr>
        <w:t xml:space="preserve">electricity that are subject to FERC jurisdiction, and are </w:t>
      </w:r>
      <w:r>
        <w:rPr>
          <w:color w:val="000000"/>
        </w:rPr>
        <w:t xml:space="preserve">subject to the NYISO’s Large Facility </w:t>
      </w:r>
      <w:r>
        <w:rPr>
          <w:color w:val="000000"/>
        </w:rPr>
        <w:br/>
      </w:r>
      <w:r>
        <w:rPr>
          <w:color w:val="000000"/>
          <w:spacing w:val="-3"/>
        </w:rPr>
        <w:t xml:space="preserve">Interconnection Procedures in Attachment X to the ISO OATT or Small Generator Interconnection </w:t>
      </w:r>
      <w:r>
        <w:rPr>
          <w:color w:val="000000"/>
          <w:spacing w:val="-3"/>
        </w:rPr>
        <w:br/>
      </w:r>
      <w:r>
        <w:rPr>
          <w:color w:val="000000"/>
          <w:spacing w:val="-2"/>
        </w:rPr>
        <w:t xml:space="preserve">Procedures in Attachment Z to the ISO OATT under FERC Order Nos. 2003 and/or 2006. For the </w:t>
      </w:r>
      <w:r>
        <w:rPr>
          <w:color w:val="000000"/>
          <w:spacing w:val="-2"/>
        </w:rPr>
        <w:br/>
      </w:r>
      <w:r>
        <w:rPr>
          <w:color w:val="000000"/>
          <w:w w:val="102"/>
        </w:rPr>
        <w:t>purpose of this Agreement, the</w:t>
      </w:r>
      <w:r>
        <w:rPr>
          <w:color w:val="000000"/>
          <w:w w:val="102"/>
        </w:rPr>
        <w:t xml:space="preserve"> term Distribution System shall not include LIPA’s distribution </w:t>
      </w:r>
      <w:r>
        <w:rPr>
          <w:color w:val="000000"/>
          <w:w w:val="102"/>
        </w:rPr>
        <w:br/>
      </w:r>
      <w:r>
        <w:rPr>
          <w:color w:val="000000"/>
          <w:spacing w:val="-3"/>
        </w:rPr>
        <w:t xml:space="preserve">facilities. </w:t>
      </w:r>
    </w:p>
    <w:p w:rsidR="001C3C85" w:rsidRDefault="001C3C85">
      <w:pPr>
        <w:autoSpaceDE w:val="0"/>
        <w:autoSpaceDN w:val="0"/>
        <w:adjustRightInd w:val="0"/>
        <w:spacing w:line="276" w:lineRule="exact"/>
        <w:ind w:left="1440"/>
        <w:rPr>
          <w:color w:val="000000"/>
          <w:spacing w:val="-3"/>
        </w:rPr>
      </w:pPr>
    </w:p>
    <w:p w:rsidR="001C3C85" w:rsidRDefault="000C123D">
      <w:pPr>
        <w:tabs>
          <w:tab w:val="left" w:pos="3993"/>
        </w:tabs>
        <w:autoSpaceDE w:val="0"/>
        <w:autoSpaceDN w:val="0"/>
        <w:adjustRightInd w:val="0"/>
        <w:spacing w:before="208" w:line="276" w:lineRule="exact"/>
        <w:ind w:left="1440"/>
        <w:rPr>
          <w:color w:val="000000"/>
          <w:w w:val="106"/>
        </w:rPr>
      </w:pPr>
      <w:r>
        <w:rPr>
          <w:rFonts w:ascii="Times New Roman Bold" w:hAnsi="Times New Roman Bold"/>
          <w:color w:val="000000"/>
          <w:w w:val="101"/>
        </w:rPr>
        <w:t xml:space="preserve">Distribution Upgrades </w:t>
      </w:r>
      <w:r>
        <w:rPr>
          <w:rFonts w:ascii="Times New Roman Bold" w:hAnsi="Times New Roman Bold"/>
          <w:color w:val="000000"/>
          <w:w w:val="101"/>
        </w:rPr>
        <w:tab/>
      </w:r>
      <w:r>
        <w:rPr>
          <w:rFonts w:ascii="Times New Roman Bold" w:hAnsi="Times New Roman Bold"/>
          <w:color w:val="000000"/>
          <w:w w:val="106"/>
        </w:rPr>
        <w:t xml:space="preserve">- </w:t>
      </w:r>
      <w:r>
        <w:rPr>
          <w:color w:val="000000"/>
          <w:w w:val="106"/>
        </w:rPr>
        <w:t xml:space="preserve"> The additions, modifications, and  upgrades to the  Connecting </w:t>
      </w:r>
    </w:p>
    <w:p w:rsidR="001C3C85" w:rsidRDefault="000C123D">
      <w:pPr>
        <w:autoSpaceDE w:val="0"/>
        <w:autoSpaceDN w:val="0"/>
        <w:adjustRightInd w:val="0"/>
        <w:spacing w:before="5" w:line="275" w:lineRule="exact"/>
        <w:ind w:left="1440" w:right="1239"/>
        <w:jc w:val="both"/>
        <w:rPr>
          <w:color w:val="000000"/>
          <w:spacing w:val="-3"/>
        </w:rPr>
      </w:pPr>
      <w:r>
        <w:rPr>
          <w:color w:val="000000"/>
          <w:spacing w:val="-1"/>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w:t>
      </w:r>
      <w:r>
        <w:rPr>
          <w:color w:val="000000"/>
          <w:w w:val="106"/>
        </w:rPr>
        <w:t>effect the Interconnection Customer’s wholesale sale of elect</w:t>
      </w:r>
      <w:r>
        <w:rPr>
          <w:color w:val="000000"/>
          <w:w w:val="106"/>
        </w:rPr>
        <w:t xml:space="preserve">ricity in interstate commerce. </w:t>
      </w:r>
      <w:r>
        <w:rPr>
          <w:color w:val="000000"/>
        </w:rPr>
        <w:t xml:space="preserve">Distribution Upgrades do not include Interconnection Facilities or System Upgrade Facilities or </w:t>
      </w:r>
      <w:r>
        <w:rPr>
          <w:color w:val="000000"/>
          <w:spacing w:val="-3"/>
        </w:rPr>
        <w:t xml:space="preserve">System Deliverability Upgrades. </w:t>
      </w:r>
    </w:p>
    <w:p w:rsidR="001C3C85" w:rsidRDefault="001C3C85">
      <w:pPr>
        <w:autoSpaceDE w:val="0"/>
        <w:autoSpaceDN w:val="0"/>
        <w:adjustRightInd w:val="0"/>
        <w:spacing w:line="275" w:lineRule="exact"/>
        <w:ind w:left="1440"/>
        <w:jc w:val="both"/>
        <w:rPr>
          <w:color w:val="000000"/>
          <w:spacing w:val="-3"/>
        </w:rPr>
      </w:pPr>
    </w:p>
    <w:p w:rsidR="001C3C85" w:rsidRDefault="000C123D">
      <w:pPr>
        <w:autoSpaceDE w:val="0"/>
        <w:autoSpaceDN w:val="0"/>
        <w:adjustRightInd w:val="0"/>
        <w:spacing w:before="210" w:line="275" w:lineRule="exact"/>
        <w:ind w:left="1440" w:right="1174"/>
        <w:jc w:val="both"/>
        <w:rPr>
          <w:color w:val="000000"/>
          <w:spacing w:val="-3"/>
        </w:rPr>
      </w:pPr>
      <w:r>
        <w:rPr>
          <w:rFonts w:ascii="Times New Roman Bold" w:hAnsi="Times New Roman Bold"/>
          <w:color w:val="000000"/>
          <w:spacing w:val="-2"/>
        </w:rPr>
        <w:t xml:space="preserve">Energy Resource Interconnection Service </w:t>
      </w:r>
      <w:r>
        <w:rPr>
          <w:color w:val="000000"/>
          <w:spacing w:val="-2"/>
        </w:rPr>
        <w:t xml:space="preserve">- The service provided by NYISO to interconnect the </w:t>
      </w:r>
      <w:r>
        <w:rPr>
          <w:color w:val="000000"/>
          <w:spacing w:val="-4"/>
        </w:rPr>
        <w:t xml:space="preserve">Interconnection Customer’s Small Generating Facility to the New York State Transmission System </w:t>
      </w:r>
      <w:r>
        <w:rPr>
          <w:color w:val="000000"/>
          <w:w w:val="102"/>
        </w:rPr>
        <w:t xml:space="preserve">or Distribution System in accordance with the NYISO Minimum Interconnection Standard, to </w:t>
      </w:r>
      <w:r>
        <w:rPr>
          <w:color w:val="000000"/>
        </w:rPr>
        <w:t>enable the New York State Transmission System to receive Energy and Anci</w:t>
      </w:r>
      <w:r>
        <w:rPr>
          <w:color w:val="000000"/>
        </w:rPr>
        <w:t xml:space="preserve">llary Services from </w:t>
      </w:r>
      <w:r>
        <w:rPr>
          <w:color w:val="000000"/>
          <w:spacing w:val="-3"/>
        </w:rPr>
        <w:t xml:space="preserve">the Small Generating Facility, pursuant to the terms of the ISO OATT. </w:t>
      </w:r>
    </w:p>
    <w:p w:rsidR="001C3C85" w:rsidRDefault="001C3C85">
      <w:pPr>
        <w:autoSpaceDE w:val="0"/>
        <w:autoSpaceDN w:val="0"/>
        <w:adjustRightInd w:val="0"/>
        <w:spacing w:line="276" w:lineRule="exact"/>
        <w:ind w:left="1440"/>
        <w:jc w:val="both"/>
        <w:rPr>
          <w:color w:val="000000"/>
          <w:spacing w:val="-3"/>
        </w:rPr>
      </w:pPr>
    </w:p>
    <w:p w:rsidR="001C3C85" w:rsidRDefault="000C123D">
      <w:pPr>
        <w:autoSpaceDE w:val="0"/>
        <w:autoSpaceDN w:val="0"/>
        <w:adjustRightInd w:val="0"/>
        <w:spacing w:before="209" w:line="276" w:lineRule="exact"/>
        <w:ind w:left="1440" w:right="1179"/>
        <w:jc w:val="both"/>
        <w:rPr>
          <w:color w:val="000000"/>
          <w:spacing w:val="-3"/>
        </w:rPr>
      </w:pPr>
      <w:r>
        <w:rPr>
          <w:rFonts w:ascii="Times New Roman Bold" w:hAnsi="Times New Roman Bold"/>
          <w:color w:val="000000"/>
        </w:rPr>
        <w:t xml:space="preserve">Force Majeure - </w:t>
      </w:r>
      <w:r>
        <w:rPr>
          <w:color w:val="000000"/>
        </w:rPr>
        <w:t xml:space="preserve">Any act of God, labor disturbance, act of the public enemy, war, insurrection, </w:t>
      </w:r>
      <w:r>
        <w:rPr>
          <w:color w:val="000000"/>
        </w:rPr>
        <w:br/>
        <w:t>riot, fire, storm or flood, explosion, breakage or accident to machi</w:t>
      </w:r>
      <w:r>
        <w:rPr>
          <w:color w:val="000000"/>
        </w:rPr>
        <w:t xml:space="preserve">nery or equipment, any order, </w:t>
      </w:r>
      <w:r>
        <w:rPr>
          <w:color w:val="000000"/>
        </w:rPr>
        <w:br/>
      </w:r>
      <w:r>
        <w:rPr>
          <w:color w:val="000000"/>
          <w:w w:val="105"/>
        </w:rPr>
        <w:t xml:space="preserve">regulation or restriction imposed by governmental, military or lawfully established civilian </w:t>
      </w:r>
      <w:r>
        <w:rPr>
          <w:color w:val="000000"/>
          <w:w w:val="105"/>
        </w:rPr>
        <w:br/>
      </w:r>
      <w:r>
        <w:rPr>
          <w:color w:val="000000"/>
          <w:spacing w:val="-1"/>
        </w:rPr>
        <w:t xml:space="preserve">authorities, or any other cause beyond a Party’s control. A Force Majeure event does not include </w:t>
      </w:r>
      <w:r>
        <w:rPr>
          <w:color w:val="000000"/>
          <w:spacing w:val="-1"/>
        </w:rPr>
        <w:br/>
      </w:r>
      <w:r>
        <w:rPr>
          <w:color w:val="000000"/>
          <w:spacing w:val="-3"/>
        </w:rPr>
        <w:t>an act of negligence or intention</w:t>
      </w:r>
      <w:r>
        <w:rPr>
          <w:color w:val="000000"/>
          <w:spacing w:val="-3"/>
        </w:rPr>
        <w:t xml:space="preserve">al wrongdoing. For the purposes of this Agreement, this definition </w:t>
      </w:r>
      <w:r>
        <w:rPr>
          <w:color w:val="000000"/>
          <w:spacing w:val="-3"/>
        </w:rPr>
        <w:br/>
        <w:t xml:space="preserve">of Force Majeure shall supersede the definitions of Force Majeure set out in Section </w:t>
      </w:r>
    </w:p>
    <w:p w:rsidR="001C3C85" w:rsidRDefault="001C3C85">
      <w:pPr>
        <w:autoSpaceDE w:val="0"/>
        <w:autoSpaceDN w:val="0"/>
        <w:adjustRightInd w:val="0"/>
        <w:rPr>
          <w:color w:val="000000"/>
          <w:spacing w:val="-3"/>
        </w:rPr>
        <w:sectPr w:rsidR="001C3C85">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41" w:name="Pg41"/>
      <w:bookmarkEnd w:id="41"/>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263" w:line="276" w:lineRule="exact"/>
        <w:ind w:left="1440"/>
        <w:rPr>
          <w:color w:val="000000"/>
          <w:spacing w:val="-3"/>
        </w:rPr>
      </w:pPr>
      <w:r>
        <w:rPr>
          <w:color w:val="000000"/>
          <w:spacing w:val="-3"/>
        </w:rPr>
        <w:t xml:space="preserve">32.2.11 of the NYISO Open Access Transmission Tariff. </w:t>
      </w:r>
    </w:p>
    <w:p w:rsidR="001C3C85" w:rsidRDefault="001C3C85">
      <w:pPr>
        <w:autoSpaceDE w:val="0"/>
        <w:autoSpaceDN w:val="0"/>
        <w:adjustRightInd w:val="0"/>
        <w:rPr>
          <w:color w:val="000000"/>
          <w:spacing w:val="-3"/>
        </w:rPr>
        <w:sectPr w:rsidR="001C3C85">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42" w:name="Pg42"/>
      <w:bookmarkEnd w:id="42"/>
    </w:p>
    <w:p w:rsidR="001C3C85" w:rsidRDefault="001C3C85">
      <w:pPr>
        <w:autoSpaceDE w:val="0"/>
        <w:autoSpaceDN w:val="0"/>
        <w:adjustRightInd w:val="0"/>
        <w:spacing w:line="277" w:lineRule="exact"/>
        <w:ind w:left="1440"/>
        <w:jc w:val="both"/>
        <w:rPr>
          <w:color w:val="000000"/>
          <w:spacing w:val="-3"/>
        </w:rPr>
      </w:pPr>
    </w:p>
    <w:p w:rsidR="001C3C85" w:rsidRDefault="001C3C85">
      <w:pPr>
        <w:autoSpaceDE w:val="0"/>
        <w:autoSpaceDN w:val="0"/>
        <w:adjustRightInd w:val="0"/>
        <w:spacing w:line="277" w:lineRule="exact"/>
        <w:ind w:left="1440"/>
        <w:jc w:val="both"/>
        <w:rPr>
          <w:color w:val="000000"/>
          <w:spacing w:val="-3"/>
        </w:rPr>
      </w:pPr>
    </w:p>
    <w:p w:rsidR="001C3C85" w:rsidRDefault="001C3C85">
      <w:pPr>
        <w:autoSpaceDE w:val="0"/>
        <w:autoSpaceDN w:val="0"/>
        <w:adjustRightInd w:val="0"/>
        <w:spacing w:line="277" w:lineRule="exact"/>
        <w:ind w:left="1440"/>
        <w:jc w:val="both"/>
        <w:rPr>
          <w:color w:val="000000"/>
          <w:spacing w:val="-3"/>
        </w:rPr>
      </w:pPr>
    </w:p>
    <w:p w:rsidR="001C3C85" w:rsidRDefault="001C3C85">
      <w:pPr>
        <w:autoSpaceDE w:val="0"/>
        <w:autoSpaceDN w:val="0"/>
        <w:adjustRightInd w:val="0"/>
        <w:spacing w:line="277" w:lineRule="exact"/>
        <w:ind w:left="1440"/>
        <w:jc w:val="both"/>
        <w:rPr>
          <w:color w:val="000000"/>
          <w:spacing w:val="-3"/>
        </w:rPr>
      </w:pPr>
    </w:p>
    <w:p w:rsidR="001C3C85" w:rsidRDefault="000C123D">
      <w:pPr>
        <w:autoSpaceDE w:val="0"/>
        <w:autoSpaceDN w:val="0"/>
        <w:adjustRightInd w:val="0"/>
        <w:spacing w:before="63" w:line="277" w:lineRule="exact"/>
        <w:ind w:left="1440" w:right="1238"/>
        <w:jc w:val="both"/>
        <w:rPr>
          <w:color w:val="000000"/>
          <w:spacing w:val="-3"/>
        </w:rPr>
      </w:pPr>
      <w:r>
        <w:rPr>
          <w:rFonts w:ascii="Times New Roman Bold" w:hAnsi="Times New Roman Bold"/>
          <w:color w:val="000000"/>
          <w:w w:val="104"/>
        </w:rPr>
        <w:t xml:space="preserve">Good Utility Practice </w:t>
      </w:r>
      <w:r>
        <w:rPr>
          <w:color w:val="000000"/>
          <w:w w:val="104"/>
        </w:rPr>
        <w:t xml:space="preserve">- Any of the practices, methods and acts engaged in or approved by a </w:t>
      </w:r>
      <w:r>
        <w:rPr>
          <w:color w:val="000000"/>
          <w:w w:val="104"/>
        </w:rPr>
        <w:br/>
      </w:r>
      <w:r>
        <w:rPr>
          <w:color w:val="000000"/>
          <w:spacing w:val="-2"/>
        </w:rPr>
        <w:t>significant portion of the electric industry dur</w:t>
      </w:r>
      <w:r>
        <w:rPr>
          <w:color w:val="000000"/>
          <w:spacing w:val="-2"/>
        </w:rPr>
        <w:t xml:space="preserve">ing the relevant time period, or any of the practices, </w:t>
      </w:r>
      <w:r>
        <w:rPr>
          <w:color w:val="000000"/>
          <w:spacing w:val="-2"/>
        </w:rPr>
        <w:br/>
      </w:r>
      <w:r>
        <w:rPr>
          <w:color w:val="000000"/>
          <w:spacing w:val="-1"/>
        </w:rPr>
        <w:t xml:space="preserve">methods and acts which, in the exercise of reasonable judgment in light of the facts known at the </w:t>
      </w:r>
      <w:r>
        <w:rPr>
          <w:color w:val="000000"/>
          <w:spacing w:val="-1"/>
        </w:rPr>
        <w:br/>
      </w:r>
      <w:r>
        <w:rPr>
          <w:color w:val="000000"/>
          <w:w w:val="105"/>
        </w:rPr>
        <w:t xml:space="preserve">time the decision was made, could have been expected to accomplish the desired result at a </w:t>
      </w:r>
      <w:r>
        <w:rPr>
          <w:color w:val="000000"/>
          <w:w w:val="105"/>
        </w:rPr>
        <w:br/>
      </w:r>
      <w:r>
        <w:rPr>
          <w:color w:val="000000"/>
        </w:rPr>
        <w:t xml:space="preserve">reasonable cost consistent with good business practices, reliability, safety and expedition. Good </w:t>
      </w:r>
      <w:r>
        <w:rPr>
          <w:color w:val="000000"/>
        </w:rPr>
        <w:br/>
      </w:r>
      <w:r>
        <w:rPr>
          <w:color w:val="000000"/>
          <w:w w:val="106"/>
        </w:rPr>
        <w:t xml:space="preserve">Utility Practice is not intended to be limited to the optimum practice, method, or act to the </w:t>
      </w:r>
      <w:r>
        <w:rPr>
          <w:color w:val="000000"/>
          <w:w w:val="106"/>
        </w:rPr>
        <w:br/>
      </w:r>
      <w:r>
        <w:rPr>
          <w:color w:val="000000"/>
        </w:rPr>
        <w:t>exclusion of all others, but rather to be acceptable practices</w:t>
      </w:r>
      <w:r>
        <w:rPr>
          <w:color w:val="000000"/>
        </w:rPr>
        <w:t xml:space="preserve">, methods, or acts generally accepted </w:t>
      </w:r>
      <w:r>
        <w:rPr>
          <w:color w:val="000000"/>
        </w:rPr>
        <w:br/>
      </w:r>
      <w:r>
        <w:rPr>
          <w:color w:val="000000"/>
          <w:spacing w:val="-3"/>
        </w:rPr>
        <w:t xml:space="preserve">in the region. </w:t>
      </w:r>
    </w:p>
    <w:p w:rsidR="001C3C85" w:rsidRDefault="001C3C85">
      <w:pPr>
        <w:autoSpaceDE w:val="0"/>
        <w:autoSpaceDN w:val="0"/>
        <w:adjustRightInd w:val="0"/>
        <w:spacing w:line="276" w:lineRule="exact"/>
        <w:ind w:left="1440"/>
        <w:jc w:val="both"/>
        <w:rPr>
          <w:color w:val="000000"/>
          <w:spacing w:val="-3"/>
        </w:rPr>
      </w:pPr>
    </w:p>
    <w:p w:rsidR="001C3C85" w:rsidRDefault="000C123D">
      <w:pPr>
        <w:autoSpaceDE w:val="0"/>
        <w:autoSpaceDN w:val="0"/>
        <w:adjustRightInd w:val="0"/>
        <w:spacing w:before="188" w:line="276" w:lineRule="exact"/>
        <w:ind w:left="1440" w:right="1238"/>
        <w:jc w:val="both"/>
        <w:rPr>
          <w:color w:val="000000"/>
          <w:spacing w:val="-2"/>
        </w:rPr>
      </w:pPr>
      <w:r>
        <w:rPr>
          <w:rFonts w:ascii="Times New Roman Bold" w:hAnsi="Times New Roman Bold"/>
          <w:color w:val="000000"/>
          <w:w w:val="108"/>
        </w:rPr>
        <w:t xml:space="preserve">Governmental Authority - </w:t>
      </w:r>
      <w:r>
        <w:rPr>
          <w:color w:val="000000"/>
          <w:w w:val="108"/>
        </w:rPr>
        <w:t xml:space="preserve">Any federal, state, local or other governmental regulatory or </w:t>
      </w:r>
      <w:r>
        <w:rPr>
          <w:color w:val="000000"/>
          <w:w w:val="108"/>
        </w:rPr>
        <w:br/>
      </w:r>
      <w:r>
        <w:rPr>
          <w:color w:val="000000"/>
          <w:spacing w:val="-2"/>
        </w:rPr>
        <w:t xml:space="preserve">administrative agency, court, commission, department, board, or other governmental subdivision, </w:t>
      </w:r>
      <w:r>
        <w:rPr>
          <w:color w:val="000000"/>
          <w:spacing w:val="-2"/>
        </w:rPr>
        <w:br/>
      </w:r>
      <w:r>
        <w:rPr>
          <w:color w:val="000000"/>
        </w:rPr>
        <w:t>legislature, ru</w:t>
      </w:r>
      <w:r>
        <w:rPr>
          <w:color w:val="000000"/>
        </w:rPr>
        <w:t xml:space="preserve">lemaking board, tribunal, or other governmental authority having jurisdiction over </w:t>
      </w:r>
      <w:r>
        <w:rPr>
          <w:color w:val="000000"/>
        </w:rPr>
        <w:br/>
        <w:t xml:space="preserve">the Parties, their respective facilities, or the respective services they provide, and exercising or </w:t>
      </w:r>
      <w:r>
        <w:rPr>
          <w:color w:val="000000"/>
        </w:rPr>
        <w:br/>
      </w:r>
      <w:r>
        <w:rPr>
          <w:color w:val="000000"/>
          <w:spacing w:val="-1"/>
        </w:rPr>
        <w:t xml:space="preserve">entitled to exercise any administrative, executive, police, or taxing </w:t>
      </w:r>
      <w:r>
        <w:rPr>
          <w:color w:val="000000"/>
          <w:spacing w:val="-1"/>
        </w:rPr>
        <w:t xml:space="preserve">authority or power; provided, </w:t>
      </w:r>
      <w:r>
        <w:rPr>
          <w:color w:val="000000"/>
          <w:spacing w:val="-1"/>
        </w:rPr>
        <w:br/>
      </w:r>
      <w:r>
        <w:rPr>
          <w:color w:val="000000"/>
          <w:w w:val="106"/>
        </w:rPr>
        <w:t xml:space="preserve">however, that such term does not include the Interconnection Customer, NYISO, Affected </w:t>
      </w:r>
      <w:r>
        <w:rPr>
          <w:color w:val="000000"/>
          <w:w w:val="106"/>
        </w:rPr>
        <w:br/>
      </w:r>
      <w:r>
        <w:rPr>
          <w:color w:val="000000"/>
          <w:spacing w:val="-2"/>
        </w:rPr>
        <w:t xml:space="preserve">Transmission Owner, Connecting Transmission Owner or any Affiliate thereof. </w:t>
      </w:r>
    </w:p>
    <w:p w:rsidR="001C3C85" w:rsidRDefault="000C123D">
      <w:pPr>
        <w:autoSpaceDE w:val="0"/>
        <w:autoSpaceDN w:val="0"/>
        <w:adjustRightInd w:val="0"/>
        <w:spacing w:before="244" w:line="276" w:lineRule="exact"/>
        <w:ind w:left="1339"/>
        <w:rPr>
          <w:color w:val="000000"/>
          <w:spacing w:val="-2"/>
        </w:rPr>
      </w:pPr>
      <w:r>
        <w:rPr>
          <w:rFonts w:ascii="Times New Roman Bold" w:hAnsi="Times New Roman Bold"/>
          <w:color w:val="000000"/>
          <w:spacing w:val="-2"/>
        </w:rPr>
        <w:t xml:space="preserve">Initial Synchronization Date </w:t>
      </w:r>
      <w:r>
        <w:rPr>
          <w:color w:val="000000"/>
          <w:spacing w:val="-2"/>
        </w:rPr>
        <w:t xml:space="preserve">shall mean the date upon which the Small Generating Facility is </w:t>
      </w:r>
    </w:p>
    <w:p w:rsidR="001C3C85" w:rsidRDefault="000C123D">
      <w:pPr>
        <w:autoSpaceDE w:val="0"/>
        <w:autoSpaceDN w:val="0"/>
        <w:adjustRightInd w:val="0"/>
        <w:spacing w:before="1" w:line="280" w:lineRule="exact"/>
        <w:ind w:left="1339" w:right="1210"/>
        <w:jc w:val="both"/>
        <w:rPr>
          <w:color w:val="000000"/>
          <w:spacing w:val="-3"/>
        </w:rPr>
      </w:pPr>
      <w:r>
        <w:rPr>
          <w:color w:val="000000"/>
          <w:spacing w:val="-2"/>
        </w:rPr>
        <w:t xml:space="preserve">initially synchronized and upon which Trial Operation begins, notice of which must be provided to </w:t>
      </w:r>
      <w:r>
        <w:rPr>
          <w:color w:val="000000"/>
          <w:spacing w:val="-3"/>
        </w:rPr>
        <w:t xml:space="preserve">the NYISO in the form of Attachment 8. </w:t>
      </w:r>
    </w:p>
    <w:p w:rsidR="001C3C85" w:rsidRDefault="000C123D">
      <w:pPr>
        <w:autoSpaceDE w:val="0"/>
        <w:autoSpaceDN w:val="0"/>
        <w:adjustRightInd w:val="0"/>
        <w:spacing w:before="220" w:line="280" w:lineRule="exact"/>
        <w:ind w:left="1339" w:right="1127"/>
        <w:jc w:val="both"/>
        <w:rPr>
          <w:color w:val="000000"/>
          <w:spacing w:val="-3"/>
        </w:rPr>
      </w:pPr>
      <w:r>
        <w:rPr>
          <w:rFonts w:ascii="Times New Roman Bold" w:hAnsi="Times New Roman Bold"/>
          <w:color w:val="000000"/>
          <w:spacing w:val="-2"/>
        </w:rPr>
        <w:t xml:space="preserve">In-Service Date </w:t>
      </w:r>
      <w:r>
        <w:rPr>
          <w:color w:val="000000"/>
          <w:spacing w:val="-2"/>
        </w:rPr>
        <w:t>shall mean the date upon which the De</w:t>
      </w:r>
      <w:r>
        <w:rPr>
          <w:color w:val="000000"/>
          <w:spacing w:val="-2"/>
        </w:rPr>
        <w:t xml:space="preserve">veloper reasonably expects it will be ready </w:t>
      </w:r>
      <w:r>
        <w:rPr>
          <w:color w:val="000000"/>
          <w:spacing w:val="-2"/>
        </w:rPr>
        <w:br/>
        <w:t xml:space="preserve">to begin use of the Connecting Transmission Owner’s Interconnection Facilities to obtain back feed </w:t>
      </w:r>
      <w:r>
        <w:rPr>
          <w:color w:val="000000"/>
          <w:spacing w:val="-2"/>
        </w:rPr>
        <w:br/>
      </w:r>
      <w:r>
        <w:rPr>
          <w:color w:val="000000"/>
          <w:spacing w:val="-3"/>
        </w:rPr>
        <w:t xml:space="preserve">power. </w:t>
      </w:r>
    </w:p>
    <w:p w:rsidR="001C3C85" w:rsidRDefault="001C3C85">
      <w:pPr>
        <w:autoSpaceDE w:val="0"/>
        <w:autoSpaceDN w:val="0"/>
        <w:adjustRightInd w:val="0"/>
        <w:spacing w:line="270" w:lineRule="exact"/>
        <w:ind w:left="1440"/>
        <w:jc w:val="both"/>
        <w:rPr>
          <w:color w:val="000000"/>
          <w:spacing w:val="-3"/>
        </w:rPr>
      </w:pPr>
    </w:p>
    <w:p w:rsidR="001C3C85" w:rsidRDefault="001C3C85">
      <w:pPr>
        <w:autoSpaceDE w:val="0"/>
        <w:autoSpaceDN w:val="0"/>
        <w:adjustRightInd w:val="0"/>
        <w:spacing w:line="270" w:lineRule="exact"/>
        <w:ind w:left="1440"/>
        <w:jc w:val="both"/>
        <w:rPr>
          <w:color w:val="000000"/>
          <w:spacing w:val="-3"/>
        </w:rPr>
      </w:pPr>
    </w:p>
    <w:p w:rsidR="001C3C85" w:rsidRDefault="000C123D">
      <w:pPr>
        <w:autoSpaceDE w:val="0"/>
        <w:autoSpaceDN w:val="0"/>
        <w:adjustRightInd w:val="0"/>
        <w:spacing w:before="189" w:line="270" w:lineRule="exact"/>
        <w:ind w:left="1440" w:right="1188"/>
        <w:jc w:val="both"/>
        <w:rPr>
          <w:color w:val="000000"/>
          <w:spacing w:val="-3"/>
        </w:rPr>
      </w:pPr>
      <w:r>
        <w:rPr>
          <w:rFonts w:ascii="Times New Roman Bold" w:hAnsi="Times New Roman Bold"/>
          <w:color w:val="000000"/>
          <w:spacing w:val="-4"/>
        </w:rPr>
        <w:t xml:space="preserve">Interconnection Customer </w:t>
      </w:r>
      <w:r>
        <w:rPr>
          <w:color w:val="000000"/>
          <w:spacing w:val="-4"/>
        </w:rPr>
        <w:t xml:space="preserve">- The entity, including the Transmission Owner or any of the affiliates </w:t>
      </w:r>
      <w:r>
        <w:rPr>
          <w:color w:val="000000"/>
          <w:w w:val="102"/>
        </w:rPr>
        <w:t>or s</w:t>
      </w:r>
      <w:r>
        <w:rPr>
          <w:color w:val="000000"/>
          <w:w w:val="102"/>
        </w:rPr>
        <w:t xml:space="preserve">ubsidiaries, that proposes to interconnect its Small Generating Facility with the New York </w:t>
      </w:r>
      <w:r>
        <w:rPr>
          <w:color w:val="000000"/>
          <w:spacing w:val="-3"/>
        </w:rPr>
        <w:t xml:space="preserve">State Transmission System or the Distribution System. </w:t>
      </w:r>
    </w:p>
    <w:p w:rsidR="001C3C85" w:rsidRDefault="001C3C85">
      <w:pPr>
        <w:autoSpaceDE w:val="0"/>
        <w:autoSpaceDN w:val="0"/>
        <w:adjustRightInd w:val="0"/>
        <w:spacing w:line="276" w:lineRule="exact"/>
        <w:ind w:left="1440"/>
        <w:jc w:val="both"/>
        <w:rPr>
          <w:color w:val="000000"/>
          <w:spacing w:val="-3"/>
        </w:rPr>
      </w:pPr>
    </w:p>
    <w:p w:rsidR="001C3C85" w:rsidRDefault="000C123D">
      <w:pPr>
        <w:autoSpaceDE w:val="0"/>
        <w:autoSpaceDN w:val="0"/>
        <w:adjustRightInd w:val="0"/>
        <w:spacing w:before="210" w:line="276" w:lineRule="exact"/>
        <w:ind w:left="1440" w:right="1179"/>
        <w:jc w:val="both"/>
        <w:rPr>
          <w:color w:val="000000"/>
          <w:spacing w:val="-3"/>
        </w:rPr>
      </w:pPr>
      <w:r>
        <w:rPr>
          <w:rFonts w:ascii="Times New Roman Bold" w:hAnsi="Times New Roman Bold"/>
          <w:color w:val="000000"/>
          <w:spacing w:val="-3"/>
        </w:rPr>
        <w:t xml:space="preserve">Interconnection Facilities </w:t>
      </w:r>
      <w:r>
        <w:rPr>
          <w:color w:val="000000"/>
          <w:spacing w:val="-3"/>
        </w:rPr>
        <w:t xml:space="preserve">- The Connecting Transmission Owner’s Interconnection Facilities and </w:t>
      </w:r>
      <w:r>
        <w:rPr>
          <w:color w:val="000000"/>
          <w:spacing w:val="-2"/>
        </w:rPr>
        <w:t>the Interconn</w:t>
      </w:r>
      <w:r>
        <w:rPr>
          <w:color w:val="000000"/>
          <w:spacing w:val="-2"/>
        </w:rPr>
        <w:t xml:space="preserve">ection Customer’s Interconnection Facilities. Collectively, Interconnection Facilities </w:t>
      </w:r>
      <w:r>
        <w:rPr>
          <w:color w:val="000000"/>
          <w:w w:val="106"/>
        </w:rPr>
        <w:t xml:space="preserve">include all facilities and equipment between the Small Generating Facility and the Point of </w:t>
      </w:r>
      <w:r>
        <w:rPr>
          <w:color w:val="000000"/>
          <w:spacing w:val="-3"/>
        </w:rPr>
        <w:t>Interconnection, including any modification, additions or upgrades that are n</w:t>
      </w:r>
      <w:r>
        <w:rPr>
          <w:color w:val="000000"/>
          <w:spacing w:val="-3"/>
        </w:rPr>
        <w:t xml:space="preserve">ecessary to physically </w:t>
      </w:r>
      <w:r>
        <w:rPr>
          <w:color w:val="000000"/>
        </w:rPr>
        <w:t xml:space="preserve">and electrically interconnect the Small Generating Facility to the New York State Transmission System or the Distribution System. Interconnection Facilities are sole use facilities and shall not </w:t>
      </w:r>
      <w:r>
        <w:rPr>
          <w:color w:val="000000"/>
          <w:spacing w:val="-3"/>
        </w:rPr>
        <w:t xml:space="preserve">include Distribution Upgrades or System Upgrade Facilities. </w:t>
      </w:r>
    </w:p>
    <w:p w:rsidR="001C3C85" w:rsidRDefault="001C3C85">
      <w:pPr>
        <w:autoSpaceDE w:val="0"/>
        <w:autoSpaceDN w:val="0"/>
        <w:adjustRightInd w:val="0"/>
        <w:spacing w:line="276" w:lineRule="exact"/>
        <w:ind w:left="1440"/>
        <w:jc w:val="both"/>
        <w:rPr>
          <w:color w:val="000000"/>
          <w:spacing w:val="-3"/>
        </w:rPr>
      </w:pPr>
    </w:p>
    <w:p w:rsidR="001C3C85" w:rsidRDefault="000C123D">
      <w:pPr>
        <w:autoSpaceDE w:val="0"/>
        <w:autoSpaceDN w:val="0"/>
        <w:adjustRightInd w:val="0"/>
        <w:spacing w:before="208" w:line="276" w:lineRule="exact"/>
        <w:ind w:left="1440" w:right="1238"/>
        <w:jc w:val="both"/>
        <w:rPr>
          <w:color w:val="000000"/>
          <w:spacing w:val="-2"/>
        </w:rPr>
      </w:pPr>
      <w:r>
        <w:rPr>
          <w:rFonts w:ascii="Times New Roman Bold" w:hAnsi="Times New Roman Bold"/>
          <w:color w:val="000000"/>
          <w:w w:val="104"/>
        </w:rPr>
        <w:t xml:space="preserve">Interconnection Request </w:t>
      </w:r>
      <w:r>
        <w:rPr>
          <w:color w:val="000000"/>
          <w:w w:val="104"/>
        </w:rPr>
        <w:t xml:space="preserve">- The Interconnection Customer’s request, in accordance with the </w:t>
      </w:r>
      <w:r>
        <w:rPr>
          <w:color w:val="000000"/>
          <w:w w:val="104"/>
        </w:rPr>
        <w:br/>
      </w:r>
      <w:r>
        <w:rPr>
          <w:color w:val="000000"/>
          <w:spacing w:val="-1"/>
        </w:rPr>
        <w:t xml:space="preserve">Tariff, to interconnect a new Small Generating Facility, or to materially increase the capacity of, </w:t>
      </w:r>
      <w:r>
        <w:rPr>
          <w:color w:val="000000"/>
          <w:spacing w:val="-1"/>
        </w:rPr>
        <w:br/>
        <w:t xml:space="preserve">or </w:t>
      </w:r>
      <w:r>
        <w:rPr>
          <w:color w:val="000000"/>
          <w:spacing w:val="-1"/>
        </w:rPr>
        <w:t xml:space="preserve">make a material modification to the operating characteristics of, an existing Small Generating </w:t>
      </w:r>
      <w:r>
        <w:rPr>
          <w:color w:val="000000"/>
          <w:spacing w:val="-1"/>
        </w:rPr>
        <w:br/>
        <w:t xml:space="preserve">Facility that is interconnected with the New York State Transmission System or the Distribution </w:t>
      </w:r>
      <w:r>
        <w:rPr>
          <w:color w:val="000000"/>
          <w:spacing w:val="-1"/>
        </w:rPr>
        <w:br/>
      </w:r>
      <w:r>
        <w:rPr>
          <w:color w:val="000000"/>
          <w:w w:val="104"/>
        </w:rPr>
        <w:t xml:space="preserve">System. For the purposes of this Agreement, this definition of </w:t>
      </w:r>
      <w:r>
        <w:rPr>
          <w:color w:val="000000"/>
          <w:w w:val="104"/>
        </w:rPr>
        <w:t xml:space="preserve">Interconnection Request shall </w:t>
      </w:r>
      <w:r>
        <w:rPr>
          <w:color w:val="000000"/>
          <w:w w:val="104"/>
        </w:rPr>
        <w:br/>
      </w:r>
      <w:r>
        <w:rPr>
          <w:color w:val="000000"/>
          <w:spacing w:val="-2"/>
        </w:rPr>
        <w:t xml:space="preserve">supersede the definition of Interconnection Request set out in Attachment X to the ISO OATT. </w:t>
      </w:r>
    </w:p>
    <w:p w:rsidR="001C3C85" w:rsidRDefault="001C3C85">
      <w:pPr>
        <w:autoSpaceDE w:val="0"/>
        <w:autoSpaceDN w:val="0"/>
        <w:adjustRightInd w:val="0"/>
        <w:rPr>
          <w:color w:val="000000"/>
          <w:spacing w:val="-2"/>
        </w:rPr>
        <w:sectPr w:rsidR="001C3C85">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43" w:name="Pg43"/>
      <w:bookmarkEnd w:id="43"/>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0C123D">
      <w:pPr>
        <w:autoSpaceDE w:val="0"/>
        <w:autoSpaceDN w:val="0"/>
        <w:adjustRightInd w:val="0"/>
        <w:spacing w:before="248"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 xml:space="preserve">ISO </w:t>
      </w:r>
      <w:r>
        <w:rPr>
          <w:color w:val="000000"/>
          <w:spacing w:val="-1"/>
        </w:rPr>
        <w:t xml:space="preserve">- The NYISO. </w:t>
      </w:r>
    </w:p>
    <w:p w:rsidR="001C3C85" w:rsidRDefault="001C3C85">
      <w:pPr>
        <w:autoSpaceDE w:val="0"/>
        <w:autoSpaceDN w:val="0"/>
        <w:adjustRightInd w:val="0"/>
        <w:rPr>
          <w:color w:val="000000"/>
          <w:spacing w:val="-1"/>
        </w:rPr>
        <w:sectPr w:rsidR="001C3C85">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1"/>
        </w:rPr>
      </w:pPr>
      <w:bookmarkStart w:id="44" w:name="Pg44"/>
      <w:bookmarkEnd w:id="44"/>
    </w:p>
    <w:p w:rsidR="001C3C85" w:rsidRDefault="001C3C85">
      <w:pPr>
        <w:autoSpaceDE w:val="0"/>
        <w:autoSpaceDN w:val="0"/>
        <w:adjustRightInd w:val="0"/>
        <w:spacing w:line="280" w:lineRule="exact"/>
        <w:ind w:left="1440"/>
        <w:jc w:val="both"/>
        <w:rPr>
          <w:color w:val="000000"/>
          <w:spacing w:val="-1"/>
        </w:rPr>
      </w:pPr>
    </w:p>
    <w:p w:rsidR="001C3C85" w:rsidRDefault="001C3C85">
      <w:pPr>
        <w:autoSpaceDE w:val="0"/>
        <w:autoSpaceDN w:val="0"/>
        <w:adjustRightInd w:val="0"/>
        <w:spacing w:line="280" w:lineRule="exact"/>
        <w:ind w:left="1440"/>
        <w:jc w:val="both"/>
        <w:rPr>
          <w:color w:val="000000"/>
          <w:spacing w:val="-1"/>
        </w:rPr>
      </w:pPr>
    </w:p>
    <w:p w:rsidR="001C3C85" w:rsidRDefault="001C3C85">
      <w:pPr>
        <w:autoSpaceDE w:val="0"/>
        <w:autoSpaceDN w:val="0"/>
        <w:adjustRightInd w:val="0"/>
        <w:spacing w:line="280" w:lineRule="exact"/>
        <w:ind w:left="1440"/>
        <w:jc w:val="both"/>
        <w:rPr>
          <w:color w:val="000000"/>
          <w:spacing w:val="-1"/>
        </w:rPr>
      </w:pPr>
    </w:p>
    <w:p w:rsidR="001C3C85" w:rsidRDefault="001C3C85">
      <w:pPr>
        <w:autoSpaceDE w:val="0"/>
        <w:autoSpaceDN w:val="0"/>
        <w:adjustRightInd w:val="0"/>
        <w:spacing w:line="280" w:lineRule="exact"/>
        <w:ind w:left="1440"/>
        <w:jc w:val="both"/>
        <w:rPr>
          <w:color w:val="000000"/>
          <w:spacing w:val="-1"/>
        </w:rPr>
      </w:pPr>
    </w:p>
    <w:p w:rsidR="001C3C85" w:rsidRDefault="000C123D">
      <w:pPr>
        <w:autoSpaceDE w:val="0"/>
        <w:autoSpaceDN w:val="0"/>
        <w:adjustRightInd w:val="0"/>
        <w:spacing w:before="48" w:line="280" w:lineRule="exact"/>
        <w:ind w:left="1440" w:right="1242"/>
        <w:jc w:val="both"/>
        <w:rPr>
          <w:color w:val="000000"/>
          <w:spacing w:val="-3"/>
        </w:rPr>
      </w:pPr>
      <w:r>
        <w:rPr>
          <w:rFonts w:ascii="Times New Roman Bold" w:hAnsi="Times New Roman Bold"/>
          <w:color w:val="000000"/>
        </w:rPr>
        <w:t xml:space="preserve">Material Modification </w:t>
      </w:r>
      <w:r>
        <w:rPr>
          <w:color w:val="000000"/>
        </w:rPr>
        <w:t xml:space="preserve">- A modification that has a material impact on the cost or timing of any </w:t>
      </w:r>
      <w:r>
        <w:rPr>
          <w:color w:val="000000"/>
          <w:spacing w:val="-3"/>
        </w:rPr>
        <w:t xml:space="preserve">Interconnection Request with a later queue priority date. </w:t>
      </w:r>
    </w:p>
    <w:p w:rsidR="001C3C85" w:rsidRDefault="001C3C85">
      <w:pPr>
        <w:autoSpaceDE w:val="0"/>
        <w:autoSpaceDN w:val="0"/>
        <w:adjustRightInd w:val="0"/>
        <w:spacing w:line="260" w:lineRule="exact"/>
        <w:ind w:left="1440"/>
        <w:jc w:val="both"/>
        <w:rPr>
          <w:color w:val="000000"/>
          <w:spacing w:val="-3"/>
        </w:rPr>
      </w:pPr>
    </w:p>
    <w:p w:rsidR="001C3C85" w:rsidRDefault="000C123D">
      <w:pPr>
        <w:autoSpaceDE w:val="0"/>
        <w:autoSpaceDN w:val="0"/>
        <w:adjustRightInd w:val="0"/>
        <w:spacing w:before="237" w:line="260" w:lineRule="exact"/>
        <w:ind w:left="1440" w:right="1179"/>
        <w:jc w:val="both"/>
        <w:rPr>
          <w:color w:val="000000"/>
          <w:w w:val="102"/>
        </w:rPr>
      </w:pPr>
      <w:r>
        <w:rPr>
          <w:rFonts w:ascii="Times New Roman Bold" w:hAnsi="Times New Roman Bold"/>
          <w:color w:val="000000"/>
          <w:spacing w:val="-3"/>
        </w:rPr>
        <w:t xml:space="preserve">New York State Transmission System </w:t>
      </w:r>
      <w:r>
        <w:rPr>
          <w:color w:val="000000"/>
          <w:spacing w:val="-3"/>
        </w:rPr>
        <w:t xml:space="preserve">- The entire New York State electric transmission system, </w:t>
      </w:r>
      <w:r>
        <w:rPr>
          <w:color w:val="000000"/>
          <w:spacing w:val="-3"/>
        </w:rPr>
        <w:br/>
      </w:r>
      <w:r>
        <w:rPr>
          <w:color w:val="000000"/>
          <w:spacing w:val="-1"/>
        </w:rPr>
        <w:t xml:space="preserve">which  includes: </w:t>
      </w:r>
      <w:r>
        <w:rPr>
          <w:color w:val="000000"/>
          <w:w w:val="101"/>
        </w:rPr>
        <w:t xml:space="preserve">(i)  the  Transmission  Facilities  under  ISO  Operational  Control; </w:t>
      </w:r>
      <w:r>
        <w:rPr>
          <w:color w:val="000000"/>
          <w:w w:val="102"/>
        </w:rPr>
        <w:t xml:space="preserve">(ii)  the </w:t>
      </w:r>
    </w:p>
    <w:p w:rsidR="001C3C85" w:rsidRDefault="000C123D">
      <w:pPr>
        <w:autoSpaceDE w:val="0"/>
        <w:autoSpaceDN w:val="0"/>
        <w:adjustRightInd w:val="0"/>
        <w:spacing w:before="4" w:line="280" w:lineRule="exact"/>
        <w:ind w:left="1440" w:right="1237"/>
        <w:jc w:val="both"/>
        <w:rPr>
          <w:color w:val="000000"/>
          <w:spacing w:val="-2"/>
        </w:rPr>
      </w:pPr>
      <w:r>
        <w:rPr>
          <w:color w:val="000000"/>
          <w:spacing w:val="-1"/>
        </w:rPr>
        <w:t>Tran</w:t>
      </w:r>
      <w:r>
        <w:rPr>
          <w:color w:val="000000"/>
          <w:spacing w:val="-1"/>
        </w:rPr>
        <w:t xml:space="preserve">smission Facilities Requiring ISO Notification; and (iii) all remaining transmission facilities </w:t>
      </w:r>
      <w:r>
        <w:rPr>
          <w:color w:val="000000"/>
          <w:spacing w:val="-2"/>
        </w:rPr>
        <w:t xml:space="preserve">within the New York Control Area. </w:t>
      </w:r>
    </w:p>
    <w:p w:rsidR="001C3C85" w:rsidRDefault="001C3C85">
      <w:pPr>
        <w:autoSpaceDE w:val="0"/>
        <w:autoSpaceDN w:val="0"/>
        <w:adjustRightInd w:val="0"/>
        <w:spacing w:line="276" w:lineRule="exact"/>
        <w:ind w:left="1440"/>
        <w:rPr>
          <w:color w:val="000000"/>
          <w:spacing w:val="-2"/>
        </w:rPr>
      </w:pPr>
    </w:p>
    <w:p w:rsidR="001C3C85" w:rsidRDefault="000C123D">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NYISO </w:t>
      </w:r>
      <w:r>
        <w:rPr>
          <w:color w:val="000000"/>
          <w:spacing w:val="-2"/>
        </w:rPr>
        <w:t xml:space="preserve">- The New York Independent System Operator, Inc. or its successor. </w:t>
      </w:r>
    </w:p>
    <w:p w:rsidR="001C3C85" w:rsidRDefault="001C3C85">
      <w:pPr>
        <w:autoSpaceDE w:val="0"/>
        <w:autoSpaceDN w:val="0"/>
        <w:adjustRightInd w:val="0"/>
        <w:spacing w:line="275" w:lineRule="exact"/>
        <w:ind w:left="1440"/>
        <w:jc w:val="both"/>
        <w:rPr>
          <w:color w:val="000000"/>
          <w:spacing w:val="-2"/>
        </w:rPr>
      </w:pPr>
    </w:p>
    <w:p w:rsidR="001C3C85" w:rsidRDefault="000C123D">
      <w:pPr>
        <w:autoSpaceDE w:val="0"/>
        <w:autoSpaceDN w:val="0"/>
        <w:adjustRightInd w:val="0"/>
        <w:spacing w:before="210" w:line="275" w:lineRule="exact"/>
        <w:ind w:left="1440" w:right="1190"/>
        <w:jc w:val="both"/>
        <w:rPr>
          <w:color w:val="000000"/>
          <w:spacing w:val="-2"/>
        </w:rPr>
      </w:pPr>
      <w:r>
        <w:rPr>
          <w:rFonts w:ascii="Times New Roman Bold" w:hAnsi="Times New Roman Bold"/>
          <w:color w:val="000000"/>
          <w:w w:val="105"/>
        </w:rPr>
        <w:t xml:space="preserve">NYISO Deliverability Interconnection Standard </w:t>
      </w:r>
      <w:r>
        <w:rPr>
          <w:color w:val="000000"/>
          <w:w w:val="105"/>
        </w:rPr>
        <w:t xml:space="preserve">- The standard that must be met, unless </w:t>
      </w:r>
      <w:r>
        <w:rPr>
          <w:color w:val="000000"/>
          <w:w w:val="105"/>
        </w:rPr>
        <w:br/>
      </w:r>
      <w:r>
        <w:rPr>
          <w:color w:val="000000"/>
        </w:rPr>
        <w:t xml:space="preserve">otherwise provided for by Attachment S to the ISO OATT, by (i) any generation facility larger </w:t>
      </w:r>
      <w:r>
        <w:rPr>
          <w:color w:val="000000"/>
        </w:rPr>
        <w:br/>
      </w:r>
      <w:r>
        <w:rPr>
          <w:color w:val="000000"/>
          <w:w w:val="103"/>
        </w:rPr>
        <w:t xml:space="preserve">than 2 MW in order for that facility to obtain CRIS; (ii) any Class Year Transmission Project </w:t>
      </w:r>
      <w:r>
        <w:rPr>
          <w:color w:val="000000"/>
          <w:w w:val="103"/>
        </w:rPr>
        <w:br/>
        <w:t>proposing to interconnect</w:t>
      </w:r>
      <w:r>
        <w:rPr>
          <w:color w:val="000000"/>
          <w:w w:val="103"/>
        </w:rPr>
        <w:t xml:space="preserve"> to the New York State Transmission System and receive Unforced </w:t>
      </w:r>
      <w:r>
        <w:rPr>
          <w:color w:val="000000"/>
          <w:w w:val="103"/>
        </w:rPr>
        <w:br/>
      </w:r>
      <w:r>
        <w:rPr>
          <w:color w:val="000000"/>
          <w:w w:val="102"/>
        </w:rPr>
        <w:t xml:space="preserve">Capacity Delivery Rights; (iii) any entity requesting External CRIS Rights, and (iv) any entity </w:t>
      </w:r>
      <w:r>
        <w:rPr>
          <w:color w:val="000000"/>
          <w:w w:val="102"/>
        </w:rPr>
        <w:br/>
      </w:r>
      <w:r>
        <w:rPr>
          <w:color w:val="000000"/>
          <w:spacing w:val="-3"/>
        </w:rPr>
        <w:t>requesting a CRIS transfer pursuant to Section 25.9.5 of Attachment S to the ISO OATT. To meet</w:t>
      </w:r>
      <w:r>
        <w:rPr>
          <w:color w:val="000000"/>
          <w:spacing w:val="-3"/>
        </w:rPr>
        <w:t xml:space="preserve"> </w:t>
      </w:r>
      <w:r>
        <w:rPr>
          <w:color w:val="000000"/>
          <w:spacing w:val="-3"/>
        </w:rPr>
        <w:br/>
      </w:r>
      <w:r>
        <w:rPr>
          <w:color w:val="000000"/>
          <w:w w:val="105"/>
        </w:rPr>
        <w:t xml:space="preserve">the NYISO Deliverability Interconnection Standard, the Interconnection Customer must, in </w:t>
      </w:r>
      <w:r>
        <w:rPr>
          <w:color w:val="000000"/>
          <w:w w:val="105"/>
        </w:rPr>
        <w:br/>
      </w:r>
      <w:r>
        <w:rPr>
          <w:color w:val="000000"/>
          <w:spacing w:val="-2"/>
        </w:rPr>
        <w:t xml:space="preserve">accordance with the rules in Attachment S to the ISO OATT, fund or commit to fund any System </w:t>
      </w:r>
      <w:r>
        <w:rPr>
          <w:color w:val="000000"/>
          <w:spacing w:val="-2"/>
        </w:rPr>
        <w:br/>
        <w:t>Deliverability Upgrades identified for its project in the Class Year D</w:t>
      </w:r>
      <w:r>
        <w:rPr>
          <w:color w:val="000000"/>
          <w:spacing w:val="-2"/>
        </w:rPr>
        <w:t xml:space="preserve">eliverability Study. </w:t>
      </w:r>
    </w:p>
    <w:p w:rsidR="001C3C85" w:rsidRDefault="001C3C85">
      <w:pPr>
        <w:autoSpaceDE w:val="0"/>
        <w:autoSpaceDN w:val="0"/>
        <w:adjustRightInd w:val="0"/>
        <w:spacing w:line="274" w:lineRule="exact"/>
        <w:ind w:left="1440"/>
        <w:jc w:val="both"/>
        <w:rPr>
          <w:color w:val="000000"/>
          <w:spacing w:val="-2"/>
        </w:rPr>
      </w:pPr>
    </w:p>
    <w:p w:rsidR="001C3C85" w:rsidRDefault="000C123D">
      <w:pPr>
        <w:autoSpaceDE w:val="0"/>
        <w:autoSpaceDN w:val="0"/>
        <w:adjustRightInd w:val="0"/>
        <w:spacing w:before="212" w:line="274" w:lineRule="exact"/>
        <w:ind w:left="1440" w:right="1179"/>
        <w:jc w:val="both"/>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r>
      <w:r>
        <w:rPr>
          <w:color w:val="000000"/>
        </w:rPr>
        <w:t xml:space="preserve">generation facility or Class Year Transmission Project that is subject to NYISO’s Large Facility </w:t>
      </w:r>
      <w:r>
        <w:rPr>
          <w:color w:val="000000"/>
        </w:rPr>
        <w:br/>
      </w:r>
      <w:r>
        <w:rPr>
          <w:color w:val="000000"/>
          <w:spacing w:val="-1"/>
        </w:rPr>
        <w:t>Interconnection Procedures in Attachment X t</w:t>
      </w:r>
      <w:r>
        <w:rPr>
          <w:color w:val="000000"/>
          <w:spacing w:val="-1"/>
        </w:rPr>
        <w:t xml:space="preserve">o the ISO OATT or the NYISO’s Small Generator </w:t>
      </w:r>
      <w:r>
        <w:rPr>
          <w:color w:val="000000"/>
          <w:spacing w:val="-1"/>
        </w:rPr>
        <w:br/>
      </w:r>
      <w:r>
        <w:rPr>
          <w:color w:val="000000"/>
        </w:rPr>
        <w:t xml:space="preserve">Interconnection Procedures in this Attachment Z, that is proposing to connect to the New York </w:t>
      </w:r>
      <w:r>
        <w:rPr>
          <w:color w:val="000000"/>
        </w:rPr>
        <w:br/>
      </w:r>
      <w:r>
        <w:rPr>
          <w:color w:val="000000"/>
          <w:spacing w:val="-3"/>
        </w:rPr>
        <w:t xml:space="preserve">State Transmission System or Distribution System, to obtain ERIS. The Minimum Interconnection </w:t>
      </w:r>
      <w:r>
        <w:rPr>
          <w:color w:val="000000"/>
          <w:spacing w:val="-3"/>
        </w:rPr>
        <w:br/>
      </w:r>
      <w:r>
        <w:rPr>
          <w:color w:val="000000"/>
          <w:w w:val="103"/>
        </w:rPr>
        <w:t>Standard is designe</w:t>
      </w:r>
      <w:r>
        <w:rPr>
          <w:color w:val="000000"/>
          <w:w w:val="103"/>
        </w:rPr>
        <w:t xml:space="preserve">d to ensure reliable access by the proposed project to the New York State </w:t>
      </w:r>
      <w:r>
        <w:rPr>
          <w:color w:val="000000"/>
          <w:w w:val="103"/>
        </w:rPr>
        <w:br/>
      </w:r>
      <w:r>
        <w:rPr>
          <w:color w:val="000000"/>
          <w:spacing w:val="-2"/>
        </w:rPr>
        <w:t xml:space="preserve">Transmission System or to the Distribution System. The Minimum Interconnection Standard does </w:t>
      </w:r>
      <w:r>
        <w:rPr>
          <w:color w:val="000000"/>
          <w:spacing w:val="-2"/>
        </w:rPr>
        <w:br/>
      </w:r>
      <w:r>
        <w:rPr>
          <w:color w:val="000000"/>
          <w:spacing w:val="-2"/>
        </w:rPr>
        <w:t xml:space="preserve">not impose any deliverability test or deliverability requirement on the proposed interconnection. </w:t>
      </w:r>
    </w:p>
    <w:p w:rsidR="001C3C85" w:rsidRDefault="001C3C85">
      <w:pPr>
        <w:autoSpaceDE w:val="0"/>
        <w:autoSpaceDN w:val="0"/>
        <w:adjustRightInd w:val="0"/>
        <w:spacing w:line="276" w:lineRule="exact"/>
        <w:ind w:left="1440"/>
        <w:rPr>
          <w:color w:val="000000"/>
          <w:spacing w:val="-2"/>
        </w:rPr>
      </w:pPr>
    </w:p>
    <w:p w:rsidR="001C3C85" w:rsidRDefault="000C123D">
      <w:pPr>
        <w:autoSpaceDE w:val="0"/>
        <w:autoSpaceDN w:val="0"/>
        <w:adjustRightInd w:val="0"/>
        <w:spacing w:before="229" w:line="276" w:lineRule="exact"/>
        <w:ind w:left="1440"/>
        <w:rPr>
          <w:color w:val="000000"/>
          <w:spacing w:val="-1"/>
        </w:rPr>
      </w:pPr>
      <w:r>
        <w:rPr>
          <w:rFonts w:ascii="Times New Roman Bold" w:hAnsi="Times New Roman Bold"/>
          <w:color w:val="000000"/>
          <w:spacing w:val="-1"/>
        </w:rPr>
        <w:t xml:space="preserve">OATT </w:t>
      </w:r>
      <w:r>
        <w:rPr>
          <w:color w:val="000000"/>
          <w:spacing w:val="-1"/>
        </w:rPr>
        <w:t xml:space="preserve">- The Tariff. </w:t>
      </w:r>
    </w:p>
    <w:p w:rsidR="001C3C85" w:rsidRDefault="001C3C85">
      <w:pPr>
        <w:autoSpaceDE w:val="0"/>
        <w:autoSpaceDN w:val="0"/>
        <w:adjustRightInd w:val="0"/>
        <w:spacing w:line="273" w:lineRule="exact"/>
        <w:ind w:left="1440"/>
        <w:jc w:val="both"/>
        <w:rPr>
          <w:color w:val="000000"/>
          <w:spacing w:val="-1"/>
        </w:rPr>
      </w:pPr>
    </w:p>
    <w:p w:rsidR="001C3C85" w:rsidRDefault="000C123D">
      <w:pPr>
        <w:autoSpaceDE w:val="0"/>
        <w:autoSpaceDN w:val="0"/>
        <w:adjustRightInd w:val="0"/>
        <w:spacing w:before="194" w:line="273" w:lineRule="exact"/>
        <w:ind w:left="1440" w:right="1194"/>
        <w:jc w:val="both"/>
        <w:rPr>
          <w:color w:val="000000"/>
          <w:spacing w:val="-3"/>
        </w:rPr>
      </w:pPr>
      <w:r>
        <w:rPr>
          <w:rFonts w:ascii="Times New Roman Bold" w:hAnsi="Times New Roman Bold"/>
          <w:color w:val="000000"/>
          <w:spacing w:val="-3"/>
        </w:rPr>
        <w:t xml:space="preserve">Operating Requirements - </w:t>
      </w:r>
      <w:r>
        <w:rPr>
          <w:color w:val="000000"/>
          <w:spacing w:val="-3"/>
        </w:rPr>
        <w:t xml:space="preserve">Any operating and technical requirements that may be applicable due </w:t>
      </w:r>
      <w:r>
        <w:rPr>
          <w:color w:val="000000"/>
          <w:w w:val="106"/>
        </w:rPr>
        <w:t>to Regional Transmission Organization, Ind</w:t>
      </w:r>
      <w:r>
        <w:rPr>
          <w:color w:val="000000"/>
          <w:w w:val="106"/>
        </w:rPr>
        <w:t xml:space="preserve">ependent System Operator, control area, or the </w:t>
      </w:r>
      <w:r>
        <w:rPr>
          <w:color w:val="000000"/>
          <w:w w:val="103"/>
        </w:rPr>
        <w:t xml:space="preserve">Connecting Transmission Owner’s requirements, including those set forth in this Agreement. </w:t>
      </w:r>
      <w:r>
        <w:rPr>
          <w:color w:val="000000"/>
          <w:spacing w:val="-3"/>
        </w:rPr>
        <w:t xml:space="preserve">Operating Requirements shall include Applicable Reliability Standards. </w:t>
      </w: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 xml:space="preserve">Party or Parties </w:t>
      </w:r>
      <w:r>
        <w:rPr>
          <w:color w:val="000000"/>
          <w:spacing w:val="-2"/>
        </w:rPr>
        <w:t xml:space="preserve">- The Connecting Transmission Owner, Interconnection Customer or both. </w:t>
      </w:r>
    </w:p>
    <w:p w:rsidR="001C3C85" w:rsidRDefault="001C3C85">
      <w:pPr>
        <w:autoSpaceDE w:val="0"/>
        <w:autoSpaceDN w:val="0"/>
        <w:adjustRightInd w:val="0"/>
        <w:spacing w:line="280" w:lineRule="exact"/>
        <w:ind w:left="1440"/>
        <w:jc w:val="both"/>
        <w:rPr>
          <w:color w:val="000000"/>
          <w:spacing w:val="-2"/>
        </w:rPr>
      </w:pPr>
    </w:p>
    <w:p w:rsidR="001C3C85" w:rsidRDefault="000C123D">
      <w:pPr>
        <w:autoSpaceDE w:val="0"/>
        <w:autoSpaceDN w:val="0"/>
        <w:adjustRightInd w:val="0"/>
        <w:spacing w:before="201" w:line="280" w:lineRule="exact"/>
        <w:ind w:left="1440" w:right="1253"/>
        <w:jc w:val="both"/>
        <w:rPr>
          <w:color w:val="000000"/>
          <w:spacing w:val="-2"/>
        </w:rPr>
      </w:pPr>
      <w:r>
        <w:rPr>
          <w:rFonts w:ascii="Times New Roman Bold" w:hAnsi="Times New Roman Bold"/>
          <w:color w:val="000000"/>
          <w:spacing w:val="-1"/>
        </w:rPr>
        <w:t xml:space="preserve">Point of Interconnection </w:t>
      </w:r>
      <w:r>
        <w:rPr>
          <w:color w:val="000000"/>
          <w:spacing w:val="-1"/>
        </w:rPr>
        <w:t xml:space="preserve">- The point where the Interconnection Facilities connect with the New </w:t>
      </w:r>
      <w:r>
        <w:rPr>
          <w:color w:val="000000"/>
          <w:spacing w:val="-2"/>
        </w:rPr>
        <w:t xml:space="preserve">York State Transmission System or the Distribution System. </w:t>
      </w:r>
    </w:p>
    <w:p w:rsidR="001C3C85" w:rsidRDefault="001C3C85">
      <w:pPr>
        <w:autoSpaceDE w:val="0"/>
        <w:autoSpaceDN w:val="0"/>
        <w:adjustRightInd w:val="0"/>
        <w:rPr>
          <w:color w:val="000000"/>
          <w:spacing w:val="-2"/>
        </w:rPr>
        <w:sectPr w:rsidR="001C3C85">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45" w:name="Pg45"/>
      <w:bookmarkEnd w:id="45"/>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1C3C85">
      <w:pPr>
        <w:autoSpaceDE w:val="0"/>
        <w:autoSpaceDN w:val="0"/>
        <w:adjustRightInd w:val="0"/>
        <w:spacing w:line="280" w:lineRule="exact"/>
        <w:ind w:left="1440"/>
        <w:jc w:val="both"/>
        <w:rPr>
          <w:color w:val="000000"/>
          <w:spacing w:val="-2"/>
        </w:rPr>
      </w:pPr>
    </w:p>
    <w:p w:rsidR="001C3C85" w:rsidRDefault="000C123D">
      <w:pPr>
        <w:autoSpaceDE w:val="0"/>
        <w:autoSpaceDN w:val="0"/>
        <w:adjustRightInd w:val="0"/>
        <w:spacing w:before="48" w:line="280" w:lineRule="exact"/>
        <w:ind w:left="1440" w:right="1184"/>
        <w:jc w:val="both"/>
        <w:rPr>
          <w:color w:val="000000"/>
          <w:spacing w:val="-3"/>
        </w:rPr>
      </w:pPr>
      <w:r>
        <w:rPr>
          <w:rFonts w:ascii="Times New Roman Bold" w:hAnsi="Times New Roman Bold"/>
          <w:color w:val="000000"/>
          <w:spacing w:val="-3"/>
        </w:rPr>
        <w:t xml:space="preserve">Reasonable Efforts </w:t>
      </w:r>
      <w:r>
        <w:rPr>
          <w:color w:val="000000"/>
          <w:spacing w:val="-3"/>
        </w:rPr>
        <w:t>- With respect to an action required to be attempted or tak</w:t>
      </w:r>
      <w:r>
        <w:rPr>
          <w:color w:val="000000"/>
          <w:spacing w:val="-3"/>
        </w:rPr>
        <w:t xml:space="preserve">en by a Party under this Agreement, efforts that are timely and consistent with Good Utility Practice and are otherwise substantially equivalent to those a Party would use to protect its own interests. </w:t>
      </w:r>
    </w:p>
    <w:p w:rsidR="001C3C85" w:rsidRDefault="001C3C85">
      <w:pPr>
        <w:autoSpaceDE w:val="0"/>
        <w:autoSpaceDN w:val="0"/>
        <w:adjustRightInd w:val="0"/>
        <w:spacing w:line="270" w:lineRule="exact"/>
        <w:ind w:left="1440"/>
        <w:jc w:val="both"/>
        <w:rPr>
          <w:color w:val="000000"/>
          <w:spacing w:val="-3"/>
        </w:rPr>
      </w:pPr>
    </w:p>
    <w:p w:rsidR="001C3C85" w:rsidRDefault="000C123D">
      <w:pPr>
        <w:autoSpaceDE w:val="0"/>
        <w:autoSpaceDN w:val="0"/>
        <w:adjustRightInd w:val="0"/>
        <w:spacing w:before="219" w:line="270" w:lineRule="exact"/>
        <w:ind w:left="1440" w:right="1251"/>
        <w:jc w:val="both"/>
        <w:rPr>
          <w:color w:val="000000"/>
          <w:spacing w:val="-2"/>
        </w:rPr>
      </w:pPr>
      <w:r>
        <w:rPr>
          <w:rFonts w:ascii="Times New Roman Bold" w:hAnsi="Times New Roman Bold"/>
          <w:color w:val="000000"/>
        </w:rPr>
        <w:t xml:space="preserve">Small Generating Facility </w:t>
      </w:r>
      <w:r>
        <w:rPr>
          <w:color w:val="000000"/>
        </w:rPr>
        <w:t xml:space="preserve">- The Interconnection Customer’s device no larger than 20 MW for </w:t>
      </w:r>
      <w:r>
        <w:rPr>
          <w:color w:val="000000"/>
          <w:w w:val="102"/>
        </w:rPr>
        <w:t xml:space="preserve">the production and/or storage for later injection of electricity identified in the Interconnection </w:t>
      </w:r>
      <w:r>
        <w:rPr>
          <w:color w:val="000000"/>
          <w:spacing w:val="-2"/>
        </w:rPr>
        <w:t xml:space="preserve">Request, but shall not include the Interconnection Customer’s Interconnection Facilities. </w:t>
      </w:r>
    </w:p>
    <w:p w:rsidR="001C3C85" w:rsidRDefault="001C3C85">
      <w:pPr>
        <w:autoSpaceDE w:val="0"/>
        <w:autoSpaceDN w:val="0"/>
        <w:adjustRightInd w:val="0"/>
        <w:spacing w:line="276" w:lineRule="exact"/>
        <w:ind w:left="1440"/>
        <w:jc w:val="both"/>
        <w:rPr>
          <w:color w:val="000000"/>
          <w:spacing w:val="-2"/>
        </w:rPr>
      </w:pPr>
    </w:p>
    <w:p w:rsidR="001C3C85" w:rsidRDefault="000C123D">
      <w:pPr>
        <w:autoSpaceDE w:val="0"/>
        <w:autoSpaceDN w:val="0"/>
        <w:adjustRightInd w:val="0"/>
        <w:spacing w:before="210" w:line="276" w:lineRule="exact"/>
        <w:ind w:left="1440" w:right="1174"/>
        <w:jc w:val="both"/>
        <w:rPr>
          <w:color w:val="000000"/>
          <w:spacing w:val="-5"/>
        </w:rPr>
      </w:pPr>
      <w:r>
        <w:rPr>
          <w:rFonts w:ascii="Times New Roman Bold" w:hAnsi="Times New Roman Bold"/>
          <w:color w:val="000000"/>
          <w:w w:val="104"/>
        </w:rPr>
        <w:t xml:space="preserve">System Deliverability Upgrades </w:t>
      </w:r>
      <w:r>
        <w:rPr>
          <w:color w:val="000000"/>
          <w:w w:val="104"/>
        </w:rPr>
        <w:t xml:space="preserve">- The least costly configuration of commercially available </w:t>
      </w:r>
      <w:r>
        <w:rPr>
          <w:color w:val="000000"/>
        </w:rPr>
        <w:t xml:space="preserve">components of electrical equipment that can be used, consistent with Good Utility Practice and </w:t>
      </w:r>
      <w:r>
        <w:rPr>
          <w:color w:val="000000"/>
          <w:spacing w:val="-1"/>
        </w:rPr>
        <w:t>Applicable Reliability Requirements, to make the modifications or addit</w:t>
      </w:r>
      <w:r>
        <w:rPr>
          <w:color w:val="000000"/>
          <w:spacing w:val="-1"/>
        </w:rPr>
        <w:t xml:space="preserve">ions to the existing New York State Transmission System that are required for the proposed project to connect reliably to </w:t>
      </w:r>
      <w:r>
        <w:rPr>
          <w:color w:val="000000"/>
          <w:spacing w:val="-4"/>
        </w:rPr>
        <w:t xml:space="preserve">the system in a manner that meets the NYISO Deliverability Interconnection Standard for Capacity </w:t>
      </w:r>
      <w:r>
        <w:rPr>
          <w:color w:val="000000"/>
          <w:spacing w:val="-5"/>
        </w:rPr>
        <w:t xml:space="preserve">Resource Interconnection Service. </w:t>
      </w:r>
    </w:p>
    <w:p w:rsidR="001C3C85" w:rsidRDefault="001C3C85">
      <w:pPr>
        <w:autoSpaceDE w:val="0"/>
        <w:autoSpaceDN w:val="0"/>
        <w:adjustRightInd w:val="0"/>
        <w:spacing w:line="275" w:lineRule="exact"/>
        <w:ind w:left="1440"/>
        <w:jc w:val="both"/>
        <w:rPr>
          <w:color w:val="000000"/>
          <w:spacing w:val="-5"/>
        </w:rPr>
      </w:pPr>
    </w:p>
    <w:p w:rsidR="001C3C85" w:rsidRDefault="000C123D">
      <w:pPr>
        <w:autoSpaceDE w:val="0"/>
        <w:autoSpaceDN w:val="0"/>
        <w:adjustRightInd w:val="0"/>
        <w:spacing w:before="210" w:line="275" w:lineRule="exact"/>
        <w:ind w:left="1440" w:right="1184"/>
        <w:jc w:val="both"/>
        <w:rPr>
          <w:color w:val="000000"/>
          <w:spacing w:val="-2"/>
        </w:rPr>
      </w:pPr>
      <w:r>
        <w:rPr>
          <w:rFonts w:ascii="Times New Roman Bold" w:hAnsi="Times New Roman Bold"/>
          <w:color w:val="000000"/>
          <w:spacing w:val="-4"/>
        </w:rPr>
        <w:t>S</w:t>
      </w:r>
      <w:r>
        <w:rPr>
          <w:rFonts w:ascii="Times New Roman Bold" w:hAnsi="Times New Roman Bold"/>
          <w:color w:val="000000"/>
          <w:spacing w:val="-4"/>
        </w:rPr>
        <w:t xml:space="preserve">ystem Upgrade Facilities - </w:t>
      </w:r>
      <w:r>
        <w:rPr>
          <w:color w:val="000000"/>
          <w:spacing w:val="-4"/>
        </w:rPr>
        <w:t xml:space="preserve">The least costly configuration of commercially available components </w:t>
      </w:r>
      <w:r>
        <w:rPr>
          <w:color w:val="000000"/>
          <w:spacing w:val="-4"/>
        </w:rPr>
        <w:br/>
      </w:r>
      <w:r>
        <w:rPr>
          <w:color w:val="000000"/>
          <w:w w:val="103"/>
        </w:rPr>
        <w:t xml:space="preserve">of electrical equipment that can be used, consistent with good utility practice and Applicable </w:t>
      </w:r>
      <w:r>
        <w:rPr>
          <w:color w:val="000000"/>
          <w:w w:val="103"/>
        </w:rPr>
        <w:br/>
      </w:r>
      <w:r>
        <w:rPr>
          <w:color w:val="000000"/>
        </w:rPr>
        <w:t xml:space="preserve">Reliability Requirements to make the modifications to the existing transmission system that are </w:t>
      </w:r>
      <w:r>
        <w:rPr>
          <w:color w:val="000000"/>
        </w:rPr>
        <w:br/>
      </w:r>
      <w:r>
        <w:rPr>
          <w:color w:val="000000"/>
          <w:spacing w:val="-3"/>
        </w:rPr>
        <w:t xml:space="preserve">required to maintain system reliability due to: (i) changes in the system, including such changes as </w:t>
      </w:r>
      <w:r>
        <w:rPr>
          <w:color w:val="000000"/>
          <w:spacing w:val="-3"/>
        </w:rPr>
        <w:br/>
      </w:r>
      <w:r>
        <w:rPr>
          <w:color w:val="000000"/>
          <w:w w:val="103"/>
        </w:rPr>
        <w:t xml:space="preserve">load growth and changes in load pattern, to be addressed </w:t>
      </w:r>
      <w:r>
        <w:rPr>
          <w:color w:val="000000"/>
          <w:w w:val="103"/>
        </w:rPr>
        <w:t xml:space="preserve">in the form of generic generation or </w:t>
      </w:r>
      <w:r>
        <w:rPr>
          <w:color w:val="000000"/>
          <w:w w:val="103"/>
        </w:rPr>
        <w:br/>
      </w:r>
      <w:r>
        <w:rPr>
          <w:color w:val="000000"/>
          <w:spacing w:val="-2"/>
        </w:rPr>
        <w:t xml:space="preserve">transmission projects; and (ii) proposed interconnections. In the case of proposed interconnection </w:t>
      </w:r>
      <w:r>
        <w:rPr>
          <w:color w:val="000000"/>
          <w:spacing w:val="-2"/>
        </w:rPr>
        <w:br/>
      </w:r>
      <w:r>
        <w:rPr>
          <w:color w:val="000000"/>
        </w:rPr>
        <w:t xml:space="preserve">projects, System Upgrade Facilities are the modification or additions to the existing New York </w:t>
      </w:r>
      <w:r>
        <w:rPr>
          <w:color w:val="000000"/>
        </w:rPr>
        <w:br/>
      </w:r>
      <w:r>
        <w:rPr>
          <w:color w:val="000000"/>
          <w:w w:val="102"/>
        </w:rPr>
        <w:t>State Transmission Sys</w:t>
      </w:r>
      <w:r>
        <w:rPr>
          <w:color w:val="000000"/>
          <w:w w:val="102"/>
        </w:rPr>
        <w:t xml:space="preserve">tem that are required for the proposed project to connect reliably to the </w:t>
      </w:r>
      <w:r>
        <w:rPr>
          <w:color w:val="000000"/>
          <w:w w:val="102"/>
        </w:rPr>
        <w:br/>
      </w:r>
      <w:r>
        <w:rPr>
          <w:color w:val="000000"/>
          <w:spacing w:val="-2"/>
        </w:rPr>
        <w:t xml:space="preserve">system in a manner that meets the NYISO Minimum Interconnection Standard. </w:t>
      </w:r>
    </w:p>
    <w:p w:rsidR="001C3C85" w:rsidRDefault="001C3C85">
      <w:pPr>
        <w:autoSpaceDE w:val="0"/>
        <w:autoSpaceDN w:val="0"/>
        <w:adjustRightInd w:val="0"/>
        <w:spacing w:line="280" w:lineRule="exact"/>
        <w:ind w:left="1440"/>
        <w:jc w:val="both"/>
        <w:rPr>
          <w:color w:val="000000"/>
          <w:spacing w:val="-2"/>
        </w:rPr>
      </w:pPr>
    </w:p>
    <w:p w:rsidR="001C3C85" w:rsidRDefault="000C123D">
      <w:pPr>
        <w:autoSpaceDE w:val="0"/>
        <w:autoSpaceDN w:val="0"/>
        <w:adjustRightInd w:val="0"/>
        <w:spacing w:before="201" w:line="280" w:lineRule="exact"/>
        <w:ind w:left="1440" w:right="1191"/>
        <w:jc w:val="both"/>
        <w:rPr>
          <w:color w:val="000000"/>
          <w:spacing w:val="-4"/>
        </w:rPr>
      </w:pPr>
      <w:r>
        <w:rPr>
          <w:rFonts w:ascii="Times New Roman Bold" w:hAnsi="Times New Roman Bold"/>
          <w:color w:val="000000"/>
          <w:spacing w:val="-3"/>
        </w:rPr>
        <w:t xml:space="preserve">Tariff </w:t>
      </w:r>
      <w:r>
        <w:rPr>
          <w:color w:val="000000"/>
          <w:spacing w:val="-3"/>
        </w:rPr>
        <w:t xml:space="preserve">- The NYISO’s Open Access Transmission Tariff, as filed with the FERC, and as amended </w:t>
      </w:r>
      <w:r>
        <w:rPr>
          <w:color w:val="000000"/>
          <w:spacing w:val="-4"/>
        </w:rPr>
        <w:t>or supplemen</w:t>
      </w:r>
      <w:r>
        <w:rPr>
          <w:color w:val="000000"/>
          <w:spacing w:val="-4"/>
        </w:rPr>
        <w:t xml:space="preserve">ted from time to time, or any successor tariff. </w:t>
      </w:r>
    </w:p>
    <w:p w:rsidR="001C3C85" w:rsidRDefault="000C123D">
      <w:pPr>
        <w:autoSpaceDE w:val="0"/>
        <w:autoSpaceDN w:val="0"/>
        <w:adjustRightInd w:val="0"/>
        <w:spacing w:before="220" w:line="280" w:lineRule="exact"/>
        <w:ind w:left="1339" w:right="13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1C3C85" w:rsidRDefault="001C3C85">
      <w:pPr>
        <w:autoSpaceDE w:val="0"/>
        <w:autoSpaceDN w:val="0"/>
        <w:adjustRightInd w:val="0"/>
        <w:spacing w:line="273" w:lineRule="exact"/>
        <w:ind w:left="1440"/>
        <w:jc w:val="both"/>
        <w:rPr>
          <w:color w:val="000000"/>
          <w:spacing w:val="-3"/>
        </w:rPr>
      </w:pPr>
    </w:p>
    <w:p w:rsidR="001C3C85" w:rsidRDefault="001C3C85">
      <w:pPr>
        <w:autoSpaceDE w:val="0"/>
        <w:autoSpaceDN w:val="0"/>
        <w:adjustRightInd w:val="0"/>
        <w:spacing w:line="273" w:lineRule="exact"/>
        <w:ind w:left="1440"/>
        <w:jc w:val="both"/>
        <w:rPr>
          <w:color w:val="000000"/>
          <w:spacing w:val="-3"/>
        </w:rPr>
      </w:pPr>
    </w:p>
    <w:p w:rsidR="001C3C85" w:rsidRDefault="001C3C85">
      <w:pPr>
        <w:autoSpaceDE w:val="0"/>
        <w:autoSpaceDN w:val="0"/>
        <w:adjustRightInd w:val="0"/>
        <w:spacing w:line="273" w:lineRule="exact"/>
        <w:ind w:left="1440"/>
        <w:jc w:val="both"/>
        <w:rPr>
          <w:color w:val="000000"/>
          <w:spacing w:val="-3"/>
        </w:rPr>
      </w:pPr>
    </w:p>
    <w:p w:rsidR="001C3C85" w:rsidRDefault="000C123D">
      <w:pPr>
        <w:autoSpaceDE w:val="0"/>
        <w:autoSpaceDN w:val="0"/>
        <w:adjustRightInd w:val="0"/>
        <w:spacing w:before="187" w:line="273" w:lineRule="exact"/>
        <w:ind w:left="1440" w:right="1238"/>
        <w:jc w:val="both"/>
        <w:rPr>
          <w:color w:val="000000"/>
          <w:spacing w:val="-2"/>
        </w:rPr>
      </w:pPr>
      <w:r>
        <w:rPr>
          <w:rFonts w:ascii="Times New Roman Bold" w:hAnsi="Times New Roman Bold"/>
          <w:color w:val="000000"/>
        </w:rPr>
        <w:t xml:space="preserve">Upgrades - </w:t>
      </w:r>
      <w:r>
        <w:rPr>
          <w:color w:val="000000"/>
        </w:rPr>
        <w:t xml:space="preserve">The required additions and modifications to the Connecting Transmission Owner’s </w:t>
      </w:r>
      <w:r>
        <w:rPr>
          <w:color w:val="000000"/>
          <w:spacing w:val="-1"/>
        </w:rPr>
        <w:t xml:space="preserve">portion of the New York State Transmission System or the Distribution System at or beyond the </w:t>
      </w:r>
      <w:r>
        <w:rPr>
          <w:color w:val="000000"/>
        </w:rPr>
        <w:t xml:space="preserve">Point of Interconnection. Upgrades may be System Upgrade Facilities or </w:t>
      </w:r>
      <w:r>
        <w:rPr>
          <w:color w:val="000000"/>
        </w:rPr>
        <w:t xml:space="preserve">System Deliverability </w:t>
      </w:r>
      <w:r>
        <w:rPr>
          <w:color w:val="000000"/>
          <w:spacing w:val="-2"/>
        </w:rPr>
        <w:t xml:space="preserve">Upgrades Distribution Upgrades. Upgrades do not include Interconnection Facilities. </w:t>
      </w:r>
    </w:p>
    <w:p w:rsidR="001C3C85" w:rsidRDefault="001C3C85">
      <w:pPr>
        <w:autoSpaceDE w:val="0"/>
        <w:autoSpaceDN w:val="0"/>
        <w:adjustRightInd w:val="0"/>
        <w:rPr>
          <w:color w:val="000000"/>
          <w:spacing w:val="-2"/>
        </w:rPr>
        <w:sectPr w:rsidR="001C3C85">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46" w:name="Pg46"/>
      <w:bookmarkEnd w:id="46"/>
    </w:p>
    <w:p w:rsidR="001C3C85" w:rsidRDefault="001C3C85">
      <w:pPr>
        <w:autoSpaceDE w:val="0"/>
        <w:autoSpaceDN w:val="0"/>
        <w:adjustRightInd w:val="0"/>
        <w:spacing w:line="260" w:lineRule="exact"/>
        <w:ind w:left="1440"/>
        <w:jc w:val="both"/>
        <w:rPr>
          <w:color w:val="000000"/>
          <w:spacing w:val="-2"/>
        </w:rPr>
      </w:pPr>
    </w:p>
    <w:p w:rsidR="001C3C85" w:rsidRDefault="001C3C85">
      <w:pPr>
        <w:autoSpaceDE w:val="0"/>
        <w:autoSpaceDN w:val="0"/>
        <w:adjustRightInd w:val="0"/>
        <w:spacing w:line="260" w:lineRule="exact"/>
        <w:ind w:left="1440"/>
        <w:jc w:val="both"/>
        <w:rPr>
          <w:color w:val="000000"/>
          <w:spacing w:val="-2"/>
        </w:rPr>
      </w:pPr>
    </w:p>
    <w:p w:rsidR="001C3C85" w:rsidRDefault="001C3C85">
      <w:pPr>
        <w:autoSpaceDE w:val="0"/>
        <w:autoSpaceDN w:val="0"/>
        <w:adjustRightInd w:val="0"/>
        <w:spacing w:line="260" w:lineRule="exact"/>
        <w:ind w:left="1440"/>
        <w:jc w:val="both"/>
        <w:rPr>
          <w:color w:val="000000"/>
          <w:spacing w:val="-2"/>
        </w:rPr>
      </w:pPr>
    </w:p>
    <w:p w:rsidR="001C3C85" w:rsidRDefault="001C3C85">
      <w:pPr>
        <w:autoSpaceDE w:val="0"/>
        <w:autoSpaceDN w:val="0"/>
        <w:adjustRightInd w:val="0"/>
        <w:spacing w:line="260" w:lineRule="exact"/>
        <w:ind w:left="1440"/>
        <w:jc w:val="both"/>
        <w:rPr>
          <w:color w:val="000000"/>
          <w:spacing w:val="-2"/>
        </w:rPr>
      </w:pPr>
    </w:p>
    <w:p w:rsidR="001C3C85" w:rsidRDefault="000C123D">
      <w:pPr>
        <w:autoSpaceDE w:val="0"/>
        <w:autoSpaceDN w:val="0"/>
        <w:adjustRightInd w:val="0"/>
        <w:spacing w:before="165" w:line="260" w:lineRule="exact"/>
        <w:ind w:left="1440" w:right="1875"/>
        <w:jc w:val="both"/>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Small Generating Facility, Interconnection Facilities, and Metering Equipment </w:t>
      </w:r>
    </w:p>
    <w:p w:rsidR="001C3C85" w:rsidRDefault="001C3C85">
      <w:pPr>
        <w:autoSpaceDE w:val="0"/>
        <w:autoSpaceDN w:val="0"/>
        <w:adjustRightInd w:val="0"/>
        <w:spacing w:line="276" w:lineRule="exact"/>
        <w:ind w:left="1440"/>
        <w:jc w:val="both"/>
        <w:rPr>
          <w:rFonts w:ascii="Times New Roman Bold" w:hAnsi="Times New Roman Bold"/>
          <w:color w:val="000000"/>
          <w:spacing w:val="-2"/>
        </w:rPr>
      </w:pPr>
    </w:p>
    <w:p w:rsidR="001C3C85" w:rsidRDefault="000C123D">
      <w:pPr>
        <w:autoSpaceDE w:val="0"/>
        <w:autoSpaceDN w:val="0"/>
        <w:adjustRightInd w:val="0"/>
        <w:spacing w:before="211" w:line="276" w:lineRule="exact"/>
        <w:ind w:left="1440" w:right="1236" w:firstLine="720"/>
        <w:jc w:val="both"/>
        <w:rPr>
          <w:color w:val="000000"/>
          <w:spacing w:val="-2"/>
        </w:rPr>
      </w:pPr>
      <w:r>
        <w:rPr>
          <w:color w:val="000000"/>
          <w:w w:val="106"/>
        </w:rPr>
        <w:t xml:space="preserve">Equipment, including the Small Generating Facility, Interconnection Facilities, and </w:t>
      </w:r>
      <w:r>
        <w:rPr>
          <w:color w:val="000000"/>
          <w:w w:val="105"/>
        </w:rPr>
        <w:t xml:space="preserve">metering equipment shall be itemized and identified as being owned by the Interconnection </w:t>
      </w:r>
      <w:r>
        <w:rPr>
          <w:color w:val="000000"/>
          <w:w w:val="102"/>
        </w:rPr>
        <w:t xml:space="preserve">Customer, or the Connecting Transmission Owner. The Connecting Transmission Owner </w:t>
      </w:r>
      <w:r>
        <w:rPr>
          <w:color w:val="000000"/>
          <w:w w:val="102"/>
        </w:rPr>
        <w:t xml:space="preserve">will </w:t>
      </w:r>
      <w:r>
        <w:rPr>
          <w:color w:val="000000"/>
        </w:rPr>
        <w:t xml:space="preserve">provide a best estimate itemized cost, including overheads, of its Interconnection Facilities and metering equipment, and a best estimate itemized cost of the annual operation and maintenance </w:t>
      </w:r>
      <w:r>
        <w:rPr>
          <w:color w:val="000000"/>
          <w:spacing w:val="-2"/>
        </w:rPr>
        <w:t>expenses associated with its Interconnection Facilities and</w:t>
      </w:r>
      <w:r>
        <w:rPr>
          <w:color w:val="000000"/>
          <w:spacing w:val="-2"/>
        </w:rPr>
        <w:t xml:space="preserve"> metering equipment.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75"/>
        </w:tabs>
        <w:autoSpaceDE w:val="0"/>
        <w:autoSpaceDN w:val="0"/>
        <w:adjustRightInd w:val="0"/>
        <w:spacing w:before="211" w:line="276" w:lineRule="exact"/>
        <w:ind w:left="2160"/>
        <w:rPr>
          <w:rFonts w:ascii="Times New Roman Bold" w:hAnsi="Times New Roman Bold"/>
          <w:color w:val="000000"/>
          <w:spacing w:val="-4"/>
        </w:rPr>
      </w:pPr>
      <w:r>
        <w:rPr>
          <w:rFonts w:ascii="Times New Roman Bold" w:hAnsi="Times New Roman Bold"/>
          <w:color w:val="000000"/>
          <w:spacing w:val="-4"/>
          <w:sz w:val="23"/>
        </w:rPr>
        <w:t>A.</w:t>
      </w:r>
      <w:r>
        <w:rPr>
          <w:rFonts w:ascii="Times New Roman Bold" w:hAnsi="Times New Roman Bold"/>
          <w:color w:val="000000"/>
          <w:spacing w:val="-4"/>
          <w:sz w:val="23"/>
        </w:rPr>
        <w:tab/>
      </w:r>
      <w:r>
        <w:rPr>
          <w:rFonts w:ascii="Times New Roman Bold" w:hAnsi="Times New Roman Bold"/>
          <w:color w:val="000000"/>
          <w:spacing w:val="-4"/>
        </w:rPr>
        <w:t>PROJECT DESCRIPTION</w:t>
      </w:r>
    </w:p>
    <w:p w:rsidR="001C3C85" w:rsidRDefault="001C3C85">
      <w:pPr>
        <w:autoSpaceDE w:val="0"/>
        <w:autoSpaceDN w:val="0"/>
        <w:adjustRightInd w:val="0"/>
        <w:spacing w:line="276" w:lineRule="exact"/>
        <w:ind w:left="1440"/>
        <w:rPr>
          <w:rFonts w:ascii="Times New Roman Bold" w:hAnsi="Times New Roman Bold"/>
          <w:color w:val="000000"/>
          <w:spacing w:val="-4"/>
        </w:rPr>
      </w:pPr>
    </w:p>
    <w:p w:rsidR="001C3C85" w:rsidRDefault="000C123D">
      <w:pPr>
        <w:autoSpaceDE w:val="0"/>
        <w:autoSpaceDN w:val="0"/>
        <w:adjustRightInd w:val="0"/>
        <w:spacing w:before="185" w:line="276" w:lineRule="exact"/>
        <w:ind w:left="1440" w:right="1361" w:firstLine="816"/>
        <w:rPr>
          <w:color w:val="000000"/>
          <w:spacing w:val="-2"/>
        </w:rPr>
      </w:pPr>
      <w:r>
        <w:rPr>
          <w:color w:val="000000"/>
          <w:spacing w:val="-2"/>
        </w:rPr>
        <w:t xml:space="preserve">The generating facility, located at: 1 Flint Rd, Amherst, NY 14226, consists of a 66.6 </w:t>
      </w:r>
      <w:r>
        <w:rPr>
          <w:color w:val="000000"/>
          <w:spacing w:val="-2"/>
        </w:rPr>
        <w:br/>
        <w:t xml:space="preserve">kW PV system including 188 solar modules and 2 inverters. The Point of Interconnection (POI) </w:t>
      </w:r>
      <w:r>
        <w:rPr>
          <w:color w:val="000000"/>
          <w:spacing w:val="-2"/>
        </w:rPr>
        <w:br/>
      </w:r>
      <w:r>
        <w:rPr>
          <w:color w:val="000000"/>
          <w:spacing w:val="-2"/>
        </w:rPr>
        <w:t xml:space="preserve">and the Point of Change of Ownership (POCO) shall be the point where the existing Connecting </w:t>
      </w:r>
      <w:r>
        <w:rPr>
          <w:color w:val="000000"/>
          <w:spacing w:val="-2"/>
        </w:rPr>
        <w:br/>
      </w:r>
      <w:r>
        <w:rPr>
          <w:color w:val="000000"/>
          <w:spacing w:val="-1"/>
        </w:rPr>
        <w:t xml:space="preserve">Transmission Owner 230kV “Huntley - Gardenville #79 and #80” lines land on State </w:t>
      </w:r>
      <w:r>
        <w:rPr>
          <w:color w:val="000000"/>
          <w:spacing w:val="-1"/>
        </w:rPr>
        <w:br/>
      </w:r>
      <w:r>
        <w:rPr>
          <w:color w:val="000000"/>
          <w:spacing w:val="-2"/>
        </w:rPr>
        <w:t>University of New York at Buffalo  owned 230 kV switches “104 and “204” in the S</w:t>
      </w:r>
      <w:r>
        <w:rPr>
          <w:color w:val="000000"/>
          <w:spacing w:val="-2"/>
        </w:rPr>
        <w:t xml:space="preserve">tate </w:t>
      </w:r>
      <w:r>
        <w:rPr>
          <w:color w:val="000000"/>
          <w:spacing w:val="-2"/>
        </w:rPr>
        <w:br/>
        <w:t xml:space="preserve">University of New York at Buffalo  owned 230kV UB North Campus Substation.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75"/>
        </w:tabs>
        <w:autoSpaceDE w:val="0"/>
        <w:autoSpaceDN w:val="0"/>
        <w:adjustRightInd w:val="0"/>
        <w:spacing w:before="226" w:line="276" w:lineRule="exact"/>
        <w:ind w:left="2160"/>
        <w:rPr>
          <w:rFonts w:ascii="Times New Roman Bold" w:hAnsi="Times New Roman Bold"/>
          <w:color w:val="000000"/>
          <w:spacing w:val="-3"/>
        </w:rPr>
      </w:pPr>
      <w:r>
        <w:rPr>
          <w:rFonts w:ascii="Times New Roman Bold" w:hAnsi="Times New Roman Bold"/>
          <w:color w:val="000000"/>
          <w:spacing w:val="-3"/>
          <w:sz w:val="23"/>
        </w:rPr>
        <w:t>B.</w:t>
      </w:r>
      <w:r>
        <w:rPr>
          <w:rFonts w:ascii="Times New Roman Bold" w:hAnsi="Times New Roman Bold"/>
          <w:color w:val="000000"/>
          <w:spacing w:val="-3"/>
          <w:sz w:val="23"/>
        </w:rPr>
        <w:tab/>
      </w:r>
      <w:r>
        <w:rPr>
          <w:rFonts w:ascii="Times New Roman Bold" w:hAnsi="Times New Roman Bold"/>
          <w:color w:val="000000"/>
          <w:spacing w:val="-3"/>
        </w:rPr>
        <w:t>INTERCONNECTION CUSTOMER’S INTERCONNECTION</w:t>
      </w:r>
    </w:p>
    <w:p w:rsidR="001C3C85" w:rsidRDefault="000C123D">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1C3C85" w:rsidRDefault="001C3C85">
      <w:pPr>
        <w:autoSpaceDE w:val="0"/>
        <w:autoSpaceDN w:val="0"/>
        <w:adjustRightInd w:val="0"/>
        <w:spacing w:line="273" w:lineRule="exact"/>
        <w:ind w:left="1440"/>
        <w:rPr>
          <w:rFonts w:ascii="Times New Roman Bold" w:hAnsi="Times New Roman Bold"/>
          <w:color w:val="000000"/>
          <w:spacing w:val="-3"/>
        </w:rPr>
      </w:pPr>
    </w:p>
    <w:p w:rsidR="001C3C85" w:rsidRDefault="000C123D">
      <w:pPr>
        <w:autoSpaceDE w:val="0"/>
        <w:autoSpaceDN w:val="0"/>
        <w:adjustRightInd w:val="0"/>
        <w:spacing w:before="202" w:line="273" w:lineRule="exact"/>
        <w:ind w:left="1440" w:right="1308" w:firstLine="816"/>
        <w:rPr>
          <w:color w:val="000000"/>
          <w:spacing w:val="-2"/>
        </w:rPr>
      </w:pPr>
      <w:r>
        <w:rPr>
          <w:color w:val="000000"/>
          <w:spacing w:val="-2"/>
        </w:rPr>
        <w:t xml:space="preserve">The Interconnection Customer’s Interconnection Facilities consist of new electrical wire </w:t>
      </w:r>
      <w:r>
        <w:rPr>
          <w:color w:val="000000"/>
          <w:spacing w:val="-2"/>
        </w:rPr>
        <w:t>and conduit to be installed at the existing 480V switchboard serving the “Baird Hall” facility, a new load break switch, and all existing equipment and conductors currently providing power to the existing loads located at the State University of New York a</w:t>
      </w:r>
      <w:r>
        <w:rPr>
          <w:color w:val="000000"/>
          <w:spacing w:val="-2"/>
        </w:rPr>
        <w:t xml:space="preserve">t Buffalo from the 230 kV UB North Campus Substation, from the POCO and POI, and which will additionally serve to </w:t>
      </w:r>
      <w:r>
        <w:rPr>
          <w:color w:val="000000"/>
          <w:spacing w:val="-2"/>
        </w:rPr>
        <w:br/>
        <w:t xml:space="preserve">transmit power from the generating facility to the POI, to the extent that the power is not </w:t>
      </w:r>
      <w:r>
        <w:rPr>
          <w:color w:val="000000"/>
          <w:spacing w:val="-2"/>
        </w:rPr>
        <w:br/>
        <w:t>consumed by load located at the State University</w:t>
      </w:r>
      <w:r>
        <w:rPr>
          <w:color w:val="000000"/>
          <w:spacing w:val="-2"/>
        </w:rPr>
        <w:t xml:space="preserve"> of New York at Buffalo.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75"/>
        </w:tabs>
        <w:autoSpaceDE w:val="0"/>
        <w:autoSpaceDN w:val="0"/>
        <w:adjustRightInd w:val="0"/>
        <w:spacing w:before="233" w:line="276" w:lineRule="exact"/>
        <w:ind w:left="2160"/>
        <w:rPr>
          <w:rFonts w:ascii="Times New Roman Bold" w:hAnsi="Times New Roman Bold"/>
          <w:color w:val="000000"/>
          <w:spacing w:val="-3"/>
        </w:rPr>
      </w:pPr>
      <w:r>
        <w:rPr>
          <w:rFonts w:ascii="Times New Roman Bold" w:hAnsi="Times New Roman Bold"/>
          <w:color w:val="000000"/>
          <w:spacing w:val="-3"/>
          <w:sz w:val="23"/>
        </w:rPr>
        <w:t>C.</w:t>
      </w:r>
      <w:r>
        <w:rPr>
          <w:rFonts w:ascii="Times New Roman Bold" w:hAnsi="Times New Roman Bold"/>
          <w:color w:val="000000"/>
          <w:spacing w:val="-3"/>
          <w:sz w:val="23"/>
        </w:rPr>
        <w:tab/>
      </w:r>
      <w:r>
        <w:rPr>
          <w:rFonts w:ascii="Times New Roman Bold" w:hAnsi="Times New Roman Bold"/>
          <w:color w:val="000000"/>
          <w:spacing w:val="-3"/>
        </w:rPr>
        <w:t>CONNECTING TRANSMISSION OWNER’S INTERCONNECTION</w:t>
      </w:r>
    </w:p>
    <w:p w:rsidR="001C3C85" w:rsidRDefault="000C123D">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autoSpaceDE w:val="0"/>
        <w:autoSpaceDN w:val="0"/>
        <w:adjustRightInd w:val="0"/>
        <w:spacing w:before="202" w:line="276" w:lineRule="exact"/>
        <w:ind w:left="1440" w:firstLine="720"/>
        <w:rPr>
          <w:color w:val="000000"/>
          <w:spacing w:val="-2"/>
        </w:rPr>
      </w:pPr>
      <w:r>
        <w:rPr>
          <w:color w:val="000000"/>
          <w:spacing w:val="-2"/>
        </w:rPr>
        <w:t>The Connecting Transmission Owner’s Interconnection Facilities (“CTOIFs”) consist of</w:t>
      </w:r>
    </w:p>
    <w:p w:rsidR="001C3C85" w:rsidRDefault="000C123D">
      <w:pPr>
        <w:autoSpaceDE w:val="0"/>
        <w:autoSpaceDN w:val="0"/>
        <w:adjustRightInd w:val="0"/>
        <w:spacing w:before="1" w:line="273" w:lineRule="exact"/>
        <w:ind w:left="1440"/>
        <w:rPr>
          <w:color w:val="000000"/>
          <w:spacing w:val="-2"/>
        </w:rPr>
      </w:pPr>
      <w:r>
        <w:rPr>
          <w:color w:val="000000"/>
          <w:spacing w:val="-2"/>
        </w:rPr>
        <w:t>all existing structures, conductor and facilities owned by the Connecting Transmi</w:t>
      </w:r>
      <w:r>
        <w:rPr>
          <w:color w:val="000000"/>
          <w:spacing w:val="-2"/>
        </w:rPr>
        <w:t>ssion Owner</w:t>
      </w:r>
    </w:p>
    <w:p w:rsidR="001C3C85" w:rsidRDefault="000C123D">
      <w:pPr>
        <w:autoSpaceDE w:val="0"/>
        <w:autoSpaceDN w:val="0"/>
        <w:adjustRightInd w:val="0"/>
        <w:spacing w:before="1" w:line="274" w:lineRule="exact"/>
        <w:ind w:left="1440"/>
        <w:rPr>
          <w:color w:val="000000"/>
          <w:spacing w:val="-3"/>
        </w:rPr>
      </w:pPr>
      <w:r>
        <w:rPr>
          <w:color w:val="000000"/>
          <w:spacing w:val="-3"/>
        </w:rPr>
        <w:t>and located at the POI and POCO.</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75"/>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sz w:val="23"/>
        </w:rPr>
        <w:t>D.</w:t>
      </w:r>
      <w:r>
        <w:rPr>
          <w:rFonts w:ascii="Times New Roman Bold" w:hAnsi="Times New Roman Bold"/>
          <w:color w:val="000000"/>
          <w:spacing w:val="-3"/>
          <w:sz w:val="23"/>
        </w:rPr>
        <w:tab/>
      </w:r>
      <w:r>
        <w:rPr>
          <w:rFonts w:ascii="Times New Roman Bold" w:hAnsi="Times New Roman Bold"/>
          <w:color w:val="000000"/>
          <w:spacing w:val="-3"/>
        </w:rPr>
        <w:t>SCOPE OF WORK AND RESPONSIBILITIES</w:t>
      </w:r>
    </w:p>
    <w:p w:rsidR="001C3C85" w:rsidRDefault="001C3C85">
      <w:pPr>
        <w:autoSpaceDE w:val="0"/>
        <w:autoSpaceDN w:val="0"/>
        <w:adjustRightInd w:val="0"/>
        <w:spacing w:line="276" w:lineRule="exact"/>
        <w:ind w:left="2160"/>
        <w:rPr>
          <w:rFonts w:ascii="Times New Roman Bold" w:hAnsi="Times New Roman Bold"/>
          <w:color w:val="000000"/>
          <w:spacing w:val="-3"/>
        </w:rPr>
      </w:pPr>
    </w:p>
    <w:p w:rsidR="001C3C85" w:rsidRDefault="000C123D">
      <w:pPr>
        <w:tabs>
          <w:tab w:val="left" w:pos="2875"/>
        </w:tabs>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sz w:val="23"/>
        </w:rPr>
        <w:t>1.</w:t>
      </w:r>
      <w:r>
        <w:rPr>
          <w:rFonts w:ascii="Times New Roman Bold" w:hAnsi="Times New Roman Bold"/>
          <w:color w:val="000000"/>
          <w:spacing w:val="-3"/>
          <w:sz w:val="23"/>
        </w:rPr>
        <w:tab/>
      </w:r>
      <w:r>
        <w:rPr>
          <w:rFonts w:ascii="Times New Roman Bold" w:hAnsi="Times New Roman Bold"/>
          <w:color w:val="000000"/>
          <w:spacing w:val="-3"/>
        </w:rPr>
        <w:t>Interconnection Customer’s Scope of Work and Responsibilities</w:t>
      </w:r>
    </w:p>
    <w:p w:rsidR="001C3C85" w:rsidRDefault="001C3C85">
      <w:pPr>
        <w:autoSpaceDE w:val="0"/>
        <w:autoSpaceDN w:val="0"/>
        <w:adjustRightInd w:val="0"/>
        <w:rPr>
          <w:rFonts w:ascii="Times New Roman Bold" w:hAnsi="Times New Roman Bold"/>
          <w:color w:val="000000"/>
          <w:spacing w:val="-3"/>
        </w:rPr>
        <w:sectPr w:rsidR="001C3C85">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1C3C85" w:rsidRDefault="001C3C85">
      <w:pPr>
        <w:autoSpaceDE w:val="0"/>
        <w:autoSpaceDN w:val="0"/>
        <w:adjustRightInd w:val="0"/>
        <w:spacing w:line="240" w:lineRule="exact"/>
        <w:rPr>
          <w:rFonts w:ascii="Times New Roman Bold" w:hAnsi="Times New Roman Bold"/>
          <w:color w:val="000000"/>
          <w:spacing w:val="-3"/>
        </w:rPr>
      </w:pPr>
      <w:bookmarkStart w:id="47" w:name="Pg47"/>
      <w:bookmarkEnd w:id="47"/>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autoSpaceDE w:val="0"/>
        <w:autoSpaceDN w:val="0"/>
        <w:adjustRightInd w:val="0"/>
        <w:spacing w:before="67" w:line="276" w:lineRule="exact"/>
        <w:ind w:left="1440" w:right="1242" w:firstLine="720"/>
        <w:rPr>
          <w:color w:val="000000"/>
          <w:spacing w:val="-3"/>
        </w:rPr>
      </w:pPr>
      <w:r>
        <w:rPr>
          <w:color w:val="000000"/>
          <w:spacing w:val="-2"/>
        </w:rPr>
        <w:t>The Interconnection Customer’s Interconnection Facilities shall be designed, constructed, operated, and maintained by the Interconnection Customer in accor</w:t>
      </w:r>
      <w:r>
        <w:rPr>
          <w:color w:val="000000"/>
          <w:spacing w:val="-2"/>
        </w:rPr>
        <w:t>dance with the following requirements, to the extent not inconsistent with the terms of this Agreement, the NYISO OATT, or applicable NYISO Procedures: NYISO requirements,, industry standards and specifications, regulatory requirements, the Connecting Tran</w:t>
      </w:r>
      <w:r>
        <w:rPr>
          <w:color w:val="000000"/>
          <w:spacing w:val="-2"/>
        </w:rPr>
        <w:t xml:space="preserve">smission Owner’s applicable Electric System </w:t>
      </w:r>
      <w:r>
        <w:rPr>
          <w:color w:val="000000"/>
          <w:spacing w:val="-2"/>
        </w:rPr>
        <w:br/>
      </w:r>
      <w:r>
        <w:rPr>
          <w:color w:val="000000"/>
          <w:spacing w:val="-3"/>
        </w:rPr>
        <w:t xml:space="preserve">Bulletins (“ESBs”), provided at the following website: </w:t>
      </w:r>
    </w:p>
    <w:p w:rsidR="001C3C85" w:rsidRDefault="000C123D">
      <w:pPr>
        <w:autoSpaceDE w:val="0"/>
        <w:autoSpaceDN w:val="0"/>
        <w:adjustRightInd w:val="0"/>
        <w:spacing w:before="4" w:line="276" w:lineRule="exact"/>
        <w:ind w:left="1440" w:right="1276"/>
        <w:rPr>
          <w:color w:val="000000"/>
          <w:spacing w:val="-3"/>
        </w:rPr>
      </w:pPr>
      <w:hyperlink r:id="rId285" w:history="1">
        <w:r>
          <w:rPr>
            <w:color w:val="000000"/>
            <w:spacing w:val="-2"/>
            <w:u w:val="single"/>
          </w:rPr>
          <w:t>https://www.nationalgridus.com/ProNet/Technical-Resources/El</w:t>
        </w:r>
        <w:r>
          <w:rPr>
            <w:color w:val="000000"/>
            <w:spacing w:val="-2"/>
            <w:u w:val="single"/>
          </w:rPr>
          <w:t>ectric-Specifications</w:t>
        </w:r>
      </w:hyperlink>
      <w:r>
        <w:rPr>
          <w:color w:val="000000"/>
          <w:spacing w:val="-2"/>
        </w:rPr>
        <w:t xml:space="preserve">, the Project </w:t>
      </w:r>
      <w:r>
        <w:rPr>
          <w:color w:val="000000"/>
          <w:spacing w:val="-2"/>
        </w:rPr>
        <w:br/>
        <w:t xml:space="preserve">Specific Specifications, and Good Utility Practice. All protection scheme design drawings and </w:t>
      </w:r>
      <w:r>
        <w:rPr>
          <w:color w:val="000000"/>
          <w:spacing w:val="-2"/>
        </w:rPr>
        <w:br/>
        <w:t xml:space="preserve">relay settings shall be prepared by the Interconnection Customer’s NYS licensed professional </w:t>
      </w:r>
      <w:r>
        <w:rPr>
          <w:color w:val="000000"/>
          <w:spacing w:val="-2"/>
        </w:rPr>
        <w:br/>
      </w:r>
      <w:r>
        <w:rPr>
          <w:color w:val="000000"/>
          <w:spacing w:val="-2"/>
        </w:rP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Interconnection Customer’s Small Generating Fa</w:t>
      </w:r>
      <w:r>
        <w:rPr>
          <w:color w:val="000000"/>
          <w:spacing w:val="-2"/>
        </w:rPr>
        <w:t xml:space="preserve">cility is afforded </w:t>
      </w:r>
      <w:r>
        <w:rPr>
          <w:color w:val="000000"/>
          <w:spacing w:val="-2"/>
        </w:rPr>
        <w:br/>
        <w:t xml:space="preserve">the exemptions contained in Article 1.8.3.3 of this Agreement and Interconnection Customer </w:t>
      </w:r>
      <w:r>
        <w:rPr>
          <w:color w:val="000000"/>
          <w:spacing w:val="-2"/>
        </w:rPr>
        <w:br/>
        <w:t xml:space="preserve">shall make Reasonable Efforts to keep outages of the Small Generating Facility’s governor or </w:t>
      </w:r>
      <w:r>
        <w:rPr>
          <w:color w:val="000000"/>
          <w:spacing w:val="-2"/>
        </w:rPr>
        <w:br/>
        <w:t xml:space="preserve">equivalent controls and their impact on droop and </w:t>
      </w:r>
      <w:r>
        <w:rPr>
          <w:color w:val="000000"/>
          <w:spacing w:val="-2"/>
        </w:rPr>
        <w:t xml:space="preserve">deadband capability requirements contained in </w:t>
      </w:r>
      <w:r>
        <w:rPr>
          <w:color w:val="000000"/>
          <w:spacing w:val="-2"/>
        </w:rPr>
        <w:br/>
        <w:t xml:space="preserve">Article 1.8.3 to a minimum whenever the Small Generating Facility is operated in parallel with </w:t>
      </w:r>
      <w:r>
        <w:rPr>
          <w:color w:val="000000"/>
          <w:spacing w:val="-2"/>
        </w:rPr>
        <w:br/>
      </w:r>
      <w:r>
        <w:rPr>
          <w:color w:val="000000"/>
          <w:spacing w:val="-3"/>
        </w:rPr>
        <w:t xml:space="preserve">the New York State Transmission System. </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6"/>
          <w:sz w:val="23"/>
        </w:rPr>
        <w:t xml:space="preserve">2. </w:t>
      </w:r>
      <w:r>
        <w:rPr>
          <w:rFonts w:ascii="Times New Roman Bold" w:hAnsi="Times New Roman Bold"/>
          <w:color w:val="000000"/>
          <w:spacing w:val="-6"/>
          <w:sz w:val="23"/>
        </w:rPr>
        <w:tab/>
      </w:r>
      <w:r>
        <w:rPr>
          <w:rFonts w:ascii="Times New Roman Bold" w:hAnsi="Times New Roman Bold"/>
          <w:color w:val="000000"/>
          <w:spacing w:val="-3"/>
        </w:rPr>
        <w:t xml:space="preserve">Connecting Transmission Owner’s Scope of Work and Responsibilities </w:t>
      </w:r>
    </w:p>
    <w:p w:rsidR="001C3C85" w:rsidRDefault="001C3C85">
      <w:pPr>
        <w:autoSpaceDE w:val="0"/>
        <w:autoSpaceDN w:val="0"/>
        <w:adjustRightInd w:val="0"/>
        <w:spacing w:line="276" w:lineRule="exact"/>
        <w:ind w:left="1440"/>
        <w:rPr>
          <w:rFonts w:ascii="Times New Roman Bold" w:hAnsi="Times New Roman Bold"/>
          <w:color w:val="000000"/>
          <w:spacing w:val="-3"/>
        </w:rPr>
      </w:pPr>
    </w:p>
    <w:p w:rsidR="001C3C85" w:rsidRDefault="000C123D">
      <w:pPr>
        <w:autoSpaceDE w:val="0"/>
        <w:autoSpaceDN w:val="0"/>
        <w:adjustRightInd w:val="0"/>
        <w:spacing w:before="188" w:line="276" w:lineRule="exact"/>
        <w:ind w:left="1440" w:right="1719" w:firstLine="720"/>
        <w:rPr>
          <w:color w:val="000000"/>
          <w:spacing w:val="-2"/>
        </w:rPr>
      </w:pPr>
      <w:r>
        <w:rPr>
          <w:color w:val="000000"/>
          <w:spacing w:val="-2"/>
        </w:rPr>
        <w:t xml:space="preserve">No new CTOIFs are planned to support this generator. All CTOIF facilities currently </w:t>
      </w:r>
      <w:r>
        <w:rPr>
          <w:color w:val="000000"/>
          <w:spacing w:val="-2"/>
        </w:rPr>
        <w:br/>
        <w:t xml:space="preserve">exist. Connecting Transmission Owner is in the process of installing remote terminal units </w:t>
      </w:r>
      <w:r>
        <w:rPr>
          <w:color w:val="000000"/>
          <w:spacing w:val="-2"/>
        </w:rPr>
        <w:br/>
        <w:t>(“RTUs”) at the State University of New York at Buffalo 230kV UB North Campus</w:t>
      </w:r>
      <w:r>
        <w:rPr>
          <w:color w:val="000000"/>
          <w:spacing w:val="-2"/>
        </w:rPr>
        <w:t xml:space="preserve"> </w:t>
      </w:r>
      <w:r>
        <w:rPr>
          <w:color w:val="000000"/>
          <w:spacing w:val="-2"/>
        </w:rPr>
        <w:br/>
        <w:t xml:space="preserve">Substation for an unrelated reliability project.  Interconnection Customer is not responsible </w:t>
      </w:r>
      <w:r>
        <w:rPr>
          <w:color w:val="000000"/>
          <w:spacing w:val="-2"/>
        </w:rPr>
        <w:br/>
        <w:t xml:space="preserve">for the costs associated with the installation of the RTUs.  Operation and maintenance costs </w:t>
      </w:r>
      <w:r>
        <w:rPr>
          <w:color w:val="000000"/>
          <w:spacing w:val="-2"/>
        </w:rPr>
        <w:br/>
        <w:t>associated with the Small Generating Facility, Interconnection Cu</w:t>
      </w:r>
      <w:r>
        <w:rPr>
          <w:color w:val="000000"/>
          <w:spacing w:val="-2"/>
        </w:rPr>
        <w:t xml:space="preserve">stomer Interconnection </w:t>
      </w:r>
      <w:r>
        <w:rPr>
          <w:color w:val="000000"/>
          <w:spacing w:val="-2"/>
        </w:rPr>
        <w:br/>
        <w:t xml:space="preserve">Facilities, RTUs and CTOIFs will be borne by the Party owning such facilities. </w:t>
      </w:r>
    </w:p>
    <w:p w:rsidR="001C3C85" w:rsidRDefault="001C3C85">
      <w:pPr>
        <w:autoSpaceDE w:val="0"/>
        <w:autoSpaceDN w:val="0"/>
        <w:adjustRightInd w:val="0"/>
        <w:spacing w:line="276" w:lineRule="exact"/>
        <w:ind w:left="2160"/>
        <w:rPr>
          <w:color w:val="000000"/>
          <w:spacing w:val="-2"/>
        </w:rPr>
      </w:pPr>
    </w:p>
    <w:p w:rsidR="001C3C85" w:rsidRDefault="000C123D">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7"/>
          <w:sz w:val="23"/>
        </w:rPr>
        <w:t xml:space="preserve">E. </w:t>
      </w:r>
      <w:r>
        <w:rPr>
          <w:rFonts w:ascii="Times New Roman Bold" w:hAnsi="Times New Roman Bold"/>
          <w:color w:val="000000"/>
          <w:spacing w:val="-7"/>
          <w:sz w:val="23"/>
        </w:rPr>
        <w:tab/>
      </w:r>
      <w:r>
        <w:rPr>
          <w:rFonts w:ascii="Times New Roman Bold" w:hAnsi="Times New Roman Bold"/>
          <w:color w:val="000000"/>
          <w:spacing w:val="-3"/>
        </w:rPr>
        <w:t xml:space="preserve">ESTIMATED COSTS OF INTERCONNECTION FACILITIES </w:t>
      </w:r>
    </w:p>
    <w:p w:rsidR="001C3C85" w:rsidRDefault="001C3C85">
      <w:pPr>
        <w:autoSpaceDE w:val="0"/>
        <w:autoSpaceDN w:val="0"/>
        <w:adjustRightInd w:val="0"/>
        <w:spacing w:line="275" w:lineRule="exact"/>
        <w:ind w:left="1440"/>
        <w:rPr>
          <w:rFonts w:ascii="Times New Roman Bold" w:hAnsi="Times New Roman Bold"/>
          <w:color w:val="000000"/>
          <w:spacing w:val="-3"/>
        </w:rPr>
      </w:pPr>
    </w:p>
    <w:p w:rsidR="001C3C85" w:rsidRDefault="000C123D">
      <w:pPr>
        <w:autoSpaceDE w:val="0"/>
        <w:autoSpaceDN w:val="0"/>
        <w:adjustRightInd w:val="0"/>
        <w:spacing w:before="210" w:line="275" w:lineRule="exact"/>
        <w:ind w:left="1440" w:right="1335" w:firstLine="720"/>
        <w:rPr>
          <w:color w:val="000000"/>
          <w:spacing w:val="-2"/>
        </w:rPr>
      </w:pPr>
      <w:r>
        <w:rPr>
          <w:color w:val="000000"/>
          <w:spacing w:val="-2"/>
        </w:rPr>
        <w:t>No new facilities are expected to be constructed by the Connecting Transmission Owner. Customer con</w:t>
      </w:r>
      <w:r>
        <w:rPr>
          <w:color w:val="000000"/>
          <w:spacing w:val="-2"/>
        </w:rPr>
        <w:t>struction document review, site review and witness testing of customer equipment are the only activities required of the Connecting Transmission Owner. This is estimated to be a cost of $0 to the Interconnection Customer and will be reconciled to the actua</w:t>
      </w:r>
      <w:r>
        <w:rPr>
          <w:color w:val="000000"/>
          <w:spacing w:val="-2"/>
        </w:rPr>
        <w:t xml:space="preserve">l costs at project completion. A refund or further invoice will be generated based on the actual costs. </w:t>
      </w:r>
    </w:p>
    <w:p w:rsidR="001C3C85" w:rsidRDefault="001C3C85">
      <w:pPr>
        <w:autoSpaceDE w:val="0"/>
        <w:autoSpaceDN w:val="0"/>
        <w:adjustRightInd w:val="0"/>
        <w:rPr>
          <w:color w:val="000000"/>
          <w:spacing w:val="-2"/>
        </w:rPr>
        <w:sectPr w:rsidR="001C3C85">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1C3C85" w:rsidRDefault="001C3C85">
      <w:pPr>
        <w:autoSpaceDE w:val="0"/>
        <w:autoSpaceDN w:val="0"/>
        <w:adjustRightInd w:val="0"/>
        <w:spacing w:line="240" w:lineRule="exact"/>
        <w:rPr>
          <w:color w:val="000000"/>
          <w:spacing w:val="-2"/>
        </w:rPr>
      </w:pPr>
      <w:bookmarkStart w:id="48" w:name="Pg48"/>
      <w:bookmarkEnd w:id="48"/>
    </w:p>
    <w:p w:rsidR="001C3C85" w:rsidRDefault="001C3C85">
      <w:pPr>
        <w:autoSpaceDE w:val="0"/>
        <w:autoSpaceDN w:val="0"/>
        <w:adjustRightInd w:val="0"/>
        <w:spacing w:line="280" w:lineRule="exact"/>
        <w:ind w:left="379"/>
        <w:jc w:val="both"/>
        <w:rPr>
          <w:color w:val="000000"/>
          <w:spacing w:val="-2"/>
        </w:rPr>
      </w:pPr>
    </w:p>
    <w:p w:rsidR="001C3C85" w:rsidRDefault="001C3C85">
      <w:pPr>
        <w:autoSpaceDE w:val="0"/>
        <w:autoSpaceDN w:val="0"/>
        <w:adjustRightInd w:val="0"/>
        <w:spacing w:line="280" w:lineRule="exact"/>
        <w:ind w:left="379"/>
        <w:jc w:val="both"/>
        <w:rPr>
          <w:color w:val="000000"/>
          <w:spacing w:val="-2"/>
        </w:rPr>
      </w:pPr>
    </w:p>
    <w:p w:rsidR="001C3C85" w:rsidRDefault="001C3C85">
      <w:pPr>
        <w:autoSpaceDE w:val="0"/>
        <w:autoSpaceDN w:val="0"/>
        <w:adjustRightInd w:val="0"/>
        <w:spacing w:line="280" w:lineRule="exact"/>
        <w:ind w:left="379"/>
        <w:jc w:val="both"/>
        <w:rPr>
          <w:color w:val="000000"/>
          <w:spacing w:val="-2"/>
        </w:rPr>
      </w:pPr>
    </w:p>
    <w:p w:rsidR="001C3C85" w:rsidRDefault="001C3C85">
      <w:pPr>
        <w:autoSpaceDE w:val="0"/>
        <w:autoSpaceDN w:val="0"/>
        <w:adjustRightInd w:val="0"/>
        <w:spacing w:line="280" w:lineRule="exact"/>
        <w:ind w:left="379"/>
        <w:jc w:val="both"/>
        <w:rPr>
          <w:color w:val="000000"/>
          <w:spacing w:val="-2"/>
        </w:rPr>
      </w:pPr>
    </w:p>
    <w:p w:rsidR="001C3C85" w:rsidRDefault="000C123D">
      <w:pPr>
        <w:autoSpaceDE w:val="0"/>
        <w:autoSpaceDN w:val="0"/>
        <w:adjustRightInd w:val="0"/>
        <w:spacing w:before="28" w:line="280" w:lineRule="exact"/>
        <w:ind w:left="379" w:right="2645"/>
        <w:jc w:val="both"/>
        <w:rPr>
          <w:rFonts w:ascii="Times New Roman Bold" w:hAnsi="Times New Roman Bold"/>
          <w:color w:val="000000"/>
          <w:spacing w:val="-3"/>
        </w:rPr>
      </w:pPr>
      <w:r>
        <w:rPr>
          <w:rFonts w:ascii="Times New Roman Bold" w:hAnsi="Times New Roman Bold"/>
          <w:color w:val="000000"/>
          <w:spacing w:val="-2"/>
        </w:rPr>
        <w:t xml:space="preserve">Attachment 3 - One-line Diagram Depicting the Small Generating Facility, Interconnection Facilities, Metering Equipment, </w:t>
      </w:r>
      <w:r>
        <w:rPr>
          <w:rFonts w:ascii="Times New Roman Bold" w:hAnsi="Times New Roman Bold"/>
          <w:color w:val="000000"/>
          <w:spacing w:val="-3"/>
        </w:rPr>
        <w:t xml:space="preserve">and Upgrades </w:t>
      </w:r>
    </w:p>
    <w:p w:rsidR="001C3C85" w:rsidRDefault="001C3C85">
      <w:pPr>
        <w:autoSpaceDE w:val="0"/>
        <w:autoSpaceDN w:val="0"/>
        <w:adjustRightInd w:val="0"/>
        <w:spacing w:line="276" w:lineRule="exact"/>
        <w:ind w:left="1574"/>
        <w:rPr>
          <w:rFonts w:ascii="Times New Roman Bold" w:hAnsi="Times New Roman Bold"/>
          <w:color w:val="000000"/>
          <w:spacing w:val="-3"/>
        </w:rPr>
      </w:pPr>
    </w:p>
    <w:p w:rsidR="001C3C85" w:rsidRDefault="001C3C85">
      <w:pPr>
        <w:autoSpaceDE w:val="0"/>
        <w:autoSpaceDN w:val="0"/>
        <w:adjustRightInd w:val="0"/>
        <w:spacing w:line="276" w:lineRule="exact"/>
        <w:ind w:left="1574"/>
        <w:rPr>
          <w:rFonts w:ascii="Times New Roman Bold" w:hAnsi="Times New Roman Bold"/>
          <w:color w:val="000000"/>
          <w:spacing w:val="-3"/>
        </w:rPr>
      </w:pPr>
    </w:p>
    <w:p w:rsidR="001C3C85" w:rsidRDefault="001C3C85">
      <w:pPr>
        <w:autoSpaceDE w:val="0"/>
        <w:autoSpaceDN w:val="0"/>
        <w:adjustRightInd w:val="0"/>
        <w:spacing w:line="276" w:lineRule="exact"/>
        <w:ind w:left="1574"/>
        <w:rPr>
          <w:rFonts w:ascii="Times New Roman Bold" w:hAnsi="Times New Roman Bold"/>
          <w:color w:val="000000"/>
          <w:spacing w:val="-3"/>
        </w:rPr>
      </w:pPr>
    </w:p>
    <w:p w:rsidR="001C3C85" w:rsidRDefault="001C3C85">
      <w:pPr>
        <w:autoSpaceDE w:val="0"/>
        <w:autoSpaceDN w:val="0"/>
        <w:adjustRightInd w:val="0"/>
        <w:spacing w:line="276" w:lineRule="exact"/>
        <w:ind w:left="1574"/>
        <w:rPr>
          <w:rFonts w:ascii="Times New Roman Bold" w:hAnsi="Times New Roman Bold"/>
          <w:color w:val="000000"/>
          <w:spacing w:val="-3"/>
        </w:rPr>
      </w:pPr>
    </w:p>
    <w:p w:rsidR="001C3C85" w:rsidRDefault="001C3C85">
      <w:pPr>
        <w:autoSpaceDE w:val="0"/>
        <w:autoSpaceDN w:val="0"/>
        <w:adjustRightInd w:val="0"/>
        <w:spacing w:line="276" w:lineRule="exact"/>
        <w:ind w:left="1574"/>
        <w:rPr>
          <w:rFonts w:ascii="Times New Roman Bold" w:hAnsi="Times New Roman Bold"/>
          <w:color w:val="000000"/>
          <w:spacing w:val="-3"/>
        </w:rPr>
      </w:pPr>
    </w:p>
    <w:p w:rsidR="001C3C85" w:rsidRDefault="000C123D">
      <w:pPr>
        <w:autoSpaceDE w:val="0"/>
        <w:autoSpaceDN w:val="0"/>
        <w:adjustRightInd w:val="0"/>
        <w:spacing w:before="4" w:line="276" w:lineRule="exact"/>
        <w:ind w:left="1574"/>
        <w:rPr>
          <w:rFonts w:ascii="Times New Roman Bold" w:hAnsi="Times New Roman Bold"/>
          <w:color w:val="000000"/>
          <w:spacing w:val="-2"/>
        </w:rPr>
      </w:pPr>
      <w:r>
        <w:rPr>
          <w:rFonts w:ascii="Times New Roman Bold" w:hAnsi="Times New Roman Bold"/>
          <w:color w:val="000000"/>
          <w:spacing w:val="-2"/>
        </w:rPr>
        <w:t xml:space="preserve">Critical Energy/Electric Infrastructure Information has been redacted pursuant to 18 C.F.R. §§ 388.113 </w:t>
      </w:r>
    </w:p>
    <w:p w:rsidR="001C3C85" w:rsidRDefault="001C3C85">
      <w:pPr>
        <w:autoSpaceDE w:val="0"/>
        <w:autoSpaceDN w:val="0"/>
        <w:adjustRightInd w:val="0"/>
        <w:rPr>
          <w:rFonts w:ascii="Times New Roman Bold" w:hAnsi="Times New Roman Bold"/>
          <w:color w:val="000000"/>
          <w:spacing w:val="-2"/>
        </w:rPr>
        <w:sectPr w:rsidR="001C3C85">
          <w:headerReference w:type="even" r:id="rId292"/>
          <w:headerReference w:type="default" r:id="rId293"/>
          <w:footerReference w:type="even" r:id="rId294"/>
          <w:footerReference w:type="default" r:id="rId295"/>
          <w:headerReference w:type="first" r:id="rId296"/>
          <w:footerReference w:type="first" r:id="rId297"/>
          <w:pgSz w:w="15840" w:h="12240" w:orient="landscape"/>
          <w:pgMar w:top="0" w:right="0" w:bottom="0" w:left="0" w:header="720" w:footer="720" w:gutter="0"/>
          <w:cols w:space="720"/>
        </w:sectPr>
      </w:pPr>
    </w:p>
    <w:p w:rsidR="001C3C85" w:rsidRDefault="001C3C85">
      <w:pPr>
        <w:autoSpaceDE w:val="0"/>
        <w:autoSpaceDN w:val="0"/>
        <w:adjustRightInd w:val="0"/>
        <w:spacing w:line="240" w:lineRule="exact"/>
        <w:rPr>
          <w:rFonts w:ascii="Times New Roman Bold" w:hAnsi="Times New Roman Bold"/>
          <w:color w:val="000000"/>
          <w:spacing w:val="-2"/>
        </w:rPr>
      </w:pPr>
      <w:bookmarkStart w:id="49" w:name="Pg49"/>
      <w:bookmarkEnd w:id="49"/>
    </w:p>
    <w:p w:rsidR="001C3C85" w:rsidRDefault="001C3C85">
      <w:pPr>
        <w:autoSpaceDE w:val="0"/>
        <w:autoSpaceDN w:val="0"/>
        <w:adjustRightInd w:val="0"/>
        <w:spacing w:line="276" w:lineRule="exact"/>
        <w:ind w:left="1440"/>
        <w:rPr>
          <w:rFonts w:ascii="Times New Roman Bold" w:hAnsi="Times New Roman Bold"/>
          <w:color w:val="000000"/>
          <w:spacing w:val="-2"/>
        </w:rPr>
      </w:pPr>
    </w:p>
    <w:p w:rsidR="001C3C85" w:rsidRDefault="001C3C85">
      <w:pPr>
        <w:autoSpaceDE w:val="0"/>
        <w:autoSpaceDN w:val="0"/>
        <w:adjustRightInd w:val="0"/>
        <w:spacing w:line="276" w:lineRule="exact"/>
        <w:ind w:left="1440"/>
        <w:rPr>
          <w:rFonts w:ascii="Times New Roman Bold" w:hAnsi="Times New Roman Bold"/>
          <w:color w:val="000000"/>
          <w:spacing w:val="-2"/>
        </w:rPr>
      </w:pPr>
    </w:p>
    <w:p w:rsidR="001C3C85" w:rsidRDefault="001C3C85">
      <w:pPr>
        <w:autoSpaceDE w:val="0"/>
        <w:autoSpaceDN w:val="0"/>
        <w:adjustRightInd w:val="0"/>
        <w:spacing w:line="276" w:lineRule="exact"/>
        <w:ind w:left="1440"/>
        <w:rPr>
          <w:rFonts w:ascii="Times New Roman Bold" w:hAnsi="Times New Roman Bold"/>
          <w:color w:val="000000"/>
          <w:spacing w:val="-2"/>
        </w:rPr>
      </w:pPr>
    </w:p>
    <w:p w:rsidR="001C3C85" w:rsidRDefault="001C3C85">
      <w:pPr>
        <w:autoSpaceDE w:val="0"/>
        <w:autoSpaceDN w:val="0"/>
        <w:adjustRightInd w:val="0"/>
        <w:spacing w:line="276" w:lineRule="exact"/>
        <w:ind w:left="1440"/>
        <w:rPr>
          <w:rFonts w:ascii="Times New Roman Bold" w:hAnsi="Times New Roman Bold"/>
          <w:color w:val="000000"/>
          <w:spacing w:val="-2"/>
        </w:rPr>
      </w:pPr>
    </w:p>
    <w:p w:rsidR="001C3C85" w:rsidRDefault="000C123D">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4 - Milestones </w:t>
      </w:r>
    </w:p>
    <w:p w:rsidR="001C3C85" w:rsidRDefault="000C123D">
      <w:pPr>
        <w:tabs>
          <w:tab w:val="left" w:pos="3590"/>
        </w:tabs>
        <w:autoSpaceDE w:val="0"/>
        <w:autoSpaceDN w:val="0"/>
        <w:adjustRightInd w:val="0"/>
        <w:spacing w:before="243" w:line="276" w:lineRule="exact"/>
        <w:ind w:left="1435" w:firstLine="4"/>
        <w:rPr>
          <w:color w:val="000000"/>
          <w:spacing w:val="-3"/>
        </w:rPr>
      </w:pPr>
      <w:r>
        <w:rPr>
          <w:color w:val="000000"/>
          <w:spacing w:val="-3"/>
        </w:rPr>
        <w:t>In-Service Date:</w:t>
      </w:r>
      <w:r>
        <w:rPr>
          <w:color w:val="000000"/>
          <w:spacing w:val="-3"/>
        </w:rPr>
        <w:tab/>
        <w:t>August 16, 2022</w:t>
      </w:r>
    </w:p>
    <w:p w:rsidR="001C3C85" w:rsidRDefault="000C123D">
      <w:pPr>
        <w:autoSpaceDE w:val="0"/>
        <w:autoSpaceDN w:val="0"/>
        <w:adjustRightInd w:val="0"/>
        <w:spacing w:before="276" w:line="276" w:lineRule="exact"/>
        <w:ind w:left="1435" w:firstLine="4"/>
        <w:rPr>
          <w:color w:val="000000"/>
          <w:spacing w:val="-3"/>
        </w:rPr>
      </w:pPr>
      <w:r>
        <w:rPr>
          <w:color w:val="000000"/>
          <w:spacing w:val="-3"/>
        </w:rPr>
        <w:t>Critical milestones and responsibility as agreed to by the Parties:</w:t>
      </w:r>
    </w:p>
    <w:p w:rsidR="001C3C85" w:rsidRDefault="001C3C85">
      <w:pPr>
        <w:autoSpaceDE w:val="0"/>
        <w:autoSpaceDN w:val="0"/>
        <w:adjustRightInd w:val="0"/>
        <w:rPr>
          <w:color w:val="000000"/>
          <w:spacing w:val="-3"/>
        </w:rPr>
        <w:sectPr w:rsidR="001C3C85">
          <w:headerReference w:type="even" r:id="rId298"/>
          <w:headerReference w:type="default" r:id="rId299"/>
          <w:footerReference w:type="even" r:id="rId300"/>
          <w:footerReference w:type="default" r:id="rId301"/>
          <w:headerReference w:type="first" r:id="rId302"/>
          <w:footerReference w:type="first" r:id="rId303"/>
          <w:pgSz w:w="12240" w:h="15840" w:orient="landscape"/>
          <w:pgMar w:top="0" w:right="0" w:bottom="0" w:left="0" w:header="720" w:footer="720" w:gutter="0"/>
          <w:cols w:space="720"/>
        </w:sectPr>
      </w:pPr>
    </w:p>
    <w:p w:rsidR="001C3C85" w:rsidRDefault="001C3C85">
      <w:pPr>
        <w:autoSpaceDE w:val="0"/>
        <w:autoSpaceDN w:val="0"/>
        <w:adjustRightInd w:val="0"/>
        <w:spacing w:line="276" w:lineRule="exact"/>
        <w:ind w:left="1435"/>
        <w:rPr>
          <w:color w:val="000000"/>
          <w:spacing w:val="-3"/>
        </w:rPr>
      </w:pPr>
    </w:p>
    <w:p w:rsidR="001C3C85" w:rsidRDefault="000C123D">
      <w:pPr>
        <w:autoSpaceDE w:val="0"/>
        <w:autoSpaceDN w:val="0"/>
        <w:adjustRightInd w:val="0"/>
        <w:spacing w:before="5" w:line="276" w:lineRule="exact"/>
        <w:ind w:left="3547"/>
        <w:rPr>
          <w:rFonts w:ascii="Times New Roman Bold" w:hAnsi="Times New Roman Bold"/>
          <w:color w:val="000000"/>
          <w:spacing w:val="-3"/>
          <w:u w:val="single"/>
        </w:rPr>
      </w:pPr>
      <w:r>
        <w:rPr>
          <w:rFonts w:ascii="Times New Roman Bold" w:hAnsi="Times New Roman Bold"/>
          <w:color w:val="000000"/>
          <w:spacing w:val="-3"/>
          <w:u w:val="single"/>
        </w:rPr>
        <w:t>Milestone/Date</w:t>
      </w:r>
    </w:p>
    <w:p w:rsidR="001C3C85" w:rsidRDefault="001C3C85">
      <w:pPr>
        <w:autoSpaceDE w:val="0"/>
        <w:autoSpaceDN w:val="0"/>
        <w:adjustRightInd w:val="0"/>
        <w:spacing w:line="264" w:lineRule="exact"/>
        <w:ind w:left="1435"/>
        <w:rPr>
          <w:rFonts w:ascii="Times New Roman Bold" w:hAnsi="Times New Roman Bold"/>
          <w:color w:val="000000"/>
          <w:spacing w:val="-3"/>
          <w:u w:val="single"/>
        </w:rPr>
      </w:pPr>
    </w:p>
    <w:p w:rsidR="001C3C85" w:rsidRDefault="000C123D">
      <w:pPr>
        <w:tabs>
          <w:tab w:val="left" w:pos="2558"/>
        </w:tabs>
        <w:autoSpaceDE w:val="0"/>
        <w:autoSpaceDN w:val="0"/>
        <w:adjustRightInd w:val="0"/>
        <w:spacing w:before="17" w:line="264" w:lineRule="exact"/>
        <w:ind w:left="1435"/>
        <w:rPr>
          <w:color w:val="000000"/>
          <w:spacing w:val="-2"/>
        </w:rPr>
      </w:pPr>
      <w:r>
        <w:rPr>
          <w:color w:val="000000"/>
          <w:spacing w:val="-6"/>
          <w:sz w:val="23"/>
        </w:rPr>
        <w:t>(1)</w:t>
      </w:r>
      <w:r>
        <w:rPr>
          <w:color w:val="000000"/>
          <w:spacing w:val="-6"/>
          <w:sz w:val="23"/>
        </w:rPr>
        <w:tab/>
      </w:r>
      <w:r>
        <w:rPr>
          <w:color w:val="000000"/>
          <w:spacing w:val="-2"/>
        </w:rPr>
        <w:t>Building Permit - January 6, 2022</w:t>
      </w:r>
    </w:p>
    <w:p w:rsidR="001C3C85" w:rsidRDefault="001C3C85">
      <w:pPr>
        <w:autoSpaceDE w:val="0"/>
        <w:autoSpaceDN w:val="0"/>
        <w:adjustRightInd w:val="0"/>
        <w:spacing w:line="264" w:lineRule="exact"/>
        <w:ind w:left="1435"/>
        <w:rPr>
          <w:color w:val="000000"/>
          <w:spacing w:val="-2"/>
        </w:rPr>
      </w:pPr>
    </w:p>
    <w:p w:rsidR="001C3C85" w:rsidRDefault="000C123D">
      <w:pPr>
        <w:tabs>
          <w:tab w:val="left" w:pos="2572"/>
        </w:tabs>
        <w:autoSpaceDE w:val="0"/>
        <w:autoSpaceDN w:val="0"/>
        <w:adjustRightInd w:val="0"/>
        <w:spacing w:before="20" w:line="264" w:lineRule="exact"/>
        <w:ind w:left="1435"/>
        <w:rPr>
          <w:color w:val="000000"/>
          <w:spacing w:val="-3"/>
        </w:rPr>
      </w:pPr>
      <w:r>
        <w:rPr>
          <w:color w:val="000000"/>
          <w:spacing w:val="-6"/>
          <w:sz w:val="23"/>
        </w:rPr>
        <w:t>(2)</w:t>
      </w:r>
      <w:r>
        <w:rPr>
          <w:color w:val="000000"/>
          <w:spacing w:val="-6"/>
          <w:sz w:val="23"/>
        </w:rPr>
        <w:tab/>
      </w:r>
      <w:r>
        <w:rPr>
          <w:color w:val="000000"/>
          <w:spacing w:val="-3"/>
        </w:rPr>
        <w:t>Construction NTP - May 18, 2022</w:t>
      </w:r>
    </w:p>
    <w:p w:rsidR="001C3C85" w:rsidRDefault="001C3C85">
      <w:pPr>
        <w:autoSpaceDE w:val="0"/>
        <w:autoSpaceDN w:val="0"/>
        <w:adjustRightInd w:val="0"/>
        <w:spacing w:line="264" w:lineRule="exact"/>
        <w:ind w:left="1435"/>
        <w:rPr>
          <w:color w:val="000000"/>
          <w:spacing w:val="-3"/>
        </w:rPr>
      </w:pPr>
    </w:p>
    <w:p w:rsidR="001C3C85" w:rsidRDefault="000C123D">
      <w:pPr>
        <w:tabs>
          <w:tab w:val="left" w:pos="2279"/>
        </w:tabs>
        <w:autoSpaceDE w:val="0"/>
        <w:autoSpaceDN w:val="0"/>
        <w:adjustRightInd w:val="0"/>
        <w:spacing w:before="24" w:line="264" w:lineRule="exact"/>
        <w:ind w:left="1435"/>
        <w:rPr>
          <w:color w:val="000000"/>
          <w:spacing w:val="-2"/>
        </w:rPr>
      </w:pPr>
      <w:r>
        <w:rPr>
          <w:color w:val="000000"/>
          <w:spacing w:val="-6"/>
          <w:sz w:val="23"/>
        </w:rPr>
        <w:t>(3)</w:t>
      </w:r>
      <w:r>
        <w:rPr>
          <w:color w:val="000000"/>
          <w:spacing w:val="-6"/>
          <w:sz w:val="23"/>
        </w:rPr>
        <w:tab/>
      </w:r>
      <w:r>
        <w:rPr>
          <w:color w:val="000000"/>
          <w:spacing w:val="-2"/>
        </w:rPr>
        <w:t xml:space="preserve">Main Equipment </w:t>
      </w:r>
      <w:r>
        <w:rPr>
          <w:color w:val="000000"/>
          <w:spacing w:val="-2"/>
        </w:rPr>
        <w:t>Delivery - June 13, 2022</w:t>
      </w:r>
    </w:p>
    <w:p w:rsidR="001C3C85" w:rsidRDefault="001C3C85">
      <w:pPr>
        <w:autoSpaceDE w:val="0"/>
        <w:autoSpaceDN w:val="0"/>
        <w:adjustRightInd w:val="0"/>
        <w:spacing w:line="264" w:lineRule="exact"/>
        <w:ind w:left="1435"/>
        <w:rPr>
          <w:color w:val="000000"/>
          <w:spacing w:val="-2"/>
        </w:rPr>
      </w:pPr>
    </w:p>
    <w:p w:rsidR="001C3C85" w:rsidRDefault="000C123D">
      <w:pPr>
        <w:tabs>
          <w:tab w:val="left" w:pos="2673"/>
        </w:tabs>
        <w:autoSpaceDE w:val="0"/>
        <w:autoSpaceDN w:val="0"/>
        <w:adjustRightInd w:val="0"/>
        <w:spacing w:before="24" w:line="264" w:lineRule="exact"/>
        <w:ind w:left="1435"/>
        <w:rPr>
          <w:color w:val="000000"/>
          <w:spacing w:val="-2"/>
        </w:rPr>
      </w:pPr>
      <w:r>
        <w:rPr>
          <w:color w:val="000000"/>
          <w:spacing w:val="-6"/>
          <w:sz w:val="23"/>
        </w:rPr>
        <w:t>(4)</w:t>
      </w:r>
      <w:r>
        <w:rPr>
          <w:color w:val="000000"/>
          <w:spacing w:val="-6"/>
          <w:sz w:val="23"/>
        </w:rPr>
        <w:tab/>
      </w:r>
      <w:r>
        <w:rPr>
          <w:color w:val="000000"/>
          <w:spacing w:val="-2"/>
        </w:rPr>
        <w:t>Meter installation - July 10, 2022</w:t>
      </w:r>
    </w:p>
    <w:p w:rsidR="001C3C85" w:rsidRDefault="001C3C85">
      <w:pPr>
        <w:autoSpaceDE w:val="0"/>
        <w:autoSpaceDN w:val="0"/>
        <w:adjustRightInd w:val="0"/>
        <w:spacing w:line="264" w:lineRule="exact"/>
        <w:ind w:left="1435"/>
        <w:rPr>
          <w:color w:val="000000"/>
          <w:spacing w:val="-2"/>
        </w:rPr>
      </w:pPr>
    </w:p>
    <w:p w:rsidR="001C3C85" w:rsidRDefault="000C123D">
      <w:pPr>
        <w:tabs>
          <w:tab w:val="left" w:pos="2366"/>
        </w:tabs>
        <w:autoSpaceDE w:val="0"/>
        <w:autoSpaceDN w:val="0"/>
        <w:adjustRightInd w:val="0"/>
        <w:spacing w:before="24" w:line="264" w:lineRule="exact"/>
        <w:ind w:left="1435"/>
        <w:rPr>
          <w:color w:val="000000"/>
          <w:spacing w:val="-2"/>
        </w:rPr>
      </w:pPr>
      <w:r>
        <w:rPr>
          <w:color w:val="000000"/>
          <w:spacing w:val="-6"/>
          <w:sz w:val="23"/>
        </w:rPr>
        <w:t>(5)</w:t>
      </w:r>
      <w:r>
        <w:rPr>
          <w:color w:val="000000"/>
          <w:spacing w:val="-6"/>
          <w:sz w:val="23"/>
        </w:rPr>
        <w:tab/>
      </w:r>
      <w:r>
        <w:rPr>
          <w:color w:val="000000"/>
          <w:spacing w:val="-2"/>
        </w:rPr>
        <w:t>Mechanical Completion - August 5, 2022</w:t>
      </w:r>
    </w:p>
    <w:p w:rsidR="001C3C85" w:rsidRDefault="001C3C85">
      <w:pPr>
        <w:autoSpaceDE w:val="0"/>
        <w:autoSpaceDN w:val="0"/>
        <w:adjustRightInd w:val="0"/>
        <w:spacing w:line="264" w:lineRule="exact"/>
        <w:ind w:left="1435"/>
        <w:rPr>
          <w:color w:val="000000"/>
          <w:spacing w:val="-2"/>
        </w:rPr>
      </w:pPr>
    </w:p>
    <w:p w:rsidR="001C3C85" w:rsidRDefault="000C123D">
      <w:pPr>
        <w:tabs>
          <w:tab w:val="left" w:pos="2318"/>
        </w:tabs>
        <w:autoSpaceDE w:val="0"/>
        <w:autoSpaceDN w:val="0"/>
        <w:adjustRightInd w:val="0"/>
        <w:spacing w:before="24" w:line="264" w:lineRule="exact"/>
        <w:ind w:left="1435"/>
        <w:rPr>
          <w:color w:val="000000"/>
          <w:spacing w:val="-2"/>
        </w:rPr>
      </w:pPr>
      <w:r>
        <w:rPr>
          <w:color w:val="000000"/>
          <w:spacing w:val="-6"/>
          <w:sz w:val="23"/>
        </w:rPr>
        <w:t>(6)</w:t>
      </w:r>
      <w:r>
        <w:rPr>
          <w:color w:val="000000"/>
          <w:spacing w:val="-6"/>
          <w:sz w:val="23"/>
        </w:rPr>
        <w:tab/>
      </w:r>
      <w:r>
        <w:rPr>
          <w:color w:val="000000"/>
          <w:spacing w:val="-2"/>
        </w:rPr>
        <w:t>Energization/utility testing - August 12, 2022</w:t>
      </w:r>
    </w:p>
    <w:p w:rsidR="001C3C85" w:rsidRDefault="001C3C85">
      <w:pPr>
        <w:autoSpaceDE w:val="0"/>
        <w:autoSpaceDN w:val="0"/>
        <w:adjustRightInd w:val="0"/>
        <w:spacing w:line="264" w:lineRule="exact"/>
        <w:ind w:left="1435"/>
        <w:rPr>
          <w:color w:val="000000"/>
          <w:spacing w:val="-2"/>
        </w:rPr>
      </w:pPr>
    </w:p>
    <w:p w:rsidR="001C3C85" w:rsidRDefault="000C123D">
      <w:pPr>
        <w:tabs>
          <w:tab w:val="left" w:pos="2318"/>
        </w:tabs>
        <w:autoSpaceDE w:val="0"/>
        <w:autoSpaceDN w:val="0"/>
        <w:adjustRightInd w:val="0"/>
        <w:spacing w:before="24" w:line="264" w:lineRule="exact"/>
        <w:ind w:left="1435"/>
        <w:rPr>
          <w:color w:val="000000"/>
          <w:spacing w:val="-2"/>
        </w:rPr>
      </w:pPr>
      <w:r>
        <w:rPr>
          <w:color w:val="000000"/>
          <w:spacing w:val="-6"/>
          <w:sz w:val="23"/>
        </w:rPr>
        <w:t>(7)</w:t>
      </w:r>
      <w:r>
        <w:rPr>
          <w:color w:val="000000"/>
          <w:spacing w:val="-6"/>
          <w:sz w:val="23"/>
        </w:rPr>
        <w:tab/>
      </w:r>
      <w:r>
        <w:rPr>
          <w:color w:val="000000"/>
          <w:spacing w:val="-2"/>
        </w:rPr>
        <w:t>Complete Installation of RTU - April 1, 2022</w:t>
      </w:r>
    </w:p>
    <w:p w:rsidR="001C3C85" w:rsidRDefault="001C3C85">
      <w:pPr>
        <w:autoSpaceDE w:val="0"/>
        <w:autoSpaceDN w:val="0"/>
        <w:adjustRightInd w:val="0"/>
        <w:spacing w:line="264" w:lineRule="exact"/>
        <w:ind w:left="1435"/>
        <w:rPr>
          <w:color w:val="000000"/>
          <w:spacing w:val="-2"/>
        </w:rPr>
      </w:pPr>
    </w:p>
    <w:p w:rsidR="001C3C85" w:rsidRDefault="000C123D">
      <w:pPr>
        <w:tabs>
          <w:tab w:val="left" w:pos="2231"/>
        </w:tabs>
        <w:autoSpaceDE w:val="0"/>
        <w:autoSpaceDN w:val="0"/>
        <w:adjustRightInd w:val="0"/>
        <w:spacing w:before="24" w:line="264" w:lineRule="exact"/>
        <w:ind w:left="1435"/>
        <w:rPr>
          <w:color w:val="000000"/>
          <w:spacing w:val="-2"/>
        </w:rPr>
      </w:pPr>
      <w:r>
        <w:rPr>
          <w:color w:val="000000"/>
          <w:spacing w:val="-6"/>
          <w:sz w:val="23"/>
        </w:rPr>
        <w:t>(8)</w:t>
      </w:r>
      <w:r>
        <w:rPr>
          <w:color w:val="000000"/>
          <w:spacing w:val="-6"/>
          <w:sz w:val="23"/>
        </w:rPr>
        <w:tab/>
      </w:r>
      <w:r>
        <w:rPr>
          <w:color w:val="000000"/>
          <w:spacing w:val="-2"/>
        </w:rPr>
        <w:t>Issue permission to operate - August 19,</w:t>
      </w:r>
      <w:r>
        <w:rPr>
          <w:color w:val="000000"/>
          <w:spacing w:val="-2"/>
        </w:rPr>
        <w:t xml:space="preserve"> 2022</w:t>
      </w:r>
    </w:p>
    <w:p w:rsidR="001C3C85" w:rsidRDefault="001C3C85">
      <w:pPr>
        <w:autoSpaceDE w:val="0"/>
        <w:autoSpaceDN w:val="0"/>
        <w:adjustRightInd w:val="0"/>
        <w:spacing w:line="276" w:lineRule="exact"/>
        <w:ind w:left="1435"/>
        <w:rPr>
          <w:color w:val="000000"/>
          <w:spacing w:val="-2"/>
        </w:rPr>
      </w:pPr>
    </w:p>
    <w:p w:rsidR="001C3C85" w:rsidRDefault="000C123D">
      <w:pPr>
        <w:autoSpaceDE w:val="0"/>
        <w:autoSpaceDN w:val="0"/>
        <w:adjustRightInd w:val="0"/>
        <w:spacing w:before="3" w:line="276" w:lineRule="exact"/>
        <w:ind w:left="1435"/>
        <w:rPr>
          <w:color w:val="000000"/>
          <w:spacing w:val="-2"/>
        </w:rPr>
      </w:pPr>
      <w:r>
        <w:rPr>
          <w:color w:val="000000"/>
          <w:spacing w:val="-2"/>
          <w:sz w:val="23"/>
        </w:rPr>
        <w:t xml:space="preserve">(9) </w:t>
      </w:r>
      <w:r>
        <w:rPr>
          <w:color w:val="000000"/>
          <w:spacing w:val="-2"/>
        </w:rPr>
        <w:t xml:space="preserve">  Project closeout/reconciliation: November 18, 2022</w:t>
      </w:r>
    </w:p>
    <w:p w:rsidR="001C3C85" w:rsidRDefault="000C123D">
      <w:pPr>
        <w:autoSpaceDE w:val="0"/>
        <w:autoSpaceDN w:val="0"/>
        <w:adjustRightInd w:val="0"/>
        <w:spacing w:line="276" w:lineRule="exact"/>
        <w:ind w:left="7627"/>
        <w:rPr>
          <w:color w:val="000000"/>
          <w:spacing w:val="-2"/>
        </w:rPr>
      </w:pPr>
      <w:r>
        <w:rPr>
          <w:color w:val="000000"/>
          <w:spacing w:val="-2"/>
        </w:rPr>
        <w:br w:type="column"/>
      </w:r>
    </w:p>
    <w:p w:rsidR="001C3C85" w:rsidRDefault="000C123D">
      <w:pPr>
        <w:autoSpaceDE w:val="0"/>
        <w:autoSpaceDN w:val="0"/>
        <w:adjustRightInd w:val="0"/>
        <w:spacing w:before="5" w:line="276" w:lineRule="exact"/>
        <w:ind w:left="826"/>
        <w:rPr>
          <w:rFonts w:ascii="Times New Roman Bold" w:hAnsi="Times New Roman Bold"/>
          <w:color w:val="000000"/>
          <w:spacing w:val="-3"/>
          <w:u w:val="single"/>
        </w:rPr>
      </w:pPr>
      <w:r>
        <w:rPr>
          <w:rFonts w:ascii="Times New Roman Bold" w:hAnsi="Times New Roman Bold"/>
          <w:color w:val="000000"/>
          <w:spacing w:val="-3"/>
          <w:u w:val="single"/>
        </w:rPr>
        <w:t>Responsible Party</w:t>
      </w:r>
    </w:p>
    <w:p w:rsidR="001C3C85" w:rsidRDefault="000C123D">
      <w:pPr>
        <w:tabs>
          <w:tab w:val="left" w:pos="510"/>
        </w:tabs>
        <w:autoSpaceDE w:val="0"/>
        <w:autoSpaceDN w:val="0"/>
        <w:adjustRightInd w:val="0"/>
        <w:spacing w:before="44" w:line="551" w:lineRule="exact"/>
        <w:ind w:left="20" w:right="1217" w:firstLine="480"/>
        <w:rPr>
          <w:color w:val="000000"/>
          <w:spacing w:val="-4"/>
        </w:rPr>
      </w:pPr>
      <w:r>
        <w:rPr>
          <w:color w:val="000000"/>
          <w:spacing w:val="-3"/>
        </w:rPr>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4"/>
        </w:rPr>
        <w:t>Connecting Transmission Owner</w:t>
      </w:r>
    </w:p>
    <w:p w:rsidR="001C3C85" w:rsidRDefault="000C123D">
      <w:pPr>
        <w:autoSpaceDE w:val="0"/>
        <w:autoSpaceDN w:val="0"/>
        <w:adjustRightInd w:val="0"/>
        <w:spacing w:before="1" w:line="551" w:lineRule="exact"/>
        <w:ind w:left="20" w:right="1202"/>
        <w:jc w:val="both"/>
        <w:rPr>
          <w:color w:val="000000"/>
          <w:spacing w:val="-4"/>
        </w:rPr>
      </w:pPr>
      <w:r>
        <w:rPr>
          <w:color w:val="000000"/>
          <w:spacing w:val="-3"/>
        </w:rPr>
        <w:t>Connecti</w:t>
      </w:r>
      <w:r>
        <w:rPr>
          <w:color w:val="000000"/>
          <w:spacing w:val="-3"/>
        </w:rPr>
        <w:t xml:space="preserve">ng Transmission Owner </w:t>
      </w:r>
      <w:r>
        <w:rPr>
          <w:color w:val="000000"/>
          <w:spacing w:val="-3"/>
        </w:rPr>
        <w:br/>
      </w:r>
      <w:r>
        <w:rPr>
          <w:color w:val="000000"/>
          <w:spacing w:val="-4"/>
        </w:rPr>
        <w:t xml:space="preserve">Connecting Transmission Owner </w:t>
      </w:r>
      <w:r>
        <w:rPr>
          <w:color w:val="000000"/>
          <w:spacing w:val="-4"/>
        </w:rPr>
        <w:br/>
        <w:t xml:space="preserve">Connecting Transmission Owner </w:t>
      </w:r>
    </w:p>
    <w:p w:rsidR="001C3C85" w:rsidRDefault="001C3C85">
      <w:pPr>
        <w:autoSpaceDE w:val="0"/>
        <w:autoSpaceDN w:val="0"/>
        <w:adjustRightInd w:val="0"/>
        <w:rPr>
          <w:color w:val="000000"/>
          <w:spacing w:val="-4"/>
        </w:rPr>
        <w:sectPr w:rsidR="001C3C85">
          <w:headerReference w:type="even" r:id="rId304"/>
          <w:headerReference w:type="default" r:id="rId305"/>
          <w:footerReference w:type="even" r:id="rId306"/>
          <w:footerReference w:type="default" r:id="rId307"/>
          <w:headerReference w:type="first" r:id="rId308"/>
          <w:footerReference w:type="first" r:id="rId309"/>
          <w:type w:val="continuous"/>
          <w:pgSz w:w="12240" w:h="15840" w:orient="landscape"/>
          <w:pgMar w:top="0" w:right="0" w:bottom="0" w:left="0" w:header="720" w:footer="720" w:gutter="0"/>
          <w:cols w:num="2" w:space="720" w:equalWidth="0">
            <w:col w:w="7467" w:space="160"/>
            <w:col w:w="4473" w:space="160"/>
          </w:cols>
        </w:sectPr>
      </w:pPr>
    </w:p>
    <w:p w:rsidR="001C3C85" w:rsidRDefault="001C3C85">
      <w:pPr>
        <w:autoSpaceDE w:val="0"/>
        <w:autoSpaceDN w:val="0"/>
        <w:adjustRightInd w:val="0"/>
        <w:spacing w:line="240" w:lineRule="exact"/>
        <w:rPr>
          <w:color w:val="000000"/>
          <w:spacing w:val="-4"/>
        </w:rPr>
      </w:pPr>
      <w:bookmarkStart w:id="50" w:name="Pg50"/>
      <w:bookmarkEnd w:id="50"/>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1C3C85">
      <w:pPr>
        <w:autoSpaceDE w:val="0"/>
        <w:autoSpaceDN w:val="0"/>
        <w:adjustRightInd w:val="0"/>
        <w:spacing w:line="276" w:lineRule="exact"/>
        <w:ind w:left="1440"/>
        <w:rPr>
          <w:color w:val="000000"/>
          <w:spacing w:val="-4"/>
        </w:rPr>
      </w:pPr>
    </w:p>
    <w:p w:rsidR="001C3C85" w:rsidRDefault="000C123D">
      <w:pPr>
        <w:autoSpaceDE w:val="0"/>
        <w:autoSpaceDN w:val="0"/>
        <w:adjustRightInd w:val="0"/>
        <w:spacing w:before="6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5 - Additional Operating Requirements for the New York State </w:t>
      </w:r>
    </w:p>
    <w:p w:rsidR="001C3C85" w:rsidRDefault="000C123D">
      <w:pPr>
        <w:autoSpaceDE w:val="0"/>
        <w:autoSpaceDN w:val="0"/>
        <w:adjustRightInd w:val="0"/>
        <w:spacing w:before="18" w:line="260" w:lineRule="exact"/>
        <w:ind w:left="1440" w:right="2537"/>
        <w:jc w:val="both"/>
        <w:rPr>
          <w:rFonts w:ascii="Times New Roman Bold" w:hAnsi="Times New Roman Bold"/>
          <w:color w:val="000000"/>
          <w:spacing w:val="-3"/>
        </w:rPr>
      </w:pPr>
      <w:r>
        <w:rPr>
          <w:rFonts w:ascii="Times New Roman Bold" w:hAnsi="Times New Roman Bold"/>
          <w:color w:val="000000"/>
          <w:spacing w:val="-2"/>
        </w:rPr>
        <w:t xml:space="preserve">Transmission System, the Distribution System and Affected Systems Needed to </w:t>
      </w:r>
      <w:r>
        <w:rPr>
          <w:rFonts w:ascii="Times New Roman Bold" w:hAnsi="Times New Roman Bold"/>
          <w:color w:val="000000"/>
          <w:spacing w:val="-3"/>
        </w:rPr>
        <w:t>Support th</w:t>
      </w:r>
      <w:r>
        <w:rPr>
          <w:rFonts w:ascii="Times New Roman Bold" w:hAnsi="Times New Roman Bold"/>
          <w:color w:val="000000"/>
          <w:spacing w:val="-3"/>
        </w:rPr>
        <w:t xml:space="preserve">e Interconnection Customer’s Needs </w:t>
      </w:r>
    </w:p>
    <w:p w:rsidR="001C3C85" w:rsidRDefault="001C3C85">
      <w:pPr>
        <w:autoSpaceDE w:val="0"/>
        <w:autoSpaceDN w:val="0"/>
        <w:adjustRightInd w:val="0"/>
        <w:spacing w:line="270" w:lineRule="exact"/>
        <w:ind w:left="1440"/>
        <w:rPr>
          <w:rFonts w:ascii="Times New Roman Bold" w:hAnsi="Times New Roman Bold"/>
          <w:color w:val="000000"/>
          <w:spacing w:val="-3"/>
        </w:rPr>
      </w:pPr>
    </w:p>
    <w:p w:rsidR="001C3C85" w:rsidRDefault="000C123D">
      <w:pPr>
        <w:autoSpaceDE w:val="0"/>
        <w:autoSpaceDN w:val="0"/>
        <w:adjustRightInd w:val="0"/>
        <w:spacing w:before="222" w:line="270" w:lineRule="exact"/>
        <w:ind w:left="1440" w:right="1261" w:firstLine="720"/>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2"/>
        </w:rPr>
        <w:br/>
      </w:r>
      <w:r>
        <w:rPr>
          <w:color w:val="000000"/>
          <w:spacing w:val="-3"/>
        </w:rPr>
        <w:t xml:space="preserve">Transmission System or the Distribution </w:t>
      </w:r>
      <w:r>
        <w:rPr>
          <w:color w:val="000000"/>
          <w:spacing w:val="-3"/>
        </w:rPr>
        <w:t xml:space="preserve">System. </w:t>
      </w:r>
    </w:p>
    <w:p w:rsidR="001C3C85" w:rsidRDefault="001C3C85">
      <w:pPr>
        <w:autoSpaceDE w:val="0"/>
        <w:autoSpaceDN w:val="0"/>
        <w:adjustRightInd w:val="0"/>
        <w:spacing w:line="280" w:lineRule="exact"/>
        <w:ind w:left="1440"/>
        <w:jc w:val="both"/>
        <w:rPr>
          <w:color w:val="000000"/>
          <w:spacing w:val="-3"/>
        </w:rPr>
      </w:pPr>
    </w:p>
    <w:p w:rsidR="001C3C85" w:rsidRDefault="000C123D">
      <w:pPr>
        <w:autoSpaceDE w:val="0"/>
        <w:autoSpaceDN w:val="0"/>
        <w:adjustRightInd w:val="0"/>
        <w:spacing w:before="202" w:line="280" w:lineRule="exact"/>
        <w:ind w:left="1440" w:right="1546" w:firstLine="720"/>
        <w:jc w:val="both"/>
        <w:rPr>
          <w:color w:val="000000"/>
          <w:spacing w:val="-3"/>
        </w:rPr>
      </w:pPr>
      <w:r>
        <w:rPr>
          <w:color w:val="000000"/>
          <w:spacing w:val="-2"/>
          <w:sz w:val="23"/>
        </w:rPr>
        <w:t xml:space="preserve">(a) </w:t>
      </w:r>
      <w:r>
        <w:rPr>
          <w:color w:val="000000"/>
          <w:spacing w:val="-2"/>
        </w:rPr>
        <w:t xml:space="preserve">  The Interconnection Customer must comply with all applicable NYISO tariffs and </w:t>
      </w:r>
      <w:r>
        <w:rPr>
          <w:color w:val="000000"/>
          <w:spacing w:val="-3"/>
        </w:rPr>
        <w:t xml:space="preserve">procedures, as amended from time to time. </w:t>
      </w:r>
    </w:p>
    <w:p w:rsidR="001C3C85" w:rsidRDefault="000C123D">
      <w:pPr>
        <w:autoSpaceDE w:val="0"/>
        <w:autoSpaceDN w:val="0"/>
        <w:adjustRightInd w:val="0"/>
        <w:spacing w:before="244" w:line="276" w:lineRule="exact"/>
        <w:ind w:left="1440" w:right="1254" w:firstLine="720"/>
        <w:rPr>
          <w:color w:val="000000"/>
          <w:spacing w:val="-3"/>
        </w:rPr>
      </w:pPr>
      <w:r>
        <w:rPr>
          <w:color w:val="000000"/>
          <w:spacing w:val="-2"/>
          <w:sz w:val="23"/>
        </w:rPr>
        <w:t xml:space="preserve">(b) </w:t>
      </w:r>
      <w:r>
        <w:rPr>
          <w:color w:val="000000"/>
          <w:spacing w:val="-2"/>
        </w:rPr>
        <w:t xml:space="preserve">  To the extent not inconsistent with the terms of this Agreement, the NYISO OATT, </w:t>
      </w:r>
      <w:r>
        <w:rPr>
          <w:color w:val="000000"/>
          <w:spacing w:val="-2"/>
        </w:rPr>
        <w:t xml:space="preserve">or applicable NYISO procedures, Interconnection Customer must comply with Connecting </w:t>
      </w:r>
      <w:r>
        <w:rPr>
          <w:color w:val="000000"/>
          <w:spacing w:val="-2"/>
        </w:rPr>
        <w:br/>
        <w:t>Transmission Owner’s operating instructions and requirements, which requirements shall include the dedicated data circuits, including system protection circuits, to be ma</w:t>
      </w:r>
      <w:r>
        <w:rPr>
          <w:color w:val="000000"/>
          <w:spacing w:val="-2"/>
        </w:rPr>
        <w:t xml:space="preserve">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w:t>
      </w:r>
      <w:r>
        <w:rPr>
          <w:color w:val="000000"/>
          <w:spacing w:val="-2"/>
        </w:rPr>
        <w:t xml:space="preserve">ided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w:t>
      </w:r>
      <w:r>
        <w:rPr>
          <w:color w:val="000000"/>
          <w:spacing w:val="-2"/>
        </w:rPr>
        <w:t xml:space="preserve"> of amendments to the ESBs, the Interconnection </w:t>
      </w:r>
      <w:r>
        <w:rPr>
          <w:color w:val="000000"/>
          <w:spacing w:val="-3"/>
        </w:rPr>
        <w:t xml:space="preserve">Customer has 30 days to comply with such amendments. </w:t>
      </w:r>
    </w:p>
    <w:p w:rsidR="001C3C85" w:rsidRDefault="001C3C85">
      <w:pPr>
        <w:autoSpaceDE w:val="0"/>
        <w:autoSpaceDN w:val="0"/>
        <w:adjustRightInd w:val="0"/>
        <w:rPr>
          <w:color w:val="000000"/>
          <w:spacing w:val="-3"/>
        </w:rPr>
        <w:sectPr w:rsidR="001C3C85">
          <w:headerReference w:type="even" r:id="rId310"/>
          <w:headerReference w:type="default" r:id="rId311"/>
          <w:footerReference w:type="even" r:id="rId312"/>
          <w:footerReference w:type="default" r:id="rId313"/>
          <w:headerReference w:type="first" r:id="rId314"/>
          <w:footerReference w:type="first" r:id="rId315"/>
          <w:pgSz w:w="12240" w:h="15840" w:orient="landscape"/>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51" w:name="Pg51"/>
      <w:bookmarkEnd w:id="51"/>
    </w:p>
    <w:p w:rsidR="001C3C85" w:rsidRDefault="001C3C85">
      <w:pPr>
        <w:autoSpaceDE w:val="0"/>
        <w:autoSpaceDN w:val="0"/>
        <w:adjustRightInd w:val="0"/>
        <w:spacing w:line="280" w:lineRule="exact"/>
        <w:ind w:left="1440"/>
        <w:jc w:val="both"/>
        <w:rPr>
          <w:color w:val="000000"/>
          <w:spacing w:val="-3"/>
        </w:rPr>
      </w:pPr>
    </w:p>
    <w:p w:rsidR="001C3C85" w:rsidRDefault="001C3C85">
      <w:pPr>
        <w:autoSpaceDE w:val="0"/>
        <w:autoSpaceDN w:val="0"/>
        <w:adjustRightInd w:val="0"/>
        <w:spacing w:line="280" w:lineRule="exact"/>
        <w:ind w:left="1440"/>
        <w:jc w:val="both"/>
        <w:rPr>
          <w:color w:val="000000"/>
          <w:spacing w:val="-3"/>
        </w:rPr>
      </w:pPr>
    </w:p>
    <w:p w:rsidR="001C3C85" w:rsidRDefault="001C3C85">
      <w:pPr>
        <w:autoSpaceDE w:val="0"/>
        <w:autoSpaceDN w:val="0"/>
        <w:adjustRightInd w:val="0"/>
        <w:spacing w:line="280" w:lineRule="exact"/>
        <w:ind w:left="1440"/>
        <w:jc w:val="both"/>
        <w:rPr>
          <w:color w:val="000000"/>
          <w:spacing w:val="-3"/>
        </w:rPr>
      </w:pPr>
    </w:p>
    <w:p w:rsidR="001C3C85" w:rsidRDefault="001C3C85">
      <w:pPr>
        <w:autoSpaceDE w:val="0"/>
        <w:autoSpaceDN w:val="0"/>
        <w:adjustRightInd w:val="0"/>
        <w:spacing w:line="280" w:lineRule="exact"/>
        <w:ind w:left="1440"/>
        <w:jc w:val="both"/>
        <w:rPr>
          <w:color w:val="000000"/>
          <w:spacing w:val="-3"/>
        </w:rPr>
      </w:pPr>
    </w:p>
    <w:p w:rsidR="001C3C85" w:rsidRDefault="000C123D">
      <w:pPr>
        <w:autoSpaceDE w:val="0"/>
        <w:autoSpaceDN w:val="0"/>
        <w:adjustRightInd w:val="0"/>
        <w:spacing w:before="48" w:line="280" w:lineRule="exact"/>
        <w:ind w:left="1440" w:right="2602"/>
        <w:jc w:val="both"/>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3"/>
        </w:rPr>
        <w:t xml:space="preserve">and Best Estimate of Upgrade Costs </w:t>
      </w:r>
    </w:p>
    <w:p w:rsidR="001C3C85" w:rsidRDefault="001C3C85">
      <w:pPr>
        <w:autoSpaceDE w:val="0"/>
        <w:autoSpaceDN w:val="0"/>
        <w:adjustRightInd w:val="0"/>
        <w:spacing w:line="275" w:lineRule="exact"/>
        <w:ind w:left="1440"/>
        <w:rPr>
          <w:rFonts w:ascii="Times New Roman Bold" w:hAnsi="Times New Roman Bold"/>
          <w:color w:val="000000"/>
          <w:spacing w:val="-3"/>
        </w:rPr>
      </w:pPr>
    </w:p>
    <w:p w:rsidR="001C3C85" w:rsidRDefault="000C123D">
      <w:pPr>
        <w:autoSpaceDE w:val="0"/>
        <w:autoSpaceDN w:val="0"/>
        <w:adjustRightInd w:val="0"/>
        <w:spacing w:before="190" w:line="275" w:lineRule="exact"/>
        <w:ind w:left="1440" w:right="1552" w:firstLine="720"/>
        <w:rPr>
          <w:color w:val="000000"/>
          <w:spacing w:val="-3"/>
        </w:rPr>
      </w:pPr>
      <w:r>
        <w:rPr>
          <w:color w:val="000000"/>
          <w:spacing w:val="-2"/>
        </w:rPr>
        <w:t xml:space="preserve">The Connecting Transmission Owner shall describe Upgrades and provide an itemized </w:t>
      </w:r>
      <w:r>
        <w:rPr>
          <w:color w:val="000000"/>
          <w:spacing w:val="-2"/>
        </w:rPr>
        <w:br/>
      </w:r>
      <w:r>
        <w:rPr>
          <w:color w:val="000000"/>
          <w:spacing w:val="-2"/>
        </w:rPr>
        <w:t xml:space="preserve">best estimate of the cost, including overheads, of the Upgrades and annual operation and </w:t>
      </w:r>
      <w:r>
        <w:rPr>
          <w:color w:val="000000"/>
          <w:spacing w:val="-2"/>
        </w:rPr>
        <w:br/>
        <w:t xml:space="preserve">maintenance expenses associated with such Upgrades. The Connecting Transmission Owner </w:t>
      </w:r>
      <w:r>
        <w:rPr>
          <w:color w:val="000000"/>
          <w:spacing w:val="-2"/>
        </w:rPr>
        <w:br/>
        <w:t>shall functionalize Upgrade costs and annual expenses as either transmission or</w:t>
      </w:r>
      <w:r>
        <w:rPr>
          <w:color w:val="000000"/>
          <w:spacing w:val="-2"/>
        </w:rPr>
        <w:t xml:space="preserve"> distribution </w:t>
      </w:r>
      <w:r>
        <w:rPr>
          <w:color w:val="000000"/>
          <w:spacing w:val="-2"/>
        </w:rPr>
        <w:br/>
      </w:r>
      <w:r>
        <w:rPr>
          <w:color w:val="000000"/>
          <w:spacing w:val="-3"/>
        </w:rPr>
        <w:t xml:space="preserve">related. </w:t>
      </w:r>
    </w:p>
    <w:p w:rsidR="001C3C85" w:rsidRDefault="001C3C85">
      <w:pPr>
        <w:autoSpaceDE w:val="0"/>
        <w:autoSpaceDN w:val="0"/>
        <w:adjustRightInd w:val="0"/>
        <w:spacing w:line="277" w:lineRule="exact"/>
        <w:ind w:left="1440"/>
        <w:rPr>
          <w:color w:val="000000"/>
          <w:spacing w:val="-3"/>
        </w:rPr>
      </w:pPr>
    </w:p>
    <w:p w:rsidR="001C3C85" w:rsidRDefault="000C123D">
      <w:pPr>
        <w:autoSpaceDE w:val="0"/>
        <w:autoSpaceDN w:val="0"/>
        <w:adjustRightInd w:val="0"/>
        <w:spacing w:before="207" w:line="277" w:lineRule="exact"/>
        <w:ind w:left="1440" w:right="1338" w:firstLine="720"/>
        <w:rPr>
          <w:color w:val="000000"/>
          <w:spacing w:val="-3"/>
        </w:rPr>
      </w:pPr>
      <w:r>
        <w:rPr>
          <w:color w:val="000000"/>
          <w:spacing w:val="-2"/>
        </w:rPr>
        <w:t xml:space="preserve">The cost estimate for System Upgrade Facilities and System Deliverability Upgrades </w:t>
      </w:r>
      <w:r>
        <w:rPr>
          <w:color w:val="000000"/>
          <w:spacing w:val="-2"/>
        </w:rPr>
        <w:br/>
        <w:t xml:space="preserve">shall be taken from the ISO OATT Attachment S cost allocation process or applicable </w:t>
      </w:r>
      <w:r>
        <w:rPr>
          <w:color w:val="000000"/>
          <w:spacing w:val="-2"/>
        </w:rPr>
        <w:br/>
        <w:t>Interconnection Study, as required by Section 32.3.5.3.2 of A</w:t>
      </w:r>
      <w:r>
        <w:rPr>
          <w:color w:val="000000"/>
          <w:spacing w:val="-2"/>
        </w:rPr>
        <w:t xml:space="preserve">ttachment Z. The cost estimate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w:t>
      </w:r>
      <w:r>
        <w:rPr>
          <w:color w:val="000000"/>
          <w:spacing w:val="-2"/>
        </w:rPr>
        <w:t xml:space="preserve">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1C3C85" w:rsidRDefault="001C3C85">
      <w:pPr>
        <w:autoSpaceDE w:val="0"/>
        <w:autoSpaceDN w:val="0"/>
        <w:adjustRightInd w:val="0"/>
        <w:spacing w:line="275" w:lineRule="exact"/>
        <w:ind w:left="1440"/>
        <w:rPr>
          <w:color w:val="000000"/>
          <w:spacing w:val="-3"/>
        </w:rPr>
      </w:pPr>
    </w:p>
    <w:p w:rsidR="001C3C85" w:rsidRDefault="000C123D">
      <w:pPr>
        <w:autoSpaceDE w:val="0"/>
        <w:autoSpaceDN w:val="0"/>
        <w:adjustRightInd w:val="0"/>
        <w:spacing w:before="210" w:line="275" w:lineRule="exact"/>
        <w:ind w:left="1440" w:right="1529" w:firstLine="720"/>
        <w:rPr>
          <w:color w:val="000000"/>
          <w:spacing w:val="-3"/>
        </w:rPr>
      </w:pPr>
      <w:r>
        <w:rPr>
          <w:color w:val="000000"/>
          <w:spacing w:val="-2"/>
        </w:rPr>
        <w:t>The cost estimates for Distribution Upgrades, System Upg</w:t>
      </w:r>
      <w:r>
        <w:rPr>
          <w:color w:val="000000"/>
          <w:spacing w:val="-2"/>
        </w:rPr>
        <w:t xml:space="preserve">rade Facilities, and System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w:t>
      </w:r>
      <w:r>
        <w:rPr>
          <w:color w:val="000000"/>
          <w:spacing w:val="-2"/>
        </w:rPr>
        <w:t xml:space="preserve">Generating Facility, as that is determined under </w:t>
      </w:r>
      <w:r>
        <w:rPr>
          <w:color w:val="000000"/>
          <w:spacing w:val="-3"/>
        </w:rPr>
        <w:t xml:space="preserve">Attachments S, X, and Z of the ISO OATT. </w:t>
      </w:r>
    </w:p>
    <w:p w:rsidR="001C3C85" w:rsidRDefault="000C123D">
      <w:pPr>
        <w:tabs>
          <w:tab w:val="left" w:pos="2875"/>
        </w:tabs>
        <w:autoSpaceDE w:val="0"/>
        <w:autoSpaceDN w:val="0"/>
        <w:adjustRightInd w:val="0"/>
        <w:spacing w:before="261" w:line="276" w:lineRule="exact"/>
        <w:ind w:left="2160"/>
        <w:rPr>
          <w:color w:val="000000"/>
          <w:spacing w:val="-3"/>
        </w:rPr>
      </w:pPr>
      <w:r>
        <w:rPr>
          <w:color w:val="000000"/>
          <w:spacing w:val="-3"/>
          <w:sz w:val="23"/>
        </w:rPr>
        <w:t>A.</w:t>
      </w:r>
      <w:r>
        <w:rPr>
          <w:color w:val="000000"/>
          <w:spacing w:val="-3"/>
          <w:sz w:val="23"/>
        </w:rPr>
        <w:tab/>
      </w:r>
      <w:r>
        <w:rPr>
          <w:color w:val="000000"/>
          <w:spacing w:val="-3"/>
        </w:rPr>
        <w:t>DISTRIBUTION UPGRADES</w:t>
      </w:r>
    </w:p>
    <w:p w:rsidR="001C3C85" w:rsidRDefault="000C123D">
      <w:pPr>
        <w:autoSpaceDE w:val="0"/>
        <w:autoSpaceDN w:val="0"/>
        <w:adjustRightInd w:val="0"/>
        <w:spacing w:before="266" w:line="276" w:lineRule="exact"/>
        <w:ind w:left="2160"/>
        <w:rPr>
          <w:color w:val="000000"/>
          <w:spacing w:val="-3"/>
        </w:rPr>
      </w:pPr>
      <w:r>
        <w:rPr>
          <w:color w:val="000000"/>
          <w:spacing w:val="-3"/>
        </w:rPr>
        <w:t>None.</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75"/>
        </w:tabs>
        <w:autoSpaceDE w:val="0"/>
        <w:autoSpaceDN w:val="0"/>
        <w:adjustRightInd w:val="0"/>
        <w:spacing w:before="10" w:line="276" w:lineRule="exact"/>
        <w:ind w:left="2160"/>
        <w:rPr>
          <w:color w:val="000000"/>
          <w:spacing w:val="-3"/>
        </w:rPr>
      </w:pPr>
      <w:r>
        <w:rPr>
          <w:color w:val="000000"/>
          <w:spacing w:val="-3"/>
          <w:sz w:val="23"/>
        </w:rPr>
        <w:t>B.</w:t>
      </w:r>
      <w:r>
        <w:rPr>
          <w:color w:val="000000"/>
          <w:spacing w:val="-3"/>
          <w:sz w:val="23"/>
        </w:rPr>
        <w:tab/>
      </w:r>
      <w:r>
        <w:rPr>
          <w:color w:val="000000"/>
          <w:spacing w:val="-3"/>
        </w:rPr>
        <w:t>SYSTEM UPGRADE FACILITIES (“SUF”) - STAND ALONE SUFs</w:t>
      </w:r>
    </w:p>
    <w:p w:rsidR="001C3C85" w:rsidRDefault="000C123D">
      <w:pPr>
        <w:autoSpaceDE w:val="0"/>
        <w:autoSpaceDN w:val="0"/>
        <w:adjustRightInd w:val="0"/>
        <w:spacing w:before="266" w:line="276" w:lineRule="exact"/>
        <w:ind w:left="2160"/>
        <w:rPr>
          <w:color w:val="000000"/>
          <w:spacing w:val="-3"/>
        </w:rPr>
      </w:pPr>
      <w:r>
        <w:rPr>
          <w:color w:val="000000"/>
          <w:spacing w:val="-3"/>
        </w:rPr>
        <w:t>None.</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75"/>
        </w:tabs>
        <w:autoSpaceDE w:val="0"/>
        <w:autoSpaceDN w:val="0"/>
        <w:adjustRightInd w:val="0"/>
        <w:spacing w:before="10" w:line="276" w:lineRule="exact"/>
        <w:ind w:left="2160"/>
        <w:rPr>
          <w:color w:val="000000"/>
          <w:spacing w:val="-3"/>
        </w:rPr>
      </w:pPr>
      <w:r>
        <w:rPr>
          <w:color w:val="000000"/>
          <w:spacing w:val="-3"/>
          <w:sz w:val="23"/>
        </w:rPr>
        <w:t>C.</w:t>
      </w:r>
      <w:r>
        <w:rPr>
          <w:color w:val="000000"/>
          <w:spacing w:val="-3"/>
          <w:sz w:val="23"/>
        </w:rPr>
        <w:tab/>
      </w:r>
      <w:r>
        <w:rPr>
          <w:color w:val="000000"/>
          <w:spacing w:val="-3"/>
        </w:rPr>
        <w:t>SYSTEM UPGRADE FACILITIES - OTHER SUFs</w:t>
      </w:r>
    </w:p>
    <w:p w:rsidR="001C3C85" w:rsidRDefault="000C123D">
      <w:pPr>
        <w:autoSpaceDE w:val="0"/>
        <w:autoSpaceDN w:val="0"/>
        <w:adjustRightInd w:val="0"/>
        <w:spacing w:before="271" w:line="276" w:lineRule="exact"/>
        <w:ind w:left="2160"/>
        <w:rPr>
          <w:color w:val="000000"/>
          <w:spacing w:val="-3"/>
        </w:rPr>
      </w:pPr>
      <w:r>
        <w:rPr>
          <w:color w:val="000000"/>
          <w:spacing w:val="-3"/>
        </w:rPr>
        <w:t>None.</w:t>
      </w:r>
    </w:p>
    <w:p w:rsidR="001C3C85" w:rsidRDefault="001C3C85">
      <w:pPr>
        <w:autoSpaceDE w:val="0"/>
        <w:autoSpaceDN w:val="0"/>
        <w:adjustRightInd w:val="0"/>
        <w:spacing w:line="276" w:lineRule="exact"/>
        <w:ind w:left="2160"/>
        <w:rPr>
          <w:color w:val="000000"/>
          <w:spacing w:val="-3"/>
        </w:rPr>
      </w:pPr>
    </w:p>
    <w:p w:rsidR="001C3C85" w:rsidRDefault="000C123D">
      <w:pPr>
        <w:tabs>
          <w:tab w:val="left" w:pos="2875"/>
        </w:tabs>
        <w:autoSpaceDE w:val="0"/>
        <w:autoSpaceDN w:val="0"/>
        <w:adjustRightInd w:val="0"/>
        <w:spacing w:before="5" w:line="276" w:lineRule="exact"/>
        <w:ind w:left="2160"/>
        <w:rPr>
          <w:color w:val="000000"/>
          <w:spacing w:val="-3"/>
        </w:rPr>
      </w:pPr>
      <w:r>
        <w:rPr>
          <w:color w:val="000000"/>
          <w:spacing w:val="-3"/>
          <w:sz w:val="23"/>
        </w:rPr>
        <w:t>D.</w:t>
      </w:r>
      <w:r>
        <w:rPr>
          <w:color w:val="000000"/>
          <w:spacing w:val="-3"/>
          <w:sz w:val="23"/>
        </w:rPr>
        <w:tab/>
      </w:r>
      <w:r>
        <w:rPr>
          <w:color w:val="000000"/>
          <w:spacing w:val="-3"/>
        </w:rPr>
        <w:t xml:space="preserve">COST ESTIMATES </w:t>
      </w:r>
      <w:r>
        <w:rPr>
          <w:color w:val="000000"/>
          <w:spacing w:val="-3"/>
        </w:rPr>
        <w:t>RELATED TO DISTRIBUTION UPGRADES AND</w:t>
      </w:r>
    </w:p>
    <w:p w:rsidR="001C3C85" w:rsidRDefault="000C123D">
      <w:pPr>
        <w:autoSpaceDE w:val="0"/>
        <w:autoSpaceDN w:val="0"/>
        <w:adjustRightInd w:val="0"/>
        <w:spacing w:before="1" w:line="266" w:lineRule="exact"/>
        <w:ind w:left="2160" w:firstLine="720"/>
        <w:rPr>
          <w:color w:val="000000"/>
          <w:spacing w:val="-3"/>
        </w:rPr>
      </w:pPr>
      <w:r>
        <w:rPr>
          <w:color w:val="000000"/>
          <w:spacing w:val="-3"/>
        </w:rPr>
        <w:t>SYSTEM UPGRADE FACILITIES</w:t>
      </w:r>
    </w:p>
    <w:p w:rsidR="001C3C85" w:rsidRDefault="000C123D">
      <w:pPr>
        <w:autoSpaceDE w:val="0"/>
        <w:autoSpaceDN w:val="0"/>
        <w:adjustRightInd w:val="0"/>
        <w:spacing w:before="230" w:line="276" w:lineRule="exact"/>
        <w:ind w:left="2160"/>
        <w:rPr>
          <w:color w:val="000000"/>
          <w:spacing w:val="-3"/>
        </w:rPr>
      </w:pPr>
      <w:r>
        <w:rPr>
          <w:color w:val="000000"/>
          <w:spacing w:val="-3"/>
        </w:rPr>
        <w:t xml:space="preserve">None. </w:t>
      </w:r>
    </w:p>
    <w:p w:rsidR="001C3C85" w:rsidRDefault="001C3C85">
      <w:pPr>
        <w:autoSpaceDE w:val="0"/>
        <w:autoSpaceDN w:val="0"/>
        <w:adjustRightInd w:val="0"/>
        <w:rPr>
          <w:color w:val="000000"/>
          <w:spacing w:val="-3"/>
        </w:rPr>
        <w:sectPr w:rsidR="001C3C85">
          <w:headerReference w:type="even" r:id="rId316"/>
          <w:headerReference w:type="default" r:id="rId317"/>
          <w:footerReference w:type="even" r:id="rId318"/>
          <w:footerReference w:type="default" r:id="rId319"/>
          <w:headerReference w:type="first" r:id="rId320"/>
          <w:footerReference w:type="first" r:id="rId321"/>
          <w:pgSz w:w="12240" w:h="15840" w:orient="landscape"/>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52" w:name="Pg52"/>
      <w:bookmarkEnd w:id="52"/>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1C3C85">
      <w:pPr>
        <w:autoSpaceDE w:val="0"/>
        <w:autoSpaceDN w:val="0"/>
        <w:adjustRightInd w:val="0"/>
        <w:spacing w:line="276" w:lineRule="exact"/>
        <w:ind w:left="1440"/>
        <w:rPr>
          <w:color w:val="000000"/>
          <w:spacing w:val="-3"/>
        </w:rPr>
      </w:pPr>
    </w:p>
    <w:p w:rsidR="001C3C85" w:rsidRDefault="000C123D">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1C3C85" w:rsidRDefault="001C3C85">
      <w:pPr>
        <w:autoSpaceDE w:val="0"/>
        <w:autoSpaceDN w:val="0"/>
        <w:adjustRightInd w:val="0"/>
        <w:spacing w:line="270" w:lineRule="exact"/>
        <w:ind w:left="1440"/>
        <w:jc w:val="both"/>
        <w:rPr>
          <w:rFonts w:ascii="Times New Roman Bold" w:hAnsi="Times New Roman Bold"/>
          <w:color w:val="000000"/>
          <w:spacing w:val="-3"/>
        </w:rPr>
      </w:pPr>
    </w:p>
    <w:p w:rsidR="001C3C85" w:rsidRDefault="000C123D">
      <w:pPr>
        <w:autoSpaceDE w:val="0"/>
        <w:autoSpaceDN w:val="0"/>
        <w:adjustRightInd w:val="0"/>
        <w:spacing w:before="219" w:line="270" w:lineRule="exact"/>
        <w:ind w:left="1440" w:right="2112" w:firstLine="720"/>
        <w:jc w:val="both"/>
        <w:rPr>
          <w:color w:val="000000"/>
          <w:spacing w:val="-2"/>
        </w:rPr>
      </w:pPr>
      <w:r>
        <w:rPr>
          <w:color w:val="000000"/>
          <w:spacing w:val="-2"/>
        </w:rPr>
        <w:t xml:space="preserve">Interconnection Customer shall, at its own expense, maintain in force throughout </w:t>
      </w:r>
      <w:r>
        <w:rPr>
          <w:color w:val="000000"/>
          <w:spacing w:val="-1"/>
        </w:rPr>
        <w:t xml:space="preserve">the period of this Agreement, the following minimum insurance coverage, with insurers </w:t>
      </w:r>
      <w:r>
        <w:rPr>
          <w:color w:val="000000"/>
          <w:spacing w:val="-2"/>
        </w:rPr>
        <w:t xml:space="preserve">authorized to do business in the State of New York. </w:t>
      </w:r>
    </w:p>
    <w:p w:rsidR="001C3C85" w:rsidRDefault="001C3C85">
      <w:pPr>
        <w:autoSpaceDE w:val="0"/>
        <w:autoSpaceDN w:val="0"/>
        <w:adjustRightInd w:val="0"/>
        <w:spacing w:line="276" w:lineRule="exact"/>
        <w:ind w:left="2160"/>
        <w:rPr>
          <w:color w:val="000000"/>
          <w:spacing w:val="-2"/>
        </w:rPr>
      </w:pPr>
    </w:p>
    <w:p w:rsidR="001C3C85" w:rsidRDefault="000C123D">
      <w:pPr>
        <w:autoSpaceDE w:val="0"/>
        <w:autoSpaceDN w:val="0"/>
        <w:adjustRightInd w:val="0"/>
        <w:spacing w:before="210" w:line="276" w:lineRule="exact"/>
        <w:ind w:left="2160"/>
        <w:rPr>
          <w:color w:val="000000"/>
          <w:spacing w:val="-2"/>
        </w:rPr>
      </w:pPr>
      <w:r>
        <w:rPr>
          <w:color w:val="000000"/>
          <w:spacing w:val="-2"/>
        </w:rPr>
        <w:t xml:space="preserve">Commercial General Liability Insurance including, but not limited to, bodily </w:t>
      </w:r>
    </w:p>
    <w:p w:rsidR="001C3C85" w:rsidRDefault="000C123D">
      <w:pPr>
        <w:autoSpaceDE w:val="0"/>
        <w:autoSpaceDN w:val="0"/>
        <w:adjustRightInd w:val="0"/>
        <w:spacing w:line="280" w:lineRule="exact"/>
        <w:ind w:left="1440" w:right="2124"/>
        <w:rPr>
          <w:color w:val="000000"/>
          <w:spacing w:val="-3"/>
        </w:rPr>
      </w:pPr>
      <w:r>
        <w:rPr>
          <w:color w:val="000000"/>
          <w:spacing w:val="-2"/>
        </w:rPr>
        <w:t xml:space="preserve">injury, property damage, products/completed operations, contractual and personal injury </w:t>
      </w:r>
      <w:r>
        <w:rPr>
          <w:color w:val="000000"/>
          <w:spacing w:val="-2"/>
        </w:rPr>
        <w:br/>
        <w:t>liability with a combined single li</w:t>
      </w:r>
      <w:r>
        <w:rPr>
          <w:color w:val="000000"/>
          <w:spacing w:val="-2"/>
        </w:rPr>
        <w:t xml:space="preserve">mit of $2 million per occurrence, $5 million annual </w:t>
      </w:r>
      <w:r>
        <w:rPr>
          <w:color w:val="000000"/>
          <w:spacing w:val="-2"/>
        </w:rPr>
        <w:br/>
      </w:r>
      <w:r>
        <w:rPr>
          <w:color w:val="000000"/>
          <w:spacing w:val="-3"/>
        </w:rPr>
        <w:t xml:space="preserve">aggregate. </w:t>
      </w:r>
    </w:p>
    <w:p w:rsidR="001C3C85" w:rsidRDefault="001C3C85">
      <w:pPr>
        <w:autoSpaceDE w:val="0"/>
        <w:autoSpaceDN w:val="0"/>
        <w:adjustRightInd w:val="0"/>
        <w:rPr>
          <w:color w:val="000000"/>
          <w:spacing w:val="-3"/>
        </w:rPr>
        <w:sectPr w:rsidR="001C3C85">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53" w:name="Pg53"/>
      <w:bookmarkEnd w:id="53"/>
    </w:p>
    <w:p w:rsidR="001C3C85" w:rsidRDefault="001C3C85">
      <w:pPr>
        <w:autoSpaceDE w:val="0"/>
        <w:autoSpaceDN w:val="0"/>
        <w:adjustRightInd w:val="0"/>
        <w:spacing w:line="276" w:lineRule="exact"/>
        <w:ind w:left="5433"/>
        <w:rPr>
          <w:color w:val="000000"/>
          <w:spacing w:val="-3"/>
        </w:rPr>
      </w:pPr>
    </w:p>
    <w:p w:rsidR="001C3C85" w:rsidRDefault="001C3C85">
      <w:pPr>
        <w:autoSpaceDE w:val="0"/>
        <w:autoSpaceDN w:val="0"/>
        <w:adjustRightInd w:val="0"/>
        <w:spacing w:line="276" w:lineRule="exact"/>
        <w:ind w:left="5433"/>
        <w:rPr>
          <w:color w:val="000000"/>
          <w:spacing w:val="-3"/>
        </w:rPr>
      </w:pPr>
    </w:p>
    <w:p w:rsidR="001C3C85" w:rsidRDefault="001C3C85">
      <w:pPr>
        <w:autoSpaceDE w:val="0"/>
        <w:autoSpaceDN w:val="0"/>
        <w:adjustRightInd w:val="0"/>
        <w:spacing w:line="276" w:lineRule="exact"/>
        <w:ind w:left="5433"/>
        <w:rPr>
          <w:color w:val="000000"/>
          <w:spacing w:val="-3"/>
        </w:rPr>
      </w:pPr>
    </w:p>
    <w:p w:rsidR="001C3C85" w:rsidRDefault="000C123D">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8 </w:t>
      </w:r>
    </w:p>
    <w:p w:rsidR="001C3C85" w:rsidRDefault="001C3C85">
      <w:pPr>
        <w:autoSpaceDE w:val="0"/>
        <w:autoSpaceDN w:val="0"/>
        <w:adjustRightInd w:val="0"/>
        <w:spacing w:line="276" w:lineRule="exact"/>
        <w:ind w:left="2059"/>
        <w:rPr>
          <w:rFonts w:ascii="Times New Roman Bold" w:hAnsi="Times New Roman Bold"/>
          <w:color w:val="000000"/>
          <w:spacing w:val="-3"/>
        </w:rPr>
      </w:pPr>
    </w:p>
    <w:p w:rsidR="001C3C85" w:rsidRDefault="000C123D">
      <w:pPr>
        <w:autoSpaceDE w:val="0"/>
        <w:autoSpaceDN w:val="0"/>
        <w:adjustRightInd w:val="0"/>
        <w:spacing w:before="9" w:line="276" w:lineRule="exact"/>
        <w:ind w:left="2059" w:firstLine="2615"/>
        <w:rPr>
          <w:rFonts w:ascii="Times New Roman Bold" w:hAnsi="Times New Roman Bold"/>
          <w:color w:val="000000"/>
          <w:spacing w:val="-3"/>
        </w:rPr>
      </w:pPr>
      <w:r>
        <w:rPr>
          <w:rFonts w:ascii="Times New Roman Bold" w:hAnsi="Times New Roman Bold"/>
          <w:color w:val="000000"/>
          <w:spacing w:val="-3"/>
        </w:rPr>
        <w:t>Initial Synchronization Date</w:t>
      </w:r>
    </w:p>
    <w:p w:rsidR="001C3C85" w:rsidRDefault="001C3C85">
      <w:pPr>
        <w:autoSpaceDE w:val="0"/>
        <w:autoSpaceDN w:val="0"/>
        <w:adjustRightInd w:val="0"/>
        <w:spacing w:line="276" w:lineRule="exact"/>
        <w:ind w:left="2059"/>
        <w:rPr>
          <w:rFonts w:ascii="Times New Roman Bold" w:hAnsi="Times New Roman Bold"/>
          <w:color w:val="000000"/>
          <w:spacing w:val="-3"/>
        </w:rPr>
      </w:pPr>
    </w:p>
    <w:p w:rsidR="001C3C85" w:rsidRDefault="000C123D">
      <w:pPr>
        <w:autoSpaceDE w:val="0"/>
        <w:autoSpaceDN w:val="0"/>
        <w:adjustRightInd w:val="0"/>
        <w:spacing w:before="226" w:line="276" w:lineRule="exact"/>
        <w:ind w:left="2059"/>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1C3C85" w:rsidRDefault="000C123D">
      <w:pPr>
        <w:autoSpaceDE w:val="0"/>
        <w:autoSpaceDN w:val="0"/>
        <w:adjustRightInd w:val="0"/>
        <w:spacing w:before="260" w:line="38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1C3C85" w:rsidRDefault="000C123D">
      <w:pPr>
        <w:autoSpaceDE w:val="0"/>
        <w:autoSpaceDN w:val="0"/>
        <w:adjustRightInd w:val="0"/>
        <w:spacing w:before="85" w:line="253" w:lineRule="exact"/>
        <w:ind w:left="2059"/>
        <w:rPr>
          <w:color w:val="000000"/>
          <w:spacing w:val="-3"/>
          <w:sz w:val="22"/>
        </w:rPr>
      </w:pPr>
      <w:r>
        <w:rPr>
          <w:color w:val="000000"/>
          <w:spacing w:val="-3"/>
          <w:sz w:val="22"/>
        </w:rPr>
        <w:t xml:space="preserve">10 Krey Boulevard </w:t>
      </w:r>
    </w:p>
    <w:p w:rsidR="001C3C85" w:rsidRDefault="000C123D">
      <w:pPr>
        <w:autoSpaceDE w:val="0"/>
        <w:autoSpaceDN w:val="0"/>
        <w:adjustRightInd w:val="0"/>
        <w:spacing w:before="7" w:line="253" w:lineRule="exact"/>
        <w:ind w:left="2059"/>
        <w:rPr>
          <w:color w:val="000000"/>
          <w:spacing w:val="-3"/>
          <w:sz w:val="22"/>
        </w:rPr>
      </w:pPr>
      <w:r>
        <w:rPr>
          <w:color w:val="000000"/>
          <w:spacing w:val="-3"/>
          <w:sz w:val="22"/>
        </w:rPr>
        <w:t xml:space="preserve">Rensselaer, NY 12144 </w:t>
      </w:r>
    </w:p>
    <w:p w:rsidR="001C3C85" w:rsidRDefault="000C123D">
      <w:pPr>
        <w:autoSpaceDE w:val="0"/>
        <w:autoSpaceDN w:val="0"/>
        <w:adjustRightInd w:val="0"/>
        <w:spacing w:before="245" w:line="280" w:lineRule="exact"/>
        <w:ind w:left="2059" w:right="4493"/>
        <w:jc w:val="both"/>
        <w:rPr>
          <w:color w:val="000000"/>
          <w:spacing w:val="-3"/>
        </w:rPr>
      </w:pPr>
      <w:r>
        <w:rPr>
          <w:color w:val="000000"/>
          <w:spacing w:val="-3"/>
        </w:rPr>
        <w:t xml:space="preserve">Niagara Mohawk Power Corporation d/b/a National Grid Attention: Director, Commercial Services </w:t>
      </w:r>
    </w:p>
    <w:p w:rsidR="001C3C85" w:rsidRDefault="000C123D">
      <w:pPr>
        <w:autoSpaceDE w:val="0"/>
        <w:autoSpaceDN w:val="0"/>
        <w:adjustRightInd w:val="0"/>
        <w:spacing w:before="4" w:line="276" w:lineRule="exact"/>
        <w:ind w:left="2059"/>
        <w:rPr>
          <w:color w:val="000000"/>
          <w:spacing w:val="-3"/>
        </w:rPr>
      </w:pPr>
      <w:r>
        <w:rPr>
          <w:color w:val="000000"/>
          <w:spacing w:val="-3"/>
        </w:rPr>
        <w:t xml:space="preserve">40 Sylvan Road </w:t>
      </w:r>
    </w:p>
    <w:p w:rsidR="001C3C85" w:rsidRDefault="000C123D">
      <w:pPr>
        <w:autoSpaceDE w:val="0"/>
        <w:autoSpaceDN w:val="0"/>
        <w:adjustRightInd w:val="0"/>
        <w:spacing w:before="4" w:line="276" w:lineRule="exact"/>
        <w:ind w:left="2059"/>
        <w:rPr>
          <w:color w:val="000000"/>
          <w:spacing w:val="-3"/>
        </w:rPr>
      </w:pPr>
      <w:r>
        <w:rPr>
          <w:color w:val="000000"/>
          <w:spacing w:val="-3"/>
        </w:rPr>
        <w:t xml:space="preserve">Waltham, MA 02541-1120 </w:t>
      </w:r>
    </w:p>
    <w:p w:rsidR="001C3C85" w:rsidRDefault="000C123D">
      <w:pPr>
        <w:autoSpaceDE w:val="0"/>
        <w:autoSpaceDN w:val="0"/>
        <w:adjustRightInd w:val="0"/>
        <w:spacing w:before="264" w:line="276" w:lineRule="exact"/>
        <w:ind w:left="2059"/>
        <w:rPr>
          <w:color w:val="000000"/>
          <w:spacing w:val="-3"/>
        </w:rPr>
      </w:pPr>
      <w:r>
        <w:rPr>
          <w:color w:val="000000"/>
          <w:spacing w:val="-3"/>
        </w:rPr>
        <w:t xml:space="preserve">Re: Bayside Solar Project Small Generating </w:t>
      </w:r>
    </w:p>
    <w:p w:rsidR="001C3C85" w:rsidRDefault="001C3C85">
      <w:pPr>
        <w:autoSpaceDE w:val="0"/>
        <w:autoSpaceDN w:val="0"/>
        <w:adjustRightInd w:val="0"/>
        <w:spacing w:line="276" w:lineRule="exact"/>
        <w:ind w:left="2059"/>
        <w:rPr>
          <w:color w:val="000000"/>
          <w:spacing w:val="-3"/>
        </w:rPr>
      </w:pPr>
    </w:p>
    <w:p w:rsidR="001C3C85" w:rsidRDefault="000C123D">
      <w:pPr>
        <w:tabs>
          <w:tab w:val="left" w:pos="4219"/>
        </w:tabs>
        <w:autoSpaceDE w:val="0"/>
        <w:autoSpaceDN w:val="0"/>
        <w:adjustRightInd w:val="0"/>
        <w:spacing w:before="11" w:line="276" w:lineRule="exact"/>
        <w:ind w:left="2059"/>
        <w:rPr>
          <w:color w:val="000000"/>
          <w:spacing w:val="-3"/>
        </w:rPr>
      </w:pPr>
      <w:r>
        <w:rPr>
          <w:color w:val="000000"/>
          <w:spacing w:val="-3"/>
        </w:rPr>
        <w:t>Facility Dear</w:t>
      </w:r>
      <w:r>
        <w:rPr>
          <w:color w:val="000000"/>
          <w:spacing w:val="-3"/>
        </w:rPr>
        <w:tab/>
        <w:t>:</w:t>
      </w:r>
    </w:p>
    <w:p w:rsidR="001C3C85" w:rsidRDefault="000C123D">
      <w:pPr>
        <w:autoSpaceDE w:val="0"/>
        <w:autoSpaceDN w:val="0"/>
        <w:adjustRightInd w:val="0"/>
        <w:spacing w:line="280" w:lineRule="exact"/>
        <w:ind w:left="1339" w:right="1732"/>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w:t>
      </w:r>
      <w:r>
        <w:rPr>
          <w:color w:val="000000"/>
          <w:spacing w:val="-2"/>
        </w:rPr>
        <w:t xml:space="preserve">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C3C85" w:rsidRDefault="000C123D">
      <w:pPr>
        <w:autoSpaceDE w:val="0"/>
        <w:autoSpaceDN w:val="0"/>
        <w:adjustRightInd w:val="0"/>
        <w:spacing w:before="1" w:line="253" w:lineRule="exact"/>
        <w:ind w:left="2059"/>
        <w:rPr>
          <w:color w:val="000000"/>
          <w:spacing w:val="-3"/>
        </w:rPr>
      </w:pPr>
      <w:r>
        <w:rPr>
          <w:color w:val="000000"/>
          <w:spacing w:val="-3"/>
        </w:rPr>
        <w:t xml:space="preserve">Thank you. </w:t>
      </w:r>
    </w:p>
    <w:p w:rsidR="001C3C85" w:rsidRDefault="001C3C85">
      <w:pPr>
        <w:autoSpaceDE w:val="0"/>
        <w:autoSpaceDN w:val="0"/>
        <w:adjustRightInd w:val="0"/>
        <w:spacing w:line="276" w:lineRule="exact"/>
        <w:ind w:left="2059"/>
        <w:rPr>
          <w:color w:val="000000"/>
          <w:spacing w:val="-3"/>
        </w:rPr>
      </w:pPr>
    </w:p>
    <w:p w:rsidR="001C3C85" w:rsidRDefault="000C123D">
      <w:pPr>
        <w:autoSpaceDE w:val="0"/>
        <w:autoSpaceDN w:val="0"/>
        <w:adjustRightInd w:val="0"/>
        <w:spacing w:before="12" w:line="276" w:lineRule="exact"/>
        <w:ind w:left="2059"/>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C3C85" w:rsidRDefault="000C123D">
      <w:pPr>
        <w:autoSpaceDE w:val="0"/>
        <w:autoSpaceDN w:val="0"/>
        <w:adjustRightInd w:val="0"/>
        <w:spacing w:before="264" w:line="276" w:lineRule="exact"/>
        <w:ind w:left="2059"/>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r>
        <w:rPr>
          <w:color w:val="000000"/>
          <w:spacing w:val="-3"/>
        </w:rPr>
        <w:pict>
          <v:polyline id="_x0000_s1026" style="position:absolute;left:0;text-align:left;z-index:-251656192;mso-position-horizontal-relative:page;mso-position-vertical-relative:page" points="166.05pt,351.35pt,210.95pt,351.35pt,210.95pt,350.35pt,166.05pt,350.35pt,166.05pt,351.35pt" coordsize="898,20" o:allowincell="f" fillcolor="black" stroked="f">
            <v:path arrowok="t"/>
            <w10:wrap anchorx="page" anchory="page"/>
          </v:polyline>
        </w:pict>
      </w:r>
    </w:p>
    <w:p w:rsidR="001C3C85" w:rsidRDefault="001C3C85">
      <w:pPr>
        <w:autoSpaceDE w:val="0"/>
        <w:autoSpaceDN w:val="0"/>
        <w:adjustRightInd w:val="0"/>
        <w:rPr>
          <w:color w:val="000000"/>
          <w:spacing w:val="-3"/>
        </w:rPr>
        <w:sectPr w:rsidR="001C3C85">
          <w:headerReference w:type="even" r:id="rId328"/>
          <w:headerReference w:type="default" r:id="rId329"/>
          <w:footerReference w:type="even" r:id="rId330"/>
          <w:footerReference w:type="default" r:id="rId331"/>
          <w:headerReference w:type="first" r:id="rId332"/>
          <w:footerReference w:type="first" r:id="rId333"/>
          <w:pgSz w:w="12240" w:h="15840" w:orient="landscape"/>
          <w:pgMar w:top="0" w:right="0" w:bottom="0" w:left="0" w:header="720" w:footer="720" w:gutter="0"/>
          <w:cols w:space="720"/>
        </w:sectPr>
      </w:pPr>
    </w:p>
    <w:p w:rsidR="001C3C85" w:rsidRDefault="001C3C85">
      <w:pPr>
        <w:autoSpaceDE w:val="0"/>
        <w:autoSpaceDN w:val="0"/>
        <w:adjustRightInd w:val="0"/>
        <w:spacing w:line="240" w:lineRule="exact"/>
        <w:rPr>
          <w:color w:val="000000"/>
          <w:spacing w:val="-3"/>
        </w:rPr>
      </w:pPr>
      <w:bookmarkStart w:id="54" w:name="Pg54"/>
      <w:bookmarkEnd w:id="54"/>
    </w:p>
    <w:p w:rsidR="001C3C85" w:rsidRDefault="001C3C85">
      <w:pPr>
        <w:autoSpaceDE w:val="0"/>
        <w:autoSpaceDN w:val="0"/>
        <w:adjustRightInd w:val="0"/>
        <w:spacing w:line="276" w:lineRule="exact"/>
        <w:ind w:left="5433"/>
        <w:rPr>
          <w:color w:val="000000"/>
          <w:spacing w:val="-3"/>
        </w:rPr>
      </w:pPr>
    </w:p>
    <w:p w:rsidR="001C3C85" w:rsidRDefault="001C3C85">
      <w:pPr>
        <w:autoSpaceDE w:val="0"/>
        <w:autoSpaceDN w:val="0"/>
        <w:adjustRightInd w:val="0"/>
        <w:spacing w:line="276" w:lineRule="exact"/>
        <w:ind w:left="5433"/>
        <w:rPr>
          <w:color w:val="000000"/>
          <w:spacing w:val="-3"/>
        </w:rPr>
      </w:pPr>
    </w:p>
    <w:p w:rsidR="001C3C85" w:rsidRDefault="001C3C85">
      <w:pPr>
        <w:autoSpaceDE w:val="0"/>
        <w:autoSpaceDN w:val="0"/>
        <w:adjustRightInd w:val="0"/>
        <w:spacing w:line="276" w:lineRule="exact"/>
        <w:ind w:left="5433"/>
        <w:rPr>
          <w:color w:val="000000"/>
          <w:spacing w:val="-3"/>
        </w:rPr>
      </w:pPr>
    </w:p>
    <w:p w:rsidR="001C3C85" w:rsidRDefault="000C123D">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9 </w:t>
      </w:r>
    </w:p>
    <w:p w:rsidR="001C3C85" w:rsidRDefault="001C3C85">
      <w:pPr>
        <w:autoSpaceDE w:val="0"/>
        <w:autoSpaceDN w:val="0"/>
        <w:adjustRightInd w:val="0"/>
        <w:spacing w:line="276" w:lineRule="exact"/>
        <w:ind w:left="2059"/>
        <w:rPr>
          <w:rFonts w:ascii="Times New Roman Bold" w:hAnsi="Times New Roman Bold"/>
          <w:color w:val="000000"/>
          <w:spacing w:val="-3"/>
        </w:rPr>
      </w:pPr>
    </w:p>
    <w:p w:rsidR="001C3C85" w:rsidRDefault="000C123D">
      <w:pPr>
        <w:autoSpaceDE w:val="0"/>
        <w:autoSpaceDN w:val="0"/>
        <w:adjustRightInd w:val="0"/>
        <w:spacing w:before="14" w:line="276" w:lineRule="exact"/>
        <w:ind w:left="2059" w:firstLine="2611"/>
        <w:rPr>
          <w:rFonts w:ascii="Times New Roman Bold" w:hAnsi="Times New Roman Bold"/>
          <w:color w:val="000000"/>
          <w:spacing w:val="-3"/>
        </w:rPr>
      </w:pPr>
      <w:r>
        <w:rPr>
          <w:rFonts w:ascii="Times New Roman Bold" w:hAnsi="Times New Roman Bold"/>
          <w:color w:val="000000"/>
          <w:spacing w:val="-3"/>
        </w:rPr>
        <w:t xml:space="preserve">Commercial </w:t>
      </w:r>
      <w:r>
        <w:rPr>
          <w:rFonts w:ascii="Times New Roman Bold" w:hAnsi="Times New Roman Bold"/>
          <w:color w:val="000000"/>
          <w:spacing w:val="-3"/>
        </w:rPr>
        <w:t>Operation Date</w:t>
      </w:r>
    </w:p>
    <w:p w:rsidR="001C3C85" w:rsidRDefault="000C123D">
      <w:pPr>
        <w:autoSpaceDE w:val="0"/>
        <w:autoSpaceDN w:val="0"/>
        <w:adjustRightInd w:val="0"/>
        <w:spacing w:before="247" w:line="276" w:lineRule="exact"/>
        <w:ind w:left="2059"/>
        <w:rPr>
          <w:rFonts w:ascii="Times New Roman Bold" w:hAnsi="Times New Roman Bold"/>
          <w:color w:val="000000"/>
          <w:spacing w:val="-3"/>
        </w:rPr>
      </w:pPr>
      <w:r>
        <w:rPr>
          <w:rFonts w:ascii="Times New Roman Bold" w:hAnsi="Times New Roman Bold"/>
          <w:color w:val="000000"/>
          <w:spacing w:val="-3"/>
        </w:rPr>
        <w:t>[Date]</w:t>
      </w:r>
    </w:p>
    <w:p w:rsidR="001C3C85" w:rsidRDefault="001C3C85">
      <w:pPr>
        <w:autoSpaceDE w:val="0"/>
        <w:autoSpaceDN w:val="0"/>
        <w:adjustRightInd w:val="0"/>
        <w:spacing w:line="360" w:lineRule="exact"/>
        <w:ind w:left="2059"/>
        <w:jc w:val="both"/>
        <w:rPr>
          <w:rFonts w:ascii="Times New Roman Bold" w:hAnsi="Times New Roman Bold"/>
          <w:color w:val="000000"/>
          <w:spacing w:val="-3"/>
        </w:rPr>
      </w:pPr>
    </w:p>
    <w:p w:rsidR="001C3C85" w:rsidRDefault="000C123D">
      <w:pPr>
        <w:autoSpaceDE w:val="0"/>
        <w:autoSpaceDN w:val="0"/>
        <w:adjustRightInd w:val="0"/>
        <w:spacing w:before="146" w:line="36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1C3C85" w:rsidRDefault="000C123D">
      <w:pPr>
        <w:autoSpaceDE w:val="0"/>
        <w:autoSpaceDN w:val="0"/>
        <w:adjustRightInd w:val="0"/>
        <w:spacing w:before="109" w:line="253" w:lineRule="exact"/>
        <w:ind w:left="2059"/>
        <w:rPr>
          <w:color w:val="000000"/>
          <w:spacing w:val="-3"/>
          <w:sz w:val="22"/>
        </w:rPr>
      </w:pPr>
      <w:r>
        <w:rPr>
          <w:color w:val="000000"/>
          <w:spacing w:val="-3"/>
          <w:sz w:val="22"/>
        </w:rPr>
        <w:t xml:space="preserve">10 Krey Boulevard </w:t>
      </w:r>
    </w:p>
    <w:p w:rsidR="001C3C85" w:rsidRDefault="000C123D">
      <w:pPr>
        <w:autoSpaceDE w:val="0"/>
        <w:autoSpaceDN w:val="0"/>
        <w:adjustRightInd w:val="0"/>
        <w:spacing w:before="1" w:line="237" w:lineRule="exact"/>
        <w:ind w:left="2059"/>
        <w:rPr>
          <w:color w:val="000000"/>
          <w:spacing w:val="-3"/>
          <w:sz w:val="22"/>
        </w:rPr>
      </w:pPr>
      <w:r>
        <w:rPr>
          <w:color w:val="000000"/>
          <w:spacing w:val="-3"/>
          <w:sz w:val="22"/>
        </w:rPr>
        <w:t xml:space="preserve">Rensselaer, NY 12144 </w:t>
      </w:r>
    </w:p>
    <w:p w:rsidR="001C3C85" w:rsidRDefault="001C3C85">
      <w:pPr>
        <w:autoSpaceDE w:val="0"/>
        <w:autoSpaceDN w:val="0"/>
        <w:adjustRightInd w:val="0"/>
        <w:spacing w:line="260" w:lineRule="exact"/>
        <w:ind w:left="2059"/>
        <w:jc w:val="both"/>
        <w:rPr>
          <w:color w:val="000000"/>
          <w:spacing w:val="-3"/>
          <w:sz w:val="22"/>
        </w:rPr>
      </w:pPr>
    </w:p>
    <w:p w:rsidR="001C3C85" w:rsidRDefault="000C123D">
      <w:pPr>
        <w:autoSpaceDE w:val="0"/>
        <w:autoSpaceDN w:val="0"/>
        <w:adjustRightInd w:val="0"/>
        <w:spacing w:before="24" w:line="260" w:lineRule="exact"/>
        <w:ind w:left="2059" w:right="4493"/>
        <w:jc w:val="both"/>
        <w:rPr>
          <w:color w:val="000000"/>
          <w:spacing w:val="-3"/>
        </w:rPr>
      </w:pPr>
      <w:r>
        <w:rPr>
          <w:color w:val="000000"/>
          <w:spacing w:val="-3"/>
        </w:rPr>
        <w:t xml:space="preserve">Niagara Mohawk Power Corporation d/b/a National Grid Attention: Director, Commercial Services </w:t>
      </w:r>
    </w:p>
    <w:p w:rsidR="001C3C85" w:rsidRDefault="000C123D">
      <w:pPr>
        <w:autoSpaceDE w:val="0"/>
        <w:autoSpaceDN w:val="0"/>
        <w:adjustRightInd w:val="0"/>
        <w:spacing w:before="7" w:line="276" w:lineRule="exact"/>
        <w:ind w:left="2059"/>
        <w:rPr>
          <w:color w:val="000000"/>
          <w:spacing w:val="-3"/>
        </w:rPr>
      </w:pPr>
      <w:r>
        <w:rPr>
          <w:color w:val="000000"/>
          <w:spacing w:val="-3"/>
        </w:rPr>
        <w:t xml:space="preserve">40 Sylvan Road </w:t>
      </w:r>
    </w:p>
    <w:p w:rsidR="001C3C85" w:rsidRDefault="000C123D">
      <w:pPr>
        <w:autoSpaceDE w:val="0"/>
        <w:autoSpaceDN w:val="0"/>
        <w:adjustRightInd w:val="0"/>
        <w:spacing w:before="4" w:line="276" w:lineRule="exact"/>
        <w:ind w:left="2059"/>
        <w:rPr>
          <w:color w:val="000000"/>
          <w:spacing w:val="-3"/>
        </w:rPr>
      </w:pPr>
      <w:r>
        <w:rPr>
          <w:color w:val="000000"/>
          <w:spacing w:val="-3"/>
        </w:rPr>
        <w:t xml:space="preserve">Waltham, MA 02541-1120 </w:t>
      </w:r>
    </w:p>
    <w:p w:rsidR="001C3C85" w:rsidRDefault="001C3C85">
      <w:pPr>
        <w:autoSpaceDE w:val="0"/>
        <w:autoSpaceDN w:val="0"/>
        <w:adjustRightInd w:val="0"/>
        <w:spacing w:line="276" w:lineRule="exact"/>
        <w:ind w:left="2059"/>
        <w:rPr>
          <w:color w:val="000000"/>
          <w:spacing w:val="-3"/>
        </w:rPr>
      </w:pPr>
    </w:p>
    <w:p w:rsidR="001C3C85" w:rsidRDefault="001C3C85">
      <w:pPr>
        <w:autoSpaceDE w:val="0"/>
        <w:autoSpaceDN w:val="0"/>
        <w:adjustRightInd w:val="0"/>
        <w:spacing w:line="276" w:lineRule="exact"/>
        <w:ind w:left="2059"/>
        <w:rPr>
          <w:color w:val="000000"/>
          <w:spacing w:val="-3"/>
        </w:rPr>
      </w:pPr>
    </w:p>
    <w:p w:rsidR="001C3C85" w:rsidRDefault="000C123D">
      <w:pPr>
        <w:tabs>
          <w:tab w:val="left" w:pos="2779"/>
        </w:tabs>
        <w:autoSpaceDE w:val="0"/>
        <w:autoSpaceDN w:val="0"/>
        <w:adjustRightInd w:val="0"/>
        <w:spacing w:before="215" w:line="276" w:lineRule="exact"/>
        <w:ind w:left="2059"/>
        <w:rPr>
          <w:color w:val="000000"/>
          <w:spacing w:val="-3"/>
        </w:rPr>
      </w:pPr>
      <w:r>
        <w:rPr>
          <w:color w:val="000000"/>
          <w:spacing w:val="-3"/>
        </w:rPr>
        <w:t>Re:</w:t>
      </w:r>
      <w:r>
        <w:rPr>
          <w:color w:val="000000"/>
          <w:spacing w:val="-3"/>
        </w:rPr>
        <w:tab/>
        <w:t>Bayside Solar Project Small Generating</w:t>
      </w:r>
    </w:p>
    <w:p w:rsidR="001C3C85" w:rsidRDefault="001C3C85">
      <w:pPr>
        <w:autoSpaceDE w:val="0"/>
        <w:autoSpaceDN w:val="0"/>
        <w:adjustRightInd w:val="0"/>
        <w:spacing w:line="276" w:lineRule="exact"/>
        <w:ind w:left="2059"/>
        <w:rPr>
          <w:color w:val="000000"/>
          <w:spacing w:val="-3"/>
        </w:rPr>
      </w:pPr>
    </w:p>
    <w:p w:rsidR="001C3C85" w:rsidRDefault="000C123D">
      <w:pPr>
        <w:tabs>
          <w:tab w:val="left" w:pos="4819"/>
        </w:tabs>
        <w:autoSpaceDE w:val="0"/>
        <w:autoSpaceDN w:val="0"/>
        <w:adjustRightInd w:val="0"/>
        <w:spacing w:before="206" w:line="276" w:lineRule="exact"/>
        <w:ind w:left="2059"/>
        <w:rPr>
          <w:color w:val="000000"/>
          <w:spacing w:val="-3"/>
        </w:rPr>
      </w:pPr>
      <w:r>
        <w:rPr>
          <w:color w:val="000000"/>
          <w:spacing w:val="-3"/>
        </w:rPr>
        <w:t>Facility Dear</w:t>
      </w:r>
      <w:r>
        <w:rPr>
          <w:color w:val="000000"/>
          <w:spacing w:val="-3"/>
        </w:rPr>
        <w:tab/>
        <w:t>:</w:t>
      </w:r>
    </w:p>
    <w:p w:rsidR="001C3C85" w:rsidRDefault="001C3C85">
      <w:pPr>
        <w:autoSpaceDE w:val="0"/>
        <w:autoSpaceDN w:val="0"/>
        <w:adjustRightInd w:val="0"/>
        <w:spacing w:line="276" w:lineRule="exact"/>
        <w:ind w:left="1339"/>
        <w:rPr>
          <w:color w:val="000000"/>
          <w:spacing w:val="-3"/>
        </w:rPr>
      </w:pPr>
    </w:p>
    <w:p w:rsidR="001C3C85" w:rsidRDefault="000C123D">
      <w:pPr>
        <w:autoSpaceDE w:val="0"/>
        <w:autoSpaceDN w:val="0"/>
        <w:adjustRightInd w:val="0"/>
        <w:spacing w:before="227" w:line="276" w:lineRule="exact"/>
        <w:ind w:left="1339"/>
        <w:rPr>
          <w:color w:val="000000"/>
          <w:spacing w:val="-1"/>
        </w:rPr>
      </w:pPr>
      <w:r>
        <w:rPr>
          <w:color w:val="000000"/>
          <w:spacing w:val="-1"/>
        </w:rPr>
        <w:t xml:space="preserve">On </w:t>
      </w:r>
      <w:r>
        <w:rPr>
          <w:rFonts w:ascii="Times New Roman Bold" w:hAnsi="Times New Roman Bold"/>
          <w:color w:val="000000"/>
          <w:spacing w:val="-1"/>
        </w:rPr>
        <w:t xml:space="preserve">[Date] [Interconnection Customer] </w:t>
      </w:r>
      <w:r>
        <w:rPr>
          <w:color w:val="000000"/>
          <w:spacing w:val="-1"/>
        </w:rPr>
        <w:t>has completed Trial Operation of Unit No.</w:t>
      </w:r>
      <w:r>
        <w:rPr>
          <w:color w:val="000000"/>
          <w:spacing w:val="-1"/>
          <w:u w:val="single"/>
        </w:rPr>
        <w:t xml:space="preserve">      </w:t>
      </w:r>
      <w:r>
        <w:rPr>
          <w:color w:val="000000"/>
          <w:spacing w:val="-1"/>
        </w:rPr>
        <w:t xml:space="preserve">. This </w:t>
      </w:r>
    </w:p>
    <w:p w:rsidR="001C3C85" w:rsidRDefault="000C123D">
      <w:pPr>
        <w:autoSpaceDE w:val="0"/>
        <w:autoSpaceDN w:val="0"/>
        <w:adjustRightInd w:val="0"/>
        <w:spacing w:before="1" w:line="280" w:lineRule="exact"/>
        <w:ind w:left="1339" w:right="1246"/>
        <w:jc w:val="both"/>
        <w:rPr>
          <w:color w:val="000000"/>
          <w:spacing w:val="-2"/>
        </w:rPr>
      </w:pPr>
      <w:r>
        <w:rPr>
          <w:color w:val="000000"/>
          <w:spacing w:val="-2"/>
        </w:rPr>
        <w:t xml:space="preserve">letter confirms that </w:t>
      </w:r>
      <w:r>
        <w:rPr>
          <w:rFonts w:ascii="Times New Roman Bold" w:hAnsi="Times New Roman Bold"/>
          <w:color w:val="000000"/>
          <w:spacing w:val="-2"/>
        </w:rPr>
        <w:t xml:space="preserve">[Interconnection Customer] </w:t>
      </w:r>
      <w:r>
        <w:rPr>
          <w:color w:val="000000"/>
          <w:spacing w:val="-2"/>
        </w:rPr>
        <w:t xml:space="preserve">commenced Commercial Operation of the 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C3C85" w:rsidRDefault="001C3C85">
      <w:pPr>
        <w:autoSpaceDE w:val="0"/>
        <w:autoSpaceDN w:val="0"/>
        <w:adjustRightInd w:val="0"/>
        <w:spacing w:line="276" w:lineRule="exact"/>
        <w:ind w:left="1699"/>
        <w:rPr>
          <w:color w:val="000000"/>
          <w:spacing w:val="-2"/>
        </w:rPr>
      </w:pPr>
    </w:p>
    <w:p w:rsidR="001C3C85" w:rsidRDefault="001C3C85">
      <w:pPr>
        <w:autoSpaceDE w:val="0"/>
        <w:autoSpaceDN w:val="0"/>
        <w:adjustRightInd w:val="0"/>
        <w:spacing w:line="276" w:lineRule="exact"/>
        <w:ind w:left="1699"/>
        <w:rPr>
          <w:color w:val="000000"/>
          <w:spacing w:val="-2"/>
        </w:rPr>
      </w:pPr>
    </w:p>
    <w:p w:rsidR="001C3C85" w:rsidRDefault="000C123D">
      <w:pPr>
        <w:autoSpaceDE w:val="0"/>
        <w:autoSpaceDN w:val="0"/>
        <w:adjustRightInd w:val="0"/>
        <w:spacing w:before="32" w:line="276" w:lineRule="exact"/>
        <w:ind w:left="1699"/>
        <w:rPr>
          <w:color w:val="000000"/>
          <w:spacing w:val="-3"/>
        </w:rPr>
      </w:pPr>
      <w:r>
        <w:rPr>
          <w:color w:val="000000"/>
          <w:spacing w:val="-3"/>
        </w:rPr>
        <w:t xml:space="preserve">Thank you. </w:t>
      </w:r>
    </w:p>
    <w:p w:rsidR="001C3C85" w:rsidRDefault="001C3C85">
      <w:pPr>
        <w:autoSpaceDE w:val="0"/>
        <w:autoSpaceDN w:val="0"/>
        <w:adjustRightInd w:val="0"/>
        <w:spacing w:line="276" w:lineRule="exact"/>
        <w:ind w:left="1699"/>
        <w:rPr>
          <w:color w:val="000000"/>
          <w:spacing w:val="-3"/>
        </w:rPr>
      </w:pPr>
    </w:p>
    <w:p w:rsidR="001C3C85" w:rsidRDefault="001C3C85">
      <w:pPr>
        <w:autoSpaceDE w:val="0"/>
        <w:autoSpaceDN w:val="0"/>
        <w:adjustRightInd w:val="0"/>
        <w:spacing w:line="276" w:lineRule="exact"/>
        <w:ind w:left="1699"/>
        <w:rPr>
          <w:color w:val="000000"/>
          <w:spacing w:val="-3"/>
        </w:rPr>
      </w:pPr>
    </w:p>
    <w:p w:rsidR="001C3C85" w:rsidRDefault="000C123D">
      <w:pPr>
        <w:autoSpaceDE w:val="0"/>
        <w:autoSpaceDN w:val="0"/>
        <w:adjustRightInd w:val="0"/>
        <w:spacing w:before="52" w:line="276" w:lineRule="exact"/>
        <w:ind w:left="1699"/>
        <w:rPr>
          <w:rFonts w:ascii="Times New Roman Bold" w:hAnsi="Times New Roman Bold"/>
          <w:color w:val="000000"/>
          <w:spacing w:val="-3"/>
        </w:rPr>
      </w:pPr>
      <w:r>
        <w:rPr>
          <w:rFonts w:ascii="Times New Roman Bold" w:hAnsi="Times New Roman Bold"/>
          <w:color w:val="000000"/>
          <w:spacing w:val="-3"/>
        </w:rPr>
        <w:t xml:space="preserve">[Signature] </w:t>
      </w:r>
    </w:p>
    <w:p w:rsidR="001C3C85" w:rsidRDefault="001C3C85">
      <w:pPr>
        <w:autoSpaceDE w:val="0"/>
        <w:autoSpaceDN w:val="0"/>
        <w:adjustRightInd w:val="0"/>
        <w:spacing w:line="253" w:lineRule="exact"/>
        <w:ind w:left="1339"/>
        <w:rPr>
          <w:rFonts w:ascii="Times New Roman Bold" w:hAnsi="Times New Roman Bold"/>
          <w:color w:val="000000"/>
          <w:spacing w:val="-3"/>
        </w:rPr>
      </w:pPr>
    </w:p>
    <w:p w:rsidR="001C3C85" w:rsidRDefault="001C3C85">
      <w:pPr>
        <w:autoSpaceDE w:val="0"/>
        <w:autoSpaceDN w:val="0"/>
        <w:adjustRightInd w:val="0"/>
        <w:spacing w:line="253" w:lineRule="exact"/>
        <w:ind w:left="1339"/>
        <w:rPr>
          <w:rFonts w:ascii="Times New Roman Bold" w:hAnsi="Times New Roman Bold"/>
          <w:color w:val="000000"/>
          <w:spacing w:val="-3"/>
        </w:rPr>
      </w:pPr>
    </w:p>
    <w:p w:rsidR="001C3C85" w:rsidRDefault="000C123D">
      <w:pPr>
        <w:autoSpaceDE w:val="0"/>
        <w:autoSpaceDN w:val="0"/>
        <w:adjustRightInd w:val="0"/>
        <w:spacing w:before="97" w:line="253" w:lineRule="exact"/>
        <w:ind w:left="1339"/>
        <w:rPr>
          <w:rFonts w:ascii="Times New Roman Bold" w:hAnsi="Times New Roman Bold"/>
          <w:color w:val="000000"/>
          <w:spacing w:val="-3"/>
          <w:sz w:val="22"/>
        </w:rPr>
      </w:pPr>
      <w:r>
        <w:rPr>
          <w:rFonts w:ascii="Times New Roman Bold" w:hAnsi="Times New Roman Bold"/>
          <w:color w:val="000000"/>
          <w:spacing w:val="-3"/>
          <w:sz w:val="22"/>
        </w:rPr>
        <w:t xml:space="preserve">[Interconnection Customer Representative] </w:t>
      </w:r>
      <w:r>
        <w:rPr>
          <w:rFonts w:ascii="Times New Roman Bold" w:hAnsi="Times New Roman Bold"/>
          <w:color w:val="000000"/>
          <w:spacing w:val="-3"/>
          <w:sz w:val="22"/>
        </w:rPr>
        <w:pict>
          <v:polyline id="_x0000_s1027" style="position:absolute;left:0;text-align:left;z-index:-251657216;mso-position-horizontal-relative:page;mso-position-vertical-relative:page" points="166.05pt,384.25pt,240.95pt,384.25pt,240.95pt,383.25pt,166.05pt,383.25pt,166.05pt,384.25pt" coordsize="1498,20" o:allowincell="f" fillcolor="black" stroked="f">
            <v:path arrowok="t"/>
            <w10:wrap anchorx="page" anchory="page"/>
          </v:polyline>
        </w:pict>
      </w:r>
    </w:p>
    <w:p w:rsidR="001C3C85" w:rsidRDefault="001C3C85">
      <w:pPr>
        <w:autoSpaceDE w:val="0"/>
        <w:autoSpaceDN w:val="0"/>
        <w:adjustRightInd w:val="0"/>
        <w:rPr>
          <w:rFonts w:ascii="Times New Roman Bold" w:hAnsi="Times New Roman Bold"/>
          <w:color w:val="000000"/>
          <w:spacing w:val="-3"/>
          <w:sz w:val="22"/>
        </w:rPr>
      </w:pPr>
    </w:p>
    <w:sectPr w:rsidR="001C3C85">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123D">
      <w:r>
        <w:separator/>
      </w:r>
    </w:p>
  </w:endnote>
  <w:endnote w:type="continuationSeparator" w:id="0">
    <w:p w:rsidR="00000000" w:rsidRDefault="000C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Docket #: ER22-1702-0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Docket #: ER22-1</w:t>
    </w:r>
    <w:r>
      <w:rPr>
        <w:rFonts w:ascii="Arial" w:eastAsia="Arial" w:hAnsi="Arial" w:cs="Arial"/>
        <w:color w:val="000000"/>
        <w:sz w:val="16"/>
      </w:rPr>
      <w:t xml:space="preserve">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w:t>
    </w:r>
    <w:r>
      <w:rPr>
        <w:rFonts w:ascii="Arial" w:eastAsia="Arial" w:hAnsi="Arial" w:cs="Arial"/>
        <w:color w:val="000000"/>
        <w:sz w:val="16"/>
      </w:rPr>
      <w:t xml:space="preserve">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w:t>
    </w:r>
    <w:r>
      <w:rPr>
        <w:rFonts w:ascii="Arial" w:eastAsia="Arial" w:hAnsi="Arial" w:cs="Arial"/>
        <w:color w:val="000000"/>
        <w:sz w:val="16"/>
      </w:rPr>
      <w:t xml:space="preserve">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w:t>
    </w:r>
    <w:r>
      <w:rPr>
        <w:rFonts w:ascii="Arial" w:eastAsia="Arial" w:hAnsi="Arial" w:cs="Arial"/>
        <w:color w:val="000000"/>
        <w:sz w:val="16"/>
      </w:rPr>
      <w:t xml:space="preserve">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Docket #: ER22-</w:t>
    </w:r>
    <w:r>
      <w:rPr>
        <w:rFonts w:ascii="Arial" w:eastAsia="Arial" w:hAnsi="Arial" w:cs="Arial"/>
        <w:color w:val="000000"/>
        <w:sz w:val="16"/>
      </w:rPr>
      <w:t xml:space="preserve">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w:t>
    </w:r>
    <w:r>
      <w:rPr>
        <w:rFonts w:ascii="Arial" w:eastAsia="Arial" w:hAnsi="Arial" w:cs="Arial"/>
        <w:color w:val="000000"/>
        <w:sz w:val="16"/>
      </w:rPr>
      <w:t xml:space="preserve">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Docket #: ER22</w:t>
    </w:r>
    <w:r>
      <w:rPr>
        <w:rFonts w:ascii="Arial" w:eastAsia="Arial" w:hAnsi="Arial" w:cs="Arial"/>
        <w:color w:val="000000"/>
        <w:sz w:val="16"/>
      </w:rPr>
      <w:t xml:space="preserve">-1702-001 -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w:t>
    </w:r>
    <w:r>
      <w:rPr>
        <w:rFonts w:ascii="Arial" w:eastAsia="Arial" w:hAnsi="Arial" w:cs="Arial"/>
        <w:color w:val="000000"/>
        <w:sz w:val="16"/>
      </w:rPr>
      <w:t xml:space="preserve">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w:t>
    </w:r>
    <w:r>
      <w:rPr>
        <w:rFonts w:ascii="Arial" w:eastAsia="Arial" w:hAnsi="Arial" w:cs="Arial"/>
        <w:color w:val="000000"/>
        <w:sz w:val="16"/>
      </w:rPr>
      <w:t xml:space="preserve">-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Dock</w:t>
    </w:r>
    <w:r>
      <w:rPr>
        <w:rFonts w:ascii="Arial" w:eastAsia="Arial" w:hAnsi="Arial" w:cs="Arial"/>
        <w:color w:val="000000"/>
        <w:sz w:val="16"/>
      </w:rPr>
      <w:t xml:space="preserve">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w:t>
    </w:r>
    <w:r>
      <w:rPr>
        <w:rFonts w:ascii="Arial" w:eastAsia="Arial" w:hAnsi="Arial" w:cs="Arial"/>
        <w:color w:val="000000"/>
        <w:sz w:val="16"/>
      </w:rPr>
      <w:t xml:space="preserve">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Effective Date: 4/1/2022 - Do</w:t>
    </w:r>
    <w:r>
      <w:rPr>
        <w:rFonts w:ascii="Arial" w:eastAsia="Arial" w:hAnsi="Arial" w:cs="Arial"/>
        <w:color w:val="000000"/>
        <w:sz w:val="16"/>
      </w:rPr>
      <w:t xml:space="preserve">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right="1134"/>
      <w:jc w:val="right"/>
    </w:pPr>
    <w:r>
      <w:rPr>
        <w:rFonts w:ascii="Arial" w:eastAsia="Arial" w:hAnsi="Arial" w:cs="Arial"/>
        <w:color w:val="000000"/>
        <w:sz w:val="16"/>
      </w:rPr>
      <w:t xml:space="preserve">Effective Date: 4/1/2022 - Docket #: ER22-1702-001 -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123D">
      <w:r>
        <w:separator/>
      </w:r>
    </w:p>
  </w:footnote>
  <w:footnote w:type="continuationSeparator" w:id="0">
    <w:p w:rsidR="00000000" w:rsidRDefault="000C1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Bayside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NMPC and Bayside </w:t>
    </w:r>
    <w:r>
      <w:rPr>
        <w:rFonts w:ascii="Arial" w:eastAsia="Arial" w:hAnsi="Arial" w:cs="Arial"/>
        <w:color w:val="000000"/>
        <w:sz w:val="16"/>
      </w:rPr>
      <w:t>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w:t>
    </w:r>
    <w:r>
      <w:rPr>
        <w:rFonts w:ascii="Arial" w:eastAsia="Arial" w:hAnsi="Arial" w:cs="Arial"/>
        <w:color w:val="000000"/>
        <w:sz w:val="16"/>
      </w:rPr>
      <w:t>eements --&gt; SGIA between NMPC and Bayside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Bayside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w:t>
    </w:r>
    <w:r>
      <w:rPr>
        <w:rFonts w:ascii="Arial" w:eastAsia="Arial" w:hAnsi="Arial" w:cs="Arial"/>
        <w:color w:val="000000"/>
        <w:sz w:val="16"/>
      </w:rPr>
      <w:t>vice Agreements --&gt; SGIA between NMPC and Bayside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NMPC and Bayside </w:t>
    </w:r>
    <w:r>
      <w:rPr>
        <w:rFonts w:ascii="Arial" w:eastAsia="Arial" w:hAnsi="Arial" w:cs="Arial"/>
        <w:color w:val="000000"/>
        <w:sz w:val="16"/>
      </w:rPr>
      <w:t>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Bayside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Bayside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Bayside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NMPC and Bayside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Bayside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Bayside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Bayside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Bayside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Bayside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Bayside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w:t>
    </w:r>
    <w:r>
      <w:rPr>
        <w:rFonts w:ascii="Arial" w:eastAsia="Arial" w:hAnsi="Arial" w:cs="Arial"/>
        <w:color w:val="000000"/>
        <w:sz w:val="16"/>
      </w:rPr>
      <w:t>ayside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w:t>
    </w:r>
    <w:r>
      <w:rPr>
        <w:rFonts w:ascii="Arial" w:eastAsia="Arial" w:hAnsi="Arial" w:cs="Arial"/>
        <w:color w:val="000000"/>
        <w:sz w:val="16"/>
      </w:rPr>
      <w:t>yside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Bayside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w:t>
    </w:r>
    <w:r>
      <w:rPr>
        <w:rFonts w:ascii="Arial" w:eastAsia="Arial" w:hAnsi="Arial" w:cs="Arial"/>
        <w:color w:val="000000"/>
        <w:sz w:val="16"/>
      </w:rPr>
      <w:t>ide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Bayside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w:t>
    </w:r>
    <w:r>
      <w:rPr>
        <w:rFonts w:ascii="Arial" w:eastAsia="Arial" w:hAnsi="Arial" w:cs="Arial"/>
        <w:color w:val="000000"/>
        <w:sz w:val="16"/>
      </w:rPr>
      <w:t>ISO Agreements --&gt; Service Agreements --&gt; SGIA between NMPC and Bayside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between NMPC and Bayside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Bayside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Bayside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Bayside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NMPC and Bayside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Bayside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Bayside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Bayside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w:t>
    </w:r>
    <w:r>
      <w:rPr>
        <w:rFonts w:ascii="Arial" w:eastAsia="Arial" w:hAnsi="Arial" w:cs="Arial"/>
        <w:color w:val="000000"/>
        <w:sz w:val="16"/>
      </w:rPr>
      <w:t>s --&gt; SGIA between NMPC and Bayside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w:t>
    </w:r>
    <w:r>
      <w:rPr>
        <w:rFonts w:ascii="Arial" w:eastAsia="Arial" w:hAnsi="Arial" w:cs="Arial"/>
        <w:color w:val="000000"/>
        <w:sz w:val="16"/>
      </w:rPr>
      <w:t>de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Bayside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Bayside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Bayside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Bayside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w:t>
    </w:r>
    <w:r>
      <w:rPr>
        <w:rFonts w:ascii="Arial" w:eastAsia="Arial" w:hAnsi="Arial" w:cs="Arial"/>
        <w:color w:val="000000"/>
        <w:sz w:val="16"/>
      </w:rPr>
      <w:t>ayside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w:t>
    </w:r>
    <w:r>
      <w:rPr>
        <w:rFonts w:ascii="Arial" w:eastAsia="Arial" w:hAnsi="Arial" w:cs="Arial"/>
        <w:color w:val="000000"/>
        <w:sz w:val="16"/>
      </w:rPr>
      <w:t xml:space="preserve">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Bayside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w:t>
    </w:r>
    <w:r>
      <w:rPr>
        <w:rFonts w:ascii="Arial" w:eastAsia="Arial" w:hAnsi="Arial" w:cs="Arial"/>
        <w:color w:val="000000"/>
        <w:sz w:val="16"/>
      </w:rPr>
      <w:t>YISO Agreements --&gt; Service Agreements --&gt; SGIA between NMPC and Bayside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Bayside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Bayside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Bayside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w:t>
    </w:r>
    <w:r>
      <w:rPr>
        <w:rFonts w:ascii="Arial" w:eastAsia="Arial" w:hAnsi="Arial" w:cs="Arial"/>
        <w:color w:val="000000"/>
        <w:sz w:val="16"/>
      </w:rPr>
      <w:t xml:space="preserve">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Bayside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w:t>
    </w:r>
    <w:r>
      <w:rPr>
        <w:rFonts w:ascii="Arial" w:eastAsia="Arial" w:hAnsi="Arial" w:cs="Arial"/>
        <w:color w:val="000000"/>
        <w:sz w:val="16"/>
      </w:rPr>
      <w:t>ide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Bayside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NMPC and Bayside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NMPC and Bayside Solar </w:t>
    </w:r>
    <w:r>
      <w:rPr>
        <w:rFonts w:ascii="Arial" w:eastAsia="Arial" w:hAnsi="Arial" w:cs="Arial"/>
        <w:color w:val="000000"/>
        <w:sz w:val="16"/>
      </w:rPr>
      <w:t>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w:t>
    </w:r>
    <w:r>
      <w:rPr>
        <w:rFonts w:ascii="Arial" w:eastAsia="Arial" w:hAnsi="Arial" w:cs="Arial"/>
        <w:color w:val="000000"/>
        <w:sz w:val="16"/>
      </w:rPr>
      <w:t>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NMPC and Bayside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Bayside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w:t>
    </w:r>
    <w:r>
      <w:rPr>
        <w:rFonts w:ascii="Arial" w:eastAsia="Arial" w:hAnsi="Arial" w:cs="Arial"/>
        <w:color w:val="000000"/>
        <w:sz w:val="16"/>
      </w:rPr>
      <w:t>rvice Agreements --&gt; SGIA between NMPC and Bayside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w:t>
    </w:r>
    <w:r>
      <w:rPr>
        <w:rFonts w:ascii="Arial" w:eastAsia="Arial" w:hAnsi="Arial" w:cs="Arial"/>
        <w:color w:val="000000"/>
        <w:sz w:val="16"/>
      </w:rPr>
      <w:t>side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Bayside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Bayside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Service Agreements --&gt; SGIA between NMPC and Bayside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NYISO Agreements --&gt; Ser</w:t>
    </w:r>
    <w:r>
      <w:rPr>
        <w:rFonts w:ascii="Arial" w:eastAsia="Arial" w:hAnsi="Arial" w:cs="Arial"/>
        <w:color w:val="000000"/>
        <w:sz w:val="16"/>
      </w:rPr>
      <w:t>vice Agreements --&gt; SGIA between NMPC and Bayside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85" w:rsidRDefault="000C123D">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Bayside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C3C85"/>
    <w:rsid w:val="000C123D"/>
    <w:rsid w:val="001C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20.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250" Type="http://schemas.openxmlformats.org/officeDocument/2006/relationships/header" Target="header122.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image" Target="media/image1.jpeg"/><Relationship Id="rId251" Type="http://schemas.openxmlformats.org/officeDocument/2006/relationships/footer" Target="foot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header" Target="header143.xml"/><Relationship Id="rId307" Type="http://schemas.openxmlformats.org/officeDocument/2006/relationships/footer" Target="footer149.xml"/><Relationship Id="rId328" Type="http://schemas.openxmlformats.org/officeDocument/2006/relationships/header" Target="header16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2.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ntTable" Target="fontTable.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theme" Target="theme/theme1.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yperlink" Target="https://www.nationalgridus.com/pronet/technical-resources/electric-specifications/" TargetMode="Externa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39.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107" Type="http://schemas.openxmlformats.org/officeDocument/2006/relationships/header" Target="header51.xml"/><Relationship Id="rId289" Type="http://schemas.openxmlformats.org/officeDocument/2006/relationships/footer" Target="footer140.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header" Target="header116.xml"/><Relationship Id="rId291" Type="http://schemas.openxmlformats.org/officeDocument/2006/relationships/footer" Target="footer141.xml"/><Relationship Id="rId305" Type="http://schemas.openxmlformats.org/officeDocument/2006/relationships/header" Target="header14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173" Type="http://schemas.openxmlformats.org/officeDocument/2006/relationships/footer" Target="footer83.xml"/><Relationship Id="rId229" Type="http://schemas.openxmlformats.org/officeDocument/2006/relationships/footer" Target="footer1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15604</Words>
  <Characters>88948</Characters>
  <Application>Microsoft Office Word</Application>
  <DocSecurity>4</DocSecurity>
  <Lines>741</Lines>
  <Paragraphs>208</Paragraphs>
  <ScaleCrop>false</ScaleCrop>
  <Company/>
  <LinksUpToDate>false</LinksUpToDate>
  <CharactersWithSpaces>104344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2022-09-20T14:00:00Z</dcterms:created>
  <dcterms:modified xsi:type="dcterms:W3CDTF">2022-09-20T14:00:00Z</dcterms:modified>
</cp:coreProperties>
</file>