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header274.xml" ContentType="application/vnd.openxmlformats-officedocument.wordprocessingml.header+xml"/>
  <Override PartName="/word/header275.xml" ContentType="application/vnd.openxmlformats-officedocument.wordprocessingml.header+xml"/>
  <Override PartName="/word/footer274.xml" ContentType="application/vnd.openxmlformats-officedocument.wordprocessingml.footer+xml"/>
  <Override PartName="/word/footer275.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header277.xml" ContentType="application/vnd.openxmlformats-officedocument.wordprocessingml.header+xml"/>
  <Override PartName="/word/header278.xml" ContentType="application/vnd.openxmlformats-officedocument.wordprocessingml.header+xml"/>
  <Override PartName="/word/footer277.xml" ContentType="application/vnd.openxmlformats-officedocument.wordprocessingml.footer+xml"/>
  <Override PartName="/word/footer278.xml" ContentType="application/vnd.openxmlformats-officedocument.wordprocessingml.footer+xml"/>
  <Override PartName="/word/header279.xml" ContentType="application/vnd.openxmlformats-officedocument.wordprocessingml.header+xml"/>
  <Override PartName="/word/footer279.xml" ContentType="application/vnd.openxmlformats-officedocument.wordprocessingml.footer+xml"/>
  <Override PartName="/word/header280.xml" ContentType="application/vnd.openxmlformats-officedocument.wordprocessingml.header+xml"/>
  <Override PartName="/word/header281.xml" ContentType="application/vnd.openxmlformats-officedocument.wordprocessingml.header+xml"/>
  <Override PartName="/word/footer280.xml" ContentType="application/vnd.openxmlformats-officedocument.wordprocessingml.footer+xml"/>
  <Override PartName="/word/footer281.xml" ContentType="application/vnd.openxmlformats-officedocument.wordprocessingml.footer+xml"/>
  <Override PartName="/word/header282.xml" ContentType="application/vnd.openxmlformats-officedocument.wordprocessingml.header+xml"/>
  <Override PartName="/word/footer282.xml" ContentType="application/vnd.openxmlformats-officedocument.wordprocessingml.footer+xml"/>
  <Override PartName="/word/header283.xml" ContentType="application/vnd.openxmlformats-officedocument.wordprocessingml.header+xml"/>
  <Override PartName="/word/header284.xml" ContentType="application/vnd.openxmlformats-officedocument.wordprocessingml.header+xml"/>
  <Override PartName="/word/footer283.xml" ContentType="application/vnd.openxmlformats-officedocument.wordprocessingml.footer+xml"/>
  <Override PartName="/word/footer284.xml" ContentType="application/vnd.openxmlformats-officedocument.wordprocessingml.footer+xml"/>
  <Override PartName="/word/header285.xml" ContentType="application/vnd.openxmlformats-officedocument.wordprocessingml.header+xml"/>
  <Override PartName="/word/footer285.xml" ContentType="application/vnd.openxmlformats-officedocument.wordprocessingml.footer+xml"/>
  <Override PartName="/word/header286.xml" ContentType="application/vnd.openxmlformats-officedocument.wordprocessingml.header+xml"/>
  <Override PartName="/word/header287.xml" ContentType="application/vnd.openxmlformats-officedocument.wordprocessingml.header+xml"/>
  <Override PartName="/word/footer286.xml" ContentType="application/vnd.openxmlformats-officedocument.wordprocessingml.footer+xml"/>
  <Override PartName="/word/footer287.xml" ContentType="application/vnd.openxmlformats-officedocument.wordprocessingml.footer+xml"/>
  <Override PartName="/word/header288.xml" ContentType="application/vnd.openxmlformats-officedocument.wordprocessingml.header+xml"/>
  <Override PartName="/word/footer288.xml" ContentType="application/vnd.openxmlformats-officedocument.wordprocessingml.footer+xml"/>
  <Override PartName="/word/header289.xml" ContentType="application/vnd.openxmlformats-officedocument.wordprocessingml.header+xml"/>
  <Override PartName="/word/header290.xml" ContentType="application/vnd.openxmlformats-officedocument.wordprocessingml.header+xml"/>
  <Override PartName="/word/footer289.xml" ContentType="application/vnd.openxmlformats-officedocument.wordprocessingml.footer+xml"/>
  <Override PartName="/word/footer290.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590" w:rsidRDefault="00097590">
      <w:pPr>
        <w:autoSpaceDE w:val="0"/>
        <w:autoSpaceDN w:val="0"/>
        <w:adjustRightInd w:val="0"/>
        <w:spacing w:line="240" w:lineRule="exact"/>
      </w:pPr>
      <w:bookmarkStart w:id="0" w:name="Pg1"/>
      <w:bookmarkStart w:id="1" w:name="_GoBack"/>
      <w:bookmarkEnd w:id="0"/>
      <w:bookmarkEnd w:id="1"/>
    </w:p>
    <w:p w:rsidR="00097590" w:rsidRDefault="00097590">
      <w:pPr>
        <w:autoSpaceDE w:val="0"/>
        <w:autoSpaceDN w:val="0"/>
        <w:adjustRightInd w:val="0"/>
        <w:spacing w:line="276" w:lineRule="exact"/>
        <w:ind w:left="1440"/>
      </w:pPr>
    </w:p>
    <w:p w:rsidR="00097590" w:rsidRDefault="000500A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097590" w:rsidRDefault="00097590">
      <w:pPr>
        <w:autoSpaceDE w:val="0"/>
        <w:autoSpaceDN w:val="0"/>
        <w:adjustRightInd w:val="0"/>
        <w:spacing w:line="520" w:lineRule="exact"/>
        <w:ind w:left="4260"/>
        <w:rPr>
          <w:rFonts w:ascii="Times New Roman Bold" w:hAnsi="Times New Roman Bold"/>
          <w:color w:val="000000"/>
          <w:spacing w:val="-3"/>
        </w:rPr>
      </w:pPr>
    </w:p>
    <w:p w:rsidR="00097590" w:rsidRDefault="00097590">
      <w:pPr>
        <w:autoSpaceDE w:val="0"/>
        <w:autoSpaceDN w:val="0"/>
        <w:adjustRightInd w:val="0"/>
        <w:spacing w:line="520" w:lineRule="exact"/>
        <w:ind w:left="4260"/>
        <w:rPr>
          <w:rFonts w:ascii="Times New Roman Bold" w:hAnsi="Times New Roman Bold"/>
          <w:color w:val="000000"/>
          <w:spacing w:val="-3"/>
        </w:rPr>
      </w:pPr>
    </w:p>
    <w:p w:rsidR="00097590" w:rsidRDefault="00097590">
      <w:pPr>
        <w:autoSpaceDE w:val="0"/>
        <w:autoSpaceDN w:val="0"/>
        <w:adjustRightInd w:val="0"/>
        <w:spacing w:line="520" w:lineRule="exact"/>
        <w:ind w:left="4260"/>
        <w:rPr>
          <w:rFonts w:ascii="Times New Roman Bold" w:hAnsi="Times New Roman Bold"/>
          <w:color w:val="000000"/>
          <w:spacing w:val="-3"/>
        </w:rPr>
      </w:pPr>
    </w:p>
    <w:p w:rsidR="00097590" w:rsidRDefault="00097590">
      <w:pPr>
        <w:autoSpaceDE w:val="0"/>
        <w:autoSpaceDN w:val="0"/>
        <w:adjustRightInd w:val="0"/>
        <w:spacing w:line="520" w:lineRule="exact"/>
        <w:ind w:left="4260"/>
        <w:rPr>
          <w:rFonts w:ascii="Times New Roman Bold" w:hAnsi="Times New Roman Bold"/>
          <w:color w:val="000000"/>
          <w:spacing w:val="-3"/>
        </w:rPr>
      </w:pPr>
    </w:p>
    <w:p w:rsidR="00097590" w:rsidRDefault="00097590">
      <w:pPr>
        <w:autoSpaceDE w:val="0"/>
        <w:autoSpaceDN w:val="0"/>
        <w:adjustRightInd w:val="0"/>
        <w:spacing w:line="520" w:lineRule="exact"/>
        <w:ind w:left="4260"/>
        <w:rPr>
          <w:rFonts w:ascii="Times New Roman Bold" w:hAnsi="Times New Roman Bold"/>
          <w:color w:val="000000"/>
          <w:spacing w:val="-3"/>
        </w:rPr>
      </w:pPr>
    </w:p>
    <w:p w:rsidR="00097590" w:rsidRDefault="00097590">
      <w:pPr>
        <w:autoSpaceDE w:val="0"/>
        <w:autoSpaceDN w:val="0"/>
        <w:adjustRightInd w:val="0"/>
        <w:spacing w:line="520" w:lineRule="exact"/>
        <w:ind w:left="4260"/>
        <w:rPr>
          <w:rFonts w:ascii="Times New Roman Bold" w:hAnsi="Times New Roman Bold"/>
          <w:color w:val="000000"/>
          <w:spacing w:val="-3"/>
        </w:rPr>
      </w:pPr>
    </w:p>
    <w:p w:rsidR="00097590" w:rsidRDefault="000500A2">
      <w:pPr>
        <w:tabs>
          <w:tab w:val="left" w:pos="4532"/>
        </w:tabs>
        <w:autoSpaceDE w:val="0"/>
        <w:autoSpaceDN w:val="0"/>
        <w:adjustRightInd w:val="0"/>
        <w:spacing w:before="283" w:line="520" w:lineRule="exact"/>
        <w:ind w:left="4260" w:right="4068"/>
        <w:rPr>
          <w:rFonts w:ascii="Times New Roman Bold" w:hAnsi="Times New Roman Bold"/>
          <w:color w:val="000000"/>
          <w:spacing w:val="-3"/>
        </w:rPr>
      </w:pPr>
      <w:r>
        <w:rPr>
          <w:rFonts w:ascii="Times New Roman Bold" w:hAnsi="Times New Roman Bold"/>
          <w:color w:val="000000"/>
          <w:spacing w:val="-3"/>
        </w:rPr>
        <w:t xml:space="preserve">SERVICE AGREEMENT NO. 2604 </w:t>
      </w:r>
      <w:r>
        <w:rPr>
          <w:rFonts w:ascii="Times New Roman Bold" w:hAnsi="Times New Roman Bold"/>
          <w:color w:val="000000"/>
          <w:spacing w:val="-3"/>
        </w:rPr>
        <w:br/>
      </w:r>
      <w:r>
        <w:rPr>
          <w:rFonts w:ascii="Times New Roman Bold" w:hAnsi="Times New Roman Bold"/>
          <w:color w:val="000000"/>
          <w:spacing w:val="-3"/>
        </w:rPr>
        <w:tab/>
        <w:t xml:space="preserve">AMENDED AND RESTATED </w:t>
      </w:r>
    </w:p>
    <w:p w:rsidR="00097590" w:rsidRDefault="000500A2">
      <w:pPr>
        <w:autoSpaceDE w:val="0"/>
        <w:autoSpaceDN w:val="0"/>
        <w:adjustRightInd w:val="0"/>
        <w:spacing w:before="182" w:line="276" w:lineRule="exact"/>
        <w:ind w:left="4603"/>
        <w:rPr>
          <w:rFonts w:ascii="Times New Roman Bold" w:hAnsi="Times New Roman Bold"/>
          <w:color w:val="000000"/>
          <w:spacing w:val="-3"/>
        </w:rPr>
      </w:pPr>
      <w:r>
        <w:rPr>
          <w:rFonts w:ascii="Times New Roman Bold" w:hAnsi="Times New Roman Bold"/>
          <w:color w:val="000000"/>
          <w:spacing w:val="-3"/>
        </w:rPr>
        <w:t xml:space="preserve">TRANSMISSION PROJECT </w:t>
      </w:r>
    </w:p>
    <w:p w:rsidR="00097590" w:rsidRDefault="000500A2">
      <w:pPr>
        <w:tabs>
          <w:tab w:val="left" w:pos="5362"/>
        </w:tabs>
        <w:autoSpaceDE w:val="0"/>
        <w:autoSpaceDN w:val="0"/>
        <w:adjustRightInd w:val="0"/>
        <w:spacing w:before="43" w:line="520" w:lineRule="exact"/>
        <w:ind w:left="4096" w:right="3905"/>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097590" w:rsidRDefault="000500A2">
      <w:pPr>
        <w:tabs>
          <w:tab w:val="left" w:pos="5859"/>
        </w:tabs>
        <w:autoSpaceDE w:val="0"/>
        <w:autoSpaceDN w:val="0"/>
        <w:adjustRightInd w:val="0"/>
        <w:spacing w:line="520" w:lineRule="exact"/>
        <w:ind w:left="2996"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097590" w:rsidRDefault="000500A2">
      <w:pPr>
        <w:tabs>
          <w:tab w:val="left" w:pos="5859"/>
        </w:tabs>
        <w:autoSpaceDE w:val="0"/>
        <w:autoSpaceDN w:val="0"/>
        <w:adjustRightInd w:val="0"/>
        <w:spacing w:line="520" w:lineRule="exact"/>
        <w:ind w:left="3013" w:right="2821"/>
        <w:rPr>
          <w:rFonts w:ascii="Times New Roman Bold" w:hAnsi="Times New Roman Bold"/>
          <w:color w:val="000000"/>
          <w:spacing w:val="-3"/>
        </w:rPr>
      </w:pPr>
      <w:r>
        <w:rPr>
          <w:rFonts w:ascii="Times New Roman Bold" w:hAnsi="Times New Roman Bold"/>
          <w:color w:val="000000"/>
          <w:spacing w:val="-3"/>
        </w:rPr>
        <w:t xml:space="preserve">NEW YORK STATE ELECTRIC &amp; GAS CORPORATION </w:t>
      </w:r>
      <w:r>
        <w:rPr>
          <w:rFonts w:ascii="Times New Roman Bold" w:hAnsi="Times New Roman Bold"/>
          <w:color w:val="000000"/>
          <w:spacing w:val="-3"/>
        </w:rPr>
        <w:br/>
      </w:r>
      <w:r>
        <w:rPr>
          <w:rFonts w:ascii="Times New Roman Bold" w:hAnsi="Times New Roman Bold"/>
          <w:color w:val="000000"/>
          <w:spacing w:val="-3"/>
        </w:rPr>
        <w:tab/>
        <w:t xml:space="preserve">AND </w:t>
      </w:r>
    </w:p>
    <w:p w:rsidR="00097590" w:rsidRDefault="000500A2">
      <w:pPr>
        <w:tabs>
          <w:tab w:val="left" w:pos="4852"/>
        </w:tabs>
        <w:autoSpaceDE w:val="0"/>
        <w:autoSpaceDN w:val="0"/>
        <w:adjustRightInd w:val="0"/>
        <w:spacing w:line="520" w:lineRule="exact"/>
        <w:ind w:left="4520" w:right="4328"/>
        <w:rPr>
          <w:rFonts w:ascii="Times New Roman Bold" w:hAnsi="Times New Roman Bold"/>
          <w:color w:val="000000"/>
          <w:spacing w:val="-3"/>
        </w:rPr>
      </w:pPr>
      <w:r>
        <w:rPr>
          <w:rFonts w:ascii="Times New Roman Bold" w:hAnsi="Times New Roman Bold"/>
          <w:color w:val="000000"/>
          <w:spacing w:val="-3"/>
        </w:rPr>
        <w:t xml:space="preserve">NEW YORK TRANSCO, LLC </w:t>
      </w:r>
      <w:r>
        <w:rPr>
          <w:rFonts w:ascii="Times New Roman Bold" w:hAnsi="Times New Roman Bold"/>
          <w:color w:val="000000"/>
          <w:spacing w:val="-3"/>
        </w:rPr>
        <w:br/>
      </w:r>
      <w:r>
        <w:rPr>
          <w:rFonts w:ascii="Times New Roman Bold" w:hAnsi="Times New Roman Bold"/>
          <w:color w:val="000000"/>
          <w:spacing w:val="-3"/>
        </w:rPr>
        <w:tab/>
        <w:t xml:space="preserve">Dated as of April 6, 2022 </w:t>
      </w:r>
    </w:p>
    <w:p w:rsidR="00097590" w:rsidRDefault="00097590">
      <w:pPr>
        <w:autoSpaceDE w:val="0"/>
        <w:autoSpaceDN w:val="0"/>
        <w:adjustRightInd w:val="0"/>
        <w:spacing w:line="276" w:lineRule="exact"/>
        <w:ind w:left="2949"/>
        <w:rPr>
          <w:rFonts w:ascii="Times New Roman Bold" w:hAnsi="Times New Roman Bold"/>
          <w:color w:val="000000"/>
          <w:spacing w:val="-3"/>
        </w:rPr>
      </w:pPr>
    </w:p>
    <w:p w:rsidR="00097590" w:rsidRDefault="00097590">
      <w:pPr>
        <w:autoSpaceDE w:val="0"/>
        <w:autoSpaceDN w:val="0"/>
        <w:adjustRightInd w:val="0"/>
        <w:spacing w:line="276" w:lineRule="exact"/>
        <w:ind w:left="2949"/>
        <w:rPr>
          <w:rFonts w:ascii="Times New Roman Bold" w:hAnsi="Times New Roman Bold"/>
          <w:color w:val="000000"/>
          <w:spacing w:val="-3"/>
        </w:rPr>
      </w:pPr>
    </w:p>
    <w:p w:rsidR="00097590" w:rsidRDefault="000500A2">
      <w:pPr>
        <w:autoSpaceDE w:val="0"/>
        <w:autoSpaceDN w:val="0"/>
        <w:adjustRightInd w:val="0"/>
        <w:spacing w:before="130" w:line="276" w:lineRule="exact"/>
        <w:ind w:left="2949"/>
        <w:rPr>
          <w:rFonts w:ascii="Times New Roman Bold" w:hAnsi="Times New Roman Bold"/>
          <w:color w:val="000000"/>
          <w:spacing w:val="-3"/>
        </w:rPr>
      </w:pPr>
      <w:r>
        <w:rPr>
          <w:rFonts w:ascii="Times New Roman Bold" w:hAnsi="Times New Roman Bold"/>
          <w:color w:val="000000"/>
          <w:spacing w:val="-3"/>
        </w:rPr>
        <w:t xml:space="preserve">(New York Energy Solution Segment B Transmission Project) </w:t>
      </w:r>
    </w:p>
    <w:p w:rsidR="00097590" w:rsidRDefault="00097590">
      <w:pPr>
        <w:autoSpaceDE w:val="0"/>
        <w:autoSpaceDN w:val="0"/>
        <w:adjustRightInd w:val="0"/>
        <w:rPr>
          <w:rFonts w:ascii="Times New Roman Bold" w:hAnsi="Times New Roman Bold"/>
          <w:color w:val="000000"/>
          <w:spacing w:val="-3"/>
        </w:rPr>
        <w:sectPr w:rsidR="00097590">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097590" w:rsidRDefault="00097590">
      <w:pPr>
        <w:autoSpaceDE w:val="0"/>
        <w:autoSpaceDN w:val="0"/>
        <w:adjustRightInd w:val="0"/>
        <w:spacing w:line="240" w:lineRule="exact"/>
        <w:rPr>
          <w:rFonts w:ascii="Times New Roman Bold" w:hAnsi="Times New Roman Bold"/>
          <w:color w:val="000000"/>
          <w:spacing w:val="-3"/>
        </w:rPr>
      </w:pPr>
      <w:bookmarkStart w:id="2" w:name="Pg2"/>
      <w:bookmarkEnd w:id="2"/>
    </w:p>
    <w:p w:rsidR="00097590" w:rsidRDefault="00097590">
      <w:pPr>
        <w:autoSpaceDE w:val="0"/>
        <w:autoSpaceDN w:val="0"/>
        <w:adjustRightInd w:val="0"/>
        <w:spacing w:line="276" w:lineRule="exact"/>
        <w:ind w:left="1440"/>
        <w:rPr>
          <w:rFonts w:ascii="Times New Roman Bold" w:hAnsi="Times New Roman Bold"/>
          <w:color w:val="000000"/>
          <w:spacing w:val="-3"/>
        </w:rPr>
      </w:pPr>
    </w:p>
    <w:p w:rsidR="00097590" w:rsidRDefault="000500A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097590" w:rsidRDefault="00097590">
      <w:pPr>
        <w:autoSpaceDE w:val="0"/>
        <w:autoSpaceDN w:val="0"/>
        <w:adjustRightInd w:val="0"/>
        <w:spacing w:line="276" w:lineRule="exact"/>
        <w:ind w:left="4825"/>
        <w:rPr>
          <w:rFonts w:ascii="Times New Roman Bold" w:hAnsi="Times New Roman Bold"/>
          <w:color w:val="000000"/>
          <w:spacing w:val="-3"/>
        </w:rPr>
      </w:pPr>
    </w:p>
    <w:p w:rsidR="00097590" w:rsidRDefault="000500A2">
      <w:pPr>
        <w:autoSpaceDE w:val="0"/>
        <w:autoSpaceDN w:val="0"/>
        <w:adjustRightInd w:val="0"/>
        <w:spacing w:before="228" w:line="276" w:lineRule="exact"/>
        <w:ind w:left="4825"/>
        <w:rPr>
          <w:rFonts w:ascii="Times New Roman Bold" w:hAnsi="Times New Roman Bold"/>
          <w:color w:val="000000"/>
          <w:spacing w:val="-3"/>
        </w:rPr>
      </w:pPr>
      <w:r>
        <w:rPr>
          <w:rFonts w:ascii="Times New Roman Bold" w:hAnsi="Times New Roman Bold"/>
          <w:color w:val="000000"/>
          <w:spacing w:val="-3"/>
        </w:rPr>
        <w:t xml:space="preserve">TABLE OF CONTENTS </w:t>
      </w:r>
    </w:p>
    <w:p w:rsidR="00097590" w:rsidRDefault="000500A2">
      <w:pPr>
        <w:autoSpaceDE w:val="0"/>
        <w:autoSpaceDN w:val="0"/>
        <w:adjustRightInd w:val="0"/>
        <w:spacing w:before="244" w:line="276" w:lineRule="exact"/>
        <w:ind w:left="9487"/>
        <w:rPr>
          <w:color w:val="000000"/>
          <w:spacing w:val="-3"/>
        </w:rPr>
      </w:pPr>
      <w:r>
        <w:rPr>
          <w:color w:val="000000"/>
          <w:spacing w:val="-3"/>
        </w:rPr>
        <w:t xml:space="preserve">Page Number </w:t>
      </w:r>
    </w:p>
    <w:p w:rsidR="00097590" w:rsidRDefault="000500A2">
      <w:pPr>
        <w:tabs>
          <w:tab w:val="left" w:leader="dot" w:pos="10680"/>
        </w:tabs>
        <w:autoSpaceDE w:val="0"/>
        <w:autoSpaceDN w:val="0"/>
        <w:adjustRightInd w:val="0"/>
        <w:spacing w:before="252"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2</w:t>
      </w:r>
    </w:p>
    <w:p w:rsidR="00097590" w:rsidRDefault="000500A2">
      <w:pPr>
        <w:tabs>
          <w:tab w:val="left" w:leader="dot" w:pos="10680"/>
        </w:tabs>
        <w:autoSpaceDE w:val="0"/>
        <w:autoSpaceDN w:val="0"/>
        <w:adjustRightInd w:val="0"/>
        <w:spacing w:line="276"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8</w:t>
      </w:r>
    </w:p>
    <w:p w:rsidR="00097590" w:rsidRDefault="000500A2">
      <w:pPr>
        <w:tabs>
          <w:tab w:val="left" w:pos="3168"/>
          <w:tab w:val="left" w:leader="dot" w:pos="10620"/>
          <w:tab w:val="left" w:pos="10665"/>
        </w:tabs>
        <w:autoSpaceDE w:val="0"/>
        <w:autoSpaceDN w:val="0"/>
        <w:adjustRightInd w:val="0"/>
        <w:spacing w:line="276" w:lineRule="exact"/>
        <w:ind w:left="1440" w:firstLine="244"/>
        <w:rPr>
          <w:color w:val="000000"/>
          <w:spacing w:val="-3"/>
        </w:rPr>
      </w:pPr>
      <w:r>
        <w:rPr>
          <w:color w:val="000000"/>
          <w:spacing w:val="-3"/>
        </w:rPr>
        <w:t>2.1</w:t>
      </w:r>
      <w:r>
        <w:rPr>
          <w:color w:val="000000"/>
          <w:spacing w:val="-3"/>
        </w:rPr>
        <w:tab/>
        <w:t>Effective Date</w:t>
      </w:r>
      <w:r>
        <w:rPr>
          <w:color w:val="000000"/>
        </w:rPr>
        <w:tab/>
      </w:r>
      <w:r>
        <w:rPr>
          <w:color w:val="000000"/>
        </w:rPr>
        <w:tab/>
      </w:r>
      <w:r>
        <w:rPr>
          <w:color w:val="000000"/>
          <w:spacing w:val="-3"/>
        </w:rPr>
        <w:t>8</w:t>
      </w:r>
    </w:p>
    <w:p w:rsidR="00097590" w:rsidRDefault="000500A2">
      <w:pPr>
        <w:tabs>
          <w:tab w:val="left" w:pos="3168"/>
          <w:tab w:val="left" w:leader="dot" w:pos="10620"/>
          <w:tab w:val="left" w:pos="10665"/>
        </w:tabs>
        <w:autoSpaceDE w:val="0"/>
        <w:autoSpaceDN w:val="0"/>
        <w:adjustRightInd w:val="0"/>
        <w:spacing w:line="276"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rPr>
        <w:tab/>
      </w:r>
      <w:r>
        <w:rPr>
          <w:color w:val="000000"/>
          <w:spacing w:val="-3"/>
        </w:rPr>
        <w:t>8</w:t>
      </w:r>
    </w:p>
    <w:p w:rsidR="00097590" w:rsidRDefault="000500A2">
      <w:pPr>
        <w:tabs>
          <w:tab w:val="left" w:pos="3168"/>
          <w:tab w:val="left" w:leader="dot" w:pos="10620"/>
          <w:tab w:val="left" w:pos="10665"/>
        </w:tabs>
        <w:autoSpaceDE w:val="0"/>
        <w:autoSpaceDN w:val="0"/>
        <w:adjustRightInd w:val="0"/>
        <w:spacing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rPr>
        <w:tab/>
      </w:r>
      <w:r>
        <w:rPr>
          <w:color w:val="000000"/>
          <w:spacing w:val="-3"/>
        </w:rPr>
        <w:t>8</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rPr>
        <w:tab/>
      </w:r>
      <w:r>
        <w:rPr>
          <w:color w:val="000000"/>
          <w:spacing w:val="-3"/>
        </w:rPr>
        <w:t>10</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w:t>
      </w:r>
      <w:r>
        <w:rPr>
          <w:color w:val="000000"/>
          <w:spacing w:val="-3"/>
        </w:rPr>
        <w:tab/>
        <w:t>Disconnection</w:t>
      </w:r>
      <w:r>
        <w:rPr>
          <w:color w:val="000000"/>
        </w:rPr>
        <w:tab/>
      </w:r>
      <w:r>
        <w:rPr>
          <w:color w:val="000000"/>
        </w:rPr>
        <w:tab/>
      </w:r>
      <w:r>
        <w:rPr>
          <w:color w:val="000000"/>
          <w:spacing w:val="-3"/>
        </w:rPr>
        <w:t>10</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2.6</w:t>
      </w:r>
      <w:r>
        <w:rPr>
          <w:color w:val="000000"/>
          <w:spacing w:val="-3"/>
        </w:rPr>
        <w:tab/>
        <w:t>Survival</w:t>
      </w:r>
      <w:r>
        <w:rPr>
          <w:color w:val="000000"/>
        </w:rPr>
        <w:tab/>
      </w:r>
      <w:r>
        <w:rPr>
          <w:color w:val="000000"/>
        </w:rPr>
        <w:tab/>
      </w:r>
      <w:r>
        <w:rPr>
          <w:color w:val="000000"/>
          <w:spacing w:val="-3"/>
        </w:rPr>
        <w:t>11</w:t>
      </w:r>
    </w:p>
    <w:p w:rsidR="00097590" w:rsidRDefault="000500A2">
      <w:pPr>
        <w:tabs>
          <w:tab w:val="left" w:leader="dot" w:pos="10560"/>
        </w:tabs>
        <w:autoSpaceDE w:val="0"/>
        <w:autoSpaceDN w:val="0"/>
        <w:adjustRightInd w:val="0"/>
        <w:spacing w:line="276"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11</w:t>
      </w:r>
    </w:p>
    <w:p w:rsidR="00097590" w:rsidRDefault="000500A2">
      <w:pPr>
        <w:tabs>
          <w:tab w:val="left" w:leader="dot" w:pos="10560"/>
        </w:tabs>
        <w:autoSpaceDE w:val="0"/>
        <w:autoSpaceDN w:val="0"/>
        <w:adjustRightInd w:val="0"/>
        <w:spacing w:line="276"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SERVICE</w:t>
      </w:r>
      <w:r>
        <w:rPr>
          <w:color w:val="000000"/>
        </w:rPr>
        <w:tab/>
      </w:r>
      <w:r>
        <w:rPr>
          <w:color w:val="000000"/>
          <w:spacing w:val="-3"/>
        </w:rPr>
        <w:t>11</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4.1</w:t>
      </w:r>
      <w:r>
        <w:rPr>
          <w:color w:val="000000"/>
          <w:spacing w:val="-3"/>
        </w:rPr>
        <w:tab/>
      </w:r>
      <w:r>
        <w:rPr>
          <w:color w:val="000000"/>
          <w:spacing w:val="-3"/>
        </w:rPr>
        <w:t>Interconnection of Transmission Facilities</w:t>
      </w:r>
      <w:r>
        <w:rPr>
          <w:color w:val="000000"/>
        </w:rPr>
        <w:tab/>
      </w:r>
      <w:r>
        <w:rPr>
          <w:color w:val="000000"/>
        </w:rPr>
        <w:tab/>
      </w:r>
      <w:r>
        <w:rPr>
          <w:color w:val="000000"/>
          <w:spacing w:val="-3"/>
        </w:rPr>
        <w:t>11</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4.2</w:t>
      </w:r>
      <w:r>
        <w:rPr>
          <w:color w:val="000000"/>
          <w:spacing w:val="-3"/>
        </w:rPr>
        <w:tab/>
        <w:t>No Transmission Delivery Service</w:t>
      </w:r>
      <w:r>
        <w:rPr>
          <w:color w:val="000000"/>
        </w:rPr>
        <w:tab/>
      </w:r>
      <w:r>
        <w:rPr>
          <w:color w:val="000000"/>
        </w:rPr>
        <w:tab/>
      </w:r>
      <w:r>
        <w:rPr>
          <w:color w:val="000000"/>
          <w:spacing w:val="-3"/>
        </w:rPr>
        <w:t>11</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4.3</w:t>
      </w:r>
      <w:r>
        <w:rPr>
          <w:color w:val="000000"/>
          <w:spacing w:val="-3"/>
        </w:rPr>
        <w:tab/>
        <w:t>No Other Services</w:t>
      </w:r>
      <w:r>
        <w:rPr>
          <w:color w:val="000000"/>
        </w:rPr>
        <w:tab/>
      </w:r>
      <w:r>
        <w:rPr>
          <w:color w:val="000000"/>
        </w:rPr>
        <w:tab/>
      </w:r>
      <w:r>
        <w:rPr>
          <w:color w:val="000000"/>
          <w:spacing w:val="-3"/>
        </w:rPr>
        <w:t>12</w:t>
      </w:r>
    </w:p>
    <w:p w:rsidR="00097590" w:rsidRDefault="000500A2">
      <w:pPr>
        <w:autoSpaceDE w:val="0"/>
        <w:autoSpaceDN w:val="0"/>
        <w:adjustRightInd w:val="0"/>
        <w:spacing w:line="276"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NETWORK UPGRADE FACILITIES ENGINEERING,   PROCUREMENT,</w:t>
      </w:r>
    </w:p>
    <w:p w:rsidR="00097590" w:rsidRDefault="000500A2">
      <w:pPr>
        <w:tabs>
          <w:tab w:val="left" w:leader="dot" w:pos="10560"/>
        </w:tabs>
        <w:autoSpaceDE w:val="0"/>
        <w:autoSpaceDN w:val="0"/>
        <w:adjustRightInd w:val="0"/>
        <w:spacing w:line="276" w:lineRule="exact"/>
        <w:ind w:left="1440"/>
        <w:rPr>
          <w:color w:val="000000"/>
          <w:spacing w:val="-3"/>
        </w:rPr>
      </w:pPr>
      <w:r>
        <w:rPr>
          <w:color w:val="000000"/>
          <w:spacing w:val="-3"/>
        </w:rPr>
        <w:t>AND CONSTRUCTION</w:t>
      </w:r>
      <w:r>
        <w:rPr>
          <w:color w:val="000000"/>
        </w:rPr>
        <w:tab/>
      </w:r>
      <w:r>
        <w:rPr>
          <w:color w:val="000000"/>
          <w:spacing w:val="-3"/>
        </w:rPr>
        <w:t>12</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w:t>
      </w:r>
      <w:r>
        <w:rPr>
          <w:color w:val="000000"/>
          <w:spacing w:val="-3"/>
        </w:rPr>
        <w:tab/>
        <w:t>Network Upgrade Facilities</w:t>
      </w:r>
      <w:r>
        <w:rPr>
          <w:color w:val="000000"/>
        </w:rPr>
        <w:tab/>
      </w:r>
      <w:r>
        <w:rPr>
          <w:color w:val="000000"/>
        </w:rPr>
        <w:tab/>
      </w:r>
      <w:r>
        <w:rPr>
          <w:color w:val="000000"/>
          <w:spacing w:val="-3"/>
        </w:rPr>
        <w:t>12</w:t>
      </w:r>
    </w:p>
    <w:p w:rsidR="00097590" w:rsidRDefault="000500A2">
      <w:pPr>
        <w:tabs>
          <w:tab w:val="left" w:pos="3168"/>
        </w:tabs>
        <w:autoSpaceDE w:val="0"/>
        <w:autoSpaceDN w:val="0"/>
        <w:adjustRightInd w:val="0"/>
        <w:spacing w:line="276" w:lineRule="exact"/>
        <w:ind w:left="1440" w:firstLine="244"/>
        <w:rPr>
          <w:color w:val="000000"/>
          <w:spacing w:val="-2"/>
        </w:rPr>
      </w:pPr>
      <w:r>
        <w:rPr>
          <w:color w:val="000000"/>
          <w:spacing w:val="-3"/>
        </w:rPr>
        <w:t>5.2</w:t>
      </w:r>
      <w:r>
        <w:rPr>
          <w:color w:val="000000"/>
          <w:spacing w:val="-3"/>
        </w:rPr>
        <w:tab/>
      </w:r>
      <w:r>
        <w:rPr>
          <w:color w:val="000000"/>
          <w:spacing w:val="-2"/>
        </w:rPr>
        <w:t xml:space="preserve">General </w:t>
      </w:r>
      <w:r>
        <w:rPr>
          <w:color w:val="000000"/>
          <w:spacing w:val="-2"/>
        </w:rPr>
        <w:t>Conditions Applicable to Network Upgrade Facilities Constructed by</w:t>
      </w:r>
    </w:p>
    <w:p w:rsidR="00097590" w:rsidRDefault="000500A2">
      <w:pPr>
        <w:tabs>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Transmission Developer</w:t>
      </w:r>
      <w:r>
        <w:rPr>
          <w:color w:val="000000"/>
        </w:rPr>
        <w:tab/>
      </w:r>
      <w:r>
        <w:rPr>
          <w:color w:val="000000"/>
        </w:rPr>
        <w:tab/>
      </w:r>
      <w:r>
        <w:rPr>
          <w:color w:val="000000"/>
          <w:spacing w:val="-3"/>
        </w:rPr>
        <w:t>12</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5.3</w:t>
      </w:r>
      <w:r>
        <w:rPr>
          <w:color w:val="000000"/>
          <w:spacing w:val="-3"/>
        </w:rPr>
        <w:tab/>
        <w:t>Equipment Procurement</w:t>
      </w:r>
      <w:r>
        <w:rPr>
          <w:color w:val="000000"/>
        </w:rPr>
        <w:tab/>
      </w:r>
      <w:r>
        <w:rPr>
          <w:color w:val="000000"/>
        </w:rPr>
        <w:tab/>
      </w:r>
      <w:r>
        <w:rPr>
          <w:color w:val="000000"/>
          <w:spacing w:val="-3"/>
        </w:rPr>
        <w:t>13</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5.4</w:t>
      </w:r>
      <w:r>
        <w:rPr>
          <w:color w:val="000000"/>
          <w:spacing w:val="-3"/>
        </w:rPr>
        <w:tab/>
        <w:t>Construction Commencement</w:t>
      </w:r>
      <w:r>
        <w:rPr>
          <w:color w:val="000000"/>
        </w:rPr>
        <w:tab/>
      </w:r>
      <w:r>
        <w:rPr>
          <w:color w:val="000000"/>
        </w:rPr>
        <w:tab/>
      </w:r>
      <w:r>
        <w:rPr>
          <w:color w:val="000000"/>
          <w:spacing w:val="-3"/>
        </w:rPr>
        <w:t>14</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5.5</w:t>
      </w:r>
      <w:r>
        <w:rPr>
          <w:color w:val="000000"/>
          <w:spacing w:val="-3"/>
        </w:rPr>
        <w:tab/>
        <w:t>Work Progress</w:t>
      </w:r>
      <w:r>
        <w:rPr>
          <w:color w:val="000000"/>
        </w:rPr>
        <w:tab/>
      </w:r>
      <w:r>
        <w:rPr>
          <w:color w:val="000000"/>
        </w:rPr>
        <w:tab/>
      </w:r>
      <w:r>
        <w:rPr>
          <w:color w:val="000000"/>
          <w:spacing w:val="-3"/>
        </w:rPr>
        <w:t>14</w:t>
      </w:r>
    </w:p>
    <w:p w:rsidR="00097590" w:rsidRDefault="000500A2">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5.6</w:t>
      </w:r>
      <w:r>
        <w:rPr>
          <w:color w:val="000000"/>
          <w:spacing w:val="-3"/>
        </w:rPr>
        <w:tab/>
        <w:t>Information Exchange</w:t>
      </w:r>
      <w:r>
        <w:rPr>
          <w:color w:val="000000"/>
        </w:rPr>
        <w:tab/>
      </w:r>
      <w:r>
        <w:rPr>
          <w:color w:val="000000"/>
        </w:rPr>
        <w:tab/>
      </w:r>
      <w:r>
        <w:rPr>
          <w:color w:val="000000"/>
          <w:spacing w:val="-3"/>
        </w:rPr>
        <w:t>14</w:t>
      </w:r>
    </w:p>
    <w:p w:rsidR="00097590" w:rsidRDefault="000500A2">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5.7</w:t>
      </w:r>
      <w:r>
        <w:rPr>
          <w:color w:val="000000"/>
          <w:spacing w:val="-3"/>
        </w:rPr>
        <w:tab/>
        <w:t>Network Upgrade Facilities</w:t>
      </w:r>
      <w:r>
        <w:rPr>
          <w:color w:val="000000"/>
        </w:rPr>
        <w:tab/>
      </w:r>
      <w:r>
        <w:rPr>
          <w:color w:val="000000"/>
        </w:rPr>
        <w:tab/>
      </w:r>
      <w:r>
        <w:rPr>
          <w:color w:val="000000"/>
          <w:spacing w:val="-3"/>
        </w:rPr>
        <w:t>14</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5.8</w:t>
      </w:r>
      <w:r>
        <w:rPr>
          <w:color w:val="000000"/>
          <w:spacing w:val="-3"/>
        </w:rPr>
        <w:tab/>
        <w:t xml:space="preserve">Access </w:t>
      </w:r>
      <w:r>
        <w:rPr>
          <w:color w:val="000000"/>
          <w:spacing w:val="-3"/>
        </w:rPr>
        <w:t>Rights</w:t>
      </w:r>
      <w:r>
        <w:rPr>
          <w:color w:val="000000"/>
        </w:rPr>
        <w:tab/>
      </w:r>
      <w:r>
        <w:rPr>
          <w:color w:val="000000"/>
        </w:rPr>
        <w:tab/>
      </w:r>
      <w:r>
        <w:rPr>
          <w:color w:val="000000"/>
          <w:spacing w:val="-3"/>
        </w:rPr>
        <w:t>15</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5.9</w:t>
      </w:r>
      <w:r>
        <w:rPr>
          <w:color w:val="000000"/>
          <w:spacing w:val="-3"/>
        </w:rPr>
        <w:tab/>
        <w:t>Lands of Other Property Owners</w:t>
      </w:r>
      <w:r>
        <w:rPr>
          <w:color w:val="000000"/>
        </w:rPr>
        <w:tab/>
      </w:r>
      <w:r>
        <w:rPr>
          <w:color w:val="000000"/>
        </w:rPr>
        <w:tab/>
      </w:r>
      <w:r>
        <w:rPr>
          <w:color w:val="000000"/>
          <w:spacing w:val="-3"/>
        </w:rPr>
        <w:t>15</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5.10</w:t>
      </w:r>
      <w:r>
        <w:rPr>
          <w:color w:val="000000"/>
          <w:spacing w:val="-3"/>
        </w:rPr>
        <w:tab/>
        <w:t>Permits</w:t>
      </w:r>
      <w:r>
        <w:rPr>
          <w:color w:val="000000"/>
        </w:rPr>
        <w:tab/>
      </w:r>
      <w:r>
        <w:rPr>
          <w:color w:val="000000"/>
        </w:rPr>
        <w:tab/>
      </w:r>
      <w:r>
        <w:rPr>
          <w:color w:val="000000"/>
          <w:spacing w:val="-3"/>
        </w:rPr>
        <w:t>16</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5.11</w:t>
      </w:r>
      <w:r>
        <w:rPr>
          <w:color w:val="000000"/>
          <w:spacing w:val="-3"/>
        </w:rPr>
        <w:tab/>
        <w:t>Suspension</w:t>
      </w:r>
      <w:r>
        <w:rPr>
          <w:color w:val="000000"/>
        </w:rPr>
        <w:tab/>
      </w:r>
      <w:r>
        <w:rPr>
          <w:color w:val="000000"/>
        </w:rPr>
        <w:tab/>
      </w:r>
      <w:r>
        <w:rPr>
          <w:color w:val="000000"/>
          <w:spacing w:val="-3"/>
        </w:rPr>
        <w:t>16</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5.12</w:t>
      </w:r>
      <w:r>
        <w:rPr>
          <w:color w:val="000000"/>
          <w:spacing w:val="-3"/>
        </w:rPr>
        <w:tab/>
        <w:t>Taxes</w:t>
      </w:r>
      <w:r>
        <w:rPr>
          <w:color w:val="000000"/>
        </w:rPr>
        <w:tab/>
      </w:r>
      <w:r>
        <w:rPr>
          <w:color w:val="000000"/>
        </w:rPr>
        <w:tab/>
      </w:r>
      <w:r>
        <w:rPr>
          <w:color w:val="000000"/>
          <w:spacing w:val="-3"/>
        </w:rPr>
        <w:t>17</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5.13</w:t>
      </w:r>
      <w:r>
        <w:rPr>
          <w:color w:val="000000"/>
          <w:spacing w:val="-3"/>
        </w:rPr>
        <w:tab/>
        <w:t>Tax Status; Non-Jurisdictional Entities</w:t>
      </w:r>
      <w:r>
        <w:rPr>
          <w:color w:val="000000"/>
        </w:rPr>
        <w:tab/>
      </w:r>
      <w:r>
        <w:rPr>
          <w:color w:val="000000"/>
        </w:rPr>
        <w:tab/>
      </w:r>
      <w:r>
        <w:rPr>
          <w:color w:val="000000"/>
          <w:spacing w:val="-3"/>
        </w:rPr>
        <w:t>22</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5.14</w:t>
      </w:r>
      <w:r>
        <w:rPr>
          <w:color w:val="000000"/>
          <w:spacing w:val="-3"/>
        </w:rPr>
        <w:tab/>
        <w:t>Modification</w:t>
      </w:r>
      <w:r>
        <w:rPr>
          <w:color w:val="000000"/>
        </w:rPr>
        <w:tab/>
      </w:r>
      <w:r>
        <w:rPr>
          <w:color w:val="000000"/>
        </w:rPr>
        <w:tab/>
      </w:r>
      <w:r>
        <w:rPr>
          <w:color w:val="000000"/>
          <w:spacing w:val="-3"/>
        </w:rPr>
        <w:t>22</w:t>
      </w:r>
    </w:p>
    <w:p w:rsidR="00097590" w:rsidRDefault="000500A2">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23</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6.1</w:t>
      </w:r>
      <w:r>
        <w:rPr>
          <w:color w:val="000000"/>
          <w:spacing w:val="-3"/>
        </w:rPr>
        <w:tab/>
        <w:t>Pre-In-Service Date Testing and Modificati</w:t>
      </w:r>
      <w:r>
        <w:rPr>
          <w:color w:val="000000"/>
          <w:spacing w:val="-3"/>
        </w:rPr>
        <w:t>ons</w:t>
      </w:r>
      <w:r>
        <w:rPr>
          <w:color w:val="000000"/>
        </w:rPr>
        <w:tab/>
      </w:r>
      <w:r>
        <w:rPr>
          <w:color w:val="000000"/>
        </w:rPr>
        <w:tab/>
      </w:r>
      <w:r>
        <w:rPr>
          <w:color w:val="000000"/>
          <w:spacing w:val="-3"/>
        </w:rPr>
        <w:t>23</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6.2</w:t>
      </w:r>
      <w:r>
        <w:rPr>
          <w:color w:val="000000"/>
          <w:spacing w:val="-3"/>
        </w:rPr>
        <w:tab/>
        <w:t>Post-In-Service Date Testing and Modifications</w:t>
      </w:r>
      <w:r>
        <w:rPr>
          <w:color w:val="000000"/>
        </w:rPr>
        <w:tab/>
      </w:r>
      <w:r>
        <w:rPr>
          <w:color w:val="000000"/>
        </w:rPr>
        <w:tab/>
      </w:r>
      <w:r>
        <w:rPr>
          <w:color w:val="000000"/>
          <w:spacing w:val="-3"/>
        </w:rPr>
        <w:t>23</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6.3</w:t>
      </w:r>
      <w:r>
        <w:rPr>
          <w:color w:val="000000"/>
          <w:spacing w:val="-3"/>
        </w:rPr>
        <w:tab/>
        <w:t>Right to Observe Testing</w:t>
      </w:r>
      <w:r>
        <w:rPr>
          <w:color w:val="000000"/>
        </w:rPr>
        <w:tab/>
      </w:r>
      <w:r>
        <w:rPr>
          <w:color w:val="000000"/>
        </w:rPr>
        <w:tab/>
      </w:r>
      <w:r>
        <w:rPr>
          <w:color w:val="000000"/>
          <w:spacing w:val="-3"/>
        </w:rPr>
        <w:t>23</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6.4</w:t>
      </w:r>
      <w:r>
        <w:rPr>
          <w:color w:val="000000"/>
          <w:spacing w:val="-3"/>
        </w:rPr>
        <w:tab/>
        <w:t>Right to Inspect</w:t>
      </w:r>
      <w:r>
        <w:rPr>
          <w:color w:val="000000"/>
        </w:rPr>
        <w:tab/>
      </w:r>
      <w:r>
        <w:rPr>
          <w:color w:val="000000"/>
        </w:rPr>
        <w:tab/>
      </w:r>
      <w:r>
        <w:rPr>
          <w:color w:val="000000"/>
          <w:spacing w:val="-3"/>
        </w:rPr>
        <w:t>24</w:t>
      </w:r>
    </w:p>
    <w:p w:rsidR="00097590" w:rsidRDefault="000500A2">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7.</w:t>
      </w:r>
      <w:r>
        <w:rPr>
          <w:color w:val="000000"/>
          <w:spacing w:val="-3"/>
        </w:rPr>
        <w:tab/>
        <w:t>METERING</w:t>
      </w:r>
      <w:r>
        <w:rPr>
          <w:color w:val="000000"/>
        </w:rPr>
        <w:tab/>
      </w:r>
      <w:r>
        <w:rPr>
          <w:color w:val="000000"/>
          <w:spacing w:val="-3"/>
        </w:rPr>
        <w:t>24</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rPr>
        <w:tab/>
      </w:r>
      <w:r>
        <w:rPr>
          <w:color w:val="000000"/>
          <w:spacing w:val="-3"/>
        </w:rPr>
        <w:t>24</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7.2</w:t>
      </w:r>
      <w:r>
        <w:rPr>
          <w:color w:val="000000"/>
          <w:spacing w:val="-3"/>
        </w:rPr>
        <w:tab/>
        <w:t>Check Meters</w:t>
      </w:r>
      <w:r>
        <w:rPr>
          <w:color w:val="000000"/>
        </w:rPr>
        <w:tab/>
      </w:r>
      <w:r>
        <w:rPr>
          <w:color w:val="000000"/>
        </w:rPr>
        <w:tab/>
      </w:r>
      <w:r>
        <w:rPr>
          <w:color w:val="000000"/>
          <w:spacing w:val="-3"/>
        </w:rPr>
        <w:t>24</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7.3</w:t>
      </w:r>
      <w:r>
        <w:rPr>
          <w:color w:val="000000"/>
          <w:spacing w:val="-3"/>
        </w:rPr>
        <w:tab/>
        <w:t>Standards</w:t>
      </w:r>
      <w:r>
        <w:rPr>
          <w:color w:val="000000"/>
        </w:rPr>
        <w:tab/>
      </w:r>
      <w:r>
        <w:rPr>
          <w:color w:val="000000"/>
        </w:rPr>
        <w:tab/>
      </w:r>
      <w:r>
        <w:rPr>
          <w:color w:val="000000"/>
          <w:spacing w:val="-3"/>
        </w:rPr>
        <w:t>25</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7.4</w:t>
      </w:r>
      <w:r>
        <w:rPr>
          <w:color w:val="000000"/>
          <w:spacing w:val="-3"/>
        </w:rPr>
        <w:tab/>
        <w:t>Testing of Metering Equipment</w:t>
      </w:r>
      <w:r>
        <w:rPr>
          <w:color w:val="000000"/>
        </w:rPr>
        <w:tab/>
      </w:r>
      <w:r>
        <w:rPr>
          <w:color w:val="000000"/>
        </w:rPr>
        <w:tab/>
      </w:r>
      <w:r>
        <w:rPr>
          <w:color w:val="000000"/>
          <w:spacing w:val="-3"/>
        </w:rPr>
        <w:t>25</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7.5</w:t>
      </w:r>
      <w:r>
        <w:rPr>
          <w:color w:val="000000"/>
          <w:spacing w:val="-3"/>
        </w:rPr>
        <w:tab/>
        <w:t>Metering Data</w:t>
      </w:r>
      <w:r>
        <w:rPr>
          <w:color w:val="000000"/>
        </w:rPr>
        <w:tab/>
      </w:r>
      <w:r>
        <w:rPr>
          <w:color w:val="000000"/>
        </w:rPr>
        <w:tab/>
      </w:r>
      <w:r>
        <w:rPr>
          <w:color w:val="000000"/>
          <w:spacing w:val="-3"/>
        </w:rPr>
        <w:t>25</w:t>
      </w:r>
    </w:p>
    <w:p w:rsidR="00097590" w:rsidRDefault="000500A2">
      <w:pPr>
        <w:tabs>
          <w:tab w:val="left" w:pos="2880"/>
          <w:tab w:val="left" w:leader="dot" w:pos="10560"/>
        </w:tabs>
        <w:autoSpaceDE w:val="0"/>
        <w:autoSpaceDN w:val="0"/>
        <w:adjustRightInd w:val="0"/>
        <w:spacing w:line="276" w:lineRule="exact"/>
        <w:ind w:left="1440"/>
        <w:rPr>
          <w:color w:val="000000"/>
          <w:spacing w:val="-3"/>
        </w:rPr>
      </w:pPr>
      <w:r>
        <w:rPr>
          <w:color w:val="000000"/>
          <w:spacing w:val="-3"/>
        </w:rPr>
        <w:lastRenderedPageBreak/>
        <w:t>ARTICLE 8.</w:t>
      </w:r>
      <w:r>
        <w:rPr>
          <w:color w:val="000000"/>
          <w:spacing w:val="-3"/>
        </w:rPr>
        <w:tab/>
        <w:t>COMMUNICATIONS</w:t>
      </w:r>
      <w:r>
        <w:rPr>
          <w:color w:val="000000"/>
        </w:rPr>
        <w:tab/>
      </w:r>
      <w:r>
        <w:rPr>
          <w:color w:val="000000"/>
          <w:spacing w:val="-3"/>
        </w:rPr>
        <w:t>25</w:t>
      </w:r>
    </w:p>
    <w:p w:rsidR="00097590" w:rsidRDefault="00097590">
      <w:pPr>
        <w:autoSpaceDE w:val="0"/>
        <w:autoSpaceDN w:val="0"/>
        <w:adjustRightInd w:val="0"/>
        <w:spacing w:line="276" w:lineRule="exact"/>
        <w:ind w:left="6086"/>
        <w:rPr>
          <w:color w:val="000000"/>
          <w:spacing w:val="-3"/>
        </w:rPr>
      </w:pPr>
    </w:p>
    <w:p w:rsidR="00097590" w:rsidRDefault="00097590">
      <w:pPr>
        <w:autoSpaceDE w:val="0"/>
        <w:autoSpaceDN w:val="0"/>
        <w:adjustRightInd w:val="0"/>
        <w:spacing w:line="276" w:lineRule="exact"/>
        <w:ind w:left="6086"/>
        <w:rPr>
          <w:color w:val="000000"/>
          <w:spacing w:val="-3"/>
        </w:rPr>
      </w:pPr>
    </w:p>
    <w:p w:rsidR="00097590" w:rsidRDefault="000500A2">
      <w:pPr>
        <w:autoSpaceDE w:val="0"/>
        <w:autoSpaceDN w:val="0"/>
        <w:adjustRightInd w:val="0"/>
        <w:spacing w:before="149" w:line="276" w:lineRule="exact"/>
        <w:ind w:left="6086"/>
        <w:rPr>
          <w:color w:val="000000"/>
          <w:spacing w:val="-3"/>
        </w:rPr>
      </w:pPr>
      <w:r>
        <w:rPr>
          <w:color w:val="000000"/>
          <w:spacing w:val="-3"/>
        </w:rPr>
        <w:t xml:space="preserve">i </w:t>
      </w:r>
    </w:p>
    <w:p w:rsidR="00097590" w:rsidRDefault="00097590">
      <w:pPr>
        <w:autoSpaceDE w:val="0"/>
        <w:autoSpaceDN w:val="0"/>
        <w:adjustRightInd w:val="0"/>
        <w:rPr>
          <w:color w:val="000000"/>
          <w:spacing w:val="-3"/>
        </w:rPr>
        <w:sectPr w:rsidR="00097590">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097590" w:rsidRDefault="00097590">
      <w:pPr>
        <w:autoSpaceDE w:val="0"/>
        <w:autoSpaceDN w:val="0"/>
        <w:adjustRightInd w:val="0"/>
        <w:spacing w:line="240" w:lineRule="exact"/>
        <w:rPr>
          <w:color w:val="000000"/>
          <w:spacing w:val="-3"/>
        </w:rPr>
      </w:pPr>
      <w:bookmarkStart w:id="3" w:name="Pg3"/>
      <w:bookmarkEnd w:id="3"/>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097590" w:rsidRDefault="00097590">
      <w:pPr>
        <w:autoSpaceDE w:val="0"/>
        <w:autoSpaceDN w:val="0"/>
        <w:adjustRightInd w:val="0"/>
        <w:spacing w:line="276" w:lineRule="exact"/>
        <w:ind w:left="1440"/>
        <w:rPr>
          <w:rFonts w:ascii="Times New Roman Bold" w:hAnsi="Times New Roman Bold"/>
          <w:color w:val="000000"/>
          <w:spacing w:val="-3"/>
        </w:rPr>
      </w:pPr>
    </w:p>
    <w:p w:rsidR="00097590" w:rsidRDefault="000500A2">
      <w:pPr>
        <w:tabs>
          <w:tab w:val="left" w:pos="3168"/>
          <w:tab w:val="left" w:leader="dot" w:pos="10500"/>
          <w:tab w:val="left" w:pos="10545"/>
        </w:tabs>
        <w:autoSpaceDE w:val="0"/>
        <w:autoSpaceDN w:val="0"/>
        <w:adjustRightInd w:val="0"/>
        <w:spacing w:before="244" w:line="276" w:lineRule="exact"/>
        <w:ind w:left="1440" w:firstLine="244"/>
        <w:rPr>
          <w:color w:val="000000"/>
          <w:spacing w:val="-3"/>
        </w:rPr>
      </w:pPr>
      <w:r>
        <w:rPr>
          <w:color w:val="000000"/>
          <w:spacing w:val="-3"/>
        </w:rPr>
        <w:t>8.1</w:t>
      </w:r>
      <w:r>
        <w:rPr>
          <w:color w:val="000000"/>
          <w:spacing w:val="-3"/>
        </w:rPr>
        <w:tab/>
        <w:t>Transmission Developer Obligations</w:t>
      </w:r>
      <w:r>
        <w:rPr>
          <w:color w:val="000000"/>
        </w:rPr>
        <w:tab/>
      </w:r>
      <w:r>
        <w:rPr>
          <w:color w:val="000000"/>
        </w:rPr>
        <w:tab/>
      </w:r>
      <w:r>
        <w:rPr>
          <w:color w:val="000000"/>
          <w:spacing w:val="-3"/>
        </w:rPr>
        <w:t>25</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8.2</w:t>
      </w:r>
      <w:r>
        <w:rPr>
          <w:color w:val="000000"/>
          <w:spacing w:val="-3"/>
        </w:rPr>
        <w:tab/>
        <w:t>Remote Terminal Unit</w:t>
      </w:r>
      <w:r>
        <w:rPr>
          <w:color w:val="000000"/>
        </w:rPr>
        <w:tab/>
      </w:r>
      <w:r>
        <w:rPr>
          <w:color w:val="000000"/>
        </w:rPr>
        <w:tab/>
      </w:r>
      <w:r>
        <w:rPr>
          <w:color w:val="000000"/>
          <w:spacing w:val="-3"/>
        </w:rPr>
        <w:t>26</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8.3</w:t>
      </w:r>
      <w:r>
        <w:rPr>
          <w:color w:val="000000"/>
          <w:spacing w:val="-3"/>
        </w:rPr>
        <w:tab/>
        <w:t>No Annexation</w:t>
      </w:r>
      <w:r>
        <w:rPr>
          <w:color w:val="000000"/>
        </w:rPr>
        <w:tab/>
      </w:r>
      <w:r>
        <w:rPr>
          <w:color w:val="000000"/>
        </w:rPr>
        <w:tab/>
      </w:r>
      <w:r>
        <w:rPr>
          <w:color w:val="000000"/>
          <w:spacing w:val="-3"/>
        </w:rPr>
        <w:t>26</w:t>
      </w:r>
    </w:p>
    <w:p w:rsidR="00097590" w:rsidRDefault="000500A2">
      <w:pPr>
        <w:tabs>
          <w:tab w:val="left" w:leader="dot" w:pos="10560"/>
        </w:tabs>
        <w:autoSpaceDE w:val="0"/>
        <w:autoSpaceDN w:val="0"/>
        <w:adjustRightInd w:val="0"/>
        <w:spacing w:line="276"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OPERATIONS</w:t>
      </w:r>
      <w:r>
        <w:rPr>
          <w:color w:val="000000"/>
        </w:rPr>
        <w:tab/>
      </w:r>
      <w:r>
        <w:rPr>
          <w:color w:val="000000"/>
          <w:spacing w:val="-3"/>
        </w:rPr>
        <w:t>26</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rPr>
        <w:tab/>
      </w:r>
      <w:r>
        <w:rPr>
          <w:color w:val="000000"/>
          <w:spacing w:val="-3"/>
        </w:rPr>
        <w:t>26</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9.2</w:t>
      </w:r>
      <w:r>
        <w:rPr>
          <w:color w:val="000000"/>
          <w:spacing w:val="-3"/>
        </w:rPr>
        <w:tab/>
        <w:t>NYISO and Connecting Transmission Owner Obligations</w:t>
      </w:r>
      <w:r>
        <w:rPr>
          <w:color w:val="000000"/>
        </w:rPr>
        <w:tab/>
      </w:r>
      <w:r>
        <w:rPr>
          <w:color w:val="000000"/>
        </w:rPr>
        <w:tab/>
      </w:r>
      <w:r>
        <w:rPr>
          <w:color w:val="000000"/>
          <w:spacing w:val="-3"/>
        </w:rPr>
        <w:t>26</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9.3</w:t>
      </w:r>
      <w:r>
        <w:rPr>
          <w:color w:val="000000"/>
          <w:spacing w:val="-3"/>
        </w:rPr>
        <w:tab/>
        <w:t xml:space="preserve">Transmission Developer </w:t>
      </w:r>
      <w:r>
        <w:rPr>
          <w:color w:val="000000"/>
          <w:spacing w:val="-3"/>
        </w:rPr>
        <w:t>Obligations</w:t>
      </w:r>
      <w:r>
        <w:rPr>
          <w:color w:val="000000"/>
        </w:rPr>
        <w:tab/>
      </w:r>
      <w:r>
        <w:rPr>
          <w:color w:val="000000"/>
        </w:rPr>
        <w:tab/>
      </w:r>
      <w:r>
        <w:rPr>
          <w:color w:val="000000"/>
          <w:spacing w:val="-3"/>
        </w:rPr>
        <w:t>27</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9.4</w:t>
      </w:r>
      <w:r>
        <w:rPr>
          <w:color w:val="000000"/>
          <w:spacing w:val="-3"/>
        </w:rPr>
        <w:tab/>
        <w:t>Outages and Interruptions</w:t>
      </w:r>
      <w:r>
        <w:rPr>
          <w:color w:val="000000"/>
        </w:rPr>
        <w:tab/>
      </w:r>
      <w:r>
        <w:rPr>
          <w:color w:val="000000"/>
        </w:rPr>
        <w:tab/>
      </w:r>
      <w:r>
        <w:rPr>
          <w:color w:val="000000"/>
          <w:spacing w:val="-3"/>
        </w:rPr>
        <w:t>27</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9.5</w:t>
      </w:r>
      <w:r>
        <w:rPr>
          <w:color w:val="000000"/>
          <w:spacing w:val="-3"/>
        </w:rPr>
        <w:tab/>
        <w:t>Switching and Tagging Rules</w:t>
      </w:r>
      <w:r>
        <w:rPr>
          <w:color w:val="000000"/>
        </w:rPr>
        <w:tab/>
      </w:r>
      <w:r>
        <w:rPr>
          <w:color w:val="000000"/>
        </w:rPr>
        <w:tab/>
      </w:r>
      <w:r>
        <w:rPr>
          <w:color w:val="000000"/>
          <w:spacing w:val="-3"/>
        </w:rPr>
        <w:t>30</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9.6</w:t>
      </w:r>
      <w:r>
        <w:rPr>
          <w:color w:val="000000"/>
          <w:spacing w:val="-3"/>
        </w:rPr>
        <w:tab/>
        <w:t>Disturbance Analysis Data Exchange</w:t>
      </w:r>
      <w:r>
        <w:rPr>
          <w:color w:val="000000"/>
        </w:rPr>
        <w:tab/>
      </w:r>
      <w:r>
        <w:rPr>
          <w:color w:val="000000"/>
        </w:rPr>
        <w:tab/>
      </w:r>
      <w:r>
        <w:rPr>
          <w:color w:val="000000"/>
          <w:spacing w:val="-3"/>
        </w:rPr>
        <w:t>30</w:t>
      </w:r>
    </w:p>
    <w:p w:rsidR="00097590" w:rsidRDefault="000500A2">
      <w:pPr>
        <w:tabs>
          <w:tab w:val="left" w:leader="dot" w:pos="10560"/>
        </w:tabs>
        <w:autoSpaceDE w:val="0"/>
        <w:autoSpaceDN w:val="0"/>
        <w:adjustRightInd w:val="0"/>
        <w:spacing w:line="276"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30</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10.1</w:t>
      </w:r>
      <w:r>
        <w:rPr>
          <w:color w:val="000000"/>
          <w:spacing w:val="-3"/>
        </w:rPr>
        <w:tab/>
        <w:t>Connecting Transmission Owner Obligations</w:t>
      </w:r>
      <w:r>
        <w:rPr>
          <w:color w:val="000000"/>
        </w:rPr>
        <w:tab/>
      </w:r>
      <w:r>
        <w:rPr>
          <w:color w:val="000000"/>
        </w:rPr>
        <w:tab/>
      </w:r>
      <w:r>
        <w:rPr>
          <w:color w:val="000000"/>
          <w:spacing w:val="-3"/>
        </w:rPr>
        <w:t>30</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10.2</w:t>
      </w:r>
      <w:r>
        <w:rPr>
          <w:color w:val="000000"/>
          <w:spacing w:val="-3"/>
        </w:rPr>
        <w:tab/>
        <w:t>Transmission Developer Obligations</w:t>
      </w:r>
      <w:r>
        <w:rPr>
          <w:color w:val="000000"/>
        </w:rPr>
        <w:tab/>
      </w:r>
      <w:r>
        <w:rPr>
          <w:color w:val="000000"/>
        </w:rPr>
        <w:tab/>
      </w:r>
      <w:r>
        <w:rPr>
          <w:color w:val="000000"/>
          <w:spacing w:val="-3"/>
        </w:rPr>
        <w:t>30</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10.3</w:t>
      </w:r>
      <w:r>
        <w:rPr>
          <w:color w:val="000000"/>
          <w:spacing w:val="-3"/>
        </w:rPr>
        <w:tab/>
      </w:r>
      <w:r>
        <w:rPr>
          <w:color w:val="000000"/>
          <w:spacing w:val="-3"/>
        </w:rPr>
        <w:t>Coordination</w:t>
      </w:r>
      <w:r>
        <w:rPr>
          <w:color w:val="000000"/>
        </w:rPr>
        <w:tab/>
      </w:r>
      <w:r>
        <w:rPr>
          <w:color w:val="000000"/>
        </w:rPr>
        <w:tab/>
      </w:r>
      <w:r>
        <w:rPr>
          <w:color w:val="000000"/>
          <w:spacing w:val="-3"/>
        </w:rPr>
        <w:t>30</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10.4</w:t>
      </w:r>
      <w:r>
        <w:rPr>
          <w:color w:val="000000"/>
          <w:spacing w:val="-3"/>
        </w:rPr>
        <w:tab/>
        <w:t>Secondary Systems</w:t>
      </w:r>
      <w:r>
        <w:rPr>
          <w:color w:val="000000"/>
        </w:rPr>
        <w:tab/>
      </w:r>
      <w:r>
        <w:rPr>
          <w:color w:val="000000"/>
        </w:rPr>
        <w:tab/>
      </w:r>
      <w:r>
        <w:rPr>
          <w:color w:val="000000"/>
          <w:spacing w:val="-3"/>
        </w:rPr>
        <w:t>31</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10.5</w:t>
      </w:r>
      <w:r>
        <w:rPr>
          <w:color w:val="000000"/>
          <w:spacing w:val="-3"/>
        </w:rPr>
        <w:tab/>
        <w:t>Operating and Maintenance Expenses</w:t>
      </w:r>
      <w:r>
        <w:rPr>
          <w:color w:val="000000"/>
        </w:rPr>
        <w:tab/>
      </w:r>
      <w:r>
        <w:rPr>
          <w:color w:val="000000"/>
        </w:rPr>
        <w:tab/>
      </w:r>
      <w:r>
        <w:rPr>
          <w:color w:val="000000"/>
          <w:spacing w:val="-3"/>
        </w:rPr>
        <w:t>31</w:t>
      </w:r>
    </w:p>
    <w:p w:rsidR="00097590" w:rsidRDefault="000500A2">
      <w:pPr>
        <w:tabs>
          <w:tab w:val="left" w:leader="dot" w:pos="10560"/>
        </w:tabs>
        <w:autoSpaceDE w:val="0"/>
        <w:autoSpaceDN w:val="0"/>
        <w:adjustRightInd w:val="0"/>
        <w:spacing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31</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11.1</w:t>
      </w:r>
      <w:r>
        <w:rPr>
          <w:color w:val="000000"/>
          <w:spacing w:val="-3"/>
        </w:rPr>
        <w:tab/>
        <w:t>Transmission Project</w:t>
      </w:r>
      <w:r>
        <w:rPr>
          <w:color w:val="000000"/>
        </w:rPr>
        <w:tab/>
      </w:r>
      <w:r>
        <w:rPr>
          <w:color w:val="000000"/>
        </w:rPr>
        <w:tab/>
      </w:r>
      <w:r>
        <w:rPr>
          <w:color w:val="000000"/>
          <w:spacing w:val="-3"/>
        </w:rPr>
        <w:t>31</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11.2</w:t>
      </w:r>
      <w:r>
        <w:rPr>
          <w:color w:val="000000"/>
          <w:spacing w:val="-3"/>
        </w:rPr>
        <w:tab/>
        <w:t>Network Upgrade Facilities</w:t>
      </w:r>
      <w:r>
        <w:rPr>
          <w:color w:val="000000"/>
        </w:rPr>
        <w:tab/>
      </w:r>
      <w:r>
        <w:rPr>
          <w:color w:val="000000"/>
        </w:rPr>
        <w:tab/>
      </w:r>
      <w:r>
        <w:rPr>
          <w:color w:val="000000"/>
          <w:spacing w:val="-3"/>
        </w:rPr>
        <w:t>31</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11.3</w:t>
      </w:r>
      <w:r>
        <w:rPr>
          <w:color w:val="000000"/>
          <w:spacing w:val="-3"/>
        </w:rPr>
        <w:tab/>
        <w:t>Special Provisions for Affected Systems</w:t>
      </w:r>
      <w:r>
        <w:rPr>
          <w:color w:val="000000"/>
        </w:rPr>
        <w:tab/>
      </w:r>
      <w:r>
        <w:rPr>
          <w:color w:val="000000"/>
        </w:rPr>
        <w:tab/>
      </w:r>
      <w:r>
        <w:rPr>
          <w:color w:val="000000"/>
          <w:spacing w:val="-3"/>
        </w:rPr>
        <w:t>31</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11.4</w:t>
      </w:r>
      <w:r>
        <w:rPr>
          <w:color w:val="000000"/>
          <w:spacing w:val="-3"/>
        </w:rPr>
        <w:tab/>
        <w:t xml:space="preserve">Provision </w:t>
      </w:r>
      <w:r>
        <w:rPr>
          <w:color w:val="000000"/>
          <w:spacing w:val="-3"/>
        </w:rPr>
        <w:t>of Security</w:t>
      </w:r>
      <w:r>
        <w:rPr>
          <w:color w:val="000000"/>
        </w:rPr>
        <w:tab/>
      </w:r>
      <w:r>
        <w:rPr>
          <w:color w:val="000000"/>
        </w:rPr>
        <w:tab/>
      </w:r>
      <w:r>
        <w:rPr>
          <w:color w:val="000000"/>
          <w:spacing w:val="-3"/>
        </w:rPr>
        <w:t>32</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11.5</w:t>
      </w:r>
      <w:r>
        <w:rPr>
          <w:color w:val="000000"/>
          <w:spacing w:val="-3"/>
        </w:rPr>
        <w:tab/>
        <w:t>Forfeiture of Security</w:t>
      </w:r>
      <w:r>
        <w:rPr>
          <w:color w:val="000000"/>
        </w:rPr>
        <w:tab/>
      </w:r>
      <w:r>
        <w:rPr>
          <w:color w:val="000000"/>
        </w:rPr>
        <w:tab/>
      </w:r>
      <w:r>
        <w:rPr>
          <w:color w:val="000000"/>
          <w:spacing w:val="-3"/>
        </w:rPr>
        <w:t>32</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11.6</w:t>
      </w:r>
      <w:r>
        <w:rPr>
          <w:color w:val="000000"/>
          <w:spacing w:val="-3"/>
        </w:rPr>
        <w:tab/>
        <w:t>Network Upgrade Facility Costs</w:t>
      </w:r>
      <w:r>
        <w:rPr>
          <w:color w:val="000000"/>
        </w:rPr>
        <w:tab/>
      </w:r>
      <w:r>
        <w:rPr>
          <w:color w:val="000000"/>
        </w:rPr>
        <w:tab/>
      </w:r>
      <w:r>
        <w:rPr>
          <w:color w:val="000000"/>
          <w:spacing w:val="-3"/>
        </w:rPr>
        <w:t>33</w:t>
      </w:r>
    </w:p>
    <w:p w:rsidR="00097590" w:rsidRDefault="000500A2">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11.7</w:t>
      </w:r>
      <w:r>
        <w:rPr>
          <w:color w:val="000000"/>
          <w:spacing w:val="-3"/>
        </w:rPr>
        <w:tab/>
        <w:t>Line Outage Costs</w:t>
      </w:r>
      <w:r>
        <w:rPr>
          <w:color w:val="000000"/>
        </w:rPr>
        <w:tab/>
      </w:r>
      <w:r>
        <w:rPr>
          <w:color w:val="000000"/>
        </w:rPr>
        <w:tab/>
      </w:r>
      <w:r>
        <w:rPr>
          <w:color w:val="000000"/>
          <w:spacing w:val="-3"/>
        </w:rPr>
        <w:t>33</w:t>
      </w:r>
    </w:p>
    <w:p w:rsidR="00097590" w:rsidRDefault="000500A2">
      <w:pPr>
        <w:tabs>
          <w:tab w:val="left" w:leader="dot" w:pos="10560"/>
        </w:tabs>
        <w:autoSpaceDE w:val="0"/>
        <w:autoSpaceDN w:val="0"/>
        <w:adjustRightInd w:val="0"/>
        <w:spacing w:before="1"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33</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12.1</w:t>
      </w:r>
      <w:r>
        <w:rPr>
          <w:color w:val="000000"/>
          <w:spacing w:val="-3"/>
        </w:rPr>
        <w:tab/>
        <w:t>General</w:t>
      </w:r>
      <w:r>
        <w:rPr>
          <w:color w:val="000000"/>
        </w:rPr>
        <w:tab/>
      </w:r>
      <w:r>
        <w:rPr>
          <w:color w:val="000000"/>
        </w:rPr>
        <w:tab/>
      </w:r>
      <w:r>
        <w:rPr>
          <w:color w:val="000000"/>
          <w:spacing w:val="-3"/>
        </w:rPr>
        <w:t>33</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12.2</w:t>
      </w:r>
      <w:r>
        <w:rPr>
          <w:color w:val="000000"/>
          <w:spacing w:val="-3"/>
        </w:rPr>
        <w:tab/>
        <w:t>Final Invoice and Refund of Remaining Security</w:t>
      </w:r>
      <w:r>
        <w:rPr>
          <w:color w:val="000000"/>
        </w:rPr>
        <w:tab/>
      </w:r>
      <w:r>
        <w:rPr>
          <w:color w:val="000000"/>
        </w:rPr>
        <w:tab/>
      </w:r>
      <w:r>
        <w:rPr>
          <w:color w:val="000000"/>
          <w:spacing w:val="-3"/>
        </w:rPr>
        <w:t>34</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12.3</w:t>
      </w:r>
      <w:r>
        <w:rPr>
          <w:color w:val="000000"/>
          <w:spacing w:val="-3"/>
        </w:rPr>
        <w:tab/>
        <w:t>Payment</w:t>
      </w:r>
      <w:r>
        <w:rPr>
          <w:color w:val="000000"/>
        </w:rPr>
        <w:tab/>
      </w:r>
      <w:r>
        <w:rPr>
          <w:color w:val="000000"/>
        </w:rPr>
        <w:tab/>
      </w:r>
      <w:r>
        <w:rPr>
          <w:color w:val="000000"/>
          <w:spacing w:val="-3"/>
        </w:rPr>
        <w:t>34</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12.4</w:t>
      </w:r>
      <w:r>
        <w:rPr>
          <w:color w:val="000000"/>
          <w:spacing w:val="-3"/>
        </w:rPr>
        <w:tab/>
        <w:t>Disputes</w:t>
      </w:r>
      <w:r>
        <w:rPr>
          <w:color w:val="000000"/>
        </w:rPr>
        <w:tab/>
      </w:r>
      <w:r>
        <w:rPr>
          <w:color w:val="000000"/>
        </w:rPr>
        <w:tab/>
      </w:r>
      <w:r>
        <w:rPr>
          <w:color w:val="000000"/>
          <w:spacing w:val="-3"/>
        </w:rPr>
        <w:t>34</w:t>
      </w:r>
    </w:p>
    <w:p w:rsidR="00097590" w:rsidRDefault="000500A2">
      <w:pPr>
        <w:tabs>
          <w:tab w:val="left" w:leader="dot" w:pos="10560"/>
        </w:tabs>
        <w:autoSpaceDE w:val="0"/>
        <w:autoSpaceDN w:val="0"/>
        <w:adjustRightInd w:val="0"/>
        <w:spacing w:line="276" w:lineRule="exact"/>
        <w:ind w:left="1440"/>
        <w:rPr>
          <w:color w:val="000000"/>
          <w:spacing w:val="-3"/>
        </w:rPr>
      </w:pPr>
      <w:r>
        <w:rPr>
          <w:color w:val="000000"/>
          <w:spacing w:val="-3"/>
        </w:rPr>
        <w:t xml:space="preserve">ARTICLE </w:t>
      </w:r>
      <w:r>
        <w:rPr>
          <w:color w:val="000000"/>
          <w:spacing w:val="-3"/>
        </w:rPr>
        <w:t>13.</w:t>
      </w:r>
      <w:r>
        <w:rPr>
          <w:rFonts w:ascii="Calibri" w:hAnsi="Calibri"/>
          <w:color w:val="000000"/>
          <w:spacing w:val="-3"/>
          <w:sz w:val="22"/>
        </w:rPr>
        <w:t xml:space="preserve"> </w:t>
      </w:r>
      <w:r>
        <w:rPr>
          <w:color w:val="000000"/>
          <w:spacing w:val="-3"/>
        </w:rPr>
        <w:t>EMERGENCIES</w:t>
      </w:r>
      <w:r>
        <w:rPr>
          <w:color w:val="000000"/>
        </w:rPr>
        <w:tab/>
      </w:r>
      <w:r>
        <w:rPr>
          <w:color w:val="000000"/>
          <w:spacing w:val="-3"/>
        </w:rPr>
        <w:t>34</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13.1</w:t>
      </w:r>
      <w:r>
        <w:rPr>
          <w:color w:val="000000"/>
          <w:spacing w:val="-3"/>
        </w:rPr>
        <w:tab/>
        <w:t>Obligations</w:t>
      </w:r>
      <w:r>
        <w:rPr>
          <w:color w:val="000000"/>
        </w:rPr>
        <w:tab/>
      </w:r>
      <w:r>
        <w:rPr>
          <w:color w:val="000000"/>
        </w:rPr>
        <w:tab/>
      </w:r>
      <w:r>
        <w:rPr>
          <w:color w:val="000000"/>
          <w:spacing w:val="-3"/>
        </w:rPr>
        <w:t>34</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13.2</w:t>
      </w:r>
      <w:r>
        <w:rPr>
          <w:color w:val="000000"/>
          <w:spacing w:val="-3"/>
        </w:rPr>
        <w:tab/>
        <w:t>Notice</w:t>
      </w:r>
      <w:r>
        <w:rPr>
          <w:color w:val="000000"/>
        </w:rPr>
        <w:tab/>
      </w:r>
      <w:r>
        <w:rPr>
          <w:color w:val="000000"/>
        </w:rPr>
        <w:tab/>
      </w:r>
      <w:r>
        <w:rPr>
          <w:color w:val="000000"/>
          <w:spacing w:val="-3"/>
        </w:rPr>
        <w:t>35</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13.3</w:t>
      </w:r>
      <w:r>
        <w:rPr>
          <w:color w:val="000000"/>
          <w:spacing w:val="-3"/>
        </w:rPr>
        <w:tab/>
        <w:t>Immediate Action</w:t>
      </w:r>
      <w:r>
        <w:rPr>
          <w:color w:val="000000"/>
        </w:rPr>
        <w:tab/>
      </w:r>
      <w:r>
        <w:rPr>
          <w:color w:val="000000"/>
        </w:rPr>
        <w:tab/>
      </w:r>
      <w:r>
        <w:rPr>
          <w:color w:val="000000"/>
          <w:spacing w:val="-3"/>
        </w:rPr>
        <w:t>35</w:t>
      </w:r>
    </w:p>
    <w:p w:rsidR="00097590" w:rsidRDefault="000500A2">
      <w:pPr>
        <w:tabs>
          <w:tab w:val="left" w:pos="3168"/>
        </w:tabs>
        <w:autoSpaceDE w:val="0"/>
        <w:autoSpaceDN w:val="0"/>
        <w:adjustRightInd w:val="0"/>
        <w:spacing w:line="276" w:lineRule="exact"/>
        <w:ind w:left="1440" w:firstLine="244"/>
        <w:rPr>
          <w:color w:val="000000"/>
          <w:spacing w:val="-3"/>
        </w:rPr>
      </w:pPr>
      <w:r>
        <w:rPr>
          <w:color w:val="000000"/>
          <w:spacing w:val="-3"/>
        </w:rPr>
        <w:t>13.4</w:t>
      </w:r>
      <w:r>
        <w:rPr>
          <w:color w:val="000000"/>
          <w:spacing w:val="-3"/>
        </w:rPr>
        <w:tab/>
        <w:t>NYISO, Transmission Developer, and Connecting Transmission Owner</w:t>
      </w:r>
    </w:p>
    <w:p w:rsidR="00097590" w:rsidRDefault="000500A2">
      <w:pPr>
        <w:tabs>
          <w:tab w:val="left" w:pos="3168"/>
        </w:tabs>
        <w:autoSpaceDE w:val="0"/>
        <w:autoSpaceDN w:val="0"/>
        <w:adjustRightInd w:val="0"/>
        <w:spacing w:line="276" w:lineRule="exact"/>
        <w:ind w:left="1440" w:firstLine="244"/>
        <w:rPr>
          <w:color w:val="000000"/>
          <w:spacing w:val="-3"/>
        </w:rPr>
      </w:pPr>
      <w:r>
        <w:rPr>
          <w:color w:val="000000"/>
          <w:spacing w:val="-3"/>
        </w:rPr>
        <w:t>Authority.</w:t>
      </w:r>
      <w:r>
        <w:rPr>
          <w:color w:val="000000"/>
          <w:spacing w:val="-3"/>
        </w:rPr>
        <w:tab/>
        <w:t>35</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13.5</w:t>
      </w:r>
      <w:r>
        <w:rPr>
          <w:color w:val="000000"/>
          <w:spacing w:val="-3"/>
        </w:rPr>
        <w:tab/>
        <w:t>Limited Liability</w:t>
      </w:r>
      <w:r>
        <w:rPr>
          <w:color w:val="000000"/>
        </w:rPr>
        <w:tab/>
      </w:r>
      <w:r>
        <w:rPr>
          <w:color w:val="000000"/>
        </w:rPr>
        <w:tab/>
      </w:r>
      <w:r>
        <w:rPr>
          <w:color w:val="000000"/>
          <w:spacing w:val="-3"/>
        </w:rPr>
        <w:t>35</w:t>
      </w:r>
    </w:p>
    <w:p w:rsidR="00097590" w:rsidRDefault="000500A2">
      <w:pPr>
        <w:tabs>
          <w:tab w:val="left" w:leader="dot" w:pos="10560"/>
        </w:tabs>
        <w:autoSpaceDE w:val="0"/>
        <w:autoSpaceDN w:val="0"/>
        <w:adjustRightInd w:val="0"/>
        <w:spacing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REGULATORY REQUIREMENTS AND GOVERNING LAW</w:t>
      </w:r>
      <w:r>
        <w:rPr>
          <w:color w:val="000000"/>
        </w:rPr>
        <w:tab/>
      </w:r>
      <w:r>
        <w:rPr>
          <w:color w:val="000000"/>
          <w:spacing w:val="-3"/>
        </w:rPr>
        <w:t>35</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14.1</w:t>
      </w:r>
      <w:r>
        <w:rPr>
          <w:color w:val="000000"/>
          <w:spacing w:val="-3"/>
        </w:rPr>
        <w:tab/>
      </w:r>
      <w:r>
        <w:rPr>
          <w:color w:val="000000"/>
          <w:spacing w:val="-3"/>
        </w:rPr>
        <w:t>Regulatory Requirements</w:t>
      </w:r>
      <w:r>
        <w:rPr>
          <w:color w:val="000000"/>
        </w:rPr>
        <w:tab/>
      </w:r>
      <w:r>
        <w:rPr>
          <w:color w:val="000000"/>
        </w:rPr>
        <w:tab/>
      </w:r>
      <w:r>
        <w:rPr>
          <w:color w:val="000000"/>
          <w:spacing w:val="-3"/>
        </w:rPr>
        <w:t>35</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14.2</w:t>
      </w:r>
      <w:r>
        <w:rPr>
          <w:color w:val="000000"/>
          <w:spacing w:val="-3"/>
        </w:rPr>
        <w:tab/>
        <w:t>Governing Law</w:t>
      </w:r>
      <w:r>
        <w:rPr>
          <w:color w:val="000000"/>
        </w:rPr>
        <w:tab/>
      </w:r>
      <w:r>
        <w:rPr>
          <w:color w:val="000000"/>
        </w:rPr>
        <w:tab/>
      </w:r>
      <w:r>
        <w:rPr>
          <w:color w:val="000000"/>
          <w:spacing w:val="-3"/>
        </w:rPr>
        <w:t>36</w:t>
      </w:r>
    </w:p>
    <w:p w:rsidR="00097590" w:rsidRDefault="000500A2">
      <w:pPr>
        <w:tabs>
          <w:tab w:val="left" w:leader="dot" w:pos="10560"/>
        </w:tabs>
        <w:autoSpaceDE w:val="0"/>
        <w:autoSpaceDN w:val="0"/>
        <w:adjustRightInd w:val="0"/>
        <w:spacing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NOTICES</w:t>
      </w:r>
      <w:r>
        <w:rPr>
          <w:color w:val="000000"/>
        </w:rPr>
        <w:tab/>
      </w:r>
      <w:r>
        <w:rPr>
          <w:color w:val="000000"/>
          <w:spacing w:val="-3"/>
        </w:rPr>
        <w:t>36</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15.1</w:t>
      </w:r>
      <w:r>
        <w:rPr>
          <w:color w:val="000000"/>
          <w:spacing w:val="-3"/>
        </w:rPr>
        <w:tab/>
        <w:t>General</w:t>
      </w:r>
      <w:r>
        <w:rPr>
          <w:color w:val="000000"/>
        </w:rPr>
        <w:tab/>
      </w:r>
      <w:r>
        <w:rPr>
          <w:color w:val="000000"/>
        </w:rPr>
        <w:tab/>
      </w:r>
      <w:r>
        <w:rPr>
          <w:color w:val="000000"/>
          <w:spacing w:val="-3"/>
        </w:rPr>
        <w:t>36</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15.2</w:t>
      </w:r>
      <w:r>
        <w:rPr>
          <w:color w:val="000000"/>
          <w:spacing w:val="-3"/>
        </w:rPr>
        <w:tab/>
        <w:t>Billings and Payments</w:t>
      </w:r>
      <w:r>
        <w:rPr>
          <w:color w:val="000000"/>
        </w:rPr>
        <w:tab/>
      </w:r>
      <w:r>
        <w:rPr>
          <w:color w:val="000000"/>
        </w:rPr>
        <w:tab/>
      </w:r>
      <w:r>
        <w:rPr>
          <w:color w:val="000000"/>
          <w:spacing w:val="-3"/>
        </w:rPr>
        <w:t>36</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15.3</w:t>
      </w:r>
      <w:r>
        <w:rPr>
          <w:color w:val="000000"/>
          <w:spacing w:val="-3"/>
        </w:rPr>
        <w:tab/>
        <w:t>Alternative Forms of Notice</w:t>
      </w:r>
      <w:r>
        <w:rPr>
          <w:color w:val="000000"/>
        </w:rPr>
        <w:tab/>
      </w:r>
      <w:r>
        <w:rPr>
          <w:color w:val="000000"/>
        </w:rPr>
        <w:tab/>
      </w:r>
      <w:r>
        <w:rPr>
          <w:color w:val="000000"/>
          <w:spacing w:val="-3"/>
        </w:rPr>
        <w:t>36</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15.4</w:t>
      </w:r>
      <w:r>
        <w:rPr>
          <w:color w:val="000000"/>
          <w:spacing w:val="-3"/>
        </w:rPr>
        <w:tab/>
        <w:t>Operations and Maintenance Notice</w:t>
      </w:r>
      <w:r>
        <w:rPr>
          <w:color w:val="000000"/>
        </w:rPr>
        <w:tab/>
      </w:r>
      <w:r>
        <w:rPr>
          <w:color w:val="000000"/>
        </w:rPr>
        <w:tab/>
      </w:r>
      <w:r>
        <w:rPr>
          <w:color w:val="000000"/>
          <w:spacing w:val="-3"/>
        </w:rPr>
        <w:t>36</w:t>
      </w:r>
    </w:p>
    <w:p w:rsidR="00097590" w:rsidRDefault="000500A2">
      <w:pPr>
        <w:tabs>
          <w:tab w:val="left" w:leader="dot" w:pos="10560"/>
        </w:tabs>
        <w:autoSpaceDE w:val="0"/>
        <w:autoSpaceDN w:val="0"/>
        <w:adjustRightInd w:val="0"/>
        <w:spacing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FORCE MAJEURE</w:t>
      </w:r>
      <w:r>
        <w:rPr>
          <w:color w:val="000000"/>
        </w:rPr>
        <w:tab/>
      </w:r>
      <w:r>
        <w:rPr>
          <w:color w:val="000000"/>
          <w:spacing w:val="-3"/>
        </w:rPr>
        <w:t>37</w:t>
      </w:r>
    </w:p>
    <w:p w:rsidR="00097590" w:rsidRDefault="000500A2">
      <w:pPr>
        <w:tabs>
          <w:tab w:val="left" w:leader="dot" w:pos="10560"/>
        </w:tabs>
        <w:autoSpaceDE w:val="0"/>
        <w:autoSpaceDN w:val="0"/>
        <w:adjustRightInd w:val="0"/>
        <w:spacing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37</w:t>
      </w:r>
    </w:p>
    <w:p w:rsidR="00097590" w:rsidRDefault="00097590">
      <w:pPr>
        <w:autoSpaceDE w:val="0"/>
        <w:autoSpaceDN w:val="0"/>
        <w:adjustRightInd w:val="0"/>
        <w:spacing w:line="276" w:lineRule="exact"/>
        <w:ind w:left="6052"/>
        <w:rPr>
          <w:color w:val="000000"/>
          <w:spacing w:val="-3"/>
        </w:rPr>
      </w:pPr>
    </w:p>
    <w:p w:rsidR="00097590" w:rsidRDefault="00097590">
      <w:pPr>
        <w:autoSpaceDE w:val="0"/>
        <w:autoSpaceDN w:val="0"/>
        <w:adjustRightInd w:val="0"/>
        <w:spacing w:line="276" w:lineRule="exact"/>
        <w:ind w:left="6052"/>
        <w:rPr>
          <w:color w:val="000000"/>
          <w:spacing w:val="-3"/>
        </w:rPr>
      </w:pPr>
    </w:p>
    <w:p w:rsidR="00097590" w:rsidRDefault="000500A2">
      <w:pPr>
        <w:autoSpaceDE w:val="0"/>
        <w:autoSpaceDN w:val="0"/>
        <w:adjustRightInd w:val="0"/>
        <w:spacing w:before="77" w:line="276" w:lineRule="exact"/>
        <w:ind w:left="6052"/>
        <w:rPr>
          <w:color w:val="000000"/>
          <w:spacing w:val="-3"/>
        </w:rPr>
      </w:pPr>
      <w:r>
        <w:rPr>
          <w:color w:val="000000"/>
          <w:spacing w:val="-3"/>
        </w:rPr>
        <w:t xml:space="preserve">ii </w:t>
      </w:r>
    </w:p>
    <w:p w:rsidR="00097590" w:rsidRDefault="00097590">
      <w:pPr>
        <w:autoSpaceDE w:val="0"/>
        <w:autoSpaceDN w:val="0"/>
        <w:adjustRightInd w:val="0"/>
        <w:rPr>
          <w:color w:val="000000"/>
          <w:spacing w:val="-3"/>
        </w:rPr>
        <w:sectPr w:rsidR="00097590">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097590" w:rsidRDefault="00097590">
      <w:pPr>
        <w:autoSpaceDE w:val="0"/>
        <w:autoSpaceDN w:val="0"/>
        <w:adjustRightInd w:val="0"/>
        <w:spacing w:line="240" w:lineRule="exact"/>
        <w:rPr>
          <w:color w:val="000000"/>
          <w:spacing w:val="-3"/>
        </w:rPr>
      </w:pPr>
      <w:bookmarkStart w:id="4" w:name="Pg4"/>
      <w:bookmarkEnd w:id="4"/>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097590" w:rsidRDefault="00097590">
      <w:pPr>
        <w:autoSpaceDE w:val="0"/>
        <w:autoSpaceDN w:val="0"/>
        <w:adjustRightInd w:val="0"/>
        <w:spacing w:line="276" w:lineRule="exact"/>
        <w:ind w:left="1440"/>
        <w:rPr>
          <w:rFonts w:ascii="Times New Roman Bold" w:hAnsi="Times New Roman Bold"/>
          <w:color w:val="000000"/>
          <w:spacing w:val="-3"/>
        </w:rPr>
      </w:pPr>
    </w:p>
    <w:p w:rsidR="00097590" w:rsidRDefault="000500A2">
      <w:pPr>
        <w:tabs>
          <w:tab w:val="left" w:pos="3168"/>
          <w:tab w:val="left" w:leader="dot" w:pos="10500"/>
          <w:tab w:val="left" w:pos="10545"/>
        </w:tabs>
        <w:autoSpaceDE w:val="0"/>
        <w:autoSpaceDN w:val="0"/>
        <w:adjustRightInd w:val="0"/>
        <w:spacing w:before="244" w:line="276" w:lineRule="exact"/>
        <w:ind w:left="1440" w:firstLine="244"/>
        <w:rPr>
          <w:color w:val="000000"/>
          <w:spacing w:val="-3"/>
        </w:rPr>
      </w:pPr>
      <w:r>
        <w:rPr>
          <w:color w:val="000000"/>
          <w:spacing w:val="-3"/>
        </w:rPr>
        <w:t>17.1</w:t>
      </w:r>
      <w:r>
        <w:rPr>
          <w:color w:val="000000"/>
          <w:spacing w:val="-3"/>
        </w:rPr>
        <w:tab/>
        <w:t>General</w:t>
      </w:r>
      <w:r>
        <w:rPr>
          <w:color w:val="000000"/>
        </w:rPr>
        <w:tab/>
      </w:r>
      <w:r>
        <w:rPr>
          <w:color w:val="000000"/>
        </w:rPr>
        <w:tab/>
      </w:r>
      <w:r>
        <w:rPr>
          <w:color w:val="000000"/>
          <w:spacing w:val="-3"/>
        </w:rPr>
        <w:t>37</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17.2</w:t>
      </w:r>
      <w:r>
        <w:rPr>
          <w:color w:val="000000"/>
          <w:spacing w:val="-3"/>
        </w:rPr>
        <w:tab/>
        <w:t>Right to Terminate</w:t>
      </w:r>
      <w:r>
        <w:rPr>
          <w:color w:val="000000"/>
        </w:rPr>
        <w:tab/>
      </w:r>
      <w:r>
        <w:rPr>
          <w:color w:val="000000"/>
        </w:rPr>
        <w:tab/>
      </w:r>
      <w:r>
        <w:rPr>
          <w:color w:val="000000"/>
          <w:spacing w:val="-3"/>
        </w:rPr>
        <w:t>37</w:t>
      </w:r>
    </w:p>
    <w:p w:rsidR="00097590" w:rsidRDefault="000500A2">
      <w:pPr>
        <w:tabs>
          <w:tab w:val="left" w:leader="dot" w:pos="10560"/>
        </w:tabs>
        <w:autoSpaceDE w:val="0"/>
        <w:autoSpaceDN w:val="0"/>
        <w:adjustRightInd w:val="0"/>
        <w:spacing w:line="276"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37</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18.1</w:t>
      </w:r>
      <w:r>
        <w:rPr>
          <w:color w:val="000000"/>
          <w:spacing w:val="-3"/>
        </w:rPr>
        <w:tab/>
        <w:t>Indemnity</w:t>
      </w:r>
      <w:r>
        <w:rPr>
          <w:color w:val="000000"/>
        </w:rPr>
        <w:tab/>
      </w:r>
      <w:r>
        <w:rPr>
          <w:color w:val="000000"/>
        </w:rPr>
        <w:tab/>
      </w:r>
      <w:r>
        <w:rPr>
          <w:color w:val="000000"/>
          <w:spacing w:val="-3"/>
        </w:rPr>
        <w:t>37</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18.2</w:t>
      </w:r>
      <w:r>
        <w:rPr>
          <w:color w:val="000000"/>
          <w:spacing w:val="-3"/>
        </w:rPr>
        <w:tab/>
        <w:t>No Consequential Damages</w:t>
      </w:r>
      <w:r>
        <w:rPr>
          <w:color w:val="000000"/>
        </w:rPr>
        <w:tab/>
      </w:r>
      <w:r>
        <w:rPr>
          <w:color w:val="000000"/>
        </w:rPr>
        <w:tab/>
      </w:r>
      <w:r>
        <w:rPr>
          <w:color w:val="000000"/>
          <w:spacing w:val="-3"/>
        </w:rPr>
        <w:t>39</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rPr>
        <w:tab/>
      </w:r>
      <w:r>
        <w:rPr>
          <w:color w:val="000000"/>
          <w:spacing w:val="-3"/>
        </w:rPr>
        <w:t>39</w:t>
      </w:r>
    </w:p>
    <w:p w:rsidR="00097590" w:rsidRDefault="000500A2">
      <w:pPr>
        <w:tabs>
          <w:tab w:val="left" w:leader="dot" w:pos="10560"/>
        </w:tabs>
        <w:autoSpaceDE w:val="0"/>
        <w:autoSpaceDN w:val="0"/>
        <w:adjustRightInd w:val="0"/>
        <w:spacing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41</w:t>
      </w:r>
    </w:p>
    <w:p w:rsidR="00097590" w:rsidRDefault="000500A2">
      <w:pPr>
        <w:tabs>
          <w:tab w:val="left" w:leader="dot" w:pos="10560"/>
        </w:tabs>
        <w:autoSpaceDE w:val="0"/>
        <w:autoSpaceDN w:val="0"/>
        <w:adjustRightInd w:val="0"/>
        <w:spacing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42</w:t>
      </w:r>
    </w:p>
    <w:p w:rsidR="00097590" w:rsidRDefault="000500A2">
      <w:pPr>
        <w:tabs>
          <w:tab w:val="left" w:leader="dot" w:pos="10560"/>
        </w:tabs>
        <w:autoSpaceDE w:val="0"/>
        <w:autoSpaceDN w:val="0"/>
        <w:adjustRightInd w:val="0"/>
        <w:spacing w:line="276"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COMPARABILITY</w:t>
      </w:r>
      <w:r>
        <w:rPr>
          <w:color w:val="000000"/>
        </w:rPr>
        <w:tab/>
      </w:r>
      <w:r>
        <w:rPr>
          <w:color w:val="000000"/>
          <w:spacing w:val="-3"/>
        </w:rPr>
        <w:t>42</w:t>
      </w:r>
    </w:p>
    <w:p w:rsidR="00097590" w:rsidRDefault="000500A2">
      <w:pPr>
        <w:tabs>
          <w:tab w:val="left" w:leader="dot" w:pos="10560"/>
        </w:tabs>
        <w:autoSpaceDE w:val="0"/>
        <w:autoSpaceDN w:val="0"/>
        <w:adjustRightInd w:val="0"/>
        <w:spacing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42</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w:t>
      </w:r>
      <w:r>
        <w:rPr>
          <w:color w:val="000000"/>
          <w:spacing w:val="-3"/>
        </w:rPr>
        <w:tab/>
        <w:t>Confidentiality</w:t>
      </w:r>
      <w:r>
        <w:rPr>
          <w:color w:val="000000"/>
        </w:rPr>
        <w:tab/>
      </w:r>
      <w:r>
        <w:rPr>
          <w:color w:val="000000"/>
        </w:rPr>
        <w:tab/>
      </w:r>
      <w:r>
        <w:rPr>
          <w:color w:val="000000"/>
          <w:spacing w:val="-3"/>
        </w:rPr>
        <w:t>42</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22.2</w:t>
      </w:r>
      <w:r>
        <w:rPr>
          <w:color w:val="000000"/>
          <w:spacing w:val="-3"/>
        </w:rPr>
        <w:tab/>
        <w:t>Term</w:t>
      </w:r>
      <w:r>
        <w:rPr>
          <w:color w:val="000000"/>
        </w:rPr>
        <w:tab/>
      </w:r>
      <w:r>
        <w:rPr>
          <w:color w:val="000000"/>
        </w:rPr>
        <w:tab/>
      </w:r>
      <w:r>
        <w:rPr>
          <w:color w:val="000000"/>
          <w:spacing w:val="-3"/>
        </w:rPr>
        <w:t>43</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22.3</w:t>
      </w:r>
      <w:r>
        <w:rPr>
          <w:color w:val="000000"/>
          <w:spacing w:val="-3"/>
        </w:rPr>
        <w:tab/>
        <w:t>Confidential Information</w:t>
      </w:r>
      <w:r>
        <w:rPr>
          <w:color w:val="000000"/>
        </w:rPr>
        <w:tab/>
      </w:r>
      <w:r>
        <w:rPr>
          <w:color w:val="000000"/>
        </w:rPr>
        <w:tab/>
      </w:r>
      <w:r>
        <w:rPr>
          <w:color w:val="000000"/>
          <w:spacing w:val="-3"/>
        </w:rPr>
        <w:t>43</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22.4</w:t>
      </w:r>
      <w:r>
        <w:rPr>
          <w:color w:val="000000"/>
          <w:spacing w:val="-3"/>
        </w:rPr>
        <w:tab/>
        <w:t>Scope</w:t>
      </w:r>
      <w:r>
        <w:rPr>
          <w:color w:val="000000"/>
        </w:rPr>
        <w:tab/>
      </w:r>
      <w:r>
        <w:rPr>
          <w:color w:val="000000"/>
        </w:rPr>
        <w:tab/>
      </w:r>
      <w:r>
        <w:rPr>
          <w:color w:val="000000"/>
          <w:spacing w:val="-3"/>
        </w:rPr>
        <w:t>43</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22.5</w:t>
      </w:r>
      <w:r>
        <w:rPr>
          <w:color w:val="000000"/>
          <w:spacing w:val="-3"/>
        </w:rPr>
        <w:tab/>
        <w:t>Release of Confidential Information</w:t>
      </w:r>
      <w:r>
        <w:rPr>
          <w:color w:val="000000"/>
        </w:rPr>
        <w:tab/>
      </w:r>
      <w:r>
        <w:rPr>
          <w:color w:val="000000"/>
        </w:rPr>
        <w:tab/>
      </w:r>
      <w:r>
        <w:rPr>
          <w:color w:val="000000"/>
          <w:spacing w:val="-3"/>
        </w:rPr>
        <w:t>43</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22.6</w:t>
      </w:r>
      <w:r>
        <w:rPr>
          <w:color w:val="000000"/>
          <w:spacing w:val="-3"/>
        </w:rPr>
        <w:tab/>
        <w:t>Rights</w:t>
      </w:r>
      <w:r>
        <w:rPr>
          <w:color w:val="000000"/>
        </w:rPr>
        <w:tab/>
      </w:r>
      <w:r>
        <w:rPr>
          <w:color w:val="000000"/>
        </w:rPr>
        <w:tab/>
      </w:r>
      <w:r>
        <w:rPr>
          <w:color w:val="000000"/>
          <w:spacing w:val="-3"/>
        </w:rPr>
        <w:t>44</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22.7</w:t>
      </w:r>
      <w:r>
        <w:rPr>
          <w:color w:val="000000"/>
          <w:spacing w:val="-3"/>
        </w:rPr>
        <w:tab/>
        <w:t>No Warranties</w:t>
      </w:r>
      <w:r>
        <w:rPr>
          <w:color w:val="000000"/>
        </w:rPr>
        <w:tab/>
      </w:r>
      <w:r>
        <w:rPr>
          <w:color w:val="000000"/>
        </w:rPr>
        <w:tab/>
      </w:r>
      <w:r>
        <w:rPr>
          <w:color w:val="000000"/>
          <w:spacing w:val="-3"/>
        </w:rPr>
        <w:t>44</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22.8</w:t>
      </w:r>
      <w:r>
        <w:rPr>
          <w:color w:val="000000"/>
          <w:spacing w:val="-3"/>
        </w:rPr>
        <w:tab/>
        <w:t>Standard of Care</w:t>
      </w:r>
      <w:r>
        <w:rPr>
          <w:color w:val="000000"/>
        </w:rPr>
        <w:tab/>
      </w:r>
      <w:r>
        <w:rPr>
          <w:color w:val="000000"/>
        </w:rPr>
        <w:tab/>
      </w:r>
      <w:r>
        <w:rPr>
          <w:color w:val="000000"/>
          <w:spacing w:val="-3"/>
        </w:rPr>
        <w:t>44</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22.9</w:t>
      </w:r>
      <w:r>
        <w:rPr>
          <w:color w:val="000000"/>
          <w:spacing w:val="-3"/>
        </w:rPr>
        <w:tab/>
        <w:t>Order</w:t>
      </w:r>
      <w:r>
        <w:rPr>
          <w:color w:val="000000"/>
          <w:spacing w:val="-3"/>
        </w:rPr>
        <w:t xml:space="preserve"> of Disclosure</w:t>
      </w:r>
      <w:r>
        <w:rPr>
          <w:color w:val="000000"/>
        </w:rPr>
        <w:tab/>
      </w:r>
      <w:r>
        <w:rPr>
          <w:color w:val="000000"/>
        </w:rPr>
        <w:tab/>
      </w:r>
      <w:r>
        <w:rPr>
          <w:color w:val="000000"/>
          <w:spacing w:val="-3"/>
        </w:rPr>
        <w:t>44</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22.10</w:t>
      </w:r>
      <w:r>
        <w:rPr>
          <w:color w:val="000000"/>
          <w:spacing w:val="-3"/>
        </w:rPr>
        <w:tab/>
        <w:t>Termination of Agreement</w:t>
      </w:r>
      <w:r>
        <w:rPr>
          <w:color w:val="000000"/>
        </w:rPr>
        <w:tab/>
      </w:r>
      <w:r>
        <w:rPr>
          <w:color w:val="000000"/>
        </w:rPr>
        <w:tab/>
      </w:r>
      <w:r>
        <w:rPr>
          <w:color w:val="000000"/>
          <w:spacing w:val="-3"/>
        </w:rPr>
        <w:t>44</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22.11</w:t>
      </w:r>
      <w:r>
        <w:rPr>
          <w:color w:val="000000"/>
          <w:spacing w:val="-3"/>
        </w:rPr>
        <w:tab/>
        <w:t>Remedies</w:t>
      </w:r>
      <w:r>
        <w:rPr>
          <w:color w:val="000000"/>
        </w:rPr>
        <w:tab/>
      </w:r>
      <w:r>
        <w:rPr>
          <w:color w:val="000000"/>
        </w:rPr>
        <w:tab/>
      </w:r>
      <w:r>
        <w:rPr>
          <w:color w:val="000000"/>
          <w:spacing w:val="-3"/>
        </w:rPr>
        <w:t>45</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22.12</w:t>
      </w:r>
      <w:r>
        <w:rPr>
          <w:color w:val="000000"/>
          <w:spacing w:val="-3"/>
        </w:rPr>
        <w:tab/>
        <w:t>Disclosure to FERC, its Staff, or a State</w:t>
      </w:r>
      <w:r>
        <w:rPr>
          <w:color w:val="000000"/>
        </w:rPr>
        <w:tab/>
      </w:r>
      <w:r>
        <w:rPr>
          <w:color w:val="000000"/>
        </w:rPr>
        <w:tab/>
      </w:r>
      <w:r>
        <w:rPr>
          <w:color w:val="000000"/>
          <w:spacing w:val="-3"/>
        </w:rPr>
        <w:t>45</w:t>
      </w:r>
    </w:p>
    <w:p w:rsidR="00097590" w:rsidRDefault="000500A2">
      <w:pPr>
        <w:tabs>
          <w:tab w:val="left" w:pos="3168"/>
        </w:tabs>
        <w:autoSpaceDE w:val="0"/>
        <w:autoSpaceDN w:val="0"/>
        <w:adjustRightInd w:val="0"/>
        <w:spacing w:line="276" w:lineRule="exact"/>
        <w:ind w:left="1440" w:firstLine="244"/>
        <w:rPr>
          <w:color w:val="000000"/>
          <w:spacing w:val="-2"/>
        </w:rPr>
      </w:pPr>
      <w:r>
        <w:rPr>
          <w:color w:val="000000"/>
          <w:spacing w:val="-3"/>
        </w:rPr>
        <w:t>22.13</w:t>
      </w:r>
      <w:r>
        <w:rPr>
          <w:color w:val="000000"/>
          <w:spacing w:val="-3"/>
        </w:rPr>
        <w:tab/>
      </w:r>
      <w:r>
        <w:rPr>
          <w:color w:val="000000"/>
          <w:spacing w:val="-2"/>
        </w:rPr>
        <w:t>Required Notices Upon Requests or Demands for Confidential Information . 45</w:t>
      </w:r>
    </w:p>
    <w:p w:rsidR="00097590" w:rsidRDefault="000500A2">
      <w:pPr>
        <w:autoSpaceDE w:val="0"/>
        <w:autoSpaceDN w:val="0"/>
        <w:adjustRightInd w:val="0"/>
        <w:spacing w:before="1" w:line="274"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TRANSMISSION DEVELOPER AND CONNECTING</w:t>
      </w:r>
      <w:r>
        <w:rPr>
          <w:color w:val="000000"/>
          <w:spacing w:val="-3"/>
        </w:rPr>
        <w:t xml:space="preserve"> TRANSMISSION</w:t>
      </w:r>
    </w:p>
    <w:p w:rsidR="00097590" w:rsidRDefault="000500A2">
      <w:pPr>
        <w:tabs>
          <w:tab w:val="left" w:leader="dot" w:pos="10560"/>
        </w:tabs>
        <w:autoSpaceDE w:val="0"/>
        <w:autoSpaceDN w:val="0"/>
        <w:adjustRightInd w:val="0"/>
        <w:spacing w:before="1" w:line="276" w:lineRule="exact"/>
        <w:ind w:left="1440"/>
        <w:rPr>
          <w:color w:val="000000"/>
          <w:spacing w:val="-3"/>
        </w:rPr>
      </w:pPr>
      <w:r>
        <w:rPr>
          <w:color w:val="000000"/>
          <w:spacing w:val="-3"/>
        </w:rPr>
        <w:t>OWNER NOTICES OF ENVIRONMENTAL RELEASES</w:t>
      </w:r>
      <w:r>
        <w:rPr>
          <w:color w:val="000000"/>
        </w:rPr>
        <w:tab/>
      </w:r>
      <w:r>
        <w:rPr>
          <w:color w:val="000000"/>
          <w:spacing w:val="-3"/>
        </w:rPr>
        <w:t>46</w:t>
      </w:r>
    </w:p>
    <w:p w:rsidR="00097590" w:rsidRDefault="000500A2">
      <w:pPr>
        <w:tabs>
          <w:tab w:val="left" w:leader="dot" w:pos="10560"/>
        </w:tabs>
        <w:autoSpaceDE w:val="0"/>
        <w:autoSpaceDN w:val="0"/>
        <w:adjustRightInd w:val="0"/>
        <w:spacing w:line="276"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46</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24.1</w:t>
      </w:r>
      <w:r>
        <w:rPr>
          <w:color w:val="000000"/>
          <w:spacing w:val="-3"/>
        </w:rPr>
        <w:tab/>
        <w:t>Information Acquisition</w:t>
      </w:r>
      <w:r>
        <w:rPr>
          <w:color w:val="000000"/>
        </w:rPr>
        <w:tab/>
      </w:r>
      <w:r>
        <w:rPr>
          <w:color w:val="000000"/>
        </w:rPr>
        <w:tab/>
      </w:r>
      <w:r>
        <w:rPr>
          <w:color w:val="000000"/>
          <w:spacing w:val="-3"/>
        </w:rPr>
        <w:t>46</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24.2</w:t>
      </w:r>
      <w:r>
        <w:rPr>
          <w:color w:val="000000"/>
          <w:spacing w:val="-3"/>
        </w:rPr>
        <w:tab/>
        <w:t>Information Submission Concerning the Network Upgrade Facilities</w:t>
      </w:r>
      <w:r>
        <w:rPr>
          <w:color w:val="000000"/>
        </w:rPr>
        <w:tab/>
      </w:r>
      <w:r>
        <w:rPr>
          <w:color w:val="000000"/>
        </w:rPr>
        <w:tab/>
      </w:r>
      <w:r>
        <w:rPr>
          <w:color w:val="000000"/>
          <w:spacing w:val="-3"/>
        </w:rPr>
        <w:t>46</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24.3</w:t>
      </w:r>
      <w:r>
        <w:rPr>
          <w:color w:val="000000"/>
          <w:spacing w:val="-3"/>
        </w:rPr>
        <w:tab/>
        <w:t xml:space="preserve">Updated Information Submission Concerning the </w:t>
      </w:r>
      <w:r>
        <w:rPr>
          <w:color w:val="000000"/>
          <w:spacing w:val="-3"/>
        </w:rPr>
        <w:t>Transmission Project</w:t>
      </w:r>
      <w:r>
        <w:rPr>
          <w:color w:val="000000"/>
        </w:rPr>
        <w:tab/>
      </w:r>
      <w:r>
        <w:rPr>
          <w:color w:val="000000"/>
        </w:rPr>
        <w:tab/>
      </w:r>
      <w:r>
        <w:rPr>
          <w:color w:val="000000"/>
          <w:spacing w:val="-3"/>
        </w:rPr>
        <w:t>46</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24.4</w:t>
      </w:r>
      <w:r>
        <w:rPr>
          <w:color w:val="000000"/>
          <w:spacing w:val="-3"/>
        </w:rPr>
        <w:tab/>
        <w:t>Information Supplementation</w:t>
      </w:r>
      <w:r>
        <w:rPr>
          <w:color w:val="000000"/>
        </w:rPr>
        <w:tab/>
      </w:r>
      <w:r>
        <w:rPr>
          <w:color w:val="000000"/>
        </w:rPr>
        <w:tab/>
      </w:r>
      <w:r>
        <w:rPr>
          <w:color w:val="000000"/>
          <w:spacing w:val="-3"/>
        </w:rPr>
        <w:t>47</w:t>
      </w:r>
    </w:p>
    <w:p w:rsidR="00097590" w:rsidRDefault="000500A2">
      <w:pPr>
        <w:tabs>
          <w:tab w:val="left" w:leader="dot" w:pos="10560"/>
        </w:tabs>
        <w:autoSpaceDE w:val="0"/>
        <w:autoSpaceDN w:val="0"/>
        <w:adjustRightInd w:val="0"/>
        <w:spacing w:line="276"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47</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25.1</w:t>
      </w:r>
      <w:r>
        <w:rPr>
          <w:color w:val="000000"/>
          <w:spacing w:val="-3"/>
        </w:rPr>
        <w:tab/>
        <w:t>Information Access</w:t>
      </w:r>
      <w:r>
        <w:rPr>
          <w:color w:val="000000"/>
        </w:rPr>
        <w:tab/>
      </w:r>
      <w:r>
        <w:rPr>
          <w:color w:val="000000"/>
        </w:rPr>
        <w:tab/>
      </w:r>
      <w:r>
        <w:rPr>
          <w:color w:val="000000"/>
          <w:spacing w:val="-3"/>
        </w:rPr>
        <w:t>47</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25.2</w:t>
      </w:r>
      <w:r>
        <w:rPr>
          <w:color w:val="000000"/>
          <w:spacing w:val="-3"/>
        </w:rPr>
        <w:tab/>
        <w:t>Reporting of Non-Force Majeure Events</w:t>
      </w:r>
      <w:r>
        <w:rPr>
          <w:color w:val="000000"/>
        </w:rPr>
        <w:tab/>
      </w:r>
      <w:r>
        <w:rPr>
          <w:color w:val="000000"/>
        </w:rPr>
        <w:tab/>
      </w:r>
      <w:r>
        <w:rPr>
          <w:color w:val="000000"/>
          <w:spacing w:val="-3"/>
        </w:rPr>
        <w:t>48</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rPr>
        <w:tab/>
      </w:r>
      <w:r>
        <w:rPr>
          <w:color w:val="000000"/>
          <w:spacing w:val="-3"/>
        </w:rPr>
        <w:t>48</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25.4</w:t>
      </w:r>
      <w:r>
        <w:rPr>
          <w:color w:val="000000"/>
          <w:spacing w:val="-3"/>
        </w:rPr>
        <w:tab/>
        <w:t>Audit Rights Periods</w:t>
      </w:r>
      <w:r>
        <w:rPr>
          <w:color w:val="000000"/>
        </w:rPr>
        <w:tab/>
      </w:r>
      <w:r>
        <w:rPr>
          <w:color w:val="000000"/>
        </w:rPr>
        <w:tab/>
      </w:r>
      <w:r>
        <w:rPr>
          <w:color w:val="000000"/>
          <w:spacing w:val="-3"/>
        </w:rPr>
        <w:t>48</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25.5</w:t>
      </w:r>
      <w:r>
        <w:rPr>
          <w:color w:val="000000"/>
          <w:spacing w:val="-3"/>
        </w:rPr>
        <w:tab/>
        <w:t xml:space="preserve">Audit </w:t>
      </w:r>
      <w:r>
        <w:rPr>
          <w:color w:val="000000"/>
          <w:spacing w:val="-3"/>
        </w:rPr>
        <w:t>Results</w:t>
      </w:r>
      <w:r>
        <w:rPr>
          <w:color w:val="000000"/>
        </w:rPr>
        <w:tab/>
      </w:r>
      <w:r>
        <w:rPr>
          <w:color w:val="000000"/>
        </w:rPr>
        <w:tab/>
      </w:r>
      <w:r>
        <w:rPr>
          <w:color w:val="000000"/>
          <w:spacing w:val="-3"/>
        </w:rPr>
        <w:t>49</w:t>
      </w:r>
    </w:p>
    <w:p w:rsidR="00097590" w:rsidRDefault="000500A2">
      <w:pPr>
        <w:tabs>
          <w:tab w:val="left" w:leader="dot" w:pos="10560"/>
        </w:tabs>
        <w:autoSpaceDE w:val="0"/>
        <w:autoSpaceDN w:val="0"/>
        <w:adjustRightInd w:val="0"/>
        <w:spacing w:line="276"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49</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rPr>
        <w:tab/>
      </w:r>
      <w:r>
        <w:rPr>
          <w:color w:val="000000"/>
          <w:spacing w:val="-3"/>
        </w:rPr>
        <w:t>49</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26.2</w:t>
      </w:r>
      <w:r>
        <w:rPr>
          <w:color w:val="000000"/>
          <w:spacing w:val="-3"/>
        </w:rPr>
        <w:tab/>
        <w:t>Responsibility of Principal</w:t>
      </w:r>
      <w:r>
        <w:rPr>
          <w:color w:val="000000"/>
        </w:rPr>
        <w:tab/>
      </w:r>
      <w:r>
        <w:rPr>
          <w:color w:val="000000"/>
        </w:rPr>
        <w:tab/>
      </w:r>
      <w:r>
        <w:rPr>
          <w:color w:val="000000"/>
          <w:spacing w:val="-3"/>
        </w:rPr>
        <w:t>49</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26.3</w:t>
      </w:r>
      <w:r>
        <w:rPr>
          <w:color w:val="000000"/>
          <w:spacing w:val="-3"/>
        </w:rPr>
        <w:tab/>
        <w:t>No Limitation by Insurance</w:t>
      </w:r>
      <w:r>
        <w:rPr>
          <w:color w:val="000000"/>
        </w:rPr>
        <w:tab/>
      </w:r>
      <w:r>
        <w:rPr>
          <w:color w:val="000000"/>
        </w:rPr>
        <w:tab/>
      </w:r>
      <w:r>
        <w:rPr>
          <w:color w:val="000000"/>
          <w:spacing w:val="-3"/>
        </w:rPr>
        <w:t>49</w:t>
      </w:r>
    </w:p>
    <w:p w:rsidR="00097590" w:rsidRDefault="000500A2">
      <w:pPr>
        <w:tabs>
          <w:tab w:val="left" w:leader="dot" w:pos="10560"/>
        </w:tabs>
        <w:autoSpaceDE w:val="0"/>
        <w:autoSpaceDN w:val="0"/>
        <w:adjustRightInd w:val="0"/>
        <w:spacing w:line="276"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DISPUTES</w:t>
      </w:r>
      <w:r>
        <w:rPr>
          <w:color w:val="000000"/>
        </w:rPr>
        <w:tab/>
      </w:r>
      <w:r>
        <w:rPr>
          <w:color w:val="000000"/>
          <w:spacing w:val="-3"/>
        </w:rPr>
        <w:t>49</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27.1</w:t>
      </w:r>
      <w:r>
        <w:rPr>
          <w:color w:val="000000"/>
          <w:spacing w:val="-3"/>
        </w:rPr>
        <w:tab/>
        <w:t>Submission</w:t>
      </w:r>
      <w:r>
        <w:rPr>
          <w:color w:val="000000"/>
        </w:rPr>
        <w:tab/>
      </w:r>
      <w:r>
        <w:rPr>
          <w:color w:val="000000"/>
        </w:rPr>
        <w:tab/>
      </w:r>
      <w:r>
        <w:rPr>
          <w:color w:val="000000"/>
          <w:spacing w:val="-3"/>
        </w:rPr>
        <w:t>49</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27.2</w:t>
      </w:r>
      <w:r>
        <w:rPr>
          <w:color w:val="000000"/>
          <w:spacing w:val="-3"/>
        </w:rPr>
        <w:tab/>
        <w:t>External Arbitration Procedures</w:t>
      </w:r>
      <w:r>
        <w:rPr>
          <w:color w:val="000000"/>
        </w:rPr>
        <w:tab/>
      </w:r>
      <w:r>
        <w:rPr>
          <w:color w:val="000000"/>
        </w:rPr>
        <w:tab/>
      </w:r>
      <w:r>
        <w:rPr>
          <w:color w:val="000000"/>
          <w:spacing w:val="-3"/>
        </w:rPr>
        <w:t>50</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rPr>
        <w:tab/>
      </w:r>
      <w:r>
        <w:rPr>
          <w:color w:val="000000"/>
          <w:spacing w:val="-3"/>
        </w:rPr>
        <w:t>50</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27.4</w:t>
      </w:r>
      <w:r>
        <w:rPr>
          <w:color w:val="000000"/>
          <w:spacing w:val="-3"/>
        </w:rPr>
        <w:tab/>
        <w:t>Cos</w:t>
      </w:r>
      <w:r>
        <w:rPr>
          <w:color w:val="000000"/>
          <w:spacing w:val="-3"/>
        </w:rPr>
        <w:t>ts</w:t>
      </w:r>
      <w:r>
        <w:rPr>
          <w:color w:val="000000"/>
        </w:rPr>
        <w:tab/>
      </w:r>
      <w:r>
        <w:rPr>
          <w:color w:val="000000"/>
        </w:rPr>
        <w:tab/>
      </w:r>
      <w:r>
        <w:rPr>
          <w:color w:val="000000"/>
          <w:spacing w:val="-3"/>
        </w:rPr>
        <w:t>50</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27.5</w:t>
      </w:r>
      <w:r>
        <w:rPr>
          <w:color w:val="000000"/>
          <w:spacing w:val="-3"/>
        </w:rPr>
        <w:tab/>
        <w:t>Termination</w:t>
      </w:r>
      <w:r>
        <w:rPr>
          <w:color w:val="000000"/>
        </w:rPr>
        <w:tab/>
      </w:r>
      <w:r>
        <w:rPr>
          <w:color w:val="000000"/>
        </w:rPr>
        <w:tab/>
      </w:r>
      <w:r>
        <w:rPr>
          <w:color w:val="000000"/>
          <w:spacing w:val="-3"/>
        </w:rPr>
        <w:t>50</w:t>
      </w:r>
    </w:p>
    <w:p w:rsidR="00097590" w:rsidRDefault="00097590">
      <w:pPr>
        <w:autoSpaceDE w:val="0"/>
        <w:autoSpaceDN w:val="0"/>
        <w:adjustRightInd w:val="0"/>
        <w:spacing w:line="276" w:lineRule="exact"/>
        <w:ind w:left="6019"/>
        <w:rPr>
          <w:color w:val="000000"/>
          <w:spacing w:val="-3"/>
        </w:rPr>
      </w:pPr>
    </w:p>
    <w:p w:rsidR="00097590" w:rsidRDefault="00097590">
      <w:pPr>
        <w:autoSpaceDE w:val="0"/>
        <w:autoSpaceDN w:val="0"/>
        <w:adjustRightInd w:val="0"/>
        <w:spacing w:line="276" w:lineRule="exact"/>
        <w:ind w:left="6019"/>
        <w:rPr>
          <w:color w:val="000000"/>
          <w:spacing w:val="-3"/>
        </w:rPr>
      </w:pPr>
    </w:p>
    <w:p w:rsidR="00097590" w:rsidRDefault="000500A2">
      <w:pPr>
        <w:autoSpaceDE w:val="0"/>
        <w:autoSpaceDN w:val="0"/>
        <w:adjustRightInd w:val="0"/>
        <w:spacing w:before="77" w:line="276" w:lineRule="exact"/>
        <w:ind w:left="6019"/>
        <w:rPr>
          <w:color w:val="000000"/>
          <w:spacing w:val="-3"/>
        </w:rPr>
      </w:pPr>
      <w:r>
        <w:rPr>
          <w:color w:val="000000"/>
          <w:spacing w:val="-3"/>
        </w:rPr>
        <w:t xml:space="preserve">iii </w:t>
      </w:r>
    </w:p>
    <w:p w:rsidR="00097590" w:rsidRDefault="00097590">
      <w:pPr>
        <w:autoSpaceDE w:val="0"/>
        <w:autoSpaceDN w:val="0"/>
        <w:adjustRightInd w:val="0"/>
        <w:rPr>
          <w:color w:val="000000"/>
          <w:spacing w:val="-3"/>
        </w:rPr>
        <w:sectPr w:rsidR="00097590">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097590" w:rsidRDefault="00097590">
      <w:pPr>
        <w:autoSpaceDE w:val="0"/>
        <w:autoSpaceDN w:val="0"/>
        <w:adjustRightInd w:val="0"/>
        <w:spacing w:line="240" w:lineRule="exact"/>
        <w:rPr>
          <w:color w:val="000000"/>
          <w:spacing w:val="-3"/>
        </w:rPr>
      </w:pPr>
      <w:bookmarkStart w:id="5" w:name="Pg5"/>
      <w:bookmarkEnd w:id="5"/>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097590" w:rsidRDefault="00097590">
      <w:pPr>
        <w:autoSpaceDE w:val="0"/>
        <w:autoSpaceDN w:val="0"/>
        <w:adjustRightInd w:val="0"/>
        <w:spacing w:line="276" w:lineRule="exact"/>
        <w:ind w:left="1440"/>
        <w:rPr>
          <w:rFonts w:ascii="Times New Roman Bold" w:hAnsi="Times New Roman Bold"/>
          <w:color w:val="000000"/>
          <w:spacing w:val="-3"/>
        </w:rPr>
      </w:pPr>
    </w:p>
    <w:p w:rsidR="00097590" w:rsidRDefault="000500A2">
      <w:pPr>
        <w:tabs>
          <w:tab w:val="left" w:leader="dot" w:pos="10560"/>
        </w:tabs>
        <w:autoSpaceDE w:val="0"/>
        <w:autoSpaceDN w:val="0"/>
        <w:adjustRightInd w:val="0"/>
        <w:spacing w:before="244" w:line="276"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50</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rPr>
        <w:tab/>
      </w:r>
      <w:r>
        <w:rPr>
          <w:color w:val="000000"/>
          <w:spacing w:val="-3"/>
        </w:rPr>
        <w:t>50</w:t>
      </w:r>
    </w:p>
    <w:p w:rsidR="00097590" w:rsidRDefault="000500A2">
      <w:pPr>
        <w:tabs>
          <w:tab w:val="left" w:leader="dot" w:pos="10560"/>
        </w:tabs>
        <w:autoSpaceDE w:val="0"/>
        <w:autoSpaceDN w:val="0"/>
        <w:adjustRightInd w:val="0"/>
        <w:spacing w:line="276" w:lineRule="exact"/>
        <w:ind w:left="1440"/>
        <w:rPr>
          <w:color w:val="000000"/>
          <w:spacing w:val="-3"/>
        </w:rPr>
      </w:pPr>
      <w:r>
        <w:rPr>
          <w:color w:val="000000"/>
          <w:spacing w:val="-3"/>
        </w:rPr>
        <w:t>ARTICLE 29.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51</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w:t>
      </w:r>
      <w:r>
        <w:rPr>
          <w:color w:val="000000"/>
          <w:spacing w:val="-3"/>
        </w:rPr>
        <w:tab/>
        <w:t>Binding Effect</w:t>
      </w:r>
      <w:r>
        <w:rPr>
          <w:color w:val="000000"/>
        </w:rPr>
        <w:tab/>
      </w:r>
      <w:r>
        <w:rPr>
          <w:color w:val="000000"/>
        </w:rPr>
        <w:tab/>
      </w:r>
      <w:r>
        <w:rPr>
          <w:color w:val="000000"/>
          <w:spacing w:val="-3"/>
        </w:rPr>
        <w:t>51</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29.2</w:t>
      </w:r>
      <w:r>
        <w:rPr>
          <w:color w:val="000000"/>
          <w:spacing w:val="-3"/>
        </w:rPr>
        <w:tab/>
        <w:t>Conflicts</w:t>
      </w:r>
      <w:r>
        <w:rPr>
          <w:color w:val="000000"/>
        </w:rPr>
        <w:tab/>
      </w:r>
      <w:r>
        <w:rPr>
          <w:color w:val="000000"/>
        </w:rPr>
        <w:tab/>
      </w:r>
      <w:r>
        <w:rPr>
          <w:color w:val="000000"/>
          <w:spacing w:val="-3"/>
        </w:rPr>
        <w:t>51</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29.3</w:t>
      </w:r>
      <w:r>
        <w:rPr>
          <w:color w:val="000000"/>
          <w:spacing w:val="-3"/>
        </w:rPr>
        <w:tab/>
        <w:t>Rules of Interpretation</w:t>
      </w:r>
      <w:r>
        <w:rPr>
          <w:color w:val="000000"/>
        </w:rPr>
        <w:tab/>
      </w:r>
      <w:r>
        <w:rPr>
          <w:color w:val="000000"/>
        </w:rPr>
        <w:tab/>
      </w:r>
      <w:r>
        <w:rPr>
          <w:color w:val="000000"/>
          <w:spacing w:val="-3"/>
        </w:rPr>
        <w:t>52</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29.4</w:t>
      </w:r>
      <w:r>
        <w:rPr>
          <w:color w:val="000000"/>
          <w:spacing w:val="-3"/>
        </w:rPr>
        <w:tab/>
      </w:r>
      <w:r>
        <w:rPr>
          <w:color w:val="000000"/>
          <w:spacing w:val="-3"/>
        </w:rPr>
        <w:t>Compliance</w:t>
      </w:r>
      <w:r>
        <w:rPr>
          <w:color w:val="000000"/>
        </w:rPr>
        <w:tab/>
      </w:r>
      <w:r>
        <w:rPr>
          <w:color w:val="000000"/>
        </w:rPr>
        <w:tab/>
      </w:r>
      <w:r>
        <w:rPr>
          <w:color w:val="000000"/>
          <w:spacing w:val="-3"/>
        </w:rPr>
        <w:t>52</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29.5</w:t>
      </w:r>
      <w:r>
        <w:rPr>
          <w:color w:val="000000"/>
          <w:spacing w:val="-3"/>
        </w:rPr>
        <w:tab/>
        <w:t>Joint and Several Obligations</w:t>
      </w:r>
      <w:r>
        <w:rPr>
          <w:color w:val="000000"/>
        </w:rPr>
        <w:tab/>
      </w:r>
      <w:r>
        <w:rPr>
          <w:color w:val="000000"/>
        </w:rPr>
        <w:tab/>
      </w:r>
      <w:r>
        <w:rPr>
          <w:color w:val="000000"/>
          <w:spacing w:val="-3"/>
        </w:rPr>
        <w:t>52</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29.6</w:t>
      </w:r>
      <w:r>
        <w:rPr>
          <w:color w:val="000000"/>
          <w:spacing w:val="-3"/>
        </w:rPr>
        <w:tab/>
        <w:t>Entire Agreement</w:t>
      </w:r>
      <w:r>
        <w:rPr>
          <w:color w:val="000000"/>
        </w:rPr>
        <w:tab/>
      </w:r>
      <w:r>
        <w:rPr>
          <w:color w:val="000000"/>
        </w:rPr>
        <w:tab/>
      </w:r>
      <w:r>
        <w:rPr>
          <w:color w:val="000000"/>
          <w:spacing w:val="-3"/>
        </w:rPr>
        <w:t>52</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29.7</w:t>
      </w:r>
      <w:r>
        <w:rPr>
          <w:color w:val="000000"/>
          <w:spacing w:val="-3"/>
        </w:rPr>
        <w:tab/>
        <w:t>No Third Party Beneficiaries</w:t>
      </w:r>
      <w:r>
        <w:rPr>
          <w:color w:val="000000"/>
        </w:rPr>
        <w:tab/>
      </w:r>
      <w:r>
        <w:rPr>
          <w:color w:val="000000"/>
        </w:rPr>
        <w:tab/>
      </w:r>
      <w:r>
        <w:rPr>
          <w:color w:val="000000"/>
          <w:spacing w:val="-3"/>
        </w:rPr>
        <w:t>53</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29.8</w:t>
      </w:r>
      <w:r>
        <w:rPr>
          <w:color w:val="000000"/>
          <w:spacing w:val="-3"/>
        </w:rPr>
        <w:tab/>
        <w:t>Waiver</w:t>
      </w:r>
      <w:r>
        <w:rPr>
          <w:color w:val="000000"/>
        </w:rPr>
        <w:tab/>
      </w:r>
      <w:r>
        <w:rPr>
          <w:color w:val="000000"/>
        </w:rPr>
        <w:tab/>
      </w:r>
      <w:r>
        <w:rPr>
          <w:color w:val="000000"/>
          <w:spacing w:val="-3"/>
        </w:rPr>
        <w:t>53</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29.9</w:t>
      </w:r>
      <w:r>
        <w:rPr>
          <w:color w:val="000000"/>
          <w:spacing w:val="-3"/>
        </w:rPr>
        <w:tab/>
        <w:t>Headings</w:t>
      </w:r>
      <w:r>
        <w:rPr>
          <w:color w:val="000000"/>
        </w:rPr>
        <w:tab/>
      </w:r>
      <w:r>
        <w:rPr>
          <w:color w:val="000000"/>
        </w:rPr>
        <w:tab/>
      </w:r>
      <w:r>
        <w:rPr>
          <w:color w:val="000000"/>
          <w:spacing w:val="-3"/>
        </w:rPr>
        <w:t>53</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29.10</w:t>
      </w:r>
      <w:r>
        <w:rPr>
          <w:color w:val="000000"/>
          <w:spacing w:val="-3"/>
        </w:rPr>
        <w:tab/>
        <w:t>Multiple Counterparts</w:t>
      </w:r>
      <w:r>
        <w:rPr>
          <w:color w:val="000000"/>
        </w:rPr>
        <w:tab/>
      </w:r>
      <w:r>
        <w:rPr>
          <w:color w:val="000000"/>
        </w:rPr>
        <w:tab/>
      </w:r>
      <w:r>
        <w:rPr>
          <w:color w:val="000000"/>
          <w:spacing w:val="-3"/>
        </w:rPr>
        <w:t>53</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29.11</w:t>
      </w:r>
      <w:r>
        <w:rPr>
          <w:color w:val="000000"/>
          <w:spacing w:val="-3"/>
        </w:rPr>
        <w:tab/>
        <w:t>Amendment</w:t>
      </w:r>
      <w:r>
        <w:rPr>
          <w:color w:val="000000"/>
        </w:rPr>
        <w:tab/>
      </w:r>
      <w:r>
        <w:rPr>
          <w:color w:val="000000"/>
        </w:rPr>
        <w:tab/>
      </w:r>
      <w:r>
        <w:rPr>
          <w:color w:val="000000"/>
          <w:spacing w:val="-3"/>
        </w:rPr>
        <w:t>53</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29.12</w:t>
      </w:r>
      <w:r>
        <w:rPr>
          <w:color w:val="000000"/>
          <w:spacing w:val="-3"/>
        </w:rPr>
        <w:tab/>
        <w:t>Modification by the Parties</w:t>
      </w:r>
      <w:r>
        <w:rPr>
          <w:color w:val="000000"/>
        </w:rPr>
        <w:tab/>
      </w:r>
      <w:r>
        <w:rPr>
          <w:color w:val="000000"/>
        </w:rPr>
        <w:tab/>
      </w:r>
      <w:r>
        <w:rPr>
          <w:color w:val="000000"/>
          <w:spacing w:val="-3"/>
        </w:rPr>
        <w:t>53</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29.13</w:t>
      </w:r>
      <w:r>
        <w:rPr>
          <w:color w:val="000000"/>
          <w:spacing w:val="-3"/>
        </w:rPr>
        <w:tab/>
        <w:t>Reservat</w:t>
      </w:r>
      <w:r>
        <w:rPr>
          <w:color w:val="000000"/>
          <w:spacing w:val="-3"/>
        </w:rPr>
        <w:t>ion of Rights</w:t>
      </w:r>
      <w:r>
        <w:rPr>
          <w:color w:val="000000"/>
        </w:rPr>
        <w:tab/>
      </w:r>
      <w:r>
        <w:rPr>
          <w:color w:val="000000"/>
        </w:rPr>
        <w:tab/>
      </w:r>
      <w:r>
        <w:rPr>
          <w:color w:val="000000"/>
          <w:spacing w:val="-3"/>
        </w:rPr>
        <w:t>53</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29.14</w:t>
      </w:r>
      <w:r>
        <w:rPr>
          <w:color w:val="000000"/>
          <w:spacing w:val="-3"/>
        </w:rPr>
        <w:tab/>
        <w:t>No Partnership</w:t>
      </w:r>
      <w:r>
        <w:rPr>
          <w:color w:val="000000"/>
        </w:rPr>
        <w:tab/>
      </w:r>
      <w:r>
        <w:rPr>
          <w:color w:val="000000"/>
        </w:rPr>
        <w:tab/>
      </w:r>
      <w:r>
        <w:rPr>
          <w:color w:val="000000"/>
          <w:spacing w:val="-3"/>
        </w:rPr>
        <w:t>54</w:t>
      </w:r>
    </w:p>
    <w:p w:rsidR="00097590" w:rsidRDefault="000500A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29.15</w:t>
      </w:r>
      <w:r>
        <w:rPr>
          <w:color w:val="000000"/>
          <w:spacing w:val="-3"/>
        </w:rPr>
        <w:tab/>
        <w:t>Other Transmission Rights</w:t>
      </w:r>
      <w:r>
        <w:rPr>
          <w:color w:val="000000"/>
        </w:rPr>
        <w:tab/>
      </w:r>
      <w:r>
        <w:rPr>
          <w:color w:val="000000"/>
        </w:rPr>
        <w:tab/>
      </w:r>
      <w:r>
        <w:rPr>
          <w:color w:val="000000"/>
          <w:spacing w:val="-3"/>
        </w:rPr>
        <w:t>54</w:t>
      </w:r>
    </w:p>
    <w:p w:rsidR="00097590" w:rsidRDefault="00097590">
      <w:pPr>
        <w:autoSpaceDE w:val="0"/>
        <w:autoSpaceDN w:val="0"/>
        <w:adjustRightInd w:val="0"/>
        <w:spacing w:line="276" w:lineRule="exact"/>
        <w:ind w:left="1620"/>
        <w:rPr>
          <w:color w:val="000000"/>
          <w:spacing w:val="-3"/>
        </w:rPr>
      </w:pPr>
    </w:p>
    <w:p w:rsidR="00097590" w:rsidRDefault="000500A2">
      <w:pPr>
        <w:autoSpaceDE w:val="0"/>
        <w:autoSpaceDN w:val="0"/>
        <w:adjustRightInd w:val="0"/>
        <w:spacing w:before="240" w:line="276" w:lineRule="exact"/>
        <w:ind w:left="1620"/>
        <w:rPr>
          <w:color w:val="000000"/>
          <w:spacing w:val="-3"/>
        </w:rPr>
      </w:pPr>
      <w:r>
        <w:rPr>
          <w:color w:val="000000"/>
          <w:spacing w:val="-3"/>
        </w:rPr>
        <w:t xml:space="preserve">Appendices </w:t>
      </w:r>
    </w:p>
    <w:p w:rsidR="00097590" w:rsidRDefault="00097590">
      <w:pPr>
        <w:autoSpaceDE w:val="0"/>
        <w:autoSpaceDN w:val="0"/>
        <w:adjustRightInd w:val="0"/>
        <w:spacing w:line="276" w:lineRule="exact"/>
        <w:ind w:left="6026"/>
        <w:rPr>
          <w:color w:val="000000"/>
          <w:spacing w:val="-3"/>
        </w:rPr>
      </w:pPr>
    </w:p>
    <w:p w:rsidR="00097590" w:rsidRDefault="00097590">
      <w:pPr>
        <w:autoSpaceDE w:val="0"/>
        <w:autoSpaceDN w:val="0"/>
        <w:adjustRightInd w:val="0"/>
        <w:spacing w:line="276" w:lineRule="exact"/>
        <w:ind w:left="6026"/>
        <w:rPr>
          <w:color w:val="000000"/>
          <w:spacing w:val="-3"/>
        </w:rPr>
      </w:pPr>
    </w:p>
    <w:p w:rsidR="00097590" w:rsidRDefault="00097590">
      <w:pPr>
        <w:autoSpaceDE w:val="0"/>
        <w:autoSpaceDN w:val="0"/>
        <w:adjustRightInd w:val="0"/>
        <w:spacing w:line="276" w:lineRule="exact"/>
        <w:ind w:left="6026"/>
        <w:rPr>
          <w:color w:val="000000"/>
          <w:spacing w:val="-3"/>
        </w:rPr>
      </w:pPr>
    </w:p>
    <w:p w:rsidR="00097590" w:rsidRDefault="00097590">
      <w:pPr>
        <w:autoSpaceDE w:val="0"/>
        <w:autoSpaceDN w:val="0"/>
        <w:adjustRightInd w:val="0"/>
        <w:spacing w:line="276" w:lineRule="exact"/>
        <w:ind w:left="6026"/>
        <w:rPr>
          <w:color w:val="000000"/>
          <w:spacing w:val="-3"/>
        </w:rPr>
      </w:pPr>
    </w:p>
    <w:p w:rsidR="00097590" w:rsidRDefault="00097590">
      <w:pPr>
        <w:autoSpaceDE w:val="0"/>
        <w:autoSpaceDN w:val="0"/>
        <w:adjustRightInd w:val="0"/>
        <w:spacing w:line="276" w:lineRule="exact"/>
        <w:ind w:left="6026"/>
        <w:rPr>
          <w:color w:val="000000"/>
          <w:spacing w:val="-3"/>
        </w:rPr>
      </w:pPr>
    </w:p>
    <w:p w:rsidR="00097590" w:rsidRDefault="00097590">
      <w:pPr>
        <w:autoSpaceDE w:val="0"/>
        <w:autoSpaceDN w:val="0"/>
        <w:adjustRightInd w:val="0"/>
        <w:spacing w:line="276" w:lineRule="exact"/>
        <w:ind w:left="6026"/>
        <w:rPr>
          <w:color w:val="000000"/>
          <w:spacing w:val="-3"/>
        </w:rPr>
      </w:pPr>
    </w:p>
    <w:p w:rsidR="00097590" w:rsidRDefault="00097590">
      <w:pPr>
        <w:autoSpaceDE w:val="0"/>
        <w:autoSpaceDN w:val="0"/>
        <w:adjustRightInd w:val="0"/>
        <w:spacing w:line="276" w:lineRule="exact"/>
        <w:ind w:left="6026"/>
        <w:rPr>
          <w:color w:val="000000"/>
          <w:spacing w:val="-3"/>
        </w:rPr>
      </w:pPr>
    </w:p>
    <w:p w:rsidR="00097590" w:rsidRDefault="00097590">
      <w:pPr>
        <w:autoSpaceDE w:val="0"/>
        <w:autoSpaceDN w:val="0"/>
        <w:adjustRightInd w:val="0"/>
        <w:spacing w:line="276" w:lineRule="exact"/>
        <w:ind w:left="6026"/>
        <w:rPr>
          <w:color w:val="000000"/>
          <w:spacing w:val="-3"/>
        </w:rPr>
      </w:pPr>
    </w:p>
    <w:p w:rsidR="00097590" w:rsidRDefault="00097590">
      <w:pPr>
        <w:autoSpaceDE w:val="0"/>
        <w:autoSpaceDN w:val="0"/>
        <w:adjustRightInd w:val="0"/>
        <w:spacing w:line="276" w:lineRule="exact"/>
        <w:ind w:left="6026"/>
        <w:rPr>
          <w:color w:val="000000"/>
          <w:spacing w:val="-3"/>
        </w:rPr>
      </w:pPr>
    </w:p>
    <w:p w:rsidR="00097590" w:rsidRDefault="00097590">
      <w:pPr>
        <w:autoSpaceDE w:val="0"/>
        <w:autoSpaceDN w:val="0"/>
        <w:adjustRightInd w:val="0"/>
        <w:spacing w:line="276" w:lineRule="exact"/>
        <w:ind w:left="6026"/>
        <w:rPr>
          <w:color w:val="000000"/>
          <w:spacing w:val="-3"/>
        </w:rPr>
      </w:pPr>
    </w:p>
    <w:p w:rsidR="00097590" w:rsidRDefault="00097590">
      <w:pPr>
        <w:autoSpaceDE w:val="0"/>
        <w:autoSpaceDN w:val="0"/>
        <w:adjustRightInd w:val="0"/>
        <w:spacing w:line="276" w:lineRule="exact"/>
        <w:ind w:left="6026"/>
        <w:rPr>
          <w:color w:val="000000"/>
          <w:spacing w:val="-3"/>
        </w:rPr>
      </w:pPr>
    </w:p>
    <w:p w:rsidR="00097590" w:rsidRDefault="00097590">
      <w:pPr>
        <w:autoSpaceDE w:val="0"/>
        <w:autoSpaceDN w:val="0"/>
        <w:adjustRightInd w:val="0"/>
        <w:spacing w:line="276" w:lineRule="exact"/>
        <w:ind w:left="6026"/>
        <w:rPr>
          <w:color w:val="000000"/>
          <w:spacing w:val="-3"/>
        </w:rPr>
      </w:pPr>
    </w:p>
    <w:p w:rsidR="00097590" w:rsidRDefault="00097590">
      <w:pPr>
        <w:autoSpaceDE w:val="0"/>
        <w:autoSpaceDN w:val="0"/>
        <w:adjustRightInd w:val="0"/>
        <w:spacing w:line="276" w:lineRule="exact"/>
        <w:ind w:left="6026"/>
        <w:rPr>
          <w:color w:val="000000"/>
          <w:spacing w:val="-3"/>
        </w:rPr>
      </w:pPr>
    </w:p>
    <w:p w:rsidR="00097590" w:rsidRDefault="00097590">
      <w:pPr>
        <w:autoSpaceDE w:val="0"/>
        <w:autoSpaceDN w:val="0"/>
        <w:adjustRightInd w:val="0"/>
        <w:spacing w:line="276" w:lineRule="exact"/>
        <w:ind w:left="6026"/>
        <w:rPr>
          <w:color w:val="000000"/>
          <w:spacing w:val="-3"/>
        </w:rPr>
      </w:pPr>
    </w:p>
    <w:p w:rsidR="00097590" w:rsidRDefault="00097590">
      <w:pPr>
        <w:autoSpaceDE w:val="0"/>
        <w:autoSpaceDN w:val="0"/>
        <w:adjustRightInd w:val="0"/>
        <w:spacing w:line="276" w:lineRule="exact"/>
        <w:ind w:left="6026"/>
        <w:rPr>
          <w:color w:val="000000"/>
          <w:spacing w:val="-3"/>
        </w:rPr>
      </w:pPr>
    </w:p>
    <w:p w:rsidR="00097590" w:rsidRDefault="00097590">
      <w:pPr>
        <w:autoSpaceDE w:val="0"/>
        <w:autoSpaceDN w:val="0"/>
        <w:adjustRightInd w:val="0"/>
        <w:spacing w:line="276" w:lineRule="exact"/>
        <w:ind w:left="6026"/>
        <w:rPr>
          <w:color w:val="000000"/>
          <w:spacing w:val="-3"/>
        </w:rPr>
      </w:pPr>
    </w:p>
    <w:p w:rsidR="00097590" w:rsidRDefault="00097590">
      <w:pPr>
        <w:autoSpaceDE w:val="0"/>
        <w:autoSpaceDN w:val="0"/>
        <w:adjustRightInd w:val="0"/>
        <w:spacing w:line="276" w:lineRule="exact"/>
        <w:ind w:left="6026"/>
        <w:rPr>
          <w:color w:val="000000"/>
          <w:spacing w:val="-3"/>
        </w:rPr>
      </w:pPr>
    </w:p>
    <w:p w:rsidR="00097590" w:rsidRDefault="00097590">
      <w:pPr>
        <w:autoSpaceDE w:val="0"/>
        <w:autoSpaceDN w:val="0"/>
        <w:adjustRightInd w:val="0"/>
        <w:spacing w:line="276" w:lineRule="exact"/>
        <w:ind w:left="6026"/>
        <w:rPr>
          <w:color w:val="000000"/>
          <w:spacing w:val="-3"/>
        </w:rPr>
      </w:pPr>
    </w:p>
    <w:p w:rsidR="00097590" w:rsidRDefault="00097590">
      <w:pPr>
        <w:autoSpaceDE w:val="0"/>
        <w:autoSpaceDN w:val="0"/>
        <w:adjustRightInd w:val="0"/>
        <w:spacing w:line="276" w:lineRule="exact"/>
        <w:ind w:left="6026"/>
        <w:rPr>
          <w:color w:val="000000"/>
          <w:spacing w:val="-3"/>
        </w:rPr>
      </w:pPr>
    </w:p>
    <w:p w:rsidR="00097590" w:rsidRDefault="00097590">
      <w:pPr>
        <w:autoSpaceDE w:val="0"/>
        <w:autoSpaceDN w:val="0"/>
        <w:adjustRightInd w:val="0"/>
        <w:spacing w:line="276" w:lineRule="exact"/>
        <w:ind w:left="6026"/>
        <w:rPr>
          <w:color w:val="000000"/>
          <w:spacing w:val="-3"/>
        </w:rPr>
      </w:pPr>
    </w:p>
    <w:p w:rsidR="00097590" w:rsidRDefault="00097590">
      <w:pPr>
        <w:autoSpaceDE w:val="0"/>
        <w:autoSpaceDN w:val="0"/>
        <w:adjustRightInd w:val="0"/>
        <w:spacing w:line="276" w:lineRule="exact"/>
        <w:ind w:left="6026"/>
        <w:rPr>
          <w:color w:val="000000"/>
          <w:spacing w:val="-3"/>
        </w:rPr>
      </w:pPr>
    </w:p>
    <w:p w:rsidR="00097590" w:rsidRDefault="00097590">
      <w:pPr>
        <w:autoSpaceDE w:val="0"/>
        <w:autoSpaceDN w:val="0"/>
        <w:adjustRightInd w:val="0"/>
        <w:spacing w:line="276" w:lineRule="exact"/>
        <w:ind w:left="6026"/>
        <w:rPr>
          <w:color w:val="000000"/>
          <w:spacing w:val="-3"/>
        </w:rPr>
      </w:pPr>
    </w:p>
    <w:p w:rsidR="00097590" w:rsidRDefault="00097590">
      <w:pPr>
        <w:autoSpaceDE w:val="0"/>
        <w:autoSpaceDN w:val="0"/>
        <w:adjustRightInd w:val="0"/>
        <w:spacing w:line="276" w:lineRule="exact"/>
        <w:ind w:left="6026"/>
        <w:rPr>
          <w:color w:val="000000"/>
          <w:spacing w:val="-3"/>
        </w:rPr>
      </w:pPr>
    </w:p>
    <w:p w:rsidR="00097590" w:rsidRDefault="00097590">
      <w:pPr>
        <w:autoSpaceDE w:val="0"/>
        <w:autoSpaceDN w:val="0"/>
        <w:adjustRightInd w:val="0"/>
        <w:spacing w:line="276" w:lineRule="exact"/>
        <w:ind w:left="6026"/>
        <w:rPr>
          <w:color w:val="000000"/>
          <w:spacing w:val="-3"/>
        </w:rPr>
      </w:pPr>
    </w:p>
    <w:p w:rsidR="00097590" w:rsidRDefault="00097590">
      <w:pPr>
        <w:autoSpaceDE w:val="0"/>
        <w:autoSpaceDN w:val="0"/>
        <w:adjustRightInd w:val="0"/>
        <w:spacing w:line="276" w:lineRule="exact"/>
        <w:ind w:left="6026"/>
        <w:rPr>
          <w:color w:val="000000"/>
          <w:spacing w:val="-3"/>
        </w:rPr>
      </w:pPr>
    </w:p>
    <w:p w:rsidR="00097590" w:rsidRDefault="00097590">
      <w:pPr>
        <w:autoSpaceDE w:val="0"/>
        <w:autoSpaceDN w:val="0"/>
        <w:adjustRightInd w:val="0"/>
        <w:spacing w:line="276" w:lineRule="exact"/>
        <w:ind w:left="6026"/>
        <w:rPr>
          <w:color w:val="000000"/>
          <w:spacing w:val="-3"/>
        </w:rPr>
      </w:pPr>
    </w:p>
    <w:p w:rsidR="00097590" w:rsidRDefault="00097590">
      <w:pPr>
        <w:autoSpaceDE w:val="0"/>
        <w:autoSpaceDN w:val="0"/>
        <w:adjustRightInd w:val="0"/>
        <w:spacing w:line="276" w:lineRule="exact"/>
        <w:ind w:left="6026"/>
        <w:rPr>
          <w:color w:val="000000"/>
          <w:spacing w:val="-3"/>
        </w:rPr>
      </w:pPr>
    </w:p>
    <w:p w:rsidR="00097590" w:rsidRDefault="000500A2">
      <w:pPr>
        <w:autoSpaceDE w:val="0"/>
        <w:autoSpaceDN w:val="0"/>
        <w:adjustRightInd w:val="0"/>
        <w:spacing w:before="112" w:line="276" w:lineRule="exact"/>
        <w:ind w:left="6026"/>
        <w:rPr>
          <w:color w:val="000000"/>
          <w:spacing w:val="-3"/>
        </w:rPr>
      </w:pPr>
      <w:r>
        <w:rPr>
          <w:color w:val="000000"/>
          <w:spacing w:val="-3"/>
        </w:rPr>
        <w:t xml:space="preserve">iv </w:t>
      </w:r>
    </w:p>
    <w:p w:rsidR="00097590" w:rsidRDefault="00097590">
      <w:pPr>
        <w:autoSpaceDE w:val="0"/>
        <w:autoSpaceDN w:val="0"/>
        <w:adjustRightInd w:val="0"/>
        <w:rPr>
          <w:color w:val="000000"/>
          <w:spacing w:val="-3"/>
        </w:rPr>
        <w:sectPr w:rsidR="00097590">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097590" w:rsidRDefault="00097590">
      <w:pPr>
        <w:autoSpaceDE w:val="0"/>
        <w:autoSpaceDN w:val="0"/>
        <w:adjustRightInd w:val="0"/>
        <w:spacing w:line="240" w:lineRule="exact"/>
        <w:rPr>
          <w:color w:val="000000"/>
          <w:spacing w:val="-3"/>
        </w:rPr>
      </w:pPr>
      <w:bookmarkStart w:id="6" w:name="Pg6"/>
      <w:bookmarkEnd w:id="6"/>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097590" w:rsidRDefault="00097590">
      <w:pPr>
        <w:autoSpaceDE w:val="0"/>
        <w:autoSpaceDN w:val="0"/>
        <w:adjustRightInd w:val="0"/>
        <w:spacing w:line="280" w:lineRule="exact"/>
        <w:ind w:left="1749"/>
        <w:rPr>
          <w:rFonts w:ascii="Times New Roman Bold" w:hAnsi="Times New Roman Bold"/>
          <w:color w:val="000000"/>
          <w:spacing w:val="-3"/>
        </w:rPr>
      </w:pPr>
    </w:p>
    <w:p w:rsidR="00097590" w:rsidRDefault="000500A2">
      <w:pPr>
        <w:tabs>
          <w:tab w:val="left" w:pos="5332"/>
        </w:tabs>
        <w:autoSpaceDE w:val="0"/>
        <w:autoSpaceDN w:val="0"/>
        <w:adjustRightInd w:val="0"/>
        <w:spacing w:before="221" w:line="280" w:lineRule="exact"/>
        <w:ind w:left="1749" w:right="1558"/>
        <w:rPr>
          <w:rFonts w:ascii="Times New Roman Bold" w:hAnsi="Times New Roman Bold"/>
          <w:color w:val="000000"/>
          <w:spacing w:val="-3"/>
        </w:rPr>
      </w:pPr>
      <w:r>
        <w:rPr>
          <w:rFonts w:ascii="Times New Roman Bold" w:hAnsi="Times New Roman Bold"/>
          <w:color w:val="000000"/>
          <w:spacing w:val="-3"/>
        </w:rPr>
        <w:t xml:space="preserve">AMENDED AND RESTATED TRANSMISSION PROJECT INTERCONNECTION </w:t>
      </w:r>
      <w:r>
        <w:rPr>
          <w:rFonts w:ascii="Times New Roman Bold" w:hAnsi="Times New Roman Bold"/>
          <w:color w:val="000000"/>
          <w:spacing w:val="-3"/>
        </w:rPr>
        <w:br/>
      </w:r>
      <w:r>
        <w:rPr>
          <w:rFonts w:ascii="Times New Roman Bold" w:hAnsi="Times New Roman Bold"/>
          <w:color w:val="000000"/>
          <w:spacing w:val="-3"/>
        </w:rPr>
        <w:tab/>
        <w:t xml:space="preserve">AGREEMENT </w:t>
      </w:r>
    </w:p>
    <w:p w:rsidR="00097590" w:rsidRDefault="00097590">
      <w:pPr>
        <w:autoSpaceDE w:val="0"/>
        <w:autoSpaceDN w:val="0"/>
        <w:adjustRightInd w:val="0"/>
        <w:spacing w:line="276" w:lineRule="exact"/>
        <w:ind w:left="1440"/>
        <w:rPr>
          <w:rFonts w:ascii="Times New Roman Bold" w:hAnsi="Times New Roman Bold"/>
          <w:color w:val="000000"/>
          <w:spacing w:val="-3"/>
        </w:rPr>
      </w:pPr>
    </w:p>
    <w:p w:rsidR="00097590" w:rsidRDefault="000500A2">
      <w:pPr>
        <w:autoSpaceDE w:val="0"/>
        <w:autoSpaceDN w:val="0"/>
        <w:adjustRightInd w:val="0"/>
        <w:spacing w:before="88"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AMENDED AND RESTATED TRANSMISSION PROJECT </w:t>
      </w:r>
    </w:p>
    <w:p w:rsidR="00097590" w:rsidRDefault="000500A2">
      <w:pPr>
        <w:autoSpaceDE w:val="0"/>
        <w:autoSpaceDN w:val="0"/>
        <w:adjustRightInd w:val="0"/>
        <w:spacing w:before="5" w:line="275" w:lineRule="exact"/>
        <w:ind w:left="1440" w:right="1278"/>
        <w:rPr>
          <w:color w:val="000000"/>
          <w:spacing w:val="-3"/>
        </w:rPr>
      </w:pPr>
      <w:r>
        <w:rPr>
          <w:rFonts w:ascii="Times New Roman Bold" w:hAnsi="Times New Roman Bold"/>
          <w:color w:val="000000"/>
          <w:spacing w:val="-2"/>
        </w:rPr>
        <w:t xml:space="preserve">INTERCONNECTION </w:t>
      </w:r>
      <w:r>
        <w:rPr>
          <w:rFonts w:ascii="Times New Roman Bold" w:hAnsi="Times New Roman Bold"/>
          <w:color w:val="000000"/>
          <w:spacing w:val="-2"/>
        </w:rPr>
        <w:t>AGREEMENT</w:t>
      </w:r>
      <w:r>
        <w:rPr>
          <w:color w:val="000000"/>
          <w:spacing w:val="-2"/>
        </w:rPr>
        <w:t xml:space="preserve"> (“Agreement”) is made and entered into this 6</w:t>
      </w:r>
      <w:r>
        <w:rPr>
          <w:color w:val="000000"/>
          <w:spacing w:val="-2"/>
          <w:sz w:val="23"/>
          <w:vertAlign w:val="superscript"/>
        </w:rPr>
        <w:t>th</w:t>
      </w:r>
      <w:r>
        <w:rPr>
          <w:color w:val="000000"/>
          <w:spacing w:val="-2"/>
        </w:rPr>
        <w:t xml:space="preserve"> day of </w:t>
      </w:r>
      <w:r>
        <w:rPr>
          <w:color w:val="000000"/>
          <w:spacing w:val="-2"/>
        </w:rPr>
        <w:br/>
        <w:t xml:space="preserve">April, 2022, by and among New York Transco, LLC, a limited liability company organized and </w:t>
      </w:r>
      <w:r>
        <w:rPr>
          <w:color w:val="000000"/>
          <w:spacing w:val="-2"/>
        </w:rPr>
        <w:br/>
        <w:t xml:space="preserve">existing under the laws of the State of New York (“Transmission Developer” with a </w:t>
      </w:r>
      <w:r>
        <w:rPr>
          <w:color w:val="000000"/>
          <w:spacing w:val="-2"/>
        </w:rPr>
        <w:br/>
        <w:t>Transmission Pr</w:t>
      </w:r>
      <w:r>
        <w:rPr>
          <w:color w:val="000000"/>
          <w:spacing w:val="-2"/>
        </w:rPr>
        <w:t xml:space="preserve">oject), the New York Independent System Operator, Inc., a not-for-profit </w:t>
      </w:r>
      <w:r>
        <w:rPr>
          <w:color w:val="000000"/>
          <w:spacing w:val="-2"/>
        </w:rPr>
        <w:br/>
        <w:t xml:space="preserve">corporation organized and existing under the laws of the State of New York (“NYISO”), and </w:t>
      </w:r>
      <w:r>
        <w:rPr>
          <w:color w:val="000000"/>
          <w:spacing w:val="-2"/>
        </w:rPr>
        <w:br/>
        <w:t>New York State Electric &amp; Gas Corporation a corporation organized and existing under the la</w:t>
      </w:r>
      <w:r>
        <w:rPr>
          <w:color w:val="000000"/>
          <w:spacing w:val="-2"/>
        </w:rPr>
        <w:t xml:space="preserve">ws </w:t>
      </w:r>
      <w:r>
        <w:rPr>
          <w:color w:val="000000"/>
          <w:spacing w:val="-2"/>
        </w:rPr>
        <w:br/>
        <w:t xml:space="preserve">of the State of New York (“Connecting Transmission Owner”).  Transmission Developer, the </w:t>
      </w:r>
      <w:r>
        <w:rPr>
          <w:color w:val="000000"/>
          <w:spacing w:val="-2"/>
        </w:rPr>
        <w:br/>
        <w:t xml:space="preserve">NYISO, or Connecting Transmission Owner each may be referred to as a “Party” or collectively </w:t>
      </w:r>
      <w:r>
        <w:rPr>
          <w:color w:val="000000"/>
          <w:spacing w:val="-2"/>
        </w:rPr>
        <w:br/>
      </w:r>
      <w:r>
        <w:rPr>
          <w:color w:val="000000"/>
          <w:spacing w:val="-3"/>
        </w:rPr>
        <w:t xml:space="preserve">referred to as the “Parties.” </w:t>
      </w:r>
    </w:p>
    <w:p w:rsidR="00097590" w:rsidRDefault="000500A2">
      <w:pPr>
        <w:autoSpaceDE w:val="0"/>
        <w:autoSpaceDN w:val="0"/>
        <w:adjustRightInd w:val="0"/>
        <w:spacing w:before="245"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097590" w:rsidRDefault="00097590">
      <w:pPr>
        <w:autoSpaceDE w:val="0"/>
        <w:autoSpaceDN w:val="0"/>
        <w:adjustRightInd w:val="0"/>
        <w:spacing w:line="270" w:lineRule="exact"/>
        <w:ind w:left="1440"/>
        <w:jc w:val="both"/>
        <w:rPr>
          <w:rFonts w:ascii="Times New Roman Bold" w:hAnsi="Times New Roman Bold"/>
          <w:color w:val="000000"/>
          <w:spacing w:val="-3"/>
        </w:rPr>
      </w:pPr>
    </w:p>
    <w:p w:rsidR="00097590" w:rsidRDefault="000500A2">
      <w:pPr>
        <w:autoSpaceDE w:val="0"/>
        <w:autoSpaceDN w:val="0"/>
        <w:adjustRightInd w:val="0"/>
        <w:spacing w:before="19" w:line="270" w:lineRule="exact"/>
        <w:ind w:left="1440" w:right="1989"/>
        <w:jc w:val="both"/>
        <w:rPr>
          <w:color w:val="000000"/>
          <w:spacing w:val="-3"/>
        </w:rPr>
      </w:pPr>
      <w:r>
        <w:rPr>
          <w:rFonts w:ascii="Times New Roman Bold" w:hAnsi="Times New Roman Bold"/>
          <w:color w:val="000000"/>
          <w:spacing w:val="-2"/>
        </w:rPr>
        <w:t>WHEREAS</w:t>
      </w:r>
      <w:r>
        <w:rPr>
          <w:color w:val="000000"/>
          <w:spacing w:val="-2"/>
        </w:rPr>
        <w:t>, NYISO operates th</w:t>
      </w:r>
      <w:r>
        <w:rPr>
          <w:color w:val="000000"/>
          <w:spacing w:val="-2"/>
        </w:rPr>
        <w:t xml:space="preserve">e New York State Transmission System and Connecting </w:t>
      </w:r>
      <w:r>
        <w:rPr>
          <w:color w:val="000000"/>
          <w:spacing w:val="-2"/>
        </w:rPr>
        <w:br/>
        <w:t xml:space="preserve">Transmission Owner owns certain facilities included in the New York State Transmission </w:t>
      </w:r>
      <w:r>
        <w:rPr>
          <w:color w:val="000000"/>
          <w:spacing w:val="-2"/>
        </w:rPr>
        <w:br/>
      </w:r>
      <w:r>
        <w:rPr>
          <w:color w:val="000000"/>
          <w:spacing w:val="-3"/>
        </w:rPr>
        <w:t xml:space="preserve">System; </w:t>
      </w:r>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0" w:line="276" w:lineRule="exact"/>
        <w:ind w:left="1440"/>
        <w:rPr>
          <w:color w:val="000000"/>
          <w:spacing w:val="-2"/>
        </w:rPr>
      </w:pPr>
      <w:r>
        <w:rPr>
          <w:rFonts w:ascii="Times New Roman Bold" w:hAnsi="Times New Roman Bold"/>
          <w:color w:val="000000"/>
          <w:spacing w:val="-2"/>
        </w:rPr>
        <w:t>WHEREAS</w:t>
      </w:r>
      <w:r>
        <w:rPr>
          <w:color w:val="000000"/>
          <w:spacing w:val="-2"/>
        </w:rPr>
        <w:t xml:space="preserve">, Transmission Developer intends to construct, own, and operate a Transmission </w:t>
      </w:r>
    </w:p>
    <w:p w:rsidR="00097590" w:rsidRDefault="000500A2">
      <w:pPr>
        <w:autoSpaceDE w:val="0"/>
        <w:autoSpaceDN w:val="0"/>
        <w:adjustRightInd w:val="0"/>
        <w:spacing w:before="18" w:line="260" w:lineRule="exact"/>
        <w:ind w:left="1440" w:right="1389"/>
        <w:jc w:val="both"/>
        <w:rPr>
          <w:color w:val="000000"/>
          <w:spacing w:val="-3"/>
        </w:rPr>
      </w:pPr>
      <w:r>
        <w:rPr>
          <w:color w:val="000000"/>
          <w:spacing w:val="-2"/>
        </w:rPr>
        <w:t xml:space="preserve">Project described in Appendix C to this Agreement that will interconnect to the New York State </w:t>
      </w:r>
      <w:r>
        <w:rPr>
          <w:color w:val="000000"/>
          <w:spacing w:val="-3"/>
        </w:rPr>
        <w:t xml:space="preserve">Transmission System; </w:t>
      </w:r>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1" w:line="276" w:lineRule="exact"/>
        <w:ind w:left="1440"/>
        <w:rPr>
          <w:color w:val="000000"/>
          <w:spacing w:val="-2"/>
        </w:rPr>
      </w:pPr>
      <w:r>
        <w:rPr>
          <w:rFonts w:ascii="Times New Roman Bold" w:hAnsi="Times New Roman Bold"/>
          <w:color w:val="000000"/>
          <w:spacing w:val="-2"/>
        </w:rPr>
        <w:t>WHEREAS</w:t>
      </w:r>
      <w:r>
        <w:rPr>
          <w:color w:val="000000"/>
          <w:spacing w:val="-2"/>
        </w:rPr>
        <w:t xml:space="preserve">, the NYISO selected the Transmission Project proposed by Transmission </w:t>
      </w:r>
    </w:p>
    <w:p w:rsidR="00097590" w:rsidRDefault="000500A2">
      <w:pPr>
        <w:autoSpaceDE w:val="0"/>
        <w:autoSpaceDN w:val="0"/>
        <w:adjustRightInd w:val="0"/>
        <w:spacing w:before="7" w:line="273" w:lineRule="exact"/>
        <w:ind w:left="1440" w:right="1278"/>
        <w:rPr>
          <w:color w:val="000000"/>
          <w:spacing w:val="-3"/>
        </w:rPr>
      </w:pPr>
      <w:r>
        <w:rPr>
          <w:color w:val="000000"/>
          <w:spacing w:val="-2"/>
        </w:rPr>
        <w:t>Developer and Niagara Mohawk Power Corporation d/b/a Nation</w:t>
      </w:r>
      <w:r>
        <w:rPr>
          <w:color w:val="000000"/>
          <w:spacing w:val="-2"/>
        </w:rPr>
        <w:t xml:space="preserve">al Grid (“National Grid”) as the more efficient or cost effective transmission solution to address a Public Policy Transmission Need in accordance with the NYISO’s Public Policy Transmission Planning Process located in </w:t>
      </w:r>
      <w:r>
        <w:rPr>
          <w:color w:val="000000"/>
          <w:spacing w:val="-3"/>
        </w:rPr>
        <w:t xml:space="preserve">Attachment Y of the ISO OATT; </w:t>
      </w:r>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9" w:line="276" w:lineRule="exact"/>
        <w:ind w:left="1440"/>
        <w:rPr>
          <w:color w:val="000000"/>
          <w:spacing w:val="-2"/>
        </w:rPr>
      </w:pPr>
      <w:r>
        <w:rPr>
          <w:rFonts w:ascii="Times New Roman Bold" w:hAnsi="Times New Roman Bold"/>
          <w:color w:val="000000"/>
          <w:spacing w:val="-2"/>
        </w:rPr>
        <w:t>WHEREAS</w:t>
      </w:r>
      <w:r>
        <w:rPr>
          <w:color w:val="000000"/>
          <w:spacing w:val="-2"/>
        </w:rPr>
        <w:t xml:space="preserve">, Transmission Developer and National Grid entered into the Development </w:t>
      </w:r>
    </w:p>
    <w:p w:rsidR="00097590" w:rsidRDefault="000500A2">
      <w:pPr>
        <w:autoSpaceDE w:val="0"/>
        <w:autoSpaceDN w:val="0"/>
        <w:adjustRightInd w:val="0"/>
        <w:spacing w:line="280" w:lineRule="exact"/>
        <w:ind w:left="1440" w:right="1584"/>
        <w:jc w:val="both"/>
        <w:rPr>
          <w:color w:val="000000"/>
          <w:spacing w:val="-2"/>
        </w:rPr>
      </w:pPr>
      <w:r>
        <w:rPr>
          <w:color w:val="000000"/>
          <w:spacing w:val="-2"/>
        </w:rPr>
        <w:t xml:space="preserve">Agreement (as defined herein) with the NYISO for purposes of constructing the Transmission Project and placing it in-service to satisfy the Public Policy Transmission Need; </w:t>
      </w:r>
    </w:p>
    <w:p w:rsidR="00097590" w:rsidRDefault="000500A2">
      <w:pPr>
        <w:autoSpaceDE w:val="0"/>
        <w:autoSpaceDN w:val="0"/>
        <w:adjustRightInd w:val="0"/>
        <w:spacing w:before="270" w:line="270" w:lineRule="exact"/>
        <w:ind w:left="1440" w:right="1402"/>
        <w:jc w:val="both"/>
        <w:rPr>
          <w:color w:val="000000"/>
          <w:spacing w:val="-3"/>
        </w:rPr>
      </w:pPr>
      <w:r>
        <w:rPr>
          <w:rFonts w:ascii="Times New Roman Bold" w:hAnsi="Times New Roman Bold"/>
          <w:color w:val="000000"/>
          <w:spacing w:val="-2"/>
        </w:rPr>
        <w:t>WH</w:t>
      </w:r>
      <w:r>
        <w:rPr>
          <w:rFonts w:ascii="Times New Roman Bold" w:hAnsi="Times New Roman Bold"/>
          <w:color w:val="000000"/>
          <w:spacing w:val="-2"/>
        </w:rPr>
        <w:t>EREAS</w:t>
      </w:r>
      <w:r>
        <w:rPr>
          <w:color w:val="000000"/>
          <w:spacing w:val="-2"/>
        </w:rPr>
        <w:t xml:space="preserve">, National Grid assigned its rights, duties, and obligations under the Development Agreement to Transmission Developer on March 10, 2020, giving Transmission Developer sole </w:t>
      </w:r>
      <w:r>
        <w:rPr>
          <w:color w:val="000000"/>
          <w:spacing w:val="-3"/>
        </w:rPr>
        <w:t xml:space="preserve">rights to the development of the Transmission Project; </w:t>
      </w:r>
    </w:p>
    <w:p w:rsidR="00097590" w:rsidRDefault="00097590">
      <w:pPr>
        <w:autoSpaceDE w:val="0"/>
        <w:autoSpaceDN w:val="0"/>
        <w:adjustRightInd w:val="0"/>
        <w:spacing w:line="280" w:lineRule="exact"/>
        <w:ind w:left="1440"/>
        <w:jc w:val="both"/>
        <w:rPr>
          <w:color w:val="000000"/>
          <w:spacing w:val="-3"/>
        </w:rPr>
      </w:pPr>
    </w:p>
    <w:p w:rsidR="00097590" w:rsidRDefault="000500A2">
      <w:pPr>
        <w:autoSpaceDE w:val="0"/>
        <w:autoSpaceDN w:val="0"/>
        <w:adjustRightInd w:val="0"/>
        <w:spacing w:before="2" w:line="280" w:lineRule="exact"/>
        <w:ind w:left="1440" w:right="2541"/>
        <w:jc w:val="both"/>
        <w:rPr>
          <w:color w:val="000000"/>
          <w:spacing w:val="-3"/>
        </w:rPr>
      </w:pPr>
      <w:r>
        <w:rPr>
          <w:rFonts w:ascii="Times New Roman Bold" w:hAnsi="Times New Roman Bold"/>
          <w:color w:val="000000"/>
          <w:spacing w:val="-2"/>
        </w:rPr>
        <w:t>WHEREAS</w:t>
      </w:r>
      <w:r>
        <w:rPr>
          <w:color w:val="000000"/>
          <w:spacing w:val="-2"/>
        </w:rPr>
        <w:t>, the Transmis</w:t>
      </w:r>
      <w:r>
        <w:rPr>
          <w:color w:val="000000"/>
          <w:spacing w:val="-2"/>
        </w:rPr>
        <w:t xml:space="preserve">sion Project was evaluated in the NYISO’s Transmission </w:t>
      </w:r>
      <w:r>
        <w:rPr>
          <w:color w:val="000000"/>
          <w:spacing w:val="-3"/>
        </w:rPr>
        <w:t xml:space="preserve">Interconnection Procedures located in Attachment P of the ISO OATT; </w:t>
      </w:r>
    </w:p>
    <w:p w:rsidR="00097590" w:rsidRDefault="000500A2">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WHEREAS</w:t>
      </w:r>
      <w:r>
        <w:rPr>
          <w:color w:val="000000"/>
          <w:spacing w:val="-2"/>
        </w:rPr>
        <w:t xml:space="preserve">, portions of the Transmission Project will interconnect to the New York State </w:t>
      </w:r>
    </w:p>
    <w:p w:rsidR="00097590" w:rsidRDefault="000500A2">
      <w:pPr>
        <w:autoSpaceDE w:val="0"/>
        <w:autoSpaceDN w:val="0"/>
        <w:adjustRightInd w:val="0"/>
        <w:spacing w:before="4" w:line="276" w:lineRule="exact"/>
        <w:ind w:left="1440"/>
        <w:rPr>
          <w:color w:val="000000"/>
          <w:spacing w:val="-2"/>
        </w:rPr>
      </w:pPr>
      <w:r>
        <w:rPr>
          <w:color w:val="000000"/>
          <w:spacing w:val="-2"/>
        </w:rPr>
        <w:t>Transmission System at facilities owned and o</w:t>
      </w:r>
      <w:r>
        <w:rPr>
          <w:color w:val="000000"/>
          <w:spacing w:val="-2"/>
        </w:rPr>
        <w:t xml:space="preserve">perated by the Connecting Transmission Owner; </w:t>
      </w:r>
    </w:p>
    <w:p w:rsidR="00097590" w:rsidRDefault="00097590">
      <w:pPr>
        <w:autoSpaceDE w:val="0"/>
        <w:autoSpaceDN w:val="0"/>
        <w:adjustRightInd w:val="0"/>
        <w:spacing w:line="280" w:lineRule="exact"/>
        <w:ind w:left="1440"/>
        <w:jc w:val="both"/>
        <w:rPr>
          <w:color w:val="000000"/>
          <w:spacing w:val="-2"/>
        </w:rPr>
      </w:pPr>
    </w:p>
    <w:p w:rsidR="00097590" w:rsidRDefault="000500A2">
      <w:pPr>
        <w:autoSpaceDE w:val="0"/>
        <w:autoSpaceDN w:val="0"/>
        <w:adjustRightInd w:val="0"/>
        <w:spacing w:before="1" w:line="280" w:lineRule="exact"/>
        <w:ind w:left="1440" w:right="1510"/>
        <w:jc w:val="both"/>
        <w:rPr>
          <w:color w:val="000000"/>
          <w:spacing w:val="-2"/>
        </w:rPr>
      </w:pPr>
      <w:r>
        <w:rPr>
          <w:rFonts w:ascii="Times New Roman Bold" w:hAnsi="Times New Roman Bold"/>
          <w:color w:val="000000"/>
          <w:spacing w:val="-2"/>
        </w:rPr>
        <w:t>WHEREAS</w:t>
      </w:r>
      <w:r>
        <w:rPr>
          <w:color w:val="000000"/>
          <w:spacing w:val="-2"/>
        </w:rPr>
        <w:t xml:space="preserve">, Transmission Interconnection Studies determined that certain Network Upgrade </w:t>
      </w:r>
      <w:r>
        <w:rPr>
          <w:color w:val="000000"/>
          <w:spacing w:val="-2"/>
        </w:rPr>
        <w:br/>
        <w:t xml:space="preserve">Facilities were required on the Connecting Transmission Owner’s system for the Transmission </w:t>
      </w:r>
    </w:p>
    <w:p w:rsidR="00097590" w:rsidRDefault="00097590">
      <w:pPr>
        <w:autoSpaceDE w:val="0"/>
        <w:autoSpaceDN w:val="0"/>
        <w:adjustRightInd w:val="0"/>
        <w:spacing w:line="276" w:lineRule="exact"/>
        <w:ind w:left="6060"/>
        <w:rPr>
          <w:color w:val="000000"/>
          <w:spacing w:val="-2"/>
        </w:rPr>
      </w:pPr>
    </w:p>
    <w:p w:rsidR="00097590" w:rsidRDefault="00097590">
      <w:pPr>
        <w:autoSpaceDE w:val="0"/>
        <w:autoSpaceDN w:val="0"/>
        <w:adjustRightInd w:val="0"/>
        <w:spacing w:line="276" w:lineRule="exact"/>
        <w:ind w:left="6060"/>
        <w:rPr>
          <w:color w:val="000000"/>
          <w:spacing w:val="-2"/>
        </w:rPr>
      </w:pPr>
    </w:p>
    <w:p w:rsidR="00097590" w:rsidRDefault="000500A2">
      <w:pPr>
        <w:autoSpaceDE w:val="0"/>
        <w:autoSpaceDN w:val="0"/>
        <w:adjustRightInd w:val="0"/>
        <w:spacing w:before="32" w:line="276" w:lineRule="exact"/>
        <w:ind w:left="6060"/>
        <w:rPr>
          <w:color w:val="000000"/>
          <w:spacing w:val="-3"/>
        </w:rPr>
      </w:pPr>
      <w:r>
        <w:rPr>
          <w:color w:val="000000"/>
          <w:spacing w:val="-3"/>
        </w:rPr>
        <w:t xml:space="preserve">1 </w:t>
      </w:r>
    </w:p>
    <w:p w:rsidR="00097590" w:rsidRDefault="00097590">
      <w:pPr>
        <w:autoSpaceDE w:val="0"/>
        <w:autoSpaceDN w:val="0"/>
        <w:adjustRightInd w:val="0"/>
        <w:rPr>
          <w:color w:val="000000"/>
          <w:spacing w:val="-3"/>
        </w:rPr>
        <w:sectPr w:rsidR="00097590">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097590" w:rsidRDefault="00097590">
      <w:pPr>
        <w:autoSpaceDE w:val="0"/>
        <w:autoSpaceDN w:val="0"/>
        <w:adjustRightInd w:val="0"/>
        <w:spacing w:line="240" w:lineRule="exact"/>
        <w:rPr>
          <w:color w:val="000000"/>
          <w:spacing w:val="-3"/>
        </w:rPr>
      </w:pPr>
      <w:bookmarkStart w:id="7" w:name="Pg7"/>
      <w:bookmarkEnd w:id="7"/>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097590" w:rsidRDefault="00097590">
      <w:pPr>
        <w:autoSpaceDE w:val="0"/>
        <w:autoSpaceDN w:val="0"/>
        <w:adjustRightInd w:val="0"/>
        <w:spacing w:line="280" w:lineRule="exact"/>
        <w:ind w:left="1440"/>
        <w:jc w:val="both"/>
        <w:rPr>
          <w:rFonts w:ascii="Times New Roman Bold" w:hAnsi="Times New Roman Bold"/>
          <w:color w:val="000000"/>
          <w:spacing w:val="-3"/>
        </w:rPr>
      </w:pPr>
    </w:p>
    <w:p w:rsidR="00097590" w:rsidRDefault="000500A2">
      <w:pPr>
        <w:autoSpaceDE w:val="0"/>
        <w:autoSpaceDN w:val="0"/>
        <w:adjustRightInd w:val="0"/>
        <w:spacing w:before="221" w:line="280" w:lineRule="exact"/>
        <w:ind w:left="1440" w:right="2023"/>
        <w:jc w:val="both"/>
        <w:rPr>
          <w:color w:val="000000"/>
          <w:spacing w:val="-3"/>
        </w:rPr>
      </w:pPr>
      <w:r>
        <w:rPr>
          <w:color w:val="000000"/>
          <w:spacing w:val="-2"/>
        </w:rPr>
        <w:t xml:space="preserve">Project to connect reliably to the system in a manner that meets the NYISO Transmission </w:t>
      </w:r>
      <w:r>
        <w:rPr>
          <w:color w:val="000000"/>
          <w:spacing w:val="-3"/>
        </w:rPr>
        <w:t xml:space="preserve">Interconnection Standard; </w:t>
      </w:r>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8" w:line="276" w:lineRule="exact"/>
        <w:ind w:left="1440"/>
        <w:rPr>
          <w:color w:val="000000"/>
          <w:spacing w:val="-2"/>
        </w:rPr>
      </w:pPr>
      <w:r>
        <w:rPr>
          <w:rFonts w:ascii="Times New Roman Bold" w:hAnsi="Times New Roman Bold"/>
          <w:color w:val="000000"/>
          <w:spacing w:val="-2"/>
        </w:rPr>
        <w:t>WHEREAS</w:t>
      </w:r>
      <w:r>
        <w:rPr>
          <w:color w:val="000000"/>
          <w:spacing w:val="-2"/>
        </w:rPr>
        <w:t xml:space="preserve">, Transmission Developer, NYISO, and Connecting Transmission Owner have </w:t>
      </w:r>
    </w:p>
    <w:p w:rsidR="00097590" w:rsidRDefault="000500A2">
      <w:pPr>
        <w:autoSpaceDE w:val="0"/>
        <w:autoSpaceDN w:val="0"/>
        <w:adjustRightInd w:val="0"/>
        <w:spacing w:before="9" w:line="270" w:lineRule="exact"/>
        <w:ind w:left="1440" w:right="1445"/>
        <w:rPr>
          <w:color w:val="000000"/>
          <w:spacing w:val="-3"/>
        </w:rPr>
      </w:pPr>
      <w:r>
        <w:rPr>
          <w:color w:val="000000"/>
          <w:spacing w:val="-2"/>
        </w:rPr>
        <w:t xml:space="preserve">agreed to enter into this Agreement for the purpose of interconnecting the Transmission Project with the Connecting Transmission Owner’s facilities included in the New York State </w:t>
      </w:r>
      <w:r>
        <w:rPr>
          <w:color w:val="000000"/>
          <w:spacing w:val="-2"/>
        </w:rPr>
        <w:br/>
      </w:r>
      <w:r>
        <w:rPr>
          <w:color w:val="000000"/>
          <w:spacing w:val="-3"/>
        </w:rPr>
        <w:t xml:space="preserve">Transmission System; </w:t>
      </w:r>
    </w:p>
    <w:p w:rsidR="00097590" w:rsidRDefault="00097590">
      <w:pPr>
        <w:autoSpaceDE w:val="0"/>
        <w:autoSpaceDN w:val="0"/>
        <w:adjustRightInd w:val="0"/>
        <w:spacing w:line="280" w:lineRule="exact"/>
        <w:ind w:left="1440"/>
        <w:jc w:val="both"/>
        <w:rPr>
          <w:color w:val="000000"/>
          <w:spacing w:val="-3"/>
        </w:rPr>
      </w:pPr>
    </w:p>
    <w:p w:rsidR="00097590" w:rsidRDefault="000500A2">
      <w:pPr>
        <w:autoSpaceDE w:val="0"/>
        <w:autoSpaceDN w:val="0"/>
        <w:adjustRightInd w:val="0"/>
        <w:spacing w:before="2" w:line="280" w:lineRule="exact"/>
        <w:ind w:left="1440" w:right="1256"/>
        <w:jc w:val="both"/>
        <w:rPr>
          <w:color w:val="000000"/>
          <w:spacing w:val="-3"/>
        </w:rPr>
      </w:pPr>
      <w:r>
        <w:rPr>
          <w:rFonts w:ascii="Times New Roman Bold" w:hAnsi="Times New Roman Bold"/>
          <w:color w:val="000000"/>
          <w:spacing w:val="-2"/>
        </w:rPr>
        <w:t xml:space="preserve">NOW, THEREFORE, </w:t>
      </w:r>
      <w:r>
        <w:rPr>
          <w:color w:val="000000"/>
          <w:spacing w:val="-2"/>
        </w:rPr>
        <w:t>in consideration of and subject to th</w:t>
      </w:r>
      <w:r>
        <w:rPr>
          <w:color w:val="000000"/>
          <w:spacing w:val="-2"/>
        </w:rPr>
        <w:t xml:space="preserve">e mutual covenants contained herein, </w:t>
      </w:r>
      <w:r>
        <w:rPr>
          <w:color w:val="000000"/>
          <w:spacing w:val="-3"/>
        </w:rPr>
        <w:t xml:space="preserve">it is agreed: </w:t>
      </w:r>
    </w:p>
    <w:p w:rsidR="00097590" w:rsidRDefault="000500A2">
      <w:pPr>
        <w:autoSpaceDE w:val="0"/>
        <w:autoSpaceDN w:val="0"/>
        <w:adjustRightInd w:val="0"/>
        <w:spacing w:before="22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097590" w:rsidRDefault="000500A2">
      <w:pPr>
        <w:autoSpaceDE w:val="0"/>
        <w:autoSpaceDN w:val="0"/>
        <w:adjustRightInd w:val="0"/>
        <w:spacing w:before="244" w:line="276" w:lineRule="exact"/>
        <w:ind w:left="1440"/>
        <w:rPr>
          <w:color w:val="000000"/>
          <w:spacing w:val="-2"/>
        </w:rPr>
      </w:pPr>
      <w:r>
        <w:rPr>
          <w:color w:val="000000"/>
          <w:spacing w:val="-2"/>
        </w:rPr>
        <w:t xml:space="preserve">Whenever used in this Agreement with initial capitalization, the following terms shall have the </w:t>
      </w:r>
    </w:p>
    <w:p w:rsidR="00097590" w:rsidRDefault="000500A2">
      <w:pPr>
        <w:autoSpaceDE w:val="0"/>
        <w:autoSpaceDN w:val="0"/>
        <w:adjustRightInd w:val="0"/>
        <w:spacing w:before="7" w:line="273" w:lineRule="exact"/>
        <w:ind w:left="1440" w:right="1249"/>
        <w:rPr>
          <w:color w:val="000000"/>
          <w:spacing w:val="-2"/>
        </w:rPr>
      </w:pPr>
      <w:r>
        <w:rPr>
          <w:color w:val="000000"/>
          <w:spacing w:val="-2"/>
        </w:rPr>
        <w:t xml:space="preserve">meanings specified in this Article 1.  Terms used in this Agreement with initial capitalization that </w:t>
      </w:r>
      <w:r>
        <w:rPr>
          <w:color w:val="000000"/>
          <w:spacing w:val="-2"/>
        </w:rPr>
        <w:br/>
        <w:t xml:space="preserve">are not defined in this Article 1 shall have the meanings specified in Section 1 of the ISO OATT, </w:t>
      </w:r>
      <w:r>
        <w:rPr>
          <w:color w:val="000000"/>
          <w:spacing w:val="-2"/>
        </w:rPr>
        <w:br/>
        <w:t>Section 22.1 of Attachment P of the ISO OATT, Section 2</w:t>
      </w:r>
      <w:r>
        <w:rPr>
          <w:color w:val="000000"/>
          <w:spacing w:val="-2"/>
        </w:rPr>
        <w:t xml:space="preserve">5.1.2 of Attachment S of the ISO </w:t>
      </w:r>
      <w:r>
        <w:rPr>
          <w:color w:val="000000"/>
          <w:spacing w:val="-2"/>
        </w:rPr>
        <w:br/>
        <w:t xml:space="preserve">OATT, the body of the Transmission Interconnection Procedures or the body of this Agreement. </w:t>
      </w:r>
    </w:p>
    <w:p w:rsidR="00097590" w:rsidRDefault="000500A2">
      <w:pPr>
        <w:autoSpaceDE w:val="0"/>
        <w:autoSpaceDN w:val="0"/>
        <w:adjustRightInd w:val="0"/>
        <w:spacing w:before="242" w:line="280" w:lineRule="exact"/>
        <w:ind w:left="1440" w:right="1936"/>
        <w:jc w:val="both"/>
        <w:rPr>
          <w:color w:val="000000"/>
          <w:spacing w:val="-3"/>
        </w:rPr>
      </w:pPr>
      <w:r>
        <w:rPr>
          <w:rFonts w:ascii="Times New Roman Bold" w:hAnsi="Times New Roman Bold"/>
          <w:color w:val="000000"/>
          <w:spacing w:val="-2"/>
        </w:rPr>
        <w:t xml:space="preserve">Affected System </w:t>
      </w:r>
      <w:r>
        <w:rPr>
          <w:color w:val="000000"/>
          <w:spacing w:val="-2"/>
        </w:rPr>
        <w:t>shall mean an electric system other than the transmission system owned, controlled or operated by the Connecting</w:t>
      </w:r>
      <w:r>
        <w:rPr>
          <w:color w:val="000000"/>
          <w:spacing w:val="-2"/>
        </w:rPr>
        <w:t xml:space="preserve"> Transmission Owner that may be affected by the </w:t>
      </w:r>
      <w:r>
        <w:rPr>
          <w:color w:val="000000"/>
          <w:spacing w:val="-3"/>
        </w:rPr>
        <w:t xml:space="preserve">proposed interconnection. </w:t>
      </w:r>
    </w:p>
    <w:p w:rsidR="00097590" w:rsidRDefault="000500A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mean the entity that operates an Affected System. </w:t>
      </w:r>
    </w:p>
    <w:p w:rsidR="00097590" w:rsidRDefault="000500A2">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utility or authority (or its </w:t>
      </w:r>
    </w:p>
    <w:p w:rsidR="00097590" w:rsidRDefault="000500A2">
      <w:pPr>
        <w:autoSpaceDE w:val="0"/>
        <w:autoSpaceDN w:val="0"/>
        <w:adjustRightInd w:val="0"/>
        <w:spacing w:before="4" w:line="276" w:lineRule="exact"/>
        <w:ind w:left="1440" w:right="1296"/>
        <w:rPr>
          <w:color w:val="000000"/>
          <w:spacing w:val="-3"/>
        </w:rPr>
      </w:pPr>
      <w:r>
        <w:rPr>
          <w:color w:val="000000"/>
          <w:spacing w:val="-2"/>
        </w:rPr>
        <w:t xml:space="preserve">designated agent) other than the Connecting Transmission Owner that (i) owns facilities used for the transmission of Energy in interstate commerce and provides Transmission Service under the Tariff, and (ii) owns, leases or otherwise possesses an interest </w:t>
      </w:r>
      <w:r>
        <w:rPr>
          <w:color w:val="000000"/>
          <w:spacing w:val="-2"/>
        </w:rPr>
        <w:t xml:space="preserve">in a portion of the New York State Transmission System where System Deliverability Upgrades, System Upgrade Facilities, or </w:t>
      </w:r>
      <w:r>
        <w:rPr>
          <w:color w:val="000000"/>
          <w:spacing w:val="-2"/>
        </w:rPr>
        <w:br/>
        <w:t xml:space="preserve">Network Upgrade Facilities are or will be installed pursuant to Attachment P, Attachment X, </w:t>
      </w:r>
      <w:r>
        <w:rPr>
          <w:color w:val="000000"/>
          <w:spacing w:val="-3"/>
        </w:rPr>
        <w:t>Attachment Z, or Attachment S to the ISO</w:t>
      </w:r>
      <w:r>
        <w:rPr>
          <w:color w:val="000000"/>
          <w:spacing w:val="-3"/>
        </w:rPr>
        <w:t xml:space="preserve"> OATT. </w:t>
      </w:r>
    </w:p>
    <w:p w:rsidR="00097590" w:rsidRDefault="000500A2">
      <w:pPr>
        <w:autoSpaceDE w:val="0"/>
        <w:autoSpaceDN w:val="0"/>
        <w:adjustRightInd w:val="0"/>
        <w:spacing w:before="244" w:line="276" w:lineRule="exact"/>
        <w:ind w:left="1440" w:right="1422"/>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firm, joint venture, association, joint-stock company, trust or unincorporated organization, </w:t>
      </w:r>
      <w:r>
        <w:rPr>
          <w:color w:val="000000"/>
          <w:spacing w:val="-2"/>
        </w:rPr>
        <w:br/>
        <w:t xml:space="preserve">directly or indirectly controlling, controlled by, or </w:t>
      </w:r>
      <w:r>
        <w:rPr>
          <w:color w:val="000000"/>
          <w:spacing w:val="-2"/>
        </w:rPr>
        <w:t xml:space="preserve">under common control with, such person or entity.  The term “control” shall mean the possession, directly or indirectly, of the power to direct the management or policies of a person or an entity.  A voting interest of ten percent or </w:t>
      </w:r>
      <w:r>
        <w:rPr>
          <w:color w:val="000000"/>
          <w:spacing w:val="-3"/>
        </w:rPr>
        <w:t>more shall create a re</w:t>
      </w:r>
      <w:r>
        <w:rPr>
          <w:color w:val="000000"/>
          <w:spacing w:val="-3"/>
        </w:rPr>
        <w:t xml:space="preserve">buttable presumption of control. </w:t>
      </w:r>
    </w:p>
    <w:p w:rsidR="00097590" w:rsidRDefault="000500A2">
      <w:pPr>
        <w:autoSpaceDE w:val="0"/>
        <w:autoSpaceDN w:val="0"/>
        <w:adjustRightInd w:val="0"/>
        <w:spacing w:before="247" w:line="273" w:lineRule="exact"/>
        <w:ind w:left="1440" w:right="1282"/>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state and local laws, regulations, rules, ordinances, codes, decrees, judgments, directives, or judicial or administrative orders, permits</w:t>
      </w:r>
      <w:r>
        <w:rPr>
          <w:color w:val="000000"/>
          <w:spacing w:val="-2"/>
        </w:rPr>
        <w:t xml:space="preserve"> and other duly authorized actions of any Governmental Authority, </w:t>
      </w:r>
      <w:r>
        <w:rPr>
          <w:color w:val="000000"/>
          <w:spacing w:val="-3"/>
        </w:rPr>
        <w:t xml:space="preserve">including but not limited to Environmental Law. </w:t>
      </w:r>
    </w:p>
    <w:p w:rsidR="00097590" w:rsidRDefault="000500A2">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097590" w:rsidRDefault="00097590">
      <w:pPr>
        <w:autoSpaceDE w:val="0"/>
        <w:autoSpaceDN w:val="0"/>
        <w:adjustRightInd w:val="0"/>
        <w:spacing w:line="276" w:lineRule="exact"/>
        <w:ind w:left="6060"/>
        <w:rPr>
          <w:color w:val="000000"/>
          <w:spacing w:val="-2"/>
        </w:rPr>
      </w:pPr>
    </w:p>
    <w:p w:rsidR="00097590" w:rsidRDefault="00097590">
      <w:pPr>
        <w:autoSpaceDE w:val="0"/>
        <w:autoSpaceDN w:val="0"/>
        <w:adjustRightInd w:val="0"/>
        <w:spacing w:line="276" w:lineRule="exact"/>
        <w:ind w:left="6060"/>
        <w:rPr>
          <w:color w:val="000000"/>
          <w:spacing w:val="-2"/>
        </w:rPr>
      </w:pPr>
    </w:p>
    <w:p w:rsidR="00097590" w:rsidRDefault="00097590">
      <w:pPr>
        <w:autoSpaceDE w:val="0"/>
        <w:autoSpaceDN w:val="0"/>
        <w:adjustRightInd w:val="0"/>
        <w:spacing w:line="276" w:lineRule="exact"/>
        <w:ind w:left="6060"/>
        <w:rPr>
          <w:color w:val="000000"/>
          <w:spacing w:val="-2"/>
        </w:rPr>
      </w:pPr>
    </w:p>
    <w:p w:rsidR="00097590" w:rsidRDefault="000500A2">
      <w:pPr>
        <w:autoSpaceDE w:val="0"/>
        <w:autoSpaceDN w:val="0"/>
        <w:adjustRightInd w:val="0"/>
        <w:spacing w:before="96" w:line="276" w:lineRule="exact"/>
        <w:ind w:left="6060"/>
        <w:rPr>
          <w:color w:val="000000"/>
          <w:spacing w:val="-3"/>
        </w:rPr>
      </w:pPr>
      <w:r>
        <w:rPr>
          <w:color w:val="000000"/>
          <w:spacing w:val="-3"/>
        </w:rPr>
        <w:t xml:space="preserve">2 </w:t>
      </w:r>
    </w:p>
    <w:p w:rsidR="00097590" w:rsidRDefault="00097590">
      <w:pPr>
        <w:autoSpaceDE w:val="0"/>
        <w:autoSpaceDN w:val="0"/>
        <w:adjustRightInd w:val="0"/>
        <w:rPr>
          <w:color w:val="000000"/>
          <w:spacing w:val="-3"/>
        </w:rPr>
        <w:sectPr w:rsidR="00097590">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097590" w:rsidRDefault="00097590">
      <w:pPr>
        <w:autoSpaceDE w:val="0"/>
        <w:autoSpaceDN w:val="0"/>
        <w:adjustRightInd w:val="0"/>
        <w:spacing w:line="240" w:lineRule="exact"/>
        <w:rPr>
          <w:color w:val="000000"/>
          <w:spacing w:val="-3"/>
        </w:rPr>
      </w:pPr>
      <w:bookmarkStart w:id="8" w:name="Pg8"/>
      <w:bookmarkEnd w:id="8"/>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097590" w:rsidRDefault="00097590">
      <w:pPr>
        <w:autoSpaceDE w:val="0"/>
        <w:autoSpaceDN w:val="0"/>
        <w:adjustRightInd w:val="0"/>
        <w:spacing w:line="276" w:lineRule="exact"/>
        <w:ind w:left="1440"/>
        <w:rPr>
          <w:rFonts w:ascii="Times New Roman Bold" w:hAnsi="Times New Roman Bold"/>
          <w:color w:val="000000"/>
          <w:spacing w:val="-3"/>
        </w:rPr>
      </w:pPr>
    </w:p>
    <w:p w:rsidR="00097590" w:rsidRDefault="000500A2">
      <w:pPr>
        <w:autoSpaceDE w:val="0"/>
        <w:autoSpaceDN w:val="0"/>
        <w:adjustRightInd w:val="0"/>
        <w:spacing w:before="228" w:line="276" w:lineRule="exact"/>
        <w:ind w:left="1440" w:right="1323"/>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Reliability Councils, and the Transmission District to which the Transmission Developer’s </w:t>
      </w:r>
      <w:r>
        <w:rPr>
          <w:color w:val="000000"/>
          <w:spacing w:val="-2"/>
        </w:rPr>
        <w:br/>
        <w:t xml:space="preserve">Transmission Project is directly interconnected, as those requirements and guidelines are </w:t>
      </w:r>
      <w:r>
        <w:rPr>
          <w:color w:val="000000"/>
          <w:spacing w:val="-2"/>
        </w:rPr>
        <w:br/>
        <w:t>amended and m</w:t>
      </w:r>
      <w:r>
        <w:rPr>
          <w:color w:val="000000"/>
          <w:spacing w:val="-2"/>
        </w:rPr>
        <w:t xml:space="preserve">odified and in effect from time to time; provided that no Party shall waive its </w:t>
      </w:r>
      <w:r>
        <w:rPr>
          <w:color w:val="000000"/>
          <w:spacing w:val="-2"/>
        </w:rPr>
        <w:br/>
        <w:t xml:space="preserve">right to challenge the applicability or validity of any requirement or guideline as applied to it in </w:t>
      </w:r>
      <w:r>
        <w:rPr>
          <w:color w:val="000000"/>
          <w:spacing w:val="-3"/>
        </w:rPr>
        <w:t xml:space="preserve">the context of this Agreement. </w:t>
      </w:r>
    </w:p>
    <w:p w:rsidR="00097590" w:rsidRDefault="000500A2">
      <w:pPr>
        <w:autoSpaceDE w:val="0"/>
        <w:autoSpaceDN w:val="0"/>
        <w:adjustRightInd w:val="0"/>
        <w:spacing w:before="241" w:line="280" w:lineRule="exact"/>
        <w:ind w:left="1440" w:right="1382"/>
        <w:rPr>
          <w:color w:val="000000"/>
          <w:spacing w:val="-3"/>
        </w:rPr>
      </w:pPr>
      <w:r>
        <w:rPr>
          <w:rFonts w:ascii="Times New Roman Bold" w:hAnsi="Times New Roman Bold"/>
          <w:color w:val="000000"/>
          <w:spacing w:val="-2"/>
        </w:rPr>
        <w:t xml:space="preserve">Base Case </w:t>
      </w:r>
      <w:r>
        <w:rPr>
          <w:color w:val="000000"/>
          <w:spacing w:val="-2"/>
        </w:rPr>
        <w:t>shall mean the base case power f</w:t>
      </w:r>
      <w:r>
        <w:rPr>
          <w:color w:val="000000"/>
          <w:spacing w:val="-2"/>
        </w:rPr>
        <w:t xml:space="preserve">low, short circuit, and stability data bases used for </w:t>
      </w:r>
      <w:r>
        <w:rPr>
          <w:color w:val="000000"/>
          <w:spacing w:val="-2"/>
        </w:rPr>
        <w:br/>
        <w:t xml:space="preserve">the Transmission Interconnection Studies by the NYISO, Connecting Transmission Owner, or </w:t>
      </w:r>
      <w:r>
        <w:rPr>
          <w:color w:val="000000"/>
          <w:spacing w:val="-2"/>
        </w:rPr>
        <w:br/>
        <w:t xml:space="preserve">the Transmission Developer, as described in Section 22.6.1 of the Transmission Interconnection </w:t>
      </w:r>
      <w:r>
        <w:rPr>
          <w:color w:val="000000"/>
          <w:spacing w:val="-2"/>
        </w:rPr>
        <w:br/>
      </w:r>
      <w:r>
        <w:rPr>
          <w:color w:val="000000"/>
          <w:spacing w:val="-3"/>
        </w:rPr>
        <w:t xml:space="preserve">Procedures. </w:t>
      </w:r>
    </w:p>
    <w:p w:rsidR="00097590" w:rsidRDefault="000500A2">
      <w:pPr>
        <w:autoSpaceDE w:val="0"/>
        <w:autoSpaceDN w:val="0"/>
        <w:adjustRightInd w:val="0"/>
        <w:spacing w:before="220" w:line="280" w:lineRule="exact"/>
        <w:ind w:left="1440" w:right="1365"/>
        <w:jc w:val="both"/>
        <w:rPr>
          <w:color w:val="000000"/>
          <w:spacing w:val="-3"/>
        </w:rPr>
      </w:pPr>
      <w:r>
        <w:rPr>
          <w:rFonts w:ascii="Times New Roman Bold" w:hAnsi="Times New Roman Bold"/>
          <w:color w:val="000000"/>
          <w:spacing w:val="-2"/>
        </w:rPr>
        <w:t>Br</w:t>
      </w:r>
      <w:r>
        <w:rPr>
          <w:rFonts w:ascii="Times New Roman Bold" w:hAnsi="Times New Roman Bold"/>
          <w:color w:val="000000"/>
          <w:spacing w:val="-2"/>
        </w:rPr>
        <w:t>each</w:t>
      </w:r>
      <w:r>
        <w:rPr>
          <w:color w:val="000000"/>
          <w:spacing w:val="-2"/>
        </w:rPr>
        <w:t xml:space="preserve"> shall mean the failure of a Party to perform or observe any material term or condition of </w:t>
      </w:r>
      <w:r>
        <w:rPr>
          <w:color w:val="000000"/>
          <w:spacing w:val="-3"/>
        </w:rPr>
        <w:t xml:space="preserve">this Agreement. </w:t>
      </w:r>
    </w:p>
    <w:p w:rsidR="00097590" w:rsidRDefault="000500A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097590" w:rsidRDefault="000500A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shall mean Monday through Friday, excluding federal holida</w:t>
      </w:r>
      <w:r>
        <w:rPr>
          <w:color w:val="000000"/>
          <w:spacing w:val="-2"/>
        </w:rPr>
        <w:t xml:space="preserve">ys. </w:t>
      </w:r>
    </w:p>
    <w:p w:rsidR="00097590" w:rsidRDefault="000500A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097590" w:rsidRDefault="000500A2">
      <w:pPr>
        <w:autoSpaceDE w:val="0"/>
        <w:autoSpaceDN w:val="0"/>
        <w:adjustRightInd w:val="0"/>
        <w:spacing w:before="221" w:line="280" w:lineRule="exact"/>
        <w:ind w:left="1440" w:right="2137"/>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w:t>
      </w:r>
      <w:r>
        <w:rPr>
          <w:color w:val="000000"/>
          <w:spacing w:val="-3"/>
        </w:rPr>
        <w:t xml:space="preserve">Article 22 of this Agreement. </w:t>
      </w:r>
    </w:p>
    <w:p w:rsidR="00097590" w:rsidRDefault="000500A2">
      <w:pPr>
        <w:autoSpaceDE w:val="0"/>
        <w:autoSpaceDN w:val="0"/>
        <w:adjustRightInd w:val="0"/>
        <w:spacing w:before="244" w:line="276" w:lineRule="exact"/>
        <w:ind w:left="1440" w:right="1361"/>
        <w:rPr>
          <w:color w:val="000000"/>
          <w:spacing w:val="-2"/>
        </w:rPr>
      </w:pPr>
      <w:r>
        <w:rPr>
          <w:rFonts w:ascii="Times New Roman Bold" w:hAnsi="Times New Roman Bold"/>
          <w:color w:val="000000"/>
          <w:spacing w:val="-2"/>
        </w:rPr>
        <w:t xml:space="preserve">Connecting Transmission Owner </w:t>
      </w:r>
      <w:r>
        <w:rPr>
          <w:color w:val="000000"/>
          <w:spacing w:val="-2"/>
        </w:rPr>
        <w:t xml:space="preserve">shall mean the New York public utility or authority (or its </w:t>
      </w:r>
      <w:r>
        <w:rPr>
          <w:color w:val="000000"/>
          <w:spacing w:val="-2"/>
        </w:rPr>
        <w:br/>
        <w:t xml:space="preserve">designated agent) that (i) owns facilities used for the transmission of Energy in interstate </w:t>
      </w:r>
      <w:r>
        <w:rPr>
          <w:color w:val="000000"/>
          <w:spacing w:val="-2"/>
        </w:rPr>
        <w:br/>
        <w:t xml:space="preserve">commerce and provides Transmission Service under the Tariff, (ii) owns, leases or otherwise </w:t>
      </w:r>
      <w:r>
        <w:rPr>
          <w:color w:val="000000"/>
          <w:spacing w:val="-2"/>
        </w:rPr>
        <w:br/>
        <w:t>possesse</w:t>
      </w:r>
      <w:r>
        <w:rPr>
          <w:color w:val="000000"/>
          <w:spacing w:val="-2"/>
        </w:rPr>
        <w:t xml:space="preserve">s an interest in the portion of the New York State Transmission System or Distribution </w:t>
      </w:r>
      <w:r>
        <w:rPr>
          <w:color w:val="000000"/>
          <w:spacing w:val="-2"/>
        </w:rPr>
        <w:br/>
        <w:t xml:space="preserve">System at the Point(s) of Interconnection, and (iii) is a Party to this Agreement.  For purposes of </w:t>
      </w:r>
      <w:r>
        <w:rPr>
          <w:color w:val="000000"/>
          <w:spacing w:val="-2"/>
        </w:rPr>
        <w:br/>
        <w:t>this Agreement, the Connecting Transmission Owner is defined in the</w:t>
      </w:r>
      <w:r>
        <w:rPr>
          <w:color w:val="000000"/>
          <w:spacing w:val="-2"/>
        </w:rPr>
        <w:t xml:space="preserve"> introductory paragraph. </w:t>
      </w:r>
    </w:p>
    <w:p w:rsidR="00097590" w:rsidRDefault="000500A2">
      <w:pPr>
        <w:autoSpaceDE w:val="0"/>
        <w:autoSpaceDN w:val="0"/>
        <w:adjustRightInd w:val="0"/>
        <w:spacing w:before="247" w:line="273" w:lineRule="exact"/>
        <w:ind w:left="1440" w:right="1437"/>
        <w:rPr>
          <w:color w:val="000000"/>
          <w:spacing w:val="-2"/>
        </w:rPr>
      </w:pPr>
      <w:r>
        <w:rPr>
          <w:rFonts w:ascii="Times New Roman Bold" w:hAnsi="Times New Roman Bold"/>
          <w:color w:val="000000"/>
          <w:spacing w:val="-2"/>
        </w:rPr>
        <w:t xml:space="preserve">Control Area </w:t>
      </w:r>
      <w:r>
        <w:rPr>
          <w:color w:val="000000"/>
          <w:spacing w:val="-2"/>
        </w:rPr>
        <w:t xml:space="preserve">shall mean an electric power system or combination of electric power systems to </w:t>
      </w:r>
      <w:r>
        <w:rPr>
          <w:color w:val="000000"/>
          <w:spacing w:val="-2"/>
        </w:rPr>
        <w:br/>
        <w:t xml:space="preserve">which a common automatic generation control scheme is applied in order to:  (1) match, at all </w:t>
      </w:r>
      <w:r>
        <w:rPr>
          <w:color w:val="000000"/>
          <w:spacing w:val="-2"/>
        </w:rPr>
        <w:br/>
        <w:t>times, the power output of the Generators</w:t>
      </w:r>
      <w:r>
        <w:rPr>
          <w:color w:val="000000"/>
          <w:spacing w:val="-2"/>
        </w:rPr>
        <w:t xml:space="preserve"> within the electric power system(s) and capacity and </w:t>
      </w:r>
      <w:r>
        <w:rPr>
          <w:color w:val="000000"/>
          <w:spacing w:val="-2"/>
        </w:rPr>
        <w:br/>
        <w:t xml:space="preserve">energy purchased from entities outside the electric power system(s), with the Load within the </w:t>
      </w:r>
      <w:r>
        <w:rPr>
          <w:color w:val="000000"/>
          <w:spacing w:val="-2"/>
        </w:rPr>
        <w:br/>
        <w:t xml:space="preserve">electric power system(s); (2) maintain scheduled interchange with other Control Areas, within </w:t>
      </w:r>
      <w:r>
        <w:rPr>
          <w:color w:val="000000"/>
          <w:spacing w:val="-2"/>
        </w:rPr>
        <w:br/>
        <w:t xml:space="preserve">the limits </w:t>
      </w:r>
      <w:r>
        <w:rPr>
          <w:color w:val="000000"/>
          <w:spacing w:val="-2"/>
        </w:rPr>
        <w:t xml:space="preserve">of Good Utility Practice; (3) maintain the frequency of the electric power system(s) </w:t>
      </w:r>
      <w:r>
        <w:rPr>
          <w:color w:val="000000"/>
          <w:spacing w:val="-2"/>
        </w:rPr>
        <w:br/>
        <w:t xml:space="preserve">within reasonable limits in accordance with Good Utility Practice; and (4) provide sufficient </w:t>
      </w:r>
    </w:p>
    <w:p w:rsidR="00097590" w:rsidRDefault="000500A2">
      <w:pPr>
        <w:autoSpaceDE w:val="0"/>
        <w:autoSpaceDN w:val="0"/>
        <w:adjustRightInd w:val="0"/>
        <w:spacing w:before="2" w:line="280" w:lineRule="exact"/>
        <w:ind w:left="1440" w:right="1303"/>
        <w:jc w:val="both"/>
        <w:rPr>
          <w:color w:val="000000"/>
          <w:spacing w:val="-3"/>
        </w:rPr>
      </w:pPr>
      <w:r>
        <w:rPr>
          <w:color w:val="000000"/>
          <w:spacing w:val="-2"/>
        </w:rPr>
        <w:t xml:space="preserve">generating capacity to maintain Operating Reserves in accordance with Good </w:t>
      </w:r>
      <w:r>
        <w:rPr>
          <w:color w:val="000000"/>
          <w:spacing w:val="-2"/>
        </w:rPr>
        <w:t xml:space="preserve">Utility Practice.  A </w:t>
      </w:r>
      <w:r>
        <w:rPr>
          <w:color w:val="000000"/>
          <w:spacing w:val="-3"/>
        </w:rPr>
        <w:t xml:space="preserve">Control Area must be certified by the NPCC. </w:t>
      </w:r>
    </w:p>
    <w:p w:rsidR="00097590" w:rsidRDefault="000500A2">
      <w:pPr>
        <w:autoSpaceDE w:val="0"/>
        <w:autoSpaceDN w:val="0"/>
        <w:adjustRightInd w:val="0"/>
        <w:spacing w:before="240" w:line="280" w:lineRule="exact"/>
        <w:ind w:left="1440" w:right="1736"/>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in </w:t>
      </w:r>
      <w:r>
        <w:rPr>
          <w:color w:val="000000"/>
          <w:spacing w:val="-3"/>
        </w:rPr>
        <w:t xml:space="preserve">accordance with Article 17 of this Agreement. </w:t>
      </w:r>
    </w:p>
    <w:p w:rsidR="00097590" w:rsidRDefault="000500A2">
      <w:pPr>
        <w:autoSpaceDE w:val="0"/>
        <w:autoSpaceDN w:val="0"/>
        <w:adjustRightInd w:val="0"/>
        <w:spacing w:before="220" w:line="280" w:lineRule="exact"/>
        <w:ind w:left="1440" w:right="1696"/>
        <w:jc w:val="both"/>
        <w:rPr>
          <w:color w:val="000000"/>
          <w:spacing w:val="-3"/>
        </w:rPr>
      </w:pPr>
      <w:r>
        <w:rPr>
          <w:rFonts w:ascii="Times New Roman Bold" w:hAnsi="Times New Roman Bold"/>
          <w:color w:val="000000"/>
          <w:spacing w:val="-2"/>
        </w:rPr>
        <w:t>Development Agreement</w:t>
      </w:r>
      <w:r>
        <w:rPr>
          <w:color w:val="000000"/>
          <w:spacing w:val="-2"/>
        </w:rPr>
        <w:t xml:space="preserve"> shall mean the agreement exe</w:t>
      </w:r>
      <w:r>
        <w:rPr>
          <w:color w:val="000000"/>
          <w:spacing w:val="-2"/>
        </w:rPr>
        <w:t xml:space="preserve">cuted between the NYISO, National Grid, and Transmission Developer concerning the development of the Transmission Project, </w:t>
      </w:r>
      <w:r>
        <w:rPr>
          <w:color w:val="000000"/>
          <w:spacing w:val="-3"/>
        </w:rPr>
        <w:t xml:space="preserve">dated January 10, 2020, as it may be amended from time to time. </w:t>
      </w:r>
    </w:p>
    <w:p w:rsidR="00097590" w:rsidRDefault="00097590">
      <w:pPr>
        <w:autoSpaceDE w:val="0"/>
        <w:autoSpaceDN w:val="0"/>
        <w:adjustRightInd w:val="0"/>
        <w:spacing w:line="276" w:lineRule="exact"/>
        <w:ind w:left="6060"/>
        <w:rPr>
          <w:color w:val="000000"/>
          <w:spacing w:val="-3"/>
        </w:rPr>
      </w:pPr>
    </w:p>
    <w:p w:rsidR="00097590" w:rsidRDefault="00097590">
      <w:pPr>
        <w:autoSpaceDE w:val="0"/>
        <w:autoSpaceDN w:val="0"/>
        <w:adjustRightInd w:val="0"/>
        <w:spacing w:line="276" w:lineRule="exact"/>
        <w:ind w:left="6060"/>
        <w:rPr>
          <w:color w:val="000000"/>
          <w:spacing w:val="-3"/>
        </w:rPr>
      </w:pPr>
    </w:p>
    <w:p w:rsidR="00097590" w:rsidRDefault="000500A2">
      <w:pPr>
        <w:autoSpaceDE w:val="0"/>
        <w:autoSpaceDN w:val="0"/>
        <w:adjustRightInd w:val="0"/>
        <w:spacing w:before="172" w:line="276" w:lineRule="exact"/>
        <w:ind w:left="6060"/>
        <w:rPr>
          <w:color w:val="000000"/>
          <w:spacing w:val="-3"/>
        </w:rPr>
      </w:pPr>
      <w:r>
        <w:rPr>
          <w:color w:val="000000"/>
          <w:spacing w:val="-3"/>
        </w:rPr>
        <w:t xml:space="preserve">3 </w:t>
      </w:r>
    </w:p>
    <w:p w:rsidR="00097590" w:rsidRDefault="00097590">
      <w:pPr>
        <w:autoSpaceDE w:val="0"/>
        <w:autoSpaceDN w:val="0"/>
        <w:adjustRightInd w:val="0"/>
        <w:rPr>
          <w:color w:val="000000"/>
          <w:spacing w:val="-3"/>
        </w:rPr>
        <w:sectPr w:rsidR="00097590">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097590" w:rsidRDefault="00097590">
      <w:pPr>
        <w:autoSpaceDE w:val="0"/>
        <w:autoSpaceDN w:val="0"/>
        <w:adjustRightInd w:val="0"/>
        <w:spacing w:line="240" w:lineRule="exact"/>
        <w:rPr>
          <w:color w:val="000000"/>
          <w:spacing w:val="-3"/>
        </w:rPr>
      </w:pPr>
      <w:bookmarkStart w:id="9" w:name="Pg9"/>
      <w:bookmarkEnd w:id="9"/>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097590" w:rsidRDefault="00097590">
      <w:pPr>
        <w:autoSpaceDE w:val="0"/>
        <w:autoSpaceDN w:val="0"/>
        <w:adjustRightInd w:val="0"/>
        <w:spacing w:line="280" w:lineRule="exact"/>
        <w:ind w:left="1440"/>
        <w:jc w:val="both"/>
        <w:rPr>
          <w:rFonts w:ascii="Times New Roman Bold" w:hAnsi="Times New Roman Bold"/>
          <w:color w:val="000000"/>
          <w:spacing w:val="-3"/>
        </w:rPr>
      </w:pPr>
    </w:p>
    <w:p w:rsidR="00097590" w:rsidRDefault="000500A2">
      <w:pPr>
        <w:autoSpaceDE w:val="0"/>
        <w:autoSpaceDN w:val="0"/>
        <w:adjustRightInd w:val="0"/>
        <w:spacing w:before="221" w:line="280" w:lineRule="exact"/>
        <w:ind w:left="1440" w:right="1445"/>
        <w:jc w:val="both"/>
        <w:rPr>
          <w:color w:val="000000"/>
          <w:spacing w:val="-3"/>
        </w:rPr>
      </w:pPr>
      <w:r>
        <w:rPr>
          <w:rFonts w:ascii="Times New Roman Bold" w:hAnsi="Times New Roman Bold"/>
          <w:color w:val="000000"/>
          <w:spacing w:val="-2"/>
        </w:rPr>
        <w:t xml:space="preserve">Effective Date </w:t>
      </w:r>
      <w:r>
        <w:rPr>
          <w:color w:val="000000"/>
          <w:spacing w:val="-2"/>
        </w:rPr>
        <w:t xml:space="preserve">shall mean the date on which this Agreement becomes effective upon execution by the Parties, subject to acceptance by the Commission, or if filed unexecuted, upon the date </w:t>
      </w:r>
      <w:r>
        <w:rPr>
          <w:color w:val="000000"/>
          <w:spacing w:val="-3"/>
        </w:rPr>
        <w:t xml:space="preserve">specified by the Commission. </w:t>
      </w:r>
    </w:p>
    <w:p w:rsidR="00097590" w:rsidRDefault="000500A2">
      <w:pPr>
        <w:autoSpaceDE w:val="0"/>
        <w:autoSpaceDN w:val="0"/>
        <w:adjustRightInd w:val="0"/>
        <w:spacing w:before="244" w:line="276" w:lineRule="exact"/>
        <w:ind w:left="1440" w:right="1349"/>
        <w:rPr>
          <w:color w:val="000000"/>
          <w:spacing w:val="-3"/>
        </w:rPr>
      </w:pPr>
      <w:r>
        <w:rPr>
          <w:rFonts w:ascii="Times New Roman Bold" w:hAnsi="Times New Roman Bold"/>
          <w:color w:val="000000"/>
          <w:spacing w:val="-2"/>
        </w:rPr>
        <w:t xml:space="preserve">Emergency </w:t>
      </w:r>
      <w:r>
        <w:rPr>
          <w:color w:val="000000"/>
          <w:spacing w:val="-2"/>
        </w:rPr>
        <w:t>shall mean any abnormal condition or situati</w:t>
      </w:r>
      <w:r>
        <w:rPr>
          <w:color w:val="000000"/>
          <w:spacing w:val="-2"/>
        </w:rPr>
        <w:t xml:space="preserve">on which the Connecting Transmission </w:t>
      </w:r>
      <w:r>
        <w:rPr>
          <w:color w:val="000000"/>
          <w:spacing w:val="-2"/>
        </w:rPr>
        <w:br/>
        <w:t xml:space="preserve">Owner, Transmission Developer, or NYISO, in their sole discretion, deems imminently likely to </w:t>
      </w:r>
      <w:r>
        <w:rPr>
          <w:color w:val="000000"/>
          <w:spacing w:val="-2"/>
        </w:rPr>
        <w:br/>
        <w:t xml:space="preserve">endanger life or property, or adversely affect or impair the New York State Transmission </w:t>
      </w:r>
      <w:r>
        <w:rPr>
          <w:color w:val="000000"/>
          <w:spacing w:val="-2"/>
        </w:rPr>
        <w:br/>
        <w:t>System, Connecting Transmission O</w:t>
      </w:r>
      <w:r>
        <w:rPr>
          <w:color w:val="000000"/>
          <w:spacing w:val="-2"/>
        </w:rPr>
        <w:t xml:space="preserve">wner’s electrical system, the Transmission Project, or the </w:t>
      </w:r>
      <w:r>
        <w:rPr>
          <w:color w:val="000000"/>
          <w:spacing w:val="-2"/>
        </w:rPr>
        <w:br/>
        <w:t xml:space="preserve">electrical or transmission systems of others to which they are directly or indirectly connected, </w:t>
      </w:r>
      <w:r>
        <w:rPr>
          <w:color w:val="000000"/>
          <w:spacing w:val="-2"/>
        </w:rPr>
        <w:br/>
        <w:t xml:space="preserve">which requires immediate automatic or manual action to correct.  Such an abnormal system </w:t>
      </w:r>
      <w:r>
        <w:rPr>
          <w:color w:val="000000"/>
          <w:spacing w:val="-2"/>
        </w:rPr>
        <w:br/>
        <w:t>conditio</w:t>
      </w:r>
      <w:r>
        <w:rPr>
          <w:color w:val="000000"/>
          <w:spacing w:val="-2"/>
        </w:rPr>
        <w:t xml:space="preserve">n or situation includes, without limitation, overloading or potential overloading </w:t>
      </w:r>
      <w:r>
        <w:rPr>
          <w:color w:val="000000"/>
          <w:spacing w:val="-2"/>
        </w:rPr>
        <w:br/>
        <w:t xml:space="preserve">(exceeding thermal limits of pre- and post-contingency), excessive voltage drop, exceeding </w:t>
      </w:r>
      <w:r>
        <w:rPr>
          <w:color w:val="000000"/>
          <w:spacing w:val="-2"/>
        </w:rPr>
        <w:br/>
        <w:t>voltage limits as defined by the NYISO, Transmission Developer, or Connecting Tra</w:t>
      </w:r>
      <w:r>
        <w:rPr>
          <w:color w:val="000000"/>
          <w:spacing w:val="-2"/>
        </w:rPr>
        <w:t xml:space="preserve">nsmission </w:t>
      </w:r>
      <w:r>
        <w:rPr>
          <w:color w:val="000000"/>
          <w:spacing w:val="-2"/>
        </w:rPr>
        <w:br/>
        <w:t xml:space="preserve">Owner, load shedding, voltage reduction, operating reserve deficiencies, frequency deviations, </w:t>
      </w:r>
      <w:r>
        <w:rPr>
          <w:color w:val="000000"/>
          <w:spacing w:val="-2"/>
        </w:rPr>
        <w:br/>
        <w:t xml:space="preserve">over-generation or other non-normal conditions.  Economic hardship of a Party will not </w:t>
      </w:r>
      <w:r>
        <w:rPr>
          <w:color w:val="000000"/>
          <w:spacing w:val="-2"/>
        </w:rPr>
        <w:br/>
      </w:r>
      <w:r>
        <w:rPr>
          <w:color w:val="000000"/>
          <w:spacing w:val="-3"/>
        </w:rPr>
        <w:t xml:space="preserve">constitute an “Emergency.” </w:t>
      </w:r>
    </w:p>
    <w:p w:rsidR="00097590" w:rsidRDefault="000500A2">
      <w:pPr>
        <w:autoSpaceDE w:val="0"/>
        <w:autoSpaceDN w:val="0"/>
        <w:adjustRightInd w:val="0"/>
        <w:spacing w:before="221" w:line="280" w:lineRule="exact"/>
        <w:ind w:left="1440" w:right="1408"/>
        <w:rPr>
          <w:color w:val="000000"/>
          <w:spacing w:val="-3"/>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mean the co</w:t>
      </w:r>
      <w:r>
        <w:rPr>
          <w:color w:val="000000"/>
          <w:spacing w:val="-2"/>
        </w:rPr>
        <w:t xml:space="preserve">ndition or state that the New York State Power System is in when an abnormal condition occurs that requires automatic or immediate manual action to </w:t>
      </w:r>
      <w:r>
        <w:rPr>
          <w:color w:val="000000"/>
          <w:spacing w:val="-2"/>
        </w:rPr>
        <w:br/>
        <w:t xml:space="preserve">prevent or limit loss of the New York State Transmission System or Generators that could </w:t>
      </w:r>
      <w:r>
        <w:rPr>
          <w:color w:val="000000"/>
          <w:spacing w:val="-2"/>
        </w:rPr>
        <w:br/>
      </w:r>
      <w:r>
        <w:rPr>
          <w:color w:val="000000"/>
          <w:spacing w:val="-3"/>
        </w:rPr>
        <w:t xml:space="preserve">adversely affect </w:t>
      </w:r>
      <w:r>
        <w:rPr>
          <w:color w:val="000000"/>
          <w:spacing w:val="-3"/>
        </w:rPr>
        <w:t xml:space="preserve">the reliability of the New York State Power System. </w:t>
      </w:r>
    </w:p>
    <w:p w:rsidR="00097590" w:rsidRDefault="000500A2">
      <w:pPr>
        <w:autoSpaceDE w:val="0"/>
        <w:autoSpaceDN w:val="0"/>
        <w:adjustRightInd w:val="0"/>
        <w:spacing w:before="257" w:line="260" w:lineRule="exact"/>
        <w:ind w:left="1440" w:right="1922"/>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Regulations relating to pollution or </w:t>
      </w:r>
      <w:r>
        <w:rPr>
          <w:color w:val="000000"/>
          <w:spacing w:val="-3"/>
        </w:rPr>
        <w:t xml:space="preserve">protection of the environment or natural resources. </w:t>
      </w:r>
    </w:p>
    <w:p w:rsidR="00097590" w:rsidRDefault="000500A2">
      <w:pPr>
        <w:autoSpaceDE w:val="0"/>
        <w:autoSpaceDN w:val="0"/>
        <w:adjustRightInd w:val="0"/>
        <w:spacing w:before="248" w:line="275" w:lineRule="exact"/>
        <w:ind w:left="1440" w:right="1262"/>
        <w:rPr>
          <w:color w:val="000000"/>
          <w:spacing w:val="-3"/>
        </w:rPr>
      </w:pPr>
      <w:r>
        <w:rPr>
          <w:rFonts w:ascii="Times New Roman Bold" w:hAnsi="Times New Roman Bold"/>
          <w:color w:val="000000"/>
          <w:spacing w:val="-2"/>
        </w:rPr>
        <w:t xml:space="preserve">Facilities Study </w:t>
      </w:r>
      <w:r>
        <w:rPr>
          <w:color w:val="000000"/>
          <w:spacing w:val="-2"/>
        </w:rPr>
        <w:t xml:space="preserve">shall mean the study conducted pursuant to Section 22.9 of Attachment P of the ISO OATT to determine a list of facilities required to reliably interconnect the Transmission </w:t>
      </w:r>
      <w:r>
        <w:rPr>
          <w:color w:val="000000"/>
          <w:spacing w:val="-2"/>
        </w:rPr>
        <w:br/>
        <w:t xml:space="preserve">Project (including Network Upgrade Facilities) as identified in the System Impact </w:t>
      </w:r>
      <w:r>
        <w:rPr>
          <w:color w:val="000000"/>
          <w:spacing w:val="-2"/>
        </w:rPr>
        <w:t xml:space="preserve">Study, the cost of those facilities, and the time required to interconnect the Transmission Project with the New </w:t>
      </w:r>
      <w:r>
        <w:rPr>
          <w:color w:val="000000"/>
          <w:spacing w:val="-3"/>
        </w:rPr>
        <w:t xml:space="preserve">York State Transmission System. </w:t>
      </w:r>
    </w:p>
    <w:p w:rsidR="00097590" w:rsidRDefault="000500A2">
      <w:pPr>
        <w:autoSpaceDE w:val="0"/>
        <w:autoSpaceDN w:val="0"/>
        <w:adjustRightInd w:val="0"/>
        <w:spacing w:before="241" w:line="280" w:lineRule="exact"/>
        <w:ind w:left="1440" w:right="2404"/>
        <w:jc w:val="both"/>
        <w:rPr>
          <w:color w:val="000000"/>
          <w:spacing w:val="-3"/>
        </w:rPr>
      </w:pPr>
      <w:r>
        <w:rPr>
          <w:rFonts w:ascii="Times New Roman Bold" w:hAnsi="Times New Roman Bold"/>
          <w:color w:val="000000"/>
          <w:spacing w:val="-2"/>
        </w:rPr>
        <w:t>Facilities Study Agreement</w:t>
      </w:r>
      <w:r>
        <w:rPr>
          <w:color w:val="000000"/>
          <w:spacing w:val="-2"/>
        </w:rPr>
        <w:t xml:space="preserve"> shall mean the agreement described in Section 22.9.1 of </w:t>
      </w:r>
      <w:r>
        <w:rPr>
          <w:color w:val="000000"/>
          <w:spacing w:val="-3"/>
        </w:rPr>
        <w:t>Attachment P of the ISO OAT</w:t>
      </w:r>
      <w:r>
        <w:rPr>
          <w:color w:val="000000"/>
          <w:spacing w:val="-3"/>
        </w:rPr>
        <w:t xml:space="preserve">T for conducting the Facilities Study. </w:t>
      </w:r>
    </w:p>
    <w:p w:rsidR="00097590" w:rsidRDefault="000500A2">
      <w:pPr>
        <w:autoSpaceDE w:val="0"/>
        <w:autoSpaceDN w:val="0"/>
        <w:adjustRightInd w:val="0"/>
        <w:spacing w:before="257" w:line="260" w:lineRule="exact"/>
        <w:ind w:left="1440" w:right="1511"/>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097590" w:rsidRDefault="000500A2">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097590" w:rsidRDefault="000500A2">
      <w:pPr>
        <w:autoSpaceDE w:val="0"/>
        <w:autoSpaceDN w:val="0"/>
        <w:adjustRightInd w:val="0"/>
        <w:spacing w:before="244" w:line="276" w:lineRule="exact"/>
        <w:ind w:left="1440" w:right="1368"/>
        <w:rPr>
          <w:color w:val="000000"/>
          <w:spacing w:val="-3"/>
        </w:rPr>
      </w:pPr>
      <w:r>
        <w:rPr>
          <w:rFonts w:ascii="Times New Roman Bold" w:hAnsi="Times New Roman Bold"/>
          <w:color w:val="000000"/>
          <w:spacing w:val="-2"/>
        </w:rPr>
        <w:t xml:space="preserve">Force Majeure </w:t>
      </w:r>
      <w:r>
        <w:rPr>
          <w:color w:val="000000"/>
          <w:spacing w:val="-2"/>
        </w:rPr>
        <w:t>shall mean</w:t>
      </w:r>
      <w:r>
        <w:rPr>
          <w:color w:val="000000"/>
          <w:spacing w:val="-2"/>
        </w:rPr>
        <w:t xml:space="preserve"> any act of God, labor disturbance, act of the public enemy, war, </w:t>
      </w:r>
      <w:r>
        <w:rPr>
          <w:color w:val="000000"/>
          <w:spacing w:val="-2"/>
        </w:rPr>
        <w:br/>
        <w:t xml:space="preserve">insurrection, riot, fire, storm or flood, explosion, breakage or accident to machinery or </w:t>
      </w:r>
      <w:r>
        <w:rPr>
          <w:color w:val="000000"/>
          <w:spacing w:val="-2"/>
        </w:rPr>
        <w:br/>
        <w:t xml:space="preserve">equipment, any order, regulation or restriction imposed by governmental, military or lawfully </w:t>
      </w:r>
      <w:r>
        <w:rPr>
          <w:color w:val="000000"/>
          <w:spacing w:val="-2"/>
        </w:rPr>
        <w:br/>
        <w:t>est</w:t>
      </w:r>
      <w:r>
        <w:rPr>
          <w:color w:val="000000"/>
          <w:spacing w:val="-2"/>
        </w:rPr>
        <w:t xml:space="preserve">ablished civilian authorities, or any other cause beyond a Party’s 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097590" w:rsidRDefault="00097590">
      <w:pPr>
        <w:autoSpaceDE w:val="0"/>
        <w:autoSpaceDN w:val="0"/>
        <w:adjustRightInd w:val="0"/>
        <w:spacing w:line="276" w:lineRule="exact"/>
        <w:ind w:left="6060"/>
        <w:rPr>
          <w:color w:val="000000"/>
          <w:spacing w:val="-3"/>
        </w:rPr>
      </w:pPr>
    </w:p>
    <w:p w:rsidR="00097590" w:rsidRDefault="00097590">
      <w:pPr>
        <w:autoSpaceDE w:val="0"/>
        <w:autoSpaceDN w:val="0"/>
        <w:adjustRightInd w:val="0"/>
        <w:spacing w:line="276" w:lineRule="exact"/>
        <w:ind w:left="6060"/>
        <w:rPr>
          <w:color w:val="000000"/>
          <w:spacing w:val="-3"/>
        </w:rPr>
      </w:pPr>
    </w:p>
    <w:p w:rsidR="00097590" w:rsidRDefault="00097590">
      <w:pPr>
        <w:autoSpaceDE w:val="0"/>
        <w:autoSpaceDN w:val="0"/>
        <w:adjustRightInd w:val="0"/>
        <w:spacing w:line="276" w:lineRule="exact"/>
        <w:ind w:left="6060"/>
        <w:rPr>
          <w:color w:val="000000"/>
          <w:spacing w:val="-3"/>
        </w:rPr>
      </w:pPr>
    </w:p>
    <w:p w:rsidR="00097590" w:rsidRDefault="00097590">
      <w:pPr>
        <w:autoSpaceDE w:val="0"/>
        <w:autoSpaceDN w:val="0"/>
        <w:adjustRightInd w:val="0"/>
        <w:spacing w:line="276" w:lineRule="exact"/>
        <w:ind w:left="6060"/>
        <w:rPr>
          <w:color w:val="000000"/>
          <w:spacing w:val="-3"/>
        </w:rPr>
      </w:pPr>
    </w:p>
    <w:p w:rsidR="00097590" w:rsidRDefault="000500A2">
      <w:pPr>
        <w:autoSpaceDE w:val="0"/>
        <w:autoSpaceDN w:val="0"/>
        <w:adjustRightInd w:val="0"/>
        <w:spacing w:before="100" w:line="276" w:lineRule="exact"/>
        <w:ind w:left="6060"/>
        <w:rPr>
          <w:color w:val="000000"/>
          <w:spacing w:val="-3"/>
        </w:rPr>
      </w:pPr>
      <w:r>
        <w:rPr>
          <w:color w:val="000000"/>
          <w:spacing w:val="-3"/>
        </w:rPr>
        <w:t xml:space="preserve">4 </w:t>
      </w:r>
    </w:p>
    <w:p w:rsidR="00097590" w:rsidRDefault="00097590">
      <w:pPr>
        <w:autoSpaceDE w:val="0"/>
        <w:autoSpaceDN w:val="0"/>
        <w:adjustRightInd w:val="0"/>
        <w:rPr>
          <w:color w:val="000000"/>
          <w:spacing w:val="-3"/>
        </w:rPr>
        <w:sectPr w:rsidR="00097590">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097590" w:rsidRDefault="00097590">
      <w:pPr>
        <w:autoSpaceDE w:val="0"/>
        <w:autoSpaceDN w:val="0"/>
        <w:adjustRightInd w:val="0"/>
        <w:spacing w:line="240" w:lineRule="exact"/>
        <w:rPr>
          <w:color w:val="000000"/>
          <w:spacing w:val="-3"/>
        </w:rPr>
      </w:pPr>
      <w:bookmarkStart w:id="10" w:name="Pg10"/>
      <w:bookmarkEnd w:id="10"/>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097590" w:rsidRDefault="00097590">
      <w:pPr>
        <w:autoSpaceDE w:val="0"/>
        <w:autoSpaceDN w:val="0"/>
        <w:adjustRightInd w:val="0"/>
        <w:spacing w:line="277" w:lineRule="exact"/>
        <w:ind w:left="1440"/>
        <w:rPr>
          <w:rFonts w:ascii="Times New Roman Bold" w:hAnsi="Times New Roman Bold"/>
          <w:color w:val="000000"/>
          <w:spacing w:val="-3"/>
        </w:rPr>
      </w:pPr>
    </w:p>
    <w:p w:rsidR="00097590" w:rsidRDefault="000500A2">
      <w:pPr>
        <w:autoSpaceDE w:val="0"/>
        <w:autoSpaceDN w:val="0"/>
        <w:adjustRightInd w:val="0"/>
        <w:spacing w:before="227" w:line="277" w:lineRule="exact"/>
        <w:ind w:left="1440" w:right="1317"/>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w:t>
      </w:r>
      <w:r>
        <w:rPr>
          <w:color w:val="000000"/>
          <w:spacing w:val="-2"/>
        </w:rPr>
        <w:t xml:space="preserve"> and acts engaged in or approved </w:t>
      </w:r>
      <w:r>
        <w:rPr>
          <w:color w:val="000000"/>
          <w:spacing w:val="-2"/>
        </w:rPr>
        <w:br/>
        <w:t xml:space="preserve">by a significant portion of the electric industry during the relevant time period, or any of the </w:t>
      </w:r>
      <w:r>
        <w:rPr>
          <w:color w:val="000000"/>
          <w:spacing w:val="-2"/>
        </w:rPr>
        <w:br/>
        <w:t xml:space="preserve">practices, methods and acts which, in the exercise of reasonable judgment in light of the facts </w:t>
      </w:r>
      <w:r>
        <w:rPr>
          <w:color w:val="000000"/>
          <w:spacing w:val="-2"/>
        </w:rPr>
        <w:br/>
        <w:t>known at the time the decis</w:t>
      </w:r>
      <w:r>
        <w:rPr>
          <w:color w:val="000000"/>
          <w:spacing w:val="-2"/>
        </w:rPr>
        <w:t xml:space="preserve">ion was made, could have been expected to accomplish the desired </w:t>
      </w:r>
      <w:r>
        <w:rPr>
          <w:color w:val="000000"/>
          <w:spacing w:val="-2"/>
        </w:rPr>
        <w:br/>
        <w:t xml:space="preserve">result at a reasonable cost consistent with good business practices, reliability, safety and </w:t>
      </w:r>
      <w:r>
        <w:rPr>
          <w:color w:val="000000"/>
          <w:spacing w:val="-2"/>
        </w:rPr>
        <w:br/>
        <w:t>expedition.  Good Utility Practice is not intended to be limited to the optimum practice, method</w:t>
      </w:r>
      <w:r>
        <w:rPr>
          <w:color w:val="000000"/>
          <w:spacing w:val="-2"/>
        </w:rPr>
        <w:t xml:space="preserve">, </w:t>
      </w:r>
      <w:r>
        <w:rPr>
          <w:color w:val="000000"/>
          <w:spacing w:val="-2"/>
        </w:rPr>
        <w:br/>
        <w:t xml:space="preserve">or act to the exclusion of all others, but rather to delineate acceptable practices, methods, or acts </w:t>
      </w:r>
      <w:r>
        <w:rPr>
          <w:color w:val="000000"/>
          <w:spacing w:val="-2"/>
        </w:rPr>
        <w:br/>
      </w:r>
      <w:r>
        <w:rPr>
          <w:color w:val="000000"/>
          <w:spacing w:val="-3"/>
        </w:rPr>
        <w:t xml:space="preserve">generally accepted in the region. </w:t>
      </w:r>
    </w:p>
    <w:p w:rsidR="00097590" w:rsidRDefault="000500A2">
      <w:pPr>
        <w:autoSpaceDE w:val="0"/>
        <w:autoSpaceDN w:val="0"/>
        <w:adjustRightInd w:val="0"/>
        <w:spacing w:before="246" w:line="274" w:lineRule="exact"/>
        <w:ind w:left="1440" w:right="1308"/>
        <w:rPr>
          <w:color w:val="000000"/>
          <w:spacing w:val="-3"/>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w:t>
      </w:r>
      <w:r>
        <w:rPr>
          <w:color w:val="000000"/>
          <w:spacing w:val="-2"/>
        </w:rPr>
        <w:br/>
        <w:t>or administrative age</w:t>
      </w:r>
      <w:r>
        <w:rPr>
          <w:color w:val="000000"/>
          <w:spacing w:val="-2"/>
        </w:rPr>
        <w:t xml:space="preserve">ncy, court, commission, department, board, or other governmental </w:t>
      </w:r>
      <w:r>
        <w:rPr>
          <w:color w:val="000000"/>
          <w:spacing w:val="-2"/>
        </w:rPr>
        <w:br/>
        <w:t xml:space="preserve">subdivision, legislature, rulemaking board, tribunal, or other governmental authority having </w:t>
      </w:r>
      <w:r>
        <w:rPr>
          <w:color w:val="000000"/>
          <w:spacing w:val="-2"/>
        </w:rPr>
        <w:br/>
        <w:t>jurisdiction over any of the Parties, their respective facilities, or the respective services th</w:t>
      </w:r>
      <w:r>
        <w:rPr>
          <w:color w:val="000000"/>
          <w:spacing w:val="-2"/>
        </w:rPr>
        <w:t xml:space="preserve">ey </w:t>
      </w:r>
      <w:r>
        <w:rPr>
          <w:color w:val="000000"/>
          <w:spacing w:val="-2"/>
        </w:rPr>
        <w:br/>
        <w:t xml:space="preserve">provide, and exercising or entitled to exercise any administrative, executive, police, or taxing </w:t>
      </w:r>
      <w:r>
        <w:rPr>
          <w:color w:val="000000"/>
          <w:spacing w:val="-2"/>
        </w:rPr>
        <w:br/>
        <w:t xml:space="preserve">authority or power; provided, however, that such term does not include Transmission Developer, </w:t>
      </w:r>
      <w:r>
        <w:rPr>
          <w:color w:val="000000"/>
          <w:spacing w:val="-2"/>
        </w:rPr>
        <w:br/>
        <w:t>NYISO, Affected Transmission Owner, Connecting Transmissio</w:t>
      </w:r>
      <w:r>
        <w:rPr>
          <w:color w:val="000000"/>
          <w:spacing w:val="-2"/>
        </w:rPr>
        <w:t xml:space="preserve">n Owner, or any Affiliate </w:t>
      </w:r>
      <w:r>
        <w:rPr>
          <w:color w:val="000000"/>
          <w:spacing w:val="-2"/>
        </w:rPr>
        <w:br/>
      </w:r>
      <w:r>
        <w:rPr>
          <w:color w:val="000000"/>
          <w:spacing w:val="-3"/>
        </w:rPr>
        <w:t xml:space="preserve">thereof. </w:t>
      </w:r>
    </w:p>
    <w:p w:rsidR="00097590" w:rsidRDefault="000500A2">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097590" w:rsidRDefault="000500A2">
      <w:pPr>
        <w:autoSpaceDE w:val="0"/>
        <w:autoSpaceDN w:val="0"/>
        <w:adjustRightInd w:val="0"/>
        <w:spacing w:before="4" w:line="276" w:lineRule="exact"/>
        <w:ind w:left="1440" w:right="1285"/>
        <w:rPr>
          <w:color w:val="000000"/>
          <w:spacing w:val="-3"/>
        </w:rPr>
      </w:pPr>
      <w:r>
        <w:rPr>
          <w:color w:val="000000"/>
          <w:spacing w:val="-2"/>
        </w:rPr>
        <w:t>included in the definition of “hazardous substances,” “hazardous wastes,” “hazardous materials,” “hazardous constituents,” “restricte</w:t>
      </w:r>
      <w:r>
        <w:rPr>
          <w:color w:val="000000"/>
          <w:spacing w:val="-2"/>
        </w:rPr>
        <w:t xml:space="preserve">d hazardous materials,” “extremely hazardous substances,” “toxic substances,” “radioactive substances,” “contaminants,” “pollutants,” “toxic pollutants” or words of similar meaning and regulatory effect under any applicable Environmental Law, or any other </w:t>
      </w:r>
      <w:r>
        <w:rPr>
          <w:color w:val="000000"/>
          <w:spacing w:val="-2"/>
        </w:rPr>
        <w:t xml:space="preserve">chemical, material or substance, exposure to which is prohibited, limited or regulated by </w:t>
      </w:r>
      <w:r>
        <w:rPr>
          <w:color w:val="000000"/>
          <w:spacing w:val="-3"/>
        </w:rPr>
        <w:t xml:space="preserve">any applicable Environmental Law. </w:t>
      </w:r>
    </w:p>
    <w:p w:rsidR="00097590" w:rsidRDefault="000500A2">
      <w:pPr>
        <w:autoSpaceDE w:val="0"/>
        <w:autoSpaceDN w:val="0"/>
        <w:adjustRightInd w:val="0"/>
        <w:spacing w:before="244" w:line="276" w:lineRule="exact"/>
        <w:ind w:left="1440" w:right="1248"/>
        <w:rPr>
          <w:color w:val="000000"/>
          <w:spacing w:val="-3"/>
        </w:rPr>
      </w:pPr>
      <w:r>
        <w:rPr>
          <w:rFonts w:ascii="Times New Roman Bold" w:hAnsi="Times New Roman Bold"/>
          <w:color w:val="000000"/>
          <w:spacing w:val="-2"/>
        </w:rPr>
        <w:t>Initial Synchronization Date(s)</w:t>
      </w:r>
      <w:r>
        <w:rPr>
          <w:color w:val="000000"/>
          <w:spacing w:val="-2"/>
        </w:rPr>
        <w:t xml:space="preserve"> shall mean the date(s) upon which the Transmission Project and </w:t>
      </w:r>
      <w:r>
        <w:rPr>
          <w:color w:val="000000"/>
          <w:spacing w:val="-2"/>
        </w:rPr>
        <w:br/>
      </w:r>
      <w:r>
        <w:rPr>
          <w:color w:val="000000"/>
          <w:spacing w:val="-2"/>
        </w:rPr>
        <w:t xml:space="preserve">Network Upgrade Facilities, as applicable, are initially synchronized with the New York State </w:t>
      </w:r>
      <w:r>
        <w:rPr>
          <w:color w:val="000000"/>
          <w:spacing w:val="-2"/>
        </w:rPr>
        <w:br/>
        <w:t xml:space="preserve">Transmission System and upon which Trial Operation begins, which date(s) shall be set forth in </w:t>
      </w:r>
      <w:r>
        <w:rPr>
          <w:color w:val="000000"/>
          <w:spacing w:val="-2"/>
        </w:rPr>
        <w:br/>
        <w:t>the milestones table in Appendix B.  The Transmission Developer m</w:t>
      </w:r>
      <w:r>
        <w:rPr>
          <w:color w:val="000000"/>
          <w:spacing w:val="-2"/>
        </w:rPr>
        <w:t xml:space="preserve">ust provide notice of the </w:t>
      </w:r>
      <w:r>
        <w:rPr>
          <w:color w:val="000000"/>
          <w:spacing w:val="-2"/>
        </w:rPr>
        <w:br/>
        <w:t xml:space="preserve">Initial Synchronization Date(s) to the other Parties in the form of Appendix E-1 to this </w:t>
      </w:r>
      <w:r>
        <w:rPr>
          <w:color w:val="000000"/>
          <w:spacing w:val="-2"/>
        </w:rPr>
        <w:br/>
      </w:r>
      <w:r>
        <w:rPr>
          <w:color w:val="000000"/>
          <w:spacing w:val="-3"/>
        </w:rPr>
        <w:t xml:space="preserve">Agreement. </w:t>
      </w:r>
    </w:p>
    <w:p w:rsidR="00097590" w:rsidRDefault="000500A2">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In-Service Date(s)</w:t>
      </w:r>
      <w:r>
        <w:rPr>
          <w:color w:val="000000"/>
          <w:spacing w:val="-2"/>
        </w:rPr>
        <w:t xml:space="preserve"> shall mean the date(s) upon which the Transmission Project and Network </w:t>
      </w:r>
    </w:p>
    <w:p w:rsidR="00097590" w:rsidRDefault="000500A2">
      <w:pPr>
        <w:autoSpaceDE w:val="0"/>
        <w:autoSpaceDN w:val="0"/>
        <w:adjustRightInd w:val="0"/>
        <w:spacing w:before="5" w:line="275" w:lineRule="exact"/>
        <w:ind w:left="1440" w:right="1302"/>
        <w:rPr>
          <w:color w:val="000000"/>
          <w:spacing w:val="-3"/>
        </w:rPr>
      </w:pPr>
      <w:r>
        <w:rPr>
          <w:color w:val="000000"/>
          <w:spacing w:val="-2"/>
        </w:rPr>
        <w:t xml:space="preserve">Upgrade Facilities, as applicable, are energized consistent with the provisions of this Agreement </w:t>
      </w:r>
      <w:r>
        <w:rPr>
          <w:color w:val="000000"/>
          <w:spacing w:val="-2"/>
        </w:rPr>
        <w:br/>
        <w:t xml:space="preserve">and available to provide Transmission Service under the NYISO’s Tariffs, which date(s) shall be </w:t>
      </w:r>
      <w:r>
        <w:rPr>
          <w:color w:val="000000"/>
          <w:spacing w:val="-2"/>
        </w:rPr>
        <w:br/>
        <w:t>set forth in the milestones table in Appendix B.  The Transm</w:t>
      </w:r>
      <w:r>
        <w:rPr>
          <w:color w:val="000000"/>
          <w:spacing w:val="-2"/>
        </w:rPr>
        <w:t xml:space="preserve">ission Developer must provide </w:t>
      </w:r>
      <w:r>
        <w:rPr>
          <w:color w:val="000000"/>
          <w:spacing w:val="-2"/>
        </w:rPr>
        <w:br/>
        <w:t xml:space="preserve">notice of the In-Service Date(s) to the other Parties in the form of Appendix E-2 to this </w:t>
      </w:r>
      <w:r>
        <w:rPr>
          <w:color w:val="000000"/>
          <w:spacing w:val="-2"/>
        </w:rPr>
        <w:br/>
      </w:r>
      <w:r>
        <w:rPr>
          <w:color w:val="000000"/>
          <w:spacing w:val="-3"/>
        </w:rPr>
        <w:t xml:space="preserve">Agreement. </w:t>
      </w:r>
    </w:p>
    <w:p w:rsidR="00097590" w:rsidRDefault="000500A2">
      <w:pPr>
        <w:autoSpaceDE w:val="0"/>
        <w:autoSpaceDN w:val="0"/>
        <w:adjustRightInd w:val="0"/>
        <w:spacing w:before="245"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097590" w:rsidRDefault="000500A2">
      <w:pPr>
        <w:autoSpaceDE w:val="0"/>
        <w:autoSpaceDN w:val="0"/>
        <w:adjustRightInd w:val="0"/>
        <w:spacing w:before="247" w:line="273" w:lineRule="exact"/>
        <w:ind w:left="1440" w:right="1936"/>
        <w:jc w:val="both"/>
        <w:rPr>
          <w:color w:val="000000"/>
          <w:spacing w:val="-3"/>
        </w:rPr>
      </w:pPr>
      <w:r>
        <w:rPr>
          <w:rFonts w:ascii="Times New Roman Bold" w:hAnsi="Times New Roman Bold"/>
          <w:color w:val="000000"/>
          <w:spacing w:val="-2"/>
        </w:rPr>
        <w:t>Metering Equipment</w:t>
      </w:r>
      <w:r>
        <w:rPr>
          <w:color w:val="000000"/>
          <w:spacing w:val="-2"/>
        </w:rPr>
        <w:t xml:space="preserve"> shall mean all metering equipment installed or to be inst</w:t>
      </w:r>
      <w:r>
        <w:rPr>
          <w:color w:val="000000"/>
          <w:spacing w:val="-2"/>
        </w:rPr>
        <w:t xml:space="preserve">alled at the Transmission Project pursuant to this Agreement, including but not limited to instrument transformers, MWh-meters, data acquisition equipment, transducers, remote terminal unit, </w:t>
      </w:r>
      <w:r>
        <w:rPr>
          <w:color w:val="000000"/>
          <w:spacing w:val="-3"/>
        </w:rPr>
        <w:t xml:space="preserve">communications equipment, phone lines, and fiber optics. </w:t>
      </w:r>
    </w:p>
    <w:p w:rsidR="00097590" w:rsidRDefault="00097590">
      <w:pPr>
        <w:autoSpaceDE w:val="0"/>
        <w:autoSpaceDN w:val="0"/>
        <w:adjustRightInd w:val="0"/>
        <w:spacing w:line="276" w:lineRule="exact"/>
        <w:ind w:left="6060"/>
        <w:rPr>
          <w:color w:val="000000"/>
          <w:spacing w:val="-3"/>
        </w:rPr>
      </w:pPr>
    </w:p>
    <w:p w:rsidR="00097590" w:rsidRDefault="00097590">
      <w:pPr>
        <w:autoSpaceDE w:val="0"/>
        <w:autoSpaceDN w:val="0"/>
        <w:adjustRightInd w:val="0"/>
        <w:spacing w:line="276" w:lineRule="exact"/>
        <w:ind w:left="6060"/>
        <w:rPr>
          <w:color w:val="000000"/>
          <w:spacing w:val="-3"/>
        </w:rPr>
      </w:pPr>
    </w:p>
    <w:p w:rsidR="00097590" w:rsidRDefault="00097590">
      <w:pPr>
        <w:autoSpaceDE w:val="0"/>
        <w:autoSpaceDN w:val="0"/>
        <w:adjustRightInd w:val="0"/>
        <w:spacing w:line="276" w:lineRule="exact"/>
        <w:ind w:left="6060"/>
        <w:rPr>
          <w:color w:val="000000"/>
          <w:spacing w:val="-3"/>
        </w:rPr>
      </w:pPr>
    </w:p>
    <w:p w:rsidR="00097590" w:rsidRDefault="000500A2">
      <w:pPr>
        <w:autoSpaceDE w:val="0"/>
        <w:autoSpaceDN w:val="0"/>
        <w:adjustRightInd w:val="0"/>
        <w:spacing w:before="37" w:line="276" w:lineRule="exact"/>
        <w:ind w:left="6060"/>
        <w:rPr>
          <w:color w:val="000000"/>
          <w:spacing w:val="-3"/>
        </w:rPr>
      </w:pPr>
      <w:r>
        <w:rPr>
          <w:color w:val="000000"/>
          <w:spacing w:val="-3"/>
        </w:rPr>
        <w:t xml:space="preserve">5 </w:t>
      </w:r>
    </w:p>
    <w:p w:rsidR="00097590" w:rsidRDefault="00097590">
      <w:pPr>
        <w:autoSpaceDE w:val="0"/>
        <w:autoSpaceDN w:val="0"/>
        <w:adjustRightInd w:val="0"/>
        <w:rPr>
          <w:color w:val="000000"/>
          <w:spacing w:val="-3"/>
        </w:rPr>
        <w:sectPr w:rsidR="00097590">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097590" w:rsidRDefault="00097590">
      <w:pPr>
        <w:autoSpaceDE w:val="0"/>
        <w:autoSpaceDN w:val="0"/>
        <w:adjustRightInd w:val="0"/>
        <w:spacing w:line="240" w:lineRule="exact"/>
        <w:rPr>
          <w:color w:val="000000"/>
          <w:spacing w:val="-3"/>
        </w:rPr>
      </w:pPr>
      <w:bookmarkStart w:id="11" w:name="Pg11"/>
      <w:bookmarkEnd w:id="11"/>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097590" w:rsidRDefault="00097590">
      <w:pPr>
        <w:autoSpaceDE w:val="0"/>
        <w:autoSpaceDN w:val="0"/>
        <w:adjustRightInd w:val="0"/>
        <w:spacing w:line="276" w:lineRule="exact"/>
        <w:ind w:left="1440"/>
        <w:rPr>
          <w:rFonts w:ascii="Times New Roman Bold" w:hAnsi="Times New Roman Bold"/>
          <w:color w:val="000000"/>
          <w:spacing w:val="-3"/>
        </w:rPr>
      </w:pPr>
    </w:p>
    <w:p w:rsidR="00097590" w:rsidRDefault="000500A2">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Metering Points</w:t>
      </w:r>
      <w:r>
        <w:rPr>
          <w:color w:val="000000"/>
          <w:spacing w:val="-2"/>
        </w:rPr>
        <w:t xml:space="preserve"> shall mean the location(s) identified by the NYISO for any Metering </w:t>
      </w:r>
    </w:p>
    <w:p w:rsidR="00097590" w:rsidRDefault="000500A2">
      <w:pPr>
        <w:autoSpaceDE w:val="0"/>
        <w:autoSpaceDN w:val="0"/>
        <w:adjustRightInd w:val="0"/>
        <w:spacing w:before="1" w:line="280" w:lineRule="exact"/>
        <w:ind w:left="1440" w:right="1897"/>
        <w:jc w:val="both"/>
        <w:rPr>
          <w:color w:val="000000"/>
          <w:spacing w:val="-3"/>
        </w:rPr>
      </w:pPr>
      <w:r>
        <w:rPr>
          <w:color w:val="000000"/>
          <w:spacing w:val="-2"/>
        </w:rPr>
        <w:t xml:space="preserve">Equipment associated with the Transmission Project that are required for the Transmission </w:t>
      </w:r>
      <w:r>
        <w:rPr>
          <w:color w:val="000000"/>
          <w:spacing w:val="-3"/>
        </w:rPr>
        <w:t xml:space="preserve">Project to provide zonal or subzonal metering data. </w:t>
      </w:r>
    </w:p>
    <w:p w:rsidR="00097590" w:rsidRDefault="000500A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NERC </w:t>
      </w:r>
      <w:r>
        <w:rPr>
          <w:color w:val="000000"/>
          <w:spacing w:val="-2"/>
        </w:rPr>
        <w:t xml:space="preserve">shall mean the North American Electric Reliability Council or its successor organization. </w:t>
      </w:r>
    </w:p>
    <w:p w:rsidR="00097590" w:rsidRDefault="000500A2">
      <w:pPr>
        <w:autoSpaceDE w:val="0"/>
        <w:autoSpaceDN w:val="0"/>
        <w:adjustRightInd w:val="0"/>
        <w:spacing w:before="247" w:line="273" w:lineRule="exact"/>
        <w:ind w:left="1440" w:right="1274"/>
        <w:rPr>
          <w:color w:val="000000"/>
          <w:spacing w:val="-3"/>
        </w:rPr>
      </w:pPr>
      <w:r>
        <w:rPr>
          <w:rFonts w:ascii="Times New Roman Bold" w:hAnsi="Times New Roman Bold"/>
          <w:color w:val="000000"/>
          <w:spacing w:val="-2"/>
        </w:rPr>
        <w:t xml:space="preserve">Network Upgrade Facilities </w:t>
      </w:r>
      <w:r>
        <w:rPr>
          <w:color w:val="000000"/>
          <w:spacing w:val="-2"/>
        </w:rPr>
        <w:t xml:space="preserve">shall mean the least costly configuration of commercially available </w:t>
      </w:r>
      <w:r>
        <w:rPr>
          <w:color w:val="000000"/>
          <w:spacing w:val="-2"/>
        </w:rPr>
        <w:br/>
        <w:t xml:space="preserve">components of electrical equipment that can be used, consistent with </w:t>
      </w:r>
      <w:r>
        <w:rPr>
          <w:color w:val="000000"/>
          <w:spacing w:val="-2"/>
        </w:rPr>
        <w:t xml:space="preserve">Good Utility Practice and </w:t>
      </w:r>
      <w:r>
        <w:rPr>
          <w:color w:val="000000"/>
          <w:spacing w:val="-2"/>
        </w:rPr>
        <w:br/>
        <w:t xml:space="preserve">Applicable Reliability Requirements, to make the modifications or additions to the New York </w:t>
      </w:r>
      <w:r>
        <w:rPr>
          <w:color w:val="000000"/>
          <w:spacing w:val="-2"/>
        </w:rPr>
        <w:br/>
        <w:t xml:space="preserve">State Transmission System that are required for the proposed Transmission Project to connect </w:t>
      </w:r>
      <w:r>
        <w:rPr>
          <w:color w:val="000000"/>
          <w:spacing w:val="-2"/>
        </w:rPr>
        <w:br/>
        <w:t>reliably to the system in a manner that me</w:t>
      </w:r>
      <w:r>
        <w:rPr>
          <w:color w:val="000000"/>
          <w:spacing w:val="-2"/>
        </w:rPr>
        <w:t xml:space="preserve">ets the NYISO Transmission Interconnection Standard. </w:t>
      </w:r>
      <w:r>
        <w:rPr>
          <w:color w:val="000000"/>
          <w:spacing w:val="-2"/>
        </w:rPr>
        <w:br/>
        <w:t xml:space="preserve">For purposes of this Agreement, the Network Upgrade Facilities are described in Appendix A of </w:t>
      </w:r>
      <w:r>
        <w:rPr>
          <w:color w:val="000000"/>
          <w:spacing w:val="-2"/>
        </w:rPr>
        <w:br/>
      </w:r>
      <w:r>
        <w:rPr>
          <w:color w:val="000000"/>
          <w:spacing w:val="-3"/>
        </w:rPr>
        <w:t xml:space="preserve">this Agreement. </w:t>
      </w:r>
    </w:p>
    <w:p w:rsidR="00097590" w:rsidRDefault="000500A2">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York State electric </w:t>
      </w:r>
    </w:p>
    <w:p w:rsidR="00097590" w:rsidRDefault="000500A2">
      <w:pPr>
        <w:autoSpaceDE w:val="0"/>
        <w:autoSpaceDN w:val="0"/>
        <w:adjustRightInd w:val="0"/>
        <w:spacing w:before="1" w:line="280" w:lineRule="exact"/>
        <w:ind w:left="1440" w:right="1868"/>
        <w:jc w:val="both"/>
        <w:rPr>
          <w:color w:val="000000"/>
          <w:spacing w:val="-3"/>
        </w:rPr>
      </w:pPr>
      <w:r>
        <w:rPr>
          <w:color w:val="000000"/>
          <w:spacing w:val="-2"/>
        </w:rPr>
        <w:t xml:space="preserve">transmission system, which includes (i) the Transmission Facilities Under ISO Operational Control; (ii) the Transmission Facilities Requiring ISO Notification; and (iii) all remaining </w:t>
      </w:r>
      <w:r>
        <w:rPr>
          <w:color w:val="000000"/>
          <w:spacing w:val="-3"/>
        </w:rPr>
        <w:t xml:space="preserve">transmission facilities within the New York Control Area. </w:t>
      </w:r>
    </w:p>
    <w:p w:rsidR="00097590" w:rsidRDefault="000500A2">
      <w:pPr>
        <w:autoSpaceDE w:val="0"/>
        <w:autoSpaceDN w:val="0"/>
        <w:adjustRightInd w:val="0"/>
        <w:spacing w:before="220" w:line="280" w:lineRule="exact"/>
        <w:ind w:left="1440" w:right="2011"/>
        <w:jc w:val="both"/>
        <w:rPr>
          <w:color w:val="000000"/>
          <w:spacing w:val="-3"/>
        </w:rPr>
      </w:pPr>
      <w:r>
        <w:rPr>
          <w:rFonts w:ascii="Times New Roman Bold" w:hAnsi="Times New Roman Bold"/>
          <w:color w:val="000000"/>
          <w:spacing w:val="-2"/>
        </w:rPr>
        <w:t>Notice of Dis</w:t>
      </w:r>
      <w:r>
        <w:rPr>
          <w:rFonts w:ascii="Times New Roman Bold" w:hAnsi="Times New Roman Bold"/>
          <w:color w:val="000000"/>
          <w:spacing w:val="-2"/>
        </w:rPr>
        <w:t xml:space="preserve">pute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097590" w:rsidRDefault="000500A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p>
    <w:p w:rsidR="00097590" w:rsidRDefault="000500A2">
      <w:pPr>
        <w:autoSpaceDE w:val="0"/>
        <w:autoSpaceDN w:val="0"/>
        <w:adjustRightInd w:val="0"/>
        <w:spacing w:before="247" w:line="273" w:lineRule="exact"/>
        <w:ind w:left="1440" w:right="1434"/>
        <w:jc w:val="both"/>
        <w:rPr>
          <w:color w:val="000000"/>
          <w:spacing w:val="-3"/>
        </w:rPr>
      </w:pPr>
      <w:r>
        <w:rPr>
          <w:rFonts w:ascii="Times New Roman Bold" w:hAnsi="Times New Roman Bold"/>
          <w:color w:val="000000"/>
          <w:spacing w:val="-2"/>
        </w:rPr>
        <w:t xml:space="preserve">NYISO Transmission Interconnection </w:t>
      </w:r>
      <w:r>
        <w:rPr>
          <w:rFonts w:ascii="Times New Roman Bold" w:hAnsi="Times New Roman Bold"/>
          <w:color w:val="000000"/>
          <w:spacing w:val="-2"/>
        </w:rPr>
        <w:t>Standard</w:t>
      </w:r>
      <w:r>
        <w:rPr>
          <w:color w:val="000000"/>
          <w:spacing w:val="-2"/>
        </w:rPr>
        <w:t xml:space="preserve"> shall mean the reliability standard that must be met by any Transmission Project proposing to connect to the New York State Transmission System.  The standard is designed to ensure reliable access by the proposed project to the New </w:t>
      </w:r>
      <w:r>
        <w:rPr>
          <w:color w:val="000000"/>
          <w:spacing w:val="-3"/>
        </w:rPr>
        <w:t>York State Tran</w:t>
      </w:r>
      <w:r>
        <w:rPr>
          <w:color w:val="000000"/>
          <w:spacing w:val="-3"/>
        </w:rPr>
        <w:t xml:space="preserve">smission System. </w:t>
      </w:r>
    </w:p>
    <w:p w:rsidR="00097590" w:rsidRDefault="000500A2">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State Reliability Council or its successor organization. </w:t>
      </w:r>
    </w:p>
    <w:p w:rsidR="00097590" w:rsidRDefault="000500A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Operating Agreement </w:t>
      </w:r>
      <w:r>
        <w:rPr>
          <w:color w:val="000000"/>
          <w:spacing w:val="-2"/>
        </w:rPr>
        <w:t>shall mean</w:t>
      </w:r>
      <w:r>
        <w:rPr>
          <w:rFonts w:ascii="Times New Roman Bold" w:hAnsi="Times New Roman Bold"/>
          <w:color w:val="000000"/>
          <w:spacing w:val="-2"/>
        </w:rPr>
        <w:t xml:space="preserve"> </w:t>
      </w:r>
      <w:r>
        <w:rPr>
          <w:color w:val="000000"/>
          <w:spacing w:val="-2"/>
        </w:rPr>
        <w:t xml:space="preserve">the operating agreement for non-incumbent transmission </w:t>
      </w:r>
    </w:p>
    <w:p w:rsidR="00097590" w:rsidRDefault="000500A2">
      <w:pPr>
        <w:autoSpaceDE w:val="0"/>
        <w:autoSpaceDN w:val="0"/>
        <w:adjustRightInd w:val="0"/>
        <w:spacing w:line="280" w:lineRule="exact"/>
        <w:ind w:left="1440" w:right="1369"/>
        <w:jc w:val="both"/>
        <w:rPr>
          <w:color w:val="000000"/>
          <w:spacing w:val="-3"/>
        </w:rPr>
      </w:pPr>
      <w:r>
        <w:rPr>
          <w:color w:val="000000"/>
          <w:spacing w:val="-2"/>
        </w:rPr>
        <w:t>owners between the NYISO and Transmission Developer with Servic</w:t>
      </w:r>
      <w:r>
        <w:rPr>
          <w:color w:val="000000"/>
          <w:spacing w:val="-2"/>
        </w:rPr>
        <w:t xml:space="preserve">e Agreement No. 2271 of the ISO OATT, with an effective date of May 23, 2016, as the agreement may be amended from </w:t>
      </w:r>
      <w:r>
        <w:rPr>
          <w:color w:val="000000"/>
          <w:spacing w:val="-3"/>
        </w:rPr>
        <w:t xml:space="preserve">time to time. </w:t>
      </w:r>
    </w:p>
    <w:p w:rsidR="00097590" w:rsidRDefault="000500A2">
      <w:pPr>
        <w:autoSpaceDE w:val="0"/>
        <w:autoSpaceDN w:val="0"/>
        <w:adjustRightInd w:val="0"/>
        <w:spacing w:before="221" w:line="280" w:lineRule="exact"/>
        <w:ind w:left="1440" w:right="2116"/>
        <w:jc w:val="both"/>
        <w:rPr>
          <w:color w:val="000000"/>
          <w:spacing w:val="-3"/>
        </w:rPr>
      </w:pPr>
      <w:r>
        <w:rPr>
          <w:rFonts w:ascii="Times New Roman Bold" w:hAnsi="Times New Roman Bold"/>
          <w:color w:val="000000"/>
          <w:spacing w:val="-2"/>
        </w:rPr>
        <w:t xml:space="preserve">Party or Parties </w:t>
      </w:r>
      <w:r>
        <w:rPr>
          <w:color w:val="000000"/>
          <w:spacing w:val="-2"/>
        </w:rPr>
        <w:t xml:space="preserve">shall mean NYISO, Connecting Transmission Owner, or Transmission </w:t>
      </w:r>
      <w:r>
        <w:rPr>
          <w:color w:val="000000"/>
          <w:spacing w:val="-3"/>
        </w:rPr>
        <w:t xml:space="preserve">Developer or any combination of the above. </w:t>
      </w:r>
    </w:p>
    <w:p w:rsidR="00097590" w:rsidRDefault="000500A2">
      <w:pPr>
        <w:autoSpaceDE w:val="0"/>
        <w:autoSpaceDN w:val="0"/>
        <w:adjustRightInd w:val="0"/>
        <w:spacing w:before="220" w:line="280" w:lineRule="exact"/>
        <w:ind w:left="1440" w:right="1694"/>
        <w:rPr>
          <w:color w:val="000000"/>
          <w:spacing w:val="-3"/>
        </w:rPr>
      </w:pPr>
      <w:r>
        <w:rPr>
          <w:rFonts w:ascii="Times New Roman Bold" w:hAnsi="Times New Roman Bold"/>
          <w:color w:val="000000"/>
          <w:spacing w:val="-2"/>
        </w:rPr>
        <w:t>Point(s) of Change of Ownership</w:t>
      </w:r>
      <w:r>
        <w:rPr>
          <w:color w:val="000000"/>
          <w:spacing w:val="-2"/>
        </w:rPr>
        <w:t xml:space="preserve"> shall mean the point(s), as set forth in Appendix C to this Agreement, where the Transmission Developer’s Transmission Project connect to the </w:t>
      </w:r>
      <w:r>
        <w:rPr>
          <w:color w:val="000000"/>
          <w:spacing w:val="-2"/>
        </w:rPr>
        <w:br/>
      </w:r>
      <w:r>
        <w:rPr>
          <w:color w:val="000000"/>
          <w:spacing w:val="-3"/>
        </w:rPr>
        <w:t xml:space="preserve">Connecting Transmission Owner’s system. </w:t>
      </w:r>
    </w:p>
    <w:p w:rsidR="00097590" w:rsidRDefault="000500A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Point(s) of Interconnection</w:t>
      </w:r>
      <w:r>
        <w:rPr>
          <w:color w:val="000000"/>
          <w:spacing w:val="-2"/>
        </w:rPr>
        <w:t xml:space="preserve"> shall mean t</w:t>
      </w:r>
      <w:r>
        <w:rPr>
          <w:color w:val="000000"/>
          <w:spacing w:val="-2"/>
        </w:rPr>
        <w:t xml:space="preserve">he point(s), as set forth in Appendix C to this </w:t>
      </w:r>
    </w:p>
    <w:p w:rsidR="00097590" w:rsidRDefault="000500A2">
      <w:pPr>
        <w:autoSpaceDE w:val="0"/>
        <w:autoSpaceDN w:val="0"/>
        <w:adjustRightInd w:val="0"/>
        <w:spacing w:before="18" w:line="260" w:lineRule="exact"/>
        <w:ind w:left="1440" w:right="1331"/>
        <w:jc w:val="both"/>
        <w:rPr>
          <w:color w:val="000000"/>
          <w:spacing w:val="-3"/>
        </w:rPr>
      </w:pPr>
      <w:r>
        <w:rPr>
          <w:color w:val="000000"/>
          <w:spacing w:val="-2"/>
        </w:rPr>
        <w:t xml:space="preserve">Agreement, where the Transmission Developer’s Transmission Project connect to the New York </w:t>
      </w:r>
      <w:r>
        <w:rPr>
          <w:color w:val="000000"/>
          <w:spacing w:val="-3"/>
        </w:rPr>
        <w:t xml:space="preserve">State Transmission System. </w:t>
      </w:r>
    </w:p>
    <w:p w:rsidR="00097590" w:rsidRDefault="00097590">
      <w:pPr>
        <w:autoSpaceDE w:val="0"/>
        <w:autoSpaceDN w:val="0"/>
        <w:adjustRightInd w:val="0"/>
        <w:spacing w:line="276" w:lineRule="exact"/>
        <w:ind w:left="6060"/>
        <w:rPr>
          <w:color w:val="000000"/>
          <w:spacing w:val="-3"/>
        </w:rPr>
      </w:pPr>
    </w:p>
    <w:p w:rsidR="00097590" w:rsidRDefault="00097590">
      <w:pPr>
        <w:autoSpaceDE w:val="0"/>
        <w:autoSpaceDN w:val="0"/>
        <w:adjustRightInd w:val="0"/>
        <w:spacing w:line="276" w:lineRule="exact"/>
        <w:ind w:left="6060"/>
        <w:rPr>
          <w:color w:val="000000"/>
          <w:spacing w:val="-3"/>
        </w:rPr>
      </w:pPr>
    </w:p>
    <w:p w:rsidR="00097590" w:rsidRDefault="00097590">
      <w:pPr>
        <w:autoSpaceDE w:val="0"/>
        <w:autoSpaceDN w:val="0"/>
        <w:adjustRightInd w:val="0"/>
        <w:spacing w:line="276" w:lineRule="exact"/>
        <w:ind w:left="6060"/>
        <w:rPr>
          <w:color w:val="000000"/>
          <w:spacing w:val="-3"/>
        </w:rPr>
      </w:pPr>
    </w:p>
    <w:p w:rsidR="00097590" w:rsidRDefault="000500A2">
      <w:pPr>
        <w:autoSpaceDE w:val="0"/>
        <w:autoSpaceDN w:val="0"/>
        <w:adjustRightInd w:val="0"/>
        <w:spacing w:before="219" w:line="276" w:lineRule="exact"/>
        <w:ind w:left="6060"/>
        <w:rPr>
          <w:color w:val="000000"/>
          <w:spacing w:val="-3"/>
        </w:rPr>
      </w:pPr>
      <w:r>
        <w:rPr>
          <w:color w:val="000000"/>
          <w:spacing w:val="-3"/>
        </w:rPr>
        <w:t xml:space="preserve">6 </w:t>
      </w:r>
    </w:p>
    <w:p w:rsidR="00097590" w:rsidRDefault="00097590">
      <w:pPr>
        <w:autoSpaceDE w:val="0"/>
        <w:autoSpaceDN w:val="0"/>
        <w:adjustRightInd w:val="0"/>
        <w:rPr>
          <w:color w:val="000000"/>
          <w:spacing w:val="-3"/>
        </w:rPr>
        <w:sectPr w:rsidR="00097590">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097590" w:rsidRDefault="00097590">
      <w:pPr>
        <w:autoSpaceDE w:val="0"/>
        <w:autoSpaceDN w:val="0"/>
        <w:adjustRightInd w:val="0"/>
        <w:spacing w:line="240" w:lineRule="exact"/>
        <w:rPr>
          <w:color w:val="000000"/>
          <w:spacing w:val="-3"/>
        </w:rPr>
      </w:pPr>
      <w:bookmarkStart w:id="12" w:name="Pg12"/>
      <w:bookmarkEnd w:id="12"/>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097590" w:rsidRDefault="00097590">
      <w:pPr>
        <w:autoSpaceDE w:val="0"/>
        <w:autoSpaceDN w:val="0"/>
        <w:adjustRightInd w:val="0"/>
        <w:spacing w:line="280" w:lineRule="exact"/>
        <w:ind w:left="1440"/>
        <w:jc w:val="both"/>
        <w:rPr>
          <w:rFonts w:ascii="Times New Roman Bold" w:hAnsi="Times New Roman Bold"/>
          <w:color w:val="000000"/>
          <w:spacing w:val="-3"/>
        </w:rPr>
      </w:pPr>
    </w:p>
    <w:p w:rsidR="00097590" w:rsidRDefault="000500A2">
      <w:pPr>
        <w:autoSpaceDE w:val="0"/>
        <w:autoSpaceDN w:val="0"/>
        <w:adjustRightInd w:val="0"/>
        <w:spacing w:before="221" w:line="280" w:lineRule="exact"/>
        <w:ind w:left="1440" w:right="1335"/>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t xml:space="preserve">Party under this Agreement, efforts that are timely and consistent with Good Utility Practice and </w:t>
      </w:r>
      <w:r>
        <w:rPr>
          <w:color w:val="000000"/>
          <w:spacing w:val="-2"/>
        </w:rPr>
        <w:br/>
        <w:t>are otherwise substantially equivalent to those a Party would use to protect i</w:t>
      </w:r>
      <w:r>
        <w:rPr>
          <w:color w:val="000000"/>
          <w:spacing w:val="-2"/>
        </w:rPr>
        <w:t xml:space="preserve">ts own interests. </w:t>
      </w:r>
    </w:p>
    <w:p w:rsidR="00097590" w:rsidRDefault="000500A2">
      <w:pPr>
        <w:autoSpaceDE w:val="0"/>
        <w:autoSpaceDN w:val="0"/>
        <w:adjustRightInd w:val="0"/>
        <w:spacing w:before="244" w:line="276" w:lineRule="exact"/>
        <w:ind w:left="1440" w:right="1323"/>
        <w:rPr>
          <w:color w:val="000000"/>
          <w:spacing w:val="-3"/>
        </w:rPr>
      </w:pPr>
      <w:r>
        <w:rPr>
          <w:rFonts w:ascii="Times New Roman Bold" w:hAnsi="Times New Roman Bold"/>
          <w:color w:val="000000"/>
          <w:spacing w:val="-2"/>
        </w:rPr>
        <w:t xml:space="preserve">Security </w:t>
      </w:r>
      <w:r>
        <w:rPr>
          <w:color w:val="000000"/>
          <w:spacing w:val="-2"/>
        </w:rPr>
        <w:t xml:space="preserve">shall mean a bond, irrevocable letter of credit, parent company guarantee or other form </w:t>
      </w:r>
      <w:r>
        <w:rPr>
          <w:color w:val="000000"/>
          <w:spacing w:val="-2"/>
        </w:rPr>
        <w:br/>
        <w:t xml:space="preserve">of security from an entity with an investment grade rating, executed for the benefit of the </w:t>
      </w:r>
      <w:r>
        <w:rPr>
          <w:color w:val="000000"/>
          <w:spacing w:val="-2"/>
        </w:rPr>
        <w:br/>
        <w:t>Connecting Transmission Owner, meeting the com</w:t>
      </w:r>
      <w:r>
        <w:rPr>
          <w:color w:val="000000"/>
          <w:spacing w:val="-2"/>
        </w:rPr>
        <w:t xml:space="preserve">mercially reasonable requirements of the </w:t>
      </w:r>
      <w:r>
        <w:rPr>
          <w:color w:val="000000"/>
          <w:spacing w:val="-2"/>
        </w:rPr>
        <w:br/>
        <w:t xml:space="preserve">Connecting Transmission Owner with which it is required to be posted pursuant to Article 11.5, </w:t>
      </w:r>
      <w:r>
        <w:rPr>
          <w:color w:val="000000"/>
          <w:spacing w:val="-2"/>
        </w:rPr>
        <w:br/>
        <w:t>and consistent with the Uniform Commercial Code of the jurisdiction identified</w:t>
      </w:r>
      <w:r>
        <w:rPr>
          <w:rFonts w:ascii="Times New Roman Bold" w:hAnsi="Times New Roman Bold"/>
          <w:color w:val="000000"/>
          <w:spacing w:val="-2"/>
        </w:rPr>
        <w:t xml:space="preserve"> </w:t>
      </w:r>
      <w:r>
        <w:rPr>
          <w:color w:val="000000"/>
          <w:spacing w:val="-2"/>
        </w:rPr>
        <w:t xml:space="preserve">in Article 14.2.1 </w:t>
      </w:r>
      <w:r>
        <w:rPr>
          <w:color w:val="000000"/>
          <w:spacing w:val="-2"/>
        </w:rPr>
        <w:br/>
      </w:r>
      <w:r>
        <w:rPr>
          <w:color w:val="000000"/>
          <w:spacing w:val="-3"/>
        </w:rPr>
        <w:t xml:space="preserve">of this Agreement. </w:t>
      </w:r>
    </w:p>
    <w:p w:rsidR="00097590" w:rsidRDefault="000500A2">
      <w:pPr>
        <w:autoSpaceDE w:val="0"/>
        <w:autoSpaceDN w:val="0"/>
        <w:adjustRightInd w:val="0"/>
        <w:spacing w:before="249" w:line="270" w:lineRule="exact"/>
        <w:ind w:left="1440" w:right="1255"/>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t xml:space="preserve">with the Commission, and as amended or supplemented from time to time, or any successor tariff </w:t>
      </w:r>
      <w:r>
        <w:rPr>
          <w:color w:val="000000"/>
          <w:spacing w:val="-2"/>
        </w:rPr>
        <w:br/>
      </w:r>
      <w:r>
        <w:rPr>
          <w:color w:val="000000"/>
          <w:spacing w:val="-3"/>
        </w:rPr>
        <w:t xml:space="preserve">thereto. </w:t>
      </w:r>
    </w:p>
    <w:p w:rsidR="00097590" w:rsidRDefault="000500A2">
      <w:pPr>
        <w:autoSpaceDE w:val="0"/>
        <w:autoSpaceDN w:val="0"/>
        <w:adjustRightInd w:val="0"/>
        <w:spacing w:before="246" w:line="276" w:lineRule="exact"/>
        <w:ind w:left="1440" w:right="1321"/>
        <w:rPr>
          <w:color w:val="000000"/>
          <w:spacing w:val="-3"/>
        </w:rPr>
      </w:pPr>
      <w:r>
        <w:rPr>
          <w:rFonts w:ascii="Times New Roman Bold" w:hAnsi="Times New Roman Bold"/>
          <w:color w:val="000000"/>
          <w:spacing w:val="-2"/>
        </w:rPr>
        <w:t xml:space="preserve">System Impact Study </w:t>
      </w:r>
      <w:r>
        <w:rPr>
          <w:color w:val="000000"/>
          <w:spacing w:val="-2"/>
        </w:rPr>
        <w:t>shall mean the study conducted pursu</w:t>
      </w:r>
      <w:r>
        <w:rPr>
          <w:color w:val="000000"/>
          <w:spacing w:val="-2"/>
        </w:rPr>
        <w:t xml:space="preserve">ant to Section 22.8 of Attachment P of the ISO OATT that evaluates the impact of the proposed Transmission Project on the safety and reliability of the New York State Transmission System and, if applicable, and Affected </w:t>
      </w:r>
      <w:r>
        <w:rPr>
          <w:color w:val="000000"/>
          <w:spacing w:val="-2"/>
        </w:rPr>
        <w:br/>
        <w:t>System, to determine what Network U</w:t>
      </w:r>
      <w:r>
        <w:rPr>
          <w:color w:val="000000"/>
          <w:spacing w:val="-2"/>
        </w:rPr>
        <w:t xml:space="preserve">pgrade Facilities are needed for the proposed </w:t>
      </w:r>
      <w:r>
        <w:rPr>
          <w:color w:val="000000"/>
          <w:spacing w:val="-2"/>
        </w:rPr>
        <w:br/>
        <w:t xml:space="preserve">Transmission Project to connect reliably to the New York State Transmission System in a </w:t>
      </w:r>
      <w:r>
        <w:rPr>
          <w:color w:val="000000"/>
          <w:spacing w:val="-2"/>
        </w:rPr>
        <w:br/>
      </w:r>
      <w:r>
        <w:rPr>
          <w:color w:val="000000"/>
          <w:spacing w:val="-3"/>
        </w:rPr>
        <w:t xml:space="preserve">manner that meets the NYISO Transmission Interconnection Standard. </w:t>
      </w:r>
    </w:p>
    <w:p w:rsidR="00097590" w:rsidRDefault="000500A2">
      <w:pPr>
        <w:autoSpaceDE w:val="0"/>
        <w:autoSpaceDN w:val="0"/>
        <w:adjustRightInd w:val="0"/>
        <w:spacing w:before="241" w:line="280" w:lineRule="exact"/>
        <w:ind w:left="1440" w:right="1795"/>
        <w:jc w:val="both"/>
        <w:rPr>
          <w:color w:val="000000"/>
          <w:spacing w:val="-3"/>
        </w:rPr>
      </w:pPr>
      <w:r>
        <w:rPr>
          <w:rFonts w:ascii="Times New Roman Bold" w:hAnsi="Times New Roman Bold"/>
          <w:color w:val="000000"/>
          <w:spacing w:val="-2"/>
        </w:rPr>
        <w:t>System Impact Study Agreement</w:t>
      </w:r>
      <w:r>
        <w:rPr>
          <w:color w:val="000000"/>
          <w:spacing w:val="-2"/>
        </w:rPr>
        <w:t xml:space="preserve"> shall mean the agreeme</w:t>
      </w:r>
      <w:r>
        <w:rPr>
          <w:color w:val="000000"/>
          <w:spacing w:val="-2"/>
        </w:rPr>
        <w:t xml:space="preserve">nt described in Section 22.8.1 of </w:t>
      </w:r>
      <w:r>
        <w:rPr>
          <w:color w:val="000000"/>
          <w:spacing w:val="-3"/>
        </w:rPr>
        <w:t xml:space="preserve">Attachment P of the ISO OATT for conducting the System Impact Study. </w:t>
      </w:r>
    </w:p>
    <w:p w:rsidR="00097590" w:rsidRDefault="000500A2">
      <w:pPr>
        <w:autoSpaceDE w:val="0"/>
        <w:autoSpaceDN w:val="0"/>
        <w:adjustRightInd w:val="0"/>
        <w:spacing w:before="224" w:line="276" w:lineRule="exact"/>
        <w:ind w:left="1440" w:right="1405"/>
        <w:rPr>
          <w:color w:val="000000"/>
          <w:spacing w:val="-3"/>
        </w:rPr>
      </w:pPr>
      <w:r>
        <w:rPr>
          <w:rFonts w:ascii="Times New Roman Bold" w:hAnsi="Times New Roman Bold"/>
          <w:color w:val="000000"/>
          <w:spacing w:val="-2"/>
        </w:rPr>
        <w:t>System Protection Facilities</w:t>
      </w:r>
      <w:r>
        <w:rPr>
          <w:color w:val="000000"/>
          <w:spacing w:val="-2"/>
        </w:rPr>
        <w:t xml:space="preserve"> shall mean the equipment, including necessary protection signal </w:t>
      </w:r>
      <w:r>
        <w:rPr>
          <w:color w:val="000000"/>
          <w:spacing w:val="-2"/>
        </w:rPr>
        <w:t>communications equipment, required to (1) protect the New York State Transmission System from faults or other electrical disturbances occurring at the Transmission Project and (2) protect the Transmission Project from faults or other electrical system dist</w:t>
      </w:r>
      <w:r>
        <w:rPr>
          <w:color w:val="000000"/>
          <w:spacing w:val="-2"/>
        </w:rPr>
        <w:t xml:space="preserve">urbances occurring on the New York State Transmission System or on other delivery systems or other generating systems </w:t>
      </w:r>
      <w:r>
        <w:rPr>
          <w:color w:val="000000"/>
          <w:spacing w:val="-3"/>
        </w:rPr>
        <w:t xml:space="preserve">to which the New York State Transmission System is directly connected. </w:t>
      </w:r>
    </w:p>
    <w:p w:rsidR="00097590" w:rsidRDefault="000500A2">
      <w:pPr>
        <w:autoSpaceDE w:val="0"/>
        <w:autoSpaceDN w:val="0"/>
        <w:adjustRightInd w:val="0"/>
        <w:spacing w:before="241" w:line="280" w:lineRule="exact"/>
        <w:ind w:left="1440" w:right="1728"/>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w:t>
      </w:r>
      <w:r>
        <w:rPr>
          <w:color w:val="000000"/>
          <w:spacing w:val="-2"/>
        </w:rPr>
        <w:t xml:space="preserve">”), as filed with the </w:t>
      </w:r>
      <w:r>
        <w:rPr>
          <w:color w:val="000000"/>
          <w:spacing w:val="-2"/>
        </w:rPr>
        <w:br/>
        <w:t xml:space="preserve">Commission, and as amended or supplemented from time to time, or any successor tariff. </w:t>
      </w:r>
    </w:p>
    <w:p w:rsidR="00097590" w:rsidRDefault="000500A2">
      <w:pPr>
        <w:autoSpaceDE w:val="0"/>
        <w:autoSpaceDN w:val="0"/>
        <w:adjustRightInd w:val="0"/>
        <w:spacing w:before="246" w:line="273" w:lineRule="exact"/>
        <w:ind w:left="1440" w:right="1668"/>
        <w:rPr>
          <w:color w:val="000000"/>
          <w:spacing w:val="-3"/>
        </w:rPr>
      </w:pPr>
      <w:r>
        <w:rPr>
          <w:rFonts w:ascii="Times New Roman Bold" w:hAnsi="Times New Roman Bold"/>
          <w:color w:val="000000"/>
          <w:spacing w:val="-2"/>
        </w:rPr>
        <w:t>Transmission Developer</w:t>
      </w:r>
      <w:r>
        <w:rPr>
          <w:color w:val="000000"/>
          <w:spacing w:val="-2"/>
        </w:rPr>
        <w:t xml:space="preserve"> shall mean an entity that proposes to interconnect its Transmission </w:t>
      </w:r>
      <w:r>
        <w:rPr>
          <w:color w:val="000000"/>
          <w:spacing w:val="-2"/>
        </w:rPr>
        <w:t xml:space="preserve">Project to the New York State Transmission System in compliance with the NYISO </w:t>
      </w:r>
      <w:r>
        <w:rPr>
          <w:color w:val="000000"/>
          <w:spacing w:val="-2"/>
        </w:rPr>
        <w:br/>
        <w:t xml:space="preserve">Transmission Interconnection Standard.  For purposes of this Agreement, the Transmission </w:t>
      </w:r>
      <w:r>
        <w:rPr>
          <w:color w:val="000000"/>
          <w:spacing w:val="-3"/>
        </w:rPr>
        <w:t xml:space="preserve">Developer is defined in the introductory paragraph. </w:t>
      </w:r>
    </w:p>
    <w:p w:rsidR="00097590" w:rsidRDefault="000500A2">
      <w:pPr>
        <w:autoSpaceDE w:val="0"/>
        <w:autoSpaceDN w:val="0"/>
        <w:adjustRightInd w:val="0"/>
        <w:spacing w:before="250" w:line="270" w:lineRule="exact"/>
        <w:ind w:left="1440" w:right="1429"/>
        <w:rPr>
          <w:color w:val="000000"/>
          <w:spacing w:val="-3"/>
        </w:rPr>
      </w:pPr>
      <w:r>
        <w:rPr>
          <w:rFonts w:ascii="Times New Roman Bold" w:hAnsi="Times New Roman Bold"/>
          <w:color w:val="000000"/>
          <w:spacing w:val="-2"/>
        </w:rPr>
        <w:t>Transmission Interconnection Appli</w:t>
      </w:r>
      <w:r>
        <w:rPr>
          <w:rFonts w:ascii="Times New Roman Bold" w:hAnsi="Times New Roman Bold"/>
          <w:color w:val="000000"/>
          <w:spacing w:val="-2"/>
        </w:rPr>
        <w:t>cation</w:t>
      </w:r>
      <w:r>
        <w:rPr>
          <w:color w:val="000000"/>
          <w:spacing w:val="-2"/>
        </w:rPr>
        <w:t xml:space="preserve"> shall mean the Transmission Developer’s request, in the form of Appendix 1 to the Transmission Interconnection Procedures, to interconnect a </w:t>
      </w:r>
      <w:r>
        <w:rPr>
          <w:color w:val="000000"/>
          <w:spacing w:val="-3"/>
        </w:rPr>
        <w:t xml:space="preserve">Transmission Project to the New York State Transmission System. </w:t>
      </w:r>
    </w:p>
    <w:p w:rsidR="00097590" w:rsidRDefault="000500A2">
      <w:pPr>
        <w:autoSpaceDE w:val="0"/>
        <w:autoSpaceDN w:val="0"/>
        <w:adjustRightInd w:val="0"/>
        <w:spacing w:before="242" w:line="280" w:lineRule="exact"/>
        <w:ind w:left="1440" w:right="1344"/>
        <w:rPr>
          <w:color w:val="000000"/>
          <w:spacing w:val="-3"/>
        </w:rPr>
      </w:pPr>
      <w:r>
        <w:rPr>
          <w:rFonts w:ascii="Times New Roman Bold" w:hAnsi="Times New Roman Bold"/>
          <w:color w:val="000000"/>
          <w:spacing w:val="-2"/>
        </w:rPr>
        <w:t>Transmission Interconnection Procedures (“T</w:t>
      </w:r>
      <w:r>
        <w:rPr>
          <w:rFonts w:ascii="Times New Roman Bold" w:hAnsi="Times New Roman Bold"/>
          <w:color w:val="000000"/>
          <w:spacing w:val="-2"/>
        </w:rPr>
        <w:t xml:space="preserve">IP”) </w:t>
      </w:r>
      <w:r>
        <w:rPr>
          <w:color w:val="000000"/>
          <w:spacing w:val="-2"/>
        </w:rPr>
        <w:t xml:space="preserve">shall mean the interconnection procedures applicable to a Transmission Interconnection Application pertaining to a Transmission Project </w:t>
      </w:r>
      <w:r>
        <w:rPr>
          <w:color w:val="000000"/>
          <w:spacing w:val="-3"/>
        </w:rPr>
        <w:t xml:space="preserve">that are included in Attachment P of the ISO OATT. </w:t>
      </w:r>
    </w:p>
    <w:p w:rsidR="00097590" w:rsidRDefault="00097590">
      <w:pPr>
        <w:autoSpaceDE w:val="0"/>
        <w:autoSpaceDN w:val="0"/>
        <w:adjustRightInd w:val="0"/>
        <w:spacing w:line="276" w:lineRule="exact"/>
        <w:ind w:left="6060"/>
        <w:rPr>
          <w:color w:val="000000"/>
          <w:spacing w:val="-3"/>
        </w:rPr>
      </w:pPr>
    </w:p>
    <w:p w:rsidR="00097590" w:rsidRDefault="00097590">
      <w:pPr>
        <w:autoSpaceDE w:val="0"/>
        <w:autoSpaceDN w:val="0"/>
        <w:adjustRightInd w:val="0"/>
        <w:spacing w:line="276" w:lineRule="exact"/>
        <w:ind w:left="6060"/>
        <w:rPr>
          <w:color w:val="000000"/>
          <w:spacing w:val="-3"/>
        </w:rPr>
      </w:pPr>
    </w:p>
    <w:p w:rsidR="00097590" w:rsidRDefault="000500A2">
      <w:pPr>
        <w:autoSpaceDE w:val="0"/>
        <w:autoSpaceDN w:val="0"/>
        <w:adjustRightInd w:val="0"/>
        <w:spacing w:before="132" w:line="276" w:lineRule="exact"/>
        <w:ind w:left="6060"/>
        <w:rPr>
          <w:color w:val="000000"/>
          <w:spacing w:val="-3"/>
        </w:rPr>
      </w:pPr>
      <w:r>
        <w:rPr>
          <w:color w:val="000000"/>
          <w:spacing w:val="-3"/>
        </w:rPr>
        <w:t xml:space="preserve">7 </w:t>
      </w:r>
    </w:p>
    <w:p w:rsidR="00097590" w:rsidRDefault="00097590">
      <w:pPr>
        <w:autoSpaceDE w:val="0"/>
        <w:autoSpaceDN w:val="0"/>
        <w:adjustRightInd w:val="0"/>
        <w:rPr>
          <w:color w:val="000000"/>
          <w:spacing w:val="-3"/>
        </w:rPr>
        <w:sectPr w:rsidR="00097590">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097590" w:rsidRDefault="00097590">
      <w:pPr>
        <w:autoSpaceDE w:val="0"/>
        <w:autoSpaceDN w:val="0"/>
        <w:adjustRightInd w:val="0"/>
        <w:spacing w:line="240" w:lineRule="exact"/>
        <w:rPr>
          <w:color w:val="000000"/>
          <w:spacing w:val="-3"/>
        </w:rPr>
      </w:pPr>
      <w:bookmarkStart w:id="13" w:name="Pg13"/>
      <w:bookmarkEnd w:id="13"/>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097590" w:rsidRDefault="00097590">
      <w:pPr>
        <w:autoSpaceDE w:val="0"/>
        <w:autoSpaceDN w:val="0"/>
        <w:adjustRightInd w:val="0"/>
        <w:spacing w:line="280" w:lineRule="exact"/>
        <w:ind w:left="1440"/>
        <w:rPr>
          <w:rFonts w:ascii="Times New Roman Bold" w:hAnsi="Times New Roman Bold"/>
          <w:color w:val="000000"/>
          <w:spacing w:val="-3"/>
        </w:rPr>
      </w:pPr>
    </w:p>
    <w:p w:rsidR="00097590" w:rsidRDefault="000500A2">
      <w:pPr>
        <w:autoSpaceDE w:val="0"/>
        <w:autoSpaceDN w:val="0"/>
        <w:adjustRightInd w:val="0"/>
        <w:spacing w:before="221" w:line="280" w:lineRule="exact"/>
        <w:ind w:left="1440" w:right="1722"/>
        <w:rPr>
          <w:color w:val="000000"/>
          <w:spacing w:val="-3"/>
        </w:rPr>
      </w:pPr>
      <w:r>
        <w:rPr>
          <w:rFonts w:ascii="Times New Roman Bold" w:hAnsi="Times New Roman Bold"/>
          <w:color w:val="000000"/>
          <w:spacing w:val="-2"/>
        </w:rPr>
        <w:t xml:space="preserve">Transmission Interconnection Study </w:t>
      </w:r>
      <w:r>
        <w:rPr>
          <w:color w:val="000000"/>
          <w:spacing w:val="-2"/>
        </w:rPr>
        <w:t xml:space="preserve">shall mean any of the following studies: the Optional Feasibility Study, the System Impact Study, and the Facilities Study described in the </w:t>
      </w:r>
      <w:r>
        <w:rPr>
          <w:color w:val="000000"/>
          <w:spacing w:val="-2"/>
        </w:rPr>
        <w:br/>
      </w:r>
      <w:r>
        <w:rPr>
          <w:color w:val="000000"/>
          <w:spacing w:val="-3"/>
        </w:rPr>
        <w:t xml:space="preserve">Transmission Interconnection Procedures. </w:t>
      </w:r>
    </w:p>
    <w:p w:rsidR="00097590" w:rsidRDefault="000500A2">
      <w:pPr>
        <w:autoSpaceDE w:val="0"/>
        <w:autoSpaceDN w:val="0"/>
        <w:adjustRightInd w:val="0"/>
        <w:spacing w:before="246" w:line="273" w:lineRule="exact"/>
        <w:ind w:left="1440" w:right="1429"/>
        <w:jc w:val="both"/>
        <w:rPr>
          <w:color w:val="000000"/>
          <w:spacing w:val="-3"/>
        </w:rPr>
      </w:pPr>
      <w:r>
        <w:rPr>
          <w:rFonts w:ascii="Times New Roman Bold" w:hAnsi="Times New Roman Bold"/>
          <w:color w:val="000000"/>
          <w:spacing w:val="-2"/>
        </w:rPr>
        <w:t xml:space="preserve">Transmission Project </w:t>
      </w:r>
      <w:r>
        <w:rPr>
          <w:color w:val="000000"/>
          <w:spacing w:val="-2"/>
        </w:rPr>
        <w:t>shall mean the Transmission Developer’s proposed tra</w:t>
      </w:r>
      <w:r>
        <w:rPr>
          <w:color w:val="000000"/>
          <w:spacing w:val="-2"/>
        </w:rPr>
        <w:t xml:space="preserve">nsmission facility or facilities that collectively satisfy the definition of Transmission Project in Section 22.3.1 of Attachment P of the ISO OATT.  For purposes of this Agreement, the Transmission Project is </w:t>
      </w:r>
      <w:r>
        <w:rPr>
          <w:color w:val="000000"/>
          <w:spacing w:val="-3"/>
        </w:rPr>
        <w:t xml:space="preserve">described in Appendix C of this Agreement. </w:t>
      </w:r>
    </w:p>
    <w:p w:rsidR="00097590" w:rsidRDefault="00097590">
      <w:pPr>
        <w:autoSpaceDE w:val="0"/>
        <w:autoSpaceDN w:val="0"/>
        <w:adjustRightInd w:val="0"/>
        <w:spacing w:line="270" w:lineRule="exact"/>
        <w:ind w:left="1440"/>
        <w:rPr>
          <w:color w:val="000000"/>
          <w:spacing w:val="-3"/>
        </w:rPr>
      </w:pPr>
    </w:p>
    <w:p w:rsidR="00097590" w:rsidRDefault="000500A2">
      <w:pPr>
        <w:autoSpaceDE w:val="0"/>
        <w:autoSpaceDN w:val="0"/>
        <w:adjustRightInd w:val="0"/>
        <w:spacing w:before="20" w:line="270" w:lineRule="exact"/>
        <w:ind w:left="1440" w:right="1423"/>
        <w:rPr>
          <w:color w:val="000000"/>
          <w:spacing w:val="-3"/>
        </w:rPr>
      </w:pPr>
      <w:r>
        <w:rPr>
          <w:rFonts w:ascii="Times New Roman Bold" w:hAnsi="Times New Roman Bold"/>
          <w:color w:val="000000"/>
          <w:spacing w:val="-2"/>
        </w:rPr>
        <w:t>T</w:t>
      </w:r>
      <w:r>
        <w:rPr>
          <w:rFonts w:ascii="Times New Roman Bold" w:hAnsi="Times New Roman Bold"/>
          <w:color w:val="000000"/>
          <w:spacing w:val="-2"/>
        </w:rPr>
        <w:t>ransmission Project Interconnection Agreement</w:t>
      </w:r>
      <w:r>
        <w:rPr>
          <w:color w:val="000000"/>
          <w:spacing w:val="-2"/>
        </w:rPr>
        <w:t xml:space="preserve"> shall mean this interconnection agreement applicable to the interconnection of the Transmission Project to the New York State </w:t>
      </w:r>
      <w:r>
        <w:rPr>
          <w:color w:val="000000"/>
          <w:spacing w:val="-2"/>
        </w:rPr>
        <w:br/>
      </w:r>
      <w:r>
        <w:rPr>
          <w:color w:val="000000"/>
          <w:spacing w:val="-3"/>
        </w:rPr>
        <w:t xml:space="preserve">Transmission System. </w:t>
      </w:r>
    </w:p>
    <w:p w:rsidR="00097590" w:rsidRDefault="000500A2">
      <w:pPr>
        <w:autoSpaceDE w:val="0"/>
        <w:autoSpaceDN w:val="0"/>
        <w:adjustRightInd w:val="0"/>
        <w:spacing w:before="242" w:line="280" w:lineRule="exact"/>
        <w:ind w:left="1440" w:right="1529"/>
        <w:rPr>
          <w:color w:val="000000"/>
          <w:spacing w:val="-3"/>
        </w:rPr>
      </w:pPr>
      <w:r>
        <w:rPr>
          <w:rFonts w:ascii="Times New Roman Bold" w:hAnsi="Times New Roman Bold"/>
          <w:color w:val="000000"/>
          <w:spacing w:val="-2"/>
        </w:rPr>
        <w:t>Trial Operation</w:t>
      </w:r>
      <w:r>
        <w:rPr>
          <w:color w:val="000000"/>
          <w:spacing w:val="-2"/>
        </w:rPr>
        <w:t xml:space="preserve"> shall mean the period(s) during which Transmi</w:t>
      </w:r>
      <w:r>
        <w:rPr>
          <w:color w:val="000000"/>
          <w:spacing w:val="-2"/>
        </w:rPr>
        <w:t xml:space="preserve">ssion Developer is engaged in on-site test operations and commissioning of the Transmission Project or Network Upgrade </w:t>
      </w:r>
      <w:r>
        <w:rPr>
          <w:color w:val="000000"/>
          <w:spacing w:val="-3"/>
        </w:rPr>
        <w:t xml:space="preserve">Facilities prior to the In-Service Date. </w:t>
      </w:r>
    </w:p>
    <w:p w:rsidR="00097590" w:rsidRDefault="000500A2">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097590" w:rsidRDefault="000500A2">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097590" w:rsidRDefault="000500A2">
      <w:pPr>
        <w:autoSpaceDE w:val="0"/>
        <w:autoSpaceDN w:val="0"/>
        <w:adjustRightInd w:val="0"/>
        <w:spacing w:before="228" w:line="276" w:lineRule="exact"/>
        <w:ind w:left="2160"/>
        <w:rPr>
          <w:color w:val="000000"/>
          <w:spacing w:val="-2"/>
        </w:rPr>
      </w:pPr>
      <w:r>
        <w:rPr>
          <w:color w:val="000000"/>
          <w:spacing w:val="-2"/>
        </w:rPr>
        <w:t xml:space="preserve">This Agreement shall become effective upon execution by the Parties, subject to </w:t>
      </w:r>
    </w:p>
    <w:p w:rsidR="00097590" w:rsidRDefault="000500A2">
      <w:pPr>
        <w:autoSpaceDE w:val="0"/>
        <w:autoSpaceDN w:val="0"/>
        <w:adjustRightInd w:val="0"/>
        <w:spacing w:before="1" w:line="280" w:lineRule="exact"/>
        <w:ind w:left="1440" w:right="1364"/>
        <w:jc w:val="both"/>
        <w:rPr>
          <w:color w:val="000000"/>
          <w:spacing w:val="-3"/>
        </w:rPr>
      </w:pPr>
      <w:r>
        <w:rPr>
          <w:color w:val="000000"/>
          <w:spacing w:val="-2"/>
        </w:rPr>
        <w:t>acceptance by FERC, or if filed unexecuted, upon the date specified by FERC.  The NYISO and Connecting Transmission Owner shall promptly file this Agreement with FERC upon exe</w:t>
      </w:r>
      <w:r>
        <w:rPr>
          <w:color w:val="000000"/>
          <w:spacing w:val="-2"/>
        </w:rPr>
        <w:t xml:space="preserve">cution </w:t>
      </w:r>
      <w:r>
        <w:rPr>
          <w:color w:val="000000"/>
          <w:spacing w:val="-3"/>
        </w:rPr>
        <w:t xml:space="preserve">in accordance with Article 3. </w:t>
      </w:r>
    </w:p>
    <w:p w:rsidR="00097590" w:rsidRDefault="000500A2">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097590" w:rsidRDefault="000500A2">
      <w:pPr>
        <w:autoSpaceDE w:val="0"/>
        <w:autoSpaceDN w:val="0"/>
        <w:adjustRightInd w:val="0"/>
        <w:spacing w:before="225" w:line="280" w:lineRule="exact"/>
        <w:ind w:left="1440" w:right="1297" w:firstLine="720"/>
        <w:rPr>
          <w:color w:val="000000"/>
          <w:spacing w:val="-3"/>
        </w:rPr>
      </w:pPr>
      <w:r>
        <w:rPr>
          <w:color w:val="000000"/>
          <w:spacing w:val="-2"/>
        </w:rPr>
        <w:t>Subject to the provisions of Article 2.3, this Agreement shall remain in effect for a period of forty (40) years from the Effective Date</w:t>
      </w:r>
      <w:r>
        <w:rPr>
          <w:rFonts w:ascii="Times New Roman Italic" w:hAnsi="Times New Roman Italic"/>
          <w:color w:val="000000"/>
          <w:spacing w:val="-2"/>
        </w:rPr>
        <w:t xml:space="preserve"> </w:t>
      </w:r>
      <w:r>
        <w:rPr>
          <w:color w:val="000000"/>
          <w:spacing w:val="-2"/>
        </w:rPr>
        <w:t xml:space="preserve">and shall be automatically renewed for each </w:t>
      </w:r>
      <w:r>
        <w:rPr>
          <w:color w:val="000000"/>
          <w:spacing w:val="-2"/>
        </w:rPr>
        <w:br/>
      </w:r>
      <w:r>
        <w:rPr>
          <w:color w:val="000000"/>
          <w:spacing w:val="-3"/>
        </w:rPr>
        <w:t xml:space="preserve">successive one-year period thereafter. </w:t>
      </w:r>
    </w:p>
    <w:p w:rsidR="00097590" w:rsidRDefault="000500A2">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097590" w:rsidRDefault="000500A2">
      <w:pPr>
        <w:autoSpaceDE w:val="0"/>
        <w:autoSpaceDN w:val="0"/>
        <w:adjustRightInd w:val="0"/>
        <w:spacing w:before="225" w:line="276" w:lineRule="exact"/>
        <w:ind w:left="1440"/>
        <w:rPr>
          <w:rFonts w:ascii="Times New Roman Bold" w:hAnsi="Times New Roman Bold"/>
          <w:color w:val="000000"/>
          <w:spacing w:val="-1"/>
        </w:rPr>
      </w:pPr>
      <w:r>
        <w:rPr>
          <w:rFonts w:ascii="Times New Roman Bold" w:hAnsi="Times New Roman Bold"/>
          <w:color w:val="000000"/>
          <w:spacing w:val="-1"/>
        </w:rPr>
        <w:t>2.3.1</w:t>
      </w:r>
      <w:r>
        <w:rPr>
          <w:rFonts w:ascii="Arial Bold" w:hAnsi="Arial Bold"/>
          <w:color w:val="000000"/>
          <w:spacing w:val="-1"/>
        </w:rPr>
        <w:t xml:space="preserve"> </w:t>
      </w:r>
      <w:r>
        <w:rPr>
          <w:rFonts w:ascii="Times New Roman Bold" w:hAnsi="Times New Roman Bold"/>
          <w:color w:val="000000"/>
          <w:spacing w:val="-1"/>
        </w:rPr>
        <w:t xml:space="preserve">  Written Notice. </w:t>
      </w:r>
    </w:p>
    <w:p w:rsidR="00097590" w:rsidRDefault="00097590">
      <w:pPr>
        <w:autoSpaceDE w:val="0"/>
        <w:autoSpaceDN w:val="0"/>
        <w:adjustRightInd w:val="0"/>
        <w:spacing w:line="276" w:lineRule="exact"/>
        <w:ind w:left="2520"/>
        <w:rPr>
          <w:rFonts w:ascii="Times New Roman Bold" w:hAnsi="Times New Roman Bold"/>
          <w:color w:val="000000"/>
          <w:spacing w:val="-1"/>
        </w:rPr>
      </w:pPr>
    </w:p>
    <w:p w:rsidR="00097590" w:rsidRDefault="000500A2">
      <w:pPr>
        <w:tabs>
          <w:tab w:val="left" w:pos="3600"/>
        </w:tabs>
        <w:autoSpaceDE w:val="0"/>
        <w:autoSpaceDN w:val="0"/>
        <w:adjustRightInd w:val="0"/>
        <w:spacing w:before="15" w:line="276" w:lineRule="exact"/>
        <w:ind w:left="2520"/>
        <w:rPr>
          <w:rFonts w:ascii="Times New Roman Bold" w:hAnsi="Times New Roman Bold"/>
          <w:color w:val="000000"/>
          <w:spacing w:val="-3"/>
        </w:rPr>
      </w:pPr>
      <w:r>
        <w:rPr>
          <w:rFonts w:ascii="Times New Roman Bold" w:hAnsi="Times New Roman Bold"/>
          <w:color w:val="000000"/>
          <w:spacing w:val="-3"/>
        </w:rPr>
        <w:t>2.3.1.1</w:t>
      </w:r>
      <w:r>
        <w:rPr>
          <w:rFonts w:ascii="Times New Roman Bold" w:hAnsi="Times New Roman Bold"/>
          <w:color w:val="000000"/>
          <w:spacing w:val="-3"/>
        </w:rPr>
        <w:tab/>
        <w:t>Written Notice of Termination</w:t>
      </w:r>
    </w:p>
    <w:p w:rsidR="00097590" w:rsidRDefault="000500A2">
      <w:pPr>
        <w:autoSpaceDE w:val="0"/>
        <w:autoSpaceDN w:val="0"/>
        <w:adjustRightInd w:val="0"/>
        <w:spacing w:before="257" w:line="276" w:lineRule="exact"/>
        <w:ind w:left="2160"/>
        <w:rPr>
          <w:color w:val="000000"/>
          <w:spacing w:val="-2"/>
        </w:rPr>
      </w:pPr>
      <w:r>
        <w:rPr>
          <w:color w:val="000000"/>
          <w:spacing w:val="-2"/>
        </w:rPr>
        <w:t xml:space="preserve">This Agreement may be terminated: (i) by any Party after giving the other Parties ninety </w:t>
      </w:r>
    </w:p>
    <w:p w:rsidR="00097590" w:rsidRDefault="000500A2">
      <w:pPr>
        <w:autoSpaceDE w:val="0"/>
        <w:autoSpaceDN w:val="0"/>
        <w:adjustRightInd w:val="0"/>
        <w:spacing w:before="4" w:line="276" w:lineRule="exact"/>
        <w:ind w:left="1440"/>
        <w:rPr>
          <w:color w:val="000000"/>
          <w:spacing w:val="-2"/>
        </w:rPr>
      </w:pPr>
      <w:r>
        <w:rPr>
          <w:color w:val="000000"/>
          <w:spacing w:val="-2"/>
        </w:rPr>
        <w:t xml:space="preserve">(90) Calendar Days advance written notice following the termination of the Development </w:t>
      </w:r>
    </w:p>
    <w:p w:rsidR="00097590" w:rsidRDefault="000500A2">
      <w:pPr>
        <w:autoSpaceDE w:val="0"/>
        <w:autoSpaceDN w:val="0"/>
        <w:adjustRightInd w:val="0"/>
        <w:spacing w:before="4" w:line="276" w:lineRule="exact"/>
        <w:ind w:left="1440"/>
        <w:rPr>
          <w:color w:val="000000"/>
          <w:spacing w:val="-2"/>
        </w:rPr>
      </w:pPr>
      <w:r>
        <w:rPr>
          <w:color w:val="000000"/>
          <w:spacing w:val="-2"/>
        </w:rPr>
        <w:t xml:space="preserve">Agreement prior to the completion of its term, subject to the suspension requirements in Article </w:t>
      </w:r>
    </w:p>
    <w:p w:rsidR="00097590" w:rsidRDefault="000500A2">
      <w:pPr>
        <w:autoSpaceDE w:val="0"/>
        <w:autoSpaceDN w:val="0"/>
        <w:adjustRightInd w:val="0"/>
        <w:spacing w:before="4" w:line="276" w:lineRule="exact"/>
        <w:ind w:left="1440"/>
        <w:rPr>
          <w:color w:val="000000"/>
          <w:spacing w:val="-2"/>
        </w:rPr>
      </w:pPr>
      <w:r>
        <w:rPr>
          <w:color w:val="000000"/>
          <w:spacing w:val="-2"/>
        </w:rPr>
        <w:t>2.3.1.2 below; or (ii) by the mutual agreement in writing of all Parti</w:t>
      </w:r>
      <w:r>
        <w:rPr>
          <w:color w:val="000000"/>
          <w:spacing w:val="-2"/>
        </w:rPr>
        <w:t xml:space="preserve">es. </w:t>
      </w:r>
    </w:p>
    <w:p w:rsidR="00097590" w:rsidRDefault="000500A2">
      <w:pPr>
        <w:tabs>
          <w:tab w:val="left" w:pos="3600"/>
        </w:tabs>
        <w:autoSpaceDE w:val="0"/>
        <w:autoSpaceDN w:val="0"/>
        <w:adjustRightInd w:val="0"/>
        <w:spacing w:before="264" w:line="276" w:lineRule="exact"/>
        <w:ind w:left="2520"/>
        <w:rPr>
          <w:rFonts w:ascii="Times New Roman Bold" w:hAnsi="Times New Roman Bold"/>
          <w:color w:val="000000"/>
          <w:spacing w:val="-3"/>
        </w:rPr>
      </w:pPr>
      <w:r>
        <w:rPr>
          <w:rFonts w:ascii="Times New Roman Bold" w:hAnsi="Times New Roman Bold"/>
          <w:color w:val="000000"/>
          <w:spacing w:val="-3"/>
        </w:rPr>
        <w:t xml:space="preserve">2.3.1.2 </w:t>
      </w:r>
      <w:r>
        <w:rPr>
          <w:rFonts w:ascii="Times New Roman Bold" w:hAnsi="Times New Roman Bold"/>
          <w:color w:val="000000"/>
          <w:spacing w:val="-3"/>
        </w:rPr>
        <w:tab/>
        <w:t xml:space="preserve">Suspension Period for Project Transfer </w:t>
      </w:r>
    </w:p>
    <w:p w:rsidR="00097590" w:rsidRDefault="00097590">
      <w:pPr>
        <w:autoSpaceDE w:val="0"/>
        <w:autoSpaceDN w:val="0"/>
        <w:adjustRightInd w:val="0"/>
        <w:spacing w:line="280" w:lineRule="exact"/>
        <w:ind w:left="1440"/>
        <w:jc w:val="both"/>
        <w:rPr>
          <w:rFonts w:ascii="Times New Roman Bold" w:hAnsi="Times New Roman Bold"/>
          <w:color w:val="000000"/>
          <w:spacing w:val="-3"/>
        </w:rPr>
      </w:pPr>
    </w:p>
    <w:p w:rsidR="00097590" w:rsidRDefault="000500A2">
      <w:pPr>
        <w:autoSpaceDE w:val="0"/>
        <w:autoSpaceDN w:val="0"/>
        <w:adjustRightInd w:val="0"/>
        <w:spacing w:before="1" w:line="280" w:lineRule="exact"/>
        <w:ind w:left="1440" w:right="1337" w:firstLine="1080"/>
        <w:jc w:val="both"/>
        <w:rPr>
          <w:color w:val="000000"/>
          <w:spacing w:val="-1"/>
        </w:rPr>
      </w:pPr>
      <w:r>
        <w:rPr>
          <w:color w:val="000000"/>
          <w:spacing w:val="-1"/>
        </w:rPr>
        <w:t xml:space="preserve">2.3.1.2.1   If the Development Agreement is terminated prior to the completion of its </w:t>
      </w:r>
      <w:r>
        <w:rPr>
          <w:color w:val="000000"/>
          <w:spacing w:val="-1"/>
        </w:rPr>
        <w:br/>
        <w:t xml:space="preserve">term and the NYISO exercises its right under the Development Agreement and the Tariff to </w:t>
      </w:r>
    </w:p>
    <w:p w:rsidR="00097590" w:rsidRDefault="00097590">
      <w:pPr>
        <w:autoSpaceDE w:val="0"/>
        <w:autoSpaceDN w:val="0"/>
        <w:adjustRightInd w:val="0"/>
        <w:spacing w:line="276" w:lineRule="exact"/>
        <w:ind w:left="6060"/>
        <w:rPr>
          <w:color w:val="000000"/>
          <w:spacing w:val="-1"/>
        </w:rPr>
      </w:pPr>
    </w:p>
    <w:p w:rsidR="00097590" w:rsidRDefault="00097590">
      <w:pPr>
        <w:autoSpaceDE w:val="0"/>
        <w:autoSpaceDN w:val="0"/>
        <w:adjustRightInd w:val="0"/>
        <w:spacing w:line="276" w:lineRule="exact"/>
        <w:ind w:left="6060"/>
        <w:rPr>
          <w:color w:val="000000"/>
          <w:spacing w:val="-1"/>
        </w:rPr>
      </w:pPr>
    </w:p>
    <w:p w:rsidR="00097590" w:rsidRDefault="000500A2">
      <w:pPr>
        <w:autoSpaceDE w:val="0"/>
        <w:autoSpaceDN w:val="0"/>
        <w:adjustRightInd w:val="0"/>
        <w:spacing w:before="132" w:line="276" w:lineRule="exact"/>
        <w:ind w:left="6060"/>
        <w:rPr>
          <w:color w:val="000000"/>
          <w:spacing w:val="-3"/>
        </w:rPr>
      </w:pPr>
      <w:r>
        <w:rPr>
          <w:color w:val="000000"/>
          <w:spacing w:val="-3"/>
        </w:rPr>
        <w:t xml:space="preserve">8 </w:t>
      </w:r>
    </w:p>
    <w:p w:rsidR="00097590" w:rsidRDefault="00097590">
      <w:pPr>
        <w:autoSpaceDE w:val="0"/>
        <w:autoSpaceDN w:val="0"/>
        <w:adjustRightInd w:val="0"/>
        <w:rPr>
          <w:color w:val="000000"/>
          <w:spacing w:val="-3"/>
        </w:rPr>
        <w:sectPr w:rsidR="00097590">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097590" w:rsidRDefault="00097590">
      <w:pPr>
        <w:autoSpaceDE w:val="0"/>
        <w:autoSpaceDN w:val="0"/>
        <w:adjustRightInd w:val="0"/>
        <w:spacing w:line="240" w:lineRule="exact"/>
        <w:rPr>
          <w:color w:val="000000"/>
          <w:spacing w:val="-3"/>
        </w:rPr>
      </w:pPr>
      <w:bookmarkStart w:id="14" w:name="Pg14"/>
      <w:bookmarkEnd w:id="14"/>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097590" w:rsidRDefault="00097590">
      <w:pPr>
        <w:autoSpaceDE w:val="0"/>
        <w:autoSpaceDN w:val="0"/>
        <w:adjustRightInd w:val="0"/>
        <w:spacing w:line="276" w:lineRule="exact"/>
        <w:ind w:left="1440"/>
        <w:rPr>
          <w:rFonts w:ascii="Times New Roman Bold" w:hAnsi="Times New Roman Bold"/>
          <w:color w:val="000000"/>
          <w:spacing w:val="-3"/>
        </w:rPr>
      </w:pPr>
    </w:p>
    <w:p w:rsidR="00097590" w:rsidRDefault="000500A2">
      <w:pPr>
        <w:autoSpaceDE w:val="0"/>
        <w:autoSpaceDN w:val="0"/>
        <w:adjustRightInd w:val="0"/>
        <w:spacing w:before="228" w:line="276" w:lineRule="exact"/>
        <w:ind w:left="1440"/>
        <w:rPr>
          <w:color w:val="000000"/>
          <w:spacing w:val="-2"/>
        </w:rPr>
      </w:pPr>
      <w:r>
        <w:rPr>
          <w:color w:val="000000"/>
          <w:spacing w:val="-2"/>
        </w:rPr>
        <w:t xml:space="preserve">request that a developer other than the Transmission Developer complete the Transmission </w:t>
      </w:r>
    </w:p>
    <w:p w:rsidR="00097590" w:rsidRDefault="000500A2">
      <w:pPr>
        <w:autoSpaceDE w:val="0"/>
        <w:autoSpaceDN w:val="0"/>
        <w:adjustRightInd w:val="0"/>
        <w:spacing w:before="1" w:line="280" w:lineRule="exact"/>
        <w:ind w:left="1440" w:right="1491"/>
        <w:rPr>
          <w:color w:val="000000"/>
          <w:spacing w:val="-2"/>
        </w:rPr>
      </w:pPr>
      <w:r>
        <w:rPr>
          <w:color w:val="000000"/>
          <w:spacing w:val="-2"/>
        </w:rPr>
        <w:t xml:space="preserve">Project, this Agreement shall be suspended.  The suspension period will last until either: (i) the </w:t>
      </w:r>
      <w:r>
        <w:rPr>
          <w:color w:val="000000"/>
          <w:spacing w:val="-2"/>
        </w:rPr>
        <w:br/>
        <w:t>NYISO issues a written determination that the Transmission Project</w:t>
      </w:r>
      <w:r>
        <w:rPr>
          <w:color w:val="000000"/>
          <w:spacing w:val="-2"/>
        </w:rPr>
        <w:t xml:space="preserve"> cannot be transferred to </w:t>
      </w:r>
      <w:r>
        <w:rPr>
          <w:color w:val="000000"/>
          <w:spacing w:val="-2"/>
        </w:rPr>
        <w:br/>
        <w:t xml:space="preserve">another developer and will not proceed, or (ii) the Transmission Developer completes the </w:t>
      </w:r>
      <w:r>
        <w:rPr>
          <w:color w:val="000000"/>
          <w:spacing w:val="-2"/>
        </w:rPr>
        <w:br/>
        <w:t xml:space="preserve">assignment of this Agreement to a new developer selected by the NYISO as set forth in Article </w:t>
      </w:r>
    </w:p>
    <w:p w:rsidR="00097590" w:rsidRDefault="000500A2">
      <w:pPr>
        <w:autoSpaceDE w:val="0"/>
        <w:autoSpaceDN w:val="0"/>
        <w:adjustRightInd w:val="0"/>
        <w:spacing w:line="280" w:lineRule="exact"/>
        <w:ind w:left="1440" w:right="1351"/>
        <w:jc w:val="both"/>
        <w:rPr>
          <w:color w:val="000000"/>
          <w:spacing w:val="-3"/>
        </w:rPr>
      </w:pPr>
      <w:r>
        <w:rPr>
          <w:color w:val="000000"/>
          <w:spacing w:val="-2"/>
        </w:rPr>
        <w:t>2.3.1.2.3.  During the suspension period, th</w:t>
      </w:r>
      <w:r>
        <w:rPr>
          <w:color w:val="000000"/>
          <w:spacing w:val="-2"/>
        </w:rPr>
        <w:t xml:space="preserve">e running of any advanced notice of termination time period pursuant to Article 2.3.1.1 will be paused.  The Agreement shall not be terminated during </w:t>
      </w:r>
      <w:r>
        <w:rPr>
          <w:color w:val="000000"/>
          <w:spacing w:val="-3"/>
        </w:rPr>
        <w:t xml:space="preserve">the suspension period without the written agreement of all Parties. </w:t>
      </w:r>
    </w:p>
    <w:p w:rsidR="00097590" w:rsidRDefault="000500A2">
      <w:pPr>
        <w:autoSpaceDE w:val="0"/>
        <w:autoSpaceDN w:val="0"/>
        <w:adjustRightInd w:val="0"/>
        <w:spacing w:before="265" w:line="275" w:lineRule="exact"/>
        <w:ind w:left="1440" w:right="1249" w:firstLine="1080"/>
        <w:rPr>
          <w:color w:val="000000"/>
          <w:spacing w:val="-3"/>
        </w:rPr>
      </w:pPr>
      <w:r>
        <w:rPr>
          <w:color w:val="000000"/>
          <w:spacing w:val="-2"/>
        </w:rPr>
        <w:t>2.3.1.2.2  During the suspension peri</w:t>
      </w:r>
      <w:r>
        <w:rPr>
          <w:color w:val="000000"/>
          <w:spacing w:val="-2"/>
        </w:rPr>
        <w:t xml:space="preserve">od, the Transmission Developer and Connecting </w:t>
      </w:r>
      <w:r>
        <w:rPr>
          <w:color w:val="000000"/>
          <w:spacing w:val="-2"/>
        </w:rPr>
        <w:br/>
        <w:t xml:space="preserve">Transmission Owner shall suspend all work associated with the construction and installation of </w:t>
      </w:r>
      <w:r>
        <w:rPr>
          <w:color w:val="000000"/>
          <w:spacing w:val="-2"/>
        </w:rPr>
        <w:br/>
        <w:t xml:space="preserve">the Network Upgrade Facilities required for only that Transmission Developer under this </w:t>
      </w:r>
      <w:r>
        <w:rPr>
          <w:color w:val="000000"/>
          <w:spacing w:val="-2"/>
        </w:rPr>
        <w:br/>
        <w:t>Agreement with the condi</w:t>
      </w:r>
      <w:r>
        <w:rPr>
          <w:color w:val="000000"/>
          <w:spacing w:val="-2"/>
        </w:rPr>
        <w:t xml:space="preserve">tion that the New York State Transmission System shall be left in a </w:t>
      </w:r>
      <w:r>
        <w:rPr>
          <w:color w:val="000000"/>
          <w:spacing w:val="-2"/>
        </w:rPr>
        <w:br/>
        <w:t xml:space="preserve">safe and reliable condition in accordance with Good Utility Practice and the safety and reliability </w:t>
      </w:r>
      <w:r>
        <w:rPr>
          <w:color w:val="000000"/>
          <w:spacing w:val="-2"/>
        </w:rPr>
        <w:br/>
        <w:t>criteria of Connecting Transmission Owner and NYISO.  In such event, Transmission Deve</w:t>
      </w:r>
      <w:r>
        <w:rPr>
          <w:color w:val="000000"/>
          <w:spacing w:val="-2"/>
        </w:rPr>
        <w:t xml:space="preserve">loper </w:t>
      </w:r>
      <w:r>
        <w:rPr>
          <w:color w:val="000000"/>
          <w:spacing w:val="-2"/>
        </w:rPr>
        <w:br/>
        <w:t xml:space="preserve">shall be responsible for all reasonable and necessary costs and/or obligations in accordance with </w:t>
      </w:r>
      <w:r>
        <w:rPr>
          <w:color w:val="000000"/>
          <w:spacing w:val="-2"/>
        </w:rPr>
        <w:br/>
        <w:t xml:space="preserve">this Agreement, including those which Connecting Transmission Owner (i) has incurred pursuant </w:t>
      </w:r>
      <w:r>
        <w:rPr>
          <w:color w:val="000000"/>
          <w:spacing w:val="-2"/>
        </w:rPr>
        <w:br/>
        <w:t>to this Agreement prior to the suspension and (ii) incu</w:t>
      </w:r>
      <w:r>
        <w:rPr>
          <w:color w:val="000000"/>
          <w:spacing w:val="-2"/>
        </w:rPr>
        <w:t xml:space="preserve">rs in suspending such work, including any </w:t>
      </w:r>
      <w:r>
        <w:rPr>
          <w:color w:val="000000"/>
          <w:spacing w:val="-2"/>
        </w:rPr>
        <w:br/>
        <w:t xml:space="preserve">costs incurred to perform such work as may be necessary to ensure the safety of persons and </w:t>
      </w:r>
      <w:r>
        <w:rPr>
          <w:color w:val="000000"/>
          <w:spacing w:val="-2"/>
        </w:rPr>
        <w:br/>
        <w:t xml:space="preserve">property and the integrity of the New York State Transmission System during such suspension </w:t>
      </w:r>
      <w:r>
        <w:rPr>
          <w:color w:val="000000"/>
          <w:spacing w:val="-2"/>
        </w:rPr>
        <w:br/>
        <w:t>and, if applicable, any cos</w:t>
      </w:r>
      <w:r>
        <w:rPr>
          <w:color w:val="000000"/>
          <w:spacing w:val="-2"/>
        </w:rPr>
        <w:t xml:space="preserve">ts incurred in connection with the cancellation or suspension of </w:t>
      </w:r>
      <w:r>
        <w:rPr>
          <w:color w:val="000000"/>
          <w:spacing w:val="-2"/>
        </w:rPr>
        <w:br/>
        <w:t xml:space="preserve">material, equipment and labor contracts which Connecting Transmission Owner cannot </w:t>
      </w:r>
      <w:r>
        <w:rPr>
          <w:color w:val="000000"/>
          <w:spacing w:val="-2"/>
        </w:rPr>
        <w:br/>
        <w:t xml:space="preserve">reasonably avoid; </w:t>
      </w:r>
      <w:r>
        <w:rPr>
          <w:rFonts w:ascii="Times New Roman Italic" w:hAnsi="Times New Roman Italic"/>
          <w:color w:val="000000"/>
          <w:spacing w:val="-2"/>
        </w:rPr>
        <w:t>provided, however</w:t>
      </w:r>
      <w:r>
        <w:rPr>
          <w:color w:val="000000"/>
          <w:spacing w:val="-2"/>
        </w:rPr>
        <w:t xml:space="preserve">, that prior to canceling or suspending any such material, </w:t>
      </w:r>
      <w:r>
        <w:rPr>
          <w:color w:val="000000"/>
          <w:spacing w:val="-2"/>
        </w:rPr>
        <w:br/>
      </w:r>
      <w:r>
        <w:rPr>
          <w:color w:val="000000"/>
          <w:spacing w:val="-2"/>
        </w:rPr>
        <w:t xml:space="preserve">equipment or labor contract, Connecting Transmission Owner shall obtain Transmission </w:t>
      </w:r>
      <w:r>
        <w:rPr>
          <w:color w:val="000000"/>
          <w:spacing w:val="-2"/>
        </w:rPr>
        <w:br/>
        <w:t xml:space="preserve">Developer’s authorization to do so, which authorization shall not unreasonably be withheld, </w:t>
      </w:r>
      <w:r>
        <w:rPr>
          <w:color w:val="000000"/>
          <w:spacing w:val="-2"/>
        </w:rPr>
        <w:br/>
      </w:r>
      <w:r>
        <w:rPr>
          <w:color w:val="000000"/>
          <w:spacing w:val="-3"/>
        </w:rPr>
        <w:t xml:space="preserve">conditioned or delayed. </w:t>
      </w:r>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9" w:line="276" w:lineRule="exact"/>
        <w:ind w:left="1440" w:right="1364" w:firstLine="1080"/>
        <w:rPr>
          <w:color w:val="000000"/>
          <w:spacing w:val="-3"/>
        </w:rPr>
      </w:pPr>
      <w:r>
        <w:rPr>
          <w:color w:val="000000"/>
          <w:spacing w:val="-2"/>
        </w:rPr>
        <w:t>2.3.1.2.3  If, pursuant to its Tariff, the NYISO se</w:t>
      </w:r>
      <w:r>
        <w:rPr>
          <w:color w:val="000000"/>
          <w:spacing w:val="-2"/>
        </w:rPr>
        <w:t xml:space="preserve">lects a new developer to complete </w:t>
      </w:r>
      <w:r>
        <w:rPr>
          <w:color w:val="000000"/>
          <w:spacing w:val="-2"/>
        </w:rPr>
        <w:br/>
        <w:t xml:space="preserve">the Transmission Project, Transmission Developer shall coordinate with the new developer </w:t>
      </w:r>
      <w:r>
        <w:rPr>
          <w:color w:val="000000"/>
          <w:spacing w:val="-2"/>
        </w:rPr>
        <w:br/>
        <w:t xml:space="preserve">concerning the assignment of this Agreement to the new developer pursuant to the assignment </w:t>
      </w:r>
      <w:r>
        <w:rPr>
          <w:color w:val="000000"/>
          <w:spacing w:val="-2"/>
        </w:rPr>
        <w:br/>
        <w:t>requirements in Article 19 of this Agr</w:t>
      </w:r>
      <w:r>
        <w:rPr>
          <w:color w:val="000000"/>
          <w:spacing w:val="-2"/>
        </w:rPr>
        <w:t xml:space="preserve">eement.  All liabilities under this Agreement existing prior </w:t>
      </w:r>
      <w:r>
        <w:rPr>
          <w:color w:val="000000"/>
          <w:spacing w:val="-2"/>
        </w:rPr>
        <w:br/>
        <w:t xml:space="preserve">to such transfer shall remain with the Transmission Developer, unless otherwise agreed upon by </w:t>
      </w:r>
      <w:r>
        <w:rPr>
          <w:color w:val="000000"/>
          <w:spacing w:val="-2"/>
        </w:rPr>
        <w:br/>
        <w:t xml:space="preserve">the Transmission Developer and the new developer as part of their good faith negotiations </w:t>
      </w:r>
      <w:r>
        <w:rPr>
          <w:color w:val="000000"/>
          <w:spacing w:val="-2"/>
        </w:rPr>
        <w:br/>
      </w:r>
      <w:r>
        <w:rPr>
          <w:color w:val="000000"/>
          <w:spacing w:val="-3"/>
        </w:rPr>
        <w:t>regardi</w:t>
      </w:r>
      <w:r>
        <w:rPr>
          <w:color w:val="000000"/>
          <w:spacing w:val="-3"/>
        </w:rPr>
        <w:t xml:space="preserve">ng the transfer. </w:t>
      </w:r>
    </w:p>
    <w:p w:rsidR="00097590" w:rsidRDefault="000500A2">
      <w:pPr>
        <w:autoSpaceDE w:val="0"/>
        <w:autoSpaceDN w:val="0"/>
        <w:adjustRightInd w:val="0"/>
        <w:spacing w:before="264" w:line="276" w:lineRule="exact"/>
        <w:ind w:left="1440"/>
        <w:rPr>
          <w:rFonts w:ascii="Times New Roman Bold" w:hAnsi="Times New Roman Bold"/>
          <w:color w:val="000000"/>
          <w:w w:val="101"/>
        </w:rPr>
      </w:pPr>
      <w:r>
        <w:rPr>
          <w:rFonts w:ascii="Times New Roman Bold" w:hAnsi="Times New Roman Bold"/>
          <w:color w:val="000000"/>
          <w:w w:val="101"/>
        </w:rPr>
        <w:t>2.3.2</w:t>
      </w:r>
      <w:r>
        <w:rPr>
          <w:rFonts w:ascii="Arial Bold" w:hAnsi="Arial Bold"/>
          <w:color w:val="000000"/>
          <w:w w:val="101"/>
        </w:rPr>
        <w:t xml:space="preserve"> </w:t>
      </w:r>
      <w:r>
        <w:rPr>
          <w:rFonts w:ascii="Times New Roman Bold" w:hAnsi="Times New Roman Bold"/>
          <w:color w:val="000000"/>
          <w:w w:val="101"/>
        </w:rPr>
        <w:t xml:space="preserve">  Default. </w:t>
      </w:r>
    </w:p>
    <w:p w:rsidR="00097590" w:rsidRDefault="00097590">
      <w:pPr>
        <w:autoSpaceDE w:val="0"/>
        <w:autoSpaceDN w:val="0"/>
        <w:adjustRightInd w:val="0"/>
        <w:spacing w:line="276" w:lineRule="exact"/>
        <w:ind w:left="2160"/>
        <w:rPr>
          <w:rFonts w:ascii="Times New Roman Bold" w:hAnsi="Times New Roman Bold"/>
          <w:color w:val="000000"/>
          <w:w w:val="101"/>
        </w:rPr>
      </w:pPr>
    </w:p>
    <w:p w:rsidR="00097590" w:rsidRDefault="000500A2">
      <w:pPr>
        <w:autoSpaceDE w:val="0"/>
        <w:autoSpaceDN w:val="0"/>
        <w:adjustRightInd w:val="0"/>
        <w:spacing w:before="8" w:line="276" w:lineRule="exact"/>
        <w:ind w:left="2160"/>
        <w:rPr>
          <w:color w:val="000000"/>
          <w:spacing w:val="-3"/>
        </w:rPr>
      </w:pPr>
      <w:r>
        <w:rPr>
          <w:color w:val="000000"/>
          <w:spacing w:val="-3"/>
        </w:rPr>
        <w:t xml:space="preserve">Any Party may terminate this Agreement in accordance with Article 17. </w:t>
      </w:r>
    </w:p>
    <w:p w:rsidR="00097590" w:rsidRDefault="000500A2">
      <w:pPr>
        <w:autoSpaceDE w:val="0"/>
        <w:autoSpaceDN w:val="0"/>
        <w:adjustRightInd w:val="0"/>
        <w:spacing w:before="264" w:line="276" w:lineRule="exact"/>
        <w:ind w:left="1440"/>
        <w:rPr>
          <w:rFonts w:ascii="Times New Roman Bold" w:hAnsi="Times New Roman Bold"/>
          <w:color w:val="000000"/>
        </w:rPr>
      </w:pPr>
      <w:r>
        <w:rPr>
          <w:rFonts w:ascii="Times New Roman Bold" w:hAnsi="Times New Roman Bold"/>
          <w:color w:val="000000"/>
        </w:rPr>
        <w:t>2.3.3</w:t>
      </w:r>
      <w:r>
        <w:rPr>
          <w:rFonts w:ascii="Arial Bold" w:hAnsi="Arial Bold"/>
          <w:color w:val="000000"/>
        </w:rPr>
        <w:t xml:space="preserve"> </w:t>
      </w:r>
      <w:r>
        <w:rPr>
          <w:rFonts w:ascii="Times New Roman Bold" w:hAnsi="Times New Roman Bold"/>
          <w:color w:val="000000"/>
        </w:rPr>
        <w:t xml:space="preserve">  Compliance. </w:t>
      </w:r>
    </w:p>
    <w:p w:rsidR="00097590" w:rsidRDefault="00097590">
      <w:pPr>
        <w:autoSpaceDE w:val="0"/>
        <w:autoSpaceDN w:val="0"/>
        <w:adjustRightInd w:val="0"/>
        <w:spacing w:line="273" w:lineRule="exact"/>
        <w:ind w:left="1440"/>
        <w:rPr>
          <w:rFonts w:ascii="Times New Roman Bold" w:hAnsi="Times New Roman Bold"/>
          <w:color w:val="000000"/>
        </w:rPr>
      </w:pPr>
    </w:p>
    <w:p w:rsidR="00097590" w:rsidRDefault="000500A2">
      <w:pPr>
        <w:autoSpaceDE w:val="0"/>
        <w:autoSpaceDN w:val="0"/>
        <w:adjustRightInd w:val="0"/>
        <w:spacing w:before="14" w:line="273" w:lineRule="exact"/>
        <w:ind w:left="1440" w:right="1342" w:firstLine="720"/>
        <w:rPr>
          <w:color w:val="000000"/>
          <w:spacing w:val="-3"/>
        </w:rPr>
      </w:pPr>
      <w:r>
        <w:rPr>
          <w:color w:val="000000"/>
          <w:spacing w:val="-2"/>
        </w:rPr>
        <w:t xml:space="preserve">Notwithstanding Articles 2.3.1 and 2.3.2, no termination of this Agreement shall become </w:t>
      </w:r>
      <w:r>
        <w:rPr>
          <w:color w:val="000000"/>
          <w:spacing w:val="-2"/>
        </w:rPr>
        <w:t xml:space="preserve">effective until the Parties have complied with all Applicable Laws and Regulations applicable to such termination, including the filing with FERC of a notice of termination of this Agreement, </w:t>
      </w:r>
      <w:r>
        <w:rPr>
          <w:color w:val="000000"/>
          <w:spacing w:val="-3"/>
        </w:rPr>
        <w:t xml:space="preserve">which notice has been accepted for filing by FERC. </w:t>
      </w:r>
    </w:p>
    <w:p w:rsidR="00097590" w:rsidRDefault="00097590">
      <w:pPr>
        <w:autoSpaceDE w:val="0"/>
        <w:autoSpaceDN w:val="0"/>
        <w:adjustRightInd w:val="0"/>
        <w:spacing w:line="276" w:lineRule="exact"/>
        <w:ind w:left="6060"/>
        <w:rPr>
          <w:color w:val="000000"/>
          <w:spacing w:val="-3"/>
        </w:rPr>
      </w:pPr>
    </w:p>
    <w:p w:rsidR="00097590" w:rsidRDefault="00097590">
      <w:pPr>
        <w:autoSpaceDE w:val="0"/>
        <w:autoSpaceDN w:val="0"/>
        <w:adjustRightInd w:val="0"/>
        <w:spacing w:line="276" w:lineRule="exact"/>
        <w:ind w:left="6060"/>
        <w:rPr>
          <w:color w:val="000000"/>
          <w:spacing w:val="-3"/>
        </w:rPr>
      </w:pPr>
    </w:p>
    <w:p w:rsidR="00097590" w:rsidRDefault="00097590">
      <w:pPr>
        <w:autoSpaceDE w:val="0"/>
        <w:autoSpaceDN w:val="0"/>
        <w:adjustRightInd w:val="0"/>
        <w:spacing w:line="276" w:lineRule="exact"/>
        <w:ind w:left="6060"/>
        <w:rPr>
          <w:color w:val="000000"/>
          <w:spacing w:val="-3"/>
        </w:rPr>
      </w:pPr>
    </w:p>
    <w:p w:rsidR="00097590" w:rsidRDefault="000500A2">
      <w:pPr>
        <w:autoSpaceDE w:val="0"/>
        <w:autoSpaceDN w:val="0"/>
        <w:adjustRightInd w:val="0"/>
        <w:spacing w:before="97" w:line="276" w:lineRule="exact"/>
        <w:ind w:left="6060"/>
        <w:rPr>
          <w:color w:val="000000"/>
          <w:spacing w:val="-3"/>
        </w:rPr>
      </w:pPr>
      <w:r>
        <w:rPr>
          <w:color w:val="000000"/>
          <w:spacing w:val="-3"/>
        </w:rPr>
        <w:t xml:space="preserve">9 </w:t>
      </w:r>
    </w:p>
    <w:p w:rsidR="00097590" w:rsidRDefault="00097590">
      <w:pPr>
        <w:autoSpaceDE w:val="0"/>
        <w:autoSpaceDN w:val="0"/>
        <w:adjustRightInd w:val="0"/>
        <w:rPr>
          <w:color w:val="000000"/>
          <w:spacing w:val="-3"/>
        </w:rPr>
        <w:sectPr w:rsidR="00097590">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097590" w:rsidRDefault="00097590">
      <w:pPr>
        <w:autoSpaceDE w:val="0"/>
        <w:autoSpaceDN w:val="0"/>
        <w:adjustRightInd w:val="0"/>
        <w:spacing w:line="240" w:lineRule="exact"/>
        <w:rPr>
          <w:color w:val="000000"/>
          <w:spacing w:val="-3"/>
        </w:rPr>
      </w:pPr>
      <w:bookmarkStart w:id="15" w:name="Pg15"/>
      <w:bookmarkEnd w:id="15"/>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097590" w:rsidRDefault="00097590">
      <w:pPr>
        <w:autoSpaceDE w:val="0"/>
        <w:autoSpaceDN w:val="0"/>
        <w:adjustRightInd w:val="0"/>
        <w:spacing w:line="276" w:lineRule="exact"/>
        <w:ind w:left="1440"/>
        <w:rPr>
          <w:rFonts w:ascii="Times New Roman Bold" w:hAnsi="Times New Roman Bold"/>
          <w:color w:val="000000"/>
          <w:spacing w:val="-3"/>
        </w:rPr>
      </w:pPr>
    </w:p>
    <w:p w:rsidR="00097590" w:rsidRDefault="000500A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Termination Costs.</w:t>
      </w:r>
    </w:p>
    <w:p w:rsidR="00097590" w:rsidRDefault="000500A2">
      <w:pPr>
        <w:autoSpaceDE w:val="0"/>
        <w:autoSpaceDN w:val="0"/>
        <w:adjustRightInd w:val="0"/>
        <w:spacing w:before="228" w:line="276" w:lineRule="exact"/>
        <w:ind w:left="2160"/>
        <w:rPr>
          <w:color w:val="000000"/>
          <w:spacing w:val="-2"/>
        </w:rPr>
      </w:pPr>
      <w:r>
        <w:rPr>
          <w:color w:val="000000"/>
          <w:spacing w:val="-2"/>
        </w:rPr>
        <w:t xml:space="preserve">If a Party elects to terminate this Agreement pursuant to Article 2.3.1 above, the </w:t>
      </w:r>
    </w:p>
    <w:p w:rsidR="00097590" w:rsidRDefault="000500A2">
      <w:pPr>
        <w:autoSpaceDE w:val="0"/>
        <w:autoSpaceDN w:val="0"/>
        <w:adjustRightInd w:val="0"/>
        <w:spacing w:before="4" w:line="276" w:lineRule="exact"/>
        <w:ind w:left="1440"/>
        <w:rPr>
          <w:color w:val="000000"/>
          <w:spacing w:val="-2"/>
        </w:rPr>
      </w:pPr>
      <w:r>
        <w:rPr>
          <w:color w:val="000000"/>
          <w:spacing w:val="-2"/>
        </w:rPr>
        <w:t xml:space="preserve">Transmission Developer shall be responsible for all costs that are the responsibility of the </w:t>
      </w:r>
    </w:p>
    <w:p w:rsidR="00097590" w:rsidRDefault="000500A2">
      <w:pPr>
        <w:autoSpaceDE w:val="0"/>
        <w:autoSpaceDN w:val="0"/>
        <w:adjustRightInd w:val="0"/>
        <w:spacing w:before="4" w:line="276" w:lineRule="exact"/>
        <w:ind w:left="1440" w:right="1256"/>
        <w:rPr>
          <w:color w:val="000000"/>
          <w:spacing w:val="-3"/>
        </w:rPr>
      </w:pPr>
      <w:r>
        <w:rPr>
          <w:color w:val="000000"/>
          <w:spacing w:val="-2"/>
        </w:rPr>
        <w:t>Transmission Developer under this Agreement that are incurred by the Transmiss</w:t>
      </w:r>
      <w:r>
        <w:rPr>
          <w:color w:val="000000"/>
          <w:spacing w:val="-2"/>
        </w:rPr>
        <w:t xml:space="preserve">ion Developer or the other Parties through the date, as applicable, of the other Parties’ receipt of a Party’s notice of termination or of the Parties’ mutual agreement to terminate the agreement.  Such costs </w:t>
      </w:r>
      <w:r>
        <w:rPr>
          <w:color w:val="000000"/>
          <w:spacing w:val="-2"/>
        </w:rPr>
        <w:br/>
        <w:t>include any cancellation costs relating to ord</w:t>
      </w:r>
      <w:r>
        <w:rPr>
          <w:color w:val="000000"/>
          <w:spacing w:val="-2"/>
        </w:rPr>
        <w:t xml:space="preserve">ers or contracts.   In the event of termination by the Transmission Developer, all Parties shall use commercially Reasonable Efforts to mitigate the costs, damages and charges arising as a consequence of termination.  Upon termination of this </w:t>
      </w:r>
      <w:r>
        <w:rPr>
          <w:color w:val="000000"/>
          <w:spacing w:val="-3"/>
        </w:rPr>
        <w:t>Agreement, un</w:t>
      </w:r>
      <w:r>
        <w:rPr>
          <w:color w:val="000000"/>
          <w:spacing w:val="-3"/>
        </w:rPr>
        <w:t xml:space="preserve">less otherwise ordered or approved by FERC: </w:t>
      </w:r>
    </w:p>
    <w:p w:rsidR="00097590" w:rsidRDefault="000500A2">
      <w:pPr>
        <w:autoSpaceDE w:val="0"/>
        <w:autoSpaceDN w:val="0"/>
        <w:adjustRightInd w:val="0"/>
        <w:spacing w:before="261" w:line="280" w:lineRule="exact"/>
        <w:ind w:left="1440" w:right="1356" w:firstLine="720"/>
        <w:rPr>
          <w:color w:val="000000"/>
          <w:spacing w:val="-3"/>
        </w:rPr>
      </w:pPr>
      <w:r>
        <w:rPr>
          <w:rFonts w:ascii="Times New Roman Bold" w:hAnsi="Times New Roman Bold"/>
          <w:color w:val="000000"/>
          <w:spacing w:val="-1"/>
        </w:rPr>
        <w:t>2.4.1</w:t>
      </w:r>
      <w:r>
        <w:rPr>
          <w:rFonts w:ascii="Arial Bold" w:hAnsi="Arial Bold"/>
          <w:color w:val="000000"/>
          <w:spacing w:val="-1"/>
        </w:rPr>
        <w:t xml:space="preserve"> </w:t>
      </w:r>
      <w:r>
        <w:rPr>
          <w:color w:val="000000"/>
          <w:spacing w:val="-1"/>
        </w:rPr>
        <w:t xml:space="preserve">  With respect to any portion of the Network Upgrade Facilities that have not yet </w:t>
      </w:r>
      <w:r>
        <w:rPr>
          <w:color w:val="000000"/>
          <w:spacing w:val="-2"/>
        </w:rPr>
        <w:t xml:space="preserve">been constructed or installed, but that is being relied upon by other projects in the manner </w:t>
      </w:r>
      <w:r>
        <w:rPr>
          <w:color w:val="000000"/>
          <w:spacing w:val="-2"/>
        </w:rPr>
        <w:br/>
      </w:r>
      <w:r>
        <w:rPr>
          <w:color w:val="000000"/>
          <w:spacing w:val="-2"/>
        </w:rPr>
        <w:t xml:space="preserve">described in Article 11.5 of this Agreement, Transmission Developer shall forfeit any remaining </w:t>
      </w:r>
      <w:r>
        <w:rPr>
          <w:color w:val="000000"/>
          <w:spacing w:val="-3"/>
        </w:rPr>
        <w:t xml:space="preserve">Security in accordance with the requirements in Article 11.5. </w:t>
      </w:r>
    </w:p>
    <w:p w:rsidR="00097590" w:rsidRDefault="000500A2">
      <w:pPr>
        <w:autoSpaceDE w:val="0"/>
        <w:autoSpaceDN w:val="0"/>
        <w:adjustRightInd w:val="0"/>
        <w:spacing w:before="265" w:line="275" w:lineRule="exact"/>
        <w:ind w:left="1440" w:right="1448" w:firstLine="720"/>
        <w:rPr>
          <w:color w:val="000000"/>
          <w:spacing w:val="-3"/>
        </w:rPr>
      </w:pPr>
      <w:r>
        <w:rPr>
          <w:rFonts w:ascii="Times New Roman Bold" w:hAnsi="Times New Roman Bold"/>
          <w:color w:val="000000"/>
          <w:spacing w:val="-1"/>
        </w:rPr>
        <w:t>2.4.2</w:t>
      </w:r>
      <w:r>
        <w:rPr>
          <w:rFonts w:ascii="Arial Bold" w:hAnsi="Arial Bold"/>
          <w:color w:val="000000"/>
          <w:spacing w:val="-1"/>
        </w:rPr>
        <w:t xml:space="preserve"> </w:t>
      </w:r>
      <w:r>
        <w:rPr>
          <w:color w:val="000000"/>
          <w:spacing w:val="-1"/>
        </w:rPr>
        <w:t xml:space="preserve">  With respect to any portion of the Network Upgrade Facilities that has not yet </w:t>
      </w:r>
      <w:r>
        <w:rPr>
          <w:color w:val="000000"/>
          <w:spacing w:val="-1"/>
        </w:rPr>
        <w:br/>
      </w:r>
      <w:r>
        <w:rPr>
          <w:color w:val="000000"/>
          <w:spacing w:val="-2"/>
        </w:rPr>
        <w:t xml:space="preserve">been constructed or installed and is not being relied upon by other projects in the manner </w:t>
      </w:r>
      <w:r>
        <w:rPr>
          <w:color w:val="000000"/>
          <w:spacing w:val="-2"/>
        </w:rPr>
        <w:br/>
        <w:t xml:space="preserve">described in Article 11.5 of this Agreement, the Connecting Transmission Owner shall to the </w:t>
      </w:r>
      <w:r>
        <w:rPr>
          <w:color w:val="000000"/>
          <w:spacing w:val="-2"/>
        </w:rPr>
        <w:br/>
        <w:t xml:space="preserve">extent possible and with Transmission Developer’s authorization cancel </w:t>
      </w:r>
      <w:r>
        <w:rPr>
          <w:color w:val="000000"/>
          <w:spacing w:val="-2"/>
        </w:rPr>
        <w:t xml:space="preserve">any pending orders of, </w:t>
      </w:r>
      <w:r>
        <w:rPr>
          <w:color w:val="000000"/>
          <w:spacing w:val="-2"/>
        </w:rPr>
        <w:br/>
        <w:t xml:space="preserve">or return, any materials or equipment for, or contracts for construction of, such facilities; </w:t>
      </w:r>
      <w:r>
        <w:rPr>
          <w:color w:val="000000"/>
          <w:spacing w:val="-2"/>
        </w:rPr>
        <w:br/>
        <w:t xml:space="preserve">provided that in the event Transmission Developer elects not to authorize such cancellation, </w:t>
      </w:r>
      <w:r>
        <w:rPr>
          <w:color w:val="000000"/>
          <w:spacing w:val="-2"/>
        </w:rPr>
        <w:br/>
        <w:t>Transmission Developer shall assume all pay</w:t>
      </w:r>
      <w:r>
        <w:rPr>
          <w:color w:val="000000"/>
          <w:spacing w:val="-2"/>
        </w:rPr>
        <w:t xml:space="preserve">ment obligations with respect to such materials, </w:t>
      </w:r>
      <w:r>
        <w:rPr>
          <w:color w:val="000000"/>
          <w:spacing w:val="-2"/>
        </w:rPr>
        <w:br/>
        <w:t xml:space="preserve">equipment, and contracts, and the Connecting Transmission Owner shall deliver such material </w:t>
      </w:r>
      <w:r>
        <w:rPr>
          <w:color w:val="000000"/>
          <w:spacing w:val="-2"/>
        </w:rPr>
        <w:br/>
        <w:t xml:space="preserve">and equipment, and, if necessary, assign such contracts, to Transmission Developer as soon as </w:t>
      </w:r>
      <w:r>
        <w:rPr>
          <w:color w:val="000000"/>
          <w:spacing w:val="-2"/>
        </w:rPr>
        <w:br/>
        <w:t>practicable, at Tr</w:t>
      </w:r>
      <w:r>
        <w:rPr>
          <w:color w:val="000000"/>
          <w:spacing w:val="-2"/>
        </w:rPr>
        <w:t xml:space="preserve">ansmission Developer’s expense.  To the extent that Transmission Developer </w:t>
      </w:r>
      <w:r>
        <w:rPr>
          <w:color w:val="000000"/>
          <w:spacing w:val="-2"/>
        </w:rPr>
        <w:br/>
        <w:t xml:space="preserve">has already paid Connecting Transmission Owner for any or all such costs of materials or </w:t>
      </w:r>
      <w:r>
        <w:rPr>
          <w:color w:val="000000"/>
          <w:spacing w:val="-2"/>
        </w:rPr>
        <w:br/>
        <w:t xml:space="preserve">equipment not taken by Transmission Developer, Connecting Transmission Owner shall </w:t>
      </w:r>
      <w:r>
        <w:rPr>
          <w:color w:val="000000"/>
          <w:spacing w:val="-2"/>
        </w:rPr>
        <w:br/>
        <w:t>prompt</w:t>
      </w:r>
      <w:r>
        <w:rPr>
          <w:color w:val="000000"/>
          <w:spacing w:val="-2"/>
        </w:rPr>
        <w:t xml:space="preserve">ly refund such amounts to Transmission Developer, less any costs, including penalties </w:t>
      </w:r>
      <w:r>
        <w:rPr>
          <w:color w:val="000000"/>
          <w:spacing w:val="-2"/>
        </w:rPr>
        <w:br/>
        <w:t xml:space="preserve">incurred by the Connecting Transmission Owner to cancel any pending orders of or return such </w:t>
      </w:r>
      <w:r>
        <w:rPr>
          <w:color w:val="000000"/>
          <w:spacing w:val="-2"/>
        </w:rPr>
        <w:br/>
      </w:r>
      <w:r>
        <w:rPr>
          <w:color w:val="000000"/>
          <w:spacing w:val="-3"/>
        </w:rPr>
        <w:t xml:space="preserve">materials, equipment, or contracts. </w:t>
      </w:r>
    </w:p>
    <w:p w:rsidR="00097590" w:rsidRDefault="00097590">
      <w:pPr>
        <w:autoSpaceDE w:val="0"/>
        <w:autoSpaceDN w:val="0"/>
        <w:adjustRightInd w:val="0"/>
        <w:spacing w:line="276" w:lineRule="exact"/>
        <w:ind w:left="2160"/>
        <w:rPr>
          <w:color w:val="000000"/>
          <w:spacing w:val="-3"/>
        </w:rPr>
      </w:pPr>
    </w:p>
    <w:p w:rsidR="00097590" w:rsidRDefault="000500A2">
      <w:pPr>
        <w:autoSpaceDE w:val="0"/>
        <w:autoSpaceDN w:val="0"/>
        <w:adjustRightInd w:val="0"/>
        <w:spacing w:before="9" w:line="276" w:lineRule="exact"/>
        <w:ind w:left="2160"/>
        <w:rPr>
          <w:color w:val="000000"/>
          <w:spacing w:val="-1"/>
        </w:rPr>
      </w:pPr>
      <w:r>
        <w:rPr>
          <w:rFonts w:ascii="Times New Roman Bold" w:hAnsi="Times New Roman Bold"/>
          <w:color w:val="000000"/>
          <w:spacing w:val="-1"/>
        </w:rPr>
        <w:t>2.4.3</w:t>
      </w:r>
      <w:r>
        <w:rPr>
          <w:rFonts w:ascii="Arial Bold" w:hAnsi="Arial Bold"/>
          <w:color w:val="000000"/>
          <w:spacing w:val="-1"/>
        </w:rPr>
        <w:t xml:space="preserve"> </w:t>
      </w:r>
      <w:r>
        <w:rPr>
          <w:color w:val="000000"/>
          <w:spacing w:val="-1"/>
        </w:rPr>
        <w:t xml:space="preserve">  Connecting Transmission Owner</w:t>
      </w:r>
      <w:r>
        <w:rPr>
          <w:color w:val="000000"/>
          <w:spacing w:val="-1"/>
        </w:rPr>
        <w:t xml:space="preserve"> may, at its option, retain any portion of such </w:t>
      </w:r>
    </w:p>
    <w:p w:rsidR="00097590" w:rsidRDefault="000500A2">
      <w:pPr>
        <w:autoSpaceDE w:val="0"/>
        <w:autoSpaceDN w:val="0"/>
        <w:adjustRightInd w:val="0"/>
        <w:spacing w:before="9" w:line="270" w:lineRule="exact"/>
        <w:ind w:left="1440" w:right="1283"/>
        <w:jc w:val="both"/>
        <w:rPr>
          <w:color w:val="000000"/>
          <w:spacing w:val="-3"/>
        </w:rPr>
      </w:pPr>
      <w:r>
        <w:rPr>
          <w:color w:val="000000"/>
          <w:spacing w:val="-2"/>
        </w:rPr>
        <w:t xml:space="preserve">materials, equipment, or facilities that Transmission Developer chooses not to accept delivery of, in which case Connecting Transmission Owner shall be responsible for all costs associated with </w:t>
      </w:r>
      <w:r>
        <w:rPr>
          <w:color w:val="000000"/>
          <w:spacing w:val="-3"/>
        </w:rPr>
        <w:t>procuring suc</w:t>
      </w:r>
      <w:r>
        <w:rPr>
          <w:color w:val="000000"/>
          <w:spacing w:val="-3"/>
        </w:rPr>
        <w:t xml:space="preserve">h materials, equipment, or facilities. </w:t>
      </w:r>
    </w:p>
    <w:p w:rsidR="00097590" w:rsidRDefault="00097590">
      <w:pPr>
        <w:autoSpaceDE w:val="0"/>
        <w:autoSpaceDN w:val="0"/>
        <w:adjustRightInd w:val="0"/>
        <w:spacing w:line="276" w:lineRule="exact"/>
        <w:ind w:left="2160"/>
        <w:rPr>
          <w:color w:val="000000"/>
          <w:spacing w:val="-3"/>
        </w:rPr>
      </w:pPr>
    </w:p>
    <w:p w:rsidR="00097590" w:rsidRDefault="000500A2">
      <w:pPr>
        <w:autoSpaceDE w:val="0"/>
        <w:autoSpaceDN w:val="0"/>
        <w:adjustRightInd w:val="0"/>
        <w:spacing w:before="10" w:line="276" w:lineRule="exact"/>
        <w:ind w:left="2160"/>
        <w:rPr>
          <w:color w:val="000000"/>
          <w:spacing w:val="-1"/>
        </w:rPr>
      </w:pPr>
      <w:r>
        <w:rPr>
          <w:rFonts w:ascii="Times New Roman Bold" w:hAnsi="Times New Roman Bold"/>
          <w:color w:val="000000"/>
          <w:spacing w:val="-1"/>
        </w:rPr>
        <w:t>2.4.4</w:t>
      </w:r>
      <w:r>
        <w:rPr>
          <w:rFonts w:ascii="Arial Bold" w:hAnsi="Arial Bold"/>
          <w:color w:val="000000"/>
          <w:spacing w:val="-1"/>
        </w:rPr>
        <w:t xml:space="preserve"> </w:t>
      </w:r>
      <w:r>
        <w:rPr>
          <w:color w:val="000000"/>
          <w:spacing w:val="-1"/>
        </w:rPr>
        <w:t xml:space="preserve">  With respect to any portion of the Network Upgrade Facilities, and any other </w:t>
      </w:r>
    </w:p>
    <w:p w:rsidR="00097590" w:rsidRDefault="000500A2">
      <w:pPr>
        <w:autoSpaceDE w:val="0"/>
        <w:autoSpaceDN w:val="0"/>
        <w:adjustRightInd w:val="0"/>
        <w:spacing w:before="9" w:line="270" w:lineRule="exact"/>
        <w:ind w:left="1440" w:right="1431"/>
        <w:rPr>
          <w:color w:val="000000"/>
          <w:spacing w:val="-3"/>
        </w:rPr>
      </w:pPr>
      <w:r>
        <w:rPr>
          <w:color w:val="000000"/>
          <w:spacing w:val="-2"/>
        </w:rPr>
        <w:t xml:space="preserve">facilities already installed or constructed pursuant to the terms of this Agreement, Transmission Developer shall be responsible </w:t>
      </w:r>
      <w:r>
        <w:rPr>
          <w:color w:val="000000"/>
          <w:spacing w:val="-2"/>
        </w:rPr>
        <w:t xml:space="preserve">for all costs associated with the removal, relocation or other </w:t>
      </w:r>
      <w:r>
        <w:rPr>
          <w:color w:val="000000"/>
          <w:spacing w:val="-3"/>
        </w:rPr>
        <w:t xml:space="preserve">disposition or retirement of such materials, equipment, or facilities. </w:t>
      </w:r>
    </w:p>
    <w:p w:rsidR="00097590" w:rsidRDefault="000500A2">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Disconnection.</w:t>
      </w:r>
    </w:p>
    <w:p w:rsidR="00097590" w:rsidRDefault="000500A2">
      <w:pPr>
        <w:autoSpaceDE w:val="0"/>
        <w:autoSpaceDN w:val="0"/>
        <w:adjustRightInd w:val="0"/>
        <w:spacing w:before="233" w:line="276" w:lineRule="exact"/>
        <w:ind w:left="2160"/>
        <w:rPr>
          <w:color w:val="000000"/>
          <w:spacing w:val="-2"/>
        </w:rPr>
      </w:pPr>
      <w:r>
        <w:rPr>
          <w:color w:val="000000"/>
          <w:spacing w:val="-2"/>
        </w:rPr>
        <w:t xml:space="preserve">Upon termination of this Agreement, Transmission Developer and Connecting </w:t>
      </w:r>
    </w:p>
    <w:p w:rsidR="00097590" w:rsidRDefault="000500A2">
      <w:pPr>
        <w:autoSpaceDE w:val="0"/>
        <w:autoSpaceDN w:val="0"/>
        <w:adjustRightInd w:val="0"/>
        <w:spacing w:before="4" w:line="276" w:lineRule="exact"/>
        <w:ind w:left="1440"/>
        <w:rPr>
          <w:color w:val="000000"/>
          <w:spacing w:val="-2"/>
        </w:rPr>
      </w:pPr>
      <w:r>
        <w:rPr>
          <w:color w:val="000000"/>
          <w:spacing w:val="-2"/>
        </w:rPr>
        <w:t xml:space="preserve">Transmission Owner will take all appropriate steps to disconnect the Transmission Developer’s </w:t>
      </w:r>
    </w:p>
    <w:p w:rsidR="00097590" w:rsidRDefault="00097590">
      <w:pPr>
        <w:autoSpaceDE w:val="0"/>
        <w:autoSpaceDN w:val="0"/>
        <w:adjustRightInd w:val="0"/>
        <w:spacing w:line="276" w:lineRule="exact"/>
        <w:ind w:left="6000"/>
        <w:rPr>
          <w:color w:val="000000"/>
          <w:spacing w:val="-2"/>
        </w:rPr>
      </w:pPr>
    </w:p>
    <w:p w:rsidR="00097590" w:rsidRDefault="000500A2">
      <w:pPr>
        <w:autoSpaceDE w:val="0"/>
        <w:autoSpaceDN w:val="0"/>
        <w:adjustRightInd w:val="0"/>
        <w:spacing w:before="188" w:line="276" w:lineRule="exact"/>
        <w:ind w:left="6000"/>
        <w:rPr>
          <w:color w:val="000000"/>
          <w:spacing w:val="-3"/>
        </w:rPr>
      </w:pPr>
      <w:r>
        <w:rPr>
          <w:color w:val="000000"/>
          <w:spacing w:val="-3"/>
        </w:rPr>
        <w:t xml:space="preserve">10 </w:t>
      </w:r>
    </w:p>
    <w:p w:rsidR="00097590" w:rsidRDefault="00097590">
      <w:pPr>
        <w:autoSpaceDE w:val="0"/>
        <w:autoSpaceDN w:val="0"/>
        <w:adjustRightInd w:val="0"/>
        <w:rPr>
          <w:color w:val="000000"/>
          <w:spacing w:val="-3"/>
        </w:rPr>
        <w:sectPr w:rsidR="00097590">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097590" w:rsidRDefault="00097590">
      <w:pPr>
        <w:autoSpaceDE w:val="0"/>
        <w:autoSpaceDN w:val="0"/>
        <w:adjustRightInd w:val="0"/>
        <w:spacing w:line="240" w:lineRule="exact"/>
        <w:rPr>
          <w:color w:val="000000"/>
          <w:spacing w:val="-3"/>
        </w:rPr>
      </w:pPr>
      <w:bookmarkStart w:id="16" w:name="Pg16"/>
      <w:bookmarkEnd w:id="16"/>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097590" w:rsidRDefault="00097590">
      <w:pPr>
        <w:autoSpaceDE w:val="0"/>
        <w:autoSpaceDN w:val="0"/>
        <w:adjustRightInd w:val="0"/>
        <w:spacing w:line="276" w:lineRule="exact"/>
        <w:ind w:left="1440"/>
        <w:rPr>
          <w:rFonts w:ascii="Times New Roman Bold" w:hAnsi="Times New Roman Bold"/>
          <w:color w:val="000000"/>
          <w:spacing w:val="-3"/>
        </w:rPr>
      </w:pPr>
    </w:p>
    <w:p w:rsidR="00097590" w:rsidRDefault="000500A2">
      <w:pPr>
        <w:autoSpaceDE w:val="0"/>
        <w:autoSpaceDN w:val="0"/>
        <w:adjustRightInd w:val="0"/>
        <w:spacing w:before="228" w:line="276" w:lineRule="exact"/>
        <w:ind w:left="1440" w:right="1291"/>
        <w:rPr>
          <w:color w:val="000000"/>
          <w:spacing w:val="-3"/>
        </w:rPr>
      </w:pPr>
      <w:r>
        <w:rPr>
          <w:color w:val="000000"/>
          <w:spacing w:val="-2"/>
        </w:rPr>
        <w:t>Transmission Project from the New York State Transmission System and to perform such work as may be necessary to ensure that the New York State Transmission System shall be</w:t>
      </w:r>
      <w:r>
        <w:rPr>
          <w:color w:val="000000"/>
          <w:spacing w:val="-2"/>
        </w:rPr>
        <w:t xml:space="preserve"> left in a safe and reliable condition in accordance with Good Utility Practice and the safety and reliability criteria of Connecting Transmission Owner and NYISO.  All costs required to effectuate such disconnection shall be borne by the Transmission Deve</w:t>
      </w:r>
      <w:r>
        <w:rPr>
          <w:color w:val="000000"/>
          <w:spacing w:val="-2"/>
        </w:rPr>
        <w:t xml:space="preserve">loper, unless such termination resulted </w:t>
      </w:r>
      <w:r>
        <w:rPr>
          <w:color w:val="000000"/>
          <w:spacing w:val="-3"/>
        </w:rPr>
        <w:t xml:space="preserve">from the Connecting Transmission Owner’s Default of this Agreement. </w:t>
      </w:r>
    </w:p>
    <w:p w:rsidR="00097590" w:rsidRDefault="000500A2">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097590" w:rsidRDefault="000500A2">
      <w:pPr>
        <w:autoSpaceDE w:val="0"/>
        <w:autoSpaceDN w:val="0"/>
        <w:adjustRightInd w:val="0"/>
        <w:spacing w:before="232" w:line="276" w:lineRule="exact"/>
        <w:ind w:left="2160"/>
        <w:rPr>
          <w:color w:val="000000"/>
          <w:spacing w:val="-2"/>
        </w:rPr>
      </w:pPr>
      <w:r>
        <w:rPr>
          <w:color w:val="000000"/>
          <w:spacing w:val="-2"/>
        </w:rPr>
        <w:t xml:space="preserve">This Agreement shall continue in effect after termination to the extent necessary to </w:t>
      </w:r>
    </w:p>
    <w:p w:rsidR="00097590" w:rsidRDefault="000500A2">
      <w:pPr>
        <w:autoSpaceDE w:val="0"/>
        <w:autoSpaceDN w:val="0"/>
        <w:adjustRightInd w:val="0"/>
        <w:spacing w:before="4" w:line="276" w:lineRule="exact"/>
        <w:ind w:left="1440" w:right="1404"/>
        <w:rPr>
          <w:color w:val="000000"/>
          <w:spacing w:val="-3"/>
        </w:rPr>
      </w:pPr>
      <w:r>
        <w:rPr>
          <w:color w:val="000000"/>
          <w:spacing w:val="-2"/>
        </w:rPr>
        <w:t>provide for final billings and payments and for costs incurred hereunder; including billings and payments pursuant to this Agreement and Transmission Developer’s satisfaction of the Security requirements in Article 11.5; to permit the determination and enf</w:t>
      </w:r>
      <w:r>
        <w:rPr>
          <w:color w:val="000000"/>
          <w:spacing w:val="-2"/>
        </w:rPr>
        <w:t xml:space="preserve">orcement of liability and </w:t>
      </w:r>
      <w:r>
        <w:rPr>
          <w:color w:val="000000"/>
          <w:spacing w:val="-2"/>
        </w:rPr>
        <w:br/>
        <w:t>indemnification obligations arising from acts or events that occurred while this Agreement was in effect; and to permit Transmission Developer and Connecting Transmission Owner each to have access to the lands of the other pursua</w:t>
      </w:r>
      <w:r>
        <w:rPr>
          <w:color w:val="000000"/>
          <w:spacing w:val="-2"/>
        </w:rPr>
        <w:t xml:space="preserve">nt to this Agreement or other applicable agreements, </w:t>
      </w:r>
      <w:r>
        <w:rPr>
          <w:color w:val="000000"/>
          <w:spacing w:val="-3"/>
        </w:rPr>
        <w:t xml:space="preserve">to disconnect, remove or salvage its own facilities and equipment. </w:t>
      </w:r>
    </w:p>
    <w:p w:rsidR="00097590" w:rsidRDefault="000500A2">
      <w:pPr>
        <w:autoSpaceDE w:val="0"/>
        <w:autoSpaceDN w:val="0"/>
        <w:adjustRightInd w:val="0"/>
        <w:spacing w:before="224" w:line="276" w:lineRule="exact"/>
        <w:ind w:left="1440"/>
        <w:rPr>
          <w:rFonts w:ascii="Times New Roman Bold" w:hAnsi="Times New Roman Bold"/>
          <w:color w:val="000000"/>
          <w:spacing w:val="-1"/>
        </w:rPr>
      </w:pPr>
      <w:r>
        <w:rPr>
          <w:rFonts w:ascii="Times New Roman Bold" w:hAnsi="Times New Roman Bold"/>
          <w:color w:val="000000"/>
          <w:spacing w:val="-1"/>
        </w:rPr>
        <w:t>ARTICLE 3.</w:t>
      </w:r>
      <w:r>
        <w:rPr>
          <w:rFonts w:ascii="Arial Bold" w:hAnsi="Arial Bold"/>
          <w:color w:val="000000"/>
          <w:spacing w:val="-1"/>
        </w:rPr>
        <w:t xml:space="preserve"> </w:t>
      </w:r>
      <w:r>
        <w:rPr>
          <w:rFonts w:ascii="Times New Roman Bold" w:hAnsi="Times New Roman Bold"/>
          <w:color w:val="000000"/>
          <w:spacing w:val="-1"/>
        </w:rPr>
        <w:t xml:space="preserve">  REGULATORY FILINGS </w:t>
      </w:r>
    </w:p>
    <w:p w:rsidR="00097590" w:rsidRDefault="000500A2">
      <w:pPr>
        <w:autoSpaceDE w:val="0"/>
        <w:autoSpaceDN w:val="0"/>
        <w:adjustRightInd w:val="0"/>
        <w:spacing w:before="244" w:line="276" w:lineRule="exact"/>
        <w:ind w:left="2160"/>
        <w:rPr>
          <w:color w:val="000000"/>
          <w:spacing w:val="-2"/>
        </w:rPr>
      </w:pPr>
      <w:r>
        <w:rPr>
          <w:color w:val="000000"/>
          <w:spacing w:val="-2"/>
        </w:rPr>
        <w:t xml:space="preserve">NYISO and Connecting Transmission Owner shall file this Agreement (and any </w:t>
      </w:r>
    </w:p>
    <w:p w:rsidR="00097590" w:rsidRDefault="000500A2">
      <w:pPr>
        <w:autoSpaceDE w:val="0"/>
        <w:autoSpaceDN w:val="0"/>
        <w:adjustRightInd w:val="0"/>
        <w:spacing w:before="6" w:line="274" w:lineRule="exact"/>
        <w:ind w:left="1440" w:right="1271"/>
        <w:rPr>
          <w:color w:val="000000"/>
          <w:spacing w:val="-3"/>
        </w:rPr>
      </w:pPr>
      <w:r>
        <w:rPr>
          <w:color w:val="000000"/>
          <w:spacing w:val="-2"/>
        </w:rPr>
        <w:t xml:space="preserve">amendment hereto) with the appropriate Governmental Authority, if required.  Any information </w:t>
      </w:r>
      <w:r>
        <w:rPr>
          <w:color w:val="000000"/>
          <w:spacing w:val="-2"/>
        </w:rPr>
        <w:br/>
        <w:t>related to studies for interconnection asserted by Transmission Developer to contain Confidential Information shall be treated in accordance with Article 22 of th</w:t>
      </w:r>
      <w:r>
        <w:rPr>
          <w:color w:val="000000"/>
          <w:spacing w:val="-2"/>
        </w:rPr>
        <w:t xml:space="preserve">is Agreement and Attachment F </w:t>
      </w:r>
      <w:r>
        <w:rPr>
          <w:color w:val="000000"/>
          <w:spacing w:val="-2"/>
        </w:rPr>
        <w:br/>
        <w:t xml:space="preserve">to the ISO OATT.  If the Transmission Developer has executed this Agreement, or any </w:t>
      </w:r>
      <w:r>
        <w:rPr>
          <w:color w:val="000000"/>
          <w:spacing w:val="-2"/>
        </w:rPr>
        <w:br/>
        <w:t xml:space="preserve">amendment thereto, the Transmission Developer shall reasonably cooperate with NYISO and </w:t>
      </w:r>
      <w:r>
        <w:rPr>
          <w:color w:val="000000"/>
          <w:spacing w:val="-2"/>
        </w:rPr>
        <w:br/>
        <w:t xml:space="preserve">Connecting Transmission Owner with respect to such </w:t>
      </w:r>
      <w:r>
        <w:rPr>
          <w:color w:val="000000"/>
          <w:spacing w:val="-2"/>
        </w:rPr>
        <w:t xml:space="preserve">filing and to provide any information </w:t>
      </w:r>
      <w:r>
        <w:rPr>
          <w:color w:val="000000"/>
          <w:spacing w:val="-2"/>
        </w:rPr>
        <w:br/>
        <w:t xml:space="preserve">reasonably requested by NYISO and Connecting Transmission Owner needed to comply with </w:t>
      </w:r>
      <w:r>
        <w:rPr>
          <w:color w:val="000000"/>
          <w:spacing w:val="-2"/>
        </w:rPr>
        <w:br/>
      </w:r>
      <w:r>
        <w:rPr>
          <w:color w:val="000000"/>
          <w:spacing w:val="-3"/>
        </w:rPr>
        <w:t xml:space="preserve">Applicable Laws and Regulations. </w:t>
      </w:r>
    </w:p>
    <w:p w:rsidR="00097590" w:rsidRDefault="000500A2">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4.</w:t>
      </w:r>
      <w:r>
        <w:rPr>
          <w:rFonts w:ascii="Arial Bold" w:hAnsi="Arial Bold"/>
          <w:color w:val="000000"/>
        </w:rPr>
        <w:t xml:space="preserve"> </w:t>
      </w:r>
      <w:r>
        <w:rPr>
          <w:rFonts w:ascii="Times New Roman Bold" w:hAnsi="Times New Roman Bold"/>
          <w:color w:val="000000"/>
        </w:rPr>
        <w:t xml:space="preserve">  SCOPE OF SERVICE </w:t>
      </w:r>
    </w:p>
    <w:p w:rsidR="00097590" w:rsidRDefault="000500A2">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of Transmission Facilities.</w:t>
      </w:r>
    </w:p>
    <w:p w:rsidR="00097590" w:rsidRDefault="000500A2">
      <w:pPr>
        <w:autoSpaceDE w:val="0"/>
        <w:autoSpaceDN w:val="0"/>
        <w:adjustRightInd w:val="0"/>
        <w:spacing w:before="238" w:line="270" w:lineRule="exact"/>
        <w:ind w:left="1440" w:right="1511" w:firstLine="720"/>
        <w:rPr>
          <w:color w:val="000000"/>
          <w:spacing w:val="-2"/>
        </w:rPr>
      </w:pPr>
      <w:r>
        <w:rPr>
          <w:color w:val="000000"/>
          <w:spacing w:val="-2"/>
        </w:rPr>
        <w:t xml:space="preserve">The Transmission </w:t>
      </w:r>
      <w:r>
        <w:rPr>
          <w:color w:val="000000"/>
          <w:spacing w:val="-2"/>
        </w:rPr>
        <w:t xml:space="preserve">Developer’s Transmission Project and the Connecting Transmission </w:t>
      </w:r>
      <w:r>
        <w:rPr>
          <w:color w:val="000000"/>
          <w:spacing w:val="-2"/>
        </w:rPr>
        <w:br/>
        <w:t xml:space="preserve">Owner’s transmission system shall interconnect at the Points of Interconnection set forth in </w:t>
      </w:r>
      <w:r>
        <w:rPr>
          <w:color w:val="000000"/>
          <w:spacing w:val="-2"/>
        </w:rPr>
        <w:br/>
        <w:t xml:space="preserve">Appendix C of this Agreement in accordance with the terms and conditions of this Agreement. </w:t>
      </w:r>
    </w:p>
    <w:p w:rsidR="00097590" w:rsidRDefault="000500A2">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p>
    <w:p w:rsidR="00097590" w:rsidRDefault="000500A2">
      <w:pPr>
        <w:autoSpaceDE w:val="0"/>
        <w:autoSpaceDN w:val="0"/>
        <w:adjustRightInd w:val="0"/>
        <w:spacing w:before="226" w:line="280" w:lineRule="exact"/>
        <w:ind w:left="1440" w:right="1862" w:firstLine="720"/>
        <w:jc w:val="both"/>
        <w:rPr>
          <w:color w:val="000000"/>
          <w:spacing w:val="-3"/>
        </w:rPr>
      </w:pPr>
      <w:r>
        <w:rPr>
          <w:color w:val="000000"/>
          <w:spacing w:val="-2"/>
        </w:rPr>
        <w:t xml:space="preserve">The execution of this Agreement does not constitute a request for, nor agreement to provide, any Transmission Service under the ISO OATT, and does not convey any right to </w:t>
      </w:r>
      <w:r>
        <w:rPr>
          <w:color w:val="000000"/>
          <w:spacing w:val="-3"/>
        </w:rPr>
        <w:t xml:space="preserve">deliver electricity to any specific customer or Point of Delivery. </w:t>
      </w:r>
    </w:p>
    <w:p w:rsidR="00097590" w:rsidRDefault="00097590">
      <w:pPr>
        <w:autoSpaceDE w:val="0"/>
        <w:autoSpaceDN w:val="0"/>
        <w:adjustRightInd w:val="0"/>
        <w:spacing w:line="276" w:lineRule="exact"/>
        <w:ind w:left="6000"/>
        <w:rPr>
          <w:color w:val="000000"/>
          <w:spacing w:val="-3"/>
        </w:rPr>
      </w:pPr>
    </w:p>
    <w:p w:rsidR="00097590" w:rsidRDefault="00097590">
      <w:pPr>
        <w:autoSpaceDE w:val="0"/>
        <w:autoSpaceDN w:val="0"/>
        <w:adjustRightInd w:val="0"/>
        <w:spacing w:line="276" w:lineRule="exact"/>
        <w:ind w:left="6000"/>
        <w:rPr>
          <w:color w:val="000000"/>
          <w:spacing w:val="-3"/>
        </w:rPr>
      </w:pPr>
    </w:p>
    <w:p w:rsidR="00097590" w:rsidRDefault="00097590">
      <w:pPr>
        <w:autoSpaceDE w:val="0"/>
        <w:autoSpaceDN w:val="0"/>
        <w:adjustRightInd w:val="0"/>
        <w:spacing w:line="276" w:lineRule="exact"/>
        <w:ind w:left="6000"/>
        <w:rPr>
          <w:color w:val="000000"/>
          <w:spacing w:val="-3"/>
        </w:rPr>
      </w:pPr>
    </w:p>
    <w:p w:rsidR="00097590" w:rsidRDefault="00097590">
      <w:pPr>
        <w:autoSpaceDE w:val="0"/>
        <w:autoSpaceDN w:val="0"/>
        <w:adjustRightInd w:val="0"/>
        <w:spacing w:line="276" w:lineRule="exact"/>
        <w:ind w:left="6000"/>
        <w:rPr>
          <w:color w:val="000000"/>
          <w:spacing w:val="-3"/>
        </w:rPr>
      </w:pPr>
    </w:p>
    <w:p w:rsidR="00097590" w:rsidRDefault="00097590">
      <w:pPr>
        <w:autoSpaceDE w:val="0"/>
        <w:autoSpaceDN w:val="0"/>
        <w:adjustRightInd w:val="0"/>
        <w:spacing w:line="276" w:lineRule="exact"/>
        <w:ind w:left="6000"/>
        <w:rPr>
          <w:color w:val="000000"/>
          <w:spacing w:val="-3"/>
        </w:rPr>
      </w:pPr>
    </w:p>
    <w:p w:rsidR="00097590" w:rsidRDefault="00097590">
      <w:pPr>
        <w:autoSpaceDE w:val="0"/>
        <w:autoSpaceDN w:val="0"/>
        <w:adjustRightInd w:val="0"/>
        <w:spacing w:line="276" w:lineRule="exact"/>
        <w:ind w:left="6000"/>
        <w:rPr>
          <w:color w:val="000000"/>
          <w:spacing w:val="-3"/>
        </w:rPr>
      </w:pPr>
    </w:p>
    <w:p w:rsidR="00097590" w:rsidRDefault="000500A2">
      <w:pPr>
        <w:autoSpaceDE w:val="0"/>
        <w:autoSpaceDN w:val="0"/>
        <w:adjustRightInd w:val="0"/>
        <w:spacing w:before="128" w:line="276" w:lineRule="exact"/>
        <w:ind w:left="6000"/>
        <w:rPr>
          <w:color w:val="000000"/>
          <w:spacing w:val="-3"/>
        </w:rPr>
      </w:pPr>
      <w:r>
        <w:rPr>
          <w:color w:val="000000"/>
          <w:spacing w:val="-3"/>
        </w:rPr>
        <w:t xml:space="preserve">11 </w:t>
      </w:r>
    </w:p>
    <w:p w:rsidR="00097590" w:rsidRDefault="00097590">
      <w:pPr>
        <w:autoSpaceDE w:val="0"/>
        <w:autoSpaceDN w:val="0"/>
        <w:adjustRightInd w:val="0"/>
        <w:rPr>
          <w:color w:val="000000"/>
          <w:spacing w:val="-3"/>
        </w:rPr>
        <w:sectPr w:rsidR="00097590">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097590" w:rsidRDefault="00097590">
      <w:pPr>
        <w:autoSpaceDE w:val="0"/>
        <w:autoSpaceDN w:val="0"/>
        <w:adjustRightInd w:val="0"/>
        <w:spacing w:line="240" w:lineRule="exact"/>
        <w:rPr>
          <w:color w:val="000000"/>
          <w:spacing w:val="-3"/>
        </w:rPr>
      </w:pPr>
      <w:bookmarkStart w:id="17" w:name="Pg17"/>
      <w:bookmarkEnd w:id="17"/>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097590" w:rsidRDefault="00097590">
      <w:pPr>
        <w:autoSpaceDE w:val="0"/>
        <w:autoSpaceDN w:val="0"/>
        <w:adjustRightInd w:val="0"/>
        <w:spacing w:line="276" w:lineRule="exact"/>
        <w:ind w:left="1440"/>
        <w:rPr>
          <w:rFonts w:ascii="Times New Roman Bold" w:hAnsi="Times New Roman Bold"/>
          <w:color w:val="000000"/>
          <w:spacing w:val="-3"/>
        </w:rPr>
      </w:pPr>
    </w:p>
    <w:p w:rsidR="00097590" w:rsidRDefault="000500A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097590" w:rsidRDefault="000500A2">
      <w:pPr>
        <w:autoSpaceDE w:val="0"/>
        <w:autoSpaceDN w:val="0"/>
        <w:adjustRightInd w:val="0"/>
        <w:spacing w:before="225" w:line="280" w:lineRule="exact"/>
        <w:ind w:left="1440" w:right="1862" w:firstLine="720"/>
        <w:rPr>
          <w:color w:val="000000"/>
          <w:spacing w:val="-3"/>
        </w:rPr>
      </w:pPr>
      <w:r>
        <w:rPr>
          <w:color w:val="000000"/>
          <w:spacing w:val="-2"/>
        </w:rPr>
        <w:t xml:space="preserve">The execution of this Agreement does not constitute a request for, nor agreement to </w:t>
      </w:r>
      <w:r>
        <w:rPr>
          <w:color w:val="000000"/>
          <w:spacing w:val="-2"/>
        </w:rPr>
        <w:t xml:space="preserve">provide Energy, any Ancillary Services or Installed Capacity under the NYISO Market </w:t>
      </w:r>
      <w:r>
        <w:rPr>
          <w:color w:val="000000"/>
          <w:spacing w:val="-3"/>
        </w:rPr>
        <w:t xml:space="preserve">Administration and Control Area Services Tariff (“Services Tariff”). </w:t>
      </w:r>
    </w:p>
    <w:p w:rsidR="00097590" w:rsidRDefault="000500A2">
      <w:pPr>
        <w:tabs>
          <w:tab w:val="left" w:pos="3060"/>
        </w:tabs>
        <w:autoSpaceDE w:val="0"/>
        <w:autoSpaceDN w:val="0"/>
        <w:adjustRightInd w:val="0"/>
        <w:spacing w:before="257" w:line="260" w:lineRule="exact"/>
        <w:ind w:left="1440" w:right="3160"/>
        <w:rPr>
          <w:rFonts w:ascii="Times New Roman Bold" w:hAnsi="Times New Roman Bold"/>
          <w:color w:val="000000"/>
          <w:spacing w:val="-3"/>
        </w:rPr>
      </w:pPr>
      <w:r>
        <w:rPr>
          <w:rFonts w:ascii="Times New Roman Bold" w:hAnsi="Times New Roman Bold"/>
          <w:color w:val="000000"/>
          <w:spacing w:val="-2"/>
        </w:rPr>
        <w:t>ARTICLE 5.</w:t>
      </w:r>
      <w:r>
        <w:rPr>
          <w:rFonts w:ascii="Arial Bold" w:hAnsi="Arial Bold"/>
          <w:color w:val="000000"/>
          <w:spacing w:val="-2"/>
        </w:rPr>
        <w:t xml:space="preserve"> </w:t>
      </w:r>
      <w:r>
        <w:rPr>
          <w:rFonts w:ascii="Times New Roman Bold" w:hAnsi="Times New Roman Bold"/>
          <w:color w:val="000000"/>
          <w:spacing w:val="-2"/>
        </w:rPr>
        <w:t xml:space="preserve">  NETWORK UPGRADE FACILITIES ENGINEERING,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PROCUREMENT, AND CONSTRUCTION </w:t>
      </w:r>
    </w:p>
    <w:p w:rsidR="00097590" w:rsidRDefault="000500A2">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Network Upgr</w:t>
      </w:r>
      <w:r>
        <w:rPr>
          <w:rFonts w:ascii="Times New Roman Bold" w:hAnsi="Times New Roman Bold"/>
          <w:color w:val="000000"/>
          <w:spacing w:val="-3"/>
        </w:rPr>
        <w:t>ade Facilities</w:t>
      </w:r>
    </w:p>
    <w:p w:rsidR="00097590" w:rsidRDefault="000500A2">
      <w:pPr>
        <w:autoSpaceDE w:val="0"/>
        <w:autoSpaceDN w:val="0"/>
        <w:adjustRightInd w:val="0"/>
        <w:spacing w:before="232" w:line="276" w:lineRule="exact"/>
        <w:ind w:left="2160"/>
        <w:rPr>
          <w:color w:val="000000"/>
          <w:spacing w:val="-2"/>
        </w:rPr>
      </w:pPr>
      <w:r>
        <w:rPr>
          <w:color w:val="000000"/>
          <w:spacing w:val="-2"/>
        </w:rPr>
        <w:t xml:space="preserve">Unless otherwise mutually agreed to by Transmission Developer and Connecting </w:t>
      </w:r>
    </w:p>
    <w:p w:rsidR="00097590" w:rsidRDefault="000500A2">
      <w:pPr>
        <w:autoSpaceDE w:val="0"/>
        <w:autoSpaceDN w:val="0"/>
        <w:adjustRightInd w:val="0"/>
        <w:spacing w:before="4" w:line="276" w:lineRule="exact"/>
        <w:ind w:left="1440"/>
        <w:rPr>
          <w:color w:val="000000"/>
          <w:spacing w:val="-2"/>
        </w:rPr>
      </w:pPr>
      <w:r>
        <w:rPr>
          <w:color w:val="000000"/>
          <w:spacing w:val="-2"/>
        </w:rPr>
        <w:t xml:space="preserve">Transmission Owner, Transmission Developer shall select the In-Service Date and Initial </w:t>
      </w:r>
    </w:p>
    <w:p w:rsidR="00097590" w:rsidRDefault="000500A2">
      <w:pPr>
        <w:autoSpaceDE w:val="0"/>
        <w:autoSpaceDN w:val="0"/>
        <w:adjustRightInd w:val="0"/>
        <w:spacing w:before="4" w:line="276" w:lineRule="exact"/>
        <w:ind w:left="1440"/>
        <w:rPr>
          <w:color w:val="000000"/>
          <w:spacing w:val="-2"/>
        </w:rPr>
      </w:pPr>
      <w:r>
        <w:rPr>
          <w:color w:val="000000"/>
          <w:spacing w:val="-2"/>
        </w:rPr>
        <w:t xml:space="preserve">Synchronization Date of the Network Upgrade Facilities, and such dates shall be set forth in </w:t>
      </w:r>
    </w:p>
    <w:p w:rsidR="00097590" w:rsidRDefault="000500A2">
      <w:pPr>
        <w:autoSpaceDE w:val="0"/>
        <w:autoSpaceDN w:val="0"/>
        <w:adjustRightInd w:val="0"/>
        <w:spacing w:line="277" w:lineRule="exact"/>
        <w:ind w:left="1440" w:right="1269"/>
        <w:rPr>
          <w:color w:val="000000"/>
          <w:spacing w:val="-3"/>
        </w:rPr>
      </w:pPr>
      <w:r>
        <w:rPr>
          <w:color w:val="000000"/>
          <w:spacing w:val="-2"/>
        </w:rPr>
        <w:t>Appendix B hereto.  The Transmission Developer shall design, procure, construct, and install the Network Upgrade Facilities as described in Appendix A hereto, usi</w:t>
      </w:r>
      <w:r>
        <w:rPr>
          <w:color w:val="000000"/>
          <w:spacing w:val="-2"/>
        </w:rPr>
        <w:t xml:space="preserve">ng Reasonable Efforts to </w:t>
      </w:r>
      <w:r>
        <w:rPr>
          <w:color w:val="000000"/>
          <w:spacing w:val="-2"/>
        </w:rPr>
        <w:br/>
        <w:t xml:space="preserve">complete them by the dates set forth in Appendix B hereto.  The Connecting Transmission </w:t>
      </w:r>
      <w:r>
        <w:rPr>
          <w:color w:val="000000"/>
          <w:spacing w:val="-2"/>
        </w:rPr>
        <w:br/>
        <w:t>Owner shall not be required to undertake any action which is inconsistent with its standard safety practices, its material and equipment spec</w:t>
      </w:r>
      <w:r>
        <w:rPr>
          <w:color w:val="000000"/>
          <w:spacing w:val="-2"/>
        </w:rPr>
        <w:t xml:space="preserve">ifications, its design criteria and construction </w:t>
      </w:r>
      <w:r>
        <w:rPr>
          <w:color w:val="000000"/>
          <w:spacing w:val="-2"/>
        </w:rPr>
        <w:br/>
        <w:t xml:space="preserve">procedures, its labor agreements, and Applicable Laws and Regulations.  In the event the </w:t>
      </w:r>
      <w:r>
        <w:rPr>
          <w:color w:val="000000"/>
          <w:spacing w:val="-2"/>
        </w:rPr>
        <w:br/>
        <w:t xml:space="preserve">Transmission Developer reasonably expects that it will not be able to complete the Network </w:t>
      </w:r>
      <w:r>
        <w:rPr>
          <w:color w:val="000000"/>
          <w:spacing w:val="-2"/>
        </w:rPr>
        <w:br/>
        <w:t>Upgrade Facilities by th</w:t>
      </w:r>
      <w:r>
        <w:rPr>
          <w:color w:val="000000"/>
          <w:spacing w:val="-2"/>
        </w:rPr>
        <w:t xml:space="preserve">e specified dates, the Transmission Developer shall promptly provide </w:t>
      </w:r>
      <w:r>
        <w:rPr>
          <w:color w:val="000000"/>
          <w:spacing w:val="-2"/>
        </w:rPr>
        <w:br/>
        <w:t xml:space="preserve">written notice to the Connecting Transmission Owner and NYISO, and shall undertake </w:t>
      </w:r>
      <w:r>
        <w:rPr>
          <w:color w:val="000000"/>
          <w:spacing w:val="-2"/>
        </w:rPr>
        <w:br/>
      </w:r>
      <w:r>
        <w:rPr>
          <w:color w:val="000000"/>
          <w:spacing w:val="-3"/>
        </w:rPr>
        <w:t xml:space="preserve">Reasonable Efforts to meet the earliest dates thereafter. </w:t>
      </w:r>
    </w:p>
    <w:p w:rsidR="00097590" w:rsidRDefault="000500A2">
      <w:pPr>
        <w:tabs>
          <w:tab w:val="left" w:pos="2520"/>
        </w:tabs>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3"/>
        </w:rPr>
        <w:t>5.2</w:t>
      </w:r>
      <w:r>
        <w:rPr>
          <w:rFonts w:ascii="Times New Roman Bold" w:hAnsi="Times New Roman Bold"/>
          <w:color w:val="000000"/>
          <w:spacing w:val="-3"/>
        </w:rPr>
        <w:tab/>
      </w:r>
      <w:r>
        <w:rPr>
          <w:rFonts w:ascii="Times New Roman Bold" w:hAnsi="Times New Roman Bold"/>
          <w:color w:val="000000"/>
          <w:spacing w:val="-2"/>
        </w:rPr>
        <w:t xml:space="preserve">General Conditions Applicable to </w:t>
      </w:r>
      <w:r>
        <w:rPr>
          <w:rFonts w:ascii="Times New Roman Bold" w:hAnsi="Times New Roman Bold"/>
          <w:color w:val="000000"/>
          <w:spacing w:val="-2"/>
        </w:rPr>
        <w:t>Network Upgrade Facilities Constructed by</w:t>
      </w:r>
    </w:p>
    <w:p w:rsidR="00097590" w:rsidRDefault="000500A2">
      <w:pPr>
        <w:autoSpaceDE w:val="0"/>
        <w:autoSpaceDN w:val="0"/>
        <w:adjustRightInd w:val="0"/>
        <w:spacing w:line="276" w:lineRule="exact"/>
        <w:ind w:left="1440" w:firstLine="1080"/>
        <w:rPr>
          <w:rFonts w:ascii="Times New Roman Bold" w:hAnsi="Times New Roman Bold"/>
          <w:color w:val="000000"/>
          <w:spacing w:val="-3"/>
        </w:rPr>
      </w:pPr>
      <w:r>
        <w:rPr>
          <w:rFonts w:ascii="Times New Roman Bold" w:hAnsi="Times New Roman Bold"/>
          <w:color w:val="000000"/>
          <w:spacing w:val="-3"/>
        </w:rPr>
        <w:t>Transmission Developer.</w:t>
      </w:r>
    </w:p>
    <w:p w:rsidR="00097590" w:rsidRDefault="000500A2">
      <w:pPr>
        <w:autoSpaceDE w:val="0"/>
        <w:autoSpaceDN w:val="0"/>
        <w:adjustRightInd w:val="0"/>
        <w:spacing w:before="229" w:line="280" w:lineRule="exact"/>
        <w:ind w:left="1440" w:right="1468" w:firstLine="720"/>
        <w:jc w:val="both"/>
        <w:rPr>
          <w:color w:val="000000"/>
          <w:spacing w:val="-2"/>
        </w:rPr>
      </w:pPr>
      <w:r>
        <w:rPr>
          <w:color w:val="000000"/>
          <w:spacing w:val="-2"/>
        </w:rPr>
        <w:t xml:space="preserve">As Transmission Developer is responsible for the design, procurement and construction </w:t>
      </w:r>
      <w:r>
        <w:rPr>
          <w:color w:val="000000"/>
          <w:spacing w:val="-2"/>
        </w:rPr>
        <w:br/>
        <w:t xml:space="preserve">of the Network Upgrade Facilities as set forth in Appendix A, the following conditions apply: </w:t>
      </w:r>
    </w:p>
    <w:p w:rsidR="00097590" w:rsidRDefault="000500A2">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5.2.1</w:t>
      </w:r>
      <w:r>
        <w:rPr>
          <w:rFonts w:ascii="Arial Bold" w:hAnsi="Arial Bold"/>
          <w:color w:val="000000"/>
          <w:spacing w:val="-1"/>
        </w:rPr>
        <w:t xml:space="preserve"> </w:t>
      </w:r>
      <w:r>
        <w:rPr>
          <w:color w:val="000000"/>
          <w:spacing w:val="-1"/>
        </w:rPr>
        <w:t xml:space="preserve">  </w:t>
      </w:r>
      <w:r>
        <w:rPr>
          <w:color w:val="000000"/>
          <w:spacing w:val="-1"/>
        </w:rPr>
        <w:t xml:space="preserve">Transmission Developer shall engineer, procure equipment, and construct the </w:t>
      </w:r>
    </w:p>
    <w:p w:rsidR="00097590" w:rsidRDefault="000500A2">
      <w:pPr>
        <w:autoSpaceDE w:val="0"/>
        <w:autoSpaceDN w:val="0"/>
        <w:adjustRightInd w:val="0"/>
        <w:spacing w:before="1" w:line="280" w:lineRule="exact"/>
        <w:ind w:left="1440" w:right="1291"/>
        <w:jc w:val="both"/>
        <w:rPr>
          <w:color w:val="000000"/>
          <w:spacing w:val="-3"/>
        </w:rPr>
      </w:pPr>
      <w:r>
        <w:rPr>
          <w:color w:val="000000"/>
          <w:spacing w:val="-2"/>
        </w:rPr>
        <w:t xml:space="preserve">Network Upgrade Facilities (or portions thereof) using Good Utility Practice and using standards </w:t>
      </w:r>
      <w:r>
        <w:rPr>
          <w:color w:val="000000"/>
          <w:spacing w:val="-3"/>
        </w:rPr>
        <w:t xml:space="preserve">and specifications provided by the Connecting Transmission Owner; </w:t>
      </w:r>
    </w:p>
    <w:p w:rsidR="00097590" w:rsidRDefault="000500A2">
      <w:pPr>
        <w:autoSpaceDE w:val="0"/>
        <w:autoSpaceDN w:val="0"/>
        <w:adjustRightInd w:val="0"/>
        <w:spacing w:before="260" w:line="280" w:lineRule="exact"/>
        <w:ind w:left="1440" w:right="1796" w:firstLine="720"/>
        <w:jc w:val="both"/>
        <w:rPr>
          <w:color w:val="000000"/>
          <w:spacing w:val="-3"/>
        </w:rPr>
      </w:pPr>
      <w:r>
        <w:rPr>
          <w:rFonts w:ascii="Times New Roman Bold" w:hAnsi="Times New Roman Bold"/>
          <w:color w:val="000000"/>
          <w:spacing w:val="-1"/>
        </w:rPr>
        <w:t>5.2.2</w:t>
      </w:r>
      <w:r>
        <w:rPr>
          <w:rFonts w:ascii="Arial Bold" w:hAnsi="Arial Bold"/>
          <w:color w:val="000000"/>
          <w:spacing w:val="-1"/>
        </w:rPr>
        <w:t xml:space="preserve"> </w:t>
      </w:r>
      <w:r>
        <w:rPr>
          <w:color w:val="000000"/>
          <w:spacing w:val="-1"/>
        </w:rPr>
        <w:t xml:space="preserve">  Transmission Developer’s engineering, procurement and construction of the </w:t>
      </w:r>
      <w:r>
        <w:rPr>
          <w:color w:val="000000"/>
          <w:spacing w:val="-2"/>
        </w:rPr>
        <w:t xml:space="preserve">Network Upgrade Facilities shall comply with all requirements of law to which Connecting Transmission Owner would otherwise have been subject in the engineering, procurement or </w:t>
      </w:r>
      <w:r>
        <w:rPr>
          <w:color w:val="000000"/>
          <w:spacing w:val="-3"/>
        </w:rPr>
        <w:t>con</w:t>
      </w:r>
      <w:r>
        <w:rPr>
          <w:color w:val="000000"/>
          <w:spacing w:val="-3"/>
        </w:rPr>
        <w:t xml:space="preserve">struction of the Network Upgrade Facilities; </w:t>
      </w:r>
    </w:p>
    <w:p w:rsidR="00097590" w:rsidRDefault="000500A2">
      <w:pPr>
        <w:autoSpaceDE w:val="0"/>
        <w:autoSpaceDN w:val="0"/>
        <w:adjustRightInd w:val="0"/>
        <w:spacing w:before="260" w:line="280" w:lineRule="exact"/>
        <w:ind w:left="1440" w:right="1778" w:firstLine="720"/>
        <w:rPr>
          <w:color w:val="000000"/>
          <w:spacing w:val="-1"/>
        </w:rPr>
      </w:pPr>
      <w:r>
        <w:rPr>
          <w:rFonts w:ascii="Times New Roman Bold" w:hAnsi="Times New Roman Bold"/>
          <w:color w:val="000000"/>
          <w:spacing w:val="-1"/>
        </w:rPr>
        <w:t>5.2.3</w:t>
      </w:r>
      <w:r>
        <w:rPr>
          <w:rFonts w:ascii="Arial Bold" w:hAnsi="Arial Bold"/>
          <w:color w:val="000000"/>
          <w:spacing w:val="-1"/>
        </w:rPr>
        <w:t xml:space="preserve"> </w:t>
      </w:r>
      <w:r>
        <w:rPr>
          <w:color w:val="000000"/>
          <w:spacing w:val="-1"/>
        </w:rPr>
        <w:t xml:space="preserve">  Connecting Transmission Owner shall review and approve the engineering </w:t>
      </w:r>
      <w:r>
        <w:rPr>
          <w:color w:val="000000"/>
          <w:spacing w:val="-1"/>
        </w:rPr>
        <w:br/>
        <w:t xml:space="preserve">design, equipment acceptance tests, and the construction of the Network Upgrade Facilities; </w:t>
      </w:r>
    </w:p>
    <w:p w:rsidR="00097590" w:rsidRDefault="000500A2">
      <w:pPr>
        <w:autoSpaceDE w:val="0"/>
        <w:autoSpaceDN w:val="0"/>
        <w:adjustRightInd w:val="0"/>
        <w:spacing w:before="280" w:line="280" w:lineRule="exact"/>
        <w:ind w:left="1440" w:right="1329" w:firstLine="720"/>
        <w:jc w:val="both"/>
        <w:rPr>
          <w:color w:val="000000"/>
          <w:spacing w:val="-1"/>
        </w:rPr>
      </w:pPr>
      <w:r>
        <w:rPr>
          <w:rFonts w:ascii="Times New Roman Bold" w:hAnsi="Times New Roman Bold"/>
          <w:color w:val="000000"/>
          <w:spacing w:val="-1"/>
        </w:rPr>
        <w:t>5.2.4</w:t>
      </w:r>
      <w:r>
        <w:rPr>
          <w:rFonts w:ascii="Arial Bold" w:hAnsi="Arial Bold"/>
          <w:color w:val="000000"/>
          <w:spacing w:val="-1"/>
        </w:rPr>
        <w:t xml:space="preserve"> </w:t>
      </w:r>
      <w:r>
        <w:rPr>
          <w:color w:val="000000"/>
          <w:spacing w:val="-1"/>
        </w:rPr>
        <w:t xml:space="preserve">  Prior to commencement of cons</w:t>
      </w:r>
      <w:r>
        <w:rPr>
          <w:color w:val="000000"/>
          <w:spacing w:val="-1"/>
        </w:rPr>
        <w:t xml:space="preserve">truction, Transmission Developer shall provide to Connecting Transmission Owner and NYISO a schedule for construction of the Network </w:t>
      </w:r>
    </w:p>
    <w:p w:rsidR="00097590" w:rsidRDefault="00097590">
      <w:pPr>
        <w:autoSpaceDE w:val="0"/>
        <w:autoSpaceDN w:val="0"/>
        <w:adjustRightInd w:val="0"/>
        <w:spacing w:line="276" w:lineRule="exact"/>
        <w:ind w:left="6000"/>
        <w:rPr>
          <w:color w:val="000000"/>
          <w:spacing w:val="-1"/>
        </w:rPr>
      </w:pPr>
    </w:p>
    <w:p w:rsidR="00097590" w:rsidRDefault="00097590">
      <w:pPr>
        <w:autoSpaceDE w:val="0"/>
        <w:autoSpaceDN w:val="0"/>
        <w:adjustRightInd w:val="0"/>
        <w:spacing w:line="276" w:lineRule="exact"/>
        <w:ind w:left="6000"/>
        <w:rPr>
          <w:color w:val="000000"/>
          <w:spacing w:val="-1"/>
        </w:rPr>
      </w:pPr>
    </w:p>
    <w:p w:rsidR="00097590" w:rsidRDefault="00097590">
      <w:pPr>
        <w:autoSpaceDE w:val="0"/>
        <w:autoSpaceDN w:val="0"/>
        <w:adjustRightInd w:val="0"/>
        <w:spacing w:line="276" w:lineRule="exact"/>
        <w:ind w:left="6000"/>
        <w:rPr>
          <w:color w:val="000000"/>
          <w:spacing w:val="-1"/>
        </w:rPr>
      </w:pPr>
    </w:p>
    <w:p w:rsidR="00097590" w:rsidRDefault="00097590">
      <w:pPr>
        <w:autoSpaceDE w:val="0"/>
        <w:autoSpaceDN w:val="0"/>
        <w:adjustRightInd w:val="0"/>
        <w:spacing w:line="276" w:lineRule="exact"/>
        <w:ind w:left="6000"/>
        <w:rPr>
          <w:color w:val="000000"/>
          <w:spacing w:val="-1"/>
        </w:rPr>
      </w:pPr>
    </w:p>
    <w:p w:rsidR="00097590" w:rsidRDefault="000500A2">
      <w:pPr>
        <w:autoSpaceDE w:val="0"/>
        <w:autoSpaceDN w:val="0"/>
        <w:adjustRightInd w:val="0"/>
        <w:spacing w:before="20" w:line="276" w:lineRule="exact"/>
        <w:ind w:left="6000"/>
        <w:rPr>
          <w:color w:val="000000"/>
          <w:spacing w:val="-3"/>
        </w:rPr>
      </w:pPr>
      <w:r>
        <w:rPr>
          <w:color w:val="000000"/>
          <w:spacing w:val="-3"/>
        </w:rPr>
        <w:t xml:space="preserve">12 </w:t>
      </w:r>
    </w:p>
    <w:p w:rsidR="00097590" w:rsidRDefault="00097590">
      <w:pPr>
        <w:autoSpaceDE w:val="0"/>
        <w:autoSpaceDN w:val="0"/>
        <w:adjustRightInd w:val="0"/>
        <w:rPr>
          <w:color w:val="000000"/>
          <w:spacing w:val="-3"/>
        </w:rPr>
        <w:sectPr w:rsidR="00097590">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097590" w:rsidRDefault="00097590">
      <w:pPr>
        <w:autoSpaceDE w:val="0"/>
        <w:autoSpaceDN w:val="0"/>
        <w:adjustRightInd w:val="0"/>
        <w:spacing w:line="240" w:lineRule="exact"/>
        <w:rPr>
          <w:color w:val="000000"/>
          <w:spacing w:val="-3"/>
        </w:rPr>
      </w:pPr>
      <w:bookmarkStart w:id="18" w:name="Pg18"/>
      <w:bookmarkEnd w:id="18"/>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097590" w:rsidRDefault="00097590">
      <w:pPr>
        <w:autoSpaceDE w:val="0"/>
        <w:autoSpaceDN w:val="0"/>
        <w:adjustRightInd w:val="0"/>
        <w:spacing w:line="280" w:lineRule="exact"/>
        <w:ind w:left="1440"/>
        <w:jc w:val="both"/>
        <w:rPr>
          <w:rFonts w:ascii="Times New Roman Bold" w:hAnsi="Times New Roman Bold"/>
          <w:color w:val="000000"/>
          <w:spacing w:val="-3"/>
        </w:rPr>
      </w:pPr>
    </w:p>
    <w:p w:rsidR="00097590" w:rsidRDefault="000500A2">
      <w:pPr>
        <w:autoSpaceDE w:val="0"/>
        <w:autoSpaceDN w:val="0"/>
        <w:adjustRightInd w:val="0"/>
        <w:spacing w:before="221" w:line="280" w:lineRule="exact"/>
        <w:ind w:left="1440" w:right="1782"/>
        <w:jc w:val="both"/>
        <w:rPr>
          <w:color w:val="000000"/>
          <w:spacing w:val="-3"/>
        </w:rPr>
      </w:pPr>
      <w:r>
        <w:rPr>
          <w:color w:val="000000"/>
          <w:spacing w:val="-2"/>
        </w:rPr>
        <w:t xml:space="preserve">Upgrade Facilities, and shall promptly respond to requests for information from Connecting </w:t>
      </w:r>
      <w:r>
        <w:rPr>
          <w:color w:val="000000"/>
          <w:spacing w:val="-3"/>
        </w:rPr>
        <w:t xml:space="preserve">Transmission Owner or NYISO; </w:t>
      </w:r>
    </w:p>
    <w:p w:rsidR="00097590" w:rsidRDefault="00097590">
      <w:pPr>
        <w:autoSpaceDE w:val="0"/>
        <w:autoSpaceDN w:val="0"/>
        <w:adjustRightInd w:val="0"/>
        <w:spacing w:line="270" w:lineRule="exact"/>
        <w:ind w:left="1440"/>
        <w:jc w:val="both"/>
        <w:rPr>
          <w:color w:val="000000"/>
          <w:spacing w:val="-3"/>
        </w:rPr>
      </w:pPr>
    </w:p>
    <w:p w:rsidR="00097590" w:rsidRDefault="000500A2">
      <w:pPr>
        <w:autoSpaceDE w:val="0"/>
        <w:autoSpaceDN w:val="0"/>
        <w:adjustRightInd w:val="0"/>
        <w:spacing w:before="19" w:line="270" w:lineRule="exact"/>
        <w:ind w:left="1440" w:right="1368" w:firstLine="720"/>
        <w:jc w:val="both"/>
        <w:rPr>
          <w:color w:val="000000"/>
          <w:spacing w:val="-3"/>
        </w:rPr>
      </w:pPr>
      <w:r>
        <w:rPr>
          <w:rFonts w:ascii="Times New Roman Bold" w:hAnsi="Times New Roman Bold"/>
          <w:color w:val="000000"/>
          <w:spacing w:val="-1"/>
        </w:rPr>
        <w:t>5.2.5</w:t>
      </w:r>
      <w:r>
        <w:rPr>
          <w:rFonts w:ascii="Arial Bold" w:hAnsi="Arial Bold"/>
          <w:color w:val="000000"/>
          <w:spacing w:val="-1"/>
        </w:rPr>
        <w:t xml:space="preserve"> </w:t>
      </w:r>
      <w:r>
        <w:rPr>
          <w:color w:val="000000"/>
          <w:spacing w:val="-1"/>
        </w:rPr>
        <w:t xml:space="preserve">  At any time during construction, Connecting Transmission Owner shall have the </w:t>
      </w:r>
      <w:r>
        <w:rPr>
          <w:color w:val="000000"/>
          <w:spacing w:val="-1"/>
        </w:rPr>
        <w:br/>
      </w:r>
      <w:r>
        <w:rPr>
          <w:color w:val="000000"/>
          <w:spacing w:val="-2"/>
        </w:rPr>
        <w:t xml:space="preserve">right to gain unrestricted access to the Network Upgrade Facilities and to conduct inspections of </w:t>
      </w:r>
      <w:r>
        <w:rPr>
          <w:color w:val="000000"/>
          <w:spacing w:val="-2"/>
        </w:rPr>
        <w:br/>
      </w:r>
      <w:r>
        <w:rPr>
          <w:color w:val="000000"/>
          <w:spacing w:val="-3"/>
        </w:rPr>
        <w:t xml:space="preserve">the same; </w:t>
      </w:r>
    </w:p>
    <w:p w:rsidR="00097590" w:rsidRDefault="00097590">
      <w:pPr>
        <w:autoSpaceDE w:val="0"/>
        <w:autoSpaceDN w:val="0"/>
        <w:adjustRightInd w:val="0"/>
        <w:spacing w:line="275" w:lineRule="exact"/>
        <w:ind w:left="1440"/>
        <w:rPr>
          <w:color w:val="000000"/>
          <w:spacing w:val="-3"/>
        </w:rPr>
      </w:pPr>
    </w:p>
    <w:p w:rsidR="00097590" w:rsidRDefault="000500A2">
      <w:pPr>
        <w:autoSpaceDE w:val="0"/>
        <w:autoSpaceDN w:val="0"/>
        <w:adjustRightInd w:val="0"/>
        <w:spacing w:before="11" w:line="275" w:lineRule="exact"/>
        <w:ind w:left="1440" w:right="1392" w:firstLine="720"/>
        <w:rPr>
          <w:color w:val="000000"/>
          <w:spacing w:val="-3"/>
        </w:rPr>
      </w:pPr>
      <w:r>
        <w:rPr>
          <w:rFonts w:ascii="Times New Roman Bold" w:hAnsi="Times New Roman Bold"/>
          <w:color w:val="000000"/>
          <w:spacing w:val="-1"/>
        </w:rPr>
        <w:t>5.2.6</w:t>
      </w:r>
      <w:r>
        <w:rPr>
          <w:rFonts w:ascii="Arial Bold" w:hAnsi="Arial Bold"/>
          <w:color w:val="000000"/>
          <w:spacing w:val="-1"/>
        </w:rPr>
        <w:t xml:space="preserve"> </w:t>
      </w:r>
      <w:r>
        <w:rPr>
          <w:color w:val="000000"/>
          <w:spacing w:val="-1"/>
        </w:rPr>
        <w:t xml:space="preserve">  At any time during construction, should any phase of the</w:t>
      </w:r>
      <w:r>
        <w:rPr>
          <w:color w:val="000000"/>
          <w:spacing w:val="-1"/>
        </w:rPr>
        <w:t xml:space="preserve"> engineering, equipment </w:t>
      </w:r>
      <w:r>
        <w:rPr>
          <w:color w:val="000000"/>
          <w:spacing w:val="-2"/>
        </w:rPr>
        <w:t>procurement, or construction of the Network Upgrade Facilities not meet the standards and specifications provided by Connecting Transmission Owner, the Transmission Developer shall be obligated to remedy deficiencies in that portion</w:t>
      </w:r>
      <w:r>
        <w:rPr>
          <w:color w:val="000000"/>
          <w:spacing w:val="-2"/>
        </w:rPr>
        <w:t xml:space="preserve"> of the Network Upgrade Facilities to </w:t>
      </w:r>
      <w:r>
        <w:rPr>
          <w:color w:val="000000"/>
          <w:spacing w:val="-2"/>
        </w:rPr>
        <w:br/>
      </w:r>
      <w:r>
        <w:rPr>
          <w:color w:val="000000"/>
          <w:spacing w:val="-3"/>
        </w:rPr>
        <w:t xml:space="preserve">Connecting Transmission Owner’s satisfaction; </w:t>
      </w:r>
    </w:p>
    <w:p w:rsidR="00097590" w:rsidRDefault="00097590">
      <w:pPr>
        <w:autoSpaceDE w:val="0"/>
        <w:autoSpaceDN w:val="0"/>
        <w:adjustRightInd w:val="0"/>
        <w:spacing w:line="270" w:lineRule="exact"/>
        <w:ind w:left="1440"/>
        <w:rPr>
          <w:color w:val="000000"/>
          <w:spacing w:val="-3"/>
        </w:rPr>
      </w:pPr>
    </w:p>
    <w:p w:rsidR="00097590" w:rsidRDefault="000500A2">
      <w:pPr>
        <w:autoSpaceDE w:val="0"/>
        <w:autoSpaceDN w:val="0"/>
        <w:adjustRightInd w:val="0"/>
        <w:spacing w:before="20" w:line="270" w:lineRule="exact"/>
        <w:ind w:left="1440" w:right="1377" w:firstLine="720"/>
        <w:rPr>
          <w:color w:val="000000"/>
          <w:spacing w:val="-3"/>
        </w:rPr>
      </w:pPr>
      <w:r>
        <w:rPr>
          <w:rFonts w:ascii="Times New Roman Bold" w:hAnsi="Times New Roman Bold"/>
          <w:color w:val="000000"/>
          <w:spacing w:val="-1"/>
        </w:rPr>
        <w:t>5.2.7</w:t>
      </w:r>
      <w:r>
        <w:rPr>
          <w:rFonts w:ascii="Arial Bold" w:hAnsi="Arial Bold"/>
          <w:color w:val="000000"/>
          <w:spacing w:val="-1"/>
        </w:rPr>
        <w:t xml:space="preserve"> </w:t>
      </w:r>
      <w:r>
        <w:rPr>
          <w:color w:val="000000"/>
          <w:spacing w:val="-1"/>
        </w:rPr>
        <w:t xml:space="preserve">  Transmission Developer shall indemnify Connecting Transmission Owner and </w:t>
      </w:r>
      <w:r>
        <w:rPr>
          <w:color w:val="000000"/>
          <w:spacing w:val="-2"/>
        </w:rPr>
        <w:t xml:space="preserve">NYISO for claims arising from the Transmission Developer’s construction of Network Upgrade </w:t>
      </w:r>
      <w:r>
        <w:rPr>
          <w:color w:val="000000"/>
          <w:spacing w:val="-3"/>
        </w:rPr>
        <w:t xml:space="preserve">Facilities under procedures applicable to Article 18.1 Indemnity; </w:t>
      </w:r>
    </w:p>
    <w:p w:rsidR="00097590" w:rsidRDefault="00097590">
      <w:pPr>
        <w:autoSpaceDE w:val="0"/>
        <w:autoSpaceDN w:val="0"/>
        <w:adjustRightInd w:val="0"/>
        <w:spacing w:line="280" w:lineRule="exact"/>
        <w:ind w:left="1440"/>
        <w:jc w:val="both"/>
        <w:rPr>
          <w:color w:val="000000"/>
          <w:spacing w:val="-3"/>
        </w:rPr>
      </w:pPr>
    </w:p>
    <w:p w:rsidR="00097590" w:rsidRDefault="000500A2">
      <w:pPr>
        <w:autoSpaceDE w:val="0"/>
        <w:autoSpaceDN w:val="0"/>
        <w:adjustRightInd w:val="0"/>
        <w:spacing w:before="2" w:line="280" w:lineRule="exact"/>
        <w:ind w:left="1440" w:right="1534" w:firstLine="720"/>
        <w:jc w:val="both"/>
        <w:rPr>
          <w:color w:val="000000"/>
          <w:spacing w:val="-2"/>
        </w:rPr>
      </w:pPr>
      <w:r>
        <w:rPr>
          <w:rFonts w:ascii="Times New Roman Bold" w:hAnsi="Times New Roman Bold"/>
          <w:color w:val="000000"/>
          <w:spacing w:val="-1"/>
        </w:rPr>
        <w:t>5.2.8</w:t>
      </w:r>
      <w:r>
        <w:rPr>
          <w:rFonts w:ascii="Arial Bold" w:hAnsi="Arial Bold"/>
          <w:color w:val="000000"/>
          <w:spacing w:val="-1"/>
        </w:rPr>
        <w:t xml:space="preserve"> </w:t>
      </w:r>
      <w:r>
        <w:rPr>
          <w:color w:val="000000"/>
          <w:spacing w:val="-1"/>
        </w:rPr>
        <w:t xml:space="preserve">  Transmission Developer shall transfer control of Network Upgrade Facilities to </w:t>
      </w:r>
      <w:r>
        <w:rPr>
          <w:color w:val="000000"/>
          <w:spacing w:val="-2"/>
        </w:rPr>
        <w:t xml:space="preserve">the Connecting Transmission Owner; </w:t>
      </w:r>
    </w:p>
    <w:p w:rsidR="00097590" w:rsidRDefault="000500A2">
      <w:pPr>
        <w:autoSpaceDE w:val="0"/>
        <w:autoSpaceDN w:val="0"/>
        <w:adjustRightInd w:val="0"/>
        <w:spacing w:before="260" w:line="280" w:lineRule="exact"/>
        <w:ind w:left="1440" w:right="2050" w:firstLine="720"/>
        <w:jc w:val="both"/>
        <w:rPr>
          <w:color w:val="000000"/>
          <w:spacing w:val="-2"/>
        </w:rPr>
      </w:pPr>
      <w:r>
        <w:rPr>
          <w:rFonts w:ascii="Times New Roman Bold" w:hAnsi="Times New Roman Bold"/>
          <w:color w:val="000000"/>
          <w:spacing w:val="-1"/>
        </w:rPr>
        <w:t>5.2.9</w:t>
      </w:r>
      <w:r>
        <w:rPr>
          <w:rFonts w:ascii="Arial Bold" w:hAnsi="Arial Bold"/>
          <w:color w:val="000000"/>
          <w:spacing w:val="-1"/>
        </w:rPr>
        <w:t xml:space="preserve"> </w:t>
      </w:r>
      <w:r>
        <w:rPr>
          <w:color w:val="000000"/>
          <w:spacing w:val="-1"/>
        </w:rPr>
        <w:t xml:space="preserve">  Transmission Developer shall transfer ownership of the Network Upgrade </w:t>
      </w:r>
      <w:r>
        <w:rPr>
          <w:color w:val="000000"/>
          <w:spacing w:val="-2"/>
        </w:rPr>
        <w:t xml:space="preserve">Facilities to Connecting Transmission Owner; </w:t>
      </w:r>
    </w:p>
    <w:p w:rsidR="00097590" w:rsidRDefault="00097590">
      <w:pPr>
        <w:autoSpaceDE w:val="0"/>
        <w:autoSpaceDN w:val="0"/>
        <w:adjustRightInd w:val="0"/>
        <w:spacing w:line="276" w:lineRule="exact"/>
        <w:ind w:left="2160"/>
        <w:rPr>
          <w:color w:val="000000"/>
          <w:spacing w:val="-2"/>
        </w:rPr>
      </w:pPr>
    </w:p>
    <w:p w:rsidR="00097590" w:rsidRDefault="000500A2">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5.2.10</w:t>
      </w:r>
      <w:r>
        <w:rPr>
          <w:rFonts w:ascii="Arial Bold" w:hAnsi="Arial Bold"/>
          <w:color w:val="000000"/>
          <w:spacing w:val="-1"/>
        </w:rPr>
        <w:t xml:space="preserve"> </w:t>
      </w:r>
      <w:r>
        <w:rPr>
          <w:color w:val="000000"/>
          <w:spacing w:val="-1"/>
        </w:rPr>
        <w:t xml:space="preserve">Connecting Transmission Owner shall approve and accept for operation and </w:t>
      </w:r>
    </w:p>
    <w:p w:rsidR="00097590" w:rsidRDefault="000500A2">
      <w:pPr>
        <w:autoSpaceDE w:val="0"/>
        <w:autoSpaceDN w:val="0"/>
        <w:adjustRightInd w:val="0"/>
        <w:spacing w:line="280" w:lineRule="exact"/>
        <w:ind w:left="1350" w:right="1440"/>
        <w:jc w:val="both"/>
        <w:rPr>
          <w:color w:val="000000"/>
          <w:spacing w:val="-3"/>
        </w:rPr>
      </w:pPr>
      <w:r>
        <w:rPr>
          <w:color w:val="000000"/>
          <w:spacing w:val="-2"/>
        </w:rPr>
        <w:t>maintenance t</w:t>
      </w:r>
      <w:r>
        <w:rPr>
          <w:color w:val="000000"/>
          <w:spacing w:val="-2"/>
        </w:rPr>
        <w:t xml:space="preserve">he Network Upgrade Facilities to the extent engineered, procured, and constructed </w:t>
      </w:r>
      <w:r>
        <w:rPr>
          <w:color w:val="000000"/>
          <w:spacing w:val="-3"/>
        </w:rPr>
        <w:t xml:space="preserve">in accordance with this Article 5.2; </w:t>
      </w:r>
    </w:p>
    <w:p w:rsidR="00097590" w:rsidRDefault="000500A2">
      <w:pPr>
        <w:autoSpaceDE w:val="0"/>
        <w:autoSpaceDN w:val="0"/>
        <w:adjustRightInd w:val="0"/>
        <w:spacing w:before="267" w:line="273" w:lineRule="exact"/>
        <w:ind w:left="1440" w:right="1322" w:firstLine="720"/>
        <w:rPr>
          <w:color w:val="000000"/>
          <w:spacing w:val="-2"/>
        </w:rPr>
      </w:pPr>
      <w:r>
        <w:rPr>
          <w:rFonts w:ascii="Times New Roman Bold" w:hAnsi="Times New Roman Bold"/>
          <w:color w:val="000000"/>
          <w:spacing w:val="-1"/>
        </w:rPr>
        <w:t>5.2.11</w:t>
      </w:r>
      <w:r>
        <w:rPr>
          <w:rFonts w:ascii="Arial Bold" w:hAnsi="Arial Bold"/>
          <w:color w:val="000000"/>
          <w:spacing w:val="-1"/>
        </w:rPr>
        <w:t xml:space="preserve"> </w:t>
      </w:r>
      <w:r>
        <w:rPr>
          <w:color w:val="000000"/>
          <w:spacing w:val="-1"/>
        </w:rPr>
        <w:t xml:space="preserve">Transmission Developer shall deliver to NYISO and Connecting Transmission </w:t>
      </w:r>
      <w:r>
        <w:rPr>
          <w:color w:val="000000"/>
          <w:spacing w:val="-1"/>
        </w:rPr>
        <w:br/>
      </w:r>
      <w:r>
        <w:rPr>
          <w:color w:val="000000"/>
          <w:spacing w:val="-2"/>
        </w:rPr>
        <w:t xml:space="preserve">Owner “as built” drawings, information, and any other </w:t>
      </w:r>
      <w:r>
        <w:rPr>
          <w:color w:val="000000"/>
          <w:spacing w:val="-2"/>
        </w:rPr>
        <w:t xml:space="preserve">documents that are reasonably required </w:t>
      </w:r>
      <w:r>
        <w:rPr>
          <w:color w:val="000000"/>
          <w:spacing w:val="-2"/>
        </w:rPr>
        <w:br/>
        <w:t xml:space="preserve">by NYISO or Connecting Transmission Owner to assure that the Network Upgrade Facilities are </w:t>
      </w:r>
      <w:r>
        <w:rPr>
          <w:color w:val="000000"/>
          <w:spacing w:val="-2"/>
        </w:rPr>
        <w:br/>
        <w:t xml:space="preserve">built to the standards and specifications required by Connecting Transmission Owner; and </w:t>
      </w:r>
    </w:p>
    <w:p w:rsidR="00097590" w:rsidRDefault="00097590">
      <w:pPr>
        <w:autoSpaceDE w:val="0"/>
        <w:autoSpaceDN w:val="0"/>
        <w:adjustRightInd w:val="0"/>
        <w:spacing w:line="273" w:lineRule="exact"/>
        <w:ind w:left="1440"/>
        <w:rPr>
          <w:color w:val="000000"/>
          <w:spacing w:val="-2"/>
        </w:rPr>
      </w:pPr>
    </w:p>
    <w:p w:rsidR="00097590" w:rsidRDefault="000500A2">
      <w:pPr>
        <w:autoSpaceDE w:val="0"/>
        <w:autoSpaceDN w:val="0"/>
        <w:adjustRightInd w:val="0"/>
        <w:spacing w:before="14" w:line="273" w:lineRule="exact"/>
        <w:ind w:left="1440" w:right="1843" w:firstLine="720"/>
        <w:rPr>
          <w:color w:val="000000"/>
          <w:spacing w:val="-3"/>
        </w:rPr>
      </w:pPr>
      <w:r>
        <w:rPr>
          <w:rFonts w:ascii="Times New Roman Bold" w:hAnsi="Times New Roman Bold"/>
          <w:color w:val="000000"/>
          <w:spacing w:val="-1"/>
        </w:rPr>
        <w:t>5.2.12</w:t>
      </w:r>
      <w:r>
        <w:rPr>
          <w:rFonts w:ascii="Arial Bold" w:hAnsi="Arial Bold"/>
          <w:color w:val="000000"/>
          <w:spacing w:val="-1"/>
        </w:rPr>
        <w:t xml:space="preserve"> </w:t>
      </w:r>
      <w:r>
        <w:rPr>
          <w:color w:val="000000"/>
          <w:spacing w:val="-1"/>
        </w:rPr>
        <w:t>Transmission Developer sh</w:t>
      </w:r>
      <w:r>
        <w:rPr>
          <w:color w:val="000000"/>
          <w:spacing w:val="-1"/>
        </w:rPr>
        <w:t xml:space="preserve">all be responsible for the costs that Connecting </w:t>
      </w:r>
      <w:r>
        <w:rPr>
          <w:color w:val="000000"/>
          <w:spacing w:val="-2"/>
        </w:rPr>
        <w:t xml:space="preserve">Transmission Owner incurs in executing the responsibilities enumerated to Connecting Transmission Owner under Article 5.2.  The Connecting Transmission Owner shall invoice </w:t>
      </w:r>
      <w:r>
        <w:rPr>
          <w:color w:val="000000"/>
          <w:spacing w:val="-3"/>
        </w:rPr>
        <w:t>Transmission Developer for such cos</w:t>
      </w:r>
      <w:r>
        <w:rPr>
          <w:color w:val="000000"/>
          <w:spacing w:val="-3"/>
        </w:rPr>
        <w:t xml:space="preserve">ts pursuant to Article 12. </w:t>
      </w:r>
    </w:p>
    <w:p w:rsidR="00097590" w:rsidRDefault="000500A2">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Equipment Procurement.</w:t>
      </w:r>
    </w:p>
    <w:p w:rsidR="00097590" w:rsidRDefault="000500A2">
      <w:pPr>
        <w:autoSpaceDE w:val="0"/>
        <w:autoSpaceDN w:val="0"/>
        <w:adjustRightInd w:val="0"/>
        <w:spacing w:before="236" w:line="273" w:lineRule="exact"/>
        <w:ind w:left="1440" w:right="1438" w:firstLine="720"/>
        <w:rPr>
          <w:color w:val="000000"/>
          <w:spacing w:val="-3"/>
        </w:rPr>
      </w:pPr>
      <w:r>
        <w:rPr>
          <w:color w:val="000000"/>
          <w:spacing w:val="-2"/>
        </w:rPr>
        <w:t xml:space="preserve">The Transmission Developer shall commence design of the Network Upgrade Facilities </w:t>
      </w:r>
      <w:r>
        <w:rPr>
          <w:color w:val="000000"/>
          <w:spacing w:val="-2"/>
        </w:rPr>
        <w:br/>
        <w:t xml:space="preserve">and procure necessary equipment as soon as practicable after all of the following conditions are </w:t>
      </w:r>
      <w:r>
        <w:rPr>
          <w:color w:val="000000"/>
          <w:spacing w:val="-2"/>
        </w:rPr>
        <w:br/>
      </w:r>
      <w:r>
        <w:rPr>
          <w:color w:val="000000"/>
          <w:spacing w:val="-2"/>
        </w:rPr>
        <w:t xml:space="preserve">satisfied, unless the Transmission Developer and Connecting Transmission Owner otherwise </w:t>
      </w:r>
      <w:r>
        <w:rPr>
          <w:color w:val="000000"/>
          <w:spacing w:val="-2"/>
        </w:rPr>
        <w:br/>
      </w:r>
      <w:r>
        <w:rPr>
          <w:color w:val="000000"/>
          <w:spacing w:val="-3"/>
        </w:rPr>
        <w:t xml:space="preserve">agree in writing: </w:t>
      </w:r>
    </w:p>
    <w:p w:rsidR="00097590" w:rsidRDefault="00097590">
      <w:pPr>
        <w:autoSpaceDE w:val="0"/>
        <w:autoSpaceDN w:val="0"/>
        <w:adjustRightInd w:val="0"/>
        <w:spacing w:line="276" w:lineRule="exact"/>
        <w:ind w:left="6000"/>
        <w:rPr>
          <w:color w:val="000000"/>
          <w:spacing w:val="-3"/>
        </w:rPr>
      </w:pPr>
    </w:p>
    <w:p w:rsidR="00097590" w:rsidRDefault="00097590">
      <w:pPr>
        <w:autoSpaceDE w:val="0"/>
        <w:autoSpaceDN w:val="0"/>
        <w:adjustRightInd w:val="0"/>
        <w:spacing w:line="276" w:lineRule="exact"/>
        <w:ind w:left="6000"/>
        <w:rPr>
          <w:color w:val="000000"/>
          <w:spacing w:val="-3"/>
        </w:rPr>
      </w:pPr>
    </w:p>
    <w:p w:rsidR="00097590" w:rsidRDefault="00097590">
      <w:pPr>
        <w:autoSpaceDE w:val="0"/>
        <w:autoSpaceDN w:val="0"/>
        <w:adjustRightInd w:val="0"/>
        <w:spacing w:line="276" w:lineRule="exact"/>
        <w:ind w:left="6000"/>
        <w:rPr>
          <w:color w:val="000000"/>
          <w:spacing w:val="-3"/>
        </w:rPr>
      </w:pPr>
    </w:p>
    <w:p w:rsidR="00097590" w:rsidRDefault="00097590">
      <w:pPr>
        <w:autoSpaceDE w:val="0"/>
        <w:autoSpaceDN w:val="0"/>
        <w:adjustRightInd w:val="0"/>
        <w:spacing w:line="276" w:lineRule="exact"/>
        <w:ind w:left="6000"/>
        <w:rPr>
          <w:color w:val="000000"/>
          <w:spacing w:val="-3"/>
        </w:rPr>
      </w:pPr>
    </w:p>
    <w:p w:rsidR="00097590" w:rsidRDefault="00097590">
      <w:pPr>
        <w:autoSpaceDE w:val="0"/>
        <w:autoSpaceDN w:val="0"/>
        <w:adjustRightInd w:val="0"/>
        <w:spacing w:line="276" w:lineRule="exact"/>
        <w:ind w:left="6000"/>
        <w:rPr>
          <w:color w:val="000000"/>
          <w:spacing w:val="-3"/>
        </w:rPr>
      </w:pPr>
    </w:p>
    <w:p w:rsidR="00097590" w:rsidRDefault="000500A2">
      <w:pPr>
        <w:autoSpaceDE w:val="0"/>
        <w:autoSpaceDN w:val="0"/>
        <w:adjustRightInd w:val="0"/>
        <w:spacing w:before="165" w:line="276" w:lineRule="exact"/>
        <w:ind w:left="6000"/>
        <w:rPr>
          <w:color w:val="000000"/>
          <w:spacing w:val="-3"/>
        </w:rPr>
      </w:pPr>
      <w:r>
        <w:rPr>
          <w:color w:val="000000"/>
          <w:spacing w:val="-3"/>
        </w:rPr>
        <w:t xml:space="preserve">13 </w:t>
      </w:r>
    </w:p>
    <w:p w:rsidR="00097590" w:rsidRDefault="00097590">
      <w:pPr>
        <w:autoSpaceDE w:val="0"/>
        <w:autoSpaceDN w:val="0"/>
        <w:adjustRightInd w:val="0"/>
        <w:rPr>
          <w:color w:val="000000"/>
          <w:spacing w:val="-3"/>
        </w:rPr>
        <w:sectPr w:rsidR="00097590">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097590" w:rsidRDefault="00097590">
      <w:pPr>
        <w:autoSpaceDE w:val="0"/>
        <w:autoSpaceDN w:val="0"/>
        <w:adjustRightInd w:val="0"/>
        <w:spacing w:line="240" w:lineRule="exact"/>
        <w:rPr>
          <w:color w:val="000000"/>
          <w:spacing w:val="-3"/>
        </w:rPr>
      </w:pPr>
      <w:bookmarkStart w:id="19" w:name="Pg19"/>
      <w:bookmarkEnd w:id="19"/>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097590" w:rsidRDefault="00097590">
      <w:pPr>
        <w:autoSpaceDE w:val="0"/>
        <w:autoSpaceDN w:val="0"/>
        <w:adjustRightInd w:val="0"/>
        <w:spacing w:line="280" w:lineRule="exact"/>
        <w:ind w:left="1440"/>
        <w:jc w:val="both"/>
        <w:rPr>
          <w:rFonts w:ascii="Times New Roman Bold" w:hAnsi="Times New Roman Bold"/>
          <w:color w:val="000000"/>
          <w:spacing w:val="-3"/>
        </w:rPr>
      </w:pPr>
    </w:p>
    <w:p w:rsidR="00097590" w:rsidRDefault="000500A2">
      <w:pPr>
        <w:autoSpaceDE w:val="0"/>
        <w:autoSpaceDN w:val="0"/>
        <w:adjustRightInd w:val="0"/>
        <w:spacing w:before="221" w:line="280" w:lineRule="exact"/>
        <w:ind w:left="1440" w:right="1308" w:firstLine="720"/>
        <w:jc w:val="both"/>
        <w:rPr>
          <w:color w:val="000000"/>
          <w:spacing w:val="-2"/>
        </w:rPr>
      </w:pPr>
      <w:r>
        <w:rPr>
          <w:rFonts w:ascii="Times New Roman Bold" w:hAnsi="Times New Roman Bold"/>
          <w:color w:val="000000"/>
          <w:spacing w:val="-1"/>
        </w:rPr>
        <w:t>5.3.1</w:t>
      </w:r>
      <w:r>
        <w:rPr>
          <w:rFonts w:ascii="Arial Bold" w:hAnsi="Arial Bold"/>
          <w:color w:val="000000"/>
          <w:spacing w:val="-1"/>
        </w:rPr>
        <w:t xml:space="preserve"> </w:t>
      </w:r>
      <w:r>
        <w:rPr>
          <w:color w:val="000000"/>
          <w:spacing w:val="-1"/>
        </w:rPr>
        <w:t xml:space="preserve">  NYISO and Connecting Transmission Owner have completed the Facilities Study </w:t>
      </w:r>
      <w:r>
        <w:rPr>
          <w:color w:val="000000"/>
          <w:spacing w:val="-2"/>
        </w:rPr>
        <w:t xml:space="preserve">pursuant to the Facilities Study Agreement; and </w:t>
      </w:r>
    </w:p>
    <w:p w:rsidR="00097590" w:rsidRDefault="00097590">
      <w:pPr>
        <w:autoSpaceDE w:val="0"/>
        <w:autoSpaceDN w:val="0"/>
        <w:adjustRightInd w:val="0"/>
        <w:spacing w:line="276" w:lineRule="exact"/>
        <w:ind w:left="2160"/>
        <w:rPr>
          <w:color w:val="000000"/>
          <w:spacing w:val="-2"/>
        </w:rPr>
      </w:pPr>
    </w:p>
    <w:p w:rsidR="00097590" w:rsidRDefault="000500A2">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5.3.2</w:t>
      </w:r>
      <w:r>
        <w:rPr>
          <w:rFonts w:ascii="Arial Bold" w:hAnsi="Arial Bold"/>
          <w:color w:val="000000"/>
          <w:spacing w:val="-1"/>
        </w:rPr>
        <w:t xml:space="preserve"> </w:t>
      </w:r>
      <w:r>
        <w:rPr>
          <w:color w:val="000000"/>
          <w:spacing w:val="-1"/>
        </w:rPr>
        <w:t xml:space="preserve">  The NYISO has completed the required cost allocation analyses, and </w:t>
      </w:r>
    </w:p>
    <w:p w:rsidR="00097590" w:rsidRDefault="000500A2">
      <w:pPr>
        <w:autoSpaceDE w:val="0"/>
        <w:autoSpaceDN w:val="0"/>
        <w:adjustRightInd w:val="0"/>
        <w:spacing w:before="18" w:line="260" w:lineRule="exact"/>
        <w:ind w:left="1440" w:right="2023"/>
        <w:jc w:val="both"/>
        <w:rPr>
          <w:color w:val="000000"/>
          <w:spacing w:val="-2"/>
        </w:rPr>
      </w:pPr>
      <w:r>
        <w:rPr>
          <w:color w:val="000000"/>
          <w:spacing w:val="-2"/>
        </w:rPr>
        <w:t xml:space="preserve">Transmission Developer has provided Security to the Connecting Transmission Owner in accordance with Article 11.4 by the date specified in Appendix B hereto. </w:t>
      </w:r>
    </w:p>
    <w:p w:rsidR="00097590" w:rsidRDefault="000500A2">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Construction Commenceme</w:t>
      </w:r>
      <w:r>
        <w:rPr>
          <w:rFonts w:ascii="Times New Roman Bold" w:hAnsi="Times New Roman Bold"/>
          <w:color w:val="000000"/>
          <w:spacing w:val="-3"/>
        </w:rPr>
        <w:t>nt.</w:t>
      </w:r>
    </w:p>
    <w:p w:rsidR="00097590" w:rsidRDefault="000500A2">
      <w:pPr>
        <w:autoSpaceDE w:val="0"/>
        <w:autoSpaceDN w:val="0"/>
        <w:adjustRightInd w:val="0"/>
        <w:spacing w:before="229" w:line="280" w:lineRule="exact"/>
        <w:ind w:left="1440" w:right="1844" w:firstLine="720"/>
        <w:jc w:val="both"/>
        <w:rPr>
          <w:color w:val="000000"/>
          <w:spacing w:val="-2"/>
        </w:rPr>
      </w:pPr>
      <w:r>
        <w:rPr>
          <w:color w:val="000000"/>
          <w:spacing w:val="-2"/>
        </w:rPr>
        <w:t xml:space="preserve">The Transmission Developer shall commence construction of the Network Upgrade Facilities as soon as practicable after the following additional conditions are satisfied: </w:t>
      </w:r>
    </w:p>
    <w:p w:rsidR="00097590" w:rsidRDefault="000500A2">
      <w:pPr>
        <w:autoSpaceDE w:val="0"/>
        <w:autoSpaceDN w:val="0"/>
        <w:adjustRightInd w:val="0"/>
        <w:spacing w:before="260" w:line="280" w:lineRule="exact"/>
        <w:ind w:left="1440" w:right="1544" w:firstLine="720"/>
        <w:jc w:val="both"/>
        <w:rPr>
          <w:color w:val="000000"/>
          <w:spacing w:val="-2"/>
        </w:rPr>
      </w:pPr>
      <w:r>
        <w:rPr>
          <w:rFonts w:ascii="Times New Roman Bold" w:hAnsi="Times New Roman Bold"/>
          <w:color w:val="000000"/>
          <w:spacing w:val="-1"/>
        </w:rPr>
        <w:t>5.4.1</w:t>
      </w:r>
      <w:r>
        <w:rPr>
          <w:rFonts w:ascii="Arial Bold" w:hAnsi="Arial Bold"/>
          <w:color w:val="000000"/>
          <w:spacing w:val="-1"/>
        </w:rPr>
        <w:t xml:space="preserve"> </w:t>
      </w:r>
      <w:r>
        <w:rPr>
          <w:color w:val="000000"/>
          <w:spacing w:val="-1"/>
        </w:rPr>
        <w:t xml:space="preserve">  Approval of the appropriate Governmental Authority has been obtained for any </w:t>
      </w:r>
      <w:r>
        <w:rPr>
          <w:color w:val="000000"/>
          <w:spacing w:val="-2"/>
        </w:rPr>
        <w:t xml:space="preserve">facilities requiring regulatory approval; </w:t>
      </w:r>
    </w:p>
    <w:p w:rsidR="00097590" w:rsidRDefault="000500A2">
      <w:pPr>
        <w:autoSpaceDE w:val="0"/>
        <w:autoSpaceDN w:val="0"/>
        <w:adjustRightInd w:val="0"/>
        <w:spacing w:before="280" w:line="280" w:lineRule="exact"/>
        <w:ind w:left="1440" w:right="1292" w:firstLine="720"/>
        <w:jc w:val="both"/>
        <w:rPr>
          <w:color w:val="000000"/>
          <w:spacing w:val="-1"/>
        </w:rPr>
      </w:pPr>
      <w:r>
        <w:rPr>
          <w:rFonts w:ascii="Times New Roman Bold" w:hAnsi="Times New Roman Bold"/>
          <w:color w:val="000000"/>
          <w:spacing w:val="-1"/>
        </w:rPr>
        <w:t>5.4.2</w:t>
      </w:r>
      <w:r>
        <w:rPr>
          <w:rFonts w:ascii="Arial Bold" w:hAnsi="Arial Bold"/>
          <w:color w:val="000000"/>
          <w:spacing w:val="-1"/>
        </w:rPr>
        <w:t xml:space="preserve"> </w:t>
      </w:r>
      <w:r>
        <w:rPr>
          <w:color w:val="000000"/>
          <w:spacing w:val="-1"/>
        </w:rPr>
        <w:t xml:space="preserve">  Necessary real property rights and rights-of-way have been obtained, to the extent required for the construction of a discrete</w:t>
      </w:r>
      <w:r>
        <w:rPr>
          <w:color w:val="000000"/>
          <w:spacing w:val="-1"/>
        </w:rPr>
        <w:t xml:space="preserve"> aspect of the Network Upgrade Facilities; and </w:t>
      </w:r>
    </w:p>
    <w:p w:rsidR="00097590" w:rsidRDefault="000500A2">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5.4.3</w:t>
      </w:r>
      <w:r>
        <w:rPr>
          <w:rFonts w:ascii="Arial Bold" w:hAnsi="Arial Bold"/>
          <w:color w:val="000000"/>
          <w:spacing w:val="-1"/>
        </w:rPr>
        <w:t xml:space="preserve"> </w:t>
      </w:r>
      <w:r>
        <w:rPr>
          <w:color w:val="000000"/>
          <w:spacing w:val="-1"/>
        </w:rPr>
        <w:t xml:space="preserve">  The Transmission Developer has provided Security to the Connecting </w:t>
      </w:r>
    </w:p>
    <w:p w:rsidR="00097590" w:rsidRDefault="000500A2">
      <w:pPr>
        <w:autoSpaceDE w:val="0"/>
        <w:autoSpaceDN w:val="0"/>
        <w:adjustRightInd w:val="0"/>
        <w:spacing w:before="1" w:line="280" w:lineRule="exact"/>
        <w:ind w:left="1440" w:right="1917"/>
        <w:jc w:val="both"/>
        <w:rPr>
          <w:color w:val="000000"/>
          <w:spacing w:val="-3"/>
        </w:rPr>
      </w:pPr>
      <w:r>
        <w:rPr>
          <w:color w:val="000000"/>
          <w:spacing w:val="-2"/>
        </w:rPr>
        <w:t xml:space="preserve">Transmission Owner in accordance with Article 11.4 by the dates specified in Appendix B </w:t>
      </w:r>
      <w:r>
        <w:rPr>
          <w:color w:val="000000"/>
          <w:spacing w:val="-2"/>
        </w:rPr>
        <w:br/>
      </w:r>
      <w:r>
        <w:rPr>
          <w:color w:val="000000"/>
          <w:spacing w:val="-3"/>
        </w:rPr>
        <w:t xml:space="preserve">hereto. </w:t>
      </w:r>
    </w:p>
    <w:p w:rsidR="00097590" w:rsidRDefault="000500A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Work Progress.</w:t>
      </w:r>
    </w:p>
    <w:p w:rsidR="00097590" w:rsidRDefault="000500A2">
      <w:pPr>
        <w:autoSpaceDE w:val="0"/>
        <w:autoSpaceDN w:val="0"/>
        <w:adjustRightInd w:val="0"/>
        <w:spacing w:before="225" w:line="275" w:lineRule="exact"/>
        <w:ind w:left="1440" w:right="1351" w:firstLine="720"/>
        <w:rPr>
          <w:color w:val="000000"/>
          <w:spacing w:val="-3"/>
        </w:rPr>
      </w:pPr>
      <w:r>
        <w:rPr>
          <w:color w:val="000000"/>
          <w:spacing w:val="-2"/>
        </w:rPr>
        <w:t xml:space="preserve">The Transmission Developer will keep the NYISO and Connecting Transmission Owner </w:t>
      </w:r>
      <w:r>
        <w:rPr>
          <w:color w:val="000000"/>
          <w:spacing w:val="-2"/>
        </w:rPr>
        <w:br/>
        <w:t xml:space="preserve">advised periodically as to the progress of the design, procurement and construction efforts of the </w:t>
      </w:r>
      <w:r>
        <w:rPr>
          <w:color w:val="000000"/>
          <w:spacing w:val="-2"/>
        </w:rPr>
        <w:br/>
        <w:t>Transmission Project and Network Upgrade Facilities.  The NYISO and Connec</w:t>
      </w:r>
      <w:r>
        <w:rPr>
          <w:color w:val="000000"/>
          <w:spacing w:val="-2"/>
        </w:rPr>
        <w:t xml:space="preserve">ting </w:t>
      </w:r>
      <w:r>
        <w:rPr>
          <w:color w:val="000000"/>
          <w:spacing w:val="-2"/>
        </w:rPr>
        <w:br/>
        <w:t xml:space="preserve">Transmission Owner may, at any time, request a progress report from the Transmission </w:t>
      </w:r>
      <w:r>
        <w:rPr>
          <w:color w:val="000000"/>
          <w:spacing w:val="-2"/>
        </w:rPr>
        <w:br/>
      </w:r>
      <w:r>
        <w:rPr>
          <w:color w:val="000000"/>
          <w:spacing w:val="-3"/>
        </w:rPr>
        <w:t xml:space="preserve">Developer. </w:t>
      </w:r>
    </w:p>
    <w:p w:rsidR="00097590" w:rsidRDefault="000500A2">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Information Exchange.</w:t>
      </w:r>
    </w:p>
    <w:p w:rsidR="00097590" w:rsidRDefault="000500A2">
      <w:pPr>
        <w:autoSpaceDE w:val="0"/>
        <w:autoSpaceDN w:val="0"/>
        <w:adjustRightInd w:val="0"/>
        <w:spacing w:before="229" w:line="276" w:lineRule="exact"/>
        <w:ind w:left="1440" w:right="1397" w:firstLine="720"/>
        <w:rPr>
          <w:color w:val="000000"/>
          <w:spacing w:val="-3"/>
        </w:rPr>
      </w:pPr>
      <w:r>
        <w:rPr>
          <w:color w:val="000000"/>
          <w:spacing w:val="-2"/>
        </w:rPr>
        <w:t>As soon as reasonably practicable after the Effective Date, the Transmission Developer and Connecting Transmission Owner shall</w:t>
      </w:r>
      <w:r>
        <w:rPr>
          <w:color w:val="000000"/>
          <w:spacing w:val="-2"/>
        </w:rPr>
        <w:t xml:space="preserve"> exchange information, and provide NYISO the same information, regarding the design and compatibility of the Transmission Project and Network Upgrade Facilities and the compatibility of the Transmission Project and Network Upgrade </w:t>
      </w:r>
      <w:r>
        <w:rPr>
          <w:color w:val="000000"/>
          <w:spacing w:val="-2"/>
        </w:rPr>
        <w:br/>
        <w:t xml:space="preserve">Facilities with the New </w:t>
      </w:r>
      <w:r>
        <w:rPr>
          <w:color w:val="000000"/>
          <w:spacing w:val="-2"/>
        </w:rPr>
        <w:t xml:space="preserve">York State Transmission System, and shall work diligently and in good </w:t>
      </w:r>
      <w:r>
        <w:rPr>
          <w:color w:val="000000"/>
          <w:spacing w:val="-3"/>
        </w:rPr>
        <w:t xml:space="preserve">faith to make any necessary design changes. </w:t>
      </w:r>
    </w:p>
    <w:p w:rsidR="00097590" w:rsidRDefault="000500A2">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Network Upgrade Facilities</w:t>
      </w:r>
    </w:p>
    <w:p w:rsidR="00097590" w:rsidRDefault="000500A2">
      <w:pPr>
        <w:autoSpaceDE w:val="0"/>
        <w:autoSpaceDN w:val="0"/>
        <w:adjustRightInd w:val="0"/>
        <w:spacing w:before="237" w:line="276" w:lineRule="exact"/>
        <w:ind w:left="1440" w:right="1390" w:firstLine="720"/>
        <w:rPr>
          <w:color w:val="000000"/>
          <w:spacing w:val="-2"/>
        </w:rPr>
      </w:pPr>
      <w:r>
        <w:rPr>
          <w:color w:val="000000"/>
          <w:spacing w:val="-2"/>
        </w:rPr>
        <w:t xml:space="preserve">Transmission Developer shall submit initial and final specifications for the Network </w:t>
      </w:r>
      <w:r>
        <w:rPr>
          <w:color w:val="000000"/>
          <w:spacing w:val="-2"/>
        </w:rPr>
        <w:br/>
      </w:r>
      <w:r>
        <w:rPr>
          <w:color w:val="000000"/>
          <w:spacing w:val="-2"/>
        </w:rPr>
        <w:t xml:space="preserve">Upgrade Facilities to Connecting Transmission Owner and NYISO for review and comments </w:t>
      </w:r>
      <w:r>
        <w:rPr>
          <w:color w:val="000000"/>
          <w:spacing w:val="-2"/>
        </w:rPr>
        <w:br/>
        <w:t xml:space="preserve">pursuant to the dates set forth in Appendix B.  Connecting Transmission Owner and NYISO </w:t>
      </w:r>
      <w:r>
        <w:rPr>
          <w:color w:val="000000"/>
          <w:spacing w:val="-2"/>
        </w:rPr>
        <w:br/>
        <w:t>shall review such specifications to ensure that the Network Upgrade Facilities a</w:t>
      </w:r>
      <w:r>
        <w:rPr>
          <w:color w:val="000000"/>
          <w:spacing w:val="-2"/>
        </w:rPr>
        <w:t xml:space="preserve">re compatible </w:t>
      </w:r>
      <w:r>
        <w:rPr>
          <w:color w:val="000000"/>
          <w:spacing w:val="-2"/>
        </w:rPr>
        <w:br/>
        <w:t xml:space="preserve">with the technical specifications, operational control, and safety requirements of the Connecting </w:t>
      </w:r>
      <w:r>
        <w:rPr>
          <w:color w:val="000000"/>
          <w:spacing w:val="-2"/>
        </w:rPr>
        <w:br/>
        <w:t xml:space="preserve">Transmission Owner and NYISO and comment on such specifications pursuant to the dates set </w:t>
      </w:r>
    </w:p>
    <w:p w:rsidR="00097590" w:rsidRDefault="00097590">
      <w:pPr>
        <w:autoSpaceDE w:val="0"/>
        <w:autoSpaceDN w:val="0"/>
        <w:adjustRightInd w:val="0"/>
        <w:spacing w:line="276" w:lineRule="exact"/>
        <w:ind w:left="6000"/>
        <w:rPr>
          <w:color w:val="000000"/>
          <w:spacing w:val="-2"/>
        </w:rPr>
      </w:pPr>
    </w:p>
    <w:p w:rsidR="00097590" w:rsidRDefault="00097590">
      <w:pPr>
        <w:autoSpaceDE w:val="0"/>
        <w:autoSpaceDN w:val="0"/>
        <w:adjustRightInd w:val="0"/>
        <w:spacing w:line="276" w:lineRule="exact"/>
        <w:ind w:left="6000"/>
        <w:rPr>
          <w:color w:val="000000"/>
          <w:spacing w:val="-2"/>
        </w:rPr>
      </w:pPr>
    </w:p>
    <w:p w:rsidR="00097590" w:rsidRDefault="000500A2">
      <w:pPr>
        <w:autoSpaceDE w:val="0"/>
        <w:autoSpaceDN w:val="0"/>
        <w:adjustRightInd w:val="0"/>
        <w:spacing w:before="92" w:line="276" w:lineRule="exact"/>
        <w:ind w:left="6000"/>
        <w:rPr>
          <w:color w:val="000000"/>
          <w:spacing w:val="-3"/>
        </w:rPr>
      </w:pPr>
      <w:r>
        <w:rPr>
          <w:color w:val="000000"/>
          <w:spacing w:val="-3"/>
        </w:rPr>
        <w:t xml:space="preserve">14 </w:t>
      </w:r>
    </w:p>
    <w:p w:rsidR="00097590" w:rsidRDefault="00097590">
      <w:pPr>
        <w:autoSpaceDE w:val="0"/>
        <w:autoSpaceDN w:val="0"/>
        <w:adjustRightInd w:val="0"/>
        <w:rPr>
          <w:color w:val="000000"/>
          <w:spacing w:val="-3"/>
        </w:rPr>
        <w:sectPr w:rsidR="00097590">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097590" w:rsidRDefault="00097590">
      <w:pPr>
        <w:autoSpaceDE w:val="0"/>
        <w:autoSpaceDN w:val="0"/>
        <w:adjustRightInd w:val="0"/>
        <w:spacing w:line="240" w:lineRule="exact"/>
        <w:rPr>
          <w:color w:val="000000"/>
          <w:spacing w:val="-3"/>
        </w:rPr>
      </w:pPr>
      <w:bookmarkStart w:id="20" w:name="Pg20"/>
      <w:bookmarkEnd w:id="20"/>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097590" w:rsidRDefault="00097590">
      <w:pPr>
        <w:autoSpaceDE w:val="0"/>
        <w:autoSpaceDN w:val="0"/>
        <w:adjustRightInd w:val="0"/>
        <w:spacing w:line="280" w:lineRule="exact"/>
        <w:ind w:left="1440"/>
        <w:jc w:val="both"/>
        <w:rPr>
          <w:rFonts w:ascii="Times New Roman Bold" w:hAnsi="Times New Roman Bold"/>
          <w:color w:val="000000"/>
          <w:spacing w:val="-3"/>
        </w:rPr>
      </w:pPr>
    </w:p>
    <w:p w:rsidR="00097590" w:rsidRDefault="000500A2">
      <w:pPr>
        <w:autoSpaceDE w:val="0"/>
        <w:autoSpaceDN w:val="0"/>
        <w:adjustRightInd w:val="0"/>
        <w:spacing w:before="221" w:line="280" w:lineRule="exact"/>
        <w:ind w:left="1440" w:right="1471"/>
        <w:jc w:val="both"/>
        <w:rPr>
          <w:color w:val="000000"/>
          <w:spacing w:val="-3"/>
        </w:rPr>
      </w:pPr>
      <w:r>
        <w:rPr>
          <w:color w:val="000000"/>
          <w:spacing w:val="-2"/>
        </w:rPr>
        <w:t xml:space="preserve">forth in Appendix B.  All specifications provided hereunder shall be deemed to be Confidential </w:t>
      </w:r>
      <w:r>
        <w:rPr>
          <w:color w:val="000000"/>
          <w:spacing w:val="-3"/>
        </w:rPr>
        <w:t xml:space="preserve">Information. </w:t>
      </w:r>
    </w:p>
    <w:p w:rsidR="00097590" w:rsidRDefault="00097590">
      <w:pPr>
        <w:autoSpaceDE w:val="0"/>
        <w:autoSpaceDN w:val="0"/>
        <w:adjustRightInd w:val="0"/>
        <w:spacing w:line="274" w:lineRule="exact"/>
        <w:ind w:left="1440"/>
        <w:rPr>
          <w:color w:val="000000"/>
          <w:spacing w:val="-3"/>
        </w:rPr>
      </w:pPr>
    </w:p>
    <w:p w:rsidR="00097590" w:rsidRDefault="000500A2">
      <w:pPr>
        <w:autoSpaceDE w:val="0"/>
        <w:autoSpaceDN w:val="0"/>
        <w:adjustRightInd w:val="0"/>
        <w:spacing w:before="11" w:line="274" w:lineRule="exact"/>
        <w:ind w:left="1440" w:right="1256" w:firstLine="720"/>
        <w:rPr>
          <w:color w:val="000000"/>
          <w:spacing w:val="-3"/>
        </w:rPr>
      </w:pPr>
      <w:r>
        <w:rPr>
          <w:color w:val="000000"/>
          <w:spacing w:val="-2"/>
        </w:rPr>
        <w:t>The review of Transmission Developer’s final specifications by Connecting Transmission Owner and NYISO shall not be construed as confirming, endor</w:t>
      </w:r>
      <w:r>
        <w:rPr>
          <w:color w:val="000000"/>
          <w:spacing w:val="-2"/>
        </w:rPr>
        <w:t xml:space="preserve">sing, or providing a warranty as to the design, fitness, safety, durability or reliability of the Transmission Project or Network </w:t>
      </w:r>
      <w:r>
        <w:rPr>
          <w:color w:val="000000"/>
          <w:spacing w:val="-2"/>
        </w:rPr>
        <w:br/>
        <w:t>Upgrade Facilities.  Transmission Developer shall make such changes to the Network Upgrade Facilities as may reasonably be re</w:t>
      </w:r>
      <w:r>
        <w:rPr>
          <w:color w:val="000000"/>
          <w:spacing w:val="-2"/>
        </w:rPr>
        <w:t xml:space="preserve">quired by Connecting Transmission Owner or NYISO, in </w:t>
      </w:r>
      <w:r>
        <w:rPr>
          <w:color w:val="000000"/>
          <w:spacing w:val="-2"/>
        </w:rPr>
        <w:br/>
        <w:t xml:space="preserve">accordance with Good Utility Practice, to ensure that the Network Upgrade Facilities are </w:t>
      </w:r>
      <w:r>
        <w:rPr>
          <w:color w:val="000000"/>
          <w:spacing w:val="-2"/>
        </w:rPr>
        <w:br/>
        <w:t xml:space="preserve">compatible with the technical specifications, operational control, and safety requirements of the </w:t>
      </w:r>
      <w:r>
        <w:rPr>
          <w:color w:val="000000"/>
          <w:spacing w:val="-3"/>
        </w:rPr>
        <w:t>Connecting Tra</w:t>
      </w:r>
      <w:r>
        <w:rPr>
          <w:color w:val="000000"/>
          <w:spacing w:val="-3"/>
        </w:rPr>
        <w:t xml:space="preserve">nsmission Owner and NYISO. </w:t>
      </w:r>
    </w:p>
    <w:p w:rsidR="00097590" w:rsidRDefault="00097590">
      <w:pPr>
        <w:autoSpaceDE w:val="0"/>
        <w:autoSpaceDN w:val="0"/>
        <w:adjustRightInd w:val="0"/>
        <w:spacing w:line="276" w:lineRule="exact"/>
        <w:ind w:left="2160"/>
        <w:rPr>
          <w:color w:val="000000"/>
          <w:spacing w:val="-3"/>
        </w:rPr>
      </w:pPr>
    </w:p>
    <w:p w:rsidR="00097590" w:rsidRDefault="000500A2">
      <w:pPr>
        <w:autoSpaceDE w:val="0"/>
        <w:autoSpaceDN w:val="0"/>
        <w:adjustRightInd w:val="0"/>
        <w:spacing w:before="9" w:line="276" w:lineRule="exact"/>
        <w:ind w:left="2160"/>
        <w:rPr>
          <w:color w:val="000000"/>
          <w:spacing w:val="-2"/>
        </w:rPr>
      </w:pPr>
      <w:r>
        <w:rPr>
          <w:color w:val="000000"/>
          <w:spacing w:val="-2"/>
        </w:rPr>
        <w:t xml:space="preserve">Transmission Developer shall design and construct the Network Upgrade Facilities in </w:t>
      </w:r>
    </w:p>
    <w:p w:rsidR="00097590" w:rsidRDefault="000500A2">
      <w:pPr>
        <w:autoSpaceDE w:val="0"/>
        <w:autoSpaceDN w:val="0"/>
        <w:adjustRightInd w:val="0"/>
        <w:spacing w:before="7" w:line="273" w:lineRule="exact"/>
        <w:ind w:left="1440" w:right="1277"/>
        <w:rPr>
          <w:color w:val="000000"/>
          <w:spacing w:val="-3"/>
        </w:rPr>
      </w:pPr>
      <w:r>
        <w:rPr>
          <w:color w:val="000000"/>
          <w:spacing w:val="-2"/>
        </w:rPr>
        <w:t>accordance with Good Utility Practice and the Connecting Transmission Owner’s standards and specifications.  Transmission Developer shall deli</w:t>
      </w:r>
      <w:r>
        <w:rPr>
          <w:color w:val="000000"/>
          <w:spacing w:val="-2"/>
        </w:rPr>
        <w:t xml:space="preserve">ver to the Connecting Transmission Owner and NYISO pursuant to the dates set forth in Appendix B “as-built” drawings, information and </w:t>
      </w:r>
      <w:r>
        <w:rPr>
          <w:color w:val="000000"/>
          <w:spacing w:val="-2"/>
        </w:rPr>
        <w:br/>
      </w:r>
      <w:r>
        <w:rPr>
          <w:color w:val="000000"/>
          <w:spacing w:val="-3"/>
        </w:rPr>
        <w:t xml:space="preserve">documents for the Network Upgrade Facilities. </w:t>
      </w:r>
    </w:p>
    <w:p w:rsidR="00097590" w:rsidRDefault="00097590">
      <w:pPr>
        <w:autoSpaceDE w:val="0"/>
        <w:autoSpaceDN w:val="0"/>
        <w:adjustRightInd w:val="0"/>
        <w:spacing w:line="276" w:lineRule="exact"/>
        <w:ind w:left="2160"/>
        <w:rPr>
          <w:color w:val="000000"/>
          <w:spacing w:val="-3"/>
        </w:rPr>
      </w:pPr>
    </w:p>
    <w:p w:rsidR="00097590" w:rsidRDefault="000500A2">
      <w:pPr>
        <w:autoSpaceDE w:val="0"/>
        <w:autoSpaceDN w:val="0"/>
        <w:adjustRightInd w:val="0"/>
        <w:spacing w:before="9" w:line="276" w:lineRule="exact"/>
        <w:ind w:left="2160"/>
        <w:rPr>
          <w:color w:val="000000"/>
          <w:spacing w:val="-2"/>
        </w:rPr>
      </w:pPr>
      <w:r>
        <w:rPr>
          <w:color w:val="000000"/>
          <w:spacing w:val="-2"/>
        </w:rPr>
        <w:t xml:space="preserve">The Connecting Transmission Owner shall transfer operational control of Network </w:t>
      </w:r>
    </w:p>
    <w:p w:rsidR="00097590" w:rsidRDefault="000500A2">
      <w:pPr>
        <w:autoSpaceDE w:val="0"/>
        <w:autoSpaceDN w:val="0"/>
        <w:adjustRightInd w:val="0"/>
        <w:spacing w:before="18" w:line="260" w:lineRule="exact"/>
        <w:ind w:left="1440" w:right="1389"/>
        <w:jc w:val="both"/>
        <w:rPr>
          <w:color w:val="000000"/>
          <w:spacing w:val="-2"/>
        </w:rPr>
      </w:pPr>
      <w:r>
        <w:rPr>
          <w:color w:val="000000"/>
          <w:spacing w:val="-2"/>
        </w:rPr>
        <w:t xml:space="preserve">Upgrade Facilities at a voltage of 230 kV or greater upon completion of such facilities, but shall </w:t>
      </w:r>
      <w:r>
        <w:rPr>
          <w:color w:val="000000"/>
          <w:spacing w:val="-2"/>
        </w:rPr>
        <w:br/>
        <w:t>not transfer operational control of Network Upgrade Facilities of a voltage</w:t>
      </w:r>
      <w:r>
        <w:rPr>
          <w:color w:val="000000"/>
          <w:spacing w:val="-2"/>
        </w:rPr>
        <w:t xml:space="preserve"> of less than 230 kV. </w:t>
      </w:r>
    </w:p>
    <w:p w:rsidR="00097590" w:rsidRDefault="000500A2">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Access Rights.</w:t>
      </w:r>
    </w:p>
    <w:p w:rsidR="00097590" w:rsidRDefault="000500A2">
      <w:pPr>
        <w:autoSpaceDE w:val="0"/>
        <w:autoSpaceDN w:val="0"/>
        <w:adjustRightInd w:val="0"/>
        <w:spacing w:before="233" w:line="275" w:lineRule="exact"/>
        <w:ind w:left="1440" w:right="1248" w:firstLine="720"/>
        <w:rPr>
          <w:color w:val="000000"/>
          <w:spacing w:val="-3"/>
        </w:rPr>
      </w:pPr>
      <w:r>
        <w:rPr>
          <w:color w:val="000000"/>
          <w:spacing w:val="-2"/>
        </w:rPr>
        <w:t xml:space="preserve">Upon reasonable notice and supervision by a Granting Party, and subject to any required </w:t>
      </w:r>
      <w:r>
        <w:rPr>
          <w:color w:val="000000"/>
          <w:spacing w:val="-2"/>
        </w:rPr>
        <w:br/>
        <w:t xml:space="preserve">or necessary regulatory approvals, the Connecting Transmission Owner and Transmission </w:t>
      </w:r>
      <w:r>
        <w:rPr>
          <w:color w:val="000000"/>
          <w:spacing w:val="-2"/>
        </w:rPr>
        <w:br/>
      </w:r>
      <w:r>
        <w:rPr>
          <w:color w:val="000000"/>
          <w:spacing w:val="-2"/>
        </w:rPr>
        <w:t xml:space="preserve">Developer (each a “Granting Party”) shall each furnish to the other Parties (“Access Party”) at no </w:t>
      </w:r>
      <w:r>
        <w:rPr>
          <w:color w:val="000000"/>
          <w:spacing w:val="-2"/>
        </w:rPr>
        <w:br/>
        <w:t xml:space="preserve">cost any rights of use, licenses, rights of way and easements with respect to lands owned or </w:t>
      </w:r>
      <w:r>
        <w:rPr>
          <w:color w:val="000000"/>
          <w:spacing w:val="-2"/>
        </w:rPr>
        <w:br/>
        <w:t>controlled by the Granting Party, its agents (if allowed under</w:t>
      </w:r>
      <w:r>
        <w:rPr>
          <w:color w:val="000000"/>
          <w:spacing w:val="-2"/>
        </w:rPr>
        <w:t xml:space="preserve"> the applicable agency agreement), </w:t>
      </w:r>
      <w:r>
        <w:rPr>
          <w:color w:val="000000"/>
          <w:spacing w:val="-2"/>
        </w:rPr>
        <w:br/>
        <w:t xml:space="preserve">or any Affiliate, that are necessary to enable the Access Party to obtain ingress and egress at the </w:t>
      </w:r>
      <w:r>
        <w:rPr>
          <w:color w:val="000000"/>
          <w:spacing w:val="-2"/>
        </w:rPr>
        <w:br/>
        <w:t xml:space="preserve">Point(s) of Interconnection, or any other necessary point, to construct, operate, maintain, repair, </w:t>
      </w:r>
      <w:r>
        <w:rPr>
          <w:color w:val="000000"/>
          <w:spacing w:val="-2"/>
        </w:rPr>
        <w:br/>
        <w:t>test (or witness t</w:t>
      </w:r>
      <w:r>
        <w:rPr>
          <w:color w:val="000000"/>
          <w:spacing w:val="-2"/>
        </w:rPr>
        <w:t xml:space="preserve">esting), inspect, replace or remove facilities and equipment to: (i) interconnect </w:t>
      </w:r>
      <w:r>
        <w:rPr>
          <w:color w:val="000000"/>
          <w:spacing w:val="-2"/>
        </w:rPr>
        <w:br/>
        <w:t xml:space="preserve">the Transmission Project and Network Upgrade Facilities with the New York State Transmission </w:t>
      </w:r>
      <w:r>
        <w:rPr>
          <w:color w:val="000000"/>
          <w:spacing w:val="-2"/>
        </w:rPr>
        <w:br/>
        <w:t>System; (ii) operate and maintain the Transmission Project, Network Upgrade Fac</w:t>
      </w:r>
      <w:r>
        <w:rPr>
          <w:color w:val="000000"/>
          <w:spacing w:val="-2"/>
        </w:rPr>
        <w:t xml:space="preserve">ilities, and the </w:t>
      </w:r>
      <w:r>
        <w:rPr>
          <w:color w:val="000000"/>
          <w:spacing w:val="-2"/>
        </w:rPr>
        <w:br/>
        <w:t xml:space="preserve">New York State Transmission System; and (iii) disconnect or remove the Access Party’s </w:t>
      </w:r>
      <w:r>
        <w:rPr>
          <w:color w:val="000000"/>
          <w:spacing w:val="-2"/>
        </w:rPr>
        <w:br/>
        <w:t xml:space="preserve">facilities and equipment upon termination of this Agreement.  In exercising such licenses, rights </w:t>
      </w:r>
      <w:r>
        <w:rPr>
          <w:color w:val="000000"/>
          <w:spacing w:val="-2"/>
        </w:rPr>
        <w:br/>
        <w:t>of way and easements, the Access Party shall not unr</w:t>
      </w:r>
      <w:r>
        <w:rPr>
          <w:color w:val="000000"/>
          <w:spacing w:val="-2"/>
        </w:rPr>
        <w:t xml:space="preserve">easonably disrupt or interfere with normal </w:t>
      </w:r>
      <w:r>
        <w:rPr>
          <w:color w:val="000000"/>
          <w:spacing w:val="-2"/>
        </w:rPr>
        <w:br/>
        <w:t xml:space="preserve">operation of the Granting Party’s business and shall adhere to the safety rules and procedures </w:t>
      </w:r>
      <w:r>
        <w:rPr>
          <w:color w:val="000000"/>
          <w:spacing w:val="-2"/>
        </w:rPr>
        <w:br/>
        <w:t xml:space="preserve">established in advance, as may be changed from time to time, by the Granting Party and provided </w:t>
      </w:r>
      <w:r>
        <w:rPr>
          <w:color w:val="000000"/>
          <w:spacing w:val="-2"/>
        </w:rPr>
        <w:br/>
        <w:t>to the Access Party</w:t>
      </w:r>
      <w:r>
        <w:rPr>
          <w:color w:val="000000"/>
          <w:spacing w:val="-2"/>
        </w:rPr>
        <w:t xml:space="preserve">.  The Access Party shall indemnify the Granting Party against all claims of </w:t>
      </w:r>
      <w:r>
        <w:rPr>
          <w:color w:val="000000"/>
          <w:spacing w:val="-2"/>
        </w:rPr>
        <w:br/>
        <w:t xml:space="preserve">injury or damage from third parties resulting from the exercise of the access rights provided for </w:t>
      </w:r>
      <w:r>
        <w:rPr>
          <w:color w:val="000000"/>
          <w:spacing w:val="-2"/>
        </w:rPr>
        <w:br/>
      </w:r>
      <w:r>
        <w:rPr>
          <w:color w:val="000000"/>
          <w:spacing w:val="-3"/>
        </w:rPr>
        <w:t xml:space="preserve">herein. </w:t>
      </w:r>
    </w:p>
    <w:p w:rsidR="00097590" w:rsidRDefault="000500A2">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Lands of Other Property Owners.</w:t>
      </w:r>
    </w:p>
    <w:p w:rsidR="00097590" w:rsidRDefault="000500A2">
      <w:pPr>
        <w:autoSpaceDE w:val="0"/>
        <w:autoSpaceDN w:val="0"/>
        <w:adjustRightInd w:val="0"/>
        <w:spacing w:before="229" w:line="276" w:lineRule="exact"/>
        <w:ind w:left="2160"/>
        <w:rPr>
          <w:color w:val="000000"/>
          <w:spacing w:val="-2"/>
        </w:rPr>
      </w:pPr>
      <w:r>
        <w:rPr>
          <w:color w:val="000000"/>
          <w:spacing w:val="-2"/>
        </w:rPr>
        <w:t>If any part of the Network Upgrade</w:t>
      </w:r>
      <w:r>
        <w:rPr>
          <w:color w:val="000000"/>
          <w:spacing w:val="-2"/>
        </w:rPr>
        <w:t xml:space="preserve"> Facilities is to be installed on property owned by </w:t>
      </w:r>
    </w:p>
    <w:p w:rsidR="00097590" w:rsidRDefault="000500A2">
      <w:pPr>
        <w:autoSpaceDE w:val="0"/>
        <w:autoSpaceDN w:val="0"/>
        <w:adjustRightInd w:val="0"/>
        <w:spacing w:before="4" w:line="276" w:lineRule="exact"/>
        <w:ind w:left="1440"/>
        <w:rPr>
          <w:color w:val="000000"/>
          <w:spacing w:val="-2"/>
        </w:rPr>
      </w:pPr>
      <w:r>
        <w:rPr>
          <w:color w:val="000000"/>
          <w:spacing w:val="-2"/>
        </w:rPr>
        <w:t xml:space="preserve">persons other than Transmission Developer or Connecting Transmission Owner, the Connecting </w:t>
      </w:r>
    </w:p>
    <w:p w:rsidR="00097590" w:rsidRDefault="00097590">
      <w:pPr>
        <w:autoSpaceDE w:val="0"/>
        <w:autoSpaceDN w:val="0"/>
        <w:adjustRightInd w:val="0"/>
        <w:spacing w:line="276" w:lineRule="exact"/>
        <w:ind w:left="6000"/>
        <w:rPr>
          <w:color w:val="000000"/>
          <w:spacing w:val="-2"/>
        </w:rPr>
      </w:pPr>
    </w:p>
    <w:p w:rsidR="00097590" w:rsidRDefault="000500A2">
      <w:pPr>
        <w:autoSpaceDE w:val="0"/>
        <w:autoSpaceDN w:val="0"/>
        <w:adjustRightInd w:val="0"/>
        <w:spacing w:before="228" w:line="276" w:lineRule="exact"/>
        <w:ind w:left="6000"/>
        <w:rPr>
          <w:color w:val="000000"/>
          <w:spacing w:val="-3"/>
        </w:rPr>
      </w:pPr>
      <w:r>
        <w:rPr>
          <w:color w:val="000000"/>
          <w:spacing w:val="-3"/>
        </w:rPr>
        <w:t xml:space="preserve">15 </w:t>
      </w:r>
    </w:p>
    <w:p w:rsidR="00097590" w:rsidRDefault="00097590">
      <w:pPr>
        <w:autoSpaceDE w:val="0"/>
        <w:autoSpaceDN w:val="0"/>
        <w:adjustRightInd w:val="0"/>
        <w:rPr>
          <w:color w:val="000000"/>
          <w:spacing w:val="-3"/>
        </w:rPr>
        <w:sectPr w:rsidR="00097590">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097590" w:rsidRDefault="00097590">
      <w:pPr>
        <w:autoSpaceDE w:val="0"/>
        <w:autoSpaceDN w:val="0"/>
        <w:adjustRightInd w:val="0"/>
        <w:spacing w:line="240" w:lineRule="exact"/>
        <w:rPr>
          <w:color w:val="000000"/>
          <w:spacing w:val="-3"/>
        </w:rPr>
      </w:pPr>
      <w:bookmarkStart w:id="21" w:name="Pg21"/>
      <w:bookmarkEnd w:id="21"/>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097590" w:rsidRDefault="00097590">
      <w:pPr>
        <w:autoSpaceDE w:val="0"/>
        <w:autoSpaceDN w:val="0"/>
        <w:adjustRightInd w:val="0"/>
        <w:spacing w:line="276" w:lineRule="exact"/>
        <w:ind w:left="1440"/>
        <w:rPr>
          <w:rFonts w:ascii="Times New Roman Bold" w:hAnsi="Times New Roman Bold"/>
          <w:color w:val="000000"/>
          <w:spacing w:val="-3"/>
        </w:rPr>
      </w:pPr>
    </w:p>
    <w:p w:rsidR="00097590" w:rsidRDefault="000500A2">
      <w:pPr>
        <w:autoSpaceDE w:val="0"/>
        <w:autoSpaceDN w:val="0"/>
        <w:adjustRightInd w:val="0"/>
        <w:spacing w:before="228" w:line="276" w:lineRule="exact"/>
        <w:ind w:left="1440"/>
        <w:rPr>
          <w:color w:val="000000"/>
          <w:spacing w:val="-2"/>
        </w:rPr>
      </w:pPr>
      <w:r>
        <w:rPr>
          <w:color w:val="000000"/>
          <w:spacing w:val="-2"/>
        </w:rPr>
        <w:t xml:space="preserve">Transmission Owner agrees, to the extent permitted by applicable law, at Transmission </w:t>
      </w:r>
    </w:p>
    <w:p w:rsidR="00097590" w:rsidRDefault="000500A2">
      <w:pPr>
        <w:autoSpaceDE w:val="0"/>
        <w:autoSpaceDN w:val="0"/>
        <w:adjustRightInd w:val="0"/>
        <w:spacing w:before="5" w:line="275" w:lineRule="exact"/>
        <w:ind w:left="1440" w:right="1365"/>
        <w:rPr>
          <w:color w:val="000000"/>
          <w:spacing w:val="-3"/>
        </w:rPr>
      </w:pPr>
      <w:r>
        <w:rPr>
          <w:color w:val="000000"/>
          <w:spacing w:val="-2"/>
        </w:rPr>
        <w:t>Developer’s expense use efforts, similar in nature and extent to those that it typically undertakes for its own or affiliated generation, including use of its eminent domain authority, and to the extent consistent with state law, to procure from such perso</w:t>
      </w:r>
      <w:r>
        <w:rPr>
          <w:color w:val="000000"/>
          <w:spacing w:val="-2"/>
        </w:rPr>
        <w:t xml:space="preserve">ns any rights of use, licenses, rights of way and easements that are necessary to construct, operate, maintain, test, inspect, replace or </w:t>
      </w:r>
      <w:r>
        <w:rPr>
          <w:color w:val="000000"/>
          <w:spacing w:val="-3"/>
        </w:rPr>
        <w:t xml:space="preserve">remove the Network Upgrade Facilities upon such property. </w:t>
      </w:r>
    </w:p>
    <w:p w:rsidR="00097590" w:rsidRDefault="000500A2">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Permits.</w:t>
      </w:r>
    </w:p>
    <w:p w:rsidR="00097590" w:rsidRDefault="000500A2">
      <w:pPr>
        <w:autoSpaceDE w:val="0"/>
        <w:autoSpaceDN w:val="0"/>
        <w:adjustRightInd w:val="0"/>
        <w:spacing w:before="232" w:line="276" w:lineRule="exact"/>
        <w:ind w:left="1440" w:right="1314" w:firstLine="720"/>
        <w:rPr>
          <w:color w:val="000000"/>
          <w:spacing w:val="-3"/>
        </w:rPr>
      </w:pPr>
      <w:r>
        <w:rPr>
          <w:color w:val="000000"/>
          <w:spacing w:val="-2"/>
        </w:rPr>
        <w:t xml:space="preserve">NYISO, Connecting Transmission Owner and Transmission Developer shall cooperate </w:t>
      </w:r>
      <w:r>
        <w:rPr>
          <w:color w:val="000000"/>
          <w:spacing w:val="-2"/>
        </w:rPr>
        <w:br/>
        <w:t xml:space="preserve">with each other in good faith in obtaining all permits, licenses and authorizations that are </w:t>
      </w:r>
      <w:r>
        <w:rPr>
          <w:color w:val="000000"/>
          <w:spacing w:val="-2"/>
        </w:rPr>
        <w:br/>
        <w:t>necessary to accomplish the interconnection in compliance with Applicable Laws an</w:t>
      </w:r>
      <w:r>
        <w:rPr>
          <w:color w:val="000000"/>
          <w:spacing w:val="-2"/>
        </w:rPr>
        <w:t xml:space="preserve">d </w:t>
      </w:r>
      <w:r>
        <w:rPr>
          <w:color w:val="000000"/>
          <w:spacing w:val="-2"/>
        </w:rPr>
        <w:br/>
        <w:t xml:space="preserve">Regulations.  With respect to this paragraph, Connecting Transmission Owner shall provide </w:t>
      </w:r>
      <w:r>
        <w:rPr>
          <w:color w:val="000000"/>
          <w:spacing w:val="-2"/>
        </w:rPr>
        <w:br/>
        <w:t xml:space="preserve">permitting assistance to the Transmission Developer comparable to that provided to the </w:t>
      </w:r>
      <w:r>
        <w:rPr>
          <w:color w:val="000000"/>
          <w:spacing w:val="-2"/>
        </w:rPr>
        <w:br/>
        <w:t>Connecting Transmission Owner’s own, or an Affiliate’s, generation or tran</w:t>
      </w:r>
      <w:r>
        <w:rPr>
          <w:color w:val="000000"/>
          <w:spacing w:val="-2"/>
        </w:rPr>
        <w:t xml:space="preserve">smission facilities, if </w:t>
      </w:r>
      <w:r>
        <w:rPr>
          <w:color w:val="000000"/>
          <w:spacing w:val="-2"/>
        </w:rPr>
        <w:br/>
      </w:r>
      <w:r>
        <w:rPr>
          <w:color w:val="000000"/>
          <w:spacing w:val="-3"/>
        </w:rPr>
        <w:t xml:space="preserve">any. </w:t>
      </w:r>
    </w:p>
    <w:p w:rsidR="00097590" w:rsidRDefault="000500A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5.11</w:t>
      </w:r>
      <w:r>
        <w:rPr>
          <w:rFonts w:ascii="Times New Roman Bold" w:hAnsi="Times New Roman Bold"/>
          <w:color w:val="000000"/>
          <w:spacing w:val="-3"/>
        </w:rPr>
        <w:tab/>
        <w:t>Suspension.</w:t>
      </w:r>
    </w:p>
    <w:p w:rsidR="00097590" w:rsidRDefault="000500A2">
      <w:pPr>
        <w:autoSpaceDE w:val="0"/>
        <w:autoSpaceDN w:val="0"/>
        <w:adjustRightInd w:val="0"/>
        <w:spacing w:before="224" w:line="276" w:lineRule="exact"/>
        <w:ind w:left="2160"/>
        <w:rPr>
          <w:color w:val="000000"/>
          <w:spacing w:val="-2"/>
        </w:rPr>
      </w:pPr>
      <w:r>
        <w:rPr>
          <w:color w:val="000000"/>
          <w:spacing w:val="-2"/>
        </w:rPr>
        <w:t xml:space="preserve">Transmission Developer reserves the right, upon written notice to Connecting </w:t>
      </w:r>
    </w:p>
    <w:p w:rsidR="00097590" w:rsidRDefault="000500A2">
      <w:pPr>
        <w:autoSpaceDE w:val="0"/>
        <w:autoSpaceDN w:val="0"/>
        <w:adjustRightInd w:val="0"/>
        <w:spacing w:before="5" w:line="275" w:lineRule="exact"/>
        <w:ind w:left="1440" w:right="1284"/>
        <w:rPr>
          <w:color w:val="000000"/>
          <w:spacing w:val="-3"/>
        </w:rPr>
      </w:pPr>
      <w:r>
        <w:rPr>
          <w:color w:val="000000"/>
          <w:spacing w:val="-2"/>
        </w:rPr>
        <w:t xml:space="preserve">Transmission Owner and NYISO, to suspend at any time all work by Transmission Developer </w:t>
      </w:r>
      <w:r>
        <w:rPr>
          <w:color w:val="000000"/>
          <w:spacing w:val="-2"/>
        </w:rPr>
        <w:br/>
      </w:r>
      <w:r>
        <w:rPr>
          <w:color w:val="000000"/>
          <w:spacing w:val="-2"/>
        </w:rPr>
        <w:t xml:space="preserve">and Connecting Transmission Owner associated with the construction and installation of the </w:t>
      </w:r>
      <w:r>
        <w:rPr>
          <w:color w:val="000000"/>
          <w:spacing w:val="-2"/>
        </w:rPr>
        <w:br/>
        <w:t xml:space="preserve">Network Upgrade Facilities required for only that Transmission Developer under this Agreement </w:t>
      </w:r>
      <w:r>
        <w:rPr>
          <w:color w:val="000000"/>
          <w:spacing w:val="-2"/>
        </w:rPr>
        <w:br/>
        <w:t xml:space="preserve">with the condition that the New York State Transmission System shall </w:t>
      </w:r>
      <w:r>
        <w:rPr>
          <w:color w:val="000000"/>
          <w:spacing w:val="-2"/>
        </w:rPr>
        <w:t xml:space="preserve">be left in a safe and </w:t>
      </w:r>
      <w:r>
        <w:rPr>
          <w:color w:val="000000"/>
          <w:spacing w:val="-2"/>
        </w:rPr>
        <w:br/>
        <w:t xml:space="preserve">reliable condition in accordance with Good Utility Practice and the safety and reliability criteria </w:t>
      </w:r>
      <w:r>
        <w:rPr>
          <w:color w:val="000000"/>
          <w:spacing w:val="-2"/>
        </w:rPr>
        <w:br/>
        <w:t xml:space="preserve">of Connecting Transmission Owner and NYISO.  If the suspension will impact the Transmission </w:t>
      </w:r>
      <w:r>
        <w:rPr>
          <w:color w:val="000000"/>
          <w:spacing w:val="-2"/>
        </w:rPr>
        <w:br/>
        <w:t>Developer’s ability to meet any Advisor</w:t>
      </w:r>
      <w:r>
        <w:rPr>
          <w:color w:val="000000"/>
          <w:spacing w:val="-2"/>
        </w:rPr>
        <w:t xml:space="preserve">y Milestones or Critical Path Milestones in the </w:t>
      </w:r>
      <w:r>
        <w:rPr>
          <w:color w:val="000000"/>
          <w:spacing w:val="-2"/>
        </w:rPr>
        <w:br/>
        <w:t xml:space="preserve">Development Agreement, Transmission Developer shall notify the NYISO in accordance with </w:t>
      </w:r>
      <w:r>
        <w:rPr>
          <w:color w:val="000000"/>
          <w:spacing w:val="-2"/>
        </w:rPr>
        <w:br/>
        <w:t xml:space="preserve">the requirements in Article 3.3 of the Development Agreement.  NYISO reserves the right, upon </w:t>
      </w:r>
      <w:r>
        <w:rPr>
          <w:color w:val="000000"/>
          <w:spacing w:val="-2"/>
        </w:rPr>
        <w:br/>
        <w:t>written notice to Trans</w:t>
      </w:r>
      <w:r>
        <w:rPr>
          <w:color w:val="000000"/>
          <w:spacing w:val="-2"/>
        </w:rPr>
        <w:t xml:space="preserve">mission Developer and Connecting Transmission Owner, to require the </w:t>
      </w:r>
      <w:r>
        <w:rPr>
          <w:color w:val="000000"/>
          <w:spacing w:val="-2"/>
        </w:rPr>
        <w:br/>
        <w:t xml:space="preserve">suspension of all work by Transmission Developer and Connecting Transmission Owner </w:t>
      </w:r>
      <w:r>
        <w:rPr>
          <w:color w:val="000000"/>
          <w:spacing w:val="-2"/>
        </w:rPr>
        <w:br/>
        <w:t xml:space="preserve">associated with the engineering, procurement, and/or construction services under this Agreement </w:t>
      </w:r>
      <w:r>
        <w:rPr>
          <w:color w:val="000000"/>
          <w:spacing w:val="-2"/>
        </w:rPr>
        <w:br/>
        <w:t>if the</w:t>
      </w:r>
      <w:r>
        <w:rPr>
          <w:color w:val="000000"/>
          <w:spacing w:val="-2"/>
        </w:rPr>
        <w:t xml:space="preserve"> NYISO terminates the Development Agreement pursuant to Article 8 of the Development </w:t>
      </w:r>
      <w:r>
        <w:rPr>
          <w:color w:val="000000"/>
          <w:spacing w:val="-2"/>
        </w:rPr>
        <w:br/>
      </w:r>
      <w:r>
        <w:rPr>
          <w:color w:val="000000"/>
          <w:spacing w:val="-3"/>
        </w:rPr>
        <w:t xml:space="preserve">Agreement. </w:t>
      </w:r>
    </w:p>
    <w:p w:rsidR="00097590" w:rsidRDefault="00097590">
      <w:pPr>
        <w:autoSpaceDE w:val="0"/>
        <w:autoSpaceDN w:val="0"/>
        <w:adjustRightInd w:val="0"/>
        <w:spacing w:line="276" w:lineRule="exact"/>
        <w:ind w:left="2160"/>
        <w:rPr>
          <w:color w:val="000000"/>
          <w:spacing w:val="-3"/>
        </w:rPr>
      </w:pPr>
    </w:p>
    <w:p w:rsidR="00097590" w:rsidRDefault="000500A2">
      <w:pPr>
        <w:autoSpaceDE w:val="0"/>
        <w:autoSpaceDN w:val="0"/>
        <w:adjustRightInd w:val="0"/>
        <w:spacing w:before="9" w:line="276" w:lineRule="exact"/>
        <w:ind w:left="2160"/>
        <w:rPr>
          <w:color w:val="000000"/>
          <w:spacing w:val="-2"/>
        </w:rPr>
      </w:pPr>
      <w:r>
        <w:rPr>
          <w:color w:val="000000"/>
          <w:spacing w:val="-2"/>
        </w:rPr>
        <w:t xml:space="preserve">In the event of suspension under this Article 5.11, Transmission Developer shall be </w:t>
      </w:r>
    </w:p>
    <w:p w:rsidR="00097590" w:rsidRDefault="000500A2">
      <w:pPr>
        <w:autoSpaceDE w:val="0"/>
        <w:autoSpaceDN w:val="0"/>
        <w:adjustRightInd w:val="0"/>
        <w:spacing w:before="5" w:line="275" w:lineRule="exact"/>
        <w:ind w:left="1440" w:right="1291"/>
        <w:rPr>
          <w:color w:val="000000"/>
          <w:spacing w:val="-3"/>
        </w:rPr>
      </w:pPr>
      <w:r>
        <w:rPr>
          <w:color w:val="000000"/>
          <w:spacing w:val="-2"/>
        </w:rPr>
        <w:t>responsible for all reasonable and necessary costs and/or obligations in</w:t>
      </w:r>
      <w:r>
        <w:rPr>
          <w:color w:val="000000"/>
          <w:spacing w:val="-2"/>
        </w:rPr>
        <w:t xml:space="preserve"> accordance with the ISO OATT and the Facilities Study report including those which Connecting Transmission Owner (i) has incurred pursuant to this Agreement prior to the suspension and (ii) incurs in suspending </w:t>
      </w:r>
      <w:r>
        <w:rPr>
          <w:color w:val="000000"/>
          <w:spacing w:val="-2"/>
        </w:rPr>
        <w:br/>
        <w:t xml:space="preserve">such work, including any costs incurred to </w:t>
      </w:r>
      <w:r>
        <w:rPr>
          <w:color w:val="000000"/>
          <w:spacing w:val="-2"/>
        </w:rPr>
        <w:t xml:space="preserve">perform such work as may be necessary to ensure the safety of persons and property and the integrity of the New York State Transmission System </w:t>
      </w:r>
      <w:r>
        <w:rPr>
          <w:color w:val="000000"/>
          <w:spacing w:val="-2"/>
        </w:rPr>
        <w:br/>
        <w:t xml:space="preserve">during such suspension and, if applicable, any costs incurred in connection with the cancellation or suspension </w:t>
      </w:r>
      <w:r>
        <w:rPr>
          <w:color w:val="000000"/>
          <w:spacing w:val="-2"/>
        </w:rPr>
        <w:t xml:space="preserve">of material, equipment and labor contracts which Connecting Transmission Owner cannot reasonably avoid; provided, however, that prior to canceling or suspending any such </w:t>
      </w:r>
      <w:r>
        <w:rPr>
          <w:color w:val="000000"/>
          <w:spacing w:val="-2"/>
        </w:rPr>
        <w:br/>
        <w:t xml:space="preserve">material, equipment or labor contract, Connecting Transmission Owner shall obtain </w:t>
      </w:r>
      <w:r>
        <w:rPr>
          <w:color w:val="000000"/>
          <w:spacing w:val="-2"/>
        </w:rPr>
        <w:br/>
      </w:r>
      <w:r>
        <w:rPr>
          <w:color w:val="000000"/>
          <w:spacing w:val="-3"/>
        </w:rPr>
        <w:t>Tr</w:t>
      </w:r>
      <w:r>
        <w:rPr>
          <w:color w:val="000000"/>
          <w:spacing w:val="-3"/>
        </w:rPr>
        <w:t xml:space="preserve">ansmission Developer’s authorization to do so. </w:t>
      </w:r>
    </w:p>
    <w:p w:rsidR="00097590" w:rsidRDefault="00097590">
      <w:pPr>
        <w:autoSpaceDE w:val="0"/>
        <w:autoSpaceDN w:val="0"/>
        <w:adjustRightInd w:val="0"/>
        <w:spacing w:line="276" w:lineRule="exact"/>
        <w:ind w:left="6000"/>
        <w:rPr>
          <w:color w:val="000000"/>
          <w:spacing w:val="-3"/>
        </w:rPr>
      </w:pPr>
    </w:p>
    <w:p w:rsidR="00097590" w:rsidRDefault="00097590">
      <w:pPr>
        <w:autoSpaceDE w:val="0"/>
        <w:autoSpaceDN w:val="0"/>
        <w:adjustRightInd w:val="0"/>
        <w:spacing w:line="276" w:lineRule="exact"/>
        <w:ind w:left="6000"/>
        <w:rPr>
          <w:color w:val="000000"/>
          <w:spacing w:val="-3"/>
        </w:rPr>
      </w:pPr>
    </w:p>
    <w:p w:rsidR="00097590" w:rsidRDefault="000500A2">
      <w:pPr>
        <w:autoSpaceDE w:val="0"/>
        <w:autoSpaceDN w:val="0"/>
        <w:adjustRightInd w:val="0"/>
        <w:spacing w:before="233" w:line="276" w:lineRule="exact"/>
        <w:ind w:left="6000"/>
        <w:rPr>
          <w:color w:val="000000"/>
          <w:spacing w:val="-3"/>
        </w:rPr>
      </w:pPr>
      <w:r>
        <w:rPr>
          <w:color w:val="000000"/>
          <w:spacing w:val="-3"/>
        </w:rPr>
        <w:t xml:space="preserve">16 </w:t>
      </w:r>
    </w:p>
    <w:p w:rsidR="00097590" w:rsidRDefault="00097590">
      <w:pPr>
        <w:autoSpaceDE w:val="0"/>
        <w:autoSpaceDN w:val="0"/>
        <w:adjustRightInd w:val="0"/>
        <w:rPr>
          <w:color w:val="000000"/>
          <w:spacing w:val="-3"/>
        </w:rPr>
        <w:sectPr w:rsidR="00097590">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097590" w:rsidRDefault="00097590">
      <w:pPr>
        <w:autoSpaceDE w:val="0"/>
        <w:autoSpaceDN w:val="0"/>
        <w:adjustRightInd w:val="0"/>
        <w:spacing w:line="240" w:lineRule="exact"/>
        <w:rPr>
          <w:color w:val="000000"/>
          <w:spacing w:val="-3"/>
        </w:rPr>
      </w:pPr>
      <w:bookmarkStart w:id="22" w:name="Pg22"/>
      <w:bookmarkEnd w:id="22"/>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097590" w:rsidRDefault="00097590">
      <w:pPr>
        <w:autoSpaceDE w:val="0"/>
        <w:autoSpaceDN w:val="0"/>
        <w:adjustRightInd w:val="0"/>
        <w:spacing w:line="277" w:lineRule="exact"/>
        <w:ind w:left="1440"/>
        <w:rPr>
          <w:rFonts w:ascii="Times New Roman Bold" w:hAnsi="Times New Roman Bold"/>
          <w:color w:val="000000"/>
          <w:spacing w:val="-3"/>
        </w:rPr>
      </w:pPr>
    </w:p>
    <w:p w:rsidR="00097590" w:rsidRDefault="000500A2">
      <w:pPr>
        <w:autoSpaceDE w:val="0"/>
        <w:autoSpaceDN w:val="0"/>
        <w:adjustRightInd w:val="0"/>
        <w:spacing w:before="227" w:line="277" w:lineRule="exact"/>
        <w:ind w:left="1440" w:right="1576" w:firstLine="720"/>
        <w:rPr>
          <w:color w:val="000000"/>
          <w:spacing w:val="-2"/>
        </w:rPr>
      </w:pPr>
      <w:r>
        <w:rPr>
          <w:color w:val="000000"/>
          <w:spacing w:val="-2"/>
        </w:rPr>
        <w:t xml:space="preserve">Connecting Transmission Owner shall invoice Transmission Developer for such costs </w:t>
      </w:r>
      <w:r>
        <w:rPr>
          <w:color w:val="000000"/>
          <w:spacing w:val="-2"/>
        </w:rPr>
        <w:br/>
        <w:t xml:space="preserve">pursuant to Article 12 and shall use due diligence to minimize its costs.  In the event </w:t>
      </w:r>
      <w:r>
        <w:rPr>
          <w:color w:val="000000"/>
          <w:spacing w:val="-2"/>
        </w:rPr>
        <w:br/>
      </w:r>
      <w:r>
        <w:rPr>
          <w:color w:val="000000"/>
          <w:spacing w:val="-2"/>
        </w:rPr>
        <w:t xml:space="preserve">Transmission Developer suspends work by the Transmission Developer and Connecting </w:t>
      </w:r>
      <w:r>
        <w:rPr>
          <w:color w:val="000000"/>
          <w:spacing w:val="-2"/>
        </w:rPr>
        <w:br/>
        <w:t xml:space="preserve">Transmission Owner required under this Agreement pursuant to this Article 5.11, and has not </w:t>
      </w:r>
      <w:r>
        <w:rPr>
          <w:color w:val="000000"/>
          <w:spacing w:val="-2"/>
        </w:rPr>
        <w:br/>
        <w:t>informed the Parties that it is recommencing its work and requested Connecting T</w:t>
      </w:r>
      <w:r>
        <w:rPr>
          <w:color w:val="000000"/>
          <w:spacing w:val="-2"/>
        </w:rPr>
        <w:t xml:space="preserve">ransmission </w:t>
      </w:r>
      <w:r>
        <w:rPr>
          <w:color w:val="000000"/>
          <w:spacing w:val="-2"/>
        </w:rPr>
        <w:br/>
        <w:t xml:space="preserve">Owner to recommence its work required under this Agreement on or before the expiration of </w:t>
      </w:r>
      <w:r>
        <w:rPr>
          <w:color w:val="000000"/>
          <w:spacing w:val="-2"/>
        </w:rPr>
        <w:br/>
        <w:t xml:space="preserve">three (3) years following commencement of such suspension, this Agreement shall be deemed </w:t>
      </w:r>
      <w:r>
        <w:rPr>
          <w:color w:val="000000"/>
          <w:spacing w:val="-2"/>
        </w:rPr>
        <w:br/>
        <w:t>terminated.  The three-year period shall begin on the date of</w:t>
      </w:r>
      <w:r>
        <w:rPr>
          <w:color w:val="000000"/>
          <w:spacing w:val="-2"/>
        </w:rPr>
        <w:t xml:space="preserve"> the written notice required under </w:t>
      </w:r>
      <w:r>
        <w:rPr>
          <w:color w:val="000000"/>
          <w:spacing w:val="-2"/>
        </w:rPr>
        <w:br/>
        <w:t xml:space="preserve">this Article 5.11 or the date specified in the written notice of suspension. </w:t>
      </w:r>
    </w:p>
    <w:p w:rsidR="00097590" w:rsidRDefault="000500A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Taxes.</w:t>
      </w:r>
    </w:p>
    <w:p w:rsidR="00097590" w:rsidRDefault="000500A2">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5.12.1</w:t>
      </w:r>
      <w:r>
        <w:rPr>
          <w:rFonts w:ascii="Arial Bold" w:hAnsi="Arial Bold"/>
          <w:color w:val="000000"/>
          <w:spacing w:val="-2"/>
        </w:rPr>
        <w:t xml:space="preserve"> </w:t>
      </w:r>
      <w:r>
        <w:rPr>
          <w:rFonts w:ascii="Times New Roman Bold" w:hAnsi="Times New Roman Bold"/>
          <w:color w:val="000000"/>
          <w:spacing w:val="-2"/>
        </w:rPr>
        <w:t xml:space="preserve">Developer Payments Not Taxable. </w:t>
      </w:r>
    </w:p>
    <w:p w:rsidR="00097590" w:rsidRDefault="00097590">
      <w:pPr>
        <w:autoSpaceDE w:val="0"/>
        <w:autoSpaceDN w:val="0"/>
        <w:adjustRightInd w:val="0"/>
        <w:spacing w:line="276" w:lineRule="exact"/>
        <w:ind w:left="2160"/>
        <w:rPr>
          <w:rFonts w:ascii="Times New Roman Bold" w:hAnsi="Times New Roman Bold"/>
          <w:color w:val="000000"/>
          <w:spacing w:val="-2"/>
        </w:rPr>
      </w:pPr>
    </w:p>
    <w:p w:rsidR="00097590" w:rsidRDefault="000500A2">
      <w:pPr>
        <w:autoSpaceDE w:val="0"/>
        <w:autoSpaceDN w:val="0"/>
        <w:adjustRightInd w:val="0"/>
        <w:spacing w:before="8" w:line="276" w:lineRule="exact"/>
        <w:ind w:left="2160"/>
        <w:rPr>
          <w:color w:val="000000"/>
          <w:spacing w:val="-2"/>
        </w:rPr>
      </w:pPr>
      <w:r>
        <w:rPr>
          <w:color w:val="000000"/>
          <w:spacing w:val="-2"/>
        </w:rPr>
        <w:t xml:space="preserve">The Transmission Developer and Connecting Transmission Owner intend that all </w:t>
      </w:r>
    </w:p>
    <w:p w:rsidR="00097590" w:rsidRDefault="000500A2">
      <w:pPr>
        <w:autoSpaceDE w:val="0"/>
        <w:autoSpaceDN w:val="0"/>
        <w:adjustRightInd w:val="0"/>
        <w:spacing w:before="5" w:line="275" w:lineRule="exact"/>
        <w:ind w:left="1440" w:right="1310"/>
        <w:rPr>
          <w:color w:val="000000"/>
          <w:spacing w:val="-2"/>
        </w:rPr>
      </w:pPr>
      <w:r>
        <w:rPr>
          <w:color w:val="000000"/>
          <w:spacing w:val="-2"/>
        </w:rPr>
        <w:t xml:space="preserve">payments or property transfers made by Transmission Developer to Connecting Transmission </w:t>
      </w:r>
      <w:r>
        <w:rPr>
          <w:color w:val="000000"/>
          <w:spacing w:val="-2"/>
        </w:rPr>
        <w:br/>
        <w:t xml:space="preserve">Owner for the installation of the Network Upgrade Facilities shall be non-taxable, either as </w:t>
      </w:r>
      <w:r>
        <w:rPr>
          <w:color w:val="000000"/>
          <w:spacing w:val="-2"/>
        </w:rPr>
        <w:br/>
        <w:t>contributions to capital, or as an advance, in accordance with the Inter</w:t>
      </w:r>
      <w:r>
        <w:rPr>
          <w:color w:val="000000"/>
          <w:spacing w:val="-2"/>
        </w:rPr>
        <w:t xml:space="preserve">nal Revenue Code and any </w:t>
      </w:r>
      <w:r>
        <w:rPr>
          <w:color w:val="000000"/>
          <w:spacing w:val="-2"/>
        </w:rPr>
        <w:br/>
        <w:t xml:space="preserve">applicable state income tax laws and shall not be taxable as contributions in aid of construction </w:t>
      </w:r>
      <w:r>
        <w:rPr>
          <w:color w:val="000000"/>
          <w:spacing w:val="-2"/>
        </w:rPr>
        <w:br/>
        <w:t xml:space="preserve">or otherwise under the Internal Revenue Code and any applicable state income tax laws. </w:t>
      </w:r>
    </w:p>
    <w:p w:rsidR="00097590" w:rsidRDefault="00097590">
      <w:pPr>
        <w:autoSpaceDE w:val="0"/>
        <w:autoSpaceDN w:val="0"/>
        <w:adjustRightInd w:val="0"/>
        <w:spacing w:line="276" w:lineRule="exact"/>
        <w:ind w:left="1440"/>
        <w:rPr>
          <w:color w:val="000000"/>
          <w:spacing w:val="-2"/>
        </w:rPr>
      </w:pPr>
    </w:p>
    <w:p w:rsidR="00097590" w:rsidRDefault="000500A2">
      <w:pPr>
        <w:autoSpaceDE w:val="0"/>
        <w:autoSpaceDN w:val="0"/>
        <w:adjustRightInd w:val="0"/>
        <w:spacing w:before="9" w:line="276" w:lineRule="exact"/>
        <w:ind w:left="1440"/>
        <w:rPr>
          <w:rFonts w:ascii="Times New Roman Bold" w:hAnsi="Times New Roman Bold"/>
          <w:color w:val="000000"/>
          <w:spacing w:val="-2"/>
        </w:rPr>
      </w:pPr>
      <w:r>
        <w:rPr>
          <w:rFonts w:ascii="Times New Roman Bold" w:hAnsi="Times New Roman Bold"/>
          <w:color w:val="000000"/>
          <w:spacing w:val="-2"/>
        </w:rPr>
        <w:t>5.12.2</w:t>
      </w:r>
      <w:r>
        <w:rPr>
          <w:rFonts w:ascii="Arial Bold" w:hAnsi="Arial Bold"/>
          <w:color w:val="000000"/>
          <w:spacing w:val="-2"/>
        </w:rPr>
        <w:t xml:space="preserve"> </w:t>
      </w:r>
      <w:r>
        <w:rPr>
          <w:rFonts w:ascii="Times New Roman Bold" w:hAnsi="Times New Roman Bold"/>
          <w:color w:val="000000"/>
          <w:spacing w:val="-2"/>
        </w:rPr>
        <w:t xml:space="preserve">Representations and Covenants. </w:t>
      </w:r>
    </w:p>
    <w:p w:rsidR="00097590" w:rsidRDefault="000500A2">
      <w:pPr>
        <w:autoSpaceDE w:val="0"/>
        <w:autoSpaceDN w:val="0"/>
        <w:adjustRightInd w:val="0"/>
        <w:spacing w:before="264" w:line="276" w:lineRule="exact"/>
        <w:ind w:left="1440" w:right="1269" w:firstLine="720"/>
        <w:rPr>
          <w:color w:val="000000"/>
          <w:spacing w:val="-2"/>
        </w:rPr>
      </w:pPr>
      <w:r>
        <w:rPr>
          <w:color w:val="000000"/>
          <w:spacing w:val="-2"/>
        </w:rPr>
        <w:t xml:space="preserve">In accordance with IRS Notice 2001-82 and IRS Notice 88-129, Transmission Developer </w:t>
      </w:r>
      <w:r>
        <w:rPr>
          <w:color w:val="000000"/>
          <w:spacing w:val="-2"/>
        </w:rPr>
        <w:br/>
        <w:t xml:space="preserve">represents and covenants that (i) ownership of the electricity generated at the Large Generating </w:t>
      </w:r>
      <w:r>
        <w:rPr>
          <w:color w:val="000000"/>
          <w:spacing w:val="-2"/>
        </w:rPr>
        <w:br/>
        <w:t>Facility will pass to another party prior to the transmission of the elec</w:t>
      </w:r>
      <w:r>
        <w:rPr>
          <w:color w:val="000000"/>
          <w:spacing w:val="-2"/>
        </w:rPr>
        <w:t xml:space="preserve">tricity on the New York </w:t>
      </w:r>
      <w:r>
        <w:rPr>
          <w:color w:val="000000"/>
          <w:spacing w:val="-2"/>
        </w:rPr>
        <w:br/>
        <w:t xml:space="preserve">State Transmission System, (ii) for income tax purposes, the amount of any payments and the </w:t>
      </w:r>
      <w:r>
        <w:rPr>
          <w:color w:val="000000"/>
          <w:spacing w:val="-2"/>
        </w:rPr>
        <w:br/>
        <w:t xml:space="preserve">cost of any property transferred to the Connecting Transmission Owner for the Network Upgrade </w:t>
      </w:r>
      <w:r>
        <w:rPr>
          <w:color w:val="000000"/>
          <w:spacing w:val="-2"/>
        </w:rPr>
        <w:br/>
        <w:t>Facilities will be capitalized by Transmiss</w:t>
      </w:r>
      <w:r>
        <w:rPr>
          <w:color w:val="000000"/>
          <w:spacing w:val="-2"/>
        </w:rPr>
        <w:t xml:space="preserve">ion Developer as an intangible asset and recovered </w:t>
      </w:r>
      <w:r>
        <w:rPr>
          <w:color w:val="000000"/>
          <w:spacing w:val="-2"/>
        </w:rPr>
        <w:br/>
        <w:t xml:space="preserve">using the straight-line method over a useful life of twenty (20) years, and (iii) any portion of the </w:t>
      </w:r>
      <w:r>
        <w:rPr>
          <w:color w:val="000000"/>
          <w:spacing w:val="-2"/>
        </w:rPr>
        <w:br/>
        <w:t xml:space="preserve">Network Upgrade Facility that is a “dual-use intertie,” within the meaning of IRS Notice 88-129, </w:t>
      </w:r>
      <w:r>
        <w:rPr>
          <w:color w:val="000000"/>
          <w:spacing w:val="-2"/>
        </w:rPr>
        <w:br/>
        <w:t>is r</w:t>
      </w:r>
      <w:r>
        <w:rPr>
          <w:color w:val="000000"/>
          <w:spacing w:val="-2"/>
        </w:rPr>
        <w:t xml:space="preserve">easonably expected to carry only a de minimis amount of electricity in the direction of the </w:t>
      </w:r>
      <w:r>
        <w:rPr>
          <w:color w:val="000000"/>
          <w:spacing w:val="-2"/>
        </w:rPr>
        <w:br/>
        <w:t xml:space="preserve">Transmission Project.  For this purpose, “de minimis amount” means no more than 5 percent of </w:t>
      </w:r>
      <w:r>
        <w:rPr>
          <w:color w:val="000000"/>
          <w:spacing w:val="-2"/>
        </w:rPr>
        <w:br/>
        <w:t>the total power flows in both directions, calculated in accordance wi</w:t>
      </w:r>
      <w:r>
        <w:rPr>
          <w:color w:val="000000"/>
          <w:spacing w:val="-2"/>
        </w:rPr>
        <w:t xml:space="preserve">th the “5 percent test” set </w:t>
      </w:r>
      <w:r>
        <w:rPr>
          <w:color w:val="000000"/>
          <w:spacing w:val="-2"/>
        </w:rPr>
        <w:br/>
        <w:t xml:space="preserve">forth in IRS Notice 88-129.  This is not intended to be an exclusive list of the relevant conditions </w:t>
      </w:r>
      <w:r>
        <w:rPr>
          <w:color w:val="000000"/>
          <w:spacing w:val="-2"/>
        </w:rPr>
        <w:br/>
        <w:t xml:space="preserve">that must be met to conform to IRS requirements for non-taxable treatment. </w:t>
      </w:r>
    </w:p>
    <w:p w:rsidR="00097590" w:rsidRDefault="000500A2">
      <w:pPr>
        <w:autoSpaceDE w:val="0"/>
        <w:autoSpaceDN w:val="0"/>
        <w:adjustRightInd w:val="0"/>
        <w:spacing w:before="265" w:line="275" w:lineRule="exact"/>
        <w:ind w:left="1440" w:right="1337" w:firstLine="720"/>
        <w:rPr>
          <w:color w:val="000000"/>
          <w:spacing w:val="-3"/>
        </w:rPr>
      </w:pPr>
      <w:r>
        <w:rPr>
          <w:color w:val="000000"/>
          <w:spacing w:val="-2"/>
        </w:rPr>
        <w:t>At Connecting Transmission Owner’s request, Trans</w:t>
      </w:r>
      <w:r>
        <w:rPr>
          <w:color w:val="000000"/>
          <w:spacing w:val="-2"/>
        </w:rPr>
        <w:t>mission Developer shall provide Connecting Transmission Owner with a report from an independent engineer confirming its representation in clause (iii), above.  Connecting Transmission Owner represents and covenants that the cost of the Network Upgrade Faci</w:t>
      </w:r>
      <w:r>
        <w:rPr>
          <w:color w:val="000000"/>
          <w:spacing w:val="-2"/>
        </w:rPr>
        <w:t xml:space="preserve">lities paid for by Transmission Developer will have no </w:t>
      </w:r>
      <w:r>
        <w:rPr>
          <w:color w:val="000000"/>
          <w:spacing w:val="-3"/>
        </w:rPr>
        <w:t xml:space="preserve">net effect on the base upon which rates are determined. </w:t>
      </w:r>
    </w:p>
    <w:p w:rsidR="00097590" w:rsidRDefault="00097590">
      <w:pPr>
        <w:autoSpaceDE w:val="0"/>
        <w:autoSpaceDN w:val="0"/>
        <w:adjustRightInd w:val="0"/>
        <w:spacing w:line="276" w:lineRule="exact"/>
        <w:ind w:left="6000"/>
        <w:rPr>
          <w:color w:val="000000"/>
          <w:spacing w:val="-3"/>
        </w:rPr>
      </w:pPr>
    </w:p>
    <w:p w:rsidR="00097590" w:rsidRDefault="00097590">
      <w:pPr>
        <w:autoSpaceDE w:val="0"/>
        <w:autoSpaceDN w:val="0"/>
        <w:adjustRightInd w:val="0"/>
        <w:spacing w:line="276" w:lineRule="exact"/>
        <w:ind w:left="6000"/>
        <w:rPr>
          <w:color w:val="000000"/>
          <w:spacing w:val="-3"/>
        </w:rPr>
      </w:pPr>
    </w:p>
    <w:p w:rsidR="00097590" w:rsidRDefault="00097590">
      <w:pPr>
        <w:autoSpaceDE w:val="0"/>
        <w:autoSpaceDN w:val="0"/>
        <w:adjustRightInd w:val="0"/>
        <w:spacing w:line="276" w:lineRule="exact"/>
        <w:ind w:left="6000"/>
        <w:rPr>
          <w:color w:val="000000"/>
          <w:spacing w:val="-3"/>
        </w:rPr>
      </w:pPr>
    </w:p>
    <w:p w:rsidR="00097590" w:rsidRDefault="00097590">
      <w:pPr>
        <w:autoSpaceDE w:val="0"/>
        <w:autoSpaceDN w:val="0"/>
        <w:adjustRightInd w:val="0"/>
        <w:spacing w:line="276" w:lineRule="exact"/>
        <w:ind w:left="6000"/>
        <w:rPr>
          <w:color w:val="000000"/>
          <w:spacing w:val="-3"/>
        </w:rPr>
      </w:pPr>
    </w:p>
    <w:p w:rsidR="00097590" w:rsidRDefault="00097590">
      <w:pPr>
        <w:autoSpaceDE w:val="0"/>
        <w:autoSpaceDN w:val="0"/>
        <w:adjustRightInd w:val="0"/>
        <w:spacing w:line="276" w:lineRule="exact"/>
        <w:ind w:left="6000"/>
        <w:rPr>
          <w:color w:val="000000"/>
          <w:spacing w:val="-3"/>
        </w:rPr>
      </w:pPr>
    </w:p>
    <w:p w:rsidR="00097590" w:rsidRDefault="00097590">
      <w:pPr>
        <w:autoSpaceDE w:val="0"/>
        <w:autoSpaceDN w:val="0"/>
        <w:adjustRightInd w:val="0"/>
        <w:spacing w:line="276" w:lineRule="exact"/>
        <w:ind w:left="6000"/>
        <w:rPr>
          <w:color w:val="000000"/>
          <w:spacing w:val="-3"/>
        </w:rPr>
      </w:pPr>
    </w:p>
    <w:p w:rsidR="00097590" w:rsidRDefault="000500A2">
      <w:pPr>
        <w:autoSpaceDE w:val="0"/>
        <w:autoSpaceDN w:val="0"/>
        <w:adjustRightInd w:val="0"/>
        <w:spacing w:before="169" w:line="276" w:lineRule="exact"/>
        <w:ind w:left="6000"/>
        <w:rPr>
          <w:color w:val="000000"/>
          <w:spacing w:val="-3"/>
        </w:rPr>
      </w:pPr>
      <w:r>
        <w:rPr>
          <w:color w:val="000000"/>
          <w:spacing w:val="-3"/>
        </w:rPr>
        <w:t xml:space="preserve">17 </w:t>
      </w:r>
    </w:p>
    <w:p w:rsidR="00097590" w:rsidRDefault="00097590">
      <w:pPr>
        <w:autoSpaceDE w:val="0"/>
        <w:autoSpaceDN w:val="0"/>
        <w:adjustRightInd w:val="0"/>
        <w:rPr>
          <w:color w:val="000000"/>
          <w:spacing w:val="-3"/>
        </w:rPr>
        <w:sectPr w:rsidR="00097590">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097590" w:rsidRDefault="00097590">
      <w:pPr>
        <w:autoSpaceDE w:val="0"/>
        <w:autoSpaceDN w:val="0"/>
        <w:adjustRightInd w:val="0"/>
        <w:spacing w:line="240" w:lineRule="exact"/>
        <w:rPr>
          <w:color w:val="000000"/>
          <w:spacing w:val="-3"/>
        </w:rPr>
      </w:pPr>
      <w:bookmarkStart w:id="23" w:name="Pg23"/>
      <w:bookmarkEnd w:id="23"/>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097590" w:rsidRDefault="00097590">
      <w:pPr>
        <w:autoSpaceDE w:val="0"/>
        <w:autoSpaceDN w:val="0"/>
        <w:adjustRightInd w:val="0"/>
        <w:spacing w:line="280" w:lineRule="exact"/>
        <w:ind w:left="1440"/>
        <w:jc w:val="both"/>
        <w:rPr>
          <w:rFonts w:ascii="Times New Roman Bold" w:hAnsi="Times New Roman Bold"/>
          <w:color w:val="000000"/>
          <w:spacing w:val="-3"/>
        </w:rPr>
      </w:pPr>
    </w:p>
    <w:p w:rsidR="00097590" w:rsidRDefault="000500A2">
      <w:pPr>
        <w:tabs>
          <w:tab w:val="left" w:pos="2520"/>
        </w:tabs>
        <w:autoSpaceDE w:val="0"/>
        <w:autoSpaceDN w:val="0"/>
        <w:adjustRightInd w:val="0"/>
        <w:spacing w:before="221" w:line="280" w:lineRule="exact"/>
        <w:ind w:left="1440" w:right="1976"/>
        <w:jc w:val="both"/>
        <w:rPr>
          <w:rFonts w:ascii="Times New Roman Bold" w:hAnsi="Times New Roman Bold"/>
          <w:color w:val="000000"/>
          <w:spacing w:val="-2"/>
        </w:rPr>
      </w:pPr>
      <w:r>
        <w:rPr>
          <w:rFonts w:ascii="Times New Roman Bold" w:hAnsi="Times New Roman Bold"/>
          <w:color w:val="000000"/>
          <w:spacing w:val="-1"/>
        </w:rPr>
        <w:t>5.12.3</w:t>
      </w:r>
      <w:r>
        <w:rPr>
          <w:rFonts w:ascii="Arial Bold" w:hAnsi="Arial Bold"/>
          <w:color w:val="000000"/>
          <w:spacing w:val="-1"/>
        </w:rPr>
        <w:t xml:space="preserve"> </w:t>
      </w:r>
      <w:r>
        <w:rPr>
          <w:rFonts w:ascii="Times New Roman Bold" w:hAnsi="Times New Roman Bold"/>
          <w:color w:val="000000"/>
          <w:spacing w:val="-1"/>
        </w:rPr>
        <w:t xml:space="preserve">Indemnification for the Cost Consequences of Current Tax Liability Imposed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Upon the Connecting Transmission Owner. </w:t>
      </w:r>
    </w:p>
    <w:p w:rsidR="00097590" w:rsidRDefault="000500A2">
      <w:pPr>
        <w:autoSpaceDE w:val="0"/>
        <w:autoSpaceDN w:val="0"/>
        <w:adjustRightInd w:val="0"/>
        <w:spacing w:before="244" w:line="276" w:lineRule="exact"/>
        <w:ind w:left="1440" w:right="1425" w:firstLine="720"/>
        <w:rPr>
          <w:color w:val="000000"/>
          <w:spacing w:val="-3"/>
        </w:rPr>
      </w:pPr>
      <w:r>
        <w:rPr>
          <w:color w:val="000000"/>
          <w:spacing w:val="-2"/>
        </w:rPr>
        <w:t xml:space="preserve">Notwithstanding Article 5.12.1, Transmission Developer shall protect, indemnify and hold harmless Connecting Transmission Owner from the cost consequences of any current tax liability imposed against Connecting Transmission Owner as the result of payments </w:t>
      </w:r>
      <w:r>
        <w:rPr>
          <w:color w:val="000000"/>
          <w:spacing w:val="-2"/>
        </w:rPr>
        <w:t xml:space="preserve">or property transfers made by Transmission Developer to Connecting Transmission Owner under this </w:t>
      </w:r>
      <w:r>
        <w:rPr>
          <w:color w:val="000000"/>
          <w:spacing w:val="-2"/>
        </w:rPr>
        <w:br/>
        <w:t xml:space="preserve">Agreement, as well as any interest and penalties, other than interest and penalties attributable to </w:t>
      </w:r>
      <w:r>
        <w:rPr>
          <w:color w:val="000000"/>
          <w:spacing w:val="-3"/>
        </w:rPr>
        <w:t xml:space="preserve">any delay caused by Connecting Transmission Owner. </w:t>
      </w:r>
    </w:p>
    <w:p w:rsidR="00097590" w:rsidRDefault="00097590">
      <w:pPr>
        <w:autoSpaceDE w:val="0"/>
        <w:autoSpaceDN w:val="0"/>
        <w:adjustRightInd w:val="0"/>
        <w:spacing w:line="275" w:lineRule="exact"/>
        <w:ind w:left="1440"/>
        <w:rPr>
          <w:color w:val="000000"/>
          <w:spacing w:val="-3"/>
        </w:rPr>
      </w:pPr>
    </w:p>
    <w:p w:rsidR="00097590" w:rsidRDefault="000500A2">
      <w:pPr>
        <w:autoSpaceDE w:val="0"/>
        <w:autoSpaceDN w:val="0"/>
        <w:adjustRightInd w:val="0"/>
        <w:spacing w:before="10" w:line="275" w:lineRule="exact"/>
        <w:ind w:left="1440" w:right="1284" w:firstLine="720"/>
        <w:rPr>
          <w:color w:val="000000"/>
          <w:spacing w:val="-3"/>
        </w:rPr>
      </w:pPr>
      <w:r>
        <w:rPr>
          <w:color w:val="000000"/>
          <w:spacing w:val="-2"/>
        </w:rPr>
        <w:t>Conne</w:t>
      </w:r>
      <w:r>
        <w:rPr>
          <w:color w:val="000000"/>
          <w:spacing w:val="-2"/>
        </w:rPr>
        <w:t xml:space="preserve">cting Transmission Owner shall not include a gross-up for the cost consequences </w:t>
      </w:r>
      <w:r>
        <w:rPr>
          <w:color w:val="000000"/>
          <w:spacing w:val="-2"/>
        </w:rPr>
        <w:br/>
        <w:t xml:space="preserve">of any current tax liability in the amounts it charges Transmission Developer under this </w:t>
      </w:r>
      <w:r>
        <w:rPr>
          <w:color w:val="000000"/>
          <w:spacing w:val="-2"/>
        </w:rPr>
        <w:br/>
        <w:t>Agreement unless (i) Connecting Transmission Owner has determined, in good faith, tha</w:t>
      </w:r>
      <w:r>
        <w:rPr>
          <w:color w:val="000000"/>
          <w:spacing w:val="-2"/>
        </w:rPr>
        <w:t xml:space="preserve">t the </w:t>
      </w:r>
      <w:r>
        <w:rPr>
          <w:color w:val="000000"/>
          <w:spacing w:val="-2"/>
        </w:rPr>
        <w:br/>
        <w:t xml:space="preserve">payments or property transfers made by Transmission Developer to Connecting Transmission </w:t>
      </w:r>
      <w:r>
        <w:rPr>
          <w:color w:val="000000"/>
          <w:spacing w:val="-2"/>
        </w:rPr>
        <w:br/>
        <w:t xml:space="preserve">Owner should be reported as income subject to taxation or (ii) any Governmental Authority </w:t>
      </w:r>
      <w:r>
        <w:rPr>
          <w:color w:val="000000"/>
          <w:spacing w:val="-2"/>
        </w:rPr>
        <w:br/>
        <w:t>directs Connecting Transmission Owner to report payments or property</w:t>
      </w:r>
      <w:r>
        <w:rPr>
          <w:color w:val="000000"/>
          <w:spacing w:val="-2"/>
        </w:rPr>
        <w:t xml:space="preserve"> as income subject to </w:t>
      </w:r>
      <w:r>
        <w:rPr>
          <w:color w:val="000000"/>
          <w:spacing w:val="-2"/>
        </w:rPr>
        <w:br/>
        <w:t xml:space="preserve">taxation; provided, however, that Connecting Transmission Owner may require Transmission </w:t>
      </w:r>
      <w:r>
        <w:rPr>
          <w:color w:val="000000"/>
          <w:spacing w:val="-2"/>
        </w:rPr>
        <w:br/>
        <w:t xml:space="preserve">Developer to provide security, in a form reasonably acceptable to Connecting Transmission </w:t>
      </w:r>
      <w:r>
        <w:rPr>
          <w:color w:val="000000"/>
          <w:spacing w:val="-2"/>
        </w:rPr>
        <w:br/>
        <w:t>Owner (such as a parental guarantee or a letter of c</w:t>
      </w:r>
      <w:r>
        <w:rPr>
          <w:color w:val="000000"/>
          <w:spacing w:val="-2"/>
        </w:rPr>
        <w:t xml:space="preserve">redit), in an amount equal to the cost </w:t>
      </w:r>
      <w:r>
        <w:rPr>
          <w:color w:val="000000"/>
          <w:spacing w:val="-2"/>
        </w:rPr>
        <w:br/>
        <w:t xml:space="preserve">consequences of any current tax liability under this Article 5.12.  Transmission Developer shall </w:t>
      </w:r>
      <w:r>
        <w:rPr>
          <w:color w:val="000000"/>
          <w:spacing w:val="-2"/>
        </w:rPr>
        <w:br/>
        <w:t xml:space="preserve">reimburse Connecting Transmission Owner for such costs on a fully grossed-up basis, in </w:t>
      </w:r>
      <w:r>
        <w:rPr>
          <w:color w:val="000000"/>
          <w:spacing w:val="-2"/>
        </w:rPr>
        <w:br/>
        <w:t>accordance with Article 5.12.4</w:t>
      </w:r>
      <w:r>
        <w:rPr>
          <w:color w:val="000000"/>
          <w:spacing w:val="-2"/>
        </w:rPr>
        <w:t xml:space="preserve">, within thirty (30) Calendar Days of receiving written notification </w:t>
      </w:r>
      <w:r>
        <w:rPr>
          <w:color w:val="000000"/>
          <w:spacing w:val="-2"/>
        </w:rPr>
        <w:br/>
        <w:t xml:space="preserve">from Connecting Transmission Owner of the amount due, including detail about how the amount </w:t>
      </w:r>
      <w:r>
        <w:rPr>
          <w:color w:val="000000"/>
          <w:spacing w:val="-2"/>
        </w:rPr>
        <w:br/>
      </w:r>
      <w:r>
        <w:rPr>
          <w:color w:val="000000"/>
          <w:spacing w:val="-3"/>
        </w:rPr>
        <w:t xml:space="preserve">was calculated. </w:t>
      </w:r>
    </w:p>
    <w:p w:rsidR="00097590" w:rsidRDefault="000500A2">
      <w:pPr>
        <w:autoSpaceDE w:val="0"/>
        <w:autoSpaceDN w:val="0"/>
        <w:adjustRightInd w:val="0"/>
        <w:spacing w:before="261" w:line="280" w:lineRule="exact"/>
        <w:ind w:left="1440" w:right="1489" w:firstLine="720"/>
        <w:rPr>
          <w:color w:val="000000"/>
          <w:spacing w:val="-3"/>
        </w:rPr>
      </w:pPr>
      <w:r>
        <w:rPr>
          <w:color w:val="000000"/>
          <w:spacing w:val="-2"/>
        </w:rPr>
        <w:t>This indemnification obligation shall terminate at the earlier of (1) the ex</w:t>
      </w:r>
      <w:r>
        <w:rPr>
          <w:color w:val="000000"/>
          <w:spacing w:val="-2"/>
        </w:rPr>
        <w:t>piration of the ten-year testing period and the applicable statute of limitation, as it may be extended by the Connecting Transmission Owner upon request of the IRS, to keep these years open for audit or adjustment, or (2) the occurrence of a subsequent ta</w:t>
      </w:r>
      <w:r>
        <w:rPr>
          <w:color w:val="000000"/>
          <w:spacing w:val="-2"/>
        </w:rPr>
        <w:t xml:space="preserve">xable event and the payment of any related </w:t>
      </w:r>
      <w:r>
        <w:rPr>
          <w:color w:val="000000"/>
          <w:spacing w:val="-3"/>
        </w:rPr>
        <w:t xml:space="preserve">indemnification obligations as contemplated by this Article 5.12. </w:t>
      </w:r>
    </w:p>
    <w:p w:rsidR="00097590" w:rsidRDefault="000500A2">
      <w:pPr>
        <w:autoSpaceDE w:val="0"/>
        <w:autoSpaceDN w:val="0"/>
        <w:adjustRightInd w:val="0"/>
        <w:spacing w:before="264" w:line="276" w:lineRule="exact"/>
        <w:ind w:left="1440"/>
        <w:rPr>
          <w:rFonts w:ascii="Times New Roman Bold" w:hAnsi="Times New Roman Bold"/>
          <w:color w:val="000000"/>
          <w:spacing w:val="-1"/>
        </w:rPr>
      </w:pPr>
      <w:r>
        <w:rPr>
          <w:rFonts w:ascii="Times New Roman Bold" w:hAnsi="Times New Roman Bold"/>
          <w:color w:val="000000"/>
          <w:spacing w:val="-1"/>
        </w:rPr>
        <w:t>5.12.4</w:t>
      </w:r>
      <w:r>
        <w:rPr>
          <w:rFonts w:ascii="Arial Bold" w:hAnsi="Arial Bold"/>
          <w:color w:val="000000"/>
          <w:spacing w:val="-1"/>
        </w:rPr>
        <w:t xml:space="preserve"> </w:t>
      </w:r>
      <w:r>
        <w:rPr>
          <w:rFonts w:ascii="Times New Roman Bold" w:hAnsi="Times New Roman Bold"/>
          <w:color w:val="000000"/>
          <w:spacing w:val="-1"/>
        </w:rPr>
        <w:t xml:space="preserve">Tax Gross-Up Amount. </w:t>
      </w:r>
    </w:p>
    <w:p w:rsidR="00097590" w:rsidRDefault="00097590">
      <w:pPr>
        <w:autoSpaceDE w:val="0"/>
        <w:autoSpaceDN w:val="0"/>
        <w:adjustRightInd w:val="0"/>
        <w:spacing w:line="274" w:lineRule="exact"/>
        <w:ind w:left="1440"/>
        <w:rPr>
          <w:rFonts w:ascii="Times New Roman Bold" w:hAnsi="Times New Roman Bold"/>
          <w:color w:val="000000"/>
          <w:spacing w:val="-1"/>
        </w:rPr>
      </w:pPr>
    </w:p>
    <w:p w:rsidR="00097590" w:rsidRDefault="000500A2">
      <w:pPr>
        <w:autoSpaceDE w:val="0"/>
        <w:autoSpaceDN w:val="0"/>
        <w:adjustRightInd w:val="0"/>
        <w:spacing w:before="12" w:line="274" w:lineRule="exact"/>
        <w:ind w:left="1440" w:right="1408" w:firstLine="720"/>
        <w:rPr>
          <w:color w:val="000000"/>
          <w:spacing w:val="-2"/>
        </w:rPr>
      </w:pPr>
      <w:r>
        <w:rPr>
          <w:color w:val="000000"/>
          <w:spacing w:val="-2"/>
        </w:rPr>
        <w:t xml:space="preserve">Transmission Developer’s liability for the cost consequences of any current tax liability </w:t>
      </w:r>
      <w:r>
        <w:rPr>
          <w:color w:val="000000"/>
          <w:spacing w:val="-2"/>
        </w:rPr>
        <w:br/>
      </w:r>
      <w:r>
        <w:rPr>
          <w:color w:val="000000"/>
          <w:spacing w:val="-2"/>
        </w:rPr>
        <w:t xml:space="preserve">under this Article 5.12 shall be calculated on a fully grossed-up basis.  Except as may otherwise </w:t>
      </w:r>
      <w:r>
        <w:rPr>
          <w:color w:val="000000"/>
          <w:spacing w:val="-2"/>
        </w:rPr>
        <w:br/>
        <w:t xml:space="preserve">be agreed to by the parties, this means that Transmission Developer will pay Connecting </w:t>
      </w:r>
      <w:r>
        <w:rPr>
          <w:color w:val="000000"/>
          <w:spacing w:val="-2"/>
        </w:rPr>
        <w:br/>
        <w:t>Transmission Owner, in addition to the amount paid for the Network U</w:t>
      </w:r>
      <w:r>
        <w:rPr>
          <w:color w:val="000000"/>
          <w:spacing w:val="-2"/>
        </w:rPr>
        <w:t xml:space="preserve">pgrade Facilities, an </w:t>
      </w:r>
      <w:r>
        <w:rPr>
          <w:color w:val="000000"/>
          <w:spacing w:val="-2"/>
        </w:rPr>
        <w:br/>
        <w:t xml:space="preserve">amount equal to (1) the current taxes imposed on Connecting Transmission Owner (“Current </w:t>
      </w:r>
      <w:r>
        <w:rPr>
          <w:color w:val="000000"/>
          <w:spacing w:val="-2"/>
        </w:rPr>
        <w:br/>
        <w:t xml:space="preserve">Taxes”) on the excess of (a) the gross income realized by Connecting Transmission Owner as a </w:t>
      </w:r>
      <w:r>
        <w:rPr>
          <w:color w:val="000000"/>
          <w:spacing w:val="-2"/>
        </w:rPr>
        <w:br/>
        <w:t xml:space="preserve">result of payments or property transfers made by </w:t>
      </w:r>
      <w:r>
        <w:rPr>
          <w:color w:val="000000"/>
          <w:spacing w:val="-2"/>
        </w:rPr>
        <w:t xml:space="preserve">Transmission Developer to Connecting </w:t>
      </w:r>
      <w:r>
        <w:rPr>
          <w:color w:val="000000"/>
          <w:spacing w:val="-2"/>
        </w:rPr>
        <w:br/>
        <w:t xml:space="preserve">Transmission Owner under this Agreement (without regard to any payments under this Article </w:t>
      </w:r>
    </w:p>
    <w:p w:rsidR="00097590" w:rsidRDefault="000500A2">
      <w:pPr>
        <w:autoSpaceDE w:val="0"/>
        <w:autoSpaceDN w:val="0"/>
        <w:adjustRightInd w:val="0"/>
        <w:spacing w:before="5" w:line="276" w:lineRule="exact"/>
        <w:ind w:left="1440"/>
        <w:rPr>
          <w:color w:val="000000"/>
          <w:spacing w:val="-2"/>
        </w:rPr>
      </w:pPr>
      <w:r>
        <w:rPr>
          <w:color w:val="000000"/>
          <w:spacing w:val="-2"/>
        </w:rPr>
        <w:t xml:space="preserve">5.12) (the “Gross Income Amount”) over (b) the present value of future tax deductions for </w:t>
      </w:r>
    </w:p>
    <w:p w:rsidR="00097590" w:rsidRDefault="000500A2">
      <w:pPr>
        <w:autoSpaceDE w:val="0"/>
        <w:autoSpaceDN w:val="0"/>
        <w:adjustRightInd w:val="0"/>
        <w:spacing w:before="7" w:line="273" w:lineRule="exact"/>
        <w:ind w:left="1440" w:right="1271"/>
        <w:rPr>
          <w:color w:val="000000"/>
          <w:spacing w:val="-3"/>
        </w:rPr>
      </w:pPr>
      <w:r>
        <w:rPr>
          <w:color w:val="000000"/>
          <w:spacing w:val="-2"/>
        </w:rPr>
        <w:t>depreciation that will be available</w:t>
      </w:r>
      <w:r>
        <w:rPr>
          <w:color w:val="000000"/>
          <w:spacing w:val="-2"/>
        </w:rPr>
        <w:t xml:space="preserve"> as a result of such payments or property transfers (the “Present Value Depreciation Amount”), plus (2) an additional amount sufficient to permit the Connecting Transmission Owner to receive and retain, after the payment of all Current Taxes, an amount </w:t>
      </w:r>
      <w:r>
        <w:rPr>
          <w:color w:val="000000"/>
          <w:spacing w:val="-3"/>
        </w:rPr>
        <w:t>equ</w:t>
      </w:r>
      <w:r>
        <w:rPr>
          <w:color w:val="000000"/>
          <w:spacing w:val="-3"/>
        </w:rPr>
        <w:t xml:space="preserve">al to the net amount described in clause (1). </w:t>
      </w:r>
    </w:p>
    <w:p w:rsidR="00097590" w:rsidRDefault="00097590">
      <w:pPr>
        <w:autoSpaceDE w:val="0"/>
        <w:autoSpaceDN w:val="0"/>
        <w:adjustRightInd w:val="0"/>
        <w:spacing w:line="276" w:lineRule="exact"/>
        <w:ind w:left="6000"/>
        <w:rPr>
          <w:color w:val="000000"/>
          <w:spacing w:val="-3"/>
        </w:rPr>
      </w:pPr>
    </w:p>
    <w:p w:rsidR="00097590" w:rsidRDefault="00097590">
      <w:pPr>
        <w:autoSpaceDE w:val="0"/>
        <w:autoSpaceDN w:val="0"/>
        <w:adjustRightInd w:val="0"/>
        <w:spacing w:line="276" w:lineRule="exact"/>
        <w:ind w:left="6000"/>
        <w:rPr>
          <w:color w:val="000000"/>
          <w:spacing w:val="-3"/>
        </w:rPr>
      </w:pPr>
    </w:p>
    <w:p w:rsidR="00097590" w:rsidRDefault="000500A2">
      <w:pPr>
        <w:autoSpaceDE w:val="0"/>
        <w:autoSpaceDN w:val="0"/>
        <w:adjustRightInd w:val="0"/>
        <w:spacing w:before="133" w:line="276" w:lineRule="exact"/>
        <w:ind w:left="6000"/>
        <w:rPr>
          <w:color w:val="000000"/>
          <w:spacing w:val="-3"/>
        </w:rPr>
      </w:pPr>
      <w:r>
        <w:rPr>
          <w:color w:val="000000"/>
          <w:spacing w:val="-3"/>
        </w:rPr>
        <w:t xml:space="preserve">18 </w:t>
      </w:r>
    </w:p>
    <w:p w:rsidR="00097590" w:rsidRDefault="00097590">
      <w:pPr>
        <w:autoSpaceDE w:val="0"/>
        <w:autoSpaceDN w:val="0"/>
        <w:adjustRightInd w:val="0"/>
        <w:rPr>
          <w:color w:val="000000"/>
          <w:spacing w:val="-3"/>
        </w:rPr>
        <w:sectPr w:rsidR="00097590">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097590" w:rsidRDefault="00097590">
      <w:pPr>
        <w:autoSpaceDE w:val="0"/>
        <w:autoSpaceDN w:val="0"/>
        <w:adjustRightInd w:val="0"/>
        <w:spacing w:line="240" w:lineRule="exact"/>
        <w:rPr>
          <w:color w:val="000000"/>
          <w:spacing w:val="-3"/>
        </w:rPr>
      </w:pPr>
      <w:bookmarkStart w:id="24" w:name="Pg24"/>
      <w:bookmarkEnd w:id="24"/>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097590" w:rsidRDefault="00097590">
      <w:pPr>
        <w:autoSpaceDE w:val="0"/>
        <w:autoSpaceDN w:val="0"/>
        <w:adjustRightInd w:val="0"/>
        <w:spacing w:line="276" w:lineRule="exact"/>
        <w:ind w:left="1440"/>
        <w:rPr>
          <w:rFonts w:ascii="Times New Roman Bold" w:hAnsi="Times New Roman Bold"/>
          <w:color w:val="000000"/>
          <w:spacing w:val="-3"/>
        </w:rPr>
      </w:pPr>
    </w:p>
    <w:p w:rsidR="00097590" w:rsidRDefault="00097590">
      <w:pPr>
        <w:autoSpaceDE w:val="0"/>
        <w:autoSpaceDN w:val="0"/>
        <w:adjustRightInd w:val="0"/>
        <w:spacing w:line="276" w:lineRule="exact"/>
        <w:ind w:left="1440"/>
        <w:rPr>
          <w:rFonts w:ascii="Times New Roman Bold" w:hAnsi="Times New Roman Bold"/>
          <w:color w:val="000000"/>
          <w:spacing w:val="-3"/>
        </w:rPr>
      </w:pPr>
    </w:p>
    <w:p w:rsidR="00097590" w:rsidRDefault="000500A2">
      <w:pPr>
        <w:autoSpaceDE w:val="0"/>
        <w:autoSpaceDN w:val="0"/>
        <w:adjustRightInd w:val="0"/>
        <w:spacing w:before="232" w:line="276" w:lineRule="exact"/>
        <w:ind w:left="1440" w:right="1322" w:firstLine="720"/>
        <w:rPr>
          <w:color w:val="000000"/>
          <w:spacing w:val="-2"/>
        </w:rPr>
      </w:pPr>
      <w:r>
        <w:rPr>
          <w:color w:val="000000"/>
          <w:spacing w:val="-2"/>
        </w:rPr>
        <w:t xml:space="preserve">For this purpose, (i) Current Taxes shall be computed based on Connecting Transmission </w:t>
      </w:r>
      <w:r>
        <w:rPr>
          <w:color w:val="000000"/>
          <w:spacing w:val="-2"/>
        </w:rPr>
        <w:br/>
        <w:t xml:space="preserve">Owner’s composite federal and state tax rates at the time the payments or property transfers are </w:t>
      </w:r>
      <w:r>
        <w:rPr>
          <w:color w:val="000000"/>
          <w:spacing w:val="-2"/>
        </w:rPr>
        <w:br/>
      </w:r>
      <w:r>
        <w:rPr>
          <w:color w:val="000000"/>
          <w:spacing w:val="-2"/>
        </w:rPr>
        <w:t xml:space="preserve">received and Connecting Transmission Owner will be treated as being subject to tax at the </w:t>
      </w:r>
      <w:r>
        <w:rPr>
          <w:color w:val="000000"/>
          <w:spacing w:val="-2"/>
        </w:rPr>
        <w:br/>
        <w:t xml:space="preserve">highest marginal rates in effect at that time (the “Current Tax Rate”), and (ii) the Present Value </w:t>
      </w:r>
      <w:r>
        <w:rPr>
          <w:color w:val="000000"/>
          <w:spacing w:val="-2"/>
        </w:rPr>
        <w:br/>
        <w:t>Depreciation Amount shall be computed by discounting Connecting T</w:t>
      </w:r>
      <w:r>
        <w:rPr>
          <w:color w:val="000000"/>
          <w:spacing w:val="-2"/>
        </w:rPr>
        <w:t xml:space="preserve">ransmission Owner’s </w:t>
      </w:r>
      <w:r>
        <w:rPr>
          <w:color w:val="000000"/>
          <w:spacing w:val="-2"/>
        </w:rPr>
        <w:br/>
        <w:t xml:space="preserve">anticipated tax depreciation deductions as a result of such payments or property transfers by </w:t>
      </w:r>
      <w:r>
        <w:rPr>
          <w:color w:val="000000"/>
          <w:spacing w:val="-2"/>
        </w:rPr>
        <w:br/>
        <w:t xml:space="preserve">Connecting Transmission Owner’s current weighted average cost of capital.  Thus, the formula </w:t>
      </w:r>
      <w:r>
        <w:rPr>
          <w:color w:val="000000"/>
          <w:spacing w:val="-2"/>
        </w:rPr>
        <w:br/>
        <w:t>for calculating Transmission Developer’s liabi</w:t>
      </w:r>
      <w:r>
        <w:rPr>
          <w:color w:val="000000"/>
          <w:spacing w:val="-2"/>
        </w:rPr>
        <w:t xml:space="preserve">lity to Connecting Transmission Owner pursuant </w:t>
      </w:r>
      <w:r>
        <w:rPr>
          <w:color w:val="000000"/>
          <w:spacing w:val="-2"/>
        </w:rPr>
        <w:br/>
        <w:t>to this Article 5.12.4 can be expressed as follows: (Current Tax Rate x (Gross Income Amount -</w:t>
      </w:r>
      <w:r>
        <w:rPr>
          <w:color w:val="000000"/>
          <w:spacing w:val="-2"/>
        </w:rPr>
        <w:br/>
        <w:t xml:space="preserve">Present Value Depreciation Amount))/(1 - Current Tax Rate). Transmission Developer’s </w:t>
      </w:r>
      <w:r>
        <w:rPr>
          <w:color w:val="000000"/>
          <w:spacing w:val="-2"/>
        </w:rPr>
        <w:br/>
        <w:t xml:space="preserve">estimated tax liability in </w:t>
      </w:r>
      <w:r>
        <w:rPr>
          <w:color w:val="000000"/>
          <w:spacing w:val="-2"/>
        </w:rPr>
        <w:t xml:space="preserve">the event taxes are imposed shall be stated in Appendix A. </w:t>
      </w:r>
    </w:p>
    <w:p w:rsidR="00097590" w:rsidRDefault="00097590">
      <w:pPr>
        <w:autoSpaceDE w:val="0"/>
        <w:autoSpaceDN w:val="0"/>
        <w:adjustRightInd w:val="0"/>
        <w:spacing w:line="276" w:lineRule="exact"/>
        <w:ind w:left="1440"/>
        <w:rPr>
          <w:color w:val="000000"/>
          <w:spacing w:val="-2"/>
        </w:rPr>
      </w:pPr>
    </w:p>
    <w:p w:rsidR="00097590" w:rsidRDefault="000500A2">
      <w:pPr>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2"/>
        </w:rPr>
        <w:t>5.12.5</w:t>
      </w:r>
      <w:r>
        <w:rPr>
          <w:rFonts w:ascii="Arial Bold" w:hAnsi="Arial Bold"/>
          <w:color w:val="000000"/>
          <w:spacing w:val="-2"/>
        </w:rPr>
        <w:t xml:space="preserve"> </w:t>
      </w:r>
      <w:r>
        <w:rPr>
          <w:rFonts w:ascii="Times New Roman Bold" w:hAnsi="Times New Roman Bold"/>
          <w:color w:val="000000"/>
          <w:spacing w:val="-2"/>
        </w:rPr>
        <w:t xml:space="preserve">Private Letter Ruling or Change or Clarification of Law. </w:t>
      </w:r>
    </w:p>
    <w:p w:rsidR="00097590" w:rsidRDefault="000500A2">
      <w:pPr>
        <w:autoSpaceDE w:val="0"/>
        <w:autoSpaceDN w:val="0"/>
        <w:adjustRightInd w:val="0"/>
        <w:spacing w:before="264" w:line="277" w:lineRule="exact"/>
        <w:ind w:left="1440" w:right="1262" w:firstLine="720"/>
        <w:rPr>
          <w:color w:val="000000"/>
          <w:spacing w:val="-2"/>
        </w:rPr>
      </w:pPr>
      <w:r>
        <w:rPr>
          <w:color w:val="000000"/>
          <w:spacing w:val="-2"/>
        </w:rPr>
        <w:t xml:space="preserve">At Transmission Developer’s request and expense, Connecting Transmission Owner shall </w:t>
      </w:r>
      <w:r>
        <w:rPr>
          <w:color w:val="000000"/>
          <w:spacing w:val="-2"/>
        </w:rPr>
        <w:t>file with the IRS a request for a private letter ruling as to whether any property transferred or sums paid, or to be paid, by Transmission Developer to Connecting Transmission Owner under this Agreement are subject to federal income taxation.  Transmissio</w:t>
      </w:r>
      <w:r>
        <w:rPr>
          <w:color w:val="000000"/>
          <w:spacing w:val="-2"/>
        </w:rPr>
        <w:t xml:space="preserve">n Developer will prepare the initial draft of the request for a private letter ruling, and will certify under penalties of perjury that all facts represented in such request are true and accurate to the best of Transmission </w:t>
      </w:r>
      <w:r>
        <w:rPr>
          <w:color w:val="000000"/>
          <w:spacing w:val="-2"/>
        </w:rPr>
        <w:br/>
        <w:t>Developer’s knowledge.  Connect</w:t>
      </w:r>
      <w:r>
        <w:rPr>
          <w:color w:val="000000"/>
          <w:spacing w:val="-2"/>
        </w:rPr>
        <w:t xml:space="preserve">ing Transmission Owner and Transmission Developer shall cooperate in good faith with respect to the submission of such request. </w:t>
      </w:r>
    </w:p>
    <w:p w:rsidR="00097590" w:rsidRDefault="000500A2">
      <w:pPr>
        <w:autoSpaceDE w:val="0"/>
        <w:autoSpaceDN w:val="0"/>
        <w:adjustRightInd w:val="0"/>
        <w:spacing w:before="264" w:line="276" w:lineRule="exact"/>
        <w:ind w:left="1440" w:right="1297" w:firstLine="720"/>
        <w:rPr>
          <w:color w:val="000000"/>
          <w:spacing w:val="-2"/>
        </w:rPr>
      </w:pPr>
      <w:r>
        <w:rPr>
          <w:color w:val="000000"/>
          <w:spacing w:val="-2"/>
        </w:rPr>
        <w:t xml:space="preserve">Connecting Transmission Owner shall keep Transmission Developer fully informed of </w:t>
      </w:r>
      <w:r>
        <w:rPr>
          <w:color w:val="000000"/>
          <w:spacing w:val="-2"/>
        </w:rPr>
        <w:br/>
        <w:t>the status of such request for a private let</w:t>
      </w:r>
      <w:r>
        <w:rPr>
          <w:color w:val="000000"/>
          <w:spacing w:val="-2"/>
        </w:rPr>
        <w:t xml:space="preserve">ter ruling and shall execute either a privacy act waiver </w:t>
      </w:r>
      <w:r>
        <w:rPr>
          <w:color w:val="000000"/>
          <w:spacing w:val="-2"/>
        </w:rPr>
        <w:br/>
        <w:t xml:space="preserve">or a limited power of attorney, in a form acceptable to the IRS, that authorizes Transmission </w:t>
      </w:r>
      <w:r>
        <w:rPr>
          <w:color w:val="000000"/>
          <w:spacing w:val="-2"/>
        </w:rPr>
        <w:br/>
        <w:t xml:space="preserve">Developer to participate in all discussions with the IRS regarding such request for a private letter </w:t>
      </w:r>
      <w:r>
        <w:rPr>
          <w:color w:val="000000"/>
          <w:spacing w:val="-2"/>
        </w:rPr>
        <w:br/>
        <w:t>r</w:t>
      </w:r>
      <w:r>
        <w:rPr>
          <w:color w:val="000000"/>
          <w:spacing w:val="-2"/>
        </w:rPr>
        <w:t xml:space="preserve">uling.  Connecting Transmission Owner shall allow Transmission Developer to attend all </w:t>
      </w:r>
      <w:r>
        <w:rPr>
          <w:color w:val="000000"/>
          <w:spacing w:val="-2"/>
        </w:rPr>
        <w:br/>
        <w:t xml:space="preserve">meetings with IRS officials about the request and shall permit Transmission Developer to </w:t>
      </w:r>
      <w:r>
        <w:rPr>
          <w:color w:val="000000"/>
          <w:spacing w:val="-2"/>
        </w:rPr>
        <w:br/>
        <w:t>prepare the initial drafts of any follow-up letters in connection with the req</w:t>
      </w:r>
      <w:r>
        <w:rPr>
          <w:color w:val="000000"/>
          <w:spacing w:val="-2"/>
        </w:rPr>
        <w:t xml:space="preserve">uest. </w:t>
      </w:r>
    </w:p>
    <w:p w:rsidR="00097590" w:rsidRDefault="00097590">
      <w:pPr>
        <w:autoSpaceDE w:val="0"/>
        <w:autoSpaceDN w:val="0"/>
        <w:adjustRightInd w:val="0"/>
        <w:spacing w:line="276" w:lineRule="exact"/>
        <w:ind w:left="1440"/>
        <w:rPr>
          <w:color w:val="000000"/>
          <w:spacing w:val="-2"/>
        </w:rPr>
      </w:pPr>
    </w:p>
    <w:p w:rsidR="00097590" w:rsidRDefault="000500A2">
      <w:pPr>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2"/>
        </w:rPr>
        <w:t>5.12.6</w:t>
      </w:r>
      <w:r>
        <w:rPr>
          <w:rFonts w:ascii="Arial Bold" w:hAnsi="Arial Bold"/>
          <w:color w:val="000000"/>
          <w:spacing w:val="-2"/>
        </w:rPr>
        <w:t xml:space="preserve"> </w:t>
      </w:r>
      <w:r>
        <w:rPr>
          <w:rFonts w:ascii="Times New Roman Bold" w:hAnsi="Times New Roman Bold"/>
          <w:color w:val="000000"/>
          <w:spacing w:val="-2"/>
        </w:rPr>
        <w:t xml:space="preserve">Subsequent Taxable Events. </w:t>
      </w:r>
    </w:p>
    <w:p w:rsidR="00097590" w:rsidRDefault="000500A2">
      <w:pPr>
        <w:autoSpaceDE w:val="0"/>
        <w:autoSpaceDN w:val="0"/>
        <w:adjustRightInd w:val="0"/>
        <w:spacing w:before="261" w:line="280" w:lineRule="exact"/>
        <w:ind w:left="1440" w:right="1518" w:firstLine="720"/>
        <w:jc w:val="both"/>
        <w:rPr>
          <w:color w:val="000000"/>
          <w:spacing w:val="-2"/>
        </w:rPr>
      </w:pPr>
      <w:r>
        <w:rPr>
          <w:color w:val="000000"/>
          <w:spacing w:val="-2"/>
        </w:rPr>
        <w:t xml:space="preserve">If, within 10 years from the date on which the relevant  Network Upgrade Facilities are </w:t>
      </w:r>
      <w:r>
        <w:rPr>
          <w:color w:val="000000"/>
          <w:spacing w:val="-2"/>
        </w:rPr>
        <w:br/>
        <w:t xml:space="preserve">placed in service, (i) Transmission Developer Breaches the covenants contained in Article </w:t>
      </w:r>
    </w:p>
    <w:p w:rsidR="00097590" w:rsidRDefault="000500A2">
      <w:pPr>
        <w:autoSpaceDE w:val="0"/>
        <w:autoSpaceDN w:val="0"/>
        <w:adjustRightInd w:val="0"/>
        <w:spacing w:before="4" w:line="276" w:lineRule="exact"/>
        <w:ind w:left="1440" w:right="1350"/>
        <w:rPr>
          <w:color w:val="000000"/>
          <w:spacing w:val="-3"/>
        </w:rPr>
      </w:pPr>
      <w:r>
        <w:rPr>
          <w:color w:val="000000"/>
          <w:spacing w:val="-2"/>
        </w:rPr>
        <w:t xml:space="preserve">5.12.2, (ii) a “disqualification event” occurs within the meaning of IRS Notice 88-129, or (iii) </w:t>
      </w:r>
      <w:r>
        <w:rPr>
          <w:color w:val="000000"/>
          <w:spacing w:val="-2"/>
        </w:rPr>
        <w:br/>
        <w:t xml:space="preserve">this Agreement terminates and Connecting Transmission Owner retains ownership of the </w:t>
      </w:r>
      <w:r>
        <w:rPr>
          <w:color w:val="000000"/>
          <w:spacing w:val="-2"/>
        </w:rPr>
        <w:br/>
        <w:t>Network Upgrade Facilities, the Transmission Developer shall pay a tax g</w:t>
      </w:r>
      <w:r>
        <w:rPr>
          <w:color w:val="000000"/>
          <w:spacing w:val="-2"/>
        </w:rPr>
        <w:t xml:space="preserve">ross-up for the cost </w:t>
      </w:r>
      <w:r>
        <w:rPr>
          <w:color w:val="000000"/>
          <w:spacing w:val="-2"/>
        </w:rPr>
        <w:br/>
        <w:t xml:space="preserve">consequences of any current tax liability imposed on Connecting Transmission Owner, </w:t>
      </w:r>
      <w:r>
        <w:rPr>
          <w:color w:val="000000"/>
          <w:spacing w:val="-2"/>
        </w:rPr>
        <w:br/>
        <w:t xml:space="preserve">calculated using the methodology described in Article 5.12.4 and in accordance with IRS Notice </w:t>
      </w:r>
      <w:r>
        <w:rPr>
          <w:color w:val="000000"/>
          <w:spacing w:val="-2"/>
        </w:rPr>
        <w:br/>
      </w:r>
      <w:r>
        <w:rPr>
          <w:color w:val="000000"/>
          <w:spacing w:val="-3"/>
        </w:rPr>
        <w:t xml:space="preserve">90-60. </w:t>
      </w:r>
    </w:p>
    <w:p w:rsidR="00097590" w:rsidRDefault="00097590">
      <w:pPr>
        <w:autoSpaceDE w:val="0"/>
        <w:autoSpaceDN w:val="0"/>
        <w:adjustRightInd w:val="0"/>
        <w:spacing w:line="276" w:lineRule="exact"/>
        <w:ind w:left="6000"/>
        <w:rPr>
          <w:color w:val="000000"/>
          <w:spacing w:val="-3"/>
        </w:rPr>
      </w:pPr>
    </w:p>
    <w:p w:rsidR="00097590" w:rsidRDefault="00097590">
      <w:pPr>
        <w:autoSpaceDE w:val="0"/>
        <w:autoSpaceDN w:val="0"/>
        <w:adjustRightInd w:val="0"/>
        <w:spacing w:line="276" w:lineRule="exact"/>
        <w:ind w:left="6000"/>
        <w:rPr>
          <w:color w:val="000000"/>
          <w:spacing w:val="-3"/>
        </w:rPr>
      </w:pPr>
    </w:p>
    <w:p w:rsidR="00097590" w:rsidRDefault="00097590">
      <w:pPr>
        <w:autoSpaceDE w:val="0"/>
        <w:autoSpaceDN w:val="0"/>
        <w:adjustRightInd w:val="0"/>
        <w:spacing w:line="276" w:lineRule="exact"/>
        <w:ind w:left="6000"/>
        <w:rPr>
          <w:color w:val="000000"/>
          <w:spacing w:val="-3"/>
        </w:rPr>
      </w:pPr>
    </w:p>
    <w:p w:rsidR="00097590" w:rsidRDefault="00097590">
      <w:pPr>
        <w:autoSpaceDE w:val="0"/>
        <w:autoSpaceDN w:val="0"/>
        <w:adjustRightInd w:val="0"/>
        <w:spacing w:line="276" w:lineRule="exact"/>
        <w:ind w:left="6000"/>
        <w:rPr>
          <w:color w:val="000000"/>
          <w:spacing w:val="-3"/>
        </w:rPr>
      </w:pPr>
    </w:p>
    <w:p w:rsidR="00097590" w:rsidRDefault="00097590">
      <w:pPr>
        <w:autoSpaceDE w:val="0"/>
        <w:autoSpaceDN w:val="0"/>
        <w:adjustRightInd w:val="0"/>
        <w:spacing w:line="276" w:lineRule="exact"/>
        <w:ind w:left="6000"/>
        <w:rPr>
          <w:color w:val="000000"/>
          <w:spacing w:val="-3"/>
        </w:rPr>
      </w:pPr>
    </w:p>
    <w:p w:rsidR="00097590" w:rsidRDefault="00097590">
      <w:pPr>
        <w:autoSpaceDE w:val="0"/>
        <w:autoSpaceDN w:val="0"/>
        <w:adjustRightInd w:val="0"/>
        <w:spacing w:line="276" w:lineRule="exact"/>
        <w:ind w:left="6000"/>
        <w:rPr>
          <w:color w:val="000000"/>
          <w:spacing w:val="-3"/>
        </w:rPr>
      </w:pPr>
    </w:p>
    <w:p w:rsidR="00097590" w:rsidRDefault="000500A2">
      <w:pPr>
        <w:autoSpaceDE w:val="0"/>
        <w:autoSpaceDN w:val="0"/>
        <w:adjustRightInd w:val="0"/>
        <w:spacing w:before="88" w:line="276" w:lineRule="exact"/>
        <w:ind w:left="6000"/>
        <w:rPr>
          <w:color w:val="000000"/>
          <w:spacing w:val="-3"/>
        </w:rPr>
      </w:pPr>
      <w:r>
        <w:rPr>
          <w:color w:val="000000"/>
          <w:spacing w:val="-3"/>
        </w:rPr>
        <w:t xml:space="preserve">19 </w:t>
      </w:r>
    </w:p>
    <w:p w:rsidR="00097590" w:rsidRDefault="00097590">
      <w:pPr>
        <w:autoSpaceDE w:val="0"/>
        <w:autoSpaceDN w:val="0"/>
        <w:adjustRightInd w:val="0"/>
        <w:rPr>
          <w:color w:val="000000"/>
          <w:spacing w:val="-3"/>
        </w:rPr>
        <w:sectPr w:rsidR="00097590">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097590" w:rsidRDefault="00097590">
      <w:pPr>
        <w:autoSpaceDE w:val="0"/>
        <w:autoSpaceDN w:val="0"/>
        <w:adjustRightInd w:val="0"/>
        <w:spacing w:line="240" w:lineRule="exact"/>
        <w:rPr>
          <w:color w:val="000000"/>
          <w:spacing w:val="-3"/>
        </w:rPr>
      </w:pPr>
      <w:bookmarkStart w:id="25" w:name="Pg25"/>
      <w:bookmarkEnd w:id="25"/>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097590" w:rsidRDefault="00097590">
      <w:pPr>
        <w:autoSpaceDE w:val="0"/>
        <w:autoSpaceDN w:val="0"/>
        <w:adjustRightInd w:val="0"/>
        <w:spacing w:line="276" w:lineRule="exact"/>
        <w:ind w:left="1440"/>
        <w:rPr>
          <w:rFonts w:ascii="Times New Roman Bold" w:hAnsi="Times New Roman Bold"/>
          <w:color w:val="000000"/>
          <w:spacing w:val="-3"/>
        </w:rPr>
      </w:pPr>
    </w:p>
    <w:p w:rsidR="00097590" w:rsidRDefault="000500A2">
      <w:pPr>
        <w:autoSpaceDE w:val="0"/>
        <w:autoSpaceDN w:val="0"/>
        <w:adjustRightInd w:val="0"/>
        <w:spacing w:before="228" w:line="276" w:lineRule="exact"/>
        <w:ind w:left="1440"/>
        <w:rPr>
          <w:rFonts w:ascii="Times New Roman Bold" w:hAnsi="Times New Roman Bold"/>
          <w:color w:val="000000"/>
        </w:rPr>
      </w:pPr>
      <w:r>
        <w:rPr>
          <w:rFonts w:ascii="Times New Roman Bold" w:hAnsi="Times New Roman Bold"/>
          <w:color w:val="000000"/>
        </w:rPr>
        <w:t>5.12.7</w:t>
      </w:r>
      <w:r>
        <w:rPr>
          <w:rFonts w:ascii="Arial Bold" w:hAnsi="Arial Bold"/>
          <w:color w:val="000000"/>
        </w:rPr>
        <w:t xml:space="preserve"> </w:t>
      </w:r>
      <w:r>
        <w:rPr>
          <w:rFonts w:ascii="Times New Roman Bold" w:hAnsi="Times New Roman Bold"/>
          <w:color w:val="000000"/>
        </w:rPr>
        <w:t xml:space="preserve">Contests. </w:t>
      </w:r>
    </w:p>
    <w:p w:rsidR="00097590" w:rsidRDefault="00097590">
      <w:pPr>
        <w:autoSpaceDE w:val="0"/>
        <w:autoSpaceDN w:val="0"/>
        <w:adjustRightInd w:val="0"/>
        <w:spacing w:line="276" w:lineRule="exact"/>
        <w:ind w:left="2160"/>
        <w:rPr>
          <w:rFonts w:ascii="Times New Roman Bold" w:hAnsi="Times New Roman Bold"/>
          <w:color w:val="000000"/>
        </w:rPr>
      </w:pPr>
    </w:p>
    <w:p w:rsidR="00097590" w:rsidRDefault="000500A2">
      <w:pPr>
        <w:autoSpaceDE w:val="0"/>
        <w:autoSpaceDN w:val="0"/>
        <w:adjustRightInd w:val="0"/>
        <w:spacing w:before="8" w:line="276" w:lineRule="exact"/>
        <w:ind w:left="2160"/>
        <w:rPr>
          <w:color w:val="000000"/>
          <w:spacing w:val="-2"/>
        </w:rPr>
      </w:pPr>
      <w:r>
        <w:rPr>
          <w:color w:val="000000"/>
          <w:spacing w:val="-2"/>
        </w:rPr>
        <w:t xml:space="preserve">In the event any Governmental Authority determines that Connecting Transmission </w:t>
      </w:r>
    </w:p>
    <w:p w:rsidR="00097590" w:rsidRDefault="000500A2">
      <w:pPr>
        <w:autoSpaceDE w:val="0"/>
        <w:autoSpaceDN w:val="0"/>
        <w:adjustRightInd w:val="0"/>
        <w:spacing w:before="4" w:line="276" w:lineRule="exact"/>
        <w:ind w:left="1440"/>
        <w:rPr>
          <w:color w:val="000000"/>
          <w:spacing w:val="-2"/>
        </w:rPr>
      </w:pPr>
      <w:r>
        <w:rPr>
          <w:color w:val="000000"/>
          <w:spacing w:val="-2"/>
        </w:rPr>
        <w:t xml:space="preserve">Owner’s receipt of payments or property constitutes income that is subject to taxation, </w:t>
      </w:r>
    </w:p>
    <w:p w:rsidR="00097590" w:rsidRDefault="000500A2">
      <w:pPr>
        <w:autoSpaceDE w:val="0"/>
        <w:autoSpaceDN w:val="0"/>
        <w:adjustRightInd w:val="0"/>
        <w:spacing w:before="4" w:line="276" w:lineRule="exact"/>
        <w:ind w:left="1440"/>
        <w:rPr>
          <w:color w:val="000000"/>
          <w:spacing w:val="-2"/>
        </w:rPr>
      </w:pPr>
      <w:r>
        <w:rPr>
          <w:color w:val="000000"/>
          <w:spacing w:val="-2"/>
        </w:rPr>
        <w:t xml:space="preserve">Connecting Transmission Owner shall notify Transmission Developer, in writing, within </w:t>
      </w:r>
      <w:r>
        <w:rPr>
          <w:color w:val="000000"/>
          <w:spacing w:val="-2"/>
        </w:rPr>
        <w:t xml:space="preserve">thirty </w:t>
      </w:r>
    </w:p>
    <w:p w:rsidR="00097590" w:rsidRDefault="000500A2">
      <w:pPr>
        <w:autoSpaceDE w:val="0"/>
        <w:autoSpaceDN w:val="0"/>
        <w:adjustRightInd w:val="0"/>
        <w:spacing w:before="1" w:line="256" w:lineRule="exact"/>
        <w:ind w:left="1440"/>
        <w:rPr>
          <w:color w:val="000000"/>
          <w:spacing w:val="-2"/>
        </w:rPr>
      </w:pPr>
      <w:r>
        <w:rPr>
          <w:color w:val="000000"/>
          <w:spacing w:val="-2"/>
        </w:rPr>
        <w:t xml:space="preserve">(30) Calendar Days of receiving notification of such determination by a Governmental </w:t>
      </w:r>
    </w:p>
    <w:p w:rsidR="00097590" w:rsidRDefault="000500A2">
      <w:pPr>
        <w:autoSpaceDE w:val="0"/>
        <w:autoSpaceDN w:val="0"/>
        <w:adjustRightInd w:val="0"/>
        <w:spacing w:before="8" w:line="276" w:lineRule="exact"/>
        <w:ind w:left="1440"/>
        <w:rPr>
          <w:color w:val="000000"/>
          <w:spacing w:val="-2"/>
        </w:rPr>
      </w:pPr>
      <w:r>
        <w:rPr>
          <w:color w:val="000000"/>
          <w:spacing w:val="-2"/>
        </w:rPr>
        <w:t xml:space="preserve">Authority.  Upon the timely written request by Transmission Developer and at Transmission </w:t>
      </w:r>
    </w:p>
    <w:p w:rsidR="00097590" w:rsidRDefault="000500A2">
      <w:pPr>
        <w:autoSpaceDE w:val="0"/>
        <w:autoSpaceDN w:val="0"/>
        <w:adjustRightInd w:val="0"/>
        <w:spacing w:before="5" w:line="275" w:lineRule="exact"/>
        <w:ind w:left="1440" w:right="1261"/>
        <w:rPr>
          <w:color w:val="000000"/>
          <w:spacing w:val="-2"/>
        </w:rPr>
      </w:pPr>
      <w:r>
        <w:rPr>
          <w:color w:val="000000"/>
          <w:spacing w:val="-2"/>
        </w:rPr>
        <w:t>Developer’s sole expense, Connecting Transmission Owner may appeal, pro</w:t>
      </w:r>
      <w:r>
        <w:rPr>
          <w:color w:val="000000"/>
          <w:spacing w:val="-2"/>
        </w:rPr>
        <w:t xml:space="preserve">test, seek abatement </w:t>
      </w:r>
      <w:r>
        <w:rPr>
          <w:color w:val="000000"/>
          <w:spacing w:val="-2"/>
        </w:rPr>
        <w:br/>
        <w:t xml:space="preserve">of, or otherwise oppose such determination.  Upon Transmission Developer’s written request and </w:t>
      </w:r>
      <w:r>
        <w:rPr>
          <w:color w:val="000000"/>
          <w:spacing w:val="-2"/>
        </w:rPr>
        <w:br/>
        <w:t xml:space="preserve">sole expense, Connecting Transmission Owner may file a claim for refund with respect to any </w:t>
      </w:r>
      <w:r>
        <w:rPr>
          <w:color w:val="000000"/>
          <w:spacing w:val="-2"/>
        </w:rPr>
        <w:br/>
        <w:t>taxes paid under this Article 5.12, whether o</w:t>
      </w:r>
      <w:r>
        <w:rPr>
          <w:color w:val="000000"/>
          <w:spacing w:val="-2"/>
        </w:rPr>
        <w:t xml:space="preserve">r not it has received such a determination. </w:t>
      </w:r>
      <w:r>
        <w:rPr>
          <w:color w:val="000000"/>
          <w:spacing w:val="-2"/>
        </w:rPr>
        <w:br/>
        <w:t xml:space="preserve">Connecting Transmission Owner reserves the right to make all decisions with regard to the </w:t>
      </w:r>
      <w:r>
        <w:rPr>
          <w:color w:val="000000"/>
          <w:spacing w:val="-2"/>
        </w:rPr>
        <w:br/>
        <w:t xml:space="preserve">prosecution of such appeal, protest, abatement or other contest, including the selection of counsel </w:t>
      </w:r>
      <w:r>
        <w:rPr>
          <w:color w:val="000000"/>
          <w:spacing w:val="-2"/>
        </w:rPr>
        <w:br/>
        <w:t>and compromise or s</w:t>
      </w:r>
      <w:r>
        <w:rPr>
          <w:color w:val="000000"/>
          <w:spacing w:val="-2"/>
        </w:rPr>
        <w:t xml:space="preserve">ettlement of the claim, but Connecting Transmission Owner shall keep </w:t>
      </w:r>
      <w:r>
        <w:rPr>
          <w:color w:val="000000"/>
          <w:spacing w:val="-2"/>
        </w:rPr>
        <w:br/>
        <w:t xml:space="preserve">Transmission Developer informed, shall consider in good faith suggestions from Transmission </w:t>
      </w:r>
      <w:r>
        <w:rPr>
          <w:color w:val="000000"/>
          <w:spacing w:val="-2"/>
        </w:rPr>
        <w:br/>
        <w:t>Developer about the conduct of the contest, and shall reasonably permit Transmission Develope</w:t>
      </w:r>
      <w:r>
        <w:rPr>
          <w:color w:val="000000"/>
          <w:spacing w:val="-2"/>
        </w:rPr>
        <w:t xml:space="preserve">r </w:t>
      </w:r>
      <w:r>
        <w:rPr>
          <w:color w:val="000000"/>
          <w:spacing w:val="-2"/>
        </w:rPr>
        <w:br/>
        <w:t xml:space="preserve">or a Transmission Developer representative to attend contest proceedings. </w:t>
      </w:r>
    </w:p>
    <w:p w:rsidR="00097590" w:rsidRDefault="00097590">
      <w:pPr>
        <w:autoSpaceDE w:val="0"/>
        <w:autoSpaceDN w:val="0"/>
        <w:adjustRightInd w:val="0"/>
        <w:spacing w:line="276" w:lineRule="exact"/>
        <w:ind w:left="1440"/>
        <w:rPr>
          <w:color w:val="000000"/>
          <w:spacing w:val="-2"/>
        </w:rPr>
      </w:pPr>
    </w:p>
    <w:p w:rsidR="00097590" w:rsidRDefault="000500A2">
      <w:pPr>
        <w:autoSpaceDE w:val="0"/>
        <w:autoSpaceDN w:val="0"/>
        <w:adjustRightInd w:val="0"/>
        <w:spacing w:before="9" w:line="276" w:lineRule="exact"/>
        <w:ind w:left="1440" w:right="1301" w:firstLine="720"/>
        <w:rPr>
          <w:color w:val="000000"/>
          <w:spacing w:val="-3"/>
        </w:rPr>
      </w:pPr>
      <w:r>
        <w:rPr>
          <w:color w:val="000000"/>
          <w:spacing w:val="-2"/>
        </w:rPr>
        <w:t xml:space="preserve">Transmission Developer shall pay to Connecting Transmission Owner on a periodic </w:t>
      </w:r>
      <w:r>
        <w:rPr>
          <w:color w:val="000000"/>
          <w:spacing w:val="-2"/>
        </w:rPr>
        <w:br/>
        <w:t xml:space="preserve">basis, as invoiced by Connecting Transmission Owner, Connecting Transmission Owner’s </w:t>
      </w:r>
      <w:r>
        <w:rPr>
          <w:color w:val="000000"/>
          <w:spacing w:val="-2"/>
        </w:rPr>
        <w:br/>
      </w:r>
      <w:r>
        <w:rPr>
          <w:color w:val="000000"/>
          <w:spacing w:val="-2"/>
        </w:rPr>
        <w:t xml:space="preserve">documented reasonable costs of prosecuting such appeal, protest, abatement or other contest, </w:t>
      </w:r>
      <w:r>
        <w:rPr>
          <w:color w:val="000000"/>
          <w:spacing w:val="-2"/>
        </w:rPr>
        <w:br/>
        <w:t xml:space="preserve">including any costs associated with obtaining the opinion of independent tax counsel described </w:t>
      </w:r>
      <w:r>
        <w:rPr>
          <w:color w:val="000000"/>
          <w:spacing w:val="-2"/>
        </w:rPr>
        <w:br/>
        <w:t>in this Article 5.12.7. The Connecting Transmission Owner may aban</w:t>
      </w:r>
      <w:r>
        <w:rPr>
          <w:color w:val="000000"/>
          <w:spacing w:val="-2"/>
        </w:rPr>
        <w:t xml:space="preserve">don any contest if the </w:t>
      </w:r>
      <w:r>
        <w:rPr>
          <w:color w:val="000000"/>
          <w:spacing w:val="-2"/>
        </w:rPr>
        <w:br/>
        <w:t xml:space="preserve">Transmission Developer fails to provide payment to the Connecting Transmission Owner within </w:t>
      </w:r>
      <w:r>
        <w:rPr>
          <w:color w:val="000000"/>
          <w:spacing w:val="-2"/>
        </w:rPr>
        <w:br/>
        <w:t xml:space="preserve">thirty (30) Calendar Days of receiving such invoice.  At any time during the contest, Connecting </w:t>
      </w:r>
      <w:r>
        <w:rPr>
          <w:color w:val="000000"/>
          <w:spacing w:val="-2"/>
        </w:rPr>
        <w:br/>
        <w:t>Transmission Owner may agree to a settlem</w:t>
      </w:r>
      <w:r>
        <w:rPr>
          <w:color w:val="000000"/>
          <w:spacing w:val="-2"/>
        </w:rPr>
        <w:t xml:space="preserve">ent either with Transmission Developer’s consent or </w:t>
      </w:r>
      <w:r>
        <w:rPr>
          <w:color w:val="000000"/>
          <w:spacing w:val="-2"/>
        </w:rPr>
        <w:br/>
        <w:t xml:space="preserve">after obtaining written advice from nationally-recognized tax counsel, selected by Connecting </w:t>
      </w:r>
      <w:r>
        <w:rPr>
          <w:color w:val="000000"/>
          <w:spacing w:val="-2"/>
        </w:rPr>
        <w:br/>
        <w:t xml:space="preserve">Transmission Owner, but reasonably acceptable to Transmission Developer, that the proposed </w:t>
      </w:r>
      <w:r>
        <w:rPr>
          <w:color w:val="000000"/>
          <w:spacing w:val="-2"/>
        </w:rPr>
        <w:br/>
        <w:t>settlement repre</w:t>
      </w:r>
      <w:r>
        <w:rPr>
          <w:color w:val="000000"/>
          <w:spacing w:val="-2"/>
        </w:rPr>
        <w:t xml:space="preserve">sents a reasonable settlement given the hazards of litigation.  Transmission </w:t>
      </w:r>
      <w:r>
        <w:rPr>
          <w:color w:val="000000"/>
          <w:spacing w:val="-2"/>
        </w:rPr>
        <w:br/>
        <w:t xml:space="preserve">Developer’s obligation shall be based on the amount of the settlement agreed to by Transmission </w:t>
      </w:r>
      <w:r>
        <w:rPr>
          <w:color w:val="000000"/>
          <w:spacing w:val="-2"/>
        </w:rPr>
        <w:br/>
        <w:t xml:space="preserve">Developer, or if a higher amount, so much of the settlement that is supported by </w:t>
      </w:r>
      <w:r>
        <w:rPr>
          <w:color w:val="000000"/>
          <w:spacing w:val="-2"/>
        </w:rPr>
        <w:t xml:space="preserve">the written </w:t>
      </w:r>
      <w:r>
        <w:rPr>
          <w:color w:val="000000"/>
          <w:spacing w:val="-2"/>
        </w:rPr>
        <w:br/>
        <w:t xml:space="preserve">advice from nationally-recognized tax counsel selected under the terms of the preceding </w:t>
      </w:r>
      <w:r>
        <w:rPr>
          <w:color w:val="000000"/>
          <w:spacing w:val="-2"/>
        </w:rPr>
        <w:br/>
        <w:t xml:space="preserve">sentence.  The settlement amount shall be calculated on a fully grossed-up basis to cover any </w:t>
      </w:r>
      <w:r>
        <w:rPr>
          <w:color w:val="000000"/>
          <w:spacing w:val="-2"/>
        </w:rPr>
        <w:br/>
        <w:t>related cost consequences of the current tax liability.  Th</w:t>
      </w:r>
      <w:r>
        <w:rPr>
          <w:color w:val="000000"/>
          <w:spacing w:val="-2"/>
        </w:rPr>
        <w:t xml:space="preserve">e Connecting Transmission Owner may </w:t>
      </w:r>
      <w:r>
        <w:rPr>
          <w:color w:val="000000"/>
          <w:spacing w:val="-2"/>
        </w:rPr>
        <w:br/>
        <w:t xml:space="preserve">also settle any tax controversy without receiving the Transmission Developer’s consent or any </w:t>
      </w:r>
      <w:r>
        <w:rPr>
          <w:color w:val="000000"/>
          <w:spacing w:val="-2"/>
        </w:rPr>
        <w:br/>
        <w:t xml:space="preserve">such written advice; however, any such settlement will relieve the Transmission Developer from </w:t>
      </w:r>
      <w:r>
        <w:rPr>
          <w:color w:val="000000"/>
          <w:spacing w:val="-2"/>
        </w:rPr>
        <w:br/>
        <w:t xml:space="preserve">any obligation to indemnify </w:t>
      </w:r>
      <w:r>
        <w:rPr>
          <w:color w:val="000000"/>
          <w:spacing w:val="-2"/>
        </w:rPr>
        <w:t xml:space="preserve">Connecting Transmission Owner for the tax at issue in the contest </w:t>
      </w:r>
      <w:r>
        <w:rPr>
          <w:color w:val="000000"/>
          <w:spacing w:val="-2"/>
        </w:rPr>
        <w:br/>
        <w:t xml:space="preserve">(unless the failure to obtain written advice is attributable to the Transmission Developer’s </w:t>
      </w:r>
      <w:r>
        <w:rPr>
          <w:color w:val="000000"/>
          <w:spacing w:val="-2"/>
        </w:rPr>
        <w:br/>
      </w:r>
      <w:r>
        <w:rPr>
          <w:color w:val="000000"/>
          <w:spacing w:val="-3"/>
        </w:rPr>
        <w:t xml:space="preserve">unreasonable refusal to the appointment of independent tax counsel). </w:t>
      </w:r>
    </w:p>
    <w:p w:rsidR="00097590" w:rsidRDefault="000500A2">
      <w:pPr>
        <w:autoSpaceDE w:val="0"/>
        <w:autoSpaceDN w:val="0"/>
        <w:adjustRightInd w:val="0"/>
        <w:spacing w:before="264" w:line="276" w:lineRule="exact"/>
        <w:ind w:left="1440"/>
        <w:rPr>
          <w:rFonts w:ascii="Times New Roman Bold" w:hAnsi="Times New Roman Bold"/>
          <w:color w:val="000000"/>
          <w:w w:val="101"/>
        </w:rPr>
      </w:pPr>
      <w:r>
        <w:rPr>
          <w:rFonts w:ascii="Times New Roman Bold" w:hAnsi="Times New Roman Bold"/>
          <w:color w:val="000000"/>
          <w:w w:val="101"/>
        </w:rPr>
        <w:t>5.12.8</w:t>
      </w:r>
      <w:r>
        <w:rPr>
          <w:rFonts w:ascii="Arial Bold" w:hAnsi="Arial Bold"/>
          <w:color w:val="000000"/>
          <w:w w:val="101"/>
        </w:rPr>
        <w:t xml:space="preserve"> </w:t>
      </w:r>
      <w:r>
        <w:rPr>
          <w:rFonts w:ascii="Times New Roman Bold" w:hAnsi="Times New Roman Bold"/>
          <w:color w:val="000000"/>
          <w:w w:val="101"/>
        </w:rPr>
        <w:t xml:space="preserve">Refund. </w:t>
      </w:r>
    </w:p>
    <w:p w:rsidR="00097590" w:rsidRDefault="00097590">
      <w:pPr>
        <w:autoSpaceDE w:val="0"/>
        <w:autoSpaceDN w:val="0"/>
        <w:adjustRightInd w:val="0"/>
        <w:spacing w:line="273" w:lineRule="exact"/>
        <w:ind w:left="1440"/>
        <w:rPr>
          <w:rFonts w:ascii="Times New Roman Bold" w:hAnsi="Times New Roman Bold"/>
          <w:color w:val="000000"/>
          <w:w w:val="101"/>
        </w:rPr>
      </w:pPr>
    </w:p>
    <w:p w:rsidR="00097590" w:rsidRDefault="000500A2">
      <w:pPr>
        <w:autoSpaceDE w:val="0"/>
        <w:autoSpaceDN w:val="0"/>
        <w:adjustRightInd w:val="0"/>
        <w:spacing w:before="14" w:line="273" w:lineRule="exact"/>
        <w:ind w:left="1440" w:right="1457" w:firstLine="720"/>
        <w:rPr>
          <w:color w:val="000000"/>
          <w:spacing w:val="-2"/>
        </w:rPr>
      </w:pPr>
      <w:r>
        <w:rPr>
          <w:color w:val="000000"/>
          <w:spacing w:val="-2"/>
        </w:rPr>
        <w:t xml:space="preserve">In the event that (a) a private letter ruling is issued to Connecting Transmission Owner </w:t>
      </w:r>
      <w:r>
        <w:rPr>
          <w:color w:val="000000"/>
          <w:spacing w:val="-2"/>
        </w:rPr>
        <w:br/>
        <w:t xml:space="preserve">which holds that any amount paid or the value of any property transferred by Transmission </w:t>
      </w:r>
      <w:r>
        <w:rPr>
          <w:color w:val="000000"/>
          <w:spacing w:val="-2"/>
        </w:rPr>
        <w:br/>
        <w:t>Developer to Connecting Transmission Owner under the terms of this Agreemen</w:t>
      </w:r>
      <w:r>
        <w:rPr>
          <w:color w:val="000000"/>
          <w:spacing w:val="-2"/>
        </w:rPr>
        <w:t xml:space="preserve">t is not subject </w:t>
      </w:r>
      <w:r>
        <w:rPr>
          <w:color w:val="000000"/>
          <w:spacing w:val="-2"/>
        </w:rPr>
        <w:br/>
        <w:t xml:space="preserve">to federal income taxation, (b) any legislative change or administrative announcement, notice, </w:t>
      </w:r>
    </w:p>
    <w:p w:rsidR="00097590" w:rsidRDefault="00097590">
      <w:pPr>
        <w:autoSpaceDE w:val="0"/>
        <w:autoSpaceDN w:val="0"/>
        <w:adjustRightInd w:val="0"/>
        <w:spacing w:line="276" w:lineRule="exact"/>
        <w:ind w:left="6000"/>
        <w:rPr>
          <w:color w:val="000000"/>
          <w:spacing w:val="-2"/>
        </w:rPr>
      </w:pPr>
    </w:p>
    <w:p w:rsidR="00097590" w:rsidRDefault="00097590">
      <w:pPr>
        <w:autoSpaceDE w:val="0"/>
        <w:autoSpaceDN w:val="0"/>
        <w:adjustRightInd w:val="0"/>
        <w:spacing w:line="276" w:lineRule="exact"/>
        <w:ind w:left="6000"/>
        <w:rPr>
          <w:color w:val="000000"/>
          <w:spacing w:val="-2"/>
        </w:rPr>
      </w:pPr>
    </w:p>
    <w:p w:rsidR="00097590" w:rsidRDefault="000500A2">
      <w:pPr>
        <w:autoSpaceDE w:val="0"/>
        <w:autoSpaceDN w:val="0"/>
        <w:adjustRightInd w:val="0"/>
        <w:spacing w:before="93" w:line="276" w:lineRule="exact"/>
        <w:ind w:left="6000"/>
        <w:rPr>
          <w:color w:val="000000"/>
          <w:spacing w:val="-3"/>
        </w:rPr>
      </w:pPr>
      <w:r>
        <w:rPr>
          <w:color w:val="000000"/>
          <w:spacing w:val="-3"/>
        </w:rPr>
        <w:t xml:space="preserve">20 </w:t>
      </w:r>
    </w:p>
    <w:p w:rsidR="00097590" w:rsidRDefault="00097590">
      <w:pPr>
        <w:autoSpaceDE w:val="0"/>
        <w:autoSpaceDN w:val="0"/>
        <w:adjustRightInd w:val="0"/>
        <w:rPr>
          <w:color w:val="000000"/>
          <w:spacing w:val="-3"/>
        </w:rPr>
        <w:sectPr w:rsidR="00097590">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097590" w:rsidRDefault="00097590">
      <w:pPr>
        <w:autoSpaceDE w:val="0"/>
        <w:autoSpaceDN w:val="0"/>
        <w:adjustRightInd w:val="0"/>
        <w:spacing w:line="240" w:lineRule="exact"/>
        <w:rPr>
          <w:color w:val="000000"/>
          <w:spacing w:val="-3"/>
        </w:rPr>
      </w:pPr>
      <w:bookmarkStart w:id="26" w:name="Pg26"/>
      <w:bookmarkEnd w:id="26"/>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097590" w:rsidRDefault="00097590">
      <w:pPr>
        <w:autoSpaceDE w:val="0"/>
        <w:autoSpaceDN w:val="0"/>
        <w:adjustRightInd w:val="0"/>
        <w:spacing w:line="277" w:lineRule="exact"/>
        <w:ind w:left="1440"/>
        <w:rPr>
          <w:rFonts w:ascii="Times New Roman Bold" w:hAnsi="Times New Roman Bold"/>
          <w:color w:val="000000"/>
          <w:spacing w:val="-3"/>
        </w:rPr>
      </w:pPr>
    </w:p>
    <w:p w:rsidR="00097590" w:rsidRDefault="000500A2">
      <w:pPr>
        <w:autoSpaceDE w:val="0"/>
        <w:autoSpaceDN w:val="0"/>
        <w:adjustRightInd w:val="0"/>
        <w:spacing w:before="227" w:line="277" w:lineRule="exact"/>
        <w:ind w:left="1440" w:right="1257"/>
        <w:rPr>
          <w:color w:val="000000"/>
          <w:spacing w:val="-3"/>
        </w:rPr>
      </w:pPr>
      <w:r>
        <w:rPr>
          <w:color w:val="000000"/>
          <w:spacing w:val="-2"/>
        </w:rPr>
        <w:t xml:space="preserve">ruling or other determination makes it reasonably clear to Connecting Transmission Owner in </w:t>
      </w:r>
      <w:r>
        <w:rPr>
          <w:color w:val="000000"/>
          <w:spacing w:val="-2"/>
        </w:rPr>
        <w:br/>
      </w:r>
      <w:r>
        <w:rPr>
          <w:color w:val="000000"/>
          <w:spacing w:val="-2"/>
        </w:rPr>
        <w:t xml:space="preserve">good faith that any amount paid or the value of any property transferred by Transmission </w:t>
      </w:r>
      <w:r>
        <w:rPr>
          <w:color w:val="000000"/>
          <w:spacing w:val="-2"/>
        </w:rPr>
        <w:br/>
        <w:t xml:space="preserve">Developer to Connecting Transmission Owner under the terms of this Agreement is not taxable </w:t>
      </w:r>
      <w:r>
        <w:rPr>
          <w:color w:val="000000"/>
          <w:spacing w:val="-2"/>
        </w:rPr>
        <w:br/>
        <w:t xml:space="preserve">to Connecting Transmission Owner, (c) any abatement, appeal, protest, or </w:t>
      </w:r>
      <w:r>
        <w:rPr>
          <w:color w:val="000000"/>
          <w:spacing w:val="-2"/>
        </w:rPr>
        <w:t xml:space="preserve">other contest results in </w:t>
      </w:r>
      <w:r>
        <w:rPr>
          <w:color w:val="000000"/>
          <w:spacing w:val="-2"/>
        </w:rPr>
        <w:br/>
        <w:t xml:space="preserve">a determination that any payments or transfers made by Transmission Developer to Connecting </w:t>
      </w:r>
      <w:r>
        <w:rPr>
          <w:color w:val="000000"/>
          <w:spacing w:val="-2"/>
        </w:rPr>
        <w:br/>
        <w:t xml:space="preserve">Transmission Owner are not subject to federal income tax, or (d) if Connecting Transmission </w:t>
      </w:r>
      <w:r>
        <w:rPr>
          <w:color w:val="000000"/>
          <w:spacing w:val="-2"/>
        </w:rPr>
        <w:br/>
        <w:t>Owner receives a refund from any taxing auth</w:t>
      </w:r>
      <w:r>
        <w:rPr>
          <w:color w:val="000000"/>
          <w:spacing w:val="-2"/>
        </w:rPr>
        <w:t xml:space="preserve">ority for any overpayment of tax attributable to any </w:t>
      </w:r>
      <w:r>
        <w:rPr>
          <w:color w:val="000000"/>
          <w:spacing w:val="-2"/>
        </w:rPr>
        <w:br/>
        <w:t xml:space="preserve">payment or property transfer made by Transmission Developer to Connecting Transmission </w:t>
      </w:r>
      <w:r>
        <w:rPr>
          <w:color w:val="000000"/>
          <w:spacing w:val="-2"/>
        </w:rPr>
        <w:br/>
        <w:t xml:space="preserve">Owner pursuant to this Agreement, Connecting Transmission Owner shall promptly refund to </w:t>
      </w:r>
      <w:r>
        <w:rPr>
          <w:color w:val="000000"/>
          <w:spacing w:val="-2"/>
        </w:rPr>
        <w:br/>
      </w:r>
      <w:r>
        <w:rPr>
          <w:color w:val="000000"/>
          <w:spacing w:val="-3"/>
        </w:rPr>
        <w:t>Transmission Developer t</w:t>
      </w:r>
      <w:r>
        <w:rPr>
          <w:color w:val="000000"/>
          <w:spacing w:val="-3"/>
        </w:rPr>
        <w:t xml:space="preserve">he following: </w:t>
      </w:r>
    </w:p>
    <w:p w:rsidR="00097590" w:rsidRDefault="000500A2">
      <w:pPr>
        <w:tabs>
          <w:tab w:val="left" w:pos="2880"/>
        </w:tabs>
        <w:autoSpaceDE w:val="0"/>
        <w:autoSpaceDN w:val="0"/>
        <w:adjustRightInd w:val="0"/>
        <w:spacing w:before="261" w:line="280" w:lineRule="exact"/>
        <w:ind w:left="1440" w:right="1462" w:firstLine="720"/>
        <w:jc w:val="both"/>
        <w:rPr>
          <w:color w:val="000000"/>
          <w:spacing w:val="-2"/>
        </w:rPr>
      </w:pPr>
      <w:r>
        <w:rPr>
          <w:color w:val="000000"/>
          <w:spacing w:val="-3"/>
        </w:rPr>
        <w:t xml:space="preserve">(i) </w:t>
      </w:r>
      <w:r>
        <w:rPr>
          <w:color w:val="000000"/>
          <w:spacing w:val="-3"/>
        </w:rPr>
        <w:tab/>
      </w:r>
      <w:r>
        <w:rPr>
          <w:color w:val="000000"/>
          <w:spacing w:val="-2"/>
        </w:rPr>
        <w:t xml:space="preserve">Any payment made by Transmission Developer under this Article 5.12 for taxes </w:t>
      </w:r>
      <w:r>
        <w:rPr>
          <w:color w:val="000000"/>
          <w:spacing w:val="-2"/>
        </w:rPr>
        <w:br/>
        <w:t xml:space="preserve">that is attributable to the amount determined to be non-taxable, together with interest thereon, </w:t>
      </w:r>
    </w:p>
    <w:p w:rsidR="00097590" w:rsidRDefault="00097590">
      <w:pPr>
        <w:autoSpaceDE w:val="0"/>
        <w:autoSpaceDN w:val="0"/>
        <w:adjustRightInd w:val="0"/>
        <w:spacing w:line="276" w:lineRule="exact"/>
        <w:ind w:left="2160"/>
        <w:rPr>
          <w:color w:val="000000"/>
          <w:spacing w:val="-2"/>
        </w:rPr>
      </w:pPr>
    </w:p>
    <w:p w:rsidR="00097590" w:rsidRDefault="000500A2">
      <w:pPr>
        <w:tabs>
          <w:tab w:val="left" w:pos="2880"/>
        </w:tabs>
        <w:autoSpaceDE w:val="0"/>
        <w:autoSpaceDN w:val="0"/>
        <w:adjustRightInd w:val="0"/>
        <w:spacing w:before="8" w:line="276" w:lineRule="exact"/>
        <w:ind w:left="2160"/>
        <w:rPr>
          <w:color w:val="000000"/>
          <w:spacing w:val="-3"/>
        </w:rPr>
      </w:pPr>
      <w:r>
        <w:rPr>
          <w:color w:val="000000"/>
          <w:spacing w:val="-3"/>
        </w:rPr>
        <w:t xml:space="preserve">(ii) </w:t>
      </w:r>
      <w:r>
        <w:rPr>
          <w:color w:val="000000"/>
          <w:spacing w:val="-3"/>
        </w:rPr>
        <w:tab/>
        <w:t>Interest on any amounts paid by Transmission Develope</w:t>
      </w:r>
      <w:r>
        <w:rPr>
          <w:color w:val="000000"/>
          <w:spacing w:val="-3"/>
        </w:rPr>
        <w:t xml:space="preserve">r to Connecting </w:t>
      </w:r>
    </w:p>
    <w:p w:rsidR="00097590" w:rsidRDefault="000500A2">
      <w:pPr>
        <w:autoSpaceDE w:val="0"/>
        <w:autoSpaceDN w:val="0"/>
        <w:adjustRightInd w:val="0"/>
        <w:spacing w:line="280" w:lineRule="exact"/>
        <w:ind w:left="1440" w:right="1280"/>
        <w:rPr>
          <w:color w:val="000000"/>
          <w:spacing w:val="-2"/>
        </w:rPr>
      </w:pPr>
      <w:r>
        <w:rPr>
          <w:color w:val="000000"/>
          <w:spacing w:val="-2"/>
        </w:rPr>
        <w:t xml:space="preserve">Transmission Owner for such taxes which Connecting Transmission Owner did not submit to the </w:t>
      </w:r>
      <w:r>
        <w:rPr>
          <w:color w:val="000000"/>
          <w:spacing w:val="-2"/>
        </w:rPr>
        <w:br/>
        <w:t xml:space="preserve">taxing authority, calculated in accordance with the methodology set forth in FERC’s regulations </w:t>
      </w:r>
      <w:r>
        <w:rPr>
          <w:color w:val="000000"/>
          <w:spacing w:val="-2"/>
        </w:rPr>
        <w:br/>
        <w:t>at 18 C.F.R. §35.19a(a)(2)(iii) from the date pay</w:t>
      </w:r>
      <w:r>
        <w:rPr>
          <w:color w:val="000000"/>
          <w:spacing w:val="-2"/>
        </w:rPr>
        <w:t xml:space="preserve">ment was made by Transmission Developer to </w:t>
      </w:r>
      <w:r>
        <w:rPr>
          <w:color w:val="000000"/>
          <w:spacing w:val="-2"/>
        </w:rPr>
        <w:br/>
        <w:t xml:space="preserve">the date Connecting Transmission Owner refunds such payment to Transmission Developer, and </w:t>
      </w:r>
    </w:p>
    <w:p w:rsidR="00097590" w:rsidRDefault="000500A2">
      <w:pPr>
        <w:tabs>
          <w:tab w:val="left" w:pos="2880"/>
        </w:tabs>
        <w:autoSpaceDE w:val="0"/>
        <w:autoSpaceDN w:val="0"/>
        <w:adjustRightInd w:val="0"/>
        <w:spacing w:before="246" w:line="275" w:lineRule="exact"/>
        <w:ind w:left="1440" w:right="1581" w:firstLine="720"/>
        <w:rPr>
          <w:color w:val="000000"/>
          <w:spacing w:val="-3"/>
        </w:rPr>
      </w:pPr>
      <w:r>
        <w:rPr>
          <w:color w:val="000000"/>
          <w:spacing w:val="-3"/>
        </w:rPr>
        <w:t xml:space="preserve">(iii) </w:t>
      </w:r>
      <w:r>
        <w:rPr>
          <w:color w:val="000000"/>
          <w:spacing w:val="-3"/>
        </w:rPr>
        <w:tab/>
      </w:r>
      <w:r>
        <w:rPr>
          <w:color w:val="000000"/>
          <w:spacing w:val="-2"/>
        </w:rPr>
        <w:t xml:space="preserve">With respect to any such taxes paid by Connecting Transmission Owner, any </w:t>
      </w:r>
      <w:r>
        <w:rPr>
          <w:color w:val="000000"/>
          <w:spacing w:val="-2"/>
        </w:rPr>
        <w:br/>
      </w:r>
      <w:r>
        <w:rPr>
          <w:color w:val="000000"/>
          <w:spacing w:val="-2"/>
        </w:rPr>
        <w:t xml:space="preserve">refund or credit Connecting Transmission Owner receives or to which it may be entitled from </w:t>
      </w:r>
      <w:r>
        <w:rPr>
          <w:color w:val="000000"/>
          <w:spacing w:val="-2"/>
        </w:rPr>
        <w:br/>
        <w:t xml:space="preserve">any Governmental Authority, interest (or that portion thereof attributable to the payment </w:t>
      </w:r>
      <w:r>
        <w:rPr>
          <w:color w:val="000000"/>
          <w:spacing w:val="-2"/>
        </w:rPr>
        <w:br/>
        <w:t>described in clause (i), above) owed to the Connecting Transmission Owne</w:t>
      </w:r>
      <w:r>
        <w:rPr>
          <w:color w:val="000000"/>
          <w:spacing w:val="-2"/>
        </w:rPr>
        <w:t xml:space="preserve">r for such </w:t>
      </w:r>
      <w:r>
        <w:rPr>
          <w:color w:val="000000"/>
          <w:spacing w:val="-2"/>
        </w:rPr>
        <w:br/>
        <w:t xml:space="preserve">overpayment of taxes (including any reduction in interest otherwise payable by Connecting </w:t>
      </w:r>
      <w:r>
        <w:rPr>
          <w:color w:val="000000"/>
          <w:spacing w:val="-2"/>
        </w:rPr>
        <w:br/>
        <w:t xml:space="preserve">Transmission Owner to any Governmental Authority resulting from an offset or credit); </w:t>
      </w:r>
      <w:r>
        <w:rPr>
          <w:color w:val="000000"/>
          <w:spacing w:val="-2"/>
        </w:rPr>
        <w:br/>
        <w:t>provided, however, that Connecting Transmission Owner will remit s</w:t>
      </w:r>
      <w:r>
        <w:rPr>
          <w:color w:val="000000"/>
          <w:spacing w:val="-2"/>
        </w:rPr>
        <w:t xml:space="preserve">uch amount promptly to </w:t>
      </w:r>
      <w:r>
        <w:rPr>
          <w:color w:val="000000"/>
          <w:spacing w:val="-2"/>
        </w:rPr>
        <w:br/>
        <w:t xml:space="preserve">Transmission Developer only after and to the extent that Connecting Transmission Owner has </w:t>
      </w:r>
      <w:r>
        <w:rPr>
          <w:color w:val="000000"/>
          <w:spacing w:val="-2"/>
        </w:rPr>
        <w:br/>
        <w:t xml:space="preserve">received a tax refund, credit or offset from any Governmental Authority for any applicable </w:t>
      </w:r>
      <w:r>
        <w:rPr>
          <w:color w:val="000000"/>
          <w:spacing w:val="-2"/>
        </w:rPr>
        <w:br/>
      </w:r>
      <w:r>
        <w:rPr>
          <w:color w:val="000000"/>
          <w:spacing w:val="-3"/>
        </w:rPr>
        <w:t>overpayment of income tax related to the Network</w:t>
      </w:r>
      <w:r>
        <w:rPr>
          <w:color w:val="000000"/>
          <w:spacing w:val="-3"/>
        </w:rPr>
        <w:t xml:space="preserve"> Upgrade Facilities. </w:t>
      </w:r>
    </w:p>
    <w:p w:rsidR="00097590" w:rsidRDefault="00097590">
      <w:pPr>
        <w:autoSpaceDE w:val="0"/>
        <w:autoSpaceDN w:val="0"/>
        <w:adjustRightInd w:val="0"/>
        <w:spacing w:line="273" w:lineRule="exact"/>
        <w:ind w:left="1440"/>
        <w:jc w:val="both"/>
        <w:rPr>
          <w:color w:val="000000"/>
          <w:spacing w:val="-3"/>
        </w:rPr>
      </w:pPr>
    </w:p>
    <w:p w:rsidR="00097590" w:rsidRDefault="000500A2">
      <w:pPr>
        <w:autoSpaceDE w:val="0"/>
        <w:autoSpaceDN w:val="0"/>
        <w:adjustRightInd w:val="0"/>
        <w:spacing w:before="14" w:line="273" w:lineRule="exact"/>
        <w:ind w:left="1440" w:right="1417" w:firstLine="720"/>
        <w:jc w:val="both"/>
        <w:rPr>
          <w:color w:val="000000"/>
          <w:spacing w:val="-3"/>
        </w:rPr>
      </w:pPr>
      <w:r>
        <w:rPr>
          <w:color w:val="000000"/>
          <w:spacing w:val="-2"/>
        </w:rPr>
        <w:t>The intent of this provision is to leave both the Transmission Developer and Connecting Transmission Owner, to the extent practicable, in the event that no taxes are due with respect to any payment for Network Upgrade Facilities here</w:t>
      </w:r>
      <w:r>
        <w:rPr>
          <w:color w:val="000000"/>
          <w:spacing w:val="-2"/>
        </w:rPr>
        <w:t xml:space="preserve">under, in the same position they would have </w:t>
      </w:r>
      <w:r>
        <w:rPr>
          <w:color w:val="000000"/>
          <w:spacing w:val="-3"/>
        </w:rPr>
        <w:t xml:space="preserve">been in had no such tax payments been made. </w:t>
      </w:r>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9" w:line="276" w:lineRule="exact"/>
        <w:ind w:left="1440"/>
        <w:rPr>
          <w:rFonts w:ascii="Times New Roman Bold" w:hAnsi="Times New Roman Bold"/>
          <w:color w:val="000000"/>
          <w:spacing w:val="-2"/>
        </w:rPr>
      </w:pPr>
      <w:r>
        <w:rPr>
          <w:rFonts w:ascii="Times New Roman Bold" w:hAnsi="Times New Roman Bold"/>
          <w:color w:val="000000"/>
          <w:spacing w:val="-2"/>
        </w:rPr>
        <w:t>5.12.9</w:t>
      </w:r>
      <w:r>
        <w:rPr>
          <w:rFonts w:ascii="Arial Bold" w:hAnsi="Arial Bold"/>
          <w:color w:val="000000"/>
          <w:spacing w:val="-2"/>
        </w:rPr>
        <w:t xml:space="preserve"> </w:t>
      </w:r>
      <w:r>
        <w:rPr>
          <w:rFonts w:ascii="Times New Roman Bold" w:hAnsi="Times New Roman Bold"/>
          <w:color w:val="000000"/>
          <w:spacing w:val="-2"/>
        </w:rPr>
        <w:t xml:space="preserve">Taxes Other Than Income Taxes. </w:t>
      </w:r>
    </w:p>
    <w:p w:rsidR="00097590" w:rsidRDefault="00097590">
      <w:pPr>
        <w:autoSpaceDE w:val="0"/>
        <w:autoSpaceDN w:val="0"/>
        <w:adjustRightInd w:val="0"/>
        <w:spacing w:line="274" w:lineRule="exact"/>
        <w:ind w:left="1440"/>
        <w:rPr>
          <w:rFonts w:ascii="Times New Roman Bold" w:hAnsi="Times New Roman Bold"/>
          <w:color w:val="000000"/>
          <w:spacing w:val="-2"/>
        </w:rPr>
      </w:pPr>
    </w:p>
    <w:p w:rsidR="00097590" w:rsidRDefault="000500A2">
      <w:pPr>
        <w:autoSpaceDE w:val="0"/>
        <w:autoSpaceDN w:val="0"/>
        <w:adjustRightInd w:val="0"/>
        <w:spacing w:before="12" w:line="274" w:lineRule="exact"/>
        <w:ind w:left="1440" w:right="1477" w:firstLine="720"/>
        <w:rPr>
          <w:color w:val="000000"/>
          <w:spacing w:val="-2"/>
        </w:rPr>
      </w:pPr>
      <w:r>
        <w:rPr>
          <w:color w:val="000000"/>
          <w:spacing w:val="-2"/>
        </w:rPr>
        <w:t xml:space="preserve">Upon the timely request by Transmission Developer, and at Transmission Developer’s </w:t>
      </w:r>
      <w:r>
        <w:rPr>
          <w:color w:val="000000"/>
          <w:spacing w:val="-2"/>
        </w:rPr>
        <w:br/>
        <w:t>sole expense, Connecting Transmission Owne</w:t>
      </w:r>
      <w:r>
        <w:rPr>
          <w:color w:val="000000"/>
          <w:spacing w:val="-2"/>
        </w:rPr>
        <w:t xml:space="preserve">r shall appeal, protest, seek abatement of, or </w:t>
      </w:r>
      <w:r>
        <w:rPr>
          <w:color w:val="000000"/>
          <w:spacing w:val="-2"/>
        </w:rPr>
        <w:br/>
        <w:t xml:space="preserve">otherwise contest any tax (other than federal or state income tax) asserted or assessed against </w:t>
      </w:r>
      <w:r>
        <w:rPr>
          <w:color w:val="000000"/>
          <w:spacing w:val="-2"/>
        </w:rPr>
        <w:br/>
        <w:t xml:space="preserve">Connecting Transmission Owner for which Transmission Developer may be required to </w:t>
      </w:r>
      <w:r>
        <w:rPr>
          <w:color w:val="000000"/>
          <w:spacing w:val="-2"/>
        </w:rPr>
        <w:br/>
        <w:t>reimburse Connecting Transmi</w:t>
      </w:r>
      <w:r>
        <w:rPr>
          <w:color w:val="000000"/>
          <w:spacing w:val="-2"/>
        </w:rPr>
        <w:t xml:space="preserve">ssion Owner under the terms of this Agreement. Transmission </w:t>
      </w:r>
      <w:r>
        <w:rPr>
          <w:color w:val="000000"/>
          <w:spacing w:val="-2"/>
        </w:rPr>
        <w:br/>
        <w:t xml:space="preserve">Developer shall pay to Connecting Transmission Owner on a periodic basis, as invoiced by </w:t>
      </w:r>
      <w:r>
        <w:rPr>
          <w:color w:val="000000"/>
          <w:spacing w:val="-2"/>
        </w:rPr>
        <w:br/>
        <w:t xml:space="preserve">Connecting Transmission Owner, Connecting Transmission Owner’s documented reasonable </w:t>
      </w:r>
      <w:r>
        <w:rPr>
          <w:color w:val="000000"/>
          <w:spacing w:val="-2"/>
        </w:rPr>
        <w:br/>
        <w:t>costs of prosecutin</w:t>
      </w:r>
      <w:r>
        <w:rPr>
          <w:color w:val="000000"/>
          <w:spacing w:val="-2"/>
        </w:rPr>
        <w:t xml:space="preserve">g such appeal, protest, abatement, or other contest.  Transmission Developer </w:t>
      </w:r>
    </w:p>
    <w:p w:rsidR="00097590" w:rsidRDefault="00097590">
      <w:pPr>
        <w:autoSpaceDE w:val="0"/>
        <w:autoSpaceDN w:val="0"/>
        <w:adjustRightInd w:val="0"/>
        <w:spacing w:line="276" w:lineRule="exact"/>
        <w:ind w:left="6000"/>
        <w:rPr>
          <w:color w:val="000000"/>
          <w:spacing w:val="-2"/>
        </w:rPr>
      </w:pPr>
    </w:p>
    <w:p w:rsidR="00097590" w:rsidRDefault="00097590">
      <w:pPr>
        <w:autoSpaceDE w:val="0"/>
        <w:autoSpaceDN w:val="0"/>
        <w:adjustRightInd w:val="0"/>
        <w:spacing w:line="276" w:lineRule="exact"/>
        <w:ind w:left="6000"/>
        <w:rPr>
          <w:color w:val="000000"/>
          <w:spacing w:val="-2"/>
        </w:rPr>
      </w:pPr>
    </w:p>
    <w:p w:rsidR="00097590" w:rsidRDefault="000500A2">
      <w:pPr>
        <w:autoSpaceDE w:val="0"/>
        <w:autoSpaceDN w:val="0"/>
        <w:adjustRightInd w:val="0"/>
        <w:spacing w:before="93" w:line="276" w:lineRule="exact"/>
        <w:ind w:left="6000"/>
        <w:rPr>
          <w:color w:val="000000"/>
          <w:spacing w:val="-3"/>
        </w:rPr>
      </w:pPr>
      <w:r>
        <w:rPr>
          <w:color w:val="000000"/>
          <w:spacing w:val="-3"/>
        </w:rPr>
        <w:t xml:space="preserve">21 </w:t>
      </w:r>
    </w:p>
    <w:p w:rsidR="00097590" w:rsidRDefault="00097590">
      <w:pPr>
        <w:autoSpaceDE w:val="0"/>
        <w:autoSpaceDN w:val="0"/>
        <w:adjustRightInd w:val="0"/>
        <w:rPr>
          <w:color w:val="000000"/>
          <w:spacing w:val="-3"/>
        </w:rPr>
        <w:sectPr w:rsidR="00097590">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097590" w:rsidRDefault="00097590">
      <w:pPr>
        <w:autoSpaceDE w:val="0"/>
        <w:autoSpaceDN w:val="0"/>
        <w:adjustRightInd w:val="0"/>
        <w:spacing w:line="240" w:lineRule="exact"/>
        <w:rPr>
          <w:color w:val="000000"/>
          <w:spacing w:val="-3"/>
        </w:rPr>
      </w:pPr>
      <w:bookmarkStart w:id="27" w:name="Pg27"/>
      <w:bookmarkEnd w:id="27"/>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097590" w:rsidRDefault="00097590">
      <w:pPr>
        <w:autoSpaceDE w:val="0"/>
        <w:autoSpaceDN w:val="0"/>
        <w:adjustRightInd w:val="0"/>
        <w:spacing w:line="276" w:lineRule="exact"/>
        <w:ind w:left="1440"/>
        <w:rPr>
          <w:rFonts w:ascii="Times New Roman Bold" w:hAnsi="Times New Roman Bold"/>
          <w:color w:val="000000"/>
          <w:spacing w:val="-3"/>
        </w:rPr>
      </w:pPr>
    </w:p>
    <w:p w:rsidR="00097590" w:rsidRDefault="000500A2">
      <w:pPr>
        <w:autoSpaceDE w:val="0"/>
        <w:autoSpaceDN w:val="0"/>
        <w:adjustRightInd w:val="0"/>
        <w:spacing w:before="228" w:line="276" w:lineRule="exact"/>
        <w:ind w:left="1440"/>
        <w:rPr>
          <w:color w:val="000000"/>
          <w:spacing w:val="-2"/>
        </w:rPr>
      </w:pPr>
      <w:r>
        <w:rPr>
          <w:color w:val="000000"/>
          <w:spacing w:val="-2"/>
        </w:rPr>
        <w:t xml:space="preserve">and Connecting Transmission Owner shall cooperate in good faith with respect to any such </w:t>
      </w:r>
    </w:p>
    <w:p w:rsidR="00097590" w:rsidRDefault="000500A2">
      <w:pPr>
        <w:autoSpaceDE w:val="0"/>
        <w:autoSpaceDN w:val="0"/>
        <w:adjustRightInd w:val="0"/>
        <w:spacing w:before="4" w:line="276" w:lineRule="exact"/>
        <w:ind w:left="1440" w:right="1295"/>
        <w:rPr>
          <w:color w:val="000000"/>
          <w:spacing w:val="-3"/>
        </w:rPr>
      </w:pPr>
      <w:r>
        <w:rPr>
          <w:color w:val="000000"/>
          <w:spacing w:val="-2"/>
        </w:rPr>
        <w:t xml:space="preserve">contest.  Unless the payment of such taxes is a prerequisite to an appeal or abatement or cannot </w:t>
      </w:r>
      <w:r>
        <w:rPr>
          <w:color w:val="000000"/>
          <w:spacing w:val="-2"/>
        </w:rPr>
        <w:br/>
        <w:t>be</w:t>
      </w:r>
      <w:r>
        <w:rPr>
          <w:color w:val="000000"/>
          <w:spacing w:val="-2"/>
        </w:rPr>
        <w:t xml:space="preserve"> deferred, no amount shall be payable by Transmission Developer to Connecting Transmission </w:t>
      </w:r>
      <w:r>
        <w:rPr>
          <w:color w:val="000000"/>
          <w:spacing w:val="-2"/>
        </w:rPr>
        <w:br/>
        <w:t xml:space="preserve">Owner for such taxes until they are assessed by a final, non-appealable order by any court or </w:t>
      </w:r>
      <w:r>
        <w:rPr>
          <w:color w:val="000000"/>
          <w:spacing w:val="-2"/>
        </w:rPr>
        <w:br/>
        <w:t>agency of competent jurisdiction.  In the event that a tax payment is</w:t>
      </w:r>
      <w:r>
        <w:rPr>
          <w:color w:val="000000"/>
          <w:spacing w:val="-2"/>
        </w:rPr>
        <w:t xml:space="preserve"> withheld and ultimately due </w:t>
      </w:r>
      <w:r>
        <w:rPr>
          <w:color w:val="000000"/>
          <w:spacing w:val="-2"/>
        </w:rPr>
        <w:br/>
        <w:t xml:space="preserve">and payable after appeal, Transmission Developer will be responsible for all taxes, interest and </w:t>
      </w:r>
      <w:r>
        <w:rPr>
          <w:color w:val="000000"/>
          <w:spacing w:val="-2"/>
        </w:rPr>
        <w:br/>
        <w:t xml:space="preserve">penalties, other than penalties attributable to any delay caused by Connecting Transmission </w:t>
      </w:r>
      <w:r>
        <w:rPr>
          <w:color w:val="000000"/>
          <w:spacing w:val="-2"/>
        </w:rPr>
        <w:br/>
      </w:r>
      <w:r>
        <w:rPr>
          <w:color w:val="000000"/>
          <w:spacing w:val="-3"/>
        </w:rPr>
        <w:t xml:space="preserve">Owner. </w:t>
      </w:r>
    </w:p>
    <w:p w:rsidR="00097590" w:rsidRDefault="000500A2">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Tax Status; Non-Jurisd</w:t>
      </w:r>
      <w:r>
        <w:rPr>
          <w:rFonts w:ascii="Times New Roman Bold" w:hAnsi="Times New Roman Bold"/>
          <w:color w:val="000000"/>
          <w:spacing w:val="-3"/>
        </w:rPr>
        <w:t>ictional Entities.</w:t>
      </w:r>
    </w:p>
    <w:p w:rsidR="00097590" w:rsidRDefault="000500A2">
      <w:pPr>
        <w:autoSpaceDE w:val="0"/>
        <w:autoSpaceDN w:val="0"/>
        <w:adjustRightInd w:val="0"/>
        <w:spacing w:before="240" w:line="276" w:lineRule="exact"/>
        <w:ind w:left="1440"/>
        <w:rPr>
          <w:rFonts w:ascii="Times New Roman Bold" w:hAnsi="Times New Roman Bold"/>
          <w:color w:val="000000"/>
        </w:rPr>
      </w:pPr>
      <w:r>
        <w:rPr>
          <w:rFonts w:ascii="Times New Roman Bold" w:hAnsi="Times New Roman Bold"/>
          <w:color w:val="000000"/>
        </w:rPr>
        <w:t>5.13.1</w:t>
      </w:r>
      <w:r>
        <w:rPr>
          <w:rFonts w:ascii="Arial Bold" w:hAnsi="Arial Bold"/>
          <w:color w:val="000000"/>
        </w:rPr>
        <w:t xml:space="preserve"> </w:t>
      </w:r>
      <w:r>
        <w:rPr>
          <w:rFonts w:ascii="Times New Roman Bold" w:hAnsi="Times New Roman Bold"/>
          <w:color w:val="000000"/>
        </w:rPr>
        <w:t xml:space="preserve">Tax Status. </w:t>
      </w:r>
    </w:p>
    <w:p w:rsidR="00097590" w:rsidRDefault="000500A2">
      <w:pPr>
        <w:autoSpaceDE w:val="0"/>
        <w:autoSpaceDN w:val="0"/>
        <w:adjustRightInd w:val="0"/>
        <w:spacing w:before="261" w:line="280" w:lineRule="exact"/>
        <w:ind w:left="1440" w:right="1363" w:firstLine="720"/>
        <w:rPr>
          <w:color w:val="000000"/>
          <w:spacing w:val="-2"/>
        </w:rPr>
      </w:pPr>
      <w:r>
        <w:rPr>
          <w:color w:val="000000"/>
          <w:spacing w:val="-2"/>
        </w:rPr>
        <w:t xml:space="preserve">Each Party shall cooperate with the other Parties to maintain the other Parties’ tax status. Nothing in this Agreement is intended to adversely affect the tax status of any Party including </w:t>
      </w:r>
      <w:r>
        <w:rPr>
          <w:color w:val="000000"/>
          <w:spacing w:val="-2"/>
        </w:rPr>
        <w:t xml:space="preserve">the status of NYISO, or the status of any Connecting Transmission Owner with respect to the issuance of bonds including, but not limited to, Local Furnishing Bonds. </w:t>
      </w:r>
    </w:p>
    <w:p w:rsidR="00097590" w:rsidRDefault="000500A2">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Modification.</w:t>
      </w:r>
    </w:p>
    <w:p w:rsidR="00097590" w:rsidRDefault="000500A2">
      <w:pPr>
        <w:autoSpaceDE w:val="0"/>
        <w:autoSpaceDN w:val="0"/>
        <w:adjustRightInd w:val="0"/>
        <w:spacing w:before="228" w:line="276" w:lineRule="exact"/>
        <w:ind w:left="1440"/>
        <w:rPr>
          <w:rFonts w:ascii="Times New Roman Bold" w:hAnsi="Times New Roman Bold"/>
          <w:color w:val="000000"/>
        </w:rPr>
      </w:pPr>
      <w:r>
        <w:rPr>
          <w:rFonts w:ascii="Times New Roman Bold" w:hAnsi="Times New Roman Bold"/>
          <w:color w:val="000000"/>
        </w:rPr>
        <w:t>5.14.1</w:t>
      </w:r>
      <w:r>
        <w:rPr>
          <w:rFonts w:ascii="Arial Bold" w:hAnsi="Arial Bold"/>
          <w:color w:val="000000"/>
        </w:rPr>
        <w:t xml:space="preserve"> </w:t>
      </w:r>
      <w:r>
        <w:rPr>
          <w:rFonts w:ascii="Times New Roman Bold" w:hAnsi="Times New Roman Bold"/>
          <w:color w:val="000000"/>
        </w:rPr>
        <w:t xml:space="preserve">General. </w:t>
      </w:r>
    </w:p>
    <w:p w:rsidR="00097590" w:rsidRDefault="00097590">
      <w:pPr>
        <w:autoSpaceDE w:val="0"/>
        <w:autoSpaceDN w:val="0"/>
        <w:adjustRightInd w:val="0"/>
        <w:spacing w:line="276" w:lineRule="exact"/>
        <w:ind w:left="2160"/>
        <w:rPr>
          <w:rFonts w:ascii="Times New Roman Bold" w:hAnsi="Times New Roman Bold"/>
          <w:color w:val="000000"/>
        </w:rPr>
      </w:pPr>
    </w:p>
    <w:p w:rsidR="00097590" w:rsidRDefault="000500A2">
      <w:pPr>
        <w:autoSpaceDE w:val="0"/>
        <w:autoSpaceDN w:val="0"/>
        <w:adjustRightInd w:val="0"/>
        <w:spacing w:before="8" w:line="276" w:lineRule="exact"/>
        <w:ind w:left="2160"/>
        <w:rPr>
          <w:color w:val="000000"/>
          <w:spacing w:val="-2"/>
        </w:rPr>
      </w:pPr>
      <w:r>
        <w:rPr>
          <w:color w:val="000000"/>
          <w:spacing w:val="-2"/>
        </w:rPr>
        <w:t xml:space="preserve">If, prior to the In-Service Date of the Transmission </w:t>
      </w:r>
      <w:r>
        <w:rPr>
          <w:color w:val="000000"/>
          <w:spacing w:val="-2"/>
        </w:rPr>
        <w:t xml:space="preserve">Project or Network Upgrade </w:t>
      </w:r>
    </w:p>
    <w:p w:rsidR="00097590" w:rsidRDefault="000500A2">
      <w:pPr>
        <w:autoSpaceDE w:val="0"/>
        <w:autoSpaceDN w:val="0"/>
        <w:adjustRightInd w:val="0"/>
        <w:spacing w:before="9" w:line="270" w:lineRule="exact"/>
        <w:ind w:left="1440" w:right="1364"/>
        <w:rPr>
          <w:color w:val="000000"/>
          <w:spacing w:val="-2"/>
        </w:rPr>
      </w:pPr>
      <w:r>
        <w:rPr>
          <w:color w:val="000000"/>
          <w:spacing w:val="-2"/>
        </w:rPr>
        <w:t xml:space="preserve">Facilities, either the Transmission Developer or Connecting Transmission Owner proposes to </w:t>
      </w:r>
      <w:r>
        <w:rPr>
          <w:color w:val="000000"/>
          <w:spacing w:val="-2"/>
        </w:rPr>
        <w:br/>
        <w:t xml:space="preserve">modify the Transmission Project or Network Upgrade Facilities, they must inform the other </w:t>
      </w:r>
      <w:r>
        <w:rPr>
          <w:color w:val="000000"/>
          <w:spacing w:val="-2"/>
        </w:rPr>
        <w:br/>
        <w:t>Parties of the proposed modification and must</w:t>
      </w:r>
      <w:r>
        <w:rPr>
          <w:color w:val="000000"/>
          <w:spacing w:val="-2"/>
        </w:rPr>
        <w:t xml:space="preserve"> satisfy the requirements for such modifications in </w:t>
      </w:r>
    </w:p>
    <w:p w:rsidR="00097590" w:rsidRDefault="000500A2">
      <w:pPr>
        <w:autoSpaceDE w:val="0"/>
        <w:autoSpaceDN w:val="0"/>
        <w:adjustRightInd w:val="0"/>
        <w:spacing w:before="10" w:line="270" w:lineRule="exact"/>
        <w:ind w:left="1440" w:right="1357"/>
        <w:jc w:val="both"/>
        <w:rPr>
          <w:color w:val="000000"/>
          <w:spacing w:val="-2"/>
        </w:rPr>
      </w:pPr>
      <w:r>
        <w:rPr>
          <w:color w:val="000000"/>
          <w:spacing w:val="-2"/>
        </w:rPr>
        <w:t>(i) Section 22.5.4 of Attachment P to the ISO OATT, and (ii) the Development Agreement.  The Transmission Developer shall be responsible for the cost of any such additional modifications, including the c</w:t>
      </w:r>
      <w:r>
        <w:rPr>
          <w:color w:val="000000"/>
          <w:spacing w:val="-2"/>
        </w:rPr>
        <w:t xml:space="preserve">ost of studying the materiality and impact of the modification. </w:t>
      </w:r>
    </w:p>
    <w:p w:rsidR="00097590" w:rsidRDefault="00097590">
      <w:pPr>
        <w:autoSpaceDE w:val="0"/>
        <w:autoSpaceDN w:val="0"/>
        <w:adjustRightInd w:val="0"/>
        <w:spacing w:line="276" w:lineRule="exact"/>
        <w:ind w:left="2160"/>
        <w:rPr>
          <w:color w:val="000000"/>
          <w:spacing w:val="-2"/>
        </w:rPr>
      </w:pPr>
    </w:p>
    <w:p w:rsidR="00097590" w:rsidRDefault="000500A2">
      <w:pPr>
        <w:autoSpaceDE w:val="0"/>
        <w:autoSpaceDN w:val="0"/>
        <w:adjustRightInd w:val="0"/>
        <w:spacing w:before="10" w:line="276" w:lineRule="exact"/>
        <w:ind w:left="2160"/>
        <w:rPr>
          <w:color w:val="000000"/>
          <w:spacing w:val="-2"/>
        </w:rPr>
      </w:pPr>
      <w:r>
        <w:rPr>
          <w:color w:val="000000"/>
          <w:spacing w:val="-2"/>
        </w:rPr>
        <w:t xml:space="preserve">Following the In-Service Date of the Transmission Project or Network Upgrade </w:t>
      </w:r>
    </w:p>
    <w:p w:rsidR="00097590" w:rsidRDefault="000500A2">
      <w:pPr>
        <w:autoSpaceDE w:val="0"/>
        <w:autoSpaceDN w:val="0"/>
        <w:adjustRightInd w:val="0"/>
        <w:spacing w:before="4" w:line="276" w:lineRule="exact"/>
        <w:ind w:left="1440" w:right="1320"/>
        <w:rPr>
          <w:color w:val="000000"/>
          <w:spacing w:val="-2"/>
        </w:rPr>
      </w:pPr>
      <w:r>
        <w:rPr>
          <w:color w:val="000000"/>
          <w:spacing w:val="-2"/>
        </w:rPr>
        <w:t xml:space="preserve">Facilities, either the Transmission Developer or Connecting Transmission Owner may undertake </w:t>
      </w:r>
      <w:r>
        <w:rPr>
          <w:color w:val="000000"/>
          <w:spacing w:val="-2"/>
        </w:rPr>
        <w:br/>
      </w:r>
      <w:r>
        <w:rPr>
          <w:color w:val="000000"/>
          <w:spacing w:val="-2"/>
        </w:rPr>
        <w:t xml:space="preserve">modifications to its facilities covered by this Agreement.  If either the Transmission Developer </w:t>
      </w:r>
      <w:r>
        <w:rPr>
          <w:color w:val="000000"/>
          <w:spacing w:val="-2"/>
        </w:rPr>
        <w:br/>
        <w:t xml:space="preserve">or Connecting Transmission Owner plans to undertake a modification that reasonably may be </w:t>
      </w:r>
      <w:r>
        <w:rPr>
          <w:color w:val="000000"/>
          <w:spacing w:val="-2"/>
        </w:rPr>
        <w:br/>
        <w:t>expected to affect the other Party’s facilities, that Party shall p</w:t>
      </w:r>
      <w:r>
        <w:rPr>
          <w:color w:val="000000"/>
          <w:spacing w:val="-2"/>
        </w:rPr>
        <w:t xml:space="preserve">rovide to the other Party, and to </w:t>
      </w:r>
      <w:r>
        <w:rPr>
          <w:color w:val="000000"/>
          <w:spacing w:val="-2"/>
        </w:rPr>
        <w:br/>
        <w:t xml:space="preserve">NYISO, sufficient information regarding such modification so that the other Party and NYISO </w:t>
      </w:r>
      <w:r>
        <w:rPr>
          <w:color w:val="000000"/>
          <w:spacing w:val="-2"/>
        </w:rPr>
        <w:br/>
        <w:t xml:space="preserve">may evaluate the potential impact of such modification prior to commencement of the work. </w:t>
      </w:r>
    </w:p>
    <w:p w:rsidR="00097590" w:rsidRDefault="000500A2">
      <w:pPr>
        <w:autoSpaceDE w:val="0"/>
        <w:autoSpaceDN w:val="0"/>
        <w:adjustRightInd w:val="0"/>
        <w:spacing w:before="7" w:line="273" w:lineRule="exact"/>
        <w:ind w:left="1440" w:right="1365"/>
        <w:rPr>
          <w:color w:val="000000"/>
          <w:spacing w:val="-2"/>
        </w:rPr>
      </w:pPr>
      <w:r>
        <w:rPr>
          <w:color w:val="000000"/>
          <w:spacing w:val="-2"/>
        </w:rPr>
        <w:t>Such information shall be deemed to b</w:t>
      </w:r>
      <w:r>
        <w:rPr>
          <w:color w:val="000000"/>
          <w:spacing w:val="-2"/>
        </w:rPr>
        <w:t xml:space="preserve">e Confidential Information hereunder and shall include information concerning the timing of such modifications and whether such modifications are expected to interrupt the transmission of electricity at the Point(s) of Interconnection.  The Party desiring </w:t>
      </w:r>
      <w:r>
        <w:rPr>
          <w:color w:val="000000"/>
          <w:spacing w:val="-2"/>
        </w:rPr>
        <w:t>to perform such work shall provide the relevant drawings, plans, and specifications to the other Party and NYISO at least ninety (90) Calendar Days in advance of the commencement of construction regarding such work or such shorter period upon which the Par</w:t>
      </w:r>
      <w:r>
        <w:rPr>
          <w:color w:val="000000"/>
          <w:spacing w:val="-2"/>
        </w:rPr>
        <w:t xml:space="preserve">ties may agree, which agreement shall not unreasonably be withheld, conditioned or delayed. </w:t>
      </w:r>
    </w:p>
    <w:p w:rsidR="00097590" w:rsidRDefault="00097590">
      <w:pPr>
        <w:autoSpaceDE w:val="0"/>
        <w:autoSpaceDN w:val="0"/>
        <w:adjustRightInd w:val="0"/>
        <w:spacing w:line="276" w:lineRule="exact"/>
        <w:ind w:left="6000"/>
        <w:rPr>
          <w:color w:val="000000"/>
          <w:spacing w:val="-2"/>
        </w:rPr>
      </w:pPr>
    </w:p>
    <w:p w:rsidR="00097590" w:rsidRDefault="00097590">
      <w:pPr>
        <w:autoSpaceDE w:val="0"/>
        <w:autoSpaceDN w:val="0"/>
        <w:adjustRightInd w:val="0"/>
        <w:spacing w:line="276" w:lineRule="exact"/>
        <w:ind w:left="6000"/>
        <w:rPr>
          <w:color w:val="000000"/>
          <w:spacing w:val="-2"/>
        </w:rPr>
      </w:pPr>
    </w:p>
    <w:p w:rsidR="00097590" w:rsidRDefault="00097590">
      <w:pPr>
        <w:autoSpaceDE w:val="0"/>
        <w:autoSpaceDN w:val="0"/>
        <w:adjustRightInd w:val="0"/>
        <w:spacing w:line="276" w:lineRule="exact"/>
        <w:ind w:left="6000"/>
        <w:rPr>
          <w:color w:val="000000"/>
          <w:spacing w:val="-2"/>
        </w:rPr>
      </w:pPr>
    </w:p>
    <w:p w:rsidR="00097590" w:rsidRDefault="00097590">
      <w:pPr>
        <w:autoSpaceDE w:val="0"/>
        <w:autoSpaceDN w:val="0"/>
        <w:adjustRightInd w:val="0"/>
        <w:spacing w:line="276" w:lineRule="exact"/>
        <w:ind w:left="6000"/>
        <w:rPr>
          <w:color w:val="000000"/>
          <w:spacing w:val="-2"/>
        </w:rPr>
      </w:pPr>
    </w:p>
    <w:p w:rsidR="00097590" w:rsidRDefault="000500A2">
      <w:pPr>
        <w:autoSpaceDE w:val="0"/>
        <w:autoSpaceDN w:val="0"/>
        <w:adjustRightInd w:val="0"/>
        <w:spacing w:before="241" w:line="276" w:lineRule="exact"/>
        <w:ind w:left="6000"/>
        <w:rPr>
          <w:color w:val="000000"/>
          <w:spacing w:val="-3"/>
        </w:rPr>
      </w:pPr>
      <w:r>
        <w:rPr>
          <w:color w:val="000000"/>
          <w:spacing w:val="-3"/>
        </w:rPr>
        <w:t xml:space="preserve">22 </w:t>
      </w:r>
    </w:p>
    <w:p w:rsidR="00097590" w:rsidRDefault="00097590">
      <w:pPr>
        <w:autoSpaceDE w:val="0"/>
        <w:autoSpaceDN w:val="0"/>
        <w:adjustRightInd w:val="0"/>
        <w:rPr>
          <w:color w:val="000000"/>
          <w:spacing w:val="-3"/>
        </w:rPr>
        <w:sectPr w:rsidR="00097590">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097590" w:rsidRDefault="00097590">
      <w:pPr>
        <w:autoSpaceDE w:val="0"/>
        <w:autoSpaceDN w:val="0"/>
        <w:adjustRightInd w:val="0"/>
        <w:spacing w:line="240" w:lineRule="exact"/>
        <w:rPr>
          <w:color w:val="000000"/>
          <w:spacing w:val="-3"/>
        </w:rPr>
      </w:pPr>
      <w:bookmarkStart w:id="28" w:name="Pg28"/>
      <w:bookmarkEnd w:id="28"/>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097590" w:rsidRDefault="00097590">
      <w:pPr>
        <w:autoSpaceDE w:val="0"/>
        <w:autoSpaceDN w:val="0"/>
        <w:adjustRightInd w:val="0"/>
        <w:spacing w:line="276" w:lineRule="exact"/>
        <w:ind w:left="1440"/>
        <w:rPr>
          <w:rFonts w:ascii="Times New Roman Bold" w:hAnsi="Times New Roman Bold"/>
          <w:color w:val="000000"/>
          <w:spacing w:val="-3"/>
        </w:rPr>
      </w:pPr>
    </w:p>
    <w:p w:rsidR="00097590" w:rsidRDefault="000500A2">
      <w:pPr>
        <w:autoSpaceDE w:val="0"/>
        <w:autoSpaceDN w:val="0"/>
        <w:adjustRightInd w:val="0"/>
        <w:spacing w:before="228" w:line="276" w:lineRule="exact"/>
        <w:ind w:left="1440"/>
        <w:rPr>
          <w:rFonts w:ascii="Times New Roman Bold" w:hAnsi="Times New Roman Bold"/>
          <w:color w:val="000000"/>
        </w:rPr>
      </w:pPr>
      <w:r>
        <w:rPr>
          <w:rFonts w:ascii="Times New Roman Bold" w:hAnsi="Times New Roman Bold"/>
          <w:color w:val="000000"/>
        </w:rPr>
        <w:t>5.14.2</w:t>
      </w:r>
      <w:r>
        <w:rPr>
          <w:rFonts w:ascii="Arial Bold" w:hAnsi="Arial Bold"/>
          <w:color w:val="000000"/>
        </w:rPr>
        <w:t xml:space="preserve"> </w:t>
      </w:r>
      <w:r>
        <w:rPr>
          <w:rFonts w:ascii="Times New Roman Bold" w:hAnsi="Times New Roman Bold"/>
          <w:color w:val="000000"/>
        </w:rPr>
        <w:t xml:space="preserve">Standards. </w:t>
      </w:r>
    </w:p>
    <w:p w:rsidR="00097590" w:rsidRDefault="00097590">
      <w:pPr>
        <w:autoSpaceDE w:val="0"/>
        <w:autoSpaceDN w:val="0"/>
        <w:adjustRightInd w:val="0"/>
        <w:spacing w:line="276" w:lineRule="exact"/>
        <w:ind w:left="2160"/>
        <w:rPr>
          <w:rFonts w:ascii="Times New Roman Bold" w:hAnsi="Times New Roman Bold"/>
          <w:color w:val="000000"/>
        </w:rPr>
      </w:pPr>
    </w:p>
    <w:p w:rsidR="00097590" w:rsidRDefault="000500A2">
      <w:pPr>
        <w:autoSpaceDE w:val="0"/>
        <w:autoSpaceDN w:val="0"/>
        <w:adjustRightInd w:val="0"/>
        <w:spacing w:before="8" w:line="276" w:lineRule="exact"/>
        <w:ind w:left="2160"/>
        <w:rPr>
          <w:color w:val="000000"/>
          <w:spacing w:val="-2"/>
        </w:rPr>
      </w:pPr>
      <w:r>
        <w:rPr>
          <w:color w:val="000000"/>
          <w:spacing w:val="-2"/>
        </w:rPr>
        <w:t xml:space="preserve">Any additions, modifications, or replacements made to a Party’s facilities shall be </w:t>
      </w:r>
    </w:p>
    <w:p w:rsidR="00097590" w:rsidRDefault="000500A2">
      <w:pPr>
        <w:autoSpaceDE w:val="0"/>
        <w:autoSpaceDN w:val="0"/>
        <w:adjustRightInd w:val="0"/>
        <w:spacing w:before="1" w:line="280" w:lineRule="exact"/>
        <w:ind w:left="1440" w:right="1258"/>
        <w:jc w:val="both"/>
        <w:rPr>
          <w:color w:val="000000"/>
          <w:spacing w:val="-3"/>
        </w:rPr>
      </w:pPr>
      <w:r>
        <w:rPr>
          <w:color w:val="000000"/>
          <w:spacing w:val="-2"/>
        </w:rPr>
        <w:t xml:space="preserve">designed, constructed and operated in accordance with this Agreement, NYISO requirements and </w:t>
      </w:r>
      <w:r>
        <w:rPr>
          <w:color w:val="000000"/>
          <w:spacing w:val="-3"/>
        </w:rPr>
        <w:t xml:space="preserve">Good Utility Practice. </w:t>
      </w:r>
    </w:p>
    <w:p w:rsidR="00097590" w:rsidRDefault="000500A2">
      <w:pPr>
        <w:autoSpaceDE w:val="0"/>
        <w:autoSpaceDN w:val="0"/>
        <w:adjustRightInd w:val="0"/>
        <w:spacing w:before="264" w:line="276" w:lineRule="exact"/>
        <w:ind w:left="1440"/>
        <w:rPr>
          <w:rFonts w:ascii="Times New Roman Bold" w:hAnsi="Times New Roman Bold"/>
          <w:color w:val="000000"/>
          <w:spacing w:val="-1"/>
        </w:rPr>
      </w:pPr>
      <w:r>
        <w:rPr>
          <w:rFonts w:ascii="Times New Roman Bold" w:hAnsi="Times New Roman Bold"/>
          <w:color w:val="000000"/>
          <w:spacing w:val="-1"/>
        </w:rPr>
        <w:t>5.14.3</w:t>
      </w:r>
      <w:r>
        <w:rPr>
          <w:rFonts w:ascii="Arial Bold" w:hAnsi="Arial Bold"/>
          <w:color w:val="000000"/>
          <w:spacing w:val="-1"/>
        </w:rPr>
        <w:t xml:space="preserve"> </w:t>
      </w:r>
      <w:r>
        <w:rPr>
          <w:rFonts w:ascii="Times New Roman Bold" w:hAnsi="Times New Roman Bold"/>
          <w:color w:val="000000"/>
          <w:spacing w:val="-1"/>
        </w:rPr>
        <w:t xml:space="preserve">Modification Costs. </w:t>
      </w:r>
    </w:p>
    <w:p w:rsidR="00097590" w:rsidRDefault="00097590">
      <w:pPr>
        <w:autoSpaceDE w:val="0"/>
        <w:autoSpaceDN w:val="0"/>
        <w:adjustRightInd w:val="0"/>
        <w:spacing w:line="276" w:lineRule="exact"/>
        <w:ind w:left="1440"/>
        <w:jc w:val="both"/>
        <w:rPr>
          <w:rFonts w:ascii="Times New Roman Bold" w:hAnsi="Times New Roman Bold"/>
          <w:color w:val="000000"/>
          <w:spacing w:val="-1"/>
        </w:rPr>
      </w:pPr>
    </w:p>
    <w:p w:rsidR="00097590" w:rsidRDefault="000500A2">
      <w:pPr>
        <w:autoSpaceDE w:val="0"/>
        <w:autoSpaceDN w:val="0"/>
        <w:adjustRightInd w:val="0"/>
        <w:spacing w:before="8" w:line="276" w:lineRule="exact"/>
        <w:ind w:left="1440" w:right="1361" w:firstLine="720"/>
        <w:jc w:val="both"/>
        <w:rPr>
          <w:color w:val="000000"/>
          <w:spacing w:val="-3"/>
        </w:rPr>
      </w:pPr>
      <w:r>
        <w:rPr>
          <w:color w:val="000000"/>
          <w:spacing w:val="-2"/>
        </w:rPr>
        <w:t xml:space="preserve">Transmission Developer or Connecting Transmission Owner, as applicable, shall not be </w:t>
      </w:r>
      <w:r>
        <w:rPr>
          <w:color w:val="000000"/>
          <w:spacing w:val="-2"/>
        </w:rPr>
        <w:br/>
      </w:r>
      <w:r>
        <w:rPr>
          <w:color w:val="000000"/>
          <w:spacing w:val="-2"/>
        </w:rPr>
        <w:t xml:space="preserve">assigned the costs of any additions, modifications, or replacements that the other Party makes to </w:t>
      </w:r>
      <w:r>
        <w:rPr>
          <w:color w:val="000000"/>
          <w:spacing w:val="-2"/>
        </w:rPr>
        <w:br/>
        <w:t xml:space="preserve">the New York State Transmission System to facilitate the interconnection of a third party to the </w:t>
      </w:r>
      <w:r>
        <w:rPr>
          <w:color w:val="000000"/>
          <w:spacing w:val="-2"/>
        </w:rPr>
        <w:br/>
        <w:t>New York State Transmission System, or to provide Transmiss</w:t>
      </w:r>
      <w:r>
        <w:rPr>
          <w:color w:val="000000"/>
          <w:spacing w:val="-2"/>
        </w:rPr>
        <w:t xml:space="preserve">ion Service to a third party under </w:t>
      </w:r>
      <w:r>
        <w:rPr>
          <w:color w:val="000000"/>
          <w:spacing w:val="-2"/>
        </w:rPr>
        <w:br/>
        <w:t xml:space="preserve">the ISO OATT, except in accordance with the cost allocation procedures in Attachment S of the </w:t>
      </w:r>
      <w:r>
        <w:rPr>
          <w:color w:val="000000"/>
          <w:spacing w:val="-2"/>
        </w:rPr>
        <w:br/>
      </w:r>
      <w:r>
        <w:rPr>
          <w:color w:val="000000"/>
          <w:spacing w:val="-3"/>
        </w:rPr>
        <w:t xml:space="preserve">ISO OATT. </w:t>
      </w:r>
    </w:p>
    <w:p w:rsidR="00097590" w:rsidRDefault="000500A2">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TESTING AND INSPECTION </w:t>
      </w:r>
    </w:p>
    <w:p w:rsidR="00097590" w:rsidRDefault="000500A2">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Pre-In-Service Date Testing and Modifications.</w:t>
      </w:r>
    </w:p>
    <w:p w:rsidR="00097590" w:rsidRDefault="000500A2">
      <w:pPr>
        <w:autoSpaceDE w:val="0"/>
        <w:autoSpaceDN w:val="0"/>
        <w:adjustRightInd w:val="0"/>
        <w:spacing w:before="228" w:line="276" w:lineRule="exact"/>
        <w:ind w:left="1440" w:right="1368" w:firstLine="720"/>
        <w:rPr>
          <w:color w:val="000000"/>
          <w:spacing w:val="-3"/>
        </w:rPr>
      </w:pPr>
      <w:r>
        <w:rPr>
          <w:color w:val="000000"/>
          <w:spacing w:val="-2"/>
        </w:rPr>
        <w:t xml:space="preserve">Prior to the In-Service Date of the Transmission Project or Network Upgrade Facilities, </w:t>
      </w:r>
      <w:r>
        <w:rPr>
          <w:color w:val="000000"/>
          <w:spacing w:val="-2"/>
        </w:rPr>
        <w:br/>
        <w:t xml:space="preserve">as applicable, the Transmission Developer and/or Connecting Transmission Owner shall test: (i) </w:t>
      </w:r>
      <w:r>
        <w:rPr>
          <w:color w:val="000000"/>
          <w:spacing w:val="-2"/>
        </w:rPr>
        <w:br/>
        <w:t>the Network Upgrade Facilities in accordance with Connecting Transmissi</w:t>
      </w:r>
      <w:r>
        <w:rPr>
          <w:color w:val="000000"/>
          <w:spacing w:val="-2"/>
        </w:rPr>
        <w:t xml:space="preserve">on Owner’s </w:t>
      </w:r>
      <w:r>
        <w:rPr>
          <w:color w:val="000000"/>
          <w:spacing w:val="-2"/>
        </w:rPr>
        <w:br/>
        <w:t xml:space="preserve">specifications and subject to Connecting Transmission Owner’s oversight and approval, and (ii) </w:t>
      </w:r>
      <w:r>
        <w:rPr>
          <w:color w:val="000000"/>
          <w:spacing w:val="-2"/>
        </w:rPr>
        <w:br/>
        <w:t xml:space="preserve">the Transmission Project to ensure safe and reliable operation, as such responsibilities are </w:t>
      </w:r>
      <w:r>
        <w:rPr>
          <w:color w:val="000000"/>
          <w:spacing w:val="-2"/>
        </w:rPr>
        <w:br/>
        <w:t>specified in Appendix B of this Agreement.  Similar te</w:t>
      </w:r>
      <w:r>
        <w:rPr>
          <w:color w:val="000000"/>
          <w:spacing w:val="-2"/>
        </w:rPr>
        <w:t xml:space="preserve">sting may be required after initial </w:t>
      </w:r>
      <w:r>
        <w:rPr>
          <w:color w:val="000000"/>
          <w:spacing w:val="-2"/>
        </w:rPr>
        <w:br/>
        <w:t xml:space="preserve">operation.  Transmission Developer and Connecting Transmission Owner shall each make any </w:t>
      </w:r>
      <w:r>
        <w:rPr>
          <w:color w:val="000000"/>
          <w:spacing w:val="-2"/>
        </w:rPr>
        <w:br/>
        <w:t xml:space="preserve">modifications to its facilities that are found to be necessary as a result of such testing. </w:t>
      </w:r>
      <w:r>
        <w:rPr>
          <w:color w:val="000000"/>
          <w:spacing w:val="-2"/>
        </w:rPr>
        <w:br/>
        <w:t>Transmission Developer shall bear th</w:t>
      </w:r>
      <w:r>
        <w:rPr>
          <w:color w:val="000000"/>
          <w:spacing w:val="-2"/>
        </w:rPr>
        <w:t xml:space="preserve">e cost of all such testing and modifications.  Transmission </w:t>
      </w:r>
      <w:r>
        <w:rPr>
          <w:color w:val="000000"/>
          <w:spacing w:val="-2"/>
        </w:rPr>
        <w:br/>
        <w:t xml:space="preserve">Developer and Connecting Transmission Owner shall coordinate with NYISO prior to </w:t>
      </w:r>
      <w:r>
        <w:rPr>
          <w:color w:val="000000"/>
          <w:spacing w:val="-2"/>
        </w:rPr>
        <w:br/>
        <w:t xml:space="preserve">performing the testing of the Transmission Project and Network Upgrade Facilities and prior to </w:t>
      </w:r>
      <w:r>
        <w:rPr>
          <w:color w:val="000000"/>
          <w:spacing w:val="-2"/>
        </w:rPr>
        <w:br/>
      </w:r>
      <w:r>
        <w:rPr>
          <w:color w:val="000000"/>
          <w:spacing w:val="-3"/>
        </w:rPr>
        <w:t>the facilities en</w:t>
      </w:r>
      <w:r>
        <w:rPr>
          <w:color w:val="000000"/>
          <w:spacing w:val="-3"/>
        </w:rPr>
        <w:t xml:space="preserve">tering into service. </w:t>
      </w:r>
    </w:p>
    <w:p w:rsidR="00097590" w:rsidRDefault="000500A2">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Post-In-Service Date Testing and Modifications.</w:t>
      </w:r>
    </w:p>
    <w:p w:rsidR="00097590" w:rsidRDefault="000500A2">
      <w:pPr>
        <w:autoSpaceDE w:val="0"/>
        <w:autoSpaceDN w:val="0"/>
        <w:adjustRightInd w:val="0"/>
        <w:spacing w:before="221" w:line="276" w:lineRule="exact"/>
        <w:ind w:left="2160"/>
        <w:rPr>
          <w:color w:val="000000"/>
          <w:spacing w:val="-2"/>
        </w:rPr>
      </w:pPr>
      <w:r>
        <w:rPr>
          <w:color w:val="000000"/>
          <w:spacing w:val="-2"/>
        </w:rPr>
        <w:t xml:space="preserve">Transmission Developer and Connecting Transmission Owner shall each at its own </w:t>
      </w:r>
    </w:p>
    <w:p w:rsidR="00097590" w:rsidRDefault="000500A2">
      <w:pPr>
        <w:autoSpaceDE w:val="0"/>
        <w:autoSpaceDN w:val="0"/>
        <w:adjustRightInd w:val="0"/>
        <w:spacing w:before="4" w:line="276" w:lineRule="exact"/>
        <w:ind w:left="1440" w:right="1319"/>
        <w:rPr>
          <w:color w:val="000000"/>
          <w:spacing w:val="-3"/>
        </w:rPr>
      </w:pPr>
      <w:r>
        <w:rPr>
          <w:color w:val="000000"/>
          <w:spacing w:val="-2"/>
        </w:rPr>
        <w:t xml:space="preserve">expense perform routine inspection and testing of its facilities and equipment in accordance with </w:t>
      </w:r>
      <w:r>
        <w:rPr>
          <w:color w:val="000000"/>
          <w:spacing w:val="-2"/>
        </w:rPr>
        <w:br/>
        <w:t>Goo</w:t>
      </w:r>
      <w:r>
        <w:rPr>
          <w:color w:val="000000"/>
          <w:spacing w:val="-2"/>
        </w:rPr>
        <w:t xml:space="preserve">d Utility Practice and Applicable Reliability Standards as may be necessary to ensure the </w:t>
      </w:r>
      <w:r>
        <w:rPr>
          <w:color w:val="000000"/>
          <w:spacing w:val="-2"/>
        </w:rPr>
        <w:br/>
        <w:t xml:space="preserve">continued interconnection of the Transmission Project with the New York State Transmission </w:t>
      </w:r>
      <w:r>
        <w:rPr>
          <w:color w:val="000000"/>
          <w:spacing w:val="-2"/>
        </w:rPr>
        <w:br/>
        <w:t>System in a safe and reliable manner.  Transmission Developer and Connect</w:t>
      </w:r>
      <w:r>
        <w:rPr>
          <w:color w:val="000000"/>
          <w:spacing w:val="-2"/>
        </w:rPr>
        <w:t xml:space="preserve">ing Transmission </w:t>
      </w:r>
      <w:r>
        <w:rPr>
          <w:color w:val="000000"/>
          <w:spacing w:val="-2"/>
        </w:rPr>
        <w:br/>
        <w:t xml:space="preserve">Owner shall each have the right, upon advance written notice, to require reasonable additional </w:t>
      </w:r>
      <w:r>
        <w:rPr>
          <w:color w:val="000000"/>
          <w:spacing w:val="-2"/>
        </w:rPr>
        <w:br/>
        <w:t xml:space="preserve">testing of the other Party’s facilities, at the requesting Party’s expense, as may be in accordance </w:t>
      </w:r>
      <w:r>
        <w:rPr>
          <w:color w:val="000000"/>
          <w:spacing w:val="-2"/>
        </w:rPr>
        <w:br/>
      </w:r>
      <w:r>
        <w:rPr>
          <w:color w:val="000000"/>
          <w:spacing w:val="-3"/>
        </w:rPr>
        <w:t xml:space="preserve">with Good Utility Practice. </w:t>
      </w:r>
    </w:p>
    <w:p w:rsidR="00097590" w:rsidRDefault="000500A2">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w:t>
      </w:r>
      <w:r>
        <w:rPr>
          <w:rFonts w:ascii="Times New Roman Bold" w:hAnsi="Times New Roman Bold"/>
          <w:color w:val="000000"/>
          <w:spacing w:val="-3"/>
        </w:rPr>
        <w:t xml:space="preserve"> Observe Testing.</w:t>
      </w:r>
    </w:p>
    <w:p w:rsidR="00097590" w:rsidRDefault="000500A2">
      <w:pPr>
        <w:autoSpaceDE w:val="0"/>
        <w:autoSpaceDN w:val="0"/>
        <w:adjustRightInd w:val="0"/>
        <w:spacing w:before="251" w:line="260" w:lineRule="exact"/>
        <w:ind w:left="1440" w:right="1343" w:firstLine="720"/>
        <w:jc w:val="both"/>
        <w:rPr>
          <w:color w:val="000000"/>
          <w:spacing w:val="-2"/>
        </w:rPr>
      </w:pPr>
      <w:r>
        <w:rPr>
          <w:color w:val="000000"/>
          <w:spacing w:val="-2"/>
        </w:rPr>
        <w:t xml:space="preserve">Transmission Developer and Connecting Transmission Owner shall each notify the other </w:t>
      </w:r>
      <w:r>
        <w:rPr>
          <w:color w:val="000000"/>
          <w:spacing w:val="-2"/>
        </w:rPr>
        <w:br/>
        <w:t xml:space="preserve">Party, and the NYISO, in advance of its performance of tests of the Transmission Project and </w:t>
      </w:r>
    </w:p>
    <w:p w:rsidR="00097590" w:rsidRDefault="00097590">
      <w:pPr>
        <w:autoSpaceDE w:val="0"/>
        <w:autoSpaceDN w:val="0"/>
        <w:adjustRightInd w:val="0"/>
        <w:spacing w:line="276" w:lineRule="exact"/>
        <w:ind w:left="6000"/>
        <w:rPr>
          <w:color w:val="000000"/>
          <w:spacing w:val="-2"/>
        </w:rPr>
      </w:pPr>
    </w:p>
    <w:p w:rsidR="00097590" w:rsidRDefault="00097590">
      <w:pPr>
        <w:autoSpaceDE w:val="0"/>
        <w:autoSpaceDN w:val="0"/>
        <w:adjustRightInd w:val="0"/>
        <w:spacing w:line="276" w:lineRule="exact"/>
        <w:ind w:left="6000"/>
        <w:rPr>
          <w:color w:val="000000"/>
          <w:spacing w:val="-2"/>
        </w:rPr>
      </w:pPr>
    </w:p>
    <w:p w:rsidR="00097590" w:rsidRDefault="000500A2">
      <w:pPr>
        <w:autoSpaceDE w:val="0"/>
        <w:autoSpaceDN w:val="0"/>
        <w:adjustRightInd w:val="0"/>
        <w:spacing w:before="75" w:line="276" w:lineRule="exact"/>
        <w:ind w:left="6000"/>
        <w:rPr>
          <w:color w:val="000000"/>
          <w:spacing w:val="-3"/>
        </w:rPr>
      </w:pPr>
      <w:r>
        <w:rPr>
          <w:color w:val="000000"/>
          <w:spacing w:val="-3"/>
        </w:rPr>
        <w:t xml:space="preserve">23 </w:t>
      </w:r>
    </w:p>
    <w:p w:rsidR="00097590" w:rsidRDefault="00097590">
      <w:pPr>
        <w:autoSpaceDE w:val="0"/>
        <w:autoSpaceDN w:val="0"/>
        <w:adjustRightInd w:val="0"/>
        <w:rPr>
          <w:color w:val="000000"/>
          <w:spacing w:val="-3"/>
        </w:rPr>
        <w:sectPr w:rsidR="00097590">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097590" w:rsidRDefault="00097590">
      <w:pPr>
        <w:autoSpaceDE w:val="0"/>
        <w:autoSpaceDN w:val="0"/>
        <w:adjustRightInd w:val="0"/>
        <w:spacing w:line="240" w:lineRule="exact"/>
        <w:rPr>
          <w:color w:val="000000"/>
          <w:spacing w:val="-3"/>
        </w:rPr>
      </w:pPr>
      <w:bookmarkStart w:id="29" w:name="Pg29"/>
      <w:bookmarkEnd w:id="29"/>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097590" w:rsidRDefault="00097590">
      <w:pPr>
        <w:autoSpaceDE w:val="0"/>
        <w:autoSpaceDN w:val="0"/>
        <w:adjustRightInd w:val="0"/>
        <w:spacing w:line="280" w:lineRule="exact"/>
        <w:ind w:left="1440"/>
        <w:jc w:val="both"/>
        <w:rPr>
          <w:rFonts w:ascii="Times New Roman Bold" w:hAnsi="Times New Roman Bold"/>
          <w:color w:val="000000"/>
          <w:spacing w:val="-3"/>
        </w:rPr>
      </w:pPr>
    </w:p>
    <w:p w:rsidR="00097590" w:rsidRDefault="000500A2">
      <w:pPr>
        <w:autoSpaceDE w:val="0"/>
        <w:autoSpaceDN w:val="0"/>
        <w:adjustRightInd w:val="0"/>
        <w:spacing w:before="221" w:line="280" w:lineRule="exact"/>
        <w:ind w:left="1440" w:right="1624"/>
        <w:jc w:val="both"/>
        <w:rPr>
          <w:color w:val="000000"/>
          <w:spacing w:val="-3"/>
        </w:rPr>
      </w:pPr>
      <w:r>
        <w:rPr>
          <w:color w:val="000000"/>
          <w:spacing w:val="-2"/>
        </w:rPr>
        <w:t>Network Upgrade Facilities.  The other Party, and the NYISO, sha</w:t>
      </w:r>
      <w:r>
        <w:rPr>
          <w:color w:val="000000"/>
          <w:spacing w:val="-2"/>
        </w:rPr>
        <w:t xml:space="preserve">ll each have the right, at its </w:t>
      </w:r>
      <w:r>
        <w:rPr>
          <w:color w:val="000000"/>
          <w:spacing w:val="-3"/>
        </w:rPr>
        <w:t xml:space="preserve">own expense, to observe such testing. </w:t>
      </w:r>
    </w:p>
    <w:p w:rsidR="00097590" w:rsidRDefault="000500A2">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097590" w:rsidRDefault="000500A2">
      <w:pPr>
        <w:autoSpaceDE w:val="0"/>
        <w:autoSpaceDN w:val="0"/>
        <w:adjustRightInd w:val="0"/>
        <w:spacing w:before="237" w:line="275" w:lineRule="exact"/>
        <w:ind w:left="1440" w:right="1409" w:firstLine="720"/>
        <w:rPr>
          <w:color w:val="000000"/>
          <w:spacing w:val="-3"/>
        </w:rPr>
      </w:pPr>
      <w:r>
        <w:rPr>
          <w:color w:val="000000"/>
          <w:spacing w:val="-2"/>
        </w:rPr>
        <w:t xml:space="preserve">Transmission Developer and Connecting Transmission Owner shall each have the right, </w:t>
      </w:r>
      <w:r>
        <w:rPr>
          <w:color w:val="000000"/>
          <w:spacing w:val="-2"/>
        </w:rPr>
        <w:br/>
      </w:r>
      <w:r>
        <w:rPr>
          <w:color w:val="000000"/>
          <w:spacing w:val="-2"/>
        </w:rPr>
        <w:t xml:space="preserve">but shall have no obligation to: (i) observe the other Party’s tests and/or inspection of any of its </w:t>
      </w:r>
      <w:r>
        <w:rPr>
          <w:color w:val="000000"/>
          <w:spacing w:val="-2"/>
        </w:rPr>
        <w:br/>
        <w:t xml:space="preserve">System Protection Facilities and other protective equipment; (ii) review the settings of the other </w:t>
      </w:r>
      <w:r>
        <w:rPr>
          <w:color w:val="000000"/>
          <w:spacing w:val="-2"/>
        </w:rPr>
        <w:br/>
        <w:t>Party’s System Protection Facilities and other protect</w:t>
      </w:r>
      <w:r>
        <w:rPr>
          <w:color w:val="000000"/>
          <w:spacing w:val="-2"/>
        </w:rPr>
        <w:t xml:space="preserve">ive equipment; and (iii) review the other </w:t>
      </w:r>
      <w:r>
        <w:rPr>
          <w:color w:val="000000"/>
          <w:spacing w:val="-2"/>
        </w:rPr>
        <w:br/>
        <w:t xml:space="preserve">Party’s maintenance records relative to the System Protection Facilities and other protective </w:t>
      </w:r>
      <w:r>
        <w:rPr>
          <w:color w:val="000000"/>
          <w:spacing w:val="-2"/>
        </w:rPr>
        <w:br/>
        <w:t xml:space="preserve">equipment.  NYISO shall have these same rights of inspection as to the facilities and equipment </w:t>
      </w:r>
      <w:r>
        <w:rPr>
          <w:color w:val="000000"/>
          <w:spacing w:val="-2"/>
        </w:rPr>
        <w:br/>
        <w:t>of Transmission Devel</w:t>
      </w:r>
      <w:r>
        <w:rPr>
          <w:color w:val="000000"/>
          <w:spacing w:val="-2"/>
        </w:rPr>
        <w:t xml:space="preserve">oper and Connecting Transmission Owner.  A Party may exercise these </w:t>
      </w:r>
      <w:r>
        <w:rPr>
          <w:color w:val="000000"/>
          <w:spacing w:val="-2"/>
        </w:rPr>
        <w:br/>
        <w:t xml:space="preserve">rights from time to time as it deems necessary upon reasonable notice to the other Party.  The </w:t>
      </w:r>
      <w:r>
        <w:rPr>
          <w:color w:val="000000"/>
          <w:spacing w:val="-2"/>
        </w:rPr>
        <w:br/>
        <w:t>exercise or non-exercise by a Party of any such rights shall not be construed as an endorse</w:t>
      </w:r>
      <w:r>
        <w:rPr>
          <w:color w:val="000000"/>
          <w:spacing w:val="-2"/>
        </w:rPr>
        <w:t xml:space="preserve">ment </w:t>
      </w:r>
      <w:r>
        <w:rPr>
          <w:color w:val="000000"/>
          <w:spacing w:val="-2"/>
        </w:rPr>
        <w:br/>
        <w:t xml:space="preserve">or confirmation of any element or condition of the System Protection Facilities or other </w:t>
      </w:r>
      <w:r>
        <w:rPr>
          <w:color w:val="000000"/>
          <w:spacing w:val="-2"/>
        </w:rPr>
        <w:br/>
        <w:t xml:space="preserve">protective equipment or the operation thereof, or as a warranty as to the fitness, safety, </w:t>
      </w:r>
      <w:r>
        <w:rPr>
          <w:color w:val="000000"/>
          <w:spacing w:val="-2"/>
        </w:rPr>
        <w:br/>
        <w:t xml:space="preserve">desirability, or reliability of same.  Any information that a Party </w:t>
      </w:r>
      <w:r>
        <w:rPr>
          <w:color w:val="000000"/>
          <w:spacing w:val="-2"/>
        </w:rPr>
        <w:t xml:space="preserve">obtains through the exercise of </w:t>
      </w:r>
      <w:r>
        <w:rPr>
          <w:color w:val="000000"/>
          <w:spacing w:val="-2"/>
        </w:rPr>
        <w:br/>
        <w:t xml:space="preserve">any of its rights under this Article 6.4 shall be treated in accordance with Article 22 of this </w:t>
      </w:r>
      <w:r>
        <w:rPr>
          <w:color w:val="000000"/>
          <w:spacing w:val="-2"/>
        </w:rPr>
        <w:br/>
      </w:r>
      <w:r>
        <w:rPr>
          <w:color w:val="000000"/>
          <w:spacing w:val="-3"/>
        </w:rPr>
        <w:t xml:space="preserve">Agreement and Attachment F to the ISO OATT. </w:t>
      </w:r>
    </w:p>
    <w:p w:rsidR="00097590" w:rsidRDefault="000500A2">
      <w:pPr>
        <w:autoSpaceDE w:val="0"/>
        <w:autoSpaceDN w:val="0"/>
        <w:adjustRightInd w:val="0"/>
        <w:spacing w:before="245" w:line="276" w:lineRule="exact"/>
        <w:ind w:left="1440"/>
        <w:rPr>
          <w:rFonts w:ascii="Times New Roman Bold" w:hAnsi="Times New Roman Bold"/>
          <w:color w:val="000000"/>
          <w:w w:val="101"/>
        </w:rPr>
      </w:pPr>
      <w:r>
        <w:rPr>
          <w:rFonts w:ascii="Times New Roman Bold" w:hAnsi="Times New Roman Bold"/>
          <w:color w:val="000000"/>
          <w:w w:val="101"/>
        </w:rPr>
        <w:t>ARTICLE 7.</w:t>
      </w:r>
      <w:r>
        <w:rPr>
          <w:rFonts w:ascii="Arial Bold" w:hAnsi="Arial Bold"/>
          <w:color w:val="000000"/>
          <w:w w:val="101"/>
        </w:rPr>
        <w:t xml:space="preserve"> </w:t>
      </w:r>
      <w:r>
        <w:rPr>
          <w:rFonts w:ascii="Times New Roman Bold" w:hAnsi="Times New Roman Bold"/>
          <w:color w:val="000000"/>
          <w:w w:val="101"/>
        </w:rPr>
        <w:t xml:space="preserve">  METERING </w:t>
      </w:r>
    </w:p>
    <w:p w:rsidR="00097590" w:rsidRDefault="000500A2">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097590" w:rsidRDefault="000500A2">
      <w:pPr>
        <w:autoSpaceDE w:val="0"/>
        <w:autoSpaceDN w:val="0"/>
        <w:adjustRightInd w:val="0"/>
        <w:spacing w:before="241" w:line="275" w:lineRule="exact"/>
        <w:ind w:left="1440" w:right="1254" w:firstLine="720"/>
        <w:rPr>
          <w:color w:val="000000"/>
          <w:spacing w:val="-3"/>
        </w:rPr>
      </w:pPr>
      <w:r>
        <w:rPr>
          <w:color w:val="000000"/>
          <w:spacing w:val="-2"/>
        </w:rPr>
        <w:t xml:space="preserve">Connecting Transmission Owner shall be responsible for the metering at any Metering </w:t>
      </w:r>
      <w:r>
        <w:rPr>
          <w:color w:val="000000"/>
          <w:spacing w:val="-2"/>
        </w:rPr>
        <w:br/>
        <w:t xml:space="preserve">Points identified by the NYISO in connection with the interconnection of the Transmission </w:t>
      </w:r>
      <w:r>
        <w:rPr>
          <w:color w:val="000000"/>
          <w:spacing w:val="-2"/>
        </w:rPr>
        <w:br/>
        <w:t>Project with Connecting Transmission Owner’s system in accordance with the requi</w:t>
      </w:r>
      <w:r>
        <w:rPr>
          <w:color w:val="000000"/>
          <w:spacing w:val="-2"/>
        </w:rPr>
        <w:t xml:space="preserve">rements in </w:t>
      </w:r>
      <w:r>
        <w:rPr>
          <w:color w:val="000000"/>
          <w:spacing w:val="-2"/>
        </w:rPr>
        <w:br/>
        <w:t xml:space="preserve">this Article 7.  Connecting Transmission Owner and/or Transmission Developer shall, as such </w:t>
      </w:r>
      <w:r>
        <w:rPr>
          <w:color w:val="000000"/>
          <w:spacing w:val="-2"/>
        </w:rPr>
        <w:br/>
        <w:t xml:space="preserve">responsibilities are specified in Appendix A of this Agreement, procure and install any required </w:t>
      </w:r>
      <w:r>
        <w:rPr>
          <w:color w:val="000000"/>
          <w:spacing w:val="-2"/>
        </w:rPr>
        <w:br/>
        <w:t>Metering Equipment prior to any operation of the Tran</w:t>
      </w:r>
      <w:r>
        <w:rPr>
          <w:color w:val="000000"/>
          <w:spacing w:val="-2"/>
        </w:rPr>
        <w:t xml:space="preserve">smission Project.  Connecting </w:t>
      </w:r>
      <w:r>
        <w:rPr>
          <w:color w:val="000000"/>
          <w:spacing w:val="-2"/>
        </w:rPr>
        <w:br/>
        <w:t xml:space="preserve">Transmission Owner shall own, operate, test, maintain, and, if directed by the NYISO, relocate </w:t>
      </w:r>
      <w:r>
        <w:rPr>
          <w:color w:val="000000"/>
          <w:spacing w:val="-2"/>
        </w:rPr>
        <w:br/>
        <w:t xml:space="preserve">such Metering Equipment in accordance with ISO Procedures, as such requirements are amended </w:t>
      </w:r>
      <w:r>
        <w:rPr>
          <w:color w:val="000000"/>
          <w:spacing w:val="-2"/>
        </w:rPr>
        <w:br/>
        <w:t>from time to time.  Connecting Trans</w:t>
      </w:r>
      <w:r>
        <w:rPr>
          <w:color w:val="000000"/>
          <w:spacing w:val="-2"/>
        </w:rPr>
        <w:t xml:space="preserve">mission Owner shall provide the NYISO with metering data </w:t>
      </w:r>
      <w:r>
        <w:rPr>
          <w:color w:val="000000"/>
          <w:spacing w:val="-2"/>
        </w:rPr>
        <w:br/>
        <w:t xml:space="preserve">in accordance with the metering requirements set forth in this Agreement, the NYISO Tariffs, </w:t>
      </w:r>
      <w:r>
        <w:rPr>
          <w:color w:val="000000"/>
          <w:spacing w:val="-2"/>
        </w:rPr>
        <w:br/>
        <w:t xml:space="preserve">and ISO Procedures, as such requirements are amended from time to time.  Transmission </w:t>
      </w:r>
      <w:r>
        <w:rPr>
          <w:color w:val="000000"/>
          <w:spacing w:val="-2"/>
        </w:rPr>
        <w:br/>
        <w:t>Developer shall b</w:t>
      </w:r>
      <w:r>
        <w:rPr>
          <w:color w:val="000000"/>
          <w:spacing w:val="-2"/>
        </w:rPr>
        <w:t xml:space="preserve">ear all reasonable documented costs associated with the purchase and </w:t>
      </w:r>
      <w:r>
        <w:rPr>
          <w:color w:val="000000"/>
          <w:spacing w:val="-2"/>
        </w:rPr>
        <w:br/>
      </w:r>
      <w:r>
        <w:rPr>
          <w:color w:val="000000"/>
          <w:spacing w:val="-3"/>
        </w:rPr>
        <w:t xml:space="preserve">installation of the Metering Equipment. </w:t>
      </w:r>
    </w:p>
    <w:p w:rsidR="00097590" w:rsidRDefault="000500A2">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 Meters.</w:t>
      </w:r>
    </w:p>
    <w:p w:rsidR="00097590" w:rsidRDefault="000500A2">
      <w:pPr>
        <w:autoSpaceDE w:val="0"/>
        <w:autoSpaceDN w:val="0"/>
        <w:adjustRightInd w:val="0"/>
        <w:spacing w:before="237" w:line="276" w:lineRule="exact"/>
        <w:ind w:left="2160"/>
        <w:rPr>
          <w:color w:val="000000"/>
          <w:spacing w:val="-2"/>
        </w:rPr>
      </w:pPr>
      <w:r>
        <w:rPr>
          <w:color w:val="000000"/>
          <w:spacing w:val="-2"/>
        </w:rPr>
        <w:t xml:space="preserve">Transmission Developer, at its option and expense, may install and operate, on its </w:t>
      </w:r>
    </w:p>
    <w:p w:rsidR="00097590" w:rsidRDefault="000500A2">
      <w:pPr>
        <w:autoSpaceDE w:val="0"/>
        <w:autoSpaceDN w:val="0"/>
        <w:adjustRightInd w:val="0"/>
        <w:spacing w:before="1" w:line="256" w:lineRule="exact"/>
        <w:ind w:left="1440"/>
        <w:rPr>
          <w:color w:val="000000"/>
          <w:spacing w:val="-2"/>
        </w:rPr>
      </w:pPr>
      <w:r>
        <w:rPr>
          <w:color w:val="000000"/>
          <w:spacing w:val="-2"/>
        </w:rPr>
        <w:t>premises and on its side of the Points of I</w:t>
      </w:r>
      <w:r>
        <w:rPr>
          <w:color w:val="000000"/>
          <w:spacing w:val="-2"/>
        </w:rPr>
        <w:t xml:space="preserve">nterconnection, one or more check meters to check </w:t>
      </w:r>
    </w:p>
    <w:p w:rsidR="00097590" w:rsidRDefault="000500A2">
      <w:pPr>
        <w:autoSpaceDE w:val="0"/>
        <w:autoSpaceDN w:val="0"/>
        <w:adjustRightInd w:val="0"/>
        <w:spacing w:before="5" w:line="280" w:lineRule="exact"/>
        <w:ind w:left="1440" w:right="1256"/>
        <w:rPr>
          <w:color w:val="000000"/>
          <w:spacing w:val="-2"/>
        </w:rPr>
      </w:pPr>
      <w:r>
        <w:rPr>
          <w:color w:val="000000"/>
          <w:spacing w:val="-2"/>
        </w:rPr>
        <w:t xml:space="preserve">Connecting Transmission Owner’s meters.  Such check meters shall be for check purposes only </w:t>
      </w:r>
      <w:r>
        <w:rPr>
          <w:color w:val="000000"/>
          <w:spacing w:val="-2"/>
        </w:rPr>
        <w:br/>
        <w:t xml:space="preserve">and shall not be used for the measurement of power flows for purposes of this Agreement, except </w:t>
      </w:r>
      <w:r>
        <w:rPr>
          <w:color w:val="000000"/>
          <w:spacing w:val="-2"/>
        </w:rPr>
        <w:br/>
        <w:t xml:space="preserve">as provided in </w:t>
      </w:r>
      <w:r>
        <w:rPr>
          <w:color w:val="000000"/>
          <w:spacing w:val="-2"/>
        </w:rPr>
        <w:t xml:space="preserve">Article 7.4 below.  The installation, operation and maintenance thereof shall be </w:t>
      </w:r>
      <w:r>
        <w:rPr>
          <w:color w:val="000000"/>
          <w:spacing w:val="-2"/>
        </w:rPr>
        <w:br/>
        <w:t xml:space="preserve">performed entirely by Transmission Developer in accordance with Good Utility Practice. </w:t>
      </w:r>
    </w:p>
    <w:p w:rsidR="00097590" w:rsidRDefault="00097590">
      <w:pPr>
        <w:autoSpaceDE w:val="0"/>
        <w:autoSpaceDN w:val="0"/>
        <w:adjustRightInd w:val="0"/>
        <w:spacing w:line="276" w:lineRule="exact"/>
        <w:ind w:left="6000"/>
        <w:rPr>
          <w:color w:val="000000"/>
          <w:spacing w:val="-2"/>
        </w:rPr>
      </w:pPr>
    </w:p>
    <w:p w:rsidR="00097590" w:rsidRDefault="00097590">
      <w:pPr>
        <w:autoSpaceDE w:val="0"/>
        <w:autoSpaceDN w:val="0"/>
        <w:adjustRightInd w:val="0"/>
        <w:spacing w:line="276" w:lineRule="exact"/>
        <w:ind w:left="6000"/>
        <w:rPr>
          <w:color w:val="000000"/>
          <w:spacing w:val="-2"/>
        </w:rPr>
      </w:pPr>
    </w:p>
    <w:p w:rsidR="00097590" w:rsidRDefault="00097590">
      <w:pPr>
        <w:autoSpaceDE w:val="0"/>
        <w:autoSpaceDN w:val="0"/>
        <w:adjustRightInd w:val="0"/>
        <w:spacing w:line="276" w:lineRule="exact"/>
        <w:ind w:left="6000"/>
        <w:rPr>
          <w:color w:val="000000"/>
          <w:spacing w:val="-2"/>
        </w:rPr>
      </w:pPr>
    </w:p>
    <w:p w:rsidR="00097590" w:rsidRDefault="000500A2">
      <w:pPr>
        <w:autoSpaceDE w:val="0"/>
        <w:autoSpaceDN w:val="0"/>
        <w:adjustRightInd w:val="0"/>
        <w:spacing w:before="56" w:line="276" w:lineRule="exact"/>
        <w:ind w:left="6000"/>
        <w:rPr>
          <w:color w:val="000000"/>
          <w:spacing w:val="-3"/>
        </w:rPr>
      </w:pPr>
      <w:r>
        <w:rPr>
          <w:color w:val="000000"/>
          <w:spacing w:val="-3"/>
        </w:rPr>
        <w:t xml:space="preserve">24 </w:t>
      </w:r>
    </w:p>
    <w:p w:rsidR="00097590" w:rsidRDefault="00097590">
      <w:pPr>
        <w:autoSpaceDE w:val="0"/>
        <w:autoSpaceDN w:val="0"/>
        <w:adjustRightInd w:val="0"/>
        <w:rPr>
          <w:color w:val="000000"/>
          <w:spacing w:val="-3"/>
        </w:rPr>
        <w:sectPr w:rsidR="00097590">
          <w:headerReference w:type="even" r:id="rId175"/>
          <w:headerReference w:type="default" r:id="rId176"/>
          <w:footerReference w:type="even" r:id="rId177"/>
          <w:footerReference w:type="default" r:id="rId178"/>
          <w:headerReference w:type="first" r:id="rId179"/>
          <w:footerReference w:type="first" r:id="rId180"/>
          <w:pgSz w:w="12240" w:h="15840"/>
          <w:pgMar w:top="0" w:right="0" w:bottom="0" w:left="0" w:header="720" w:footer="720" w:gutter="0"/>
          <w:cols w:space="720"/>
        </w:sectPr>
      </w:pPr>
    </w:p>
    <w:p w:rsidR="00097590" w:rsidRDefault="00097590">
      <w:pPr>
        <w:autoSpaceDE w:val="0"/>
        <w:autoSpaceDN w:val="0"/>
        <w:adjustRightInd w:val="0"/>
        <w:spacing w:line="240" w:lineRule="exact"/>
        <w:rPr>
          <w:color w:val="000000"/>
          <w:spacing w:val="-3"/>
        </w:rPr>
      </w:pPr>
      <w:bookmarkStart w:id="30" w:name="Pg30"/>
      <w:bookmarkEnd w:id="30"/>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097590" w:rsidRDefault="00097590">
      <w:pPr>
        <w:autoSpaceDE w:val="0"/>
        <w:autoSpaceDN w:val="0"/>
        <w:adjustRightInd w:val="0"/>
        <w:spacing w:line="276" w:lineRule="exact"/>
        <w:ind w:left="1440"/>
        <w:rPr>
          <w:rFonts w:ascii="Times New Roman Bold" w:hAnsi="Times New Roman Bold"/>
          <w:color w:val="000000"/>
          <w:spacing w:val="-3"/>
        </w:rPr>
      </w:pPr>
    </w:p>
    <w:p w:rsidR="00097590" w:rsidRDefault="000500A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097590" w:rsidRDefault="000500A2">
      <w:pPr>
        <w:autoSpaceDE w:val="0"/>
        <w:autoSpaceDN w:val="0"/>
        <w:adjustRightInd w:val="0"/>
        <w:spacing w:before="228" w:line="276" w:lineRule="exact"/>
        <w:ind w:left="2160"/>
        <w:rPr>
          <w:color w:val="000000"/>
          <w:spacing w:val="-2"/>
        </w:rPr>
      </w:pPr>
      <w:r>
        <w:rPr>
          <w:color w:val="000000"/>
          <w:spacing w:val="-2"/>
        </w:rPr>
        <w:t xml:space="preserve">Connecting Transmission Owner and Transmission Developer shall, as such </w:t>
      </w:r>
    </w:p>
    <w:p w:rsidR="00097590" w:rsidRDefault="000500A2">
      <w:pPr>
        <w:autoSpaceDE w:val="0"/>
        <w:autoSpaceDN w:val="0"/>
        <w:adjustRightInd w:val="0"/>
        <w:spacing w:before="1" w:line="280" w:lineRule="exact"/>
        <w:ind w:left="1440" w:right="1262"/>
        <w:rPr>
          <w:color w:val="000000"/>
          <w:spacing w:val="-2"/>
        </w:rPr>
      </w:pPr>
      <w:r>
        <w:rPr>
          <w:color w:val="000000"/>
          <w:spacing w:val="-2"/>
        </w:rPr>
        <w:t xml:space="preserve">responsibilities are specified in Appendix A of this Agreement, install, calibrate, and test revenue quality Metering Equipment including potential transformers and current transformers in </w:t>
      </w:r>
      <w:r>
        <w:rPr>
          <w:color w:val="000000"/>
          <w:spacing w:val="-2"/>
        </w:rPr>
        <w:br/>
        <w:t>accordance with ISO Procedures, as such requirements are amended f</w:t>
      </w:r>
      <w:r>
        <w:rPr>
          <w:color w:val="000000"/>
          <w:spacing w:val="-2"/>
        </w:rPr>
        <w:t xml:space="preserve">rom time to time. </w:t>
      </w:r>
    </w:p>
    <w:p w:rsidR="00097590" w:rsidRDefault="000500A2">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Equipment.</w:t>
      </w:r>
    </w:p>
    <w:p w:rsidR="00097590" w:rsidRDefault="000500A2">
      <w:pPr>
        <w:autoSpaceDE w:val="0"/>
        <w:autoSpaceDN w:val="0"/>
        <w:adjustRightInd w:val="0"/>
        <w:spacing w:before="228" w:line="276" w:lineRule="exact"/>
        <w:ind w:left="2160"/>
        <w:rPr>
          <w:color w:val="000000"/>
          <w:spacing w:val="-2"/>
        </w:rPr>
      </w:pPr>
      <w:r>
        <w:rPr>
          <w:color w:val="000000"/>
          <w:spacing w:val="-2"/>
        </w:rPr>
        <w:t xml:space="preserve">Connecting Transmission Owner shall inspect and test all of its Metering Equipment </w:t>
      </w:r>
    </w:p>
    <w:p w:rsidR="00097590" w:rsidRDefault="000500A2">
      <w:pPr>
        <w:autoSpaceDE w:val="0"/>
        <w:autoSpaceDN w:val="0"/>
        <w:adjustRightInd w:val="0"/>
        <w:spacing w:before="4" w:line="276" w:lineRule="exact"/>
        <w:ind w:left="1440" w:right="1250"/>
        <w:rPr>
          <w:color w:val="000000"/>
          <w:spacing w:val="-3"/>
        </w:rPr>
      </w:pPr>
      <w:r>
        <w:rPr>
          <w:color w:val="000000"/>
          <w:spacing w:val="-2"/>
        </w:rPr>
        <w:t xml:space="preserve">upon installation and at least once every two (2) years thereafter.  If required by ISO Procedures, </w:t>
      </w:r>
      <w:r>
        <w:rPr>
          <w:color w:val="000000"/>
          <w:spacing w:val="-2"/>
        </w:rPr>
        <w:br/>
        <w:t>Connecting Transm</w:t>
      </w:r>
      <w:r>
        <w:rPr>
          <w:color w:val="000000"/>
          <w:spacing w:val="-2"/>
        </w:rPr>
        <w:t xml:space="preserve">ission Owner shall, at its own expense, inspect or test Metering Equipment </w:t>
      </w:r>
      <w:r>
        <w:rPr>
          <w:color w:val="000000"/>
          <w:spacing w:val="-2"/>
        </w:rPr>
        <w:br/>
        <w:t xml:space="preserve">more frequently than every two (2) years.  Connecting Transmission Owner shall give reasonable </w:t>
      </w:r>
      <w:r>
        <w:rPr>
          <w:color w:val="000000"/>
          <w:spacing w:val="-2"/>
        </w:rPr>
        <w:br/>
        <w:t>notice of the time when any inspection or test shall take place, and NYISO and Trans</w:t>
      </w:r>
      <w:r>
        <w:rPr>
          <w:color w:val="000000"/>
          <w:spacing w:val="-2"/>
        </w:rPr>
        <w:t xml:space="preserve">mission </w:t>
      </w:r>
      <w:r>
        <w:rPr>
          <w:color w:val="000000"/>
          <w:spacing w:val="-2"/>
        </w:rPr>
        <w:br/>
        <w:t xml:space="preserve">Developer may have representatives present at the test or inspection.  If at any time Metering </w:t>
      </w:r>
      <w:r>
        <w:rPr>
          <w:color w:val="000000"/>
          <w:spacing w:val="-2"/>
        </w:rPr>
        <w:br/>
        <w:t xml:space="preserve">Equipment is found to be inaccurate or defective, it shall be adjusted, repaired or replaced at </w:t>
      </w:r>
      <w:r>
        <w:rPr>
          <w:color w:val="000000"/>
          <w:spacing w:val="-2"/>
        </w:rPr>
        <w:br/>
        <w:t>Connecting Transmission Owner’s expense in order to pr</w:t>
      </w:r>
      <w:r>
        <w:rPr>
          <w:color w:val="000000"/>
          <w:spacing w:val="-2"/>
        </w:rPr>
        <w:t xml:space="preserve">ovide accurate metering.  Connecting </w:t>
      </w:r>
      <w:r>
        <w:rPr>
          <w:color w:val="000000"/>
          <w:spacing w:val="-2"/>
        </w:rPr>
        <w:br/>
        <w:t xml:space="preserve">Transmission Owner and NYISO shall address the loss of meter data or meter data anomalies in </w:t>
      </w:r>
      <w:r>
        <w:rPr>
          <w:color w:val="000000"/>
          <w:spacing w:val="-2"/>
        </w:rPr>
        <w:br/>
        <w:t xml:space="preserve">accordance with ISO Procedures.  The NYISO shall reserve the right to review all associated </w:t>
      </w:r>
      <w:r>
        <w:rPr>
          <w:color w:val="000000"/>
          <w:spacing w:val="-2"/>
        </w:rPr>
        <w:br/>
        <w:t>metering equipment installation</w:t>
      </w:r>
      <w:r>
        <w:rPr>
          <w:color w:val="000000"/>
          <w:spacing w:val="-2"/>
        </w:rPr>
        <w:t xml:space="preserve"> on the Transmission Developer’s or Connecting Transmission </w:t>
      </w:r>
      <w:r>
        <w:rPr>
          <w:color w:val="000000"/>
          <w:spacing w:val="-2"/>
        </w:rPr>
        <w:br/>
      </w:r>
      <w:r>
        <w:rPr>
          <w:color w:val="000000"/>
          <w:spacing w:val="-3"/>
        </w:rPr>
        <w:t xml:space="preserve">Owner’s property at any time. </w:t>
      </w:r>
    </w:p>
    <w:p w:rsidR="00097590" w:rsidRDefault="000500A2">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097590" w:rsidRDefault="000500A2">
      <w:pPr>
        <w:autoSpaceDE w:val="0"/>
        <w:autoSpaceDN w:val="0"/>
        <w:adjustRightInd w:val="0"/>
        <w:spacing w:before="245" w:line="270" w:lineRule="exact"/>
        <w:ind w:left="1440" w:right="1264" w:firstLine="720"/>
        <w:rPr>
          <w:color w:val="000000"/>
          <w:spacing w:val="-2"/>
        </w:rPr>
      </w:pPr>
      <w:r>
        <w:rPr>
          <w:color w:val="000000"/>
          <w:spacing w:val="-2"/>
        </w:rPr>
        <w:t xml:space="preserve">At Connecting Transmission Owner’s expense, the metered data shall be telemetered to </w:t>
      </w:r>
      <w:r>
        <w:rPr>
          <w:color w:val="000000"/>
          <w:spacing w:val="-2"/>
        </w:rPr>
        <w:br/>
        <w:t>one or more locations designated by NYISO.  Such telemetere</w:t>
      </w:r>
      <w:r>
        <w:rPr>
          <w:color w:val="000000"/>
          <w:spacing w:val="-2"/>
        </w:rPr>
        <w:t xml:space="preserve">d data shall be used, under normal </w:t>
      </w:r>
      <w:r>
        <w:rPr>
          <w:color w:val="000000"/>
          <w:spacing w:val="-2"/>
        </w:rPr>
        <w:br/>
        <w:t xml:space="preserve">operating conditions, as the official measurement of the amount of energy at the Metering Points. </w:t>
      </w:r>
    </w:p>
    <w:p w:rsidR="00097590" w:rsidRDefault="000500A2">
      <w:pPr>
        <w:autoSpaceDE w:val="0"/>
        <w:autoSpaceDN w:val="0"/>
        <w:adjustRightInd w:val="0"/>
        <w:spacing w:before="246" w:line="276" w:lineRule="exact"/>
        <w:ind w:left="1440"/>
        <w:rPr>
          <w:rFonts w:ascii="Times New Roman Bold" w:hAnsi="Times New Roman Bold"/>
          <w:color w:val="000000"/>
        </w:rPr>
      </w:pPr>
      <w:r>
        <w:rPr>
          <w:rFonts w:ascii="Times New Roman Bold" w:hAnsi="Times New Roman Bold"/>
          <w:color w:val="000000"/>
        </w:rPr>
        <w:t>ARTICLE 8.</w:t>
      </w:r>
      <w:r>
        <w:rPr>
          <w:rFonts w:ascii="Arial Bold" w:hAnsi="Arial Bold"/>
          <w:color w:val="000000"/>
        </w:rPr>
        <w:t xml:space="preserve"> </w:t>
      </w:r>
      <w:r>
        <w:rPr>
          <w:rFonts w:ascii="Times New Roman Bold" w:hAnsi="Times New Roman Bold"/>
          <w:color w:val="000000"/>
        </w:rPr>
        <w:t xml:space="preserve">  COMMUNICATIONS </w:t>
      </w:r>
    </w:p>
    <w:p w:rsidR="00097590" w:rsidRDefault="000500A2">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Transmission Developer Obligations.</w:t>
      </w:r>
    </w:p>
    <w:p w:rsidR="00097590" w:rsidRDefault="000500A2">
      <w:pPr>
        <w:autoSpaceDE w:val="0"/>
        <w:autoSpaceDN w:val="0"/>
        <w:adjustRightInd w:val="0"/>
        <w:spacing w:before="220" w:line="276" w:lineRule="exact"/>
        <w:ind w:left="1440" w:right="1269" w:firstLine="720"/>
        <w:rPr>
          <w:color w:val="000000"/>
          <w:spacing w:val="-2"/>
        </w:rPr>
      </w:pPr>
      <w:r>
        <w:rPr>
          <w:color w:val="000000"/>
          <w:spacing w:val="-2"/>
        </w:rPr>
        <w:t xml:space="preserve">Transmission Developer shall maintain satisfactory operating communications, including </w:t>
      </w:r>
      <w:r>
        <w:rPr>
          <w:color w:val="000000"/>
          <w:spacing w:val="-2"/>
        </w:rPr>
        <w:br/>
        <w:t xml:space="preserve">providing analog and digital real-time telemetry, with Connecting Transmission Owner and </w:t>
      </w:r>
      <w:r>
        <w:rPr>
          <w:color w:val="000000"/>
          <w:spacing w:val="-2"/>
        </w:rPr>
        <w:br/>
        <w:t>NYISO in accordance with the requirements in this Agreement, the Operating Agr</w:t>
      </w:r>
      <w:r>
        <w:rPr>
          <w:color w:val="000000"/>
          <w:spacing w:val="-2"/>
        </w:rPr>
        <w:t xml:space="preserve">eement </w:t>
      </w:r>
      <w:r>
        <w:rPr>
          <w:color w:val="000000"/>
          <w:spacing w:val="-2"/>
        </w:rPr>
        <w:br/>
        <w:t xml:space="preserve">(including Section 2.05, </w:t>
      </w:r>
      <w:r>
        <w:rPr>
          <w:rFonts w:ascii="Times New Roman Italic" w:hAnsi="Times New Roman Italic"/>
          <w:color w:val="000000"/>
          <w:spacing w:val="-2"/>
        </w:rPr>
        <w:t>Local Control Center, Metering and Telemetry</w:t>
      </w:r>
      <w:r>
        <w:rPr>
          <w:color w:val="000000"/>
          <w:spacing w:val="-2"/>
        </w:rPr>
        <w:t xml:space="preserve">), NYISO Tariffs, and </w:t>
      </w:r>
      <w:r>
        <w:rPr>
          <w:color w:val="000000"/>
          <w:spacing w:val="-2"/>
        </w:rPr>
        <w:br/>
        <w:t xml:space="preserve">ISO Procedures, as such requirements are amended from time to time.  Transmission Developer </w:t>
      </w:r>
      <w:r>
        <w:rPr>
          <w:color w:val="000000"/>
          <w:spacing w:val="-2"/>
        </w:rPr>
        <w:br/>
        <w:t>shall provide standard voice line, dedicated voice line and fac</w:t>
      </w:r>
      <w:r>
        <w:rPr>
          <w:color w:val="000000"/>
          <w:spacing w:val="-2"/>
        </w:rPr>
        <w:t xml:space="preserve">simile communications at its </w:t>
      </w:r>
      <w:r>
        <w:rPr>
          <w:color w:val="000000"/>
          <w:spacing w:val="-2"/>
        </w:rPr>
        <w:br/>
        <w:t xml:space="preserve">control center for the Transmission Project through use of either the public telephone system, or </w:t>
      </w:r>
      <w:r>
        <w:rPr>
          <w:color w:val="000000"/>
          <w:spacing w:val="-2"/>
        </w:rPr>
        <w:br/>
        <w:t xml:space="preserve">a voice communications system that does not rely on the public telephone system.  Transmission </w:t>
      </w:r>
      <w:r>
        <w:rPr>
          <w:color w:val="000000"/>
          <w:spacing w:val="-2"/>
        </w:rPr>
        <w:br/>
        <w:t>Developer shall also provide th</w:t>
      </w:r>
      <w:r>
        <w:rPr>
          <w:color w:val="000000"/>
          <w:spacing w:val="-2"/>
        </w:rPr>
        <w:t xml:space="preserve">e dedicated data circuit(s) necessary to provide Transmission </w:t>
      </w:r>
      <w:r>
        <w:rPr>
          <w:color w:val="000000"/>
          <w:spacing w:val="-2"/>
        </w:rPr>
        <w:br/>
        <w:t xml:space="preserve">Developer data to Connecting Transmission Owner and NYISO as set forth in Appendix D </w:t>
      </w:r>
      <w:r>
        <w:rPr>
          <w:color w:val="000000"/>
          <w:spacing w:val="-2"/>
        </w:rPr>
        <w:br/>
        <w:t xml:space="preserve">hereto.  The data circuit(s) shall extend from the Transmission Project to the location(s) specified </w:t>
      </w:r>
      <w:r>
        <w:rPr>
          <w:color w:val="000000"/>
          <w:spacing w:val="-2"/>
        </w:rPr>
        <w:br/>
        <w:t>by Co</w:t>
      </w:r>
      <w:r>
        <w:rPr>
          <w:color w:val="000000"/>
          <w:spacing w:val="-2"/>
        </w:rPr>
        <w:t xml:space="preserve">nnecting Transmission Owner and NYISO.  Any required maintenance of such </w:t>
      </w:r>
      <w:r>
        <w:rPr>
          <w:color w:val="000000"/>
          <w:spacing w:val="-2"/>
        </w:rPr>
        <w:br/>
        <w:t xml:space="preserve">communications equipment shall be performed by Transmission Developer.  Operational </w:t>
      </w:r>
      <w:r>
        <w:rPr>
          <w:color w:val="000000"/>
          <w:spacing w:val="-2"/>
        </w:rPr>
        <w:br/>
        <w:t xml:space="preserve">communications shall be activated and maintained under, but not be limited to, the following </w:t>
      </w:r>
    </w:p>
    <w:p w:rsidR="00097590" w:rsidRDefault="00097590">
      <w:pPr>
        <w:autoSpaceDE w:val="0"/>
        <w:autoSpaceDN w:val="0"/>
        <w:adjustRightInd w:val="0"/>
        <w:spacing w:line="276" w:lineRule="exact"/>
        <w:ind w:left="6000"/>
        <w:rPr>
          <w:color w:val="000000"/>
          <w:spacing w:val="-2"/>
        </w:rPr>
      </w:pPr>
    </w:p>
    <w:p w:rsidR="00097590" w:rsidRDefault="00097590">
      <w:pPr>
        <w:autoSpaceDE w:val="0"/>
        <w:autoSpaceDN w:val="0"/>
        <w:adjustRightInd w:val="0"/>
        <w:spacing w:line="276" w:lineRule="exact"/>
        <w:ind w:left="6000"/>
        <w:rPr>
          <w:color w:val="000000"/>
          <w:spacing w:val="-2"/>
        </w:rPr>
      </w:pPr>
    </w:p>
    <w:p w:rsidR="00097590" w:rsidRDefault="00097590">
      <w:pPr>
        <w:autoSpaceDE w:val="0"/>
        <w:autoSpaceDN w:val="0"/>
        <w:adjustRightInd w:val="0"/>
        <w:spacing w:line="276" w:lineRule="exact"/>
        <w:ind w:left="6000"/>
        <w:rPr>
          <w:color w:val="000000"/>
          <w:spacing w:val="-2"/>
        </w:rPr>
      </w:pPr>
    </w:p>
    <w:p w:rsidR="00097590" w:rsidRDefault="000500A2">
      <w:pPr>
        <w:autoSpaceDE w:val="0"/>
        <w:autoSpaceDN w:val="0"/>
        <w:adjustRightInd w:val="0"/>
        <w:spacing w:before="96" w:line="276" w:lineRule="exact"/>
        <w:ind w:left="6000"/>
        <w:rPr>
          <w:color w:val="000000"/>
          <w:spacing w:val="-3"/>
        </w:rPr>
      </w:pPr>
      <w:r>
        <w:rPr>
          <w:color w:val="000000"/>
          <w:spacing w:val="-3"/>
        </w:rPr>
        <w:t xml:space="preserve">25 </w:t>
      </w:r>
    </w:p>
    <w:p w:rsidR="00097590" w:rsidRDefault="00097590">
      <w:pPr>
        <w:autoSpaceDE w:val="0"/>
        <w:autoSpaceDN w:val="0"/>
        <w:adjustRightInd w:val="0"/>
        <w:rPr>
          <w:color w:val="000000"/>
          <w:spacing w:val="-3"/>
        </w:rPr>
        <w:sectPr w:rsidR="00097590">
          <w:headerReference w:type="even" r:id="rId181"/>
          <w:headerReference w:type="default" r:id="rId182"/>
          <w:footerReference w:type="even" r:id="rId183"/>
          <w:footerReference w:type="default" r:id="rId184"/>
          <w:headerReference w:type="first" r:id="rId185"/>
          <w:footerReference w:type="first" r:id="rId186"/>
          <w:pgSz w:w="12240" w:h="15840"/>
          <w:pgMar w:top="0" w:right="0" w:bottom="0" w:left="0" w:header="720" w:footer="720" w:gutter="0"/>
          <w:cols w:space="720"/>
        </w:sectPr>
      </w:pPr>
    </w:p>
    <w:p w:rsidR="00097590" w:rsidRDefault="00097590">
      <w:pPr>
        <w:autoSpaceDE w:val="0"/>
        <w:autoSpaceDN w:val="0"/>
        <w:adjustRightInd w:val="0"/>
        <w:spacing w:line="240" w:lineRule="exact"/>
        <w:rPr>
          <w:color w:val="000000"/>
          <w:spacing w:val="-3"/>
        </w:rPr>
      </w:pPr>
      <w:bookmarkStart w:id="31" w:name="Pg31"/>
      <w:bookmarkEnd w:id="31"/>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097590" w:rsidRDefault="00097590">
      <w:pPr>
        <w:autoSpaceDE w:val="0"/>
        <w:autoSpaceDN w:val="0"/>
        <w:adjustRightInd w:val="0"/>
        <w:spacing w:line="280" w:lineRule="exact"/>
        <w:ind w:left="1440"/>
        <w:jc w:val="both"/>
        <w:rPr>
          <w:rFonts w:ascii="Times New Roman Bold" w:hAnsi="Times New Roman Bold"/>
          <w:color w:val="000000"/>
          <w:spacing w:val="-3"/>
        </w:rPr>
      </w:pPr>
    </w:p>
    <w:p w:rsidR="00097590" w:rsidRDefault="000500A2">
      <w:pPr>
        <w:autoSpaceDE w:val="0"/>
        <w:autoSpaceDN w:val="0"/>
        <w:adjustRightInd w:val="0"/>
        <w:spacing w:before="221" w:line="280" w:lineRule="exact"/>
        <w:ind w:left="1440" w:right="1843"/>
        <w:jc w:val="both"/>
        <w:rPr>
          <w:color w:val="000000"/>
          <w:spacing w:val="-3"/>
        </w:rPr>
      </w:pPr>
      <w:r>
        <w:rPr>
          <w:color w:val="000000"/>
          <w:spacing w:val="-2"/>
        </w:rPr>
        <w:t xml:space="preserve">events: system paralleling or separation, scheduled and unscheduled shutdowns, equipment </w:t>
      </w:r>
      <w:r>
        <w:rPr>
          <w:color w:val="000000"/>
          <w:spacing w:val="-3"/>
        </w:rPr>
        <w:t xml:space="preserve">clearances, and hourly and daily load data. </w:t>
      </w:r>
    </w:p>
    <w:p w:rsidR="00097590" w:rsidRDefault="000500A2">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097590" w:rsidRDefault="000500A2">
      <w:pPr>
        <w:autoSpaceDE w:val="0"/>
        <w:autoSpaceDN w:val="0"/>
        <w:adjustRightInd w:val="0"/>
        <w:spacing w:before="237" w:line="275" w:lineRule="exact"/>
        <w:ind w:left="1440" w:right="1291" w:firstLine="720"/>
        <w:rPr>
          <w:color w:val="000000"/>
          <w:spacing w:val="-2"/>
        </w:rPr>
      </w:pPr>
      <w:r>
        <w:rPr>
          <w:color w:val="000000"/>
          <w:spacing w:val="-2"/>
        </w:rPr>
        <w:t xml:space="preserve">Prior to the Initial Synchronization Date of the Transmission Project, a Remote Terminal </w:t>
      </w:r>
      <w:r>
        <w:rPr>
          <w:color w:val="000000"/>
          <w:spacing w:val="-2"/>
        </w:rPr>
        <w:br/>
      </w:r>
      <w:r>
        <w:rPr>
          <w:color w:val="000000"/>
          <w:spacing w:val="-2"/>
        </w:rPr>
        <w:t xml:space="preserve">Unit, or equivalent data collection and transfer equipment acceptable to the Parties, shall be </w:t>
      </w:r>
      <w:r>
        <w:rPr>
          <w:color w:val="000000"/>
          <w:spacing w:val="-2"/>
        </w:rPr>
        <w:br/>
        <w:t xml:space="preserve">installed by Transmission Developer, or by Connecting Transmission Owner at Transmission </w:t>
      </w:r>
      <w:r>
        <w:rPr>
          <w:color w:val="000000"/>
          <w:spacing w:val="-2"/>
        </w:rPr>
        <w:br/>
        <w:t>Developer’s expense, to gather accumulated and instantaneous data to b</w:t>
      </w:r>
      <w:r>
        <w:rPr>
          <w:color w:val="000000"/>
          <w:spacing w:val="-2"/>
        </w:rPr>
        <w:t xml:space="preserve">e telemetered to the </w:t>
      </w:r>
      <w:r>
        <w:rPr>
          <w:color w:val="000000"/>
          <w:spacing w:val="-2"/>
        </w:rPr>
        <w:br/>
        <w:t xml:space="preserve">location(s) designated by Connecting Transmission Owner and NYISO through use of a </w:t>
      </w:r>
      <w:r>
        <w:rPr>
          <w:color w:val="000000"/>
          <w:spacing w:val="-2"/>
        </w:rPr>
        <w:br/>
        <w:t xml:space="preserve">dedicated point-to-point data circuit(s) as indicated in Article 8.1.  The communication protocol </w:t>
      </w:r>
      <w:r>
        <w:rPr>
          <w:color w:val="000000"/>
          <w:spacing w:val="-2"/>
        </w:rPr>
        <w:br/>
        <w:t>for the data circuit(s) shall be specified by Conne</w:t>
      </w:r>
      <w:r>
        <w:rPr>
          <w:color w:val="000000"/>
          <w:spacing w:val="-2"/>
        </w:rPr>
        <w:t xml:space="preserve">cting Transmission Owner and NYISO. </w:t>
      </w:r>
      <w:r>
        <w:rPr>
          <w:color w:val="000000"/>
          <w:spacing w:val="-2"/>
        </w:rPr>
        <w:br/>
        <w:t xml:space="preserve">Instantaneous bi-directional analog real power and reactive power flow information must be </w:t>
      </w:r>
      <w:r>
        <w:rPr>
          <w:color w:val="000000"/>
          <w:spacing w:val="-2"/>
        </w:rPr>
        <w:br/>
        <w:t xml:space="preserve">telemetered directly to the location(s) specified by Connecting Transmission Owner and NYISO. </w:t>
      </w:r>
    </w:p>
    <w:p w:rsidR="00097590" w:rsidRDefault="00097590">
      <w:pPr>
        <w:autoSpaceDE w:val="0"/>
        <w:autoSpaceDN w:val="0"/>
        <w:adjustRightInd w:val="0"/>
        <w:spacing w:line="273" w:lineRule="exact"/>
        <w:ind w:left="1440"/>
        <w:jc w:val="both"/>
        <w:rPr>
          <w:color w:val="000000"/>
          <w:spacing w:val="-2"/>
        </w:rPr>
      </w:pPr>
    </w:p>
    <w:p w:rsidR="00097590" w:rsidRDefault="000500A2">
      <w:pPr>
        <w:autoSpaceDE w:val="0"/>
        <w:autoSpaceDN w:val="0"/>
        <w:adjustRightInd w:val="0"/>
        <w:spacing w:before="14" w:line="273" w:lineRule="exact"/>
        <w:ind w:left="1440" w:right="1658" w:firstLine="720"/>
        <w:jc w:val="both"/>
        <w:rPr>
          <w:color w:val="000000"/>
          <w:spacing w:val="-2"/>
        </w:rPr>
      </w:pPr>
      <w:r>
        <w:rPr>
          <w:color w:val="000000"/>
          <w:spacing w:val="-2"/>
        </w:rPr>
        <w:t>Each Party will promptly advise</w:t>
      </w:r>
      <w:r>
        <w:rPr>
          <w:color w:val="000000"/>
          <w:spacing w:val="-2"/>
        </w:rPr>
        <w:t xml:space="preserve"> the appropriate other Party if it detects or otherwise learns of any metering, telemetry or communications equipment errors or malfunctions that require the attention and/or correction by that other Party.  The Party owning such equipment shall correct su</w:t>
      </w:r>
      <w:r>
        <w:rPr>
          <w:color w:val="000000"/>
          <w:spacing w:val="-2"/>
        </w:rPr>
        <w:t xml:space="preserve">ch error or malfunction as soon as reasonably feasible. </w:t>
      </w:r>
    </w:p>
    <w:p w:rsidR="00097590" w:rsidRDefault="000500A2">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097590" w:rsidRDefault="000500A2">
      <w:pPr>
        <w:autoSpaceDE w:val="0"/>
        <w:autoSpaceDN w:val="0"/>
        <w:adjustRightInd w:val="0"/>
        <w:spacing w:before="239" w:line="273" w:lineRule="exact"/>
        <w:ind w:left="1440" w:right="1289" w:firstLine="720"/>
        <w:rPr>
          <w:color w:val="000000"/>
          <w:spacing w:val="-3"/>
        </w:rPr>
      </w:pPr>
      <w:r>
        <w:rPr>
          <w:color w:val="000000"/>
          <w:spacing w:val="-2"/>
        </w:rPr>
        <w:t xml:space="preserve">Any and all equipment placed on the premises of a Party shall be and remain the property of the Party providing such equipment regardless of the mode and manner of annexation or </w:t>
      </w:r>
      <w:r>
        <w:rPr>
          <w:color w:val="000000"/>
          <w:spacing w:val="-2"/>
        </w:rPr>
        <w:br/>
        <w:t>a</w:t>
      </w:r>
      <w:r>
        <w:rPr>
          <w:color w:val="000000"/>
          <w:spacing w:val="-2"/>
        </w:rPr>
        <w:t xml:space="preserve">ttachment to real property, unless otherwise mutually agreed by the Party providing such </w:t>
      </w:r>
      <w:r>
        <w:rPr>
          <w:color w:val="000000"/>
          <w:spacing w:val="-2"/>
        </w:rPr>
        <w:br/>
      </w:r>
      <w:r>
        <w:rPr>
          <w:color w:val="000000"/>
          <w:spacing w:val="-3"/>
        </w:rPr>
        <w:t xml:space="preserve">equipment and the Party receiving such equipment. </w:t>
      </w:r>
    </w:p>
    <w:p w:rsidR="00097590" w:rsidRDefault="000500A2">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9.</w:t>
      </w:r>
      <w:r>
        <w:rPr>
          <w:rFonts w:ascii="Arial Bold" w:hAnsi="Arial Bold"/>
          <w:color w:val="000000"/>
        </w:rPr>
        <w:t xml:space="preserve"> </w:t>
      </w:r>
      <w:r>
        <w:rPr>
          <w:rFonts w:ascii="Times New Roman Bold" w:hAnsi="Times New Roman Bold"/>
          <w:color w:val="000000"/>
        </w:rPr>
        <w:t xml:space="preserve">  OPERATIONS </w:t>
      </w:r>
    </w:p>
    <w:p w:rsidR="00097590" w:rsidRDefault="000500A2">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097590" w:rsidRDefault="000500A2">
      <w:pPr>
        <w:autoSpaceDE w:val="0"/>
        <w:autoSpaceDN w:val="0"/>
        <w:adjustRightInd w:val="0"/>
        <w:spacing w:before="220" w:line="276" w:lineRule="exact"/>
        <w:ind w:left="2160"/>
        <w:rPr>
          <w:color w:val="000000"/>
          <w:spacing w:val="-2"/>
        </w:rPr>
      </w:pPr>
      <w:r>
        <w:rPr>
          <w:color w:val="000000"/>
          <w:spacing w:val="-2"/>
        </w:rPr>
        <w:t xml:space="preserve">Each Party shall comply with Applicable Laws and Regulations and Applicable </w:t>
      </w:r>
    </w:p>
    <w:p w:rsidR="00097590" w:rsidRDefault="000500A2">
      <w:pPr>
        <w:autoSpaceDE w:val="0"/>
        <w:autoSpaceDN w:val="0"/>
        <w:adjustRightInd w:val="0"/>
        <w:spacing w:before="4" w:line="276" w:lineRule="exact"/>
        <w:ind w:left="1440"/>
        <w:rPr>
          <w:color w:val="000000"/>
          <w:spacing w:val="-2"/>
        </w:rPr>
      </w:pPr>
      <w:r>
        <w:rPr>
          <w:color w:val="000000"/>
          <w:spacing w:val="-2"/>
        </w:rPr>
        <w:t xml:space="preserve">Reliability Standards.  Each Party shall provide to the other Parties all information that may </w:t>
      </w:r>
    </w:p>
    <w:p w:rsidR="00097590" w:rsidRDefault="000500A2">
      <w:pPr>
        <w:autoSpaceDE w:val="0"/>
        <w:autoSpaceDN w:val="0"/>
        <w:adjustRightInd w:val="0"/>
        <w:spacing w:before="5" w:line="275" w:lineRule="exact"/>
        <w:ind w:left="1440" w:right="1277"/>
        <w:rPr>
          <w:color w:val="000000"/>
          <w:spacing w:val="-3"/>
        </w:rPr>
      </w:pPr>
      <w:r>
        <w:rPr>
          <w:color w:val="000000"/>
          <w:spacing w:val="-2"/>
        </w:rPr>
        <w:t xml:space="preserve">reasonably be required by the other Parties to comply with Applicable Laws and Regulations and Applicable Reliability Standards.  Connecting Transmission Owner </w:t>
      </w:r>
      <w:r>
        <w:rPr>
          <w:color w:val="000000"/>
          <w:spacing w:val="-2"/>
        </w:rPr>
        <w:t xml:space="preserve">or Transmission Developer, as applicable, shall provide the NYISO with notifications of all of its power system equipment additions or modifications in accordance with ISO Procedures, including the NYISO’s </w:t>
      </w:r>
      <w:r>
        <w:rPr>
          <w:color w:val="000000"/>
          <w:spacing w:val="-2"/>
        </w:rPr>
        <w:br/>
      </w:r>
      <w:r>
        <w:rPr>
          <w:color w:val="000000"/>
          <w:spacing w:val="-3"/>
        </w:rPr>
        <w:t xml:space="preserve">Reliability Analysis Data Manual (Manual 24). </w:t>
      </w:r>
    </w:p>
    <w:p w:rsidR="00097590" w:rsidRDefault="000500A2">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9.</w:t>
      </w:r>
      <w:r>
        <w:rPr>
          <w:rFonts w:ascii="Times New Roman Bold" w:hAnsi="Times New Roman Bold"/>
          <w:color w:val="000000"/>
          <w:spacing w:val="-3"/>
        </w:rPr>
        <w:t>2</w:t>
      </w:r>
      <w:r>
        <w:rPr>
          <w:rFonts w:ascii="Times New Roman Bold" w:hAnsi="Times New Roman Bold"/>
          <w:color w:val="000000"/>
          <w:spacing w:val="-3"/>
        </w:rPr>
        <w:tab/>
        <w:t>NYISO and Connecting Transmission Owner Obligations.</w:t>
      </w:r>
    </w:p>
    <w:p w:rsidR="00097590" w:rsidRDefault="000500A2">
      <w:pPr>
        <w:autoSpaceDE w:val="0"/>
        <w:autoSpaceDN w:val="0"/>
        <w:adjustRightInd w:val="0"/>
        <w:spacing w:before="233" w:line="276" w:lineRule="exact"/>
        <w:ind w:left="2160"/>
        <w:rPr>
          <w:color w:val="000000"/>
          <w:spacing w:val="-3"/>
        </w:rPr>
      </w:pPr>
      <w:r>
        <w:rPr>
          <w:color w:val="000000"/>
          <w:spacing w:val="-3"/>
        </w:rPr>
        <w:t xml:space="preserve">Connecting Transmission Owner and NYISO shall cause the New York State </w:t>
      </w:r>
    </w:p>
    <w:p w:rsidR="00097590" w:rsidRDefault="000500A2">
      <w:pPr>
        <w:autoSpaceDE w:val="0"/>
        <w:autoSpaceDN w:val="0"/>
        <w:adjustRightInd w:val="0"/>
        <w:spacing w:before="5" w:line="275" w:lineRule="exact"/>
        <w:ind w:left="1440" w:right="1311"/>
        <w:rPr>
          <w:color w:val="000000"/>
          <w:spacing w:val="-2"/>
        </w:rPr>
      </w:pPr>
      <w:r>
        <w:rPr>
          <w:color w:val="000000"/>
          <w:spacing w:val="-2"/>
        </w:rPr>
        <w:t xml:space="preserve">Transmission System to be operated, maintained and controlled in a safe and reliable manner in </w:t>
      </w:r>
      <w:r>
        <w:rPr>
          <w:color w:val="000000"/>
          <w:spacing w:val="-2"/>
        </w:rPr>
        <w:br/>
        <w:t>accordance with this Agreement an</w:t>
      </w:r>
      <w:r>
        <w:rPr>
          <w:color w:val="000000"/>
          <w:spacing w:val="-2"/>
        </w:rPr>
        <w:t xml:space="preserve">d the NYISO Tariffs.  Connecting Transmission Owner and </w:t>
      </w:r>
      <w:r>
        <w:rPr>
          <w:color w:val="000000"/>
          <w:spacing w:val="-2"/>
        </w:rPr>
        <w:br/>
        <w:t xml:space="preserve">NYISO may provide operating instructions to Transmission Developer consistent with this </w:t>
      </w:r>
      <w:r>
        <w:rPr>
          <w:color w:val="000000"/>
          <w:spacing w:val="-2"/>
        </w:rPr>
        <w:br/>
        <w:t xml:space="preserve">Agreement, NYISO procedures and Connecting Transmission Owner’s operating protocols and </w:t>
      </w:r>
      <w:r>
        <w:rPr>
          <w:color w:val="000000"/>
          <w:spacing w:val="-2"/>
        </w:rPr>
        <w:br/>
        <w:t>procedures as they ma</w:t>
      </w:r>
      <w:r>
        <w:rPr>
          <w:color w:val="000000"/>
          <w:spacing w:val="-2"/>
        </w:rPr>
        <w:t xml:space="preserve">y change from time to time.  Connecting Transmission Owner and NYISO </w:t>
      </w:r>
    </w:p>
    <w:p w:rsidR="00097590" w:rsidRDefault="00097590">
      <w:pPr>
        <w:autoSpaceDE w:val="0"/>
        <w:autoSpaceDN w:val="0"/>
        <w:adjustRightInd w:val="0"/>
        <w:spacing w:line="276" w:lineRule="exact"/>
        <w:ind w:left="6000"/>
        <w:rPr>
          <w:color w:val="000000"/>
          <w:spacing w:val="-2"/>
        </w:rPr>
      </w:pPr>
    </w:p>
    <w:p w:rsidR="00097590" w:rsidRDefault="00097590">
      <w:pPr>
        <w:autoSpaceDE w:val="0"/>
        <w:autoSpaceDN w:val="0"/>
        <w:adjustRightInd w:val="0"/>
        <w:spacing w:line="276" w:lineRule="exact"/>
        <w:ind w:left="6000"/>
        <w:rPr>
          <w:color w:val="000000"/>
          <w:spacing w:val="-2"/>
        </w:rPr>
      </w:pPr>
    </w:p>
    <w:p w:rsidR="00097590" w:rsidRDefault="000500A2">
      <w:pPr>
        <w:autoSpaceDE w:val="0"/>
        <w:autoSpaceDN w:val="0"/>
        <w:adjustRightInd w:val="0"/>
        <w:spacing w:before="133" w:line="276" w:lineRule="exact"/>
        <w:ind w:left="6000"/>
        <w:rPr>
          <w:color w:val="000000"/>
          <w:spacing w:val="-3"/>
        </w:rPr>
      </w:pPr>
      <w:r>
        <w:rPr>
          <w:color w:val="000000"/>
          <w:spacing w:val="-3"/>
        </w:rPr>
        <w:t xml:space="preserve">26 </w:t>
      </w:r>
    </w:p>
    <w:p w:rsidR="00097590" w:rsidRDefault="00097590">
      <w:pPr>
        <w:autoSpaceDE w:val="0"/>
        <w:autoSpaceDN w:val="0"/>
        <w:adjustRightInd w:val="0"/>
        <w:rPr>
          <w:color w:val="000000"/>
          <w:spacing w:val="-3"/>
        </w:rPr>
        <w:sectPr w:rsidR="00097590">
          <w:headerReference w:type="even" r:id="rId187"/>
          <w:headerReference w:type="default" r:id="rId188"/>
          <w:footerReference w:type="even" r:id="rId189"/>
          <w:footerReference w:type="default" r:id="rId190"/>
          <w:headerReference w:type="first" r:id="rId191"/>
          <w:footerReference w:type="first" r:id="rId192"/>
          <w:pgSz w:w="12240" w:h="15840"/>
          <w:pgMar w:top="0" w:right="0" w:bottom="0" w:left="0" w:header="720" w:footer="720" w:gutter="0"/>
          <w:cols w:space="720"/>
        </w:sectPr>
      </w:pPr>
    </w:p>
    <w:p w:rsidR="00097590" w:rsidRDefault="00097590">
      <w:pPr>
        <w:autoSpaceDE w:val="0"/>
        <w:autoSpaceDN w:val="0"/>
        <w:adjustRightInd w:val="0"/>
        <w:spacing w:line="240" w:lineRule="exact"/>
        <w:rPr>
          <w:color w:val="000000"/>
          <w:spacing w:val="-3"/>
        </w:rPr>
      </w:pPr>
      <w:bookmarkStart w:id="32" w:name="Pg32"/>
      <w:bookmarkEnd w:id="32"/>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097590" w:rsidRDefault="00097590">
      <w:pPr>
        <w:autoSpaceDE w:val="0"/>
        <w:autoSpaceDN w:val="0"/>
        <w:adjustRightInd w:val="0"/>
        <w:spacing w:line="280" w:lineRule="exact"/>
        <w:ind w:left="1440"/>
        <w:jc w:val="both"/>
        <w:rPr>
          <w:rFonts w:ascii="Times New Roman Bold" w:hAnsi="Times New Roman Bold"/>
          <w:color w:val="000000"/>
          <w:spacing w:val="-3"/>
        </w:rPr>
      </w:pPr>
    </w:p>
    <w:p w:rsidR="00097590" w:rsidRDefault="000500A2">
      <w:pPr>
        <w:autoSpaceDE w:val="0"/>
        <w:autoSpaceDN w:val="0"/>
        <w:adjustRightInd w:val="0"/>
        <w:spacing w:before="221" w:line="280" w:lineRule="exact"/>
        <w:ind w:left="1440" w:right="2071"/>
        <w:jc w:val="both"/>
        <w:rPr>
          <w:color w:val="000000"/>
          <w:spacing w:val="-3"/>
        </w:rPr>
      </w:pPr>
      <w:r>
        <w:rPr>
          <w:color w:val="000000"/>
          <w:spacing w:val="-2"/>
        </w:rPr>
        <w:t xml:space="preserve">will consider changes to their respective operating protocols and procedures proposed by </w:t>
      </w:r>
      <w:r>
        <w:rPr>
          <w:color w:val="000000"/>
          <w:spacing w:val="-3"/>
        </w:rPr>
        <w:t xml:space="preserve">Transmission Developer. </w:t>
      </w:r>
    </w:p>
    <w:p w:rsidR="00097590" w:rsidRDefault="000500A2">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 xml:space="preserve">Transmission Developer </w:t>
      </w:r>
      <w:r>
        <w:rPr>
          <w:rFonts w:ascii="Times New Roman Bold" w:hAnsi="Times New Roman Bold"/>
          <w:color w:val="000000"/>
          <w:spacing w:val="-3"/>
        </w:rPr>
        <w:t>Obligations.</w:t>
      </w:r>
    </w:p>
    <w:p w:rsidR="00097590" w:rsidRDefault="000500A2">
      <w:pPr>
        <w:autoSpaceDE w:val="0"/>
        <w:autoSpaceDN w:val="0"/>
        <w:adjustRightInd w:val="0"/>
        <w:spacing w:before="236" w:line="276" w:lineRule="exact"/>
        <w:ind w:left="2160"/>
        <w:rPr>
          <w:color w:val="000000"/>
          <w:spacing w:val="-2"/>
        </w:rPr>
      </w:pPr>
      <w:r>
        <w:rPr>
          <w:color w:val="000000"/>
          <w:spacing w:val="-2"/>
        </w:rPr>
        <w:t xml:space="preserve">Transmission Developer shall at its own expense operate, maintain and control the </w:t>
      </w:r>
    </w:p>
    <w:p w:rsidR="00097590" w:rsidRDefault="000500A2">
      <w:pPr>
        <w:autoSpaceDE w:val="0"/>
        <w:autoSpaceDN w:val="0"/>
        <w:adjustRightInd w:val="0"/>
        <w:spacing w:before="7" w:line="273" w:lineRule="exact"/>
        <w:ind w:left="1440" w:right="1316"/>
        <w:rPr>
          <w:color w:val="000000"/>
          <w:spacing w:val="-3"/>
        </w:rPr>
      </w:pPr>
      <w:r>
        <w:rPr>
          <w:color w:val="000000"/>
          <w:spacing w:val="-2"/>
        </w:rPr>
        <w:t>Transmission Project in a safe and reliable manner and in accordance with this Agreement, the NYISO Tariffs, ISO Procedures, and the Operating Agreement.  Trans</w:t>
      </w:r>
      <w:r>
        <w:rPr>
          <w:color w:val="000000"/>
          <w:spacing w:val="-2"/>
        </w:rPr>
        <w:t xml:space="preserve">mission Developer shall operate the Transmission Project in accordance with NYISO and Connecting Transmission </w:t>
      </w:r>
      <w:r>
        <w:rPr>
          <w:color w:val="000000"/>
          <w:spacing w:val="-2"/>
        </w:rPr>
        <w:br/>
        <w:t xml:space="preserve">Owner requirements, as such requirements are set forth or referenced in Appendix C hereto. Appendix C will be modified to reflect changes to the </w:t>
      </w:r>
      <w:r>
        <w:rPr>
          <w:color w:val="000000"/>
          <w:spacing w:val="-2"/>
        </w:rPr>
        <w:t xml:space="preserve">requirements as they may change from time to time.  Any Party may request that the appropriate other Party or Parties provide copies of </w:t>
      </w:r>
      <w:r>
        <w:rPr>
          <w:color w:val="000000"/>
          <w:spacing w:val="-3"/>
        </w:rPr>
        <w:t xml:space="preserve">the requirements set forth or referenced in Appendix C hereto. </w:t>
      </w:r>
    </w:p>
    <w:p w:rsidR="00097590" w:rsidRDefault="000500A2">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Outages and Interruptions.</w:t>
      </w:r>
    </w:p>
    <w:p w:rsidR="00097590" w:rsidRDefault="000500A2">
      <w:pPr>
        <w:autoSpaceDE w:val="0"/>
        <w:autoSpaceDN w:val="0"/>
        <w:adjustRightInd w:val="0"/>
        <w:spacing w:before="232" w:line="276" w:lineRule="exact"/>
        <w:ind w:left="2160"/>
        <w:rPr>
          <w:rFonts w:ascii="Times New Roman Bold" w:hAnsi="Times New Roman Bold"/>
          <w:color w:val="000000"/>
        </w:rPr>
      </w:pPr>
      <w:r>
        <w:rPr>
          <w:rFonts w:ascii="Times New Roman Bold" w:hAnsi="Times New Roman Bold"/>
          <w:color w:val="000000"/>
        </w:rPr>
        <w:t>9.4.1</w:t>
      </w:r>
      <w:r>
        <w:rPr>
          <w:rFonts w:ascii="Arial Bold" w:hAnsi="Arial Bold"/>
          <w:color w:val="000000"/>
        </w:rPr>
        <w:t xml:space="preserve"> </w:t>
      </w:r>
      <w:r>
        <w:rPr>
          <w:rFonts w:ascii="Times New Roman Bold" w:hAnsi="Times New Roman Bold"/>
          <w:color w:val="000000"/>
        </w:rPr>
        <w:t xml:space="preserve">  Outages. </w:t>
      </w:r>
    </w:p>
    <w:p w:rsidR="00097590" w:rsidRDefault="00097590">
      <w:pPr>
        <w:autoSpaceDE w:val="0"/>
        <w:autoSpaceDN w:val="0"/>
        <w:adjustRightInd w:val="0"/>
        <w:spacing w:line="276" w:lineRule="exact"/>
        <w:ind w:left="3600"/>
        <w:rPr>
          <w:rFonts w:ascii="Times New Roman Bold" w:hAnsi="Times New Roman Bold"/>
          <w:color w:val="000000"/>
        </w:rPr>
      </w:pPr>
    </w:p>
    <w:p w:rsidR="00097590" w:rsidRDefault="000500A2">
      <w:pPr>
        <w:autoSpaceDE w:val="0"/>
        <w:autoSpaceDN w:val="0"/>
        <w:adjustRightInd w:val="0"/>
        <w:spacing w:before="8" w:line="276" w:lineRule="exact"/>
        <w:ind w:left="3600"/>
        <w:rPr>
          <w:color w:val="000000"/>
          <w:spacing w:val="-3"/>
        </w:rPr>
      </w:pPr>
      <w:r>
        <w:rPr>
          <w:rFonts w:ascii="Times New Roman Bold" w:hAnsi="Times New Roman Bold"/>
          <w:color w:val="000000"/>
          <w:spacing w:val="-3"/>
        </w:rPr>
        <w:t>9.4.1.1</w:t>
      </w:r>
      <w:r>
        <w:rPr>
          <w:rFonts w:ascii="Arial Bold" w:hAnsi="Arial Bold"/>
          <w:color w:val="000000"/>
          <w:spacing w:val="-3"/>
        </w:rPr>
        <w:t xml:space="preserve"> </w:t>
      </w:r>
      <w:r>
        <w:rPr>
          <w:rFonts w:ascii="Times New Roman Bold" w:hAnsi="Times New Roman Bold"/>
          <w:color w:val="000000"/>
          <w:spacing w:val="-3"/>
        </w:rPr>
        <w:t>Outage Authority and Coordination</w:t>
      </w:r>
      <w:r>
        <w:rPr>
          <w:color w:val="000000"/>
          <w:spacing w:val="-3"/>
        </w:rPr>
        <w:t xml:space="preserve">. </w:t>
      </w:r>
    </w:p>
    <w:p w:rsidR="00097590" w:rsidRDefault="000500A2">
      <w:pPr>
        <w:autoSpaceDE w:val="0"/>
        <w:autoSpaceDN w:val="0"/>
        <w:adjustRightInd w:val="0"/>
        <w:spacing w:before="264" w:line="276" w:lineRule="exact"/>
        <w:ind w:left="1440" w:right="1478" w:firstLine="720"/>
        <w:rPr>
          <w:color w:val="000000"/>
          <w:spacing w:val="-2"/>
        </w:rPr>
      </w:pPr>
      <w:r>
        <w:rPr>
          <w:color w:val="000000"/>
          <w:spacing w:val="-2"/>
        </w:rPr>
        <w:t xml:space="preserve">Transmission Developer and Connecting Transmission Owner may each, in accordance </w:t>
      </w:r>
      <w:r>
        <w:rPr>
          <w:color w:val="000000"/>
          <w:spacing w:val="-2"/>
        </w:rPr>
        <w:br/>
        <w:t xml:space="preserve">with NYISO procedures and Good Utility Practice and in coordination with the other Party, </w:t>
      </w:r>
      <w:r>
        <w:rPr>
          <w:color w:val="000000"/>
          <w:spacing w:val="-2"/>
        </w:rPr>
        <w:br/>
        <w:t>remove from service any of its respecti</w:t>
      </w:r>
      <w:r>
        <w:rPr>
          <w:color w:val="000000"/>
          <w:spacing w:val="-2"/>
        </w:rPr>
        <w:t xml:space="preserve">ve Transmission Project facilities or Network Upgrade </w:t>
      </w:r>
      <w:r>
        <w:rPr>
          <w:color w:val="000000"/>
          <w:spacing w:val="-2"/>
        </w:rPr>
        <w:br/>
        <w:t xml:space="preserve">Facilities that may impact the other Party’s facilities as necessary to perform maintenance or </w:t>
      </w:r>
      <w:r>
        <w:rPr>
          <w:color w:val="000000"/>
          <w:spacing w:val="-2"/>
        </w:rPr>
        <w:br/>
        <w:t xml:space="preserve">testing or to install or replace equipment.  Absent an Emergency or Emergency State, the Party </w:t>
      </w:r>
      <w:r>
        <w:rPr>
          <w:color w:val="000000"/>
          <w:spacing w:val="-2"/>
        </w:rPr>
        <w:br/>
        <w:t>schedulin</w:t>
      </w:r>
      <w:r>
        <w:rPr>
          <w:color w:val="000000"/>
          <w:spacing w:val="-2"/>
        </w:rPr>
        <w:t xml:space="preserve">g a removal of such facility(ies) from service will use Reasonable Efforts to schedule </w:t>
      </w:r>
    </w:p>
    <w:p w:rsidR="00097590" w:rsidRDefault="000500A2">
      <w:pPr>
        <w:autoSpaceDE w:val="0"/>
        <w:autoSpaceDN w:val="0"/>
        <w:adjustRightInd w:val="0"/>
        <w:spacing w:before="7" w:line="273" w:lineRule="exact"/>
        <w:ind w:left="1440" w:right="1258"/>
        <w:rPr>
          <w:color w:val="000000"/>
          <w:spacing w:val="-3"/>
        </w:rPr>
      </w:pPr>
      <w:r>
        <w:rPr>
          <w:color w:val="000000"/>
          <w:spacing w:val="-2"/>
        </w:rPr>
        <w:t>such removal on a date and time mutually acceptable to both the Transmission Developer and the Connecting Transmission Owner.  In all circumstances either Party plannin</w:t>
      </w:r>
      <w:r>
        <w:rPr>
          <w:color w:val="000000"/>
          <w:spacing w:val="-2"/>
        </w:rPr>
        <w:t xml:space="preserve">g to remove such </w:t>
      </w:r>
      <w:r>
        <w:rPr>
          <w:color w:val="000000"/>
          <w:spacing w:val="-2"/>
        </w:rPr>
        <w:br/>
        <w:t xml:space="preserve">facility(ies) from service shall use Reasonable Efforts to minimize the effect on the other Party </w:t>
      </w:r>
      <w:r>
        <w:rPr>
          <w:color w:val="000000"/>
          <w:spacing w:val="-2"/>
        </w:rPr>
        <w:br/>
      </w:r>
      <w:r>
        <w:rPr>
          <w:color w:val="000000"/>
          <w:spacing w:val="-3"/>
        </w:rPr>
        <w:t xml:space="preserve">of such removal. </w:t>
      </w:r>
    </w:p>
    <w:p w:rsidR="00097590" w:rsidRDefault="00097590">
      <w:pPr>
        <w:autoSpaceDE w:val="0"/>
        <w:autoSpaceDN w:val="0"/>
        <w:adjustRightInd w:val="0"/>
        <w:spacing w:line="276" w:lineRule="exact"/>
        <w:ind w:left="3600"/>
        <w:rPr>
          <w:color w:val="000000"/>
          <w:spacing w:val="-3"/>
        </w:rPr>
      </w:pPr>
    </w:p>
    <w:p w:rsidR="00097590" w:rsidRDefault="000500A2">
      <w:pPr>
        <w:autoSpaceDE w:val="0"/>
        <w:autoSpaceDN w:val="0"/>
        <w:adjustRightInd w:val="0"/>
        <w:spacing w:before="9" w:line="276" w:lineRule="exact"/>
        <w:ind w:left="3600"/>
        <w:rPr>
          <w:color w:val="000000"/>
          <w:spacing w:val="-3"/>
        </w:rPr>
      </w:pPr>
      <w:r>
        <w:rPr>
          <w:rFonts w:ascii="Times New Roman Bold" w:hAnsi="Times New Roman Bold"/>
          <w:color w:val="000000"/>
          <w:spacing w:val="-3"/>
        </w:rPr>
        <w:t>9.4.1.2</w:t>
      </w:r>
      <w:r>
        <w:rPr>
          <w:rFonts w:ascii="Arial Bold" w:hAnsi="Arial Bold"/>
          <w:color w:val="000000"/>
          <w:spacing w:val="-3"/>
        </w:rPr>
        <w:t xml:space="preserve"> </w:t>
      </w:r>
      <w:r>
        <w:rPr>
          <w:rFonts w:ascii="Times New Roman Bold" w:hAnsi="Times New Roman Bold"/>
          <w:color w:val="000000"/>
          <w:spacing w:val="-3"/>
        </w:rPr>
        <w:t>Outage Schedules</w:t>
      </w:r>
      <w:r>
        <w:rPr>
          <w:color w:val="000000"/>
          <w:spacing w:val="-3"/>
        </w:rPr>
        <w:t xml:space="preserve">. </w:t>
      </w:r>
    </w:p>
    <w:p w:rsidR="00097590" w:rsidRDefault="000500A2">
      <w:pPr>
        <w:autoSpaceDE w:val="0"/>
        <w:autoSpaceDN w:val="0"/>
        <w:adjustRightInd w:val="0"/>
        <w:spacing w:before="264" w:line="276" w:lineRule="exact"/>
        <w:ind w:left="2160"/>
        <w:rPr>
          <w:color w:val="000000"/>
          <w:spacing w:val="-2"/>
        </w:rPr>
      </w:pPr>
      <w:r>
        <w:rPr>
          <w:color w:val="000000"/>
          <w:spacing w:val="-2"/>
        </w:rPr>
        <w:t xml:space="preserve">The Transmission Developer or Connecting Transmission Owner, as applicable, and </w:t>
      </w:r>
    </w:p>
    <w:p w:rsidR="00097590" w:rsidRDefault="000500A2">
      <w:pPr>
        <w:autoSpaceDE w:val="0"/>
        <w:autoSpaceDN w:val="0"/>
        <w:adjustRightInd w:val="0"/>
        <w:spacing w:before="1" w:line="280" w:lineRule="exact"/>
        <w:ind w:left="1440" w:right="1375"/>
        <w:jc w:val="both"/>
        <w:rPr>
          <w:color w:val="000000"/>
          <w:spacing w:val="-3"/>
        </w:rPr>
      </w:pPr>
      <w:r>
        <w:rPr>
          <w:color w:val="000000"/>
          <w:spacing w:val="-2"/>
        </w:rPr>
        <w:t xml:space="preserve">pursuant to </w:t>
      </w:r>
      <w:r>
        <w:rPr>
          <w:color w:val="000000"/>
          <w:spacing w:val="-2"/>
        </w:rPr>
        <w:t xml:space="preserve">ISO Procedures, shall post scheduled outages of its respective transmission facilities </w:t>
      </w:r>
      <w:r>
        <w:rPr>
          <w:color w:val="000000"/>
          <w:spacing w:val="-3"/>
        </w:rPr>
        <w:t xml:space="preserve">on the NYISO OASIS. </w:t>
      </w:r>
    </w:p>
    <w:p w:rsidR="00097590" w:rsidRDefault="000500A2">
      <w:pPr>
        <w:autoSpaceDE w:val="0"/>
        <w:autoSpaceDN w:val="0"/>
        <w:adjustRightInd w:val="0"/>
        <w:spacing w:before="244" w:line="276" w:lineRule="exact"/>
        <w:ind w:left="3600"/>
        <w:rPr>
          <w:color w:val="000000"/>
          <w:spacing w:val="-3"/>
        </w:rPr>
      </w:pPr>
      <w:r>
        <w:rPr>
          <w:rFonts w:ascii="Times New Roman Bold" w:hAnsi="Times New Roman Bold"/>
          <w:color w:val="000000"/>
          <w:spacing w:val="-3"/>
        </w:rPr>
        <w:t>9.4.1.3</w:t>
      </w:r>
      <w:r>
        <w:rPr>
          <w:rFonts w:ascii="Arial Bold" w:hAnsi="Arial Bold"/>
          <w:color w:val="000000"/>
          <w:spacing w:val="-3"/>
        </w:rPr>
        <w:t xml:space="preserve"> </w:t>
      </w:r>
      <w:r>
        <w:rPr>
          <w:rFonts w:ascii="Times New Roman Bold" w:hAnsi="Times New Roman Bold"/>
          <w:color w:val="000000"/>
          <w:spacing w:val="-3"/>
        </w:rPr>
        <w:t>Outage Restoration</w:t>
      </w:r>
      <w:r>
        <w:rPr>
          <w:color w:val="000000"/>
          <w:spacing w:val="-3"/>
        </w:rPr>
        <w:t xml:space="preserve">. </w:t>
      </w:r>
    </w:p>
    <w:p w:rsidR="00097590" w:rsidRDefault="000500A2">
      <w:pPr>
        <w:autoSpaceDE w:val="0"/>
        <w:autoSpaceDN w:val="0"/>
        <w:adjustRightInd w:val="0"/>
        <w:spacing w:before="246" w:line="274" w:lineRule="exact"/>
        <w:ind w:left="1440" w:right="1329" w:firstLine="720"/>
        <w:rPr>
          <w:color w:val="000000"/>
          <w:spacing w:val="-2"/>
        </w:rPr>
      </w:pPr>
      <w:r>
        <w:rPr>
          <w:color w:val="000000"/>
          <w:spacing w:val="-2"/>
        </w:rPr>
        <w:t xml:space="preserve">If an outage on the Transmission Project or Network Upgrade Facilities adversely affects </w:t>
      </w:r>
      <w:r>
        <w:rPr>
          <w:color w:val="000000"/>
          <w:spacing w:val="-2"/>
        </w:rPr>
        <w:t xml:space="preserve">the other Party’s operations or facilities, the Party that owns the facility that is out of service shall use Reasonable Efforts to promptly restore such facility(ies) to a normal operating </w:t>
      </w:r>
      <w:r>
        <w:rPr>
          <w:color w:val="000000"/>
          <w:spacing w:val="-2"/>
        </w:rPr>
        <w:br/>
        <w:t>condition consistent with the nature of the outage.  The Party th</w:t>
      </w:r>
      <w:r>
        <w:rPr>
          <w:color w:val="000000"/>
          <w:spacing w:val="-2"/>
        </w:rPr>
        <w:t xml:space="preserve">at owns the facility that is out of service shall provide the other Party and NYISO, to the extent such information is known, </w:t>
      </w:r>
      <w:r>
        <w:rPr>
          <w:color w:val="000000"/>
          <w:spacing w:val="-2"/>
        </w:rPr>
        <w:br/>
        <w:t xml:space="preserve">information on the nature of the Emergency or Emergency State, an estimated time of </w:t>
      </w:r>
      <w:r>
        <w:rPr>
          <w:color w:val="000000"/>
          <w:spacing w:val="-2"/>
        </w:rPr>
        <w:br/>
        <w:t>restoration, and any corrective actions requ</w:t>
      </w:r>
      <w:r>
        <w:rPr>
          <w:color w:val="000000"/>
          <w:spacing w:val="-2"/>
        </w:rPr>
        <w:t xml:space="preserve">ired.  Initial verbal notice shall be followed up as soon as practicable with written notice explaining the nature of the outage. </w:t>
      </w:r>
    </w:p>
    <w:p w:rsidR="00097590" w:rsidRDefault="00097590">
      <w:pPr>
        <w:autoSpaceDE w:val="0"/>
        <w:autoSpaceDN w:val="0"/>
        <w:adjustRightInd w:val="0"/>
        <w:spacing w:line="276" w:lineRule="exact"/>
        <w:ind w:left="6000"/>
        <w:rPr>
          <w:color w:val="000000"/>
          <w:spacing w:val="-2"/>
        </w:rPr>
      </w:pPr>
    </w:p>
    <w:p w:rsidR="00097590" w:rsidRDefault="00097590">
      <w:pPr>
        <w:autoSpaceDE w:val="0"/>
        <w:autoSpaceDN w:val="0"/>
        <w:adjustRightInd w:val="0"/>
        <w:spacing w:line="276" w:lineRule="exact"/>
        <w:ind w:left="6000"/>
        <w:rPr>
          <w:color w:val="000000"/>
          <w:spacing w:val="-2"/>
        </w:rPr>
      </w:pPr>
    </w:p>
    <w:p w:rsidR="00097590" w:rsidRDefault="000500A2">
      <w:pPr>
        <w:autoSpaceDE w:val="0"/>
        <w:autoSpaceDN w:val="0"/>
        <w:adjustRightInd w:val="0"/>
        <w:spacing w:before="33" w:line="276" w:lineRule="exact"/>
        <w:ind w:left="6000"/>
        <w:rPr>
          <w:color w:val="000000"/>
          <w:spacing w:val="-3"/>
        </w:rPr>
      </w:pPr>
      <w:r>
        <w:rPr>
          <w:color w:val="000000"/>
          <w:spacing w:val="-3"/>
        </w:rPr>
        <w:t xml:space="preserve">27 </w:t>
      </w:r>
    </w:p>
    <w:p w:rsidR="00097590" w:rsidRDefault="00097590">
      <w:pPr>
        <w:autoSpaceDE w:val="0"/>
        <w:autoSpaceDN w:val="0"/>
        <w:adjustRightInd w:val="0"/>
        <w:rPr>
          <w:color w:val="000000"/>
          <w:spacing w:val="-3"/>
        </w:rPr>
        <w:sectPr w:rsidR="00097590">
          <w:headerReference w:type="even" r:id="rId193"/>
          <w:headerReference w:type="default" r:id="rId194"/>
          <w:footerReference w:type="even" r:id="rId195"/>
          <w:footerReference w:type="default" r:id="rId196"/>
          <w:headerReference w:type="first" r:id="rId197"/>
          <w:footerReference w:type="first" r:id="rId198"/>
          <w:pgSz w:w="12240" w:h="15840"/>
          <w:pgMar w:top="0" w:right="0" w:bottom="0" w:left="0" w:header="720" w:footer="720" w:gutter="0"/>
          <w:cols w:space="720"/>
        </w:sectPr>
      </w:pPr>
    </w:p>
    <w:p w:rsidR="00097590" w:rsidRDefault="00097590">
      <w:pPr>
        <w:autoSpaceDE w:val="0"/>
        <w:autoSpaceDN w:val="0"/>
        <w:adjustRightInd w:val="0"/>
        <w:spacing w:line="240" w:lineRule="exact"/>
        <w:rPr>
          <w:color w:val="000000"/>
          <w:spacing w:val="-3"/>
        </w:rPr>
      </w:pPr>
      <w:bookmarkStart w:id="33" w:name="Pg33"/>
      <w:bookmarkEnd w:id="33"/>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097590" w:rsidRDefault="00097590">
      <w:pPr>
        <w:autoSpaceDE w:val="0"/>
        <w:autoSpaceDN w:val="0"/>
        <w:adjustRightInd w:val="0"/>
        <w:spacing w:line="277" w:lineRule="exact"/>
        <w:ind w:left="1440"/>
        <w:rPr>
          <w:rFonts w:ascii="Times New Roman Bold" w:hAnsi="Times New Roman Bold"/>
          <w:color w:val="000000"/>
          <w:spacing w:val="-3"/>
        </w:rPr>
      </w:pPr>
    </w:p>
    <w:p w:rsidR="00097590" w:rsidRDefault="00097590">
      <w:pPr>
        <w:autoSpaceDE w:val="0"/>
        <w:autoSpaceDN w:val="0"/>
        <w:adjustRightInd w:val="0"/>
        <w:spacing w:line="277" w:lineRule="exact"/>
        <w:ind w:left="1440"/>
        <w:rPr>
          <w:rFonts w:ascii="Times New Roman Bold" w:hAnsi="Times New Roman Bold"/>
          <w:color w:val="000000"/>
          <w:spacing w:val="-3"/>
        </w:rPr>
      </w:pPr>
    </w:p>
    <w:p w:rsidR="00097590" w:rsidRDefault="000500A2">
      <w:pPr>
        <w:autoSpaceDE w:val="0"/>
        <w:autoSpaceDN w:val="0"/>
        <w:adjustRightInd w:val="0"/>
        <w:spacing w:before="230" w:line="277" w:lineRule="exact"/>
        <w:ind w:left="1440" w:right="1343" w:firstLine="720"/>
        <w:rPr>
          <w:color w:val="000000"/>
          <w:spacing w:val="-3"/>
        </w:rPr>
      </w:pPr>
      <w:r>
        <w:rPr>
          <w:rFonts w:ascii="Times New Roman Bold" w:hAnsi="Times New Roman Bold"/>
          <w:color w:val="000000"/>
          <w:spacing w:val="-1"/>
        </w:rPr>
        <w:t>9.4.2</w:t>
      </w:r>
      <w:r>
        <w:rPr>
          <w:rFonts w:ascii="Arial Bold" w:hAnsi="Arial Bold"/>
          <w:color w:val="000000"/>
          <w:spacing w:val="-1"/>
        </w:rPr>
        <w:t xml:space="preserve"> </w:t>
      </w:r>
      <w:r>
        <w:rPr>
          <w:rFonts w:ascii="Times New Roman Bold" w:hAnsi="Times New Roman Bold"/>
          <w:color w:val="000000"/>
          <w:spacing w:val="-1"/>
        </w:rPr>
        <w:t xml:space="preserve">  Interruption of Service</w:t>
      </w:r>
      <w:r>
        <w:rPr>
          <w:color w:val="000000"/>
          <w:spacing w:val="-1"/>
        </w:rPr>
        <w:t xml:space="preserve">.  If required by Good Utility Practice or Applicable </w:t>
      </w:r>
      <w:r>
        <w:rPr>
          <w:color w:val="000000"/>
          <w:spacing w:val="-1"/>
        </w:rPr>
        <w:br/>
      </w:r>
      <w:r>
        <w:rPr>
          <w:color w:val="000000"/>
          <w:spacing w:val="-2"/>
        </w:rPr>
        <w:t xml:space="preserve">Reliability Standards to do so, the NYISO, Connecting Transmission Owner, or Transmission Developer may require the Connecting Transmission Owner or Transmission Developer to </w:t>
      </w:r>
      <w:r>
        <w:rPr>
          <w:color w:val="000000"/>
          <w:spacing w:val="-2"/>
        </w:rPr>
        <w:br/>
        <w:t>interrupt the transmission of electricity if such transmission of electricity co</w:t>
      </w:r>
      <w:r>
        <w:rPr>
          <w:color w:val="000000"/>
          <w:spacing w:val="-2"/>
        </w:rPr>
        <w:t xml:space="preserve">uld adversely affect the ability of NYISO and, as applicable, Connecting Transmission Owner or Transmission </w:t>
      </w:r>
      <w:r>
        <w:rPr>
          <w:color w:val="000000"/>
          <w:spacing w:val="-2"/>
        </w:rPr>
        <w:br/>
        <w:t>Developer to perform such activities as are necessary to safely and reliably operate and maintain the New York State Transmission System.  The foll</w:t>
      </w:r>
      <w:r>
        <w:rPr>
          <w:color w:val="000000"/>
          <w:spacing w:val="-2"/>
        </w:rPr>
        <w:t xml:space="preserve">owing provisions shall apply to any </w:t>
      </w:r>
      <w:r>
        <w:rPr>
          <w:color w:val="000000"/>
          <w:spacing w:val="-2"/>
        </w:rPr>
        <w:br/>
      </w:r>
      <w:r>
        <w:rPr>
          <w:color w:val="000000"/>
          <w:spacing w:val="-3"/>
        </w:rPr>
        <w:t xml:space="preserve">interruption permitted under this Article 9.4.2: </w:t>
      </w:r>
    </w:p>
    <w:p w:rsidR="00097590" w:rsidRDefault="000500A2">
      <w:pPr>
        <w:autoSpaceDE w:val="0"/>
        <w:autoSpaceDN w:val="0"/>
        <w:adjustRightInd w:val="0"/>
        <w:spacing w:before="261" w:line="280" w:lineRule="exact"/>
        <w:ind w:left="1440" w:right="1537" w:firstLine="1440"/>
        <w:jc w:val="both"/>
        <w:rPr>
          <w:color w:val="000000"/>
          <w:spacing w:val="-3"/>
        </w:rPr>
      </w:pPr>
      <w:r>
        <w:rPr>
          <w:rFonts w:ascii="Times New Roman Bold" w:hAnsi="Times New Roman Bold"/>
          <w:color w:val="000000"/>
          <w:spacing w:val="-2"/>
        </w:rPr>
        <w:t>9.4.2.1</w:t>
      </w:r>
      <w:r>
        <w:rPr>
          <w:rFonts w:ascii="Arial Bold" w:hAnsi="Arial Bold"/>
          <w:color w:val="000000"/>
          <w:spacing w:val="-2"/>
        </w:rPr>
        <w:t xml:space="preserve"> </w:t>
      </w:r>
      <w:r>
        <w:rPr>
          <w:color w:val="000000"/>
          <w:spacing w:val="-2"/>
        </w:rPr>
        <w:t xml:space="preserve">The interruption shall continue only for so long as reasonably necessary </w:t>
      </w:r>
      <w:r>
        <w:rPr>
          <w:color w:val="000000"/>
          <w:spacing w:val="-3"/>
        </w:rPr>
        <w:t xml:space="preserve">under Good Utility Practice; </w:t>
      </w:r>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8" w:line="276" w:lineRule="exact"/>
        <w:ind w:left="1440" w:right="1289" w:firstLine="1440"/>
        <w:rPr>
          <w:color w:val="000000"/>
          <w:spacing w:val="-3"/>
        </w:rPr>
      </w:pPr>
      <w:r>
        <w:rPr>
          <w:rFonts w:ascii="Times New Roman Bold" w:hAnsi="Times New Roman Bold"/>
          <w:color w:val="000000"/>
          <w:spacing w:val="-2"/>
        </w:rPr>
        <w:t>9.4.2.2</w:t>
      </w:r>
      <w:r>
        <w:rPr>
          <w:rFonts w:ascii="Arial Bold" w:hAnsi="Arial Bold"/>
          <w:color w:val="000000"/>
          <w:spacing w:val="-2"/>
        </w:rPr>
        <w:t xml:space="preserve"> </w:t>
      </w:r>
      <w:r>
        <w:rPr>
          <w:color w:val="000000"/>
          <w:spacing w:val="-2"/>
        </w:rPr>
        <w:t xml:space="preserve">When the interruption must be made under circumstances which do not </w:t>
      </w:r>
      <w:r>
        <w:rPr>
          <w:color w:val="000000"/>
          <w:spacing w:val="-2"/>
        </w:rPr>
        <w:br/>
        <w:t xml:space="preserve">allow for advance notice, NYISO, Connecting Transmission Owner, or Transmission Developer </w:t>
      </w:r>
      <w:r>
        <w:rPr>
          <w:color w:val="000000"/>
          <w:spacing w:val="-2"/>
        </w:rPr>
        <w:br/>
        <w:t xml:space="preserve">shall notify, as applicable, Transmission Developer or Connecting Transmission Owner by </w:t>
      </w:r>
      <w:r>
        <w:rPr>
          <w:color w:val="000000"/>
          <w:spacing w:val="-2"/>
        </w:rPr>
        <w:br/>
        <w:t>telepho</w:t>
      </w:r>
      <w:r>
        <w:rPr>
          <w:color w:val="000000"/>
          <w:spacing w:val="-2"/>
        </w:rPr>
        <w:t xml:space="preserve">ne as soon as practicable of the reasons for the curtailment or interruption, and, if known, </w:t>
      </w:r>
      <w:r>
        <w:rPr>
          <w:color w:val="000000"/>
          <w:spacing w:val="-2"/>
        </w:rPr>
        <w:br/>
        <w:t xml:space="preserve">its expected duration.  Telephone notification shall be followed by written notification as soon as </w:t>
      </w:r>
      <w:r>
        <w:rPr>
          <w:color w:val="000000"/>
          <w:spacing w:val="-2"/>
        </w:rPr>
        <w:br/>
      </w:r>
      <w:r>
        <w:rPr>
          <w:color w:val="000000"/>
          <w:spacing w:val="-3"/>
        </w:rPr>
        <w:t xml:space="preserve">practicable; </w:t>
      </w:r>
    </w:p>
    <w:p w:rsidR="00097590" w:rsidRDefault="000500A2">
      <w:pPr>
        <w:autoSpaceDE w:val="0"/>
        <w:autoSpaceDN w:val="0"/>
        <w:adjustRightInd w:val="0"/>
        <w:spacing w:before="264" w:line="276" w:lineRule="exact"/>
        <w:ind w:left="1440" w:right="1439" w:firstLine="1440"/>
        <w:rPr>
          <w:color w:val="000000"/>
          <w:spacing w:val="-2"/>
        </w:rPr>
      </w:pPr>
      <w:r>
        <w:rPr>
          <w:rFonts w:ascii="Times New Roman Bold" w:hAnsi="Times New Roman Bold"/>
          <w:color w:val="000000"/>
          <w:spacing w:val="-2"/>
        </w:rPr>
        <w:t>9.4.2.3</w:t>
      </w:r>
      <w:r>
        <w:rPr>
          <w:rFonts w:ascii="Arial Bold" w:hAnsi="Arial Bold"/>
          <w:color w:val="000000"/>
          <w:spacing w:val="-2"/>
        </w:rPr>
        <w:t xml:space="preserve"> </w:t>
      </w:r>
      <w:r>
        <w:rPr>
          <w:color w:val="000000"/>
          <w:spacing w:val="-2"/>
        </w:rPr>
        <w:t>Except during the existence of an Emerg</w:t>
      </w:r>
      <w:r>
        <w:rPr>
          <w:color w:val="000000"/>
          <w:spacing w:val="-2"/>
        </w:rPr>
        <w:t xml:space="preserve">ency or Emergency State, when </w:t>
      </w:r>
      <w:r>
        <w:rPr>
          <w:color w:val="000000"/>
          <w:spacing w:val="-2"/>
        </w:rPr>
        <w:br/>
        <w:t xml:space="preserve">the interruption can be scheduled without advance notice, NYISO, Connecting Transmission </w:t>
      </w:r>
      <w:r>
        <w:rPr>
          <w:color w:val="000000"/>
          <w:spacing w:val="-2"/>
        </w:rPr>
        <w:br/>
        <w:t xml:space="preserve">Owner, or Transmission Developer shall notify, as applicable, Transmission Developer or </w:t>
      </w:r>
      <w:r>
        <w:rPr>
          <w:color w:val="000000"/>
          <w:spacing w:val="-2"/>
        </w:rPr>
        <w:br/>
        <w:t>Connecting Transmission Owner in advance regar</w:t>
      </w:r>
      <w:r>
        <w:rPr>
          <w:color w:val="000000"/>
          <w:spacing w:val="-2"/>
        </w:rPr>
        <w:t xml:space="preserve">ding the timing of such scheduling and of the </w:t>
      </w:r>
      <w:r>
        <w:rPr>
          <w:color w:val="000000"/>
          <w:spacing w:val="-2"/>
        </w:rPr>
        <w:br/>
        <w:t xml:space="preserve">expected duration.  The Parties shall coordinate with each other using Good Utility Practice to </w:t>
      </w:r>
      <w:r>
        <w:rPr>
          <w:color w:val="000000"/>
          <w:spacing w:val="-2"/>
        </w:rPr>
        <w:br/>
        <w:t xml:space="preserve">schedule the interruption during periods of least impact to the Transmission Developer, the </w:t>
      </w:r>
      <w:r>
        <w:rPr>
          <w:color w:val="000000"/>
          <w:spacing w:val="-2"/>
        </w:rPr>
        <w:br/>
        <w:t>Connecting Transmis</w:t>
      </w:r>
      <w:r>
        <w:rPr>
          <w:color w:val="000000"/>
          <w:spacing w:val="-2"/>
        </w:rPr>
        <w:t xml:space="preserve">sion Owner and the New York State Transmission System; </w:t>
      </w:r>
    </w:p>
    <w:p w:rsidR="00097590" w:rsidRDefault="00097590">
      <w:pPr>
        <w:autoSpaceDE w:val="0"/>
        <w:autoSpaceDN w:val="0"/>
        <w:adjustRightInd w:val="0"/>
        <w:spacing w:line="276" w:lineRule="exact"/>
        <w:ind w:left="2880"/>
        <w:rPr>
          <w:color w:val="000000"/>
          <w:spacing w:val="-2"/>
        </w:rPr>
      </w:pPr>
    </w:p>
    <w:p w:rsidR="00097590" w:rsidRDefault="000500A2">
      <w:pPr>
        <w:autoSpaceDE w:val="0"/>
        <w:autoSpaceDN w:val="0"/>
        <w:adjustRightInd w:val="0"/>
        <w:spacing w:before="8" w:line="276" w:lineRule="exact"/>
        <w:ind w:left="2880"/>
        <w:rPr>
          <w:color w:val="000000"/>
          <w:spacing w:val="-2"/>
        </w:rPr>
      </w:pPr>
      <w:r>
        <w:rPr>
          <w:rFonts w:ascii="Times New Roman Bold" w:hAnsi="Times New Roman Bold"/>
          <w:color w:val="000000"/>
          <w:spacing w:val="-2"/>
        </w:rPr>
        <w:t>9.4.2.4</w:t>
      </w:r>
      <w:r>
        <w:rPr>
          <w:rFonts w:ascii="Arial Bold" w:hAnsi="Arial Bold"/>
          <w:color w:val="000000"/>
          <w:spacing w:val="-2"/>
        </w:rPr>
        <w:t xml:space="preserve"> </w:t>
      </w:r>
      <w:r>
        <w:rPr>
          <w:color w:val="000000"/>
          <w:spacing w:val="-2"/>
        </w:rPr>
        <w:t xml:space="preserve">The Parties shall cooperate and coordinate with each other to the extent </w:t>
      </w:r>
    </w:p>
    <w:p w:rsidR="00097590" w:rsidRDefault="000500A2">
      <w:pPr>
        <w:autoSpaceDE w:val="0"/>
        <w:autoSpaceDN w:val="0"/>
        <w:adjustRightInd w:val="0"/>
        <w:spacing w:line="280" w:lineRule="exact"/>
        <w:ind w:left="1440" w:right="1338"/>
        <w:rPr>
          <w:color w:val="000000"/>
          <w:spacing w:val="-3"/>
        </w:rPr>
      </w:pPr>
      <w:r>
        <w:rPr>
          <w:color w:val="000000"/>
          <w:spacing w:val="-2"/>
        </w:rPr>
        <w:t>necessary in order to restore the Transmission Project, Network Upgrade Facilities, and the New York State Transmissi</w:t>
      </w:r>
      <w:r>
        <w:rPr>
          <w:color w:val="000000"/>
          <w:spacing w:val="-2"/>
        </w:rPr>
        <w:t xml:space="preserve">on System to their normal operating state, consistent with system </w:t>
      </w:r>
      <w:r>
        <w:rPr>
          <w:color w:val="000000"/>
          <w:spacing w:val="-2"/>
        </w:rPr>
        <w:br/>
      </w:r>
      <w:r>
        <w:rPr>
          <w:color w:val="000000"/>
          <w:spacing w:val="-3"/>
        </w:rPr>
        <w:t xml:space="preserve">conditions and Good Utility Practice. </w:t>
      </w:r>
    </w:p>
    <w:p w:rsidR="00097590" w:rsidRDefault="000500A2">
      <w:pPr>
        <w:autoSpaceDE w:val="0"/>
        <w:autoSpaceDN w:val="0"/>
        <w:adjustRightInd w:val="0"/>
        <w:spacing w:before="265" w:line="276" w:lineRule="exact"/>
        <w:ind w:left="1440"/>
        <w:rPr>
          <w:rFonts w:ascii="Times New Roman Bold" w:hAnsi="Times New Roman Bold"/>
          <w:color w:val="000000"/>
          <w:spacing w:val="-2"/>
        </w:rPr>
      </w:pPr>
      <w:r>
        <w:rPr>
          <w:rFonts w:ascii="Times New Roman Bold" w:hAnsi="Times New Roman Bold"/>
          <w:color w:val="000000"/>
          <w:spacing w:val="-2"/>
        </w:rPr>
        <w:t>9.4.3</w:t>
      </w:r>
      <w:r>
        <w:rPr>
          <w:rFonts w:ascii="Arial Bold" w:hAnsi="Arial Bold"/>
          <w:color w:val="000000"/>
          <w:spacing w:val="-2"/>
        </w:rPr>
        <w:t xml:space="preserve"> </w:t>
      </w:r>
      <w:r>
        <w:rPr>
          <w:rFonts w:ascii="Times New Roman Bold" w:hAnsi="Times New Roman Bold"/>
          <w:color w:val="000000"/>
          <w:spacing w:val="-2"/>
        </w:rPr>
        <w:t xml:space="preserve">  System Protection and Other Control Requirements. </w:t>
      </w:r>
    </w:p>
    <w:p w:rsidR="00097590" w:rsidRDefault="000500A2">
      <w:pPr>
        <w:autoSpaceDE w:val="0"/>
        <w:autoSpaceDN w:val="0"/>
        <w:adjustRightInd w:val="0"/>
        <w:spacing w:before="264" w:line="276" w:lineRule="exact"/>
        <w:ind w:left="2880"/>
        <w:rPr>
          <w:color w:val="000000"/>
          <w:spacing w:val="-2"/>
        </w:rPr>
      </w:pPr>
      <w:r>
        <w:rPr>
          <w:rFonts w:ascii="Times New Roman Bold" w:hAnsi="Times New Roman Bold"/>
          <w:color w:val="000000"/>
          <w:spacing w:val="-2"/>
        </w:rPr>
        <w:t>9.4.3.1</w:t>
      </w:r>
      <w:r>
        <w:rPr>
          <w:rFonts w:ascii="Arial Bold" w:hAnsi="Arial Bold"/>
          <w:color w:val="000000"/>
          <w:spacing w:val="-2"/>
        </w:rPr>
        <w:t xml:space="preserve"> </w:t>
      </w:r>
      <w:r>
        <w:rPr>
          <w:rFonts w:ascii="Times New Roman Bold" w:hAnsi="Times New Roman Bold"/>
          <w:color w:val="000000"/>
          <w:spacing w:val="-2"/>
        </w:rPr>
        <w:t>System Protection Facilities</w:t>
      </w:r>
      <w:r>
        <w:rPr>
          <w:color w:val="000000"/>
          <w:spacing w:val="-2"/>
        </w:rPr>
        <w:t xml:space="preserve">.  Transmission Developer shall, at its </w:t>
      </w:r>
    </w:p>
    <w:p w:rsidR="00097590" w:rsidRDefault="000500A2">
      <w:pPr>
        <w:autoSpaceDE w:val="0"/>
        <w:autoSpaceDN w:val="0"/>
        <w:adjustRightInd w:val="0"/>
        <w:spacing w:before="7" w:line="273" w:lineRule="exact"/>
        <w:ind w:left="1440" w:right="1354"/>
        <w:jc w:val="both"/>
        <w:rPr>
          <w:color w:val="000000"/>
          <w:spacing w:val="-3"/>
        </w:rPr>
      </w:pPr>
      <w:r>
        <w:rPr>
          <w:color w:val="000000"/>
          <w:spacing w:val="-2"/>
        </w:rPr>
        <w:t>expense, install, operate and maintain System Protection Facilities as a part of the Transmission Project.  Connecting Transmission Owner shall install at Transmission Developer’s expense any System Protection Facilities that may be required on the New Yor</w:t>
      </w:r>
      <w:r>
        <w:rPr>
          <w:color w:val="000000"/>
          <w:spacing w:val="-2"/>
        </w:rPr>
        <w:t xml:space="preserve">k State Transmission System </w:t>
      </w:r>
      <w:r>
        <w:rPr>
          <w:color w:val="000000"/>
          <w:spacing w:val="-3"/>
        </w:rPr>
        <w:t xml:space="preserve">as a result of the interconnection of the Transmission Project. </w:t>
      </w:r>
    </w:p>
    <w:p w:rsidR="00097590" w:rsidRDefault="00097590">
      <w:pPr>
        <w:autoSpaceDE w:val="0"/>
        <w:autoSpaceDN w:val="0"/>
        <w:adjustRightInd w:val="0"/>
        <w:spacing w:line="280" w:lineRule="exact"/>
        <w:ind w:left="1440"/>
        <w:rPr>
          <w:color w:val="000000"/>
          <w:spacing w:val="-3"/>
        </w:rPr>
      </w:pPr>
    </w:p>
    <w:p w:rsidR="00097590" w:rsidRDefault="000500A2">
      <w:pPr>
        <w:autoSpaceDE w:val="0"/>
        <w:autoSpaceDN w:val="0"/>
        <w:adjustRightInd w:val="0"/>
        <w:spacing w:before="2" w:line="280" w:lineRule="exact"/>
        <w:ind w:left="1440" w:right="2009" w:firstLine="1440"/>
        <w:rPr>
          <w:color w:val="000000"/>
          <w:spacing w:val="-2"/>
        </w:rPr>
      </w:pPr>
      <w:r>
        <w:rPr>
          <w:rFonts w:ascii="Times New Roman Bold" w:hAnsi="Times New Roman Bold"/>
          <w:color w:val="000000"/>
          <w:spacing w:val="-2"/>
        </w:rPr>
        <w:t>9.4.3.2</w:t>
      </w:r>
      <w:r>
        <w:rPr>
          <w:rFonts w:ascii="Arial Bold" w:hAnsi="Arial Bold"/>
          <w:color w:val="000000"/>
          <w:spacing w:val="-2"/>
        </w:rPr>
        <w:t xml:space="preserve"> </w:t>
      </w:r>
      <w:r>
        <w:rPr>
          <w:color w:val="000000"/>
          <w:spacing w:val="-2"/>
        </w:rPr>
        <w:t>The protection facilities of both the Transmission Developer and Connecting Transmission Owner shall be designed and coordinated with other systems in acc</w:t>
      </w:r>
      <w:r>
        <w:rPr>
          <w:color w:val="000000"/>
          <w:spacing w:val="-2"/>
        </w:rPr>
        <w:t xml:space="preserve">ordance with Good Utility Practice and Applicable Reliability Standards. </w:t>
      </w:r>
    </w:p>
    <w:p w:rsidR="00097590" w:rsidRDefault="00097590">
      <w:pPr>
        <w:autoSpaceDE w:val="0"/>
        <w:autoSpaceDN w:val="0"/>
        <w:adjustRightInd w:val="0"/>
        <w:spacing w:line="276" w:lineRule="exact"/>
        <w:ind w:left="6000"/>
        <w:rPr>
          <w:color w:val="000000"/>
          <w:spacing w:val="-2"/>
        </w:rPr>
      </w:pPr>
    </w:p>
    <w:p w:rsidR="00097590" w:rsidRDefault="00097590">
      <w:pPr>
        <w:autoSpaceDE w:val="0"/>
        <w:autoSpaceDN w:val="0"/>
        <w:adjustRightInd w:val="0"/>
        <w:spacing w:line="276" w:lineRule="exact"/>
        <w:ind w:left="6000"/>
        <w:rPr>
          <w:color w:val="000000"/>
          <w:spacing w:val="-2"/>
        </w:rPr>
      </w:pPr>
    </w:p>
    <w:p w:rsidR="00097590" w:rsidRDefault="00097590">
      <w:pPr>
        <w:autoSpaceDE w:val="0"/>
        <w:autoSpaceDN w:val="0"/>
        <w:adjustRightInd w:val="0"/>
        <w:spacing w:line="276" w:lineRule="exact"/>
        <w:ind w:left="6000"/>
        <w:rPr>
          <w:color w:val="000000"/>
          <w:spacing w:val="-2"/>
        </w:rPr>
      </w:pPr>
    </w:p>
    <w:p w:rsidR="00097590" w:rsidRDefault="00097590">
      <w:pPr>
        <w:autoSpaceDE w:val="0"/>
        <w:autoSpaceDN w:val="0"/>
        <w:adjustRightInd w:val="0"/>
        <w:spacing w:line="276" w:lineRule="exact"/>
        <w:ind w:left="6000"/>
        <w:rPr>
          <w:color w:val="000000"/>
          <w:spacing w:val="-2"/>
        </w:rPr>
      </w:pPr>
    </w:p>
    <w:p w:rsidR="00097590" w:rsidRDefault="000500A2">
      <w:pPr>
        <w:autoSpaceDE w:val="0"/>
        <w:autoSpaceDN w:val="0"/>
        <w:adjustRightInd w:val="0"/>
        <w:spacing w:before="80" w:line="276" w:lineRule="exact"/>
        <w:ind w:left="6000"/>
        <w:rPr>
          <w:color w:val="000000"/>
          <w:spacing w:val="-3"/>
        </w:rPr>
      </w:pPr>
      <w:r>
        <w:rPr>
          <w:color w:val="000000"/>
          <w:spacing w:val="-3"/>
        </w:rPr>
        <w:t xml:space="preserve">28 </w:t>
      </w:r>
    </w:p>
    <w:p w:rsidR="00097590" w:rsidRDefault="00097590">
      <w:pPr>
        <w:autoSpaceDE w:val="0"/>
        <w:autoSpaceDN w:val="0"/>
        <w:adjustRightInd w:val="0"/>
        <w:rPr>
          <w:color w:val="000000"/>
          <w:spacing w:val="-3"/>
        </w:rPr>
        <w:sectPr w:rsidR="00097590">
          <w:headerReference w:type="even" r:id="rId199"/>
          <w:headerReference w:type="default" r:id="rId200"/>
          <w:footerReference w:type="even" r:id="rId201"/>
          <w:footerReference w:type="default" r:id="rId202"/>
          <w:headerReference w:type="first" r:id="rId203"/>
          <w:footerReference w:type="first" r:id="rId204"/>
          <w:pgSz w:w="12240" w:h="15840"/>
          <w:pgMar w:top="0" w:right="0" w:bottom="0" w:left="0" w:header="720" w:footer="720" w:gutter="0"/>
          <w:cols w:space="720"/>
        </w:sectPr>
      </w:pPr>
    </w:p>
    <w:p w:rsidR="00097590" w:rsidRDefault="00097590">
      <w:pPr>
        <w:autoSpaceDE w:val="0"/>
        <w:autoSpaceDN w:val="0"/>
        <w:adjustRightInd w:val="0"/>
        <w:spacing w:line="240" w:lineRule="exact"/>
        <w:rPr>
          <w:color w:val="000000"/>
          <w:spacing w:val="-3"/>
        </w:rPr>
      </w:pPr>
      <w:bookmarkStart w:id="34" w:name="Pg34"/>
      <w:bookmarkEnd w:id="34"/>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097590" w:rsidRDefault="00097590">
      <w:pPr>
        <w:autoSpaceDE w:val="0"/>
        <w:autoSpaceDN w:val="0"/>
        <w:adjustRightInd w:val="0"/>
        <w:spacing w:line="280" w:lineRule="exact"/>
        <w:ind w:left="1440"/>
        <w:rPr>
          <w:rFonts w:ascii="Times New Roman Bold" w:hAnsi="Times New Roman Bold"/>
          <w:color w:val="000000"/>
          <w:spacing w:val="-3"/>
        </w:rPr>
      </w:pPr>
    </w:p>
    <w:p w:rsidR="00097590" w:rsidRDefault="000500A2">
      <w:pPr>
        <w:autoSpaceDE w:val="0"/>
        <w:autoSpaceDN w:val="0"/>
        <w:adjustRightInd w:val="0"/>
        <w:spacing w:before="221" w:line="280" w:lineRule="exact"/>
        <w:ind w:left="1440" w:right="1265" w:firstLine="1440"/>
        <w:rPr>
          <w:color w:val="000000"/>
          <w:spacing w:val="-3"/>
        </w:rPr>
      </w:pPr>
      <w:r>
        <w:rPr>
          <w:rFonts w:ascii="Times New Roman Bold" w:hAnsi="Times New Roman Bold"/>
          <w:color w:val="000000"/>
          <w:spacing w:val="-2"/>
        </w:rPr>
        <w:t>9.4.3.3</w:t>
      </w:r>
      <w:r>
        <w:rPr>
          <w:rFonts w:ascii="Arial Bold" w:hAnsi="Arial Bold"/>
          <w:color w:val="000000"/>
          <w:spacing w:val="-2"/>
        </w:rPr>
        <w:t xml:space="preserve"> </w:t>
      </w:r>
      <w:r>
        <w:rPr>
          <w:color w:val="000000"/>
          <w:spacing w:val="-2"/>
        </w:rPr>
        <w:t xml:space="preserve">The Transmission Developer and Connecting Transmission Owner shall each be responsible for protection of its respective facilities consistent </w:t>
      </w:r>
      <w:r>
        <w:rPr>
          <w:color w:val="000000"/>
          <w:spacing w:val="-2"/>
        </w:rPr>
        <w:t xml:space="preserve">with Good Utility Practice </w:t>
      </w:r>
      <w:r>
        <w:rPr>
          <w:color w:val="000000"/>
          <w:spacing w:val="-3"/>
        </w:rPr>
        <w:t xml:space="preserve">and Applicable Reliability Standards. </w:t>
      </w:r>
    </w:p>
    <w:p w:rsidR="00097590" w:rsidRDefault="00097590">
      <w:pPr>
        <w:autoSpaceDE w:val="0"/>
        <w:autoSpaceDN w:val="0"/>
        <w:adjustRightInd w:val="0"/>
        <w:spacing w:line="276" w:lineRule="exact"/>
        <w:ind w:left="2880"/>
        <w:rPr>
          <w:color w:val="000000"/>
          <w:spacing w:val="-3"/>
        </w:rPr>
      </w:pPr>
    </w:p>
    <w:p w:rsidR="00097590" w:rsidRDefault="000500A2">
      <w:pPr>
        <w:autoSpaceDE w:val="0"/>
        <w:autoSpaceDN w:val="0"/>
        <w:adjustRightInd w:val="0"/>
        <w:spacing w:before="8" w:line="276" w:lineRule="exact"/>
        <w:ind w:left="2880"/>
        <w:rPr>
          <w:color w:val="000000"/>
          <w:spacing w:val="-3"/>
        </w:rPr>
      </w:pPr>
      <w:r>
        <w:rPr>
          <w:rFonts w:ascii="Times New Roman Bold" w:hAnsi="Times New Roman Bold"/>
          <w:color w:val="000000"/>
          <w:spacing w:val="-3"/>
        </w:rPr>
        <w:t>9.4.3.4</w:t>
      </w:r>
      <w:r>
        <w:rPr>
          <w:rFonts w:ascii="Arial Bold" w:hAnsi="Arial Bold"/>
          <w:color w:val="000000"/>
          <w:spacing w:val="-3"/>
        </w:rPr>
        <w:t xml:space="preserve"> </w:t>
      </w:r>
      <w:r>
        <w:rPr>
          <w:color w:val="000000"/>
          <w:spacing w:val="-3"/>
        </w:rPr>
        <w:t xml:space="preserve">The protective relay design of the Transmission Developer and </w:t>
      </w:r>
    </w:p>
    <w:p w:rsidR="00097590" w:rsidRDefault="000500A2">
      <w:pPr>
        <w:autoSpaceDE w:val="0"/>
        <w:autoSpaceDN w:val="0"/>
        <w:adjustRightInd w:val="0"/>
        <w:spacing w:line="280" w:lineRule="exact"/>
        <w:ind w:left="1440" w:right="1423"/>
        <w:rPr>
          <w:color w:val="000000"/>
          <w:spacing w:val="-3"/>
        </w:rPr>
      </w:pPr>
      <w:r>
        <w:rPr>
          <w:color w:val="000000"/>
          <w:spacing w:val="-2"/>
        </w:rPr>
        <w:t xml:space="preserve">Connecting Transmission Owner shall each incorporate the necessary test switches to perform </w:t>
      </w:r>
      <w:r>
        <w:rPr>
          <w:color w:val="000000"/>
          <w:spacing w:val="-2"/>
        </w:rPr>
        <w:t xml:space="preserve">the tests required in Article 6 of this Agreement.  The required test switches will be placed such that they allow operation of lockout relays while preventing breaker failure schemes from </w:t>
      </w:r>
      <w:r>
        <w:rPr>
          <w:color w:val="000000"/>
          <w:spacing w:val="-2"/>
        </w:rPr>
        <w:br/>
        <w:t>operating and causing unnecessary breaker operations and/or the tr</w:t>
      </w:r>
      <w:r>
        <w:rPr>
          <w:color w:val="000000"/>
          <w:spacing w:val="-2"/>
        </w:rPr>
        <w:t xml:space="preserve">ipping of the Transmission </w:t>
      </w:r>
      <w:r>
        <w:rPr>
          <w:color w:val="000000"/>
          <w:spacing w:val="-3"/>
        </w:rPr>
        <w:t xml:space="preserve">Developer’s Transmission Project. </w:t>
      </w:r>
    </w:p>
    <w:p w:rsidR="00097590" w:rsidRDefault="000500A2">
      <w:pPr>
        <w:autoSpaceDE w:val="0"/>
        <w:autoSpaceDN w:val="0"/>
        <w:adjustRightInd w:val="0"/>
        <w:spacing w:before="241" w:line="280" w:lineRule="exact"/>
        <w:ind w:left="1440" w:right="1583" w:firstLine="1440"/>
        <w:jc w:val="both"/>
        <w:rPr>
          <w:color w:val="000000"/>
          <w:spacing w:val="-3"/>
        </w:rPr>
      </w:pPr>
      <w:r>
        <w:rPr>
          <w:rFonts w:ascii="Times New Roman Bold" w:hAnsi="Times New Roman Bold"/>
          <w:color w:val="000000"/>
          <w:spacing w:val="-2"/>
        </w:rPr>
        <w:t>9.4.3.5</w:t>
      </w:r>
      <w:r>
        <w:rPr>
          <w:rFonts w:ascii="Arial Bold" w:hAnsi="Arial Bold"/>
          <w:color w:val="000000"/>
          <w:spacing w:val="-2"/>
        </w:rPr>
        <w:t xml:space="preserve"> </w:t>
      </w:r>
      <w:r>
        <w:rPr>
          <w:color w:val="000000"/>
          <w:spacing w:val="-2"/>
        </w:rPr>
        <w:t xml:space="preserve">The Transmission Developer and Connecting Transmission Owner will each test, operate and maintain System Protection Facilities in accordance with Good Utility </w:t>
      </w:r>
      <w:r>
        <w:rPr>
          <w:color w:val="000000"/>
          <w:spacing w:val="-3"/>
        </w:rPr>
        <w:t xml:space="preserve">Practice, NERC and NPCC criteria. </w:t>
      </w:r>
    </w:p>
    <w:p w:rsidR="00097590" w:rsidRDefault="000500A2">
      <w:pPr>
        <w:autoSpaceDE w:val="0"/>
        <w:autoSpaceDN w:val="0"/>
        <w:adjustRightInd w:val="0"/>
        <w:spacing w:before="244" w:line="276" w:lineRule="exact"/>
        <w:ind w:left="2880"/>
        <w:rPr>
          <w:color w:val="000000"/>
          <w:spacing w:val="-2"/>
        </w:rPr>
      </w:pPr>
      <w:r>
        <w:rPr>
          <w:rFonts w:ascii="Times New Roman Bold" w:hAnsi="Times New Roman Bold"/>
          <w:color w:val="000000"/>
          <w:spacing w:val="-2"/>
        </w:rPr>
        <w:t>9.4.3.6</w:t>
      </w:r>
      <w:r>
        <w:rPr>
          <w:rFonts w:ascii="Arial Bold" w:hAnsi="Arial Bold"/>
          <w:color w:val="000000"/>
          <w:spacing w:val="-2"/>
        </w:rPr>
        <w:t xml:space="preserve"> </w:t>
      </w:r>
      <w:r>
        <w:rPr>
          <w:color w:val="000000"/>
          <w:spacing w:val="-2"/>
        </w:rPr>
        <w:t xml:space="preserve">Prior to the In-Service Dates of the Network Upgrade Facilities and </w:t>
      </w:r>
    </w:p>
    <w:p w:rsidR="00097590" w:rsidRDefault="000500A2">
      <w:pPr>
        <w:autoSpaceDE w:val="0"/>
        <w:autoSpaceDN w:val="0"/>
        <w:adjustRightInd w:val="0"/>
        <w:spacing w:line="276" w:lineRule="exact"/>
        <w:ind w:left="1440" w:right="1364"/>
        <w:rPr>
          <w:color w:val="000000"/>
          <w:spacing w:val="-2"/>
        </w:rPr>
      </w:pPr>
      <w:r>
        <w:rPr>
          <w:color w:val="000000"/>
          <w:spacing w:val="-2"/>
        </w:rPr>
        <w:t xml:space="preserve">Transmission Project, the Transmission Developer and Connecting Transmission Owner shall </w:t>
      </w:r>
      <w:r>
        <w:rPr>
          <w:color w:val="000000"/>
          <w:spacing w:val="-2"/>
        </w:rPr>
        <w:br/>
        <w:t>each perform, or their agents shall perform, a complet</w:t>
      </w:r>
      <w:r>
        <w:rPr>
          <w:color w:val="000000"/>
          <w:spacing w:val="-2"/>
        </w:rPr>
        <w:t xml:space="preserve">e calibration test and functional trip test of </w:t>
      </w:r>
      <w:r>
        <w:rPr>
          <w:color w:val="000000"/>
          <w:spacing w:val="-2"/>
        </w:rPr>
        <w:br/>
        <w:t xml:space="preserve">the System Protection Facilities.  At intervals suggested by Good Utility Practice and following </w:t>
      </w:r>
      <w:r>
        <w:rPr>
          <w:color w:val="000000"/>
          <w:spacing w:val="-2"/>
        </w:rPr>
        <w:br/>
        <w:t xml:space="preserve">any apparent malfunction of the System Protection Facilities, the Transmission Developer and </w:t>
      </w:r>
      <w:r>
        <w:rPr>
          <w:color w:val="000000"/>
          <w:spacing w:val="-2"/>
        </w:rPr>
        <w:br/>
        <w:t>Connecting Trans</w:t>
      </w:r>
      <w:r>
        <w:rPr>
          <w:color w:val="000000"/>
          <w:spacing w:val="-2"/>
        </w:rPr>
        <w:t xml:space="preserve">mission Owner shall each perform both calibration and functional trip tests of </w:t>
      </w:r>
      <w:r>
        <w:rPr>
          <w:color w:val="000000"/>
          <w:spacing w:val="-2"/>
        </w:rPr>
        <w:br/>
        <w:t xml:space="preserve">its System Protection Facilities.  These tests do not require the tripping of any in-service </w:t>
      </w:r>
    </w:p>
    <w:p w:rsidR="00097590" w:rsidRDefault="000500A2">
      <w:pPr>
        <w:autoSpaceDE w:val="0"/>
        <w:autoSpaceDN w:val="0"/>
        <w:adjustRightInd w:val="0"/>
        <w:spacing w:line="280" w:lineRule="exact"/>
        <w:ind w:left="1440" w:right="1472"/>
        <w:jc w:val="both"/>
        <w:rPr>
          <w:color w:val="000000"/>
          <w:spacing w:val="-3"/>
        </w:rPr>
      </w:pPr>
      <w:r>
        <w:rPr>
          <w:color w:val="000000"/>
          <w:spacing w:val="-2"/>
        </w:rPr>
        <w:t xml:space="preserve">generation unit.  These tests do, however, require that all protective relays and </w:t>
      </w:r>
      <w:r>
        <w:rPr>
          <w:color w:val="000000"/>
          <w:spacing w:val="-2"/>
        </w:rPr>
        <w:t xml:space="preserve">lockout contacts </w:t>
      </w:r>
      <w:r>
        <w:rPr>
          <w:color w:val="000000"/>
          <w:spacing w:val="-3"/>
        </w:rPr>
        <w:t xml:space="preserve">be activated. </w:t>
      </w:r>
    </w:p>
    <w:p w:rsidR="00097590" w:rsidRDefault="000500A2">
      <w:pPr>
        <w:autoSpaceDE w:val="0"/>
        <w:autoSpaceDN w:val="0"/>
        <w:adjustRightInd w:val="0"/>
        <w:spacing w:before="249" w:line="276" w:lineRule="exact"/>
        <w:ind w:left="1440"/>
        <w:rPr>
          <w:rFonts w:ascii="Times New Roman Bold" w:hAnsi="Times New Roman Bold"/>
          <w:color w:val="000000"/>
          <w:spacing w:val="-2"/>
        </w:rPr>
      </w:pPr>
      <w:r>
        <w:rPr>
          <w:rFonts w:ascii="Times New Roman Bold" w:hAnsi="Times New Roman Bold"/>
          <w:color w:val="000000"/>
          <w:spacing w:val="-2"/>
        </w:rPr>
        <w:t>9.4.4</w:t>
      </w:r>
      <w:r>
        <w:rPr>
          <w:rFonts w:ascii="Arial Bold" w:hAnsi="Arial Bold"/>
          <w:color w:val="000000"/>
          <w:spacing w:val="-2"/>
        </w:rPr>
        <w:t xml:space="preserve"> </w:t>
      </w:r>
      <w:r>
        <w:rPr>
          <w:rFonts w:ascii="Times New Roman Bold" w:hAnsi="Times New Roman Bold"/>
          <w:color w:val="000000"/>
          <w:spacing w:val="-2"/>
        </w:rPr>
        <w:t xml:space="preserve">  Requirements for Protection. </w:t>
      </w:r>
    </w:p>
    <w:p w:rsidR="00097590" w:rsidRDefault="00097590">
      <w:pPr>
        <w:autoSpaceDE w:val="0"/>
        <w:autoSpaceDN w:val="0"/>
        <w:adjustRightInd w:val="0"/>
        <w:spacing w:line="276" w:lineRule="exact"/>
        <w:ind w:left="2160"/>
        <w:rPr>
          <w:rFonts w:ascii="Times New Roman Bold" w:hAnsi="Times New Roman Bold"/>
          <w:color w:val="000000"/>
          <w:spacing w:val="-2"/>
        </w:rPr>
      </w:pPr>
    </w:p>
    <w:p w:rsidR="00097590" w:rsidRDefault="000500A2">
      <w:pPr>
        <w:autoSpaceDE w:val="0"/>
        <w:autoSpaceDN w:val="0"/>
        <w:adjustRightInd w:val="0"/>
        <w:spacing w:before="8" w:line="276" w:lineRule="exact"/>
        <w:ind w:left="2160"/>
        <w:rPr>
          <w:color w:val="000000"/>
          <w:spacing w:val="-2"/>
        </w:rPr>
      </w:pPr>
      <w:r>
        <w:rPr>
          <w:color w:val="000000"/>
          <w:spacing w:val="-2"/>
        </w:rPr>
        <w:t xml:space="preserve">In compliance with NPCC requirements and Good Utility Practice, Transmission </w:t>
      </w:r>
    </w:p>
    <w:p w:rsidR="00097590" w:rsidRDefault="000500A2">
      <w:pPr>
        <w:autoSpaceDE w:val="0"/>
        <w:autoSpaceDN w:val="0"/>
        <w:adjustRightInd w:val="0"/>
        <w:spacing w:before="5" w:line="275" w:lineRule="exact"/>
        <w:ind w:left="1440" w:right="1269"/>
        <w:rPr>
          <w:color w:val="000000"/>
          <w:spacing w:val="-3"/>
        </w:rPr>
      </w:pPr>
      <w:r>
        <w:rPr>
          <w:color w:val="000000"/>
          <w:spacing w:val="-2"/>
        </w:rPr>
        <w:t xml:space="preserve">Developer shall provide, install, own, and maintain relays, circuit breakers and all other devices </w:t>
      </w:r>
      <w:r>
        <w:rPr>
          <w:color w:val="000000"/>
          <w:spacing w:val="-2"/>
        </w:rPr>
        <w:br/>
        <w:t>necessa</w:t>
      </w:r>
      <w:r>
        <w:rPr>
          <w:color w:val="000000"/>
          <w:spacing w:val="-2"/>
        </w:rPr>
        <w:t xml:space="preserve">ry to remove any fault contribution of the Transmission Project to any short circuit </w:t>
      </w:r>
      <w:r>
        <w:rPr>
          <w:color w:val="000000"/>
          <w:spacing w:val="-2"/>
        </w:rPr>
        <w:br/>
        <w:t xml:space="preserve">occurring on the New York State Transmission System not otherwise isolated by Connecting </w:t>
      </w:r>
      <w:r>
        <w:rPr>
          <w:color w:val="000000"/>
          <w:spacing w:val="-2"/>
        </w:rPr>
        <w:br/>
        <w:t xml:space="preserve">Transmission Owner’s equipment, such that the removal of the fault contribution </w:t>
      </w:r>
      <w:r>
        <w:rPr>
          <w:color w:val="000000"/>
          <w:spacing w:val="-2"/>
        </w:rPr>
        <w:t xml:space="preserve">shall be </w:t>
      </w:r>
      <w:r>
        <w:rPr>
          <w:color w:val="000000"/>
          <w:spacing w:val="-2"/>
        </w:rPr>
        <w:br/>
        <w:t xml:space="preserve">coordinated with the protective requirements of the New York State Transmission System.  Such </w:t>
      </w:r>
      <w:r>
        <w:rPr>
          <w:color w:val="000000"/>
          <w:spacing w:val="-2"/>
        </w:rPr>
        <w:br/>
        <w:t xml:space="preserve">protective equipment shall include, without limitation, a disconnecting device or switch with </w:t>
      </w:r>
      <w:r>
        <w:rPr>
          <w:color w:val="000000"/>
          <w:spacing w:val="-2"/>
        </w:rPr>
        <w:br/>
        <w:t>load-interrupting capability located between the Transmi</w:t>
      </w:r>
      <w:r>
        <w:rPr>
          <w:color w:val="000000"/>
          <w:spacing w:val="-2"/>
        </w:rPr>
        <w:t xml:space="preserve">ssion Project and the New York State </w:t>
      </w:r>
      <w:r>
        <w:rPr>
          <w:color w:val="000000"/>
          <w:spacing w:val="-2"/>
        </w:rPr>
        <w:br/>
        <w:t xml:space="preserve">Transmission System at a site selected upon mutual agreement (not to be unreasonably withheld, </w:t>
      </w:r>
      <w:r>
        <w:rPr>
          <w:color w:val="000000"/>
          <w:spacing w:val="-2"/>
        </w:rPr>
        <w:br/>
        <w:t xml:space="preserve">conditioned or delayed) of the Transmission Developer and Connecting Transmission Owner. </w:t>
      </w:r>
      <w:r>
        <w:rPr>
          <w:color w:val="000000"/>
          <w:spacing w:val="-2"/>
        </w:rPr>
        <w:br/>
        <w:t xml:space="preserve">Transmission Developer shall be </w:t>
      </w:r>
      <w:r>
        <w:rPr>
          <w:color w:val="000000"/>
          <w:spacing w:val="-2"/>
        </w:rPr>
        <w:t xml:space="preserve">responsible for protection of the Transmission Project and </w:t>
      </w:r>
      <w:r>
        <w:rPr>
          <w:color w:val="000000"/>
          <w:spacing w:val="-2"/>
        </w:rPr>
        <w:br/>
        <w:t xml:space="preserve">Transmission Developer’s other equipment from such conditions as negative sequence currents, </w:t>
      </w:r>
      <w:r>
        <w:rPr>
          <w:color w:val="000000"/>
          <w:spacing w:val="-2"/>
        </w:rPr>
        <w:br/>
        <w:t>over- or under-frequency, sudden load rejection, over- or under-voltage, and generator loss-of-</w:t>
      </w:r>
      <w:r>
        <w:rPr>
          <w:color w:val="000000"/>
          <w:spacing w:val="-2"/>
        </w:rPr>
        <w:br/>
        <w:t>field.</w:t>
      </w:r>
      <w:r>
        <w:rPr>
          <w:color w:val="000000"/>
          <w:spacing w:val="-2"/>
        </w:rPr>
        <w:t xml:space="preserve">  Transmission Developer shall be solely responsible to disconnect the Transmission Project </w:t>
      </w:r>
      <w:r>
        <w:rPr>
          <w:color w:val="000000"/>
          <w:spacing w:val="-2"/>
        </w:rPr>
        <w:br/>
        <w:t xml:space="preserve">and Transmission Developer’s other equipment if conditions on the New York State </w:t>
      </w:r>
      <w:r>
        <w:rPr>
          <w:color w:val="000000"/>
          <w:spacing w:val="-2"/>
        </w:rPr>
        <w:br/>
      </w:r>
      <w:r>
        <w:rPr>
          <w:color w:val="000000"/>
          <w:spacing w:val="-3"/>
        </w:rPr>
        <w:t xml:space="preserve">Transmission System could adversely affect the Transmission Project. </w:t>
      </w:r>
    </w:p>
    <w:p w:rsidR="00097590" w:rsidRDefault="00097590">
      <w:pPr>
        <w:autoSpaceDE w:val="0"/>
        <w:autoSpaceDN w:val="0"/>
        <w:adjustRightInd w:val="0"/>
        <w:spacing w:line="276" w:lineRule="exact"/>
        <w:ind w:left="6000"/>
        <w:rPr>
          <w:color w:val="000000"/>
          <w:spacing w:val="-3"/>
        </w:rPr>
      </w:pPr>
    </w:p>
    <w:p w:rsidR="00097590" w:rsidRDefault="00097590">
      <w:pPr>
        <w:autoSpaceDE w:val="0"/>
        <w:autoSpaceDN w:val="0"/>
        <w:adjustRightInd w:val="0"/>
        <w:spacing w:line="276" w:lineRule="exact"/>
        <w:ind w:left="6000"/>
        <w:rPr>
          <w:color w:val="000000"/>
          <w:spacing w:val="-3"/>
        </w:rPr>
      </w:pPr>
    </w:p>
    <w:p w:rsidR="00097590" w:rsidRDefault="00097590">
      <w:pPr>
        <w:autoSpaceDE w:val="0"/>
        <w:autoSpaceDN w:val="0"/>
        <w:adjustRightInd w:val="0"/>
        <w:spacing w:line="276" w:lineRule="exact"/>
        <w:ind w:left="6000"/>
        <w:rPr>
          <w:color w:val="000000"/>
          <w:spacing w:val="-3"/>
        </w:rPr>
      </w:pPr>
    </w:p>
    <w:p w:rsidR="00097590" w:rsidRDefault="00097590">
      <w:pPr>
        <w:autoSpaceDE w:val="0"/>
        <w:autoSpaceDN w:val="0"/>
        <w:adjustRightInd w:val="0"/>
        <w:spacing w:line="276" w:lineRule="exact"/>
        <w:ind w:left="6000"/>
        <w:rPr>
          <w:color w:val="000000"/>
          <w:spacing w:val="-3"/>
        </w:rPr>
      </w:pPr>
    </w:p>
    <w:p w:rsidR="00097590" w:rsidRDefault="00097590">
      <w:pPr>
        <w:autoSpaceDE w:val="0"/>
        <w:autoSpaceDN w:val="0"/>
        <w:adjustRightInd w:val="0"/>
        <w:spacing w:line="276" w:lineRule="exact"/>
        <w:ind w:left="6000"/>
        <w:rPr>
          <w:color w:val="000000"/>
          <w:spacing w:val="-3"/>
        </w:rPr>
      </w:pPr>
    </w:p>
    <w:p w:rsidR="00097590" w:rsidRDefault="000500A2">
      <w:pPr>
        <w:autoSpaceDE w:val="0"/>
        <w:autoSpaceDN w:val="0"/>
        <w:adjustRightInd w:val="0"/>
        <w:spacing w:before="125" w:line="276" w:lineRule="exact"/>
        <w:ind w:left="6000"/>
        <w:rPr>
          <w:color w:val="000000"/>
          <w:spacing w:val="-3"/>
        </w:rPr>
      </w:pPr>
      <w:r>
        <w:rPr>
          <w:color w:val="000000"/>
          <w:spacing w:val="-3"/>
        </w:rPr>
        <w:t xml:space="preserve">29 </w:t>
      </w:r>
    </w:p>
    <w:p w:rsidR="00097590" w:rsidRDefault="00097590">
      <w:pPr>
        <w:autoSpaceDE w:val="0"/>
        <w:autoSpaceDN w:val="0"/>
        <w:adjustRightInd w:val="0"/>
        <w:rPr>
          <w:color w:val="000000"/>
          <w:spacing w:val="-3"/>
        </w:rPr>
        <w:sectPr w:rsidR="00097590">
          <w:headerReference w:type="even" r:id="rId205"/>
          <w:headerReference w:type="default" r:id="rId206"/>
          <w:footerReference w:type="even" r:id="rId207"/>
          <w:footerReference w:type="default" r:id="rId208"/>
          <w:headerReference w:type="first" r:id="rId209"/>
          <w:footerReference w:type="first" r:id="rId210"/>
          <w:pgSz w:w="12240" w:h="15840"/>
          <w:pgMar w:top="0" w:right="0" w:bottom="0" w:left="0" w:header="720" w:footer="720" w:gutter="0"/>
          <w:cols w:space="720"/>
        </w:sectPr>
      </w:pPr>
    </w:p>
    <w:p w:rsidR="00097590" w:rsidRDefault="00097590">
      <w:pPr>
        <w:autoSpaceDE w:val="0"/>
        <w:autoSpaceDN w:val="0"/>
        <w:adjustRightInd w:val="0"/>
        <w:spacing w:line="240" w:lineRule="exact"/>
        <w:rPr>
          <w:color w:val="000000"/>
          <w:spacing w:val="-3"/>
        </w:rPr>
      </w:pPr>
      <w:bookmarkStart w:id="35" w:name="Pg35"/>
      <w:bookmarkEnd w:id="35"/>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097590" w:rsidRDefault="00097590">
      <w:pPr>
        <w:autoSpaceDE w:val="0"/>
        <w:autoSpaceDN w:val="0"/>
        <w:adjustRightInd w:val="0"/>
        <w:spacing w:line="276" w:lineRule="exact"/>
        <w:ind w:left="1440"/>
        <w:rPr>
          <w:rFonts w:ascii="Times New Roman Bold" w:hAnsi="Times New Roman Bold"/>
          <w:color w:val="000000"/>
          <w:spacing w:val="-3"/>
        </w:rPr>
      </w:pPr>
    </w:p>
    <w:p w:rsidR="00097590" w:rsidRDefault="000500A2">
      <w:pPr>
        <w:autoSpaceDE w:val="0"/>
        <w:autoSpaceDN w:val="0"/>
        <w:adjustRightInd w:val="0"/>
        <w:spacing w:before="228" w:line="276" w:lineRule="exact"/>
        <w:ind w:left="1440"/>
        <w:rPr>
          <w:rFonts w:ascii="Times New Roman Bold" w:hAnsi="Times New Roman Bold"/>
          <w:color w:val="000000"/>
          <w:spacing w:val="-1"/>
        </w:rPr>
      </w:pPr>
      <w:r>
        <w:rPr>
          <w:rFonts w:ascii="Times New Roman Bold" w:hAnsi="Times New Roman Bold"/>
          <w:color w:val="000000"/>
          <w:spacing w:val="-1"/>
        </w:rPr>
        <w:t>9.4.5</w:t>
      </w:r>
      <w:r>
        <w:rPr>
          <w:rFonts w:ascii="Arial Bold" w:hAnsi="Arial Bold"/>
          <w:color w:val="000000"/>
          <w:spacing w:val="-1"/>
        </w:rPr>
        <w:t xml:space="preserve"> </w:t>
      </w:r>
      <w:r>
        <w:rPr>
          <w:rFonts w:ascii="Times New Roman Bold" w:hAnsi="Times New Roman Bold"/>
          <w:color w:val="000000"/>
          <w:spacing w:val="-1"/>
        </w:rPr>
        <w:t xml:space="preserve">  Power Quality. </w:t>
      </w:r>
    </w:p>
    <w:p w:rsidR="00097590" w:rsidRDefault="00097590">
      <w:pPr>
        <w:autoSpaceDE w:val="0"/>
        <w:autoSpaceDN w:val="0"/>
        <w:adjustRightInd w:val="0"/>
        <w:spacing w:line="276" w:lineRule="exact"/>
        <w:ind w:left="2160"/>
        <w:rPr>
          <w:rFonts w:ascii="Times New Roman Bold" w:hAnsi="Times New Roman Bold"/>
          <w:color w:val="000000"/>
          <w:spacing w:val="-1"/>
        </w:rPr>
      </w:pPr>
    </w:p>
    <w:p w:rsidR="00097590" w:rsidRDefault="000500A2">
      <w:pPr>
        <w:autoSpaceDE w:val="0"/>
        <w:autoSpaceDN w:val="0"/>
        <w:adjustRightInd w:val="0"/>
        <w:spacing w:before="8" w:line="276" w:lineRule="exact"/>
        <w:ind w:left="2160"/>
        <w:rPr>
          <w:color w:val="000000"/>
          <w:spacing w:val="-2"/>
        </w:rPr>
      </w:pPr>
      <w:r>
        <w:rPr>
          <w:color w:val="000000"/>
          <w:spacing w:val="-2"/>
        </w:rPr>
        <w:t xml:space="preserve">Neither the facilities of Transmission Developer nor the facilities of Connecting </w:t>
      </w:r>
    </w:p>
    <w:p w:rsidR="00097590" w:rsidRDefault="000500A2">
      <w:pPr>
        <w:autoSpaceDE w:val="0"/>
        <w:autoSpaceDN w:val="0"/>
        <w:adjustRightInd w:val="0"/>
        <w:spacing w:before="4" w:line="276" w:lineRule="exact"/>
        <w:ind w:left="1440" w:right="1264"/>
        <w:rPr>
          <w:color w:val="000000"/>
          <w:spacing w:val="-3"/>
        </w:rPr>
      </w:pPr>
      <w:r>
        <w:rPr>
          <w:color w:val="000000"/>
          <w:spacing w:val="-2"/>
        </w:rPr>
        <w:t xml:space="preserve">Transmission Owner shall cause excessive voltage flicker nor introduce excessive distortion to </w:t>
      </w:r>
      <w:r>
        <w:rPr>
          <w:color w:val="000000"/>
          <w:spacing w:val="-2"/>
        </w:rPr>
        <w:br/>
      </w:r>
      <w:r>
        <w:rPr>
          <w:color w:val="000000"/>
          <w:spacing w:val="-2"/>
        </w:rPr>
        <w:t xml:space="preserve">the sinusoidal voltage or current waves as defined by ANSI Standard C84.1-1989, in accordance </w:t>
      </w:r>
      <w:r>
        <w:rPr>
          <w:color w:val="000000"/>
          <w:spacing w:val="-2"/>
        </w:rPr>
        <w:br/>
        <w:t xml:space="preserve">with IEEE Standard 519, or any applicable superseding electric industry standard.  In the event </w:t>
      </w:r>
      <w:r>
        <w:rPr>
          <w:color w:val="000000"/>
          <w:spacing w:val="-2"/>
        </w:rPr>
        <w:br/>
        <w:t>of a conflict between ANSI Standard C84.1-1989, or any applicabl</w:t>
      </w:r>
      <w:r>
        <w:rPr>
          <w:color w:val="000000"/>
          <w:spacing w:val="-2"/>
        </w:rPr>
        <w:t xml:space="preserve">e superseding electric industry </w:t>
      </w:r>
      <w:r>
        <w:rPr>
          <w:color w:val="000000"/>
          <w:spacing w:val="-2"/>
        </w:rPr>
        <w:br/>
        <w:t xml:space="preserve">standard, ANSI Standard C84.1-1989, or the applicable superseding electric industry standard, </w:t>
      </w:r>
      <w:r>
        <w:rPr>
          <w:color w:val="000000"/>
          <w:spacing w:val="-2"/>
        </w:rPr>
        <w:br/>
      </w:r>
      <w:r>
        <w:rPr>
          <w:color w:val="000000"/>
          <w:spacing w:val="-3"/>
        </w:rPr>
        <w:t xml:space="preserve">shall control. </w:t>
      </w:r>
    </w:p>
    <w:p w:rsidR="00097590" w:rsidRDefault="000500A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Switching and Tagging Rules.</w:t>
      </w:r>
    </w:p>
    <w:p w:rsidR="00097590" w:rsidRDefault="000500A2">
      <w:pPr>
        <w:autoSpaceDE w:val="0"/>
        <w:autoSpaceDN w:val="0"/>
        <w:adjustRightInd w:val="0"/>
        <w:spacing w:before="221" w:line="280" w:lineRule="exact"/>
        <w:ind w:left="1440" w:right="1304" w:firstLine="720"/>
        <w:rPr>
          <w:color w:val="000000"/>
          <w:spacing w:val="-2"/>
        </w:rPr>
      </w:pPr>
      <w:r>
        <w:rPr>
          <w:color w:val="000000"/>
          <w:spacing w:val="-2"/>
        </w:rPr>
        <w:t xml:space="preserve">The Transmission Developer and Connecting Transmission Owner shall each provide the other Party a copy of its switching and tagging rules that are applicable to the other Party’s </w:t>
      </w:r>
      <w:r>
        <w:rPr>
          <w:color w:val="000000"/>
          <w:spacing w:val="-2"/>
        </w:rPr>
        <w:br/>
        <w:t>activities.  Such switching and tagging rules shall be developed on a nondis</w:t>
      </w:r>
      <w:r>
        <w:rPr>
          <w:color w:val="000000"/>
          <w:spacing w:val="-2"/>
        </w:rPr>
        <w:t xml:space="preserve">criminatory basis. The Parties shall comply with applicable switching and tagging rules, as amended from time to time, in obtaining clearances for work or for switching operations on equipment. </w:t>
      </w:r>
    </w:p>
    <w:p w:rsidR="00097590" w:rsidRDefault="000500A2">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Disturbance Analysis Data Exchange.</w:t>
      </w:r>
    </w:p>
    <w:p w:rsidR="00097590" w:rsidRDefault="000500A2">
      <w:pPr>
        <w:autoSpaceDE w:val="0"/>
        <w:autoSpaceDN w:val="0"/>
        <w:adjustRightInd w:val="0"/>
        <w:spacing w:before="228" w:line="276" w:lineRule="exact"/>
        <w:ind w:left="2160"/>
        <w:rPr>
          <w:color w:val="000000"/>
          <w:spacing w:val="-2"/>
        </w:rPr>
      </w:pPr>
      <w:r>
        <w:rPr>
          <w:color w:val="000000"/>
          <w:spacing w:val="-2"/>
        </w:rPr>
        <w:t>The Parties will coop</w:t>
      </w:r>
      <w:r>
        <w:rPr>
          <w:color w:val="000000"/>
          <w:spacing w:val="-2"/>
        </w:rPr>
        <w:t xml:space="preserve">erate with one another and the NYISO in the analysis of </w:t>
      </w:r>
    </w:p>
    <w:p w:rsidR="00097590" w:rsidRDefault="000500A2">
      <w:pPr>
        <w:autoSpaceDE w:val="0"/>
        <w:autoSpaceDN w:val="0"/>
        <w:adjustRightInd w:val="0"/>
        <w:spacing w:before="5" w:line="275" w:lineRule="exact"/>
        <w:ind w:left="1440" w:right="1469"/>
        <w:rPr>
          <w:color w:val="000000"/>
          <w:spacing w:val="-3"/>
        </w:rPr>
      </w:pPr>
      <w:r>
        <w:rPr>
          <w:color w:val="000000"/>
          <w:spacing w:val="-2"/>
        </w:rPr>
        <w:t xml:space="preserve">disturbances to either the Transmission Project or the New York State Transmission System by </w:t>
      </w:r>
      <w:r>
        <w:rPr>
          <w:color w:val="000000"/>
          <w:spacing w:val="-2"/>
        </w:rPr>
        <w:br/>
        <w:t xml:space="preserve">gathering and providing access to any information relating to any disturbance, including </w:t>
      </w:r>
      <w:r>
        <w:rPr>
          <w:color w:val="000000"/>
          <w:spacing w:val="-2"/>
        </w:rPr>
        <w:br/>
        <w:t>information fro</w:t>
      </w:r>
      <w:r>
        <w:rPr>
          <w:color w:val="000000"/>
          <w:spacing w:val="-2"/>
        </w:rPr>
        <w:t xml:space="preserve">m disturbance recording equipment, protective relay targets, breaker operations </w:t>
      </w:r>
      <w:r>
        <w:rPr>
          <w:color w:val="000000"/>
          <w:spacing w:val="-2"/>
        </w:rPr>
        <w:br/>
        <w:t xml:space="preserve">and sequence of events records, and any disturbance information required by Good Utility </w:t>
      </w:r>
      <w:r>
        <w:rPr>
          <w:color w:val="000000"/>
          <w:spacing w:val="-2"/>
        </w:rPr>
        <w:br/>
      </w:r>
      <w:r>
        <w:rPr>
          <w:color w:val="000000"/>
          <w:spacing w:val="-3"/>
        </w:rPr>
        <w:t xml:space="preserve">Practice. </w:t>
      </w:r>
    </w:p>
    <w:p w:rsidR="00097590" w:rsidRDefault="000500A2">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MAINTENANCE </w:t>
      </w:r>
    </w:p>
    <w:p w:rsidR="00097590" w:rsidRDefault="000500A2">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Connecting Transmission Owner Obligations.</w:t>
      </w:r>
    </w:p>
    <w:p w:rsidR="00097590" w:rsidRDefault="000500A2">
      <w:pPr>
        <w:autoSpaceDE w:val="0"/>
        <w:autoSpaceDN w:val="0"/>
        <w:adjustRightInd w:val="0"/>
        <w:spacing w:before="217" w:line="280" w:lineRule="exact"/>
        <w:ind w:left="1440" w:right="1474" w:firstLine="720"/>
        <w:rPr>
          <w:color w:val="000000"/>
          <w:spacing w:val="-3"/>
        </w:rPr>
      </w:pPr>
      <w:r>
        <w:rPr>
          <w:color w:val="000000"/>
          <w:spacing w:val="-2"/>
        </w:rPr>
        <w:t xml:space="preserve">Connecting Transmission Owner shall maintain its transmission facilities, including the </w:t>
      </w:r>
      <w:r>
        <w:rPr>
          <w:color w:val="000000"/>
          <w:spacing w:val="-2"/>
        </w:rPr>
        <w:br/>
        <w:t>Network Upgrade Facilities, in a safe and reliable manner and</w:t>
      </w:r>
      <w:r>
        <w:rPr>
          <w:rFonts w:ascii="Times New Roman Bold" w:hAnsi="Times New Roman Bold"/>
          <w:color w:val="000000"/>
          <w:spacing w:val="-2"/>
        </w:rPr>
        <w:t xml:space="preserve"> </w:t>
      </w:r>
      <w:r>
        <w:rPr>
          <w:color w:val="000000"/>
          <w:spacing w:val="-2"/>
        </w:rPr>
        <w:t xml:space="preserve">in accordance with this </w:t>
      </w:r>
      <w:r>
        <w:rPr>
          <w:color w:val="000000"/>
          <w:spacing w:val="-2"/>
        </w:rPr>
        <w:br/>
      </w:r>
      <w:r>
        <w:rPr>
          <w:color w:val="000000"/>
          <w:spacing w:val="-3"/>
        </w:rPr>
        <w:t xml:space="preserve">Agreement. </w:t>
      </w:r>
    </w:p>
    <w:p w:rsidR="00097590" w:rsidRDefault="000500A2">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Transmission Developer Obligations.</w:t>
      </w:r>
    </w:p>
    <w:p w:rsidR="00097590" w:rsidRDefault="000500A2">
      <w:pPr>
        <w:autoSpaceDE w:val="0"/>
        <w:autoSpaceDN w:val="0"/>
        <w:adjustRightInd w:val="0"/>
        <w:spacing w:before="251" w:line="260" w:lineRule="exact"/>
        <w:ind w:left="1440" w:right="1695" w:firstLine="720"/>
        <w:jc w:val="both"/>
        <w:rPr>
          <w:color w:val="000000"/>
          <w:spacing w:val="-3"/>
        </w:rPr>
      </w:pPr>
      <w:r>
        <w:rPr>
          <w:color w:val="000000"/>
          <w:spacing w:val="-2"/>
        </w:rPr>
        <w:t>Transmission Developer shal</w:t>
      </w:r>
      <w:r>
        <w:rPr>
          <w:color w:val="000000"/>
          <w:spacing w:val="-2"/>
        </w:rPr>
        <w:t xml:space="preserve">l maintain its Transmission Project in a safe and reliable </w:t>
      </w:r>
      <w:r>
        <w:rPr>
          <w:color w:val="000000"/>
          <w:spacing w:val="-3"/>
        </w:rPr>
        <w:t xml:space="preserve">manner and in accordance with this Agreement. </w:t>
      </w:r>
    </w:p>
    <w:p w:rsidR="00097590" w:rsidRDefault="000500A2">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097590" w:rsidRDefault="000500A2">
      <w:pPr>
        <w:autoSpaceDE w:val="0"/>
        <w:autoSpaceDN w:val="0"/>
        <w:adjustRightInd w:val="0"/>
        <w:spacing w:before="229" w:line="276" w:lineRule="exact"/>
        <w:ind w:left="1440" w:right="1349" w:firstLine="720"/>
        <w:rPr>
          <w:color w:val="000000"/>
          <w:spacing w:val="-3"/>
        </w:rPr>
      </w:pPr>
      <w:r>
        <w:rPr>
          <w:color w:val="000000"/>
          <w:spacing w:val="-2"/>
        </w:rPr>
        <w:t>The Transmission Developer and Connecting Transmission Owner shall confer regularly to coordinate the planning, scheduling and perf</w:t>
      </w:r>
      <w:r>
        <w:rPr>
          <w:color w:val="000000"/>
          <w:spacing w:val="-2"/>
        </w:rPr>
        <w:t xml:space="preserve">ormance of preventive and corrective </w:t>
      </w:r>
      <w:r>
        <w:rPr>
          <w:color w:val="000000"/>
          <w:spacing w:val="-2"/>
        </w:rPr>
        <w:br/>
        <w:t xml:space="preserve">maintenance on the Transmission Project and Network Upgrade Facilities.  The Transmission Developer and Connecting Transmission Owner shall keep NYISO fully informed of the </w:t>
      </w:r>
      <w:r>
        <w:rPr>
          <w:color w:val="000000"/>
          <w:spacing w:val="-2"/>
        </w:rPr>
        <w:br/>
        <w:t>preventive and corrective maintenance that i</w:t>
      </w:r>
      <w:r>
        <w:rPr>
          <w:color w:val="000000"/>
          <w:spacing w:val="-2"/>
        </w:rPr>
        <w:t xml:space="preserve">s planned, and shall schedule all such maintenance </w:t>
      </w:r>
      <w:r>
        <w:rPr>
          <w:color w:val="000000"/>
          <w:spacing w:val="-3"/>
        </w:rPr>
        <w:t xml:space="preserve">in accordance with NYISO procedures. </w:t>
      </w:r>
    </w:p>
    <w:p w:rsidR="00097590" w:rsidRDefault="00097590">
      <w:pPr>
        <w:autoSpaceDE w:val="0"/>
        <w:autoSpaceDN w:val="0"/>
        <w:adjustRightInd w:val="0"/>
        <w:spacing w:line="276" w:lineRule="exact"/>
        <w:ind w:left="6000"/>
        <w:rPr>
          <w:color w:val="000000"/>
          <w:spacing w:val="-3"/>
        </w:rPr>
      </w:pPr>
    </w:p>
    <w:p w:rsidR="00097590" w:rsidRDefault="000500A2">
      <w:pPr>
        <w:autoSpaceDE w:val="0"/>
        <w:autoSpaceDN w:val="0"/>
        <w:adjustRightInd w:val="0"/>
        <w:spacing w:before="208" w:line="276" w:lineRule="exact"/>
        <w:ind w:left="6000"/>
        <w:rPr>
          <w:color w:val="000000"/>
          <w:spacing w:val="-3"/>
        </w:rPr>
      </w:pPr>
      <w:r>
        <w:rPr>
          <w:color w:val="000000"/>
          <w:spacing w:val="-3"/>
        </w:rPr>
        <w:t xml:space="preserve">30 </w:t>
      </w:r>
    </w:p>
    <w:p w:rsidR="00097590" w:rsidRDefault="00097590">
      <w:pPr>
        <w:autoSpaceDE w:val="0"/>
        <w:autoSpaceDN w:val="0"/>
        <w:adjustRightInd w:val="0"/>
        <w:rPr>
          <w:color w:val="000000"/>
          <w:spacing w:val="-3"/>
        </w:rPr>
        <w:sectPr w:rsidR="00097590">
          <w:headerReference w:type="even" r:id="rId211"/>
          <w:headerReference w:type="default" r:id="rId212"/>
          <w:footerReference w:type="even" r:id="rId213"/>
          <w:footerReference w:type="default" r:id="rId214"/>
          <w:headerReference w:type="first" r:id="rId215"/>
          <w:footerReference w:type="first" r:id="rId216"/>
          <w:pgSz w:w="12240" w:h="15840"/>
          <w:pgMar w:top="0" w:right="0" w:bottom="0" w:left="0" w:header="720" w:footer="720" w:gutter="0"/>
          <w:cols w:space="720"/>
        </w:sectPr>
      </w:pPr>
    </w:p>
    <w:p w:rsidR="00097590" w:rsidRDefault="00097590">
      <w:pPr>
        <w:autoSpaceDE w:val="0"/>
        <w:autoSpaceDN w:val="0"/>
        <w:adjustRightInd w:val="0"/>
        <w:spacing w:line="240" w:lineRule="exact"/>
        <w:rPr>
          <w:color w:val="000000"/>
          <w:spacing w:val="-3"/>
        </w:rPr>
      </w:pPr>
      <w:bookmarkStart w:id="36" w:name="Pg36"/>
      <w:bookmarkEnd w:id="36"/>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097590" w:rsidRDefault="00097590">
      <w:pPr>
        <w:autoSpaceDE w:val="0"/>
        <w:autoSpaceDN w:val="0"/>
        <w:adjustRightInd w:val="0"/>
        <w:spacing w:line="276" w:lineRule="exact"/>
        <w:ind w:left="1440"/>
        <w:rPr>
          <w:rFonts w:ascii="Times New Roman Bold" w:hAnsi="Times New Roman Bold"/>
          <w:color w:val="000000"/>
          <w:spacing w:val="-3"/>
        </w:rPr>
      </w:pPr>
    </w:p>
    <w:p w:rsidR="00097590" w:rsidRDefault="000500A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097590" w:rsidRDefault="000500A2">
      <w:pPr>
        <w:autoSpaceDE w:val="0"/>
        <w:autoSpaceDN w:val="0"/>
        <w:adjustRightInd w:val="0"/>
        <w:spacing w:before="229" w:line="275" w:lineRule="exact"/>
        <w:ind w:left="1440" w:right="1257" w:firstLine="720"/>
        <w:rPr>
          <w:color w:val="000000"/>
          <w:spacing w:val="-2"/>
        </w:rPr>
      </w:pPr>
      <w:r>
        <w:rPr>
          <w:color w:val="000000"/>
          <w:spacing w:val="-2"/>
        </w:rPr>
        <w:t xml:space="preserve">The Transmission Developer and Connecting Transmission Owner shall each cooperate </w:t>
      </w:r>
      <w:r>
        <w:rPr>
          <w:color w:val="000000"/>
          <w:spacing w:val="-2"/>
        </w:rPr>
        <w:br/>
        <w:t>with the other in the inspection, maintenan</w:t>
      </w:r>
      <w:r>
        <w:rPr>
          <w:color w:val="000000"/>
          <w:spacing w:val="-2"/>
        </w:rPr>
        <w:t xml:space="preserve">ce, and testing of control or power circuits that operate </w:t>
      </w:r>
      <w:r>
        <w:rPr>
          <w:color w:val="000000"/>
          <w:spacing w:val="-2"/>
        </w:rPr>
        <w:br/>
        <w:t xml:space="preserve">below 600 volts, AC or DC, including, but not limited to, any hardware, control or protective </w:t>
      </w:r>
      <w:r>
        <w:rPr>
          <w:color w:val="000000"/>
          <w:spacing w:val="-2"/>
        </w:rPr>
        <w:br/>
        <w:t xml:space="preserve">devices, cables, conductors, electric raceways, secondary equipment panels, transducers, </w:t>
      </w:r>
      <w:r>
        <w:rPr>
          <w:color w:val="000000"/>
          <w:spacing w:val="-2"/>
        </w:rPr>
        <w:br/>
        <w:t>batteries, c</w:t>
      </w:r>
      <w:r>
        <w:rPr>
          <w:color w:val="000000"/>
          <w:spacing w:val="-2"/>
        </w:rPr>
        <w:t xml:space="preserve">hargers, and voltage and current transformers that directly affect the operation of </w:t>
      </w:r>
      <w:r>
        <w:rPr>
          <w:color w:val="000000"/>
          <w:spacing w:val="-2"/>
        </w:rPr>
        <w:br/>
        <w:t xml:space="preserve">Transmission Developer or Connecting Transmission Owner’s facilities and equipment which </w:t>
      </w:r>
      <w:r>
        <w:rPr>
          <w:color w:val="000000"/>
          <w:spacing w:val="-2"/>
        </w:rPr>
        <w:br/>
        <w:t>may reasonably be expected to impact the other Party.  The Transmission Developer</w:t>
      </w:r>
      <w:r>
        <w:rPr>
          <w:color w:val="000000"/>
          <w:spacing w:val="-2"/>
        </w:rPr>
        <w:t xml:space="preserve"> and </w:t>
      </w:r>
      <w:r>
        <w:rPr>
          <w:color w:val="000000"/>
          <w:spacing w:val="-2"/>
        </w:rPr>
        <w:br/>
        <w:t xml:space="preserve">Connecting Transmission Owner shall each provide advance notice to the other Party, and to </w:t>
      </w:r>
      <w:r>
        <w:rPr>
          <w:color w:val="000000"/>
          <w:spacing w:val="-2"/>
        </w:rPr>
        <w:br/>
        <w:t xml:space="preserve">NYISO, before undertaking any work on such circuits, especially on electrical circuits involving </w:t>
      </w:r>
      <w:r>
        <w:rPr>
          <w:color w:val="000000"/>
          <w:spacing w:val="-2"/>
        </w:rPr>
        <w:br/>
        <w:t>circuit breaker trip and close contacts, current transformer</w:t>
      </w:r>
      <w:r>
        <w:rPr>
          <w:color w:val="000000"/>
          <w:spacing w:val="-2"/>
        </w:rPr>
        <w:t xml:space="preserve">s, or potential transformers. </w:t>
      </w:r>
    </w:p>
    <w:p w:rsidR="00097590" w:rsidRDefault="000500A2">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097590" w:rsidRDefault="000500A2">
      <w:pPr>
        <w:autoSpaceDE w:val="0"/>
        <w:autoSpaceDN w:val="0"/>
        <w:adjustRightInd w:val="0"/>
        <w:spacing w:before="232" w:line="277" w:lineRule="exact"/>
        <w:ind w:left="1440" w:right="1444" w:firstLine="720"/>
        <w:rPr>
          <w:color w:val="000000"/>
          <w:spacing w:val="-3"/>
        </w:rPr>
      </w:pPr>
      <w:r>
        <w:rPr>
          <w:color w:val="000000"/>
          <w:spacing w:val="-2"/>
        </w:rPr>
        <w:t xml:space="preserve">Subject to the provisions herein addressing the use of facilities by others, and except for operations and maintenance expenses associated with modifications made for providing </w:t>
      </w:r>
      <w:r>
        <w:rPr>
          <w:color w:val="000000"/>
          <w:spacing w:val="-2"/>
        </w:rPr>
        <w:br/>
        <w:t>interc</w:t>
      </w:r>
      <w:r>
        <w:rPr>
          <w:color w:val="000000"/>
          <w:spacing w:val="-2"/>
        </w:rPr>
        <w:t xml:space="preserve">onnection or transmission service to a third party and such third party pays for such </w:t>
      </w:r>
      <w:r>
        <w:rPr>
          <w:color w:val="000000"/>
          <w:spacing w:val="-2"/>
        </w:rPr>
        <w:br/>
        <w:t>expenses, Transmission Developer shall be responsible for all reasonable expenses including overheads, associated with owning, operating, maintaining, repairing, and rep</w:t>
      </w:r>
      <w:r>
        <w:rPr>
          <w:color w:val="000000"/>
          <w:spacing w:val="-2"/>
        </w:rPr>
        <w:t xml:space="preserve">lacing the </w:t>
      </w:r>
      <w:r>
        <w:rPr>
          <w:color w:val="000000"/>
          <w:spacing w:val="-2"/>
        </w:rPr>
        <w:br/>
        <w:t xml:space="preserve">Transmission Project.  The Connecting Transmission Owner shall be responsible for all </w:t>
      </w:r>
      <w:r>
        <w:rPr>
          <w:color w:val="000000"/>
          <w:spacing w:val="-2"/>
        </w:rPr>
        <w:br/>
        <w:t xml:space="preserve">reasonable expenses including overheads, associated with owning, operating, maintaining, </w:t>
      </w:r>
      <w:r>
        <w:rPr>
          <w:color w:val="000000"/>
          <w:spacing w:val="-2"/>
        </w:rPr>
        <w:br/>
      </w:r>
      <w:r>
        <w:rPr>
          <w:color w:val="000000"/>
          <w:spacing w:val="-3"/>
        </w:rPr>
        <w:t xml:space="preserve">repairing, and replacing the Network Upgrade Facilities. </w:t>
      </w:r>
    </w:p>
    <w:p w:rsidR="00097590" w:rsidRDefault="000500A2">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 xml:space="preserve">ARTICLE </w:t>
      </w:r>
      <w:r>
        <w:rPr>
          <w:rFonts w:ascii="Times New Roman Bold" w:hAnsi="Times New Roman Bold"/>
          <w:color w:val="000000"/>
          <w:spacing w:val="-2"/>
        </w:rPr>
        <w:t>11.</w:t>
      </w:r>
      <w:r>
        <w:rPr>
          <w:rFonts w:ascii="Arial Bold" w:hAnsi="Arial Bold"/>
          <w:color w:val="000000"/>
          <w:spacing w:val="-2"/>
        </w:rPr>
        <w:t xml:space="preserve"> </w:t>
      </w:r>
      <w:r>
        <w:rPr>
          <w:rFonts w:ascii="Times New Roman Bold" w:hAnsi="Times New Roman Bold"/>
          <w:color w:val="000000"/>
          <w:spacing w:val="-2"/>
        </w:rPr>
        <w:t xml:space="preserve"> PERFORMANCE OBLIGATION </w:t>
      </w:r>
    </w:p>
    <w:p w:rsidR="00097590" w:rsidRDefault="000500A2">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Transmission Project.</w:t>
      </w:r>
    </w:p>
    <w:p w:rsidR="00097590" w:rsidRDefault="000500A2">
      <w:pPr>
        <w:autoSpaceDE w:val="0"/>
        <w:autoSpaceDN w:val="0"/>
        <w:adjustRightInd w:val="0"/>
        <w:spacing w:before="229" w:line="280" w:lineRule="exact"/>
        <w:ind w:left="1440" w:right="1477" w:firstLine="720"/>
        <w:jc w:val="both"/>
        <w:rPr>
          <w:color w:val="000000"/>
          <w:spacing w:val="-2"/>
        </w:rPr>
      </w:pPr>
      <w:r>
        <w:rPr>
          <w:color w:val="000000"/>
          <w:spacing w:val="-2"/>
        </w:rPr>
        <w:t xml:space="preserve">Transmission Developer shall design, procure, construct, install, own and/or control the Transmission Project described in Appendix C hereto, at its sole expense. </w:t>
      </w:r>
    </w:p>
    <w:p w:rsidR="00097590" w:rsidRDefault="000500A2">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11.2</w:t>
      </w:r>
      <w:r>
        <w:rPr>
          <w:rFonts w:ascii="Times New Roman Bold" w:hAnsi="Times New Roman Bold"/>
          <w:color w:val="000000"/>
          <w:spacing w:val="-3"/>
        </w:rPr>
        <w:tab/>
        <w:t>Network Upgrade Facilities.</w:t>
      </w:r>
    </w:p>
    <w:p w:rsidR="00097590" w:rsidRDefault="000500A2">
      <w:pPr>
        <w:autoSpaceDE w:val="0"/>
        <w:autoSpaceDN w:val="0"/>
        <w:adjustRightInd w:val="0"/>
        <w:spacing w:before="225" w:line="276" w:lineRule="exact"/>
        <w:ind w:left="2160"/>
        <w:rPr>
          <w:color w:val="000000"/>
          <w:spacing w:val="-2"/>
        </w:rPr>
      </w:pPr>
      <w:r>
        <w:rPr>
          <w:color w:val="000000"/>
          <w:spacing w:val="-2"/>
        </w:rPr>
        <w:t xml:space="preserve">Transmission Developer shall design, procure, construct, and install the Network </w:t>
      </w:r>
    </w:p>
    <w:p w:rsidR="00097590" w:rsidRDefault="000500A2">
      <w:pPr>
        <w:autoSpaceDE w:val="0"/>
        <w:autoSpaceDN w:val="0"/>
        <w:adjustRightInd w:val="0"/>
        <w:spacing w:before="1" w:line="280" w:lineRule="exact"/>
        <w:ind w:left="1440" w:right="1337"/>
        <w:jc w:val="both"/>
        <w:rPr>
          <w:color w:val="000000"/>
          <w:spacing w:val="-3"/>
        </w:rPr>
      </w:pPr>
      <w:r>
        <w:rPr>
          <w:color w:val="000000"/>
          <w:spacing w:val="-2"/>
        </w:rPr>
        <w:t xml:space="preserve">Upgrade Facilities described in Appendix A hereto.  Connecting Transmission Owner shall have </w:t>
      </w:r>
      <w:r>
        <w:rPr>
          <w:color w:val="000000"/>
          <w:spacing w:val="-3"/>
        </w:rPr>
        <w:t xml:space="preserve">ownership and control of the Network Upgrade Facilities. </w:t>
      </w:r>
    </w:p>
    <w:p w:rsidR="00097590" w:rsidRDefault="000500A2">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11.3</w:t>
      </w:r>
      <w:r>
        <w:rPr>
          <w:rFonts w:ascii="Times New Roman Bold" w:hAnsi="Times New Roman Bold"/>
          <w:color w:val="000000"/>
          <w:spacing w:val="-3"/>
        </w:rPr>
        <w:tab/>
        <w:t>Special Provisions</w:t>
      </w:r>
      <w:r>
        <w:rPr>
          <w:rFonts w:ascii="Times New Roman Bold" w:hAnsi="Times New Roman Bold"/>
          <w:color w:val="000000"/>
          <w:spacing w:val="-3"/>
        </w:rPr>
        <w:t xml:space="preserve"> for Affected Sy</w:t>
      </w:r>
      <w:r>
        <w:rPr>
          <w:color w:val="000000"/>
          <w:spacing w:val="-3"/>
        </w:rPr>
        <w:t>s</w:t>
      </w:r>
      <w:r>
        <w:rPr>
          <w:rFonts w:ascii="Times New Roman Bold" w:hAnsi="Times New Roman Bold"/>
          <w:color w:val="000000"/>
          <w:spacing w:val="-3"/>
        </w:rPr>
        <w:t>tems.</w:t>
      </w:r>
    </w:p>
    <w:p w:rsidR="00097590" w:rsidRDefault="000500A2">
      <w:pPr>
        <w:autoSpaceDE w:val="0"/>
        <w:autoSpaceDN w:val="0"/>
        <w:adjustRightInd w:val="0"/>
        <w:spacing w:before="221" w:line="276" w:lineRule="exact"/>
        <w:ind w:left="2160"/>
        <w:rPr>
          <w:color w:val="000000"/>
          <w:spacing w:val="-2"/>
        </w:rPr>
      </w:pPr>
      <w:r>
        <w:rPr>
          <w:color w:val="000000"/>
          <w:spacing w:val="-2"/>
        </w:rPr>
        <w:t xml:space="preserve">For the re-payment of amounts advanced to Affected System Operator for Network </w:t>
      </w:r>
    </w:p>
    <w:p w:rsidR="00097590" w:rsidRDefault="000500A2">
      <w:pPr>
        <w:autoSpaceDE w:val="0"/>
        <w:autoSpaceDN w:val="0"/>
        <w:adjustRightInd w:val="0"/>
        <w:spacing w:before="4" w:line="276" w:lineRule="exact"/>
        <w:ind w:left="1440" w:right="1257"/>
        <w:rPr>
          <w:color w:val="000000"/>
          <w:spacing w:val="-3"/>
        </w:rPr>
      </w:pPr>
      <w:r>
        <w:rPr>
          <w:color w:val="000000"/>
          <w:spacing w:val="-2"/>
        </w:rPr>
        <w:t xml:space="preserve">Upgrade Facilities, the Transmission Developer and Affected System Operator shall enter into an </w:t>
      </w:r>
      <w:r>
        <w:rPr>
          <w:color w:val="000000"/>
          <w:spacing w:val="-2"/>
        </w:rPr>
        <w:br/>
        <w:t>agreement that provides for such re-payment, but only if</w:t>
      </w:r>
      <w:r>
        <w:rPr>
          <w:color w:val="000000"/>
          <w:spacing w:val="-2"/>
        </w:rPr>
        <w:t xml:space="preserve"> responsibility for the cost of such </w:t>
      </w:r>
      <w:r>
        <w:rPr>
          <w:color w:val="000000"/>
          <w:spacing w:val="-2"/>
        </w:rPr>
        <w:br/>
        <w:t xml:space="preserve">Network Upgrade Facilities is not to be allocated in accordance with the Facilities Study report. </w:t>
      </w:r>
      <w:r>
        <w:rPr>
          <w:color w:val="000000"/>
          <w:spacing w:val="-2"/>
        </w:rPr>
        <w:br/>
        <w:t xml:space="preserve">The agreement shall specify the terms governing payments to be made by the Transmission </w:t>
      </w:r>
      <w:r>
        <w:rPr>
          <w:color w:val="000000"/>
          <w:spacing w:val="-2"/>
        </w:rPr>
        <w:br/>
        <w:t>Developer to the Affected Syst</w:t>
      </w:r>
      <w:r>
        <w:rPr>
          <w:color w:val="000000"/>
          <w:spacing w:val="-2"/>
        </w:rPr>
        <w:t xml:space="preserve">em Operator as well as the re-payment by the Affected System </w:t>
      </w:r>
      <w:r>
        <w:rPr>
          <w:color w:val="000000"/>
          <w:spacing w:val="-2"/>
        </w:rPr>
        <w:br/>
      </w:r>
      <w:r>
        <w:rPr>
          <w:color w:val="000000"/>
          <w:spacing w:val="-3"/>
        </w:rPr>
        <w:t xml:space="preserve">Operator. </w:t>
      </w:r>
    </w:p>
    <w:p w:rsidR="00097590" w:rsidRDefault="00097590">
      <w:pPr>
        <w:autoSpaceDE w:val="0"/>
        <w:autoSpaceDN w:val="0"/>
        <w:adjustRightInd w:val="0"/>
        <w:spacing w:line="276" w:lineRule="exact"/>
        <w:ind w:left="6000"/>
        <w:rPr>
          <w:color w:val="000000"/>
          <w:spacing w:val="-3"/>
        </w:rPr>
      </w:pPr>
    </w:p>
    <w:p w:rsidR="00097590" w:rsidRDefault="00097590">
      <w:pPr>
        <w:autoSpaceDE w:val="0"/>
        <w:autoSpaceDN w:val="0"/>
        <w:adjustRightInd w:val="0"/>
        <w:spacing w:line="276" w:lineRule="exact"/>
        <w:ind w:left="6000"/>
        <w:rPr>
          <w:color w:val="000000"/>
          <w:spacing w:val="-3"/>
        </w:rPr>
      </w:pPr>
    </w:p>
    <w:p w:rsidR="00097590" w:rsidRDefault="00097590">
      <w:pPr>
        <w:autoSpaceDE w:val="0"/>
        <w:autoSpaceDN w:val="0"/>
        <w:adjustRightInd w:val="0"/>
        <w:spacing w:line="276" w:lineRule="exact"/>
        <w:ind w:left="6000"/>
        <w:rPr>
          <w:color w:val="000000"/>
          <w:spacing w:val="-3"/>
        </w:rPr>
      </w:pPr>
    </w:p>
    <w:p w:rsidR="00097590" w:rsidRDefault="000500A2">
      <w:pPr>
        <w:autoSpaceDE w:val="0"/>
        <w:autoSpaceDN w:val="0"/>
        <w:adjustRightInd w:val="0"/>
        <w:spacing w:before="176" w:line="276" w:lineRule="exact"/>
        <w:ind w:left="6000"/>
        <w:rPr>
          <w:color w:val="000000"/>
          <w:spacing w:val="-3"/>
        </w:rPr>
      </w:pPr>
      <w:r>
        <w:rPr>
          <w:color w:val="000000"/>
          <w:spacing w:val="-3"/>
        </w:rPr>
        <w:t xml:space="preserve">31 </w:t>
      </w:r>
    </w:p>
    <w:p w:rsidR="00097590" w:rsidRDefault="00097590">
      <w:pPr>
        <w:autoSpaceDE w:val="0"/>
        <w:autoSpaceDN w:val="0"/>
        <w:adjustRightInd w:val="0"/>
        <w:rPr>
          <w:color w:val="000000"/>
          <w:spacing w:val="-3"/>
        </w:rPr>
        <w:sectPr w:rsidR="00097590">
          <w:headerReference w:type="even" r:id="rId217"/>
          <w:headerReference w:type="default" r:id="rId218"/>
          <w:footerReference w:type="even" r:id="rId219"/>
          <w:footerReference w:type="default" r:id="rId220"/>
          <w:headerReference w:type="first" r:id="rId221"/>
          <w:footerReference w:type="first" r:id="rId222"/>
          <w:pgSz w:w="12240" w:h="15840"/>
          <w:pgMar w:top="0" w:right="0" w:bottom="0" w:left="0" w:header="720" w:footer="720" w:gutter="0"/>
          <w:cols w:space="720"/>
        </w:sectPr>
      </w:pPr>
    </w:p>
    <w:p w:rsidR="00097590" w:rsidRDefault="00097590">
      <w:pPr>
        <w:autoSpaceDE w:val="0"/>
        <w:autoSpaceDN w:val="0"/>
        <w:adjustRightInd w:val="0"/>
        <w:spacing w:line="240" w:lineRule="exact"/>
        <w:rPr>
          <w:color w:val="000000"/>
          <w:spacing w:val="-3"/>
        </w:rPr>
      </w:pPr>
      <w:bookmarkStart w:id="37" w:name="Pg37"/>
      <w:bookmarkEnd w:id="37"/>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097590" w:rsidRDefault="00097590">
      <w:pPr>
        <w:autoSpaceDE w:val="0"/>
        <w:autoSpaceDN w:val="0"/>
        <w:adjustRightInd w:val="0"/>
        <w:spacing w:line="276" w:lineRule="exact"/>
        <w:ind w:left="1440"/>
        <w:rPr>
          <w:rFonts w:ascii="Times New Roman Bold" w:hAnsi="Times New Roman Bold"/>
          <w:color w:val="000000"/>
          <w:spacing w:val="-3"/>
        </w:rPr>
      </w:pPr>
    </w:p>
    <w:p w:rsidR="00097590" w:rsidRDefault="000500A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Provision of Security.</w:t>
      </w:r>
    </w:p>
    <w:p w:rsidR="00097590" w:rsidRDefault="000500A2">
      <w:pPr>
        <w:autoSpaceDE w:val="0"/>
        <w:autoSpaceDN w:val="0"/>
        <w:adjustRightInd w:val="0"/>
        <w:spacing w:before="228" w:line="276" w:lineRule="exact"/>
        <w:ind w:left="1440" w:right="1282" w:firstLine="720"/>
        <w:rPr>
          <w:color w:val="000000"/>
          <w:spacing w:val="-3"/>
        </w:rPr>
      </w:pPr>
      <w:r>
        <w:rPr>
          <w:color w:val="000000"/>
          <w:spacing w:val="-2"/>
        </w:rPr>
        <w:t xml:space="preserve">Within thirty (30) Calendar Days of the Effective Date of this Agreement, Transmission </w:t>
      </w:r>
      <w:r>
        <w:rPr>
          <w:color w:val="000000"/>
          <w:spacing w:val="-2"/>
        </w:rPr>
        <w:br/>
      </w:r>
      <w:r>
        <w:rPr>
          <w:color w:val="000000"/>
          <w:spacing w:val="-2"/>
        </w:rPr>
        <w:t xml:space="preserve">Developer shall provide Connecting Transmission Owner with Security in the amount of the cost </w:t>
      </w:r>
      <w:r>
        <w:rPr>
          <w:color w:val="000000"/>
          <w:spacing w:val="-2"/>
        </w:rPr>
        <w:br/>
        <w:t xml:space="preserve">estimate for the Network Upgrade Facilities in accordance with Section 22.9.3 of Attachment P </w:t>
      </w:r>
      <w:r>
        <w:rPr>
          <w:color w:val="000000"/>
          <w:spacing w:val="-2"/>
        </w:rPr>
        <w:br/>
        <w:t>of the ISO OATT, as documented in the Facilities Study report.  Th</w:t>
      </w:r>
      <w:r>
        <w:rPr>
          <w:color w:val="000000"/>
          <w:spacing w:val="-2"/>
        </w:rPr>
        <w:t xml:space="preserve">is amount is set forth in </w:t>
      </w:r>
      <w:r>
        <w:rPr>
          <w:color w:val="000000"/>
          <w:spacing w:val="-2"/>
        </w:rPr>
        <w:br/>
        <w:t xml:space="preserve">Appendix A of this Agreement.  If the Transmission Developer: (i) does not pay an invoice </w:t>
      </w:r>
      <w:r>
        <w:rPr>
          <w:color w:val="000000"/>
          <w:spacing w:val="-2"/>
        </w:rPr>
        <w:br/>
        <w:t xml:space="preserve">issued by the Connecting Transmission Owner pursuant to Article 12.1 within the timeframe set </w:t>
      </w:r>
      <w:r>
        <w:rPr>
          <w:color w:val="000000"/>
          <w:spacing w:val="-2"/>
        </w:rPr>
        <w:br/>
        <w:t xml:space="preserve">forth in Article 12.3 or (ii) does not pay </w:t>
      </w:r>
      <w:r>
        <w:rPr>
          <w:color w:val="000000"/>
          <w:spacing w:val="-2"/>
        </w:rPr>
        <w:t xml:space="preserve">any disputed amount into an independent escrow </w:t>
      </w:r>
      <w:r>
        <w:rPr>
          <w:color w:val="000000"/>
          <w:spacing w:val="-2"/>
        </w:rPr>
        <w:br/>
        <w:t xml:space="preserve">account pursuant to Article 12.4, the Connecting Transmission Owner may draw upon </w:t>
      </w:r>
      <w:r>
        <w:rPr>
          <w:color w:val="000000"/>
          <w:spacing w:val="-2"/>
        </w:rPr>
        <w:br/>
        <w:t xml:space="preserve">Transmission Developer’s Security to recover such payment.  The Security shall be reduced on a </w:t>
      </w:r>
      <w:r>
        <w:rPr>
          <w:color w:val="000000"/>
          <w:spacing w:val="-2"/>
        </w:rPr>
        <w:br/>
        <w:t>dollar-for-dollar basis for p</w:t>
      </w:r>
      <w:r>
        <w:rPr>
          <w:color w:val="000000"/>
          <w:spacing w:val="-2"/>
        </w:rPr>
        <w:t xml:space="preserve">ayments made to Connecting Transmission Owner for the purpose of </w:t>
      </w:r>
      <w:r>
        <w:rPr>
          <w:color w:val="000000"/>
          <w:spacing w:val="-2"/>
        </w:rPr>
        <w:br/>
        <w:t xml:space="preserve">performing engineering design, constructing, procuring, and installing the Network Upgrade </w:t>
      </w:r>
      <w:r>
        <w:rPr>
          <w:color w:val="000000"/>
          <w:spacing w:val="-2"/>
        </w:rPr>
        <w:br/>
      </w:r>
      <w:r>
        <w:rPr>
          <w:color w:val="000000"/>
          <w:spacing w:val="-3"/>
        </w:rPr>
        <w:t xml:space="preserve">Facilities. </w:t>
      </w:r>
    </w:p>
    <w:p w:rsidR="00097590" w:rsidRDefault="00097590">
      <w:pPr>
        <w:autoSpaceDE w:val="0"/>
        <w:autoSpaceDN w:val="0"/>
        <w:adjustRightInd w:val="0"/>
        <w:spacing w:line="276" w:lineRule="exact"/>
        <w:ind w:left="2160"/>
        <w:rPr>
          <w:color w:val="000000"/>
          <w:spacing w:val="-3"/>
        </w:rPr>
      </w:pPr>
    </w:p>
    <w:p w:rsidR="00097590" w:rsidRDefault="000500A2">
      <w:pPr>
        <w:autoSpaceDE w:val="0"/>
        <w:autoSpaceDN w:val="0"/>
        <w:adjustRightInd w:val="0"/>
        <w:spacing w:before="8" w:line="276" w:lineRule="exact"/>
        <w:ind w:left="2160"/>
        <w:rPr>
          <w:color w:val="000000"/>
          <w:spacing w:val="-3"/>
        </w:rPr>
      </w:pPr>
      <w:r>
        <w:rPr>
          <w:color w:val="000000"/>
          <w:spacing w:val="-3"/>
        </w:rPr>
        <w:t xml:space="preserve">In addition: </w:t>
      </w:r>
    </w:p>
    <w:p w:rsidR="00097590" w:rsidRDefault="000500A2">
      <w:pPr>
        <w:autoSpaceDE w:val="0"/>
        <w:autoSpaceDN w:val="0"/>
        <w:adjustRightInd w:val="0"/>
        <w:spacing w:before="264" w:line="276" w:lineRule="exact"/>
        <w:ind w:left="2160"/>
        <w:rPr>
          <w:color w:val="000000"/>
        </w:rPr>
      </w:pPr>
      <w:r>
        <w:rPr>
          <w:rFonts w:ascii="Times New Roman Bold" w:hAnsi="Times New Roman Bold"/>
          <w:color w:val="000000"/>
        </w:rPr>
        <w:t>11.4.1</w:t>
      </w:r>
      <w:r>
        <w:rPr>
          <w:color w:val="000000"/>
        </w:rPr>
        <w:t xml:space="preserve">   The guarantee must be made by an entity that meets the commer</w:t>
      </w:r>
      <w:r>
        <w:rPr>
          <w:color w:val="000000"/>
        </w:rPr>
        <w:t xml:space="preserve">cially </w:t>
      </w:r>
    </w:p>
    <w:p w:rsidR="00097590" w:rsidRDefault="000500A2">
      <w:pPr>
        <w:autoSpaceDE w:val="0"/>
        <w:autoSpaceDN w:val="0"/>
        <w:adjustRightInd w:val="0"/>
        <w:spacing w:before="4" w:line="276" w:lineRule="exact"/>
        <w:ind w:left="1440"/>
        <w:rPr>
          <w:color w:val="000000"/>
          <w:spacing w:val="-2"/>
        </w:rPr>
      </w:pPr>
      <w:r>
        <w:rPr>
          <w:color w:val="000000"/>
          <w:spacing w:val="-2"/>
        </w:rPr>
        <w:t xml:space="preserve">reasonable creditworthiness requirements of Connecting Transmission Owner, and contains </w:t>
      </w:r>
    </w:p>
    <w:p w:rsidR="00097590" w:rsidRDefault="000500A2">
      <w:pPr>
        <w:autoSpaceDE w:val="0"/>
        <w:autoSpaceDN w:val="0"/>
        <w:adjustRightInd w:val="0"/>
        <w:spacing w:before="1" w:line="280" w:lineRule="exact"/>
        <w:ind w:left="1440" w:right="1457"/>
        <w:jc w:val="both"/>
        <w:rPr>
          <w:color w:val="000000"/>
          <w:spacing w:val="-3"/>
        </w:rPr>
      </w:pPr>
      <w:r>
        <w:rPr>
          <w:color w:val="000000"/>
          <w:spacing w:val="-2"/>
        </w:rPr>
        <w:t xml:space="preserve">terms and conditions that guarantee payment of the Security amount set forth in Appendix A of </w:t>
      </w:r>
      <w:r>
        <w:rPr>
          <w:color w:val="000000"/>
          <w:spacing w:val="-3"/>
        </w:rPr>
        <w:t xml:space="preserve">this Agreement. </w:t>
      </w:r>
    </w:p>
    <w:p w:rsidR="00097590" w:rsidRDefault="000500A2">
      <w:pPr>
        <w:autoSpaceDE w:val="0"/>
        <w:autoSpaceDN w:val="0"/>
        <w:adjustRightInd w:val="0"/>
        <w:spacing w:before="264" w:line="276" w:lineRule="exact"/>
        <w:ind w:left="2160"/>
        <w:rPr>
          <w:color w:val="000000"/>
        </w:rPr>
      </w:pPr>
      <w:r>
        <w:rPr>
          <w:rFonts w:ascii="Times New Roman Bold" w:hAnsi="Times New Roman Bold"/>
          <w:color w:val="000000"/>
        </w:rPr>
        <w:t>11.4.2</w:t>
      </w:r>
      <w:r>
        <w:rPr>
          <w:color w:val="000000"/>
        </w:rPr>
        <w:t xml:space="preserve">   The letter of credit must be issued by a financial institution reasonably </w:t>
      </w:r>
    </w:p>
    <w:p w:rsidR="00097590" w:rsidRDefault="000500A2">
      <w:pPr>
        <w:autoSpaceDE w:val="0"/>
        <w:autoSpaceDN w:val="0"/>
        <w:adjustRightInd w:val="0"/>
        <w:spacing w:before="4" w:line="276" w:lineRule="exact"/>
        <w:ind w:left="1440"/>
        <w:rPr>
          <w:color w:val="000000"/>
          <w:spacing w:val="-2"/>
        </w:rPr>
      </w:pPr>
      <w:r>
        <w:rPr>
          <w:color w:val="000000"/>
          <w:spacing w:val="-2"/>
        </w:rPr>
        <w:t xml:space="preserve">acceptable to Connecting Transmission Owner and must specify a reasonable expiration date. </w:t>
      </w:r>
    </w:p>
    <w:p w:rsidR="00097590" w:rsidRDefault="000500A2">
      <w:pPr>
        <w:autoSpaceDE w:val="0"/>
        <w:autoSpaceDN w:val="0"/>
        <w:adjustRightInd w:val="0"/>
        <w:spacing w:before="261" w:line="280" w:lineRule="exact"/>
        <w:ind w:left="1440" w:right="2223" w:firstLine="720"/>
        <w:jc w:val="both"/>
        <w:rPr>
          <w:color w:val="000000"/>
          <w:spacing w:val="-2"/>
        </w:rPr>
      </w:pPr>
      <w:r>
        <w:rPr>
          <w:rFonts w:ascii="Times New Roman Bold" w:hAnsi="Times New Roman Bold"/>
          <w:color w:val="000000"/>
        </w:rPr>
        <w:t>11.4.3</w:t>
      </w:r>
      <w:r>
        <w:rPr>
          <w:color w:val="000000"/>
        </w:rPr>
        <w:t xml:space="preserve">   The surety bond must be issued by an insurer reasonably acceptable to </w:t>
      </w:r>
      <w:r>
        <w:rPr>
          <w:color w:val="000000"/>
          <w:spacing w:val="-2"/>
        </w:rPr>
        <w:t>Connect</w:t>
      </w:r>
      <w:r>
        <w:rPr>
          <w:color w:val="000000"/>
          <w:spacing w:val="-2"/>
        </w:rPr>
        <w:t xml:space="preserve">ing Transmission Owner and must specify a reasonable expiration date. </w:t>
      </w:r>
    </w:p>
    <w:p w:rsidR="00097590" w:rsidRDefault="000500A2">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Forfeiture of Security</w:t>
      </w:r>
    </w:p>
    <w:p w:rsidR="00097590" w:rsidRDefault="000500A2">
      <w:pPr>
        <w:autoSpaceDE w:val="0"/>
        <w:autoSpaceDN w:val="0"/>
        <w:adjustRightInd w:val="0"/>
        <w:spacing w:before="233" w:line="276" w:lineRule="exact"/>
        <w:ind w:left="2160"/>
        <w:rPr>
          <w:color w:val="000000"/>
          <w:spacing w:val="-2"/>
        </w:rPr>
      </w:pPr>
      <w:r>
        <w:rPr>
          <w:color w:val="000000"/>
          <w:spacing w:val="-2"/>
        </w:rPr>
        <w:t xml:space="preserve">The Security that the Transmission Developer provides the Connecting Transmission </w:t>
      </w:r>
    </w:p>
    <w:p w:rsidR="00097590" w:rsidRDefault="000500A2">
      <w:pPr>
        <w:autoSpaceDE w:val="0"/>
        <w:autoSpaceDN w:val="0"/>
        <w:adjustRightInd w:val="0"/>
        <w:spacing w:before="4" w:line="276" w:lineRule="exact"/>
        <w:ind w:left="1440"/>
        <w:rPr>
          <w:color w:val="000000"/>
          <w:spacing w:val="-2"/>
        </w:rPr>
      </w:pPr>
      <w:r>
        <w:rPr>
          <w:color w:val="000000"/>
          <w:spacing w:val="-2"/>
        </w:rPr>
        <w:t xml:space="preserve">Owner in accordance with Article 11.4 of this Agreement shall be irrevocable and shall be </w:t>
      </w:r>
    </w:p>
    <w:p w:rsidR="00097590" w:rsidRDefault="000500A2">
      <w:pPr>
        <w:autoSpaceDE w:val="0"/>
        <w:autoSpaceDN w:val="0"/>
        <w:adjustRightInd w:val="0"/>
        <w:spacing w:before="1" w:line="256" w:lineRule="exact"/>
        <w:ind w:left="1440"/>
        <w:rPr>
          <w:color w:val="000000"/>
          <w:spacing w:val="-2"/>
        </w:rPr>
      </w:pPr>
      <w:r>
        <w:rPr>
          <w:color w:val="000000"/>
          <w:spacing w:val="-2"/>
        </w:rPr>
        <w:t xml:space="preserve">subject to forfeiture in the event that the Transmission Developer subsequently terminates or </w:t>
      </w:r>
    </w:p>
    <w:p w:rsidR="00097590" w:rsidRDefault="000500A2">
      <w:pPr>
        <w:autoSpaceDE w:val="0"/>
        <w:autoSpaceDN w:val="0"/>
        <w:adjustRightInd w:val="0"/>
        <w:spacing w:before="8" w:line="276" w:lineRule="exact"/>
        <w:ind w:left="1440" w:right="1320"/>
        <w:rPr>
          <w:color w:val="000000"/>
          <w:spacing w:val="-2"/>
        </w:rPr>
      </w:pPr>
      <w:r>
        <w:rPr>
          <w:color w:val="000000"/>
          <w:spacing w:val="-2"/>
        </w:rPr>
        <w:t>abandons development of the Transmission Project.  Any Security provid</w:t>
      </w:r>
      <w:r>
        <w:rPr>
          <w:color w:val="000000"/>
          <w:spacing w:val="-2"/>
        </w:rPr>
        <w:t xml:space="preserve">ed by the Transmission </w:t>
      </w:r>
      <w:r>
        <w:rPr>
          <w:color w:val="000000"/>
          <w:spacing w:val="-2"/>
        </w:rPr>
        <w:br/>
        <w:t xml:space="preserve">Developer to the Connecting Transmission Owner shall be subject to forfeiture to the extent </w:t>
      </w:r>
      <w:r>
        <w:rPr>
          <w:color w:val="000000"/>
          <w:spacing w:val="-2"/>
        </w:rPr>
        <w:br/>
        <w:t xml:space="preserve">necessary to defray the cost of: (1) Network Upgrade Facilities required for other Transmission </w:t>
      </w:r>
      <w:r>
        <w:rPr>
          <w:color w:val="000000"/>
          <w:spacing w:val="-2"/>
        </w:rPr>
        <w:br/>
        <w:t>Developers whose Transmission Project inte</w:t>
      </w:r>
      <w:r>
        <w:rPr>
          <w:color w:val="000000"/>
          <w:spacing w:val="-2"/>
        </w:rPr>
        <w:t xml:space="preserve">rconnection studies included the Transmission </w:t>
      </w:r>
      <w:r>
        <w:rPr>
          <w:color w:val="000000"/>
          <w:spacing w:val="-2"/>
        </w:rPr>
        <w:br/>
        <w:t xml:space="preserve">Developer’s Transmission Project and Network Upgrade Facilities in their base cases; and (2) </w:t>
      </w:r>
      <w:r>
        <w:rPr>
          <w:color w:val="000000"/>
          <w:spacing w:val="-2"/>
        </w:rPr>
        <w:br/>
        <w:t xml:space="preserve">System Upgrade Facilities and System Deliverability Upgrade Facilities required for projects for </w:t>
      </w:r>
      <w:r>
        <w:rPr>
          <w:color w:val="000000"/>
          <w:spacing w:val="-2"/>
        </w:rPr>
        <w:br/>
        <w:t>which the Transmi</w:t>
      </w:r>
      <w:r>
        <w:rPr>
          <w:color w:val="000000"/>
          <w:spacing w:val="-2"/>
        </w:rPr>
        <w:t xml:space="preserve">ssion Project and Network Upgrade Facilities were included in their Annual </w:t>
      </w:r>
      <w:r>
        <w:rPr>
          <w:color w:val="000000"/>
          <w:spacing w:val="-2"/>
        </w:rPr>
        <w:br/>
        <w:t xml:space="preserve">Transmission Reliability Assessment and/or Class Year Deliverability Study, as applicable.  If </w:t>
      </w:r>
      <w:r>
        <w:rPr>
          <w:color w:val="000000"/>
          <w:spacing w:val="-2"/>
        </w:rPr>
        <w:br/>
        <w:t>Transmission Developer’s Security is subject to forfeiture to defray the costs of an</w:t>
      </w:r>
      <w:r>
        <w:rPr>
          <w:color w:val="000000"/>
          <w:spacing w:val="-2"/>
        </w:rPr>
        <w:t xml:space="preserve"> affected </w:t>
      </w:r>
      <w:r>
        <w:rPr>
          <w:color w:val="000000"/>
          <w:spacing w:val="-2"/>
        </w:rPr>
        <w:br/>
        <w:t xml:space="preserve">upgrade pursuant to this Article 11.5 and the Security is not in a form that can be readily drawn </w:t>
      </w:r>
      <w:r>
        <w:rPr>
          <w:color w:val="000000"/>
          <w:spacing w:val="-2"/>
        </w:rPr>
        <w:br/>
        <w:t xml:space="preserve">on by the Connecting Transmission Owner to defray the costs of the affected upgrade, </w:t>
      </w:r>
      <w:r>
        <w:rPr>
          <w:color w:val="000000"/>
          <w:spacing w:val="-2"/>
        </w:rPr>
        <w:br/>
        <w:t>Transmission Developer shall negotiate in good faith with th</w:t>
      </w:r>
      <w:r>
        <w:rPr>
          <w:color w:val="000000"/>
          <w:spacing w:val="-2"/>
        </w:rPr>
        <w:t xml:space="preserve">e Connecting Transmission Owner </w:t>
      </w:r>
      <w:r>
        <w:rPr>
          <w:color w:val="000000"/>
          <w:spacing w:val="-2"/>
        </w:rPr>
        <w:br/>
        <w:t xml:space="preserve">to replace the Security with cash or an alternative form of Security that can be readily drawn on </w:t>
      </w:r>
      <w:r>
        <w:rPr>
          <w:color w:val="000000"/>
          <w:spacing w:val="-2"/>
        </w:rPr>
        <w:br/>
        <w:t xml:space="preserve">by Connecting Transmission Owner up to the amount required to satisfy Transmission </w:t>
      </w:r>
    </w:p>
    <w:p w:rsidR="00097590" w:rsidRDefault="00097590">
      <w:pPr>
        <w:autoSpaceDE w:val="0"/>
        <w:autoSpaceDN w:val="0"/>
        <w:adjustRightInd w:val="0"/>
        <w:spacing w:line="276" w:lineRule="exact"/>
        <w:ind w:left="6000"/>
        <w:rPr>
          <w:color w:val="000000"/>
          <w:spacing w:val="-2"/>
        </w:rPr>
      </w:pPr>
    </w:p>
    <w:p w:rsidR="00097590" w:rsidRDefault="000500A2">
      <w:pPr>
        <w:autoSpaceDE w:val="0"/>
        <w:autoSpaceDN w:val="0"/>
        <w:adjustRightInd w:val="0"/>
        <w:spacing w:before="188" w:line="276" w:lineRule="exact"/>
        <w:ind w:left="6000"/>
        <w:rPr>
          <w:color w:val="000000"/>
          <w:spacing w:val="-3"/>
        </w:rPr>
      </w:pPr>
      <w:r>
        <w:rPr>
          <w:color w:val="000000"/>
          <w:spacing w:val="-3"/>
        </w:rPr>
        <w:t xml:space="preserve">32 </w:t>
      </w:r>
    </w:p>
    <w:p w:rsidR="00097590" w:rsidRDefault="00097590">
      <w:pPr>
        <w:autoSpaceDE w:val="0"/>
        <w:autoSpaceDN w:val="0"/>
        <w:adjustRightInd w:val="0"/>
        <w:rPr>
          <w:color w:val="000000"/>
          <w:spacing w:val="-3"/>
        </w:rPr>
        <w:sectPr w:rsidR="00097590">
          <w:headerReference w:type="even" r:id="rId223"/>
          <w:headerReference w:type="default" r:id="rId224"/>
          <w:footerReference w:type="even" r:id="rId225"/>
          <w:footerReference w:type="default" r:id="rId226"/>
          <w:headerReference w:type="first" r:id="rId227"/>
          <w:footerReference w:type="first" r:id="rId228"/>
          <w:pgSz w:w="12240" w:h="15840"/>
          <w:pgMar w:top="0" w:right="0" w:bottom="0" w:left="0" w:header="720" w:footer="720" w:gutter="0"/>
          <w:cols w:space="720"/>
        </w:sectPr>
      </w:pPr>
    </w:p>
    <w:p w:rsidR="00097590" w:rsidRDefault="00097590">
      <w:pPr>
        <w:autoSpaceDE w:val="0"/>
        <w:autoSpaceDN w:val="0"/>
        <w:adjustRightInd w:val="0"/>
        <w:spacing w:line="240" w:lineRule="exact"/>
        <w:rPr>
          <w:color w:val="000000"/>
          <w:spacing w:val="-3"/>
        </w:rPr>
      </w:pPr>
      <w:bookmarkStart w:id="38" w:name="Pg38"/>
      <w:bookmarkEnd w:id="38"/>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097590" w:rsidRDefault="00097590">
      <w:pPr>
        <w:autoSpaceDE w:val="0"/>
        <w:autoSpaceDN w:val="0"/>
        <w:adjustRightInd w:val="0"/>
        <w:spacing w:line="280" w:lineRule="exact"/>
        <w:ind w:left="1440"/>
        <w:rPr>
          <w:rFonts w:ascii="Times New Roman Bold" w:hAnsi="Times New Roman Bold"/>
          <w:color w:val="000000"/>
          <w:spacing w:val="-3"/>
        </w:rPr>
      </w:pPr>
    </w:p>
    <w:p w:rsidR="00097590" w:rsidRDefault="000500A2">
      <w:pPr>
        <w:autoSpaceDE w:val="0"/>
        <w:autoSpaceDN w:val="0"/>
        <w:adjustRightInd w:val="0"/>
        <w:spacing w:before="221" w:line="280" w:lineRule="exact"/>
        <w:ind w:left="1440" w:right="1796"/>
        <w:rPr>
          <w:color w:val="000000"/>
          <w:spacing w:val="-3"/>
        </w:rPr>
      </w:pPr>
      <w:r>
        <w:rPr>
          <w:color w:val="000000"/>
          <w:spacing w:val="-2"/>
        </w:rPr>
        <w:t xml:space="preserve">Developer’s Security obligations under this Agreement, including defraying the costs of the affected upgrade.  Connecting Transmission Owner shall only be responsible for using </w:t>
      </w:r>
      <w:r>
        <w:rPr>
          <w:color w:val="000000"/>
          <w:spacing w:val="-2"/>
        </w:rPr>
        <w:br/>
        <w:t>Transmission Developer’s Security to defray the costs of an affected upgrade t</w:t>
      </w:r>
      <w:r>
        <w:rPr>
          <w:color w:val="000000"/>
          <w:spacing w:val="-2"/>
        </w:rPr>
        <w:t xml:space="preserve">o the extent Transmission Developer has provided cash or Security in a form that the Connecting </w:t>
      </w:r>
      <w:r>
        <w:rPr>
          <w:color w:val="000000"/>
          <w:spacing w:val="-2"/>
        </w:rPr>
        <w:br/>
      </w:r>
      <w:r>
        <w:rPr>
          <w:color w:val="000000"/>
          <w:spacing w:val="-3"/>
        </w:rPr>
        <w:t xml:space="preserve">Transmission Owner can readily draw on to defray such costs. </w:t>
      </w:r>
    </w:p>
    <w:p w:rsidR="00097590" w:rsidRDefault="000500A2">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Network Upgrade Facility Costs</w:t>
      </w:r>
    </w:p>
    <w:p w:rsidR="00097590" w:rsidRDefault="000500A2">
      <w:pPr>
        <w:autoSpaceDE w:val="0"/>
        <w:autoSpaceDN w:val="0"/>
        <w:adjustRightInd w:val="0"/>
        <w:spacing w:before="225" w:line="280" w:lineRule="exact"/>
        <w:ind w:left="1440" w:right="1750" w:firstLine="720"/>
        <w:jc w:val="both"/>
        <w:rPr>
          <w:color w:val="000000"/>
          <w:spacing w:val="-1"/>
        </w:rPr>
      </w:pPr>
      <w:r>
        <w:rPr>
          <w:rFonts w:ascii="Times New Roman Bold" w:hAnsi="Times New Roman Bold"/>
          <w:color w:val="000000"/>
          <w:spacing w:val="-1"/>
        </w:rPr>
        <w:t>11.6.1</w:t>
      </w:r>
      <w:r>
        <w:rPr>
          <w:rFonts w:ascii="Arial Bold" w:hAnsi="Arial Bold"/>
          <w:color w:val="000000"/>
          <w:spacing w:val="-1"/>
        </w:rPr>
        <w:t xml:space="preserve"> </w:t>
      </w:r>
      <w:r>
        <w:rPr>
          <w:color w:val="000000"/>
          <w:spacing w:val="-1"/>
        </w:rPr>
        <w:t>If the actual cost of Network Upgrade Facilities is le</w:t>
      </w:r>
      <w:r>
        <w:rPr>
          <w:color w:val="000000"/>
          <w:spacing w:val="-1"/>
        </w:rPr>
        <w:t xml:space="preserve">ss than the agreed-to and secured amount, Transmission Developer is responsible only for the actual cost figure. </w:t>
      </w:r>
    </w:p>
    <w:p w:rsidR="00097590" w:rsidRDefault="00097590">
      <w:pPr>
        <w:autoSpaceDE w:val="0"/>
        <w:autoSpaceDN w:val="0"/>
        <w:adjustRightInd w:val="0"/>
        <w:spacing w:line="275" w:lineRule="exact"/>
        <w:ind w:left="1440"/>
        <w:rPr>
          <w:color w:val="000000"/>
          <w:spacing w:val="-1"/>
        </w:rPr>
      </w:pPr>
    </w:p>
    <w:p w:rsidR="00097590" w:rsidRDefault="000500A2">
      <w:pPr>
        <w:autoSpaceDE w:val="0"/>
        <w:autoSpaceDN w:val="0"/>
        <w:adjustRightInd w:val="0"/>
        <w:spacing w:before="10" w:line="275" w:lineRule="exact"/>
        <w:ind w:left="1440" w:right="1270" w:firstLine="720"/>
        <w:rPr>
          <w:color w:val="000000"/>
          <w:spacing w:val="-2"/>
        </w:rPr>
      </w:pPr>
      <w:r>
        <w:rPr>
          <w:rFonts w:ascii="Times New Roman Bold" w:hAnsi="Times New Roman Bold"/>
          <w:color w:val="000000"/>
          <w:spacing w:val="-1"/>
        </w:rPr>
        <w:t>11.6.2</w:t>
      </w:r>
      <w:r>
        <w:rPr>
          <w:rFonts w:ascii="Arial Bold" w:hAnsi="Arial Bold"/>
          <w:color w:val="000000"/>
          <w:spacing w:val="-1"/>
        </w:rPr>
        <w:t xml:space="preserve"> </w:t>
      </w:r>
      <w:r>
        <w:rPr>
          <w:color w:val="000000"/>
          <w:spacing w:val="-1"/>
        </w:rPr>
        <w:t xml:space="preserve">If the actual cost of Network Upgrade Facilities is greater than the agreed-to and </w:t>
      </w:r>
      <w:r>
        <w:rPr>
          <w:color w:val="000000"/>
          <w:spacing w:val="-1"/>
        </w:rPr>
        <w:br/>
      </w:r>
      <w:r>
        <w:rPr>
          <w:color w:val="000000"/>
          <w:spacing w:val="-2"/>
        </w:rPr>
        <w:t xml:space="preserve">secured amount because other projects have been expanded, accelerated, otherwise modified or </w:t>
      </w:r>
      <w:r>
        <w:rPr>
          <w:color w:val="000000"/>
          <w:spacing w:val="-2"/>
        </w:rPr>
        <w:br/>
        <w:t xml:space="preserve">terminated, Transmission Developer is responsible only for the agreed-to and secured amount for </w:t>
      </w:r>
      <w:r>
        <w:rPr>
          <w:color w:val="000000"/>
          <w:spacing w:val="-2"/>
        </w:rPr>
        <w:br/>
        <w:t>the Network Upgrade Facilities.  The additional cost is covered b</w:t>
      </w:r>
      <w:r>
        <w:rPr>
          <w:color w:val="000000"/>
          <w:spacing w:val="-2"/>
        </w:rPr>
        <w:t xml:space="preserve">y the developers of the </w:t>
      </w:r>
      <w:r>
        <w:rPr>
          <w:color w:val="000000"/>
          <w:spacing w:val="-2"/>
        </w:rPr>
        <w:br/>
        <w:t xml:space="preserve">modified projects, or by the drawing on the cash that has been paid and the Security that has </w:t>
      </w:r>
      <w:r>
        <w:rPr>
          <w:color w:val="000000"/>
          <w:spacing w:val="-2"/>
        </w:rPr>
        <w:br/>
        <w:t xml:space="preserve">been posted for terminated projects, depending on the factors that caused the additional cost. </w:t>
      </w:r>
      <w:r>
        <w:rPr>
          <w:color w:val="000000"/>
          <w:spacing w:val="-2"/>
        </w:rPr>
        <w:br/>
        <w:t>Such forfeitable Security from other dev</w:t>
      </w:r>
      <w:r>
        <w:rPr>
          <w:color w:val="000000"/>
          <w:spacing w:val="-2"/>
        </w:rPr>
        <w:t xml:space="preserve">elopers will be drawn on only as needed for this </w:t>
      </w:r>
      <w:r>
        <w:rPr>
          <w:color w:val="000000"/>
          <w:spacing w:val="-2"/>
        </w:rPr>
        <w:br/>
        <w:t xml:space="preserve">purpose, and only to the extent that the terminated project associated with that Security has </w:t>
      </w:r>
      <w:r>
        <w:rPr>
          <w:color w:val="000000"/>
          <w:spacing w:val="-2"/>
        </w:rPr>
        <w:br/>
        <w:t xml:space="preserve">caused additional cost and that the developer of the terminated project has provided cash or </w:t>
      </w:r>
      <w:r>
        <w:rPr>
          <w:color w:val="000000"/>
          <w:spacing w:val="-2"/>
        </w:rPr>
        <w:br/>
        <w:t>Security in a for</w:t>
      </w:r>
      <w:r>
        <w:rPr>
          <w:color w:val="000000"/>
          <w:spacing w:val="-2"/>
        </w:rPr>
        <w:t xml:space="preserve">m that the Connecting Transmission Owner can readily draw on. </w:t>
      </w:r>
    </w:p>
    <w:p w:rsidR="00097590" w:rsidRDefault="000500A2">
      <w:pPr>
        <w:autoSpaceDE w:val="0"/>
        <w:autoSpaceDN w:val="0"/>
        <w:adjustRightInd w:val="0"/>
        <w:spacing w:before="265" w:line="276" w:lineRule="exact"/>
        <w:ind w:left="1440" w:right="1318" w:firstLine="720"/>
        <w:rPr>
          <w:color w:val="000000"/>
          <w:spacing w:val="-3"/>
        </w:rPr>
      </w:pPr>
      <w:r>
        <w:rPr>
          <w:rFonts w:ascii="Times New Roman Bold" w:hAnsi="Times New Roman Bold"/>
          <w:color w:val="000000"/>
          <w:spacing w:val="-1"/>
        </w:rPr>
        <w:t>11.6.3</w:t>
      </w:r>
      <w:r>
        <w:rPr>
          <w:rFonts w:ascii="Arial Bold" w:hAnsi="Arial Bold"/>
          <w:color w:val="000000"/>
          <w:spacing w:val="-1"/>
        </w:rPr>
        <w:t xml:space="preserve"> </w:t>
      </w:r>
      <w:r>
        <w:rPr>
          <w:color w:val="000000"/>
          <w:spacing w:val="-1"/>
        </w:rPr>
        <w:t xml:space="preserve">If the actual cost of the Network Upgrade Facilities is greater than the agreed-to </w:t>
      </w:r>
      <w:r>
        <w:rPr>
          <w:color w:val="000000"/>
          <w:spacing w:val="-2"/>
        </w:rPr>
        <w:t xml:space="preserve">and secured amount for reasons other than those set forth in Article 11.6.2, Transmission </w:t>
      </w:r>
      <w:r>
        <w:rPr>
          <w:color w:val="000000"/>
          <w:spacing w:val="-2"/>
        </w:rPr>
        <w:br/>
        <w:t>Developer wi</w:t>
      </w:r>
      <w:r>
        <w:rPr>
          <w:color w:val="000000"/>
          <w:spacing w:val="-2"/>
        </w:rPr>
        <w:t xml:space="preserve">ll pay the additional costs to Connecting Transmission Owner as such costs are incurred.  Disputes between Transmission Developer and Connecting Transmission Owner </w:t>
      </w:r>
      <w:r>
        <w:rPr>
          <w:color w:val="000000"/>
          <w:spacing w:val="-2"/>
        </w:rPr>
        <w:br/>
        <w:t>concerning costs in excess of the agreed-to and secured amount will be resolved by the part</w:t>
      </w:r>
      <w:r>
        <w:rPr>
          <w:color w:val="000000"/>
          <w:spacing w:val="-2"/>
        </w:rPr>
        <w:t xml:space="preserve">ies in </w:t>
      </w:r>
      <w:r>
        <w:rPr>
          <w:color w:val="000000"/>
          <w:spacing w:val="-3"/>
        </w:rPr>
        <w:t xml:space="preserve">accordance with the terms and conditions of Article 27. </w:t>
      </w:r>
    </w:p>
    <w:p w:rsidR="00097590" w:rsidRDefault="000500A2">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 Outage Costs.</w:t>
      </w:r>
    </w:p>
    <w:p w:rsidR="00097590" w:rsidRDefault="000500A2">
      <w:pPr>
        <w:autoSpaceDE w:val="0"/>
        <w:autoSpaceDN w:val="0"/>
        <w:adjustRightInd w:val="0"/>
        <w:spacing w:before="238" w:line="270" w:lineRule="exact"/>
        <w:ind w:left="1440" w:right="1250" w:firstLine="720"/>
        <w:rPr>
          <w:color w:val="000000"/>
          <w:spacing w:val="-3"/>
        </w:rPr>
      </w:pPr>
      <w:r>
        <w:rPr>
          <w:color w:val="000000"/>
          <w:spacing w:val="-2"/>
        </w:rPr>
        <w:t xml:space="preserve">Notwithstanding anything in the ISO OATT to the contrary, the Connecting Transmission </w:t>
      </w:r>
      <w:r>
        <w:rPr>
          <w:color w:val="000000"/>
          <w:spacing w:val="-2"/>
        </w:rPr>
        <w:t xml:space="preserve">Owner may propose to recover line outage costs associated with the installation of Network </w:t>
      </w:r>
      <w:r>
        <w:rPr>
          <w:color w:val="000000"/>
          <w:spacing w:val="-2"/>
        </w:rPr>
        <w:br/>
      </w:r>
      <w:r>
        <w:rPr>
          <w:color w:val="000000"/>
          <w:spacing w:val="-3"/>
        </w:rPr>
        <w:t xml:space="preserve">Upgrade Facilities on a case-by-case basis. </w:t>
      </w:r>
    </w:p>
    <w:p w:rsidR="00097590" w:rsidRDefault="000500A2">
      <w:pPr>
        <w:autoSpaceDE w:val="0"/>
        <w:autoSpaceDN w:val="0"/>
        <w:adjustRightInd w:val="0"/>
        <w:spacing w:before="246" w:line="276" w:lineRule="exact"/>
        <w:ind w:left="1440"/>
        <w:rPr>
          <w:rFonts w:ascii="Times New Roman Bold" w:hAnsi="Times New Roman Bold"/>
          <w:color w:val="000000"/>
          <w:spacing w:val="-1"/>
        </w:rPr>
      </w:pPr>
      <w:r>
        <w:rPr>
          <w:rFonts w:ascii="Times New Roman Bold" w:hAnsi="Times New Roman Bold"/>
          <w:color w:val="000000"/>
          <w:spacing w:val="-1"/>
        </w:rPr>
        <w:t>ARTICLE 12.</w:t>
      </w:r>
      <w:r>
        <w:rPr>
          <w:rFonts w:ascii="Arial Bold" w:hAnsi="Arial Bold"/>
          <w:color w:val="000000"/>
          <w:spacing w:val="-1"/>
        </w:rPr>
        <w:t xml:space="preserve"> </w:t>
      </w:r>
      <w:r>
        <w:rPr>
          <w:rFonts w:ascii="Times New Roman Bold" w:hAnsi="Times New Roman Bold"/>
          <w:color w:val="000000"/>
          <w:spacing w:val="-1"/>
        </w:rPr>
        <w:t xml:space="preserve"> INVOICE </w:t>
      </w:r>
    </w:p>
    <w:p w:rsidR="00097590" w:rsidRDefault="000500A2">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p>
    <w:p w:rsidR="00097590" w:rsidRDefault="000500A2">
      <w:pPr>
        <w:autoSpaceDE w:val="0"/>
        <w:autoSpaceDN w:val="0"/>
        <w:adjustRightInd w:val="0"/>
        <w:spacing w:before="233" w:line="276" w:lineRule="exact"/>
        <w:ind w:left="1440" w:right="1489" w:firstLine="720"/>
        <w:rPr>
          <w:color w:val="000000"/>
          <w:spacing w:val="-2"/>
        </w:rPr>
      </w:pPr>
      <w:r>
        <w:rPr>
          <w:color w:val="000000"/>
          <w:spacing w:val="-2"/>
        </w:rPr>
        <w:t xml:space="preserve">The Transmission Developer and Connecting Transmission Owner shall each submit to </w:t>
      </w:r>
      <w:r>
        <w:rPr>
          <w:color w:val="000000"/>
          <w:spacing w:val="-2"/>
        </w:rPr>
        <w:br/>
      </w:r>
      <w:r>
        <w:rPr>
          <w:color w:val="000000"/>
          <w:spacing w:val="-2"/>
        </w:rPr>
        <w:t xml:space="preserve">the other Party, on a monthly basis, invoices of amounts due for the preceding month.  Each </w:t>
      </w:r>
      <w:r>
        <w:rPr>
          <w:color w:val="000000"/>
          <w:spacing w:val="-2"/>
        </w:rPr>
        <w:br/>
        <w:t xml:space="preserve">invoice shall state the month to which the invoice applies and fully describe the services and </w:t>
      </w:r>
      <w:r>
        <w:rPr>
          <w:color w:val="000000"/>
          <w:spacing w:val="-2"/>
        </w:rPr>
        <w:br/>
        <w:t>equipment provided.  The Transmission Developer and Connecting Tran</w:t>
      </w:r>
      <w:r>
        <w:rPr>
          <w:color w:val="000000"/>
          <w:spacing w:val="-2"/>
        </w:rPr>
        <w:t xml:space="preserve">smission Owner may </w:t>
      </w:r>
      <w:r>
        <w:rPr>
          <w:color w:val="000000"/>
          <w:spacing w:val="-2"/>
        </w:rPr>
        <w:br/>
        <w:t xml:space="preserve">discharge mutual debts and payment obligations due and owing to each other on the same date </w:t>
      </w:r>
      <w:r>
        <w:rPr>
          <w:color w:val="000000"/>
          <w:spacing w:val="-2"/>
        </w:rPr>
        <w:br/>
        <w:t xml:space="preserve">through netting, in which case all amounts one Party owes to the other Party under this </w:t>
      </w:r>
    </w:p>
    <w:p w:rsidR="00097590" w:rsidRDefault="000500A2">
      <w:pPr>
        <w:autoSpaceDE w:val="0"/>
        <w:autoSpaceDN w:val="0"/>
        <w:adjustRightInd w:val="0"/>
        <w:spacing w:before="18" w:line="260" w:lineRule="exact"/>
        <w:ind w:left="1440" w:right="1637"/>
        <w:jc w:val="both"/>
        <w:rPr>
          <w:color w:val="000000"/>
          <w:spacing w:val="-3"/>
        </w:rPr>
      </w:pPr>
      <w:r>
        <w:rPr>
          <w:color w:val="000000"/>
          <w:spacing w:val="-2"/>
        </w:rPr>
        <w:t xml:space="preserve">Agreement, including interest payments or credits, shall be netted so that only the net amount </w:t>
      </w:r>
      <w:r>
        <w:rPr>
          <w:color w:val="000000"/>
          <w:spacing w:val="-3"/>
        </w:rPr>
        <w:t xml:space="preserve">remaining due shall be paid by the owing Party. </w:t>
      </w:r>
    </w:p>
    <w:p w:rsidR="00097590" w:rsidRDefault="00097590">
      <w:pPr>
        <w:autoSpaceDE w:val="0"/>
        <w:autoSpaceDN w:val="0"/>
        <w:adjustRightInd w:val="0"/>
        <w:spacing w:line="276" w:lineRule="exact"/>
        <w:ind w:left="6000"/>
        <w:rPr>
          <w:color w:val="000000"/>
          <w:spacing w:val="-3"/>
        </w:rPr>
      </w:pPr>
    </w:p>
    <w:p w:rsidR="00097590" w:rsidRDefault="00097590">
      <w:pPr>
        <w:autoSpaceDE w:val="0"/>
        <w:autoSpaceDN w:val="0"/>
        <w:adjustRightInd w:val="0"/>
        <w:spacing w:line="276" w:lineRule="exact"/>
        <w:ind w:left="6000"/>
        <w:rPr>
          <w:color w:val="000000"/>
          <w:spacing w:val="-3"/>
        </w:rPr>
      </w:pPr>
    </w:p>
    <w:p w:rsidR="00097590" w:rsidRDefault="000500A2">
      <w:pPr>
        <w:autoSpaceDE w:val="0"/>
        <w:autoSpaceDN w:val="0"/>
        <w:adjustRightInd w:val="0"/>
        <w:spacing w:before="75" w:line="276" w:lineRule="exact"/>
        <w:ind w:left="6000"/>
        <w:rPr>
          <w:color w:val="000000"/>
          <w:spacing w:val="-3"/>
        </w:rPr>
      </w:pPr>
      <w:r>
        <w:rPr>
          <w:color w:val="000000"/>
          <w:spacing w:val="-3"/>
        </w:rPr>
        <w:t xml:space="preserve">33 </w:t>
      </w:r>
    </w:p>
    <w:p w:rsidR="00097590" w:rsidRDefault="00097590">
      <w:pPr>
        <w:autoSpaceDE w:val="0"/>
        <w:autoSpaceDN w:val="0"/>
        <w:adjustRightInd w:val="0"/>
        <w:rPr>
          <w:color w:val="000000"/>
          <w:spacing w:val="-3"/>
        </w:rPr>
        <w:sectPr w:rsidR="00097590">
          <w:headerReference w:type="even" r:id="rId229"/>
          <w:headerReference w:type="default" r:id="rId230"/>
          <w:footerReference w:type="even" r:id="rId231"/>
          <w:footerReference w:type="default" r:id="rId232"/>
          <w:headerReference w:type="first" r:id="rId233"/>
          <w:footerReference w:type="first" r:id="rId234"/>
          <w:pgSz w:w="12240" w:h="15840"/>
          <w:pgMar w:top="0" w:right="0" w:bottom="0" w:left="0" w:header="720" w:footer="720" w:gutter="0"/>
          <w:cols w:space="720"/>
        </w:sectPr>
      </w:pPr>
    </w:p>
    <w:p w:rsidR="00097590" w:rsidRDefault="00097590">
      <w:pPr>
        <w:autoSpaceDE w:val="0"/>
        <w:autoSpaceDN w:val="0"/>
        <w:adjustRightInd w:val="0"/>
        <w:spacing w:line="240" w:lineRule="exact"/>
        <w:rPr>
          <w:color w:val="000000"/>
          <w:spacing w:val="-3"/>
        </w:rPr>
      </w:pPr>
      <w:bookmarkStart w:id="39" w:name="Pg39"/>
      <w:bookmarkEnd w:id="39"/>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097590" w:rsidRDefault="00097590">
      <w:pPr>
        <w:autoSpaceDE w:val="0"/>
        <w:autoSpaceDN w:val="0"/>
        <w:adjustRightInd w:val="0"/>
        <w:spacing w:line="276" w:lineRule="exact"/>
        <w:ind w:left="1440"/>
        <w:rPr>
          <w:rFonts w:ascii="Times New Roman Bold" w:hAnsi="Times New Roman Bold"/>
          <w:color w:val="000000"/>
          <w:spacing w:val="-3"/>
        </w:rPr>
      </w:pPr>
    </w:p>
    <w:p w:rsidR="00097590" w:rsidRDefault="000500A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 and Refund of Remaining Security.</w:t>
      </w:r>
    </w:p>
    <w:p w:rsidR="00097590" w:rsidRDefault="000500A2">
      <w:pPr>
        <w:autoSpaceDE w:val="0"/>
        <w:autoSpaceDN w:val="0"/>
        <w:adjustRightInd w:val="0"/>
        <w:spacing w:before="228" w:line="276" w:lineRule="exact"/>
        <w:ind w:left="2160"/>
        <w:rPr>
          <w:color w:val="000000"/>
          <w:spacing w:val="-2"/>
        </w:rPr>
      </w:pPr>
      <w:r>
        <w:rPr>
          <w:color w:val="000000"/>
          <w:spacing w:val="-2"/>
        </w:rPr>
        <w:t>Within six months after completion of the construction of the Network U</w:t>
      </w:r>
      <w:r>
        <w:rPr>
          <w:color w:val="000000"/>
          <w:spacing w:val="-2"/>
        </w:rPr>
        <w:t xml:space="preserve">pgrade </w:t>
      </w:r>
    </w:p>
    <w:p w:rsidR="00097590" w:rsidRDefault="000500A2">
      <w:pPr>
        <w:autoSpaceDE w:val="0"/>
        <w:autoSpaceDN w:val="0"/>
        <w:adjustRightInd w:val="0"/>
        <w:spacing w:before="4" w:line="276" w:lineRule="exact"/>
        <w:ind w:left="1440"/>
        <w:rPr>
          <w:color w:val="000000"/>
          <w:spacing w:val="-2"/>
        </w:rPr>
      </w:pPr>
      <w:r>
        <w:rPr>
          <w:color w:val="000000"/>
          <w:spacing w:val="-2"/>
        </w:rPr>
        <w:t xml:space="preserve">Facilities, Connecting Transmission Owner shall provide an invoice of the final cost of the </w:t>
      </w:r>
    </w:p>
    <w:p w:rsidR="00097590" w:rsidRDefault="000500A2">
      <w:pPr>
        <w:autoSpaceDE w:val="0"/>
        <w:autoSpaceDN w:val="0"/>
        <w:adjustRightInd w:val="0"/>
        <w:spacing w:before="5" w:line="275" w:lineRule="exact"/>
        <w:ind w:left="1440" w:right="1305"/>
        <w:rPr>
          <w:color w:val="000000"/>
          <w:spacing w:val="-2"/>
        </w:rPr>
      </w:pPr>
      <w:r>
        <w:rPr>
          <w:color w:val="000000"/>
          <w:spacing w:val="-2"/>
        </w:rPr>
        <w:t xml:space="preserve">construction of the Network Upgrade Facilities and shall set forth such costs in sufficient detail </w:t>
      </w:r>
      <w:r>
        <w:rPr>
          <w:color w:val="000000"/>
          <w:spacing w:val="-2"/>
        </w:rPr>
        <w:br/>
        <w:t xml:space="preserve">to enable Transmission Developer to compare the actual </w:t>
      </w:r>
      <w:r>
        <w:rPr>
          <w:color w:val="000000"/>
          <w:spacing w:val="-2"/>
        </w:rPr>
        <w:t xml:space="preserve">costs with the estimates and to ascertain </w:t>
      </w:r>
      <w:r>
        <w:rPr>
          <w:color w:val="000000"/>
          <w:spacing w:val="-2"/>
        </w:rPr>
        <w:br/>
        <w:t xml:space="preserve">deviations, if any, from the cost estimates.  Connecting Transmission Owner shall refund to </w:t>
      </w:r>
      <w:r>
        <w:rPr>
          <w:color w:val="000000"/>
          <w:spacing w:val="-2"/>
        </w:rPr>
        <w:br/>
        <w:t xml:space="preserve">Transmission Developer any amount by which the actual payment by Transmission Developer </w:t>
      </w:r>
      <w:r>
        <w:rPr>
          <w:color w:val="000000"/>
          <w:spacing w:val="-2"/>
        </w:rPr>
        <w:br/>
        <w:t>for estimated costs exceeds the</w:t>
      </w:r>
      <w:r>
        <w:rPr>
          <w:color w:val="000000"/>
          <w:spacing w:val="-2"/>
        </w:rPr>
        <w:t xml:space="preserve"> actual costs of construction within thirty (30) Calendar Days of </w:t>
      </w:r>
      <w:r>
        <w:rPr>
          <w:color w:val="000000"/>
          <w:spacing w:val="-2"/>
        </w:rPr>
        <w:br/>
        <w:t xml:space="preserve">the issuance of such final construction invoice.  Following the later of the completion of the </w:t>
      </w:r>
      <w:r>
        <w:rPr>
          <w:color w:val="000000"/>
          <w:spacing w:val="-2"/>
        </w:rPr>
        <w:br/>
        <w:t xml:space="preserve">construction of the Network Upgrade Facilities and Transmission Developer’s payment of any </w:t>
      </w:r>
      <w:r>
        <w:rPr>
          <w:color w:val="000000"/>
          <w:spacing w:val="-2"/>
        </w:rPr>
        <w:br/>
        <w:t>f</w:t>
      </w:r>
      <w:r>
        <w:rPr>
          <w:color w:val="000000"/>
          <w:spacing w:val="-2"/>
        </w:rPr>
        <w:t xml:space="preserve">inal invoice issued under this Article 12.2, Connecting Transmission Owner shall refund to the </w:t>
      </w:r>
      <w:r>
        <w:rPr>
          <w:color w:val="000000"/>
          <w:spacing w:val="-2"/>
        </w:rPr>
        <w:br/>
        <w:t xml:space="preserve">Transmission Developer any remaining portions of its Security, except as set forth in Article </w:t>
      </w:r>
    </w:p>
    <w:p w:rsidR="00097590" w:rsidRDefault="000500A2">
      <w:pPr>
        <w:autoSpaceDE w:val="0"/>
        <w:autoSpaceDN w:val="0"/>
        <w:adjustRightInd w:val="0"/>
        <w:spacing w:before="1" w:line="280" w:lineRule="exact"/>
        <w:ind w:left="1440" w:right="1364"/>
        <w:rPr>
          <w:color w:val="000000"/>
          <w:spacing w:val="-3"/>
        </w:rPr>
      </w:pPr>
      <w:r>
        <w:rPr>
          <w:color w:val="000000"/>
          <w:spacing w:val="-2"/>
        </w:rPr>
        <w:t xml:space="preserve">11.5.  Connecting Transmission Owner shall provide Transmission Developer with the refunded amount within thirty (30) Calendar Days of the Parties’ satisfaction of the requirements in this </w:t>
      </w:r>
      <w:r>
        <w:rPr>
          <w:color w:val="000000"/>
          <w:spacing w:val="-2"/>
        </w:rPr>
        <w:br/>
      </w:r>
      <w:r>
        <w:rPr>
          <w:color w:val="000000"/>
          <w:spacing w:val="-3"/>
        </w:rPr>
        <w:t xml:space="preserve">Article 12.2. </w:t>
      </w:r>
    </w:p>
    <w:p w:rsidR="00097590" w:rsidRDefault="000500A2">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097590" w:rsidRDefault="000500A2">
      <w:pPr>
        <w:autoSpaceDE w:val="0"/>
        <w:autoSpaceDN w:val="0"/>
        <w:adjustRightInd w:val="0"/>
        <w:spacing w:before="228" w:line="276" w:lineRule="exact"/>
        <w:ind w:left="2160"/>
        <w:rPr>
          <w:color w:val="000000"/>
          <w:spacing w:val="-2"/>
        </w:rPr>
      </w:pPr>
      <w:r>
        <w:rPr>
          <w:color w:val="000000"/>
          <w:spacing w:val="-2"/>
        </w:rPr>
        <w:t>Invoices shall be rendered to the pay</w:t>
      </w:r>
      <w:r>
        <w:rPr>
          <w:color w:val="000000"/>
          <w:spacing w:val="-2"/>
        </w:rPr>
        <w:t xml:space="preserve">ing Party at the address specified in Appendix F </w:t>
      </w:r>
    </w:p>
    <w:p w:rsidR="00097590" w:rsidRDefault="000500A2">
      <w:pPr>
        <w:autoSpaceDE w:val="0"/>
        <w:autoSpaceDN w:val="0"/>
        <w:adjustRightInd w:val="0"/>
        <w:spacing w:before="5" w:line="275" w:lineRule="exact"/>
        <w:ind w:left="1440" w:right="1284"/>
        <w:rPr>
          <w:color w:val="000000"/>
          <w:spacing w:val="-3"/>
        </w:rPr>
      </w:pPr>
      <w:r>
        <w:rPr>
          <w:color w:val="000000"/>
          <w:spacing w:val="-2"/>
        </w:rPr>
        <w:t xml:space="preserve">hereto.  The Party receiving the invoice shall pay the invoice within thirty (30) Calendar Days of </w:t>
      </w:r>
      <w:r>
        <w:rPr>
          <w:color w:val="000000"/>
          <w:spacing w:val="-2"/>
        </w:rPr>
        <w:br/>
        <w:t xml:space="preserve">receipt.  All payments shall be made in immediately available funds payable to the other Party, </w:t>
      </w:r>
      <w:r>
        <w:rPr>
          <w:color w:val="000000"/>
          <w:spacing w:val="-2"/>
        </w:rPr>
        <w:br/>
        <w:t>or by wir</w:t>
      </w:r>
      <w:r>
        <w:rPr>
          <w:color w:val="000000"/>
          <w:spacing w:val="-2"/>
        </w:rPr>
        <w:t xml:space="preserve">e transfer to a bank named and account designated by the invoicing Party.  Payment of </w:t>
      </w:r>
      <w:r>
        <w:rPr>
          <w:color w:val="000000"/>
          <w:spacing w:val="-2"/>
        </w:rPr>
        <w:br/>
        <w:t xml:space="preserve">invoices will not constitute a waiver of any rights or claims the paying Party may have under this </w:t>
      </w:r>
      <w:r>
        <w:rPr>
          <w:color w:val="000000"/>
          <w:spacing w:val="-2"/>
        </w:rPr>
        <w:br/>
      </w:r>
      <w:r>
        <w:rPr>
          <w:color w:val="000000"/>
          <w:spacing w:val="-3"/>
        </w:rPr>
        <w:t xml:space="preserve">Agreement. </w:t>
      </w:r>
    </w:p>
    <w:p w:rsidR="00097590" w:rsidRDefault="000500A2">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097590" w:rsidRDefault="000500A2">
      <w:pPr>
        <w:autoSpaceDE w:val="0"/>
        <w:autoSpaceDN w:val="0"/>
        <w:adjustRightInd w:val="0"/>
        <w:spacing w:before="236" w:line="276" w:lineRule="exact"/>
        <w:ind w:left="2160"/>
        <w:rPr>
          <w:color w:val="000000"/>
          <w:spacing w:val="-2"/>
        </w:rPr>
      </w:pPr>
      <w:r>
        <w:rPr>
          <w:color w:val="000000"/>
          <w:spacing w:val="-2"/>
        </w:rPr>
        <w:t xml:space="preserve">In the event of a billing dispute between </w:t>
      </w:r>
      <w:r>
        <w:rPr>
          <w:color w:val="000000"/>
          <w:spacing w:val="-2"/>
        </w:rPr>
        <w:t xml:space="preserve">Connecting Transmission Owner and </w:t>
      </w:r>
    </w:p>
    <w:p w:rsidR="00097590" w:rsidRDefault="000500A2">
      <w:pPr>
        <w:autoSpaceDE w:val="0"/>
        <w:autoSpaceDN w:val="0"/>
        <w:adjustRightInd w:val="0"/>
        <w:spacing w:line="277" w:lineRule="exact"/>
        <w:ind w:left="1440" w:right="1249"/>
        <w:rPr>
          <w:color w:val="000000"/>
          <w:spacing w:val="-3"/>
        </w:rPr>
      </w:pPr>
      <w:r>
        <w:rPr>
          <w:color w:val="000000"/>
          <w:spacing w:val="-2"/>
        </w:rPr>
        <w:t xml:space="preserve">Transmission Developer, Connecting Transmission Owner shall continue to perform under this Agreement as long as Transmission Developer: (i) continues to make all payments not in dispute; </w:t>
      </w:r>
      <w:r>
        <w:rPr>
          <w:color w:val="000000"/>
          <w:spacing w:val="-2"/>
        </w:rPr>
        <w:t xml:space="preserve">and (ii) pays to Connecting Transmission Owner or into an independent escrow account the </w:t>
      </w:r>
      <w:r>
        <w:rPr>
          <w:color w:val="000000"/>
          <w:spacing w:val="-2"/>
        </w:rPr>
        <w:br/>
        <w:t>portion of the invoice in dispute, pending resolution of such dispute.  If Transmission Developer fails to meet these two requirements for continuation of service, th</w:t>
      </w:r>
      <w:r>
        <w:rPr>
          <w:color w:val="000000"/>
          <w:spacing w:val="-2"/>
        </w:rPr>
        <w:t xml:space="preserve">en Connecting Transmission Owner may provide notice to Transmission Developer of a Default pursuant to Article 17. </w:t>
      </w:r>
      <w:r>
        <w:rPr>
          <w:color w:val="000000"/>
          <w:spacing w:val="-2"/>
        </w:rPr>
        <w:br/>
        <w:t xml:space="preserve">Within thirty (30) Calendar Days after the resolution of the dispute, the Party that owes money to the other Party shall pay the amount due </w:t>
      </w:r>
      <w:r>
        <w:rPr>
          <w:color w:val="000000"/>
          <w:spacing w:val="-2"/>
        </w:rPr>
        <w:t xml:space="preserve">with interest calculated in accord with the methodology </w:t>
      </w:r>
      <w:r>
        <w:rPr>
          <w:color w:val="000000"/>
          <w:spacing w:val="-3"/>
        </w:rPr>
        <w:t xml:space="preserve">set forth in FERC’s Regulations at 18 C.F.R. § 35.19a(a)(2)(iii). </w:t>
      </w:r>
    </w:p>
    <w:p w:rsidR="00097590" w:rsidRDefault="000500A2">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097590" w:rsidRDefault="000500A2">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097590" w:rsidRDefault="000500A2">
      <w:pPr>
        <w:autoSpaceDE w:val="0"/>
        <w:autoSpaceDN w:val="0"/>
        <w:adjustRightInd w:val="0"/>
        <w:spacing w:before="222" w:line="280" w:lineRule="exact"/>
        <w:ind w:left="1440" w:right="1271" w:firstLine="720"/>
        <w:jc w:val="both"/>
        <w:rPr>
          <w:color w:val="000000"/>
          <w:spacing w:val="-2"/>
        </w:rPr>
      </w:pPr>
      <w:r>
        <w:rPr>
          <w:color w:val="000000"/>
          <w:spacing w:val="-2"/>
        </w:rPr>
        <w:t xml:space="preserve">Each Party shall comply with the Emergency State procedures of NYISO, the applicable </w:t>
      </w:r>
      <w:r>
        <w:rPr>
          <w:color w:val="000000"/>
          <w:spacing w:val="-2"/>
        </w:rPr>
        <w:br/>
      </w:r>
      <w:r>
        <w:rPr>
          <w:color w:val="000000"/>
          <w:spacing w:val="-2"/>
        </w:rPr>
        <w:t xml:space="preserve">Reliability Councils, Applicable Laws and Regulations, and any emergency procedures agreed to </w:t>
      </w:r>
      <w:r>
        <w:rPr>
          <w:color w:val="000000"/>
          <w:spacing w:val="-2"/>
        </w:rPr>
        <w:br/>
        <w:t xml:space="preserve">by the NYISO Operating Committee.  Transmission Developer and Connecting Transmission </w:t>
      </w:r>
    </w:p>
    <w:p w:rsidR="00097590" w:rsidRDefault="00097590">
      <w:pPr>
        <w:autoSpaceDE w:val="0"/>
        <w:autoSpaceDN w:val="0"/>
        <w:adjustRightInd w:val="0"/>
        <w:spacing w:line="276" w:lineRule="exact"/>
        <w:ind w:left="6000"/>
        <w:rPr>
          <w:color w:val="000000"/>
          <w:spacing w:val="-2"/>
        </w:rPr>
      </w:pPr>
    </w:p>
    <w:p w:rsidR="00097590" w:rsidRDefault="00097590">
      <w:pPr>
        <w:autoSpaceDE w:val="0"/>
        <w:autoSpaceDN w:val="0"/>
        <w:adjustRightInd w:val="0"/>
        <w:spacing w:line="276" w:lineRule="exact"/>
        <w:ind w:left="6000"/>
        <w:rPr>
          <w:color w:val="000000"/>
          <w:spacing w:val="-2"/>
        </w:rPr>
      </w:pPr>
    </w:p>
    <w:p w:rsidR="00097590" w:rsidRDefault="00097590">
      <w:pPr>
        <w:autoSpaceDE w:val="0"/>
        <w:autoSpaceDN w:val="0"/>
        <w:adjustRightInd w:val="0"/>
        <w:spacing w:line="276" w:lineRule="exact"/>
        <w:ind w:left="6000"/>
        <w:rPr>
          <w:color w:val="000000"/>
          <w:spacing w:val="-2"/>
        </w:rPr>
      </w:pPr>
    </w:p>
    <w:p w:rsidR="00097590" w:rsidRDefault="000500A2">
      <w:pPr>
        <w:autoSpaceDE w:val="0"/>
        <w:autoSpaceDN w:val="0"/>
        <w:adjustRightInd w:val="0"/>
        <w:spacing w:before="96" w:line="276" w:lineRule="exact"/>
        <w:ind w:left="6000"/>
        <w:rPr>
          <w:color w:val="000000"/>
          <w:spacing w:val="-3"/>
        </w:rPr>
      </w:pPr>
      <w:r>
        <w:rPr>
          <w:color w:val="000000"/>
          <w:spacing w:val="-3"/>
        </w:rPr>
        <w:t xml:space="preserve">34 </w:t>
      </w:r>
    </w:p>
    <w:p w:rsidR="00097590" w:rsidRDefault="00097590">
      <w:pPr>
        <w:autoSpaceDE w:val="0"/>
        <w:autoSpaceDN w:val="0"/>
        <w:adjustRightInd w:val="0"/>
        <w:rPr>
          <w:color w:val="000000"/>
          <w:spacing w:val="-3"/>
        </w:rPr>
        <w:sectPr w:rsidR="00097590">
          <w:headerReference w:type="even" r:id="rId235"/>
          <w:headerReference w:type="default" r:id="rId236"/>
          <w:footerReference w:type="even" r:id="rId237"/>
          <w:footerReference w:type="default" r:id="rId238"/>
          <w:headerReference w:type="first" r:id="rId239"/>
          <w:footerReference w:type="first" r:id="rId240"/>
          <w:pgSz w:w="12240" w:h="15840"/>
          <w:pgMar w:top="0" w:right="0" w:bottom="0" w:left="0" w:header="720" w:footer="720" w:gutter="0"/>
          <w:cols w:space="720"/>
        </w:sectPr>
      </w:pPr>
    </w:p>
    <w:p w:rsidR="00097590" w:rsidRDefault="00097590">
      <w:pPr>
        <w:autoSpaceDE w:val="0"/>
        <w:autoSpaceDN w:val="0"/>
        <w:adjustRightInd w:val="0"/>
        <w:spacing w:line="240" w:lineRule="exact"/>
        <w:rPr>
          <w:color w:val="000000"/>
          <w:spacing w:val="-3"/>
        </w:rPr>
      </w:pPr>
      <w:bookmarkStart w:id="40" w:name="Pg40"/>
      <w:bookmarkEnd w:id="40"/>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097590" w:rsidRDefault="00097590">
      <w:pPr>
        <w:autoSpaceDE w:val="0"/>
        <w:autoSpaceDN w:val="0"/>
        <w:adjustRightInd w:val="0"/>
        <w:spacing w:line="280" w:lineRule="exact"/>
        <w:ind w:left="1440"/>
        <w:jc w:val="both"/>
        <w:rPr>
          <w:rFonts w:ascii="Times New Roman Bold" w:hAnsi="Times New Roman Bold"/>
          <w:color w:val="000000"/>
          <w:spacing w:val="-3"/>
        </w:rPr>
      </w:pPr>
    </w:p>
    <w:p w:rsidR="00097590" w:rsidRDefault="000500A2">
      <w:pPr>
        <w:autoSpaceDE w:val="0"/>
        <w:autoSpaceDN w:val="0"/>
        <w:adjustRightInd w:val="0"/>
        <w:spacing w:before="221" w:line="280" w:lineRule="exact"/>
        <w:ind w:left="1440" w:right="1291"/>
        <w:jc w:val="both"/>
        <w:rPr>
          <w:color w:val="000000"/>
          <w:spacing w:val="-3"/>
        </w:rPr>
      </w:pPr>
      <w:r>
        <w:rPr>
          <w:color w:val="000000"/>
          <w:spacing w:val="-2"/>
        </w:rPr>
        <w:t xml:space="preserve">Owner agree to coordinate with NYISO to develop procedures that will address the operations of </w:t>
      </w:r>
      <w:r>
        <w:rPr>
          <w:color w:val="000000"/>
          <w:spacing w:val="-3"/>
        </w:rPr>
        <w:t xml:space="preserve">the Transmission Project during Emergency conditions. </w:t>
      </w:r>
    </w:p>
    <w:p w:rsidR="00097590" w:rsidRDefault="000500A2">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p>
    <w:p w:rsidR="00097590" w:rsidRDefault="000500A2">
      <w:pPr>
        <w:autoSpaceDE w:val="0"/>
        <w:autoSpaceDN w:val="0"/>
        <w:adjustRightInd w:val="0"/>
        <w:spacing w:before="236" w:line="276" w:lineRule="exact"/>
        <w:ind w:left="2160"/>
        <w:rPr>
          <w:color w:val="000000"/>
          <w:spacing w:val="-2"/>
        </w:rPr>
      </w:pPr>
      <w:r>
        <w:rPr>
          <w:color w:val="000000"/>
          <w:spacing w:val="-2"/>
        </w:rPr>
        <w:t xml:space="preserve">Each Party shall notify the other Parties promptly when it becomes aware of an </w:t>
      </w:r>
    </w:p>
    <w:p w:rsidR="00097590" w:rsidRDefault="000500A2">
      <w:pPr>
        <w:autoSpaceDE w:val="0"/>
        <w:autoSpaceDN w:val="0"/>
        <w:adjustRightInd w:val="0"/>
        <w:spacing w:before="4" w:line="276" w:lineRule="exact"/>
        <w:ind w:left="1440"/>
        <w:rPr>
          <w:color w:val="000000"/>
          <w:spacing w:val="-2"/>
        </w:rPr>
      </w:pPr>
      <w:r>
        <w:rPr>
          <w:color w:val="000000"/>
          <w:spacing w:val="-2"/>
        </w:rPr>
        <w:t xml:space="preserve">Emergency or </w:t>
      </w:r>
      <w:r>
        <w:rPr>
          <w:color w:val="000000"/>
          <w:spacing w:val="-2"/>
        </w:rPr>
        <w:t xml:space="preserve">Emergency State that affects, or may reasonably be expected to affect, the </w:t>
      </w:r>
    </w:p>
    <w:p w:rsidR="00097590" w:rsidRDefault="000500A2">
      <w:pPr>
        <w:autoSpaceDE w:val="0"/>
        <w:autoSpaceDN w:val="0"/>
        <w:adjustRightInd w:val="0"/>
        <w:spacing w:line="276" w:lineRule="exact"/>
        <w:ind w:left="1440" w:right="1377"/>
        <w:rPr>
          <w:color w:val="000000"/>
          <w:spacing w:val="-3"/>
        </w:rPr>
      </w:pPr>
      <w:r>
        <w:rPr>
          <w:color w:val="000000"/>
          <w:spacing w:val="-2"/>
        </w:rPr>
        <w:t>Transmission Project or the New York State Transmission System.  To the extent information is known, the notification shall describe the Emergency or Emergency State, the extent of</w:t>
      </w:r>
      <w:r>
        <w:rPr>
          <w:color w:val="000000"/>
          <w:spacing w:val="-2"/>
        </w:rPr>
        <w:t xml:space="preserve"> the </w:t>
      </w:r>
      <w:r>
        <w:rPr>
          <w:color w:val="000000"/>
          <w:spacing w:val="-2"/>
        </w:rPr>
        <w:br/>
        <w:t xml:space="preserve">damage or deficiency, the expected effect on the operation of Transmission Developer’s or </w:t>
      </w:r>
      <w:r>
        <w:rPr>
          <w:color w:val="000000"/>
          <w:spacing w:val="-2"/>
        </w:rPr>
        <w:br/>
        <w:t xml:space="preserve">Connecting Transmission Owner’s facilities and operations, its anticipated duration and the </w:t>
      </w:r>
      <w:r>
        <w:rPr>
          <w:color w:val="000000"/>
          <w:spacing w:val="-2"/>
        </w:rPr>
        <w:br/>
        <w:t>corrective action taken and/or to be taken.  The initial notice sh</w:t>
      </w:r>
      <w:r>
        <w:rPr>
          <w:color w:val="000000"/>
          <w:spacing w:val="-2"/>
        </w:rPr>
        <w:t xml:space="preserve">all be followed as soon as </w:t>
      </w:r>
      <w:r>
        <w:rPr>
          <w:color w:val="000000"/>
          <w:spacing w:val="-2"/>
        </w:rPr>
        <w:br/>
      </w:r>
      <w:r>
        <w:rPr>
          <w:color w:val="000000"/>
          <w:spacing w:val="-3"/>
        </w:rPr>
        <w:t xml:space="preserve">practicable with written notice. </w:t>
      </w:r>
    </w:p>
    <w:p w:rsidR="00097590" w:rsidRDefault="000500A2">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097590" w:rsidRDefault="000500A2">
      <w:pPr>
        <w:autoSpaceDE w:val="0"/>
        <w:autoSpaceDN w:val="0"/>
        <w:adjustRightInd w:val="0"/>
        <w:spacing w:before="232" w:line="276" w:lineRule="exact"/>
        <w:ind w:left="1440" w:right="1304" w:firstLine="720"/>
        <w:rPr>
          <w:color w:val="000000"/>
          <w:spacing w:val="-3"/>
        </w:rPr>
      </w:pPr>
      <w:r>
        <w:rPr>
          <w:color w:val="000000"/>
          <w:spacing w:val="-2"/>
        </w:rPr>
        <w:t xml:space="preserve">Unless, in Transmission Developer’s reasonable judgment, immediate action is required, </w:t>
      </w:r>
      <w:r>
        <w:rPr>
          <w:color w:val="000000"/>
          <w:spacing w:val="-2"/>
        </w:rPr>
        <w:br/>
        <w:t>Transmission Developer shall obtain the consent of Connecting Transmission Owner, s</w:t>
      </w:r>
      <w:r>
        <w:rPr>
          <w:color w:val="000000"/>
          <w:spacing w:val="-2"/>
        </w:rPr>
        <w:t xml:space="preserve">uch </w:t>
      </w:r>
      <w:r>
        <w:rPr>
          <w:color w:val="000000"/>
          <w:spacing w:val="-2"/>
        </w:rPr>
        <w:br/>
        <w:t xml:space="preserve">consent to not be unreasonably withheld, prior to performing any manual switching operations at </w:t>
      </w:r>
      <w:r>
        <w:rPr>
          <w:color w:val="000000"/>
          <w:spacing w:val="-2"/>
        </w:rPr>
        <w:br/>
        <w:t xml:space="preserve">the Transmission Project in response to an Emergency or Emergency State either declared by </w:t>
      </w:r>
      <w:r>
        <w:rPr>
          <w:color w:val="000000"/>
          <w:spacing w:val="-2"/>
        </w:rPr>
        <w:br/>
        <w:t>NYISO, Connecting Transmission Owner or otherwise regarding Ne</w:t>
      </w:r>
      <w:r>
        <w:rPr>
          <w:color w:val="000000"/>
          <w:spacing w:val="-2"/>
        </w:rPr>
        <w:t xml:space="preserve">w York State Transmission </w:t>
      </w:r>
      <w:r>
        <w:rPr>
          <w:color w:val="000000"/>
          <w:spacing w:val="-2"/>
        </w:rPr>
        <w:br/>
      </w:r>
      <w:r>
        <w:rPr>
          <w:color w:val="000000"/>
          <w:spacing w:val="-3"/>
        </w:rPr>
        <w:t xml:space="preserve">System. </w:t>
      </w:r>
    </w:p>
    <w:p w:rsidR="00097590" w:rsidRDefault="000500A2">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13.4</w:t>
      </w:r>
      <w:r>
        <w:rPr>
          <w:rFonts w:ascii="Times New Roman Bold" w:hAnsi="Times New Roman Bold"/>
          <w:color w:val="000000"/>
          <w:spacing w:val="-3"/>
        </w:rPr>
        <w:tab/>
        <w:t>NYISO, Transmission Developer, and Connecting Transmission Owner</w:t>
      </w:r>
    </w:p>
    <w:p w:rsidR="00097590" w:rsidRDefault="000500A2">
      <w:pPr>
        <w:autoSpaceDE w:val="0"/>
        <w:autoSpaceDN w:val="0"/>
        <w:adjustRightInd w:val="0"/>
        <w:spacing w:line="276" w:lineRule="exact"/>
        <w:ind w:left="1440" w:firstLine="1080"/>
        <w:rPr>
          <w:rFonts w:ascii="Times New Roman Bold" w:hAnsi="Times New Roman Bold"/>
          <w:color w:val="000000"/>
          <w:spacing w:val="-3"/>
        </w:rPr>
      </w:pPr>
      <w:r>
        <w:rPr>
          <w:rFonts w:ascii="Times New Roman Bold" w:hAnsi="Times New Roman Bold"/>
          <w:color w:val="000000"/>
          <w:spacing w:val="-3"/>
        </w:rPr>
        <w:t>Authority.</w:t>
      </w:r>
    </w:p>
    <w:p w:rsidR="00097590" w:rsidRDefault="000500A2">
      <w:pPr>
        <w:autoSpaceDE w:val="0"/>
        <w:autoSpaceDN w:val="0"/>
        <w:adjustRightInd w:val="0"/>
        <w:spacing w:before="224" w:line="276" w:lineRule="exact"/>
        <w:ind w:left="1440" w:right="1370" w:firstLine="720"/>
        <w:rPr>
          <w:color w:val="000000"/>
          <w:spacing w:val="-2"/>
        </w:rPr>
      </w:pPr>
      <w:r>
        <w:rPr>
          <w:color w:val="000000"/>
          <w:spacing w:val="-2"/>
        </w:rPr>
        <w:t xml:space="preserve">Consistent with ISO Procedures, Good Utility Practice, and this Agreement, any Party </w:t>
      </w:r>
      <w:r>
        <w:rPr>
          <w:color w:val="000000"/>
          <w:spacing w:val="-2"/>
        </w:rPr>
        <w:br/>
      </w:r>
      <w:r>
        <w:rPr>
          <w:color w:val="000000"/>
          <w:spacing w:val="-2"/>
        </w:rPr>
        <w:t xml:space="preserve">may take whatever actions with regard to the New York State Transmission System it deems </w:t>
      </w:r>
      <w:r>
        <w:rPr>
          <w:color w:val="000000"/>
          <w:spacing w:val="-2"/>
        </w:rPr>
        <w:br/>
        <w:t xml:space="preserve">necessary during an Emergency or Emergency State in order to (i) preserve public health and </w:t>
      </w:r>
      <w:r>
        <w:rPr>
          <w:color w:val="000000"/>
          <w:spacing w:val="-2"/>
        </w:rPr>
        <w:br/>
        <w:t xml:space="preserve">safety, (ii) preserve the reliability of the New York State Transmission </w:t>
      </w:r>
      <w:r>
        <w:rPr>
          <w:color w:val="000000"/>
          <w:spacing w:val="-2"/>
        </w:rPr>
        <w:t xml:space="preserve">System, (iii) limit or </w:t>
      </w:r>
      <w:r>
        <w:rPr>
          <w:color w:val="000000"/>
          <w:spacing w:val="-2"/>
        </w:rPr>
        <w:br/>
        <w:t xml:space="preserve">prevent damage, and (iv) expedite restoration of service.  Transmission Developer and </w:t>
      </w:r>
      <w:r>
        <w:rPr>
          <w:color w:val="000000"/>
          <w:spacing w:val="-2"/>
        </w:rPr>
        <w:br/>
        <w:t xml:space="preserve">Connecting Transmission Owner shall use Reasonable Efforts to assist the other in such actions. </w:t>
      </w:r>
    </w:p>
    <w:p w:rsidR="00097590" w:rsidRDefault="000500A2">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Limited Liability.</w:t>
      </w:r>
    </w:p>
    <w:p w:rsidR="00097590" w:rsidRDefault="000500A2">
      <w:pPr>
        <w:autoSpaceDE w:val="0"/>
        <w:autoSpaceDN w:val="0"/>
        <w:adjustRightInd w:val="0"/>
        <w:spacing w:before="233" w:line="276" w:lineRule="exact"/>
        <w:ind w:left="2160"/>
        <w:rPr>
          <w:color w:val="000000"/>
          <w:spacing w:val="-2"/>
        </w:rPr>
      </w:pPr>
      <w:r>
        <w:rPr>
          <w:color w:val="000000"/>
          <w:spacing w:val="-2"/>
        </w:rPr>
        <w:t>No Party shall be liable</w:t>
      </w:r>
      <w:r>
        <w:rPr>
          <w:color w:val="000000"/>
          <w:spacing w:val="-2"/>
        </w:rPr>
        <w:t xml:space="preserve"> to another Party for any action it takes in responding to an </w:t>
      </w:r>
    </w:p>
    <w:p w:rsidR="00097590" w:rsidRDefault="000500A2">
      <w:pPr>
        <w:autoSpaceDE w:val="0"/>
        <w:autoSpaceDN w:val="0"/>
        <w:adjustRightInd w:val="0"/>
        <w:spacing w:before="18" w:line="260" w:lineRule="exact"/>
        <w:ind w:left="1440" w:right="1663"/>
        <w:jc w:val="both"/>
        <w:rPr>
          <w:color w:val="000000"/>
          <w:spacing w:val="-3"/>
        </w:rPr>
      </w:pPr>
      <w:r>
        <w:rPr>
          <w:color w:val="000000"/>
          <w:spacing w:val="-2"/>
        </w:rPr>
        <w:t xml:space="preserve">Emergency or Emergency State so long as such action is made in good faith and is consistent </w:t>
      </w:r>
      <w:r>
        <w:rPr>
          <w:color w:val="000000"/>
          <w:spacing w:val="-3"/>
        </w:rPr>
        <w:t xml:space="preserve">with Good Utility Practice and the NYISO Tariffs. </w:t>
      </w:r>
    </w:p>
    <w:p w:rsidR="00097590" w:rsidRDefault="000500A2">
      <w:pPr>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Arial Bold" w:hAnsi="Arial Bold"/>
          <w:color w:val="000000"/>
          <w:spacing w:val="-3"/>
        </w:rPr>
        <w:t xml:space="preserve"> </w:t>
      </w:r>
      <w:r>
        <w:rPr>
          <w:rFonts w:ascii="Times New Roman Bold" w:hAnsi="Times New Roman Bold"/>
          <w:color w:val="000000"/>
          <w:spacing w:val="-3"/>
        </w:rPr>
        <w:t xml:space="preserve"> REGULATORY REQUIREMENTS AND GOVERNING LAW </w:t>
      </w:r>
    </w:p>
    <w:p w:rsidR="00097590" w:rsidRDefault="000500A2">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p>
    <w:p w:rsidR="00097590" w:rsidRDefault="000500A2">
      <w:pPr>
        <w:autoSpaceDE w:val="0"/>
        <w:autoSpaceDN w:val="0"/>
        <w:adjustRightInd w:val="0"/>
        <w:spacing w:before="233" w:line="276" w:lineRule="exact"/>
        <w:ind w:left="2160"/>
        <w:rPr>
          <w:color w:val="000000"/>
          <w:spacing w:val="-2"/>
        </w:rPr>
      </w:pPr>
      <w:r>
        <w:rPr>
          <w:color w:val="000000"/>
          <w:spacing w:val="-2"/>
        </w:rPr>
        <w:t xml:space="preserve">Each Party’s obligations under this Agreement shall be subject to its receipt of any </w:t>
      </w:r>
    </w:p>
    <w:p w:rsidR="00097590" w:rsidRDefault="000500A2">
      <w:pPr>
        <w:autoSpaceDE w:val="0"/>
        <w:autoSpaceDN w:val="0"/>
        <w:adjustRightInd w:val="0"/>
        <w:spacing w:before="4" w:line="276" w:lineRule="exact"/>
        <w:ind w:left="1440"/>
        <w:rPr>
          <w:color w:val="000000"/>
          <w:spacing w:val="-2"/>
        </w:rPr>
      </w:pPr>
      <w:r>
        <w:rPr>
          <w:color w:val="000000"/>
          <w:spacing w:val="-2"/>
        </w:rPr>
        <w:t xml:space="preserve">required approval or certificate from one or more Governmental Authorities in the form and </w:t>
      </w:r>
    </w:p>
    <w:p w:rsidR="00097590" w:rsidRDefault="000500A2">
      <w:pPr>
        <w:autoSpaceDE w:val="0"/>
        <w:autoSpaceDN w:val="0"/>
        <w:adjustRightInd w:val="0"/>
        <w:spacing w:before="1" w:line="256" w:lineRule="exact"/>
        <w:ind w:left="1440"/>
        <w:rPr>
          <w:color w:val="000000"/>
          <w:spacing w:val="-2"/>
        </w:rPr>
      </w:pPr>
      <w:r>
        <w:rPr>
          <w:color w:val="000000"/>
          <w:spacing w:val="-2"/>
        </w:rPr>
        <w:t>subs</w:t>
      </w:r>
      <w:r>
        <w:rPr>
          <w:color w:val="000000"/>
          <w:spacing w:val="-2"/>
        </w:rPr>
        <w:t xml:space="preserve">tance satisfactory to the applying Party, or the Party making any required filings with, or </w:t>
      </w:r>
    </w:p>
    <w:p w:rsidR="00097590" w:rsidRDefault="000500A2">
      <w:pPr>
        <w:autoSpaceDE w:val="0"/>
        <w:autoSpaceDN w:val="0"/>
        <w:adjustRightInd w:val="0"/>
        <w:spacing w:before="8" w:line="276" w:lineRule="exact"/>
        <w:ind w:left="1440"/>
        <w:rPr>
          <w:color w:val="000000"/>
          <w:spacing w:val="-2"/>
        </w:rPr>
      </w:pPr>
      <w:r>
        <w:rPr>
          <w:color w:val="000000"/>
          <w:spacing w:val="-2"/>
        </w:rPr>
        <w:t xml:space="preserve">providing notice to, such Governmental Authorities, and the expiration of any time period </w:t>
      </w:r>
    </w:p>
    <w:p w:rsidR="00097590" w:rsidRDefault="000500A2">
      <w:pPr>
        <w:autoSpaceDE w:val="0"/>
        <w:autoSpaceDN w:val="0"/>
        <w:adjustRightInd w:val="0"/>
        <w:spacing w:before="4" w:line="276" w:lineRule="exact"/>
        <w:ind w:left="1440"/>
        <w:rPr>
          <w:color w:val="000000"/>
          <w:spacing w:val="-2"/>
        </w:rPr>
      </w:pPr>
      <w:r>
        <w:rPr>
          <w:color w:val="000000"/>
          <w:spacing w:val="-2"/>
        </w:rPr>
        <w:t xml:space="preserve">associated therewith.  Each Party shall in good faith seek and use its Reasonable Efforts to obtain </w:t>
      </w:r>
    </w:p>
    <w:p w:rsidR="00097590" w:rsidRDefault="00097590">
      <w:pPr>
        <w:autoSpaceDE w:val="0"/>
        <w:autoSpaceDN w:val="0"/>
        <w:adjustRightInd w:val="0"/>
        <w:spacing w:line="276" w:lineRule="exact"/>
        <w:ind w:left="6000"/>
        <w:rPr>
          <w:color w:val="000000"/>
          <w:spacing w:val="-2"/>
        </w:rPr>
      </w:pPr>
    </w:p>
    <w:p w:rsidR="00097590" w:rsidRDefault="000500A2">
      <w:pPr>
        <w:autoSpaceDE w:val="0"/>
        <w:autoSpaceDN w:val="0"/>
        <w:adjustRightInd w:val="0"/>
        <w:spacing w:before="208" w:line="276" w:lineRule="exact"/>
        <w:ind w:left="6000"/>
        <w:rPr>
          <w:color w:val="000000"/>
          <w:spacing w:val="-3"/>
        </w:rPr>
      </w:pPr>
      <w:r>
        <w:rPr>
          <w:color w:val="000000"/>
          <w:spacing w:val="-3"/>
        </w:rPr>
        <w:t xml:space="preserve">35 </w:t>
      </w:r>
    </w:p>
    <w:p w:rsidR="00097590" w:rsidRDefault="00097590">
      <w:pPr>
        <w:autoSpaceDE w:val="0"/>
        <w:autoSpaceDN w:val="0"/>
        <w:adjustRightInd w:val="0"/>
        <w:rPr>
          <w:color w:val="000000"/>
          <w:spacing w:val="-3"/>
        </w:rPr>
        <w:sectPr w:rsidR="00097590">
          <w:headerReference w:type="even" r:id="rId241"/>
          <w:headerReference w:type="default" r:id="rId242"/>
          <w:footerReference w:type="even" r:id="rId243"/>
          <w:footerReference w:type="default" r:id="rId244"/>
          <w:headerReference w:type="first" r:id="rId245"/>
          <w:footerReference w:type="first" r:id="rId246"/>
          <w:pgSz w:w="12240" w:h="15840"/>
          <w:pgMar w:top="0" w:right="0" w:bottom="0" w:left="0" w:header="720" w:footer="720" w:gutter="0"/>
          <w:cols w:space="720"/>
        </w:sectPr>
      </w:pPr>
    </w:p>
    <w:p w:rsidR="00097590" w:rsidRDefault="00097590">
      <w:pPr>
        <w:autoSpaceDE w:val="0"/>
        <w:autoSpaceDN w:val="0"/>
        <w:adjustRightInd w:val="0"/>
        <w:spacing w:line="240" w:lineRule="exact"/>
        <w:rPr>
          <w:color w:val="000000"/>
          <w:spacing w:val="-3"/>
        </w:rPr>
      </w:pPr>
      <w:bookmarkStart w:id="41" w:name="Pg41"/>
      <w:bookmarkEnd w:id="41"/>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097590" w:rsidRDefault="00097590">
      <w:pPr>
        <w:autoSpaceDE w:val="0"/>
        <w:autoSpaceDN w:val="0"/>
        <w:adjustRightInd w:val="0"/>
        <w:spacing w:line="280" w:lineRule="exact"/>
        <w:ind w:left="1440"/>
        <w:rPr>
          <w:rFonts w:ascii="Times New Roman Bold" w:hAnsi="Times New Roman Bold"/>
          <w:color w:val="000000"/>
          <w:spacing w:val="-3"/>
        </w:rPr>
      </w:pPr>
    </w:p>
    <w:p w:rsidR="00097590" w:rsidRDefault="000500A2">
      <w:pPr>
        <w:autoSpaceDE w:val="0"/>
        <w:autoSpaceDN w:val="0"/>
        <w:adjustRightInd w:val="0"/>
        <w:spacing w:before="221" w:line="280" w:lineRule="exact"/>
        <w:ind w:left="1440" w:right="1448"/>
        <w:rPr>
          <w:color w:val="000000"/>
          <w:spacing w:val="-3"/>
        </w:rPr>
      </w:pPr>
      <w:r>
        <w:rPr>
          <w:color w:val="000000"/>
          <w:spacing w:val="-2"/>
        </w:rPr>
        <w:t xml:space="preserve">such other approvals.  Nothing in this Agreement shall require Transmission Developer to take </w:t>
      </w:r>
      <w:r>
        <w:rPr>
          <w:color w:val="000000"/>
          <w:spacing w:val="-2"/>
        </w:rPr>
        <w:t xml:space="preserve">any action that could result in its inability to obtain, or its loss of, status or exemption under the Federal Power Act or the Public Utility Holding Company Act of 2005 or the Public Utility </w:t>
      </w:r>
      <w:r>
        <w:rPr>
          <w:color w:val="000000"/>
          <w:spacing w:val="-3"/>
        </w:rPr>
        <w:t xml:space="preserve">Regulatory Policies Act of 1978, as amended. </w:t>
      </w:r>
    </w:p>
    <w:p w:rsidR="00097590" w:rsidRDefault="000500A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t>
      </w:r>
      <w:r>
        <w:rPr>
          <w:rFonts w:ascii="Times New Roman Bold" w:hAnsi="Times New Roman Bold"/>
          <w:color w:val="000000"/>
          <w:spacing w:val="-3"/>
        </w:rPr>
        <w:t>w.</w:t>
      </w:r>
    </w:p>
    <w:p w:rsidR="00097590" w:rsidRDefault="000500A2">
      <w:pPr>
        <w:autoSpaceDE w:val="0"/>
        <w:autoSpaceDN w:val="0"/>
        <w:adjustRightInd w:val="0"/>
        <w:spacing w:before="224" w:line="276" w:lineRule="exact"/>
        <w:ind w:left="2160"/>
        <w:rPr>
          <w:color w:val="000000"/>
          <w:spacing w:val="-1"/>
        </w:rPr>
      </w:pPr>
      <w:r>
        <w:rPr>
          <w:rFonts w:ascii="Times New Roman Bold" w:hAnsi="Times New Roman Bold"/>
          <w:color w:val="000000"/>
          <w:spacing w:val="-1"/>
        </w:rPr>
        <w:t>14.2.1</w:t>
      </w:r>
      <w:r>
        <w:rPr>
          <w:rFonts w:ascii="Arial Bold" w:hAnsi="Arial Bold"/>
          <w:color w:val="000000"/>
          <w:spacing w:val="-1"/>
        </w:rPr>
        <w:t xml:space="preserve"> </w:t>
      </w:r>
      <w:r>
        <w:rPr>
          <w:color w:val="000000"/>
          <w:spacing w:val="-1"/>
        </w:rPr>
        <w:t xml:space="preserve">The validity, interpretation and performance of this Agreement and each of its </w:t>
      </w:r>
    </w:p>
    <w:p w:rsidR="00097590" w:rsidRDefault="000500A2">
      <w:pPr>
        <w:autoSpaceDE w:val="0"/>
        <w:autoSpaceDN w:val="0"/>
        <w:adjustRightInd w:val="0"/>
        <w:spacing w:before="1" w:line="280" w:lineRule="exact"/>
        <w:ind w:left="1440" w:right="1317"/>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097590" w:rsidRDefault="000500A2">
      <w:pPr>
        <w:autoSpaceDE w:val="0"/>
        <w:autoSpaceDN w:val="0"/>
        <w:adjustRightInd w:val="0"/>
        <w:spacing w:before="244" w:line="276" w:lineRule="exact"/>
        <w:ind w:left="2160"/>
        <w:rPr>
          <w:color w:val="000000"/>
          <w:spacing w:val="-1"/>
        </w:rPr>
      </w:pPr>
      <w:r>
        <w:rPr>
          <w:rFonts w:ascii="Times New Roman Bold" w:hAnsi="Times New Roman Bold"/>
          <w:color w:val="000000"/>
          <w:spacing w:val="-1"/>
        </w:rPr>
        <w:t>14.2.2</w:t>
      </w:r>
      <w:r>
        <w:rPr>
          <w:rFonts w:ascii="Arial Bold" w:hAnsi="Arial Bold"/>
          <w:color w:val="000000"/>
          <w:spacing w:val="-1"/>
        </w:rPr>
        <w:t xml:space="preserve"> </w:t>
      </w:r>
      <w:r>
        <w:rPr>
          <w:color w:val="000000"/>
          <w:spacing w:val="-1"/>
        </w:rPr>
        <w:t>This Agreement is subject to all Applica</w:t>
      </w:r>
      <w:r>
        <w:rPr>
          <w:color w:val="000000"/>
          <w:spacing w:val="-1"/>
        </w:rPr>
        <w:t xml:space="preserve">ble Laws and Regulations. </w:t>
      </w:r>
    </w:p>
    <w:p w:rsidR="00097590" w:rsidRDefault="000500A2">
      <w:pPr>
        <w:autoSpaceDE w:val="0"/>
        <w:autoSpaceDN w:val="0"/>
        <w:adjustRightInd w:val="0"/>
        <w:spacing w:before="258" w:line="260" w:lineRule="exact"/>
        <w:ind w:left="1440" w:right="1570" w:firstLine="720"/>
        <w:jc w:val="both"/>
        <w:rPr>
          <w:color w:val="000000"/>
          <w:spacing w:val="-1"/>
        </w:rPr>
      </w:pPr>
      <w:r>
        <w:rPr>
          <w:rFonts w:ascii="Times New Roman Bold" w:hAnsi="Times New Roman Bold"/>
          <w:color w:val="000000"/>
          <w:spacing w:val="-1"/>
        </w:rPr>
        <w:t>14.2.3</w:t>
      </w:r>
      <w:r>
        <w:rPr>
          <w:rFonts w:ascii="Arial Bold" w:hAnsi="Arial Bold"/>
          <w:color w:val="000000"/>
          <w:spacing w:val="-1"/>
        </w:rPr>
        <w:t xml:space="preserve"> </w:t>
      </w:r>
      <w:r>
        <w:rPr>
          <w:color w:val="000000"/>
          <w:spacing w:val="-1"/>
        </w:rPr>
        <w:t xml:space="preserve">Each Party expressly reserves the right to seek changes in, appeal, or otherwise contest any laws, orders, rules, or regulations of a Governmental Authority. </w:t>
      </w:r>
    </w:p>
    <w:p w:rsidR="00097590" w:rsidRDefault="000500A2">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NOTICES </w:t>
      </w:r>
    </w:p>
    <w:p w:rsidR="00097590" w:rsidRDefault="000500A2">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097590" w:rsidRDefault="000500A2">
      <w:pPr>
        <w:autoSpaceDE w:val="0"/>
        <w:autoSpaceDN w:val="0"/>
        <w:adjustRightInd w:val="0"/>
        <w:spacing w:before="236" w:line="276" w:lineRule="exact"/>
        <w:ind w:left="1440" w:right="1417" w:firstLine="720"/>
        <w:rPr>
          <w:color w:val="000000"/>
          <w:spacing w:val="-3"/>
        </w:rPr>
      </w:pPr>
      <w:r>
        <w:rPr>
          <w:color w:val="000000"/>
          <w:spacing w:val="-2"/>
        </w:rPr>
        <w:t>Unless otherwise provided in this Agreement, any notice, demand or request required or permitted to be given by a Party to the other Parties and any instrument required or permitted to be tendered or delivered by a Party in writing to the other Parties sha</w:t>
      </w:r>
      <w:r>
        <w:rPr>
          <w:color w:val="000000"/>
          <w:spacing w:val="-2"/>
        </w:rPr>
        <w:t xml:space="preserve">ll be effective when </w:t>
      </w:r>
      <w:r>
        <w:rPr>
          <w:color w:val="000000"/>
          <w:spacing w:val="-2"/>
        </w:rPr>
        <w:br/>
        <w:t xml:space="preserve">delivered and may be so given, tendered or delivered, by recognized national courier, or by </w:t>
      </w:r>
      <w:r>
        <w:rPr>
          <w:color w:val="000000"/>
          <w:spacing w:val="-2"/>
        </w:rPr>
        <w:br/>
        <w:t>depositing the same with the United States Postal Service with postage prepaid, for delivery by certified or registered mail, addressed to th</w:t>
      </w:r>
      <w:r>
        <w:rPr>
          <w:color w:val="000000"/>
          <w:spacing w:val="-2"/>
        </w:rPr>
        <w:t xml:space="preserve">e Party, or personally delivered to the Party, at the </w:t>
      </w:r>
      <w:r>
        <w:rPr>
          <w:color w:val="000000"/>
          <w:spacing w:val="-2"/>
        </w:rPr>
        <w:br/>
      </w:r>
      <w:r>
        <w:rPr>
          <w:color w:val="000000"/>
          <w:spacing w:val="-3"/>
        </w:rPr>
        <w:t xml:space="preserve">address set out in Appendix F hereto. </w:t>
      </w:r>
    </w:p>
    <w:p w:rsidR="00097590" w:rsidRDefault="000500A2">
      <w:pPr>
        <w:autoSpaceDE w:val="0"/>
        <w:autoSpaceDN w:val="0"/>
        <w:adjustRightInd w:val="0"/>
        <w:spacing w:before="261" w:line="280" w:lineRule="exact"/>
        <w:ind w:left="1440" w:right="1304"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097590" w:rsidRDefault="000500A2">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r>
      <w:r>
        <w:rPr>
          <w:rFonts w:ascii="Times New Roman Bold" w:hAnsi="Times New Roman Bold"/>
          <w:color w:val="000000"/>
          <w:spacing w:val="-3"/>
        </w:rPr>
        <w:t>Billings and Payments.</w:t>
      </w:r>
    </w:p>
    <w:p w:rsidR="00097590" w:rsidRDefault="000500A2">
      <w:pPr>
        <w:autoSpaceDE w:val="0"/>
        <w:autoSpaceDN w:val="0"/>
        <w:adjustRightInd w:val="0"/>
        <w:spacing w:before="220" w:line="276" w:lineRule="exact"/>
        <w:ind w:left="2160"/>
        <w:rPr>
          <w:color w:val="000000"/>
          <w:spacing w:val="-2"/>
        </w:rPr>
      </w:pPr>
      <w:r>
        <w:rPr>
          <w:color w:val="000000"/>
          <w:spacing w:val="-2"/>
        </w:rPr>
        <w:t xml:space="preserve">Billings and payments shall be sent to the addresses set out in Appendix F hereto. </w:t>
      </w:r>
    </w:p>
    <w:p w:rsidR="00097590" w:rsidRDefault="000500A2">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097590" w:rsidRDefault="000500A2">
      <w:pPr>
        <w:autoSpaceDE w:val="0"/>
        <w:autoSpaceDN w:val="0"/>
        <w:adjustRightInd w:val="0"/>
        <w:spacing w:before="226" w:line="280" w:lineRule="exact"/>
        <w:ind w:left="1440" w:right="1284" w:firstLine="720"/>
        <w:jc w:val="both"/>
        <w:rPr>
          <w:color w:val="000000"/>
          <w:spacing w:val="-2"/>
        </w:rPr>
      </w:pPr>
      <w:r>
        <w:rPr>
          <w:color w:val="000000"/>
          <w:spacing w:val="-2"/>
        </w:rPr>
        <w:t>Any notice or request required or permitted to be given by a Party to the other Parties and not required by this Ag</w:t>
      </w:r>
      <w:r>
        <w:rPr>
          <w:color w:val="000000"/>
          <w:spacing w:val="-2"/>
        </w:rPr>
        <w:t xml:space="preserve">reement to be given in writing may be so given by telephone, facsimile or email to the telephone numbers and email addresses set out in Appendix F hereto. </w:t>
      </w:r>
    </w:p>
    <w:p w:rsidR="00097590" w:rsidRDefault="000500A2">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097590" w:rsidRDefault="000500A2">
      <w:pPr>
        <w:autoSpaceDE w:val="0"/>
        <w:autoSpaceDN w:val="0"/>
        <w:adjustRightInd w:val="0"/>
        <w:spacing w:before="222" w:line="280" w:lineRule="exact"/>
        <w:ind w:left="1440" w:right="1454" w:firstLine="446"/>
        <w:jc w:val="both"/>
        <w:rPr>
          <w:color w:val="000000"/>
          <w:spacing w:val="-2"/>
        </w:rPr>
      </w:pPr>
      <w:r>
        <w:rPr>
          <w:color w:val="000000"/>
          <w:spacing w:val="-2"/>
        </w:rPr>
        <w:t>Transmission Developer and Connecting Transmission Owner sha</w:t>
      </w:r>
      <w:r>
        <w:rPr>
          <w:color w:val="000000"/>
          <w:spacing w:val="-2"/>
        </w:rPr>
        <w:t xml:space="preserve">ll each notify the other Party, and NYISO, in writing of the identity of the person(s) that it designates as the point(s) of contact with respect to the implementation of Articles 9 and 10 of this Agreement. </w:t>
      </w:r>
    </w:p>
    <w:p w:rsidR="00097590" w:rsidRDefault="00097590">
      <w:pPr>
        <w:autoSpaceDE w:val="0"/>
        <w:autoSpaceDN w:val="0"/>
        <w:adjustRightInd w:val="0"/>
        <w:spacing w:line="276" w:lineRule="exact"/>
        <w:ind w:left="6000"/>
        <w:rPr>
          <w:color w:val="000000"/>
          <w:spacing w:val="-2"/>
        </w:rPr>
      </w:pPr>
    </w:p>
    <w:p w:rsidR="00097590" w:rsidRDefault="00097590">
      <w:pPr>
        <w:autoSpaceDE w:val="0"/>
        <w:autoSpaceDN w:val="0"/>
        <w:adjustRightInd w:val="0"/>
        <w:spacing w:line="276" w:lineRule="exact"/>
        <w:ind w:left="6000"/>
        <w:rPr>
          <w:color w:val="000000"/>
          <w:spacing w:val="-2"/>
        </w:rPr>
      </w:pPr>
    </w:p>
    <w:p w:rsidR="00097590" w:rsidRDefault="00097590">
      <w:pPr>
        <w:autoSpaceDE w:val="0"/>
        <w:autoSpaceDN w:val="0"/>
        <w:adjustRightInd w:val="0"/>
        <w:spacing w:line="276" w:lineRule="exact"/>
        <w:ind w:left="6000"/>
        <w:rPr>
          <w:color w:val="000000"/>
          <w:spacing w:val="-2"/>
        </w:rPr>
      </w:pPr>
    </w:p>
    <w:p w:rsidR="00097590" w:rsidRDefault="000500A2">
      <w:pPr>
        <w:autoSpaceDE w:val="0"/>
        <w:autoSpaceDN w:val="0"/>
        <w:adjustRightInd w:val="0"/>
        <w:spacing w:before="276" w:line="276" w:lineRule="exact"/>
        <w:ind w:left="6000"/>
        <w:rPr>
          <w:color w:val="000000"/>
          <w:spacing w:val="-3"/>
        </w:rPr>
      </w:pPr>
      <w:r>
        <w:rPr>
          <w:color w:val="000000"/>
          <w:spacing w:val="-3"/>
        </w:rPr>
        <w:t xml:space="preserve">36 </w:t>
      </w:r>
    </w:p>
    <w:p w:rsidR="00097590" w:rsidRDefault="00097590">
      <w:pPr>
        <w:autoSpaceDE w:val="0"/>
        <w:autoSpaceDN w:val="0"/>
        <w:adjustRightInd w:val="0"/>
        <w:rPr>
          <w:color w:val="000000"/>
          <w:spacing w:val="-3"/>
        </w:rPr>
        <w:sectPr w:rsidR="00097590">
          <w:headerReference w:type="even" r:id="rId247"/>
          <w:headerReference w:type="default" r:id="rId248"/>
          <w:footerReference w:type="even" r:id="rId249"/>
          <w:footerReference w:type="default" r:id="rId250"/>
          <w:headerReference w:type="first" r:id="rId251"/>
          <w:footerReference w:type="first" r:id="rId252"/>
          <w:pgSz w:w="12240" w:h="15840"/>
          <w:pgMar w:top="0" w:right="0" w:bottom="0" w:left="0" w:header="720" w:footer="720" w:gutter="0"/>
          <w:cols w:space="720"/>
        </w:sectPr>
      </w:pPr>
    </w:p>
    <w:p w:rsidR="00097590" w:rsidRDefault="00097590">
      <w:pPr>
        <w:autoSpaceDE w:val="0"/>
        <w:autoSpaceDN w:val="0"/>
        <w:adjustRightInd w:val="0"/>
        <w:spacing w:line="240" w:lineRule="exact"/>
        <w:rPr>
          <w:color w:val="000000"/>
          <w:spacing w:val="-3"/>
        </w:rPr>
      </w:pPr>
      <w:bookmarkStart w:id="42" w:name="Pg42"/>
      <w:bookmarkEnd w:id="42"/>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097590" w:rsidRDefault="00097590">
      <w:pPr>
        <w:autoSpaceDE w:val="0"/>
        <w:autoSpaceDN w:val="0"/>
        <w:adjustRightInd w:val="0"/>
        <w:spacing w:line="276" w:lineRule="exact"/>
        <w:ind w:left="1440"/>
        <w:rPr>
          <w:rFonts w:ascii="Times New Roman Bold" w:hAnsi="Times New Roman Bold"/>
          <w:color w:val="000000"/>
          <w:spacing w:val="-3"/>
        </w:rPr>
      </w:pPr>
    </w:p>
    <w:p w:rsidR="00097590" w:rsidRDefault="000500A2">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097590" w:rsidRDefault="000500A2">
      <w:pPr>
        <w:tabs>
          <w:tab w:val="left" w:pos="2880"/>
        </w:tabs>
        <w:autoSpaceDE w:val="0"/>
        <w:autoSpaceDN w:val="0"/>
        <w:adjustRightInd w:val="0"/>
        <w:spacing w:before="256" w:line="276" w:lineRule="exact"/>
        <w:ind w:left="2160"/>
        <w:rPr>
          <w:color w:val="000000"/>
          <w:spacing w:val="-3"/>
        </w:rPr>
      </w:pPr>
      <w:r>
        <w:rPr>
          <w:rFonts w:ascii="Times New Roman Bold" w:hAnsi="Times New Roman Bold"/>
          <w:color w:val="000000"/>
          <w:spacing w:val="-3"/>
        </w:rPr>
        <w:t>16.1</w:t>
      </w:r>
      <w:r>
        <w:rPr>
          <w:rFonts w:ascii="Times New Roman Bold" w:hAnsi="Times New Roman Bold"/>
          <w:color w:val="000000"/>
          <w:spacing w:val="-3"/>
        </w:rPr>
        <w:tab/>
      </w:r>
      <w:r>
        <w:rPr>
          <w:color w:val="000000"/>
          <w:spacing w:val="-3"/>
        </w:rPr>
        <w:t>Economic hardship is not</w:t>
      </w:r>
      <w:r>
        <w:rPr>
          <w:color w:val="000000"/>
          <w:spacing w:val="-3"/>
        </w:rPr>
        <w:t xml:space="preserve"> considered a Force Majeure event.</w:t>
      </w:r>
    </w:p>
    <w:p w:rsidR="00097590" w:rsidRDefault="000500A2">
      <w:pPr>
        <w:tabs>
          <w:tab w:val="left" w:pos="2880"/>
        </w:tabs>
        <w:autoSpaceDE w:val="0"/>
        <w:autoSpaceDN w:val="0"/>
        <w:adjustRightInd w:val="0"/>
        <w:spacing w:before="276" w:line="276" w:lineRule="exact"/>
        <w:ind w:left="2160"/>
        <w:rPr>
          <w:color w:val="000000"/>
          <w:spacing w:val="-2"/>
        </w:rPr>
      </w:pPr>
      <w:r>
        <w:rPr>
          <w:rFonts w:ascii="Times New Roman Bold" w:hAnsi="Times New Roman Bold"/>
          <w:color w:val="000000"/>
          <w:spacing w:val="-3"/>
        </w:rPr>
        <w:t>16.2</w:t>
      </w:r>
      <w:r>
        <w:rPr>
          <w:rFonts w:ascii="Times New Roman Bold" w:hAnsi="Times New Roman Bold"/>
          <w:color w:val="000000"/>
          <w:spacing w:val="-3"/>
        </w:rPr>
        <w:tab/>
      </w:r>
      <w:r>
        <w:rPr>
          <w:color w:val="000000"/>
          <w:spacing w:val="-2"/>
        </w:rPr>
        <w:t>A Party shall not be responsible or liable, or deemed, in Default with respect to</w:t>
      </w:r>
    </w:p>
    <w:p w:rsidR="00097590" w:rsidRDefault="000500A2">
      <w:pPr>
        <w:autoSpaceDE w:val="0"/>
        <w:autoSpaceDN w:val="0"/>
        <w:adjustRightInd w:val="0"/>
        <w:spacing w:line="276" w:lineRule="exact"/>
        <w:ind w:left="1440"/>
        <w:rPr>
          <w:color w:val="000000"/>
          <w:spacing w:val="-2"/>
        </w:rPr>
      </w:pPr>
      <w:r>
        <w:rPr>
          <w:color w:val="000000"/>
          <w:spacing w:val="-2"/>
        </w:rPr>
        <w:t xml:space="preserve">any obligation hereunder, other than the obligation to pay money when due, to the extent the </w:t>
      </w:r>
    </w:p>
    <w:p w:rsidR="00097590" w:rsidRDefault="000500A2">
      <w:pPr>
        <w:autoSpaceDE w:val="0"/>
        <w:autoSpaceDN w:val="0"/>
        <w:adjustRightInd w:val="0"/>
        <w:spacing w:line="277" w:lineRule="exact"/>
        <w:ind w:left="1440" w:right="1256"/>
        <w:rPr>
          <w:color w:val="000000"/>
          <w:spacing w:val="-3"/>
        </w:rPr>
      </w:pPr>
      <w:r>
        <w:rPr>
          <w:color w:val="000000"/>
          <w:spacing w:val="-2"/>
        </w:rPr>
        <w:t xml:space="preserve">Party is prevented from fulfilling such obligation by Force Majeure.  A Party unable to fulfill any obligation hereunder (other than an obligation to pay money when due) by reason of Force </w:t>
      </w:r>
      <w:r>
        <w:rPr>
          <w:color w:val="000000"/>
          <w:spacing w:val="-2"/>
        </w:rPr>
        <w:br/>
        <w:t>Majeure shall give notice and the full particulars of such Force M</w:t>
      </w:r>
      <w:r>
        <w:rPr>
          <w:color w:val="000000"/>
          <w:spacing w:val="-2"/>
        </w:rPr>
        <w:t xml:space="preserve">ajeure to the other Parties in </w:t>
      </w:r>
      <w:r>
        <w:rPr>
          <w:color w:val="000000"/>
          <w:spacing w:val="-2"/>
        </w:rPr>
        <w:br/>
        <w:t xml:space="preserve">writing or by telephone as soon as reasonably possible after the occurrence of the cause relied </w:t>
      </w:r>
      <w:r>
        <w:rPr>
          <w:color w:val="000000"/>
          <w:spacing w:val="-2"/>
        </w:rPr>
        <w:br/>
        <w:t xml:space="preserve">upon.  Telephone notices given pursuant to this Article shall be confirmed in writing as soon as reasonably possible and shall </w:t>
      </w:r>
      <w:r>
        <w:rPr>
          <w:color w:val="000000"/>
          <w:spacing w:val="-2"/>
        </w:rPr>
        <w:t xml:space="preserve">specifically state full particulars of the Force Majeure, the time and date when the Force Majeure occurred and when the Force Majeure is reasonably expected to </w:t>
      </w:r>
      <w:r>
        <w:rPr>
          <w:color w:val="000000"/>
          <w:spacing w:val="-2"/>
        </w:rPr>
        <w:br/>
        <w:t>cease.  The Party affected shall exercise due diligence to remove such disability with reasona</w:t>
      </w:r>
      <w:r>
        <w:rPr>
          <w:color w:val="000000"/>
          <w:spacing w:val="-2"/>
        </w:rPr>
        <w:t xml:space="preserve">ble dispatch, but shall not be required to accede or agree to any provision not satisfactory to it in </w:t>
      </w:r>
      <w:r>
        <w:rPr>
          <w:color w:val="000000"/>
          <w:spacing w:val="-2"/>
        </w:rPr>
        <w:br/>
      </w:r>
      <w:r>
        <w:rPr>
          <w:color w:val="000000"/>
          <w:spacing w:val="-3"/>
        </w:rPr>
        <w:t xml:space="preserve">order to settle and terminate a strike or other labor disturbance. </w:t>
      </w:r>
    </w:p>
    <w:p w:rsidR="00097590" w:rsidRDefault="000500A2">
      <w:pPr>
        <w:autoSpaceDE w:val="0"/>
        <w:autoSpaceDN w:val="0"/>
        <w:adjustRightInd w:val="0"/>
        <w:spacing w:before="208" w:line="276" w:lineRule="exact"/>
        <w:ind w:left="1440"/>
        <w:rPr>
          <w:rFonts w:ascii="Times New Roman Bold" w:hAnsi="Times New Roman Bold"/>
          <w:color w:val="000000"/>
          <w:spacing w:val="-2"/>
        </w:rPr>
      </w:pPr>
      <w:r>
        <w:rPr>
          <w:rFonts w:ascii="Times New Roman Bold" w:hAnsi="Times New Roman Bold"/>
          <w:color w:val="000000"/>
          <w:spacing w:val="-2"/>
        </w:rPr>
        <w:t>ARTICLE 17.</w:t>
      </w:r>
      <w:r>
        <w:rPr>
          <w:rFonts w:ascii="Arial Bold" w:hAnsi="Arial Bold"/>
          <w:color w:val="000000"/>
          <w:spacing w:val="-2"/>
        </w:rPr>
        <w:t xml:space="preserve"> </w:t>
      </w:r>
      <w:r>
        <w:rPr>
          <w:rFonts w:ascii="Times New Roman Bold" w:hAnsi="Times New Roman Bold"/>
          <w:color w:val="000000"/>
          <w:spacing w:val="-2"/>
        </w:rPr>
        <w:t xml:space="preserve"> DEFAULT </w:t>
      </w:r>
    </w:p>
    <w:p w:rsidR="00097590" w:rsidRDefault="000500A2">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General.</w:t>
      </w:r>
    </w:p>
    <w:p w:rsidR="00097590" w:rsidRDefault="000500A2">
      <w:pPr>
        <w:autoSpaceDE w:val="0"/>
        <w:autoSpaceDN w:val="0"/>
        <w:adjustRightInd w:val="0"/>
        <w:spacing w:before="232" w:line="276" w:lineRule="exact"/>
        <w:ind w:left="2160"/>
        <w:rPr>
          <w:color w:val="000000"/>
          <w:spacing w:val="-2"/>
        </w:rPr>
      </w:pPr>
      <w:r>
        <w:rPr>
          <w:color w:val="000000"/>
          <w:spacing w:val="-2"/>
        </w:rPr>
        <w:t>No Breach shall exist where such failure to disch</w:t>
      </w:r>
      <w:r>
        <w:rPr>
          <w:color w:val="000000"/>
          <w:spacing w:val="-2"/>
        </w:rPr>
        <w:t xml:space="preserve">arge an obligation (other than the </w:t>
      </w:r>
    </w:p>
    <w:p w:rsidR="00097590" w:rsidRDefault="000500A2">
      <w:pPr>
        <w:autoSpaceDE w:val="0"/>
        <w:autoSpaceDN w:val="0"/>
        <w:adjustRightInd w:val="0"/>
        <w:spacing w:before="6" w:line="274" w:lineRule="exact"/>
        <w:ind w:left="1440" w:right="1260"/>
        <w:rPr>
          <w:color w:val="000000"/>
          <w:spacing w:val="-2"/>
        </w:rPr>
      </w:pPr>
      <w:r>
        <w:rPr>
          <w:color w:val="000000"/>
          <w:spacing w:val="-2"/>
        </w:rPr>
        <w:t xml:space="preserve">payment of money) is the result of Force Majeure as defined in this Agreement or the result of an </w:t>
      </w:r>
      <w:r>
        <w:rPr>
          <w:color w:val="000000"/>
          <w:spacing w:val="-2"/>
        </w:rPr>
        <w:br/>
        <w:t xml:space="preserve">act or omission of the other Parties.  Upon a Breach, the non-Breaching Parties shall give written </w:t>
      </w:r>
      <w:r>
        <w:rPr>
          <w:color w:val="000000"/>
          <w:spacing w:val="-2"/>
        </w:rPr>
        <w:br/>
        <w:t>notice of such to the</w:t>
      </w:r>
      <w:r>
        <w:rPr>
          <w:color w:val="000000"/>
          <w:spacing w:val="-2"/>
        </w:rPr>
        <w:t xml:space="preserve"> Breaching Party.  The Breaching Party shall have thirty (30) Calendar Days </w:t>
      </w:r>
      <w:r>
        <w:rPr>
          <w:color w:val="000000"/>
          <w:spacing w:val="-2"/>
        </w:rPr>
        <w:br/>
        <w:t xml:space="preserve">from receipt of the Breach notice within which to cure such Breach; provided however, if such </w:t>
      </w:r>
      <w:r>
        <w:rPr>
          <w:color w:val="000000"/>
          <w:spacing w:val="-2"/>
        </w:rPr>
        <w:br/>
        <w:t xml:space="preserve">Breach is not capable of cure within thirty (30) Calendar Days, the Breaching Party </w:t>
      </w:r>
      <w:r>
        <w:rPr>
          <w:color w:val="000000"/>
          <w:spacing w:val="-2"/>
        </w:rPr>
        <w:t xml:space="preserve">shall </w:t>
      </w:r>
      <w:r>
        <w:rPr>
          <w:color w:val="000000"/>
          <w:spacing w:val="-2"/>
        </w:rPr>
        <w:br/>
        <w:t xml:space="preserve">commence such cure within thirty (30) Calendar Days after notice and continuously and </w:t>
      </w:r>
      <w:r>
        <w:rPr>
          <w:color w:val="000000"/>
          <w:spacing w:val="-2"/>
        </w:rPr>
        <w:br/>
        <w:t xml:space="preserve">diligently complete such cure within ninety (90) Calendar Days from receipt of the Breach </w:t>
      </w:r>
      <w:r>
        <w:rPr>
          <w:color w:val="000000"/>
          <w:spacing w:val="-2"/>
        </w:rPr>
        <w:br/>
        <w:t>notice; and, if cured within such time, the Breach specified in such no</w:t>
      </w:r>
      <w:r>
        <w:rPr>
          <w:color w:val="000000"/>
          <w:spacing w:val="-2"/>
        </w:rPr>
        <w:t xml:space="preserve">tice shall cease to exist. </w:t>
      </w:r>
    </w:p>
    <w:p w:rsidR="00097590" w:rsidRDefault="000500A2">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17.2</w:t>
      </w:r>
      <w:r>
        <w:rPr>
          <w:rFonts w:ascii="Times New Roman Bold" w:hAnsi="Times New Roman Bold"/>
          <w:color w:val="000000"/>
          <w:spacing w:val="-3"/>
        </w:rPr>
        <w:tab/>
        <w:t>Right to Terminate.</w:t>
      </w:r>
    </w:p>
    <w:p w:rsidR="00097590" w:rsidRDefault="000500A2">
      <w:pPr>
        <w:autoSpaceDE w:val="0"/>
        <w:autoSpaceDN w:val="0"/>
        <w:adjustRightInd w:val="0"/>
        <w:spacing w:before="233" w:line="276" w:lineRule="exact"/>
        <w:ind w:left="2160"/>
        <w:rPr>
          <w:color w:val="000000"/>
          <w:spacing w:val="-2"/>
        </w:rPr>
      </w:pPr>
      <w:r>
        <w:rPr>
          <w:color w:val="000000"/>
          <w:spacing w:val="-2"/>
        </w:rPr>
        <w:t xml:space="preserve">If a Breach is not cured as provided in this Article 17, or if a Breach is not capable of </w:t>
      </w:r>
    </w:p>
    <w:p w:rsidR="00097590" w:rsidRDefault="000500A2">
      <w:pPr>
        <w:autoSpaceDE w:val="0"/>
        <w:autoSpaceDN w:val="0"/>
        <w:adjustRightInd w:val="0"/>
        <w:spacing w:before="4" w:line="276" w:lineRule="exact"/>
        <w:ind w:left="1440" w:right="1251"/>
        <w:rPr>
          <w:color w:val="000000"/>
          <w:spacing w:val="-2"/>
        </w:rPr>
      </w:pPr>
      <w:r>
        <w:rPr>
          <w:color w:val="000000"/>
          <w:spacing w:val="-2"/>
        </w:rPr>
        <w:t>being cured within the period provided for herein, the non-Breaching Parties acting together shall thereafter ha</w:t>
      </w:r>
      <w:r>
        <w:rPr>
          <w:color w:val="000000"/>
          <w:spacing w:val="-2"/>
        </w:rPr>
        <w:t>ve the right to declare a Default and terminate this Agreement by written notice at any time until cure occurs, and be relieved of any further obligation hereunder and, whether or not those Parties terminate this Agreement, to recover from the defaulting P</w:t>
      </w:r>
      <w:r>
        <w:rPr>
          <w:color w:val="000000"/>
          <w:spacing w:val="-2"/>
        </w:rPr>
        <w:t xml:space="preserve">arty all amounts due hereunder, plus all other damages and remedies to which they are entitled at law or in equity. The provisions of this Article will survive termination of this Agreement. </w:t>
      </w:r>
    </w:p>
    <w:p w:rsidR="00097590" w:rsidRDefault="000500A2">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ARTICLE 18.</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p>
    <w:p w:rsidR="00097590" w:rsidRDefault="000500A2">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097590" w:rsidRDefault="000500A2">
      <w:pPr>
        <w:autoSpaceDE w:val="0"/>
        <w:autoSpaceDN w:val="0"/>
        <w:adjustRightInd w:val="0"/>
        <w:spacing w:before="226" w:line="280" w:lineRule="exact"/>
        <w:ind w:left="1440" w:right="1784" w:firstLine="720"/>
        <w:jc w:val="both"/>
        <w:rPr>
          <w:color w:val="000000"/>
          <w:spacing w:val="-2"/>
        </w:rPr>
      </w:pPr>
      <w:r>
        <w:rPr>
          <w:color w:val="000000"/>
          <w:spacing w:val="-2"/>
        </w:rPr>
        <w:t xml:space="preserve">Each Party (the “Indemnifying Party”) shall at all times indemnify, defend, and save </w:t>
      </w:r>
      <w:r>
        <w:rPr>
          <w:color w:val="000000"/>
          <w:spacing w:val="-2"/>
        </w:rPr>
        <w:br/>
        <w:t xml:space="preserve">harmless, as applicable, the other Parties (each an “Indemnified Party”) from, any and all </w:t>
      </w:r>
    </w:p>
    <w:p w:rsidR="00097590" w:rsidRDefault="00097590">
      <w:pPr>
        <w:autoSpaceDE w:val="0"/>
        <w:autoSpaceDN w:val="0"/>
        <w:adjustRightInd w:val="0"/>
        <w:spacing w:line="276" w:lineRule="exact"/>
        <w:ind w:left="6000"/>
        <w:rPr>
          <w:color w:val="000000"/>
          <w:spacing w:val="-2"/>
        </w:rPr>
      </w:pPr>
    </w:p>
    <w:p w:rsidR="00097590" w:rsidRDefault="00097590">
      <w:pPr>
        <w:autoSpaceDE w:val="0"/>
        <w:autoSpaceDN w:val="0"/>
        <w:adjustRightInd w:val="0"/>
        <w:spacing w:line="276" w:lineRule="exact"/>
        <w:ind w:left="6000"/>
        <w:rPr>
          <w:color w:val="000000"/>
          <w:spacing w:val="-2"/>
        </w:rPr>
      </w:pPr>
    </w:p>
    <w:p w:rsidR="00097590" w:rsidRDefault="000500A2">
      <w:pPr>
        <w:autoSpaceDE w:val="0"/>
        <w:autoSpaceDN w:val="0"/>
        <w:adjustRightInd w:val="0"/>
        <w:spacing w:before="132" w:line="276" w:lineRule="exact"/>
        <w:ind w:left="6000"/>
        <w:rPr>
          <w:color w:val="000000"/>
          <w:spacing w:val="-3"/>
        </w:rPr>
      </w:pPr>
      <w:r>
        <w:rPr>
          <w:color w:val="000000"/>
          <w:spacing w:val="-3"/>
        </w:rPr>
        <w:t xml:space="preserve">37 </w:t>
      </w:r>
    </w:p>
    <w:p w:rsidR="00097590" w:rsidRDefault="00097590">
      <w:pPr>
        <w:autoSpaceDE w:val="0"/>
        <w:autoSpaceDN w:val="0"/>
        <w:adjustRightInd w:val="0"/>
        <w:rPr>
          <w:color w:val="000000"/>
          <w:spacing w:val="-3"/>
        </w:rPr>
        <w:sectPr w:rsidR="00097590">
          <w:headerReference w:type="even" r:id="rId253"/>
          <w:headerReference w:type="default" r:id="rId254"/>
          <w:footerReference w:type="even" r:id="rId255"/>
          <w:footerReference w:type="default" r:id="rId256"/>
          <w:headerReference w:type="first" r:id="rId257"/>
          <w:footerReference w:type="first" r:id="rId258"/>
          <w:pgSz w:w="12240" w:h="15840"/>
          <w:pgMar w:top="0" w:right="0" w:bottom="0" w:left="0" w:header="720" w:footer="720" w:gutter="0"/>
          <w:cols w:space="720"/>
        </w:sectPr>
      </w:pPr>
    </w:p>
    <w:p w:rsidR="00097590" w:rsidRDefault="00097590">
      <w:pPr>
        <w:autoSpaceDE w:val="0"/>
        <w:autoSpaceDN w:val="0"/>
        <w:adjustRightInd w:val="0"/>
        <w:spacing w:line="240" w:lineRule="exact"/>
        <w:rPr>
          <w:color w:val="000000"/>
          <w:spacing w:val="-3"/>
        </w:rPr>
      </w:pPr>
      <w:bookmarkStart w:id="43" w:name="Pg43"/>
      <w:bookmarkEnd w:id="43"/>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097590" w:rsidRDefault="00097590">
      <w:pPr>
        <w:autoSpaceDE w:val="0"/>
        <w:autoSpaceDN w:val="0"/>
        <w:adjustRightInd w:val="0"/>
        <w:spacing w:line="277" w:lineRule="exact"/>
        <w:ind w:left="1440"/>
        <w:rPr>
          <w:rFonts w:ascii="Times New Roman Bold" w:hAnsi="Times New Roman Bold"/>
          <w:color w:val="000000"/>
          <w:spacing w:val="-3"/>
        </w:rPr>
      </w:pPr>
    </w:p>
    <w:p w:rsidR="00097590" w:rsidRDefault="000500A2">
      <w:pPr>
        <w:autoSpaceDE w:val="0"/>
        <w:autoSpaceDN w:val="0"/>
        <w:adjustRightInd w:val="0"/>
        <w:spacing w:before="227" w:line="277" w:lineRule="exact"/>
        <w:ind w:left="1440" w:right="1335"/>
        <w:rPr>
          <w:color w:val="000000"/>
          <w:spacing w:val="-3"/>
        </w:rPr>
      </w:pPr>
      <w:r>
        <w:rPr>
          <w:color w:val="000000"/>
          <w:spacing w:val="-2"/>
        </w:rPr>
        <w:t xml:space="preserve">damages, losses, claims, including claims and actions relating to injury to or death of any person </w:t>
      </w:r>
      <w:r>
        <w:rPr>
          <w:color w:val="000000"/>
          <w:spacing w:val="-2"/>
        </w:rPr>
        <w:br/>
        <w:t xml:space="preserve">or damage to property, the alleged violation of any Environmental Law, or the release or </w:t>
      </w:r>
      <w:r>
        <w:rPr>
          <w:color w:val="000000"/>
          <w:spacing w:val="-2"/>
        </w:rPr>
        <w:br/>
        <w:t>threatened release of any Hazardous Substance, demand, suits, reco</w:t>
      </w:r>
      <w:r>
        <w:rPr>
          <w:color w:val="000000"/>
          <w:spacing w:val="-2"/>
        </w:rPr>
        <w:t xml:space="preserve">veries, costs and expenses, </w:t>
      </w:r>
      <w:r>
        <w:rPr>
          <w:color w:val="000000"/>
          <w:spacing w:val="-2"/>
        </w:rPr>
        <w:br/>
        <w:t xml:space="preserve">court costs, attorney fees, and all other obligations by or to third parties (any and all of these a </w:t>
      </w:r>
      <w:r>
        <w:rPr>
          <w:color w:val="000000"/>
          <w:spacing w:val="-2"/>
        </w:rPr>
        <w:br/>
        <w:t xml:space="preserve">“Loss”), arising out of or resulting from (i) the Indemnified Party’s performance of its </w:t>
      </w:r>
      <w:r>
        <w:rPr>
          <w:color w:val="000000"/>
          <w:spacing w:val="-2"/>
        </w:rPr>
        <w:br/>
        <w:t>obligations under this Agreement on</w:t>
      </w:r>
      <w:r>
        <w:rPr>
          <w:color w:val="000000"/>
          <w:spacing w:val="-2"/>
        </w:rPr>
        <w:t xml:space="preserve"> behalf of the Indemnifying Party, except in cases where the </w:t>
      </w:r>
      <w:r>
        <w:rPr>
          <w:color w:val="000000"/>
          <w:spacing w:val="-2"/>
        </w:rPr>
        <w:br/>
        <w:t xml:space="preserve">Indemnifying Party can demonstrate that the Loss of the Indemnified Party was caused by the </w:t>
      </w:r>
      <w:r>
        <w:rPr>
          <w:color w:val="000000"/>
          <w:spacing w:val="-2"/>
        </w:rPr>
        <w:br/>
        <w:t xml:space="preserve">gross negligence or intentional wrongdoing of the Indemnified Party or (ii) the violation by the </w:t>
      </w:r>
      <w:r>
        <w:rPr>
          <w:color w:val="000000"/>
          <w:spacing w:val="-2"/>
        </w:rPr>
        <w:br/>
        <w:t>Ind</w:t>
      </w:r>
      <w:r>
        <w:rPr>
          <w:color w:val="000000"/>
          <w:spacing w:val="-2"/>
        </w:rPr>
        <w:t xml:space="preserve">emnifying Party of any Environmental Law or the release by the Indemnifying Party of any </w:t>
      </w:r>
      <w:r>
        <w:rPr>
          <w:color w:val="000000"/>
          <w:spacing w:val="-2"/>
        </w:rPr>
        <w:br/>
      </w:r>
      <w:r>
        <w:rPr>
          <w:color w:val="000000"/>
          <w:spacing w:val="-3"/>
        </w:rPr>
        <w:t xml:space="preserve">Hazardous Substance. </w:t>
      </w:r>
    </w:p>
    <w:p w:rsidR="00097590" w:rsidRDefault="000500A2">
      <w:pPr>
        <w:tabs>
          <w:tab w:val="left" w:pos="252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18.1.1</w:t>
      </w:r>
      <w:r>
        <w:rPr>
          <w:rFonts w:ascii="Times New Roman Bold" w:hAnsi="Times New Roman Bold"/>
          <w:color w:val="000000"/>
          <w:spacing w:val="-3"/>
        </w:rPr>
        <w:tab/>
        <w:t>Indemnified Party.</w:t>
      </w:r>
    </w:p>
    <w:p w:rsidR="00097590" w:rsidRDefault="000500A2">
      <w:pPr>
        <w:autoSpaceDE w:val="0"/>
        <w:autoSpaceDN w:val="0"/>
        <w:adjustRightInd w:val="0"/>
        <w:spacing w:before="273" w:line="275" w:lineRule="exact"/>
        <w:ind w:left="1440" w:right="1431" w:firstLine="720"/>
        <w:rPr>
          <w:color w:val="000000"/>
          <w:spacing w:val="-3"/>
        </w:rPr>
      </w:pPr>
      <w:r>
        <w:rPr>
          <w:color w:val="000000"/>
          <w:spacing w:val="-2"/>
        </w:rPr>
        <w:t>If a Party is entitled to indemnification under this Article 18 as a result of a claim by a third party, and the Indem</w:t>
      </w:r>
      <w:r>
        <w:rPr>
          <w:color w:val="000000"/>
          <w:spacing w:val="-2"/>
        </w:rPr>
        <w:t>nifying Party fails, after notice and reasonable opportunity to proceed under Article 18.1.3, to assume the defense of such claim, such Indemnified Party may at the expense of the Indemnifying Party contest, settle or consent to the entry of any judgment w</w:t>
      </w:r>
      <w:r>
        <w:rPr>
          <w:color w:val="000000"/>
          <w:spacing w:val="-2"/>
        </w:rPr>
        <w:t xml:space="preserve">ith </w:t>
      </w:r>
      <w:r>
        <w:rPr>
          <w:color w:val="000000"/>
          <w:spacing w:val="-3"/>
        </w:rPr>
        <w:t xml:space="preserve">respect to, or pay in full, such claim. </w:t>
      </w:r>
    </w:p>
    <w:p w:rsidR="00097590" w:rsidRDefault="00097590">
      <w:pPr>
        <w:autoSpaceDE w:val="0"/>
        <w:autoSpaceDN w:val="0"/>
        <w:adjustRightInd w:val="0"/>
        <w:spacing w:line="276" w:lineRule="exact"/>
        <w:ind w:left="1440"/>
        <w:rPr>
          <w:color w:val="000000"/>
          <w:spacing w:val="-3"/>
        </w:rPr>
      </w:pPr>
    </w:p>
    <w:p w:rsidR="00097590" w:rsidRDefault="000500A2">
      <w:pPr>
        <w:tabs>
          <w:tab w:val="left" w:pos="252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18.1.2</w:t>
      </w:r>
      <w:r>
        <w:rPr>
          <w:rFonts w:ascii="Times New Roman Bold" w:hAnsi="Times New Roman Bold"/>
          <w:color w:val="000000"/>
          <w:spacing w:val="-3"/>
        </w:rPr>
        <w:tab/>
        <w:t>Indemnifying Party.</w:t>
      </w:r>
    </w:p>
    <w:p w:rsidR="00097590" w:rsidRDefault="000500A2">
      <w:pPr>
        <w:autoSpaceDE w:val="0"/>
        <w:autoSpaceDN w:val="0"/>
        <w:adjustRightInd w:val="0"/>
        <w:spacing w:before="264" w:line="276" w:lineRule="exact"/>
        <w:ind w:left="2160"/>
        <w:rPr>
          <w:color w:val="000000"/>
          <w:spacing w:val="-2"/>
        </w:rPr>
      </w:pPr>
      <w:r>
        <w:rPr>
          <w:color w:val="000000"/>
          <w:spacing w:val="-2"/>
        </w:rPr>
        <w:t xml:space="preserve">If an Indemnifying Party is obligated to indemnify and hold any Indemnified Party </w:t>
      </w:r>
    </w:p>
    <w:p w:rsidR="00097590" w:rsidRDefault="000500A2">
      <w:pPr>
        <w:autoSpaceDE w:val="0"/>
        <w:autoSpaceDN w:val="0"/>
        <w:adjustRightInd w:val="0"/>
        <w:spacing w:before="1" w:line="280" w:lineRule="exact"/>
        <w:ind w:left="1440" w:right="1271"/>
        <w:jc w:val="both"/>
        <w:rPr>
          <w:color w:val="000000"/>
          <w:spacing w:val="-2"/>
        </w:rPr>
      </w:pPr>
      <w:r>
        <w:rPr>
          <w:color w:val="000000"/>
          <w:spacing w:val="-2"/>
        </w:rPr>
        <w:t>harmless under this Article 18, the amount owing to the Indemnified Party shall be the amount of suc</w:t>
      </w:r>
      <w:r>
        <w:rPr>
          <w:color w:val="000000"/>
          <w:spacing w:val="-2"/>
        </w:rPr>
        <w:t xml:space="preserve">h Indemnified Party’s actual Loss, net of any insurance or other recovery. </w:t>
      </w:r>
    </w:p>
    <w:p w:rsidR="00097590" w:rsidRDefault="00097590">
      <w:pPr>
        <w:autoSpaceDE w:val="0"/>
        <w:autoSpaceDN w:val="0"/>
        <w:adjustRightInd w:val="0"/>
        <w:spacing w:line="276" w:lineRule="exact"/>
        <w:ind w:left="1440"/>
        <w:rPr>
          <w:color w:val="000000"/>
          <w:spacing w:val="-2"/>
        </w:rPr>
      </w:pPr>
    </w:p>
    <w:p w:rsidR="00097590" w:rsidRDefault="000500A2">
      <w:pPr>
        <w:tabs>
          <w:tab w:val="left" w:pos="2520"/>
        </w:tabs>
        <w:autoSpaceDE w:val="0"/>
        <w:autoSpaceDN w:val="0"/>
        <w:adjustRightInd w:val="0"/>
        <w:spacing w:before="3" w:line="276" w:lineRule="exact"/>
        <w:ind w:left="1440"/>
        <w:rPr>
          <w:rFonts w:ascii="Times New Roman Bold" w:hAnsi="Times New Roman Bold"/>
          <w:color w:val="000000"/>
          <w:spacing w:val="-3"/>
        </w:rPr>
      </w:pPr>
      <w:r>
        <w:rPr>
          <w:rFonts w:ascii="Times New Roman Bold" w:hAnsi="Times New Roman Bold"/>
          <w:color w:val="000000"/>
          <w:spacing w:val="-3"/>
        </w:rPr>
        <w:t>18.1.3</w:t>
      </w:r>
      <w:r>
        <w:rPr>
          <w:rFonts w:ascii="Times New Roman Bold" w:hAnsi="Times New Roman Bold"/>
          <w:color w:val="000000"/>
          <w:spacing w:val="-3"/>
        </w:rPr>
        <w:tab/>
        <w:t>Indemnity Procedures.</w:t>
      </w:r>
    </w:p>
    <w:p w:rsidR="00097590" w:rsidRDefault="000500A2">
      <w:pPr>
        <w:autoSpaceDE w:val="0"/>
        <w:autoSpaceDN w:val="0"/>
        <w:adjustRightInd w:val="0"/>
        <w:spacing w:before="269" w:line="276" w:lineRule="exact"/>
        <w:ind w:left="2160"/>
        <w:rPr>
          <w:color w:val="000000"/>
          <w:spacing w:val="-2"/>
        </w:rPr>
      </w:pPr>
      <w:r>
        <w:rPr>
          <w:color w:val="000000"/>
          <w:spacing w:val="-2"/>
        </w:rPr>
        <w:t xml:space="preserve">Promptly after receipt by an Indemnified Party of any claim or notice of the </w:t>
      </w:r>
    </w:p>
    <w:p w:rsidR="00097590" w:rsidRDefault="000500A2">
      <w:pPr>
        <w:autoSpaceDE w:val="0"/>
        <w:autoSpaceDN w:val="0"/>
        <w:adjustRightInd w:val="0"/>
        <w:spacing w:before="5" w:line="275" w:lineRule="exact"/>
        <w:ind w:left="1440" w:right="1458"/>
        <w:rPr>
          <w:color w:val="000000"/>
          <w:spacing w:val="-3"/>
        </w:rPr>
      </w:pPr>
      <w:r>
        <w:rPr>
          <w:color w:val="000000"/>
          <w:spacing w:val="-2"/>
        </w:rPr>
        <w:t xml:space="preserve">commencement of any action or administrative or legal proceeding or investigation as to which </w:t>
      </w:r>
      <w:r>
        <w:rPr>
          <w:color w:val="000000"/>
          <w:spacing w:val="-2"/>
        </w:rPr>
        <w:br/>
        <w:t xml:space="preserve">the indemnity provided for in Article 18.1 may apply, the Indemnified Party shall notify the </w:t>
      </w:r>
      <w:r>
        <w:rPr>
          <w:color w:val="000000"/>
          <w:spacing w:val="-2"/>
        </w:rPr>
        <w:br/>
        <w:t>Indemnifying Party of such fact.  Any failure of or delay in such n</w:t>
      </w:r>
      <w:r>
        <w:rPr>
          <w:color w:val="000000"/>
          <w:spacing w:val="-2"/>
        </w:rPr>
        <w:t xml:space="preserve">otification shall not affect a </w:t>
      </w:r>
      <w:r>
        <w:rPr>
          <w:color w:val="000000"/>
          <w:spacing w:val="-2"/>
        </w:rPr>
        <w:br/>
        <w:t xml:space="preserve">Party’s indemnification obligation unless such failure or delay is materially prejudicial to the </w:t>
      </w:r>
      <w:r>
        <w:rPr>
          <w:color w:val="000000"/>
          <w:spacing w:val="-2"/>
        </w:rPr>
        <w:br/>
      </w:r>
      <w:r>
        <w:rPr>
          <w:color w:val="000000"/>
          <w:spacing w:val="-3"/>
        </w:rPr>
        <w:t xml:space="preserve">Indemnifying Party. </w:t>
      </w:r>
    </w:p>
    <w:p w:rsidR="00097590" w:rsidRDefault="000500A2">
      <w:pPr>
        <w:autoSpaceDE w:val="0"/>
        <w:autoSpaceDN w:val="0"/>
        <w:adjustRightInd w:val="0"/>
        <w:spacing w:before="264" w:line="277" w:lineRule="exact"/>
        <w:ind w:left="1440" w:right="1270" w:firstLine="720"/>
        <w:rPr>
          <w:color w:val="000000"/>
          <w:spacing w:val="-2"/>
        </w:rPr>
      </w:pPr>
      <w:r>
        <w:rPr>
          <w:color w:val="000000"/>
          <w:spacing w:val="-2"/>
        </w:rPr>
        <w:t xml:space="preserve">Except as stated below, the Indemnifying Party shall have the right to assume the defense </w:t>
      </w:r>
      <w:r>
        <w:rPr>
          <w:color w:val="000000"/>
          <w:spacing w:val="-2"/>
        </w:rPr>
        <w:br/>
      </w:r>
      <w:r>
        <w:rPr>
          <w:color w:val="000000"/>
          <w:spacing w:val="-2"/>
        </w:rPr>
        <w:t xml:space="preserve">thereof with counsel designated by such Indemnifying Party and reasonably satisfactory to the </w:t>
      </w:r>
      <w:r>
        <w:rPr>
          <w:color w:val="000000"/>
          <w:spacing w:val="-2"/>
        </w:rPr>
        <w:br/>
        <w:t xml:space="preserve">Indemnified Party.  If the defendants in any such action include one or more Indemnified Parties </w:t>
      </w:r>
      <w:r>
        <w:rPr>
          <w:color w:val="000000"/>
          <w:spacing w:val="-2"/>
        </w:rPr>
        <w:br/>
        <w:t>and the Indemnifying Party and if the Indemnified Party reasona</w:t>
      </w:r>
      <w:r>
        <w:rPr>
          <w:color w:val="000000"/>
          <w:spacing w:val="-2"/>
        </w:rPr>
        <w:t xml:space="preserve">bly concludes that there may be </w:t>
      </w:r>
      <w:r>
        <w:rPr>
          <w:color w:val="000000"/>
          <w:spacing w:val="-2"/>
        </w:rPr>
        <w:br/>
        <w:t xml:space="preserve">legal defenses available to it and/or other Indemnified Parties which are different from or </w:t>
      </w:r>
      <w:r>
        <w:rPr>
          <w:color w:val="000000"/>
          <w:spacing w:val="-2"/>
        </w:rPr>
        <w:br/>
        <w:t xml:space="preserve">additional to those available to the Indemnifying Party, the Indemnified Party shall have the right </w:t>
      </w:r>
      <w:r>
        <w:rPr>
          <w:color w:val="000000"/>
          <w:spacing w:val="-2"/>
        </w:rPr>
        <w:br/>
        <w:t>to select separate counsel to</w:t>
      </w:r>
      <w:r>
        <w:rPr>
          <w:color w:val="000000"/>
          <w:spacing w:val="-2"/>
        </w:rPr>
        <w:t xml:space="preserve"> assert such legal defenses and to otherwise participate in the defense </w:t>
      </w:r>
      <w:r>
        <w:rPr>
          <w:color w:val="000000"/>
          <w:spacing w:val="-2"/>
        </w:rPr>
        <w:br/>
        <w:t xml:space="preserve">of such action on its own behalf.  In such instances, the Indemnifying Party shall only be </w:t>
      </w:r>
      <w:r>
        <w:rPr>
          <w:color w:val="000000"/>
          <w:spacing w:val="-2"/>
        </w:rPr>
        <w:br/>
        <w:t>required to pay the fees and expenses of one additional attorney to represent an Indemnifie</w:t>
      </w:r>
      <w:r>
        <w:rPr>
          <w:color w:val="000000"/>
          <w:spacing w:val="-2"/>
        </w:rPr>
        <w:t xml:space="preserve">d </w:t>
      </w:r>
      <w:r>
        <w:rPr>
          <w:color w:val="000000"/>
          <w:spacing w:val="-2"/>
        </w:rPr>
        <w:br/>
        <w:t xml:space="preserve">Party or Indemnified Parties having such differing or additional legal defenses. </w:t>
      </w:r>
    </w:p>
    <w:p w:rsidR="00097590" w:rsidRDefault="00097590">
      <w:pPr>
        <w:autoSpaceDE w:val="0"/>
        <w:autoSpaceDN w:val="0"/>
        <w:adjustRightInd w:val="0"/>
        <w:spacing w:line="276" w:lineRule="exact"/>
        <w:ind w:left="6000"/>
        <w:rPr>
          <w:color w:val="000000"/>
          <w:spacing w:val="-2"/>
        </w:rPr>
      </w:pPr>
    </w:p>
    <w:p w:rsidR="00097590" w:rsidRDefault="00097590">
      <w:pPr>
        <w:autoSpaceDE w:val="0"/>
        <w:autoSpaceDN w:val="0"/>
        <w:adjustRightInd w:val="0"/>
        <w:spacing w:line="276" w:lineRule="exact"/>
        <w:ind w:left="6000"/>
        <w:rPr>
          <w:color w:val="000000"/>
          <w:spacing w:val="-2"/>
        </w:rPr>
      </w:pPr>
    </w:p>
    <w:p w:rsidR="00097590" w:rsidRDefault="00097590">
      <w:pPr>
        <w:autoSpaceDE w:val="0"/>
        <w:autoSpaceDN w:val="0"/>
        <w:adjustRightInd w:val="0"/>
        <w:spacing w:line="276" w:lineRule="exact"/>
        <w:ind w:left="6000"/>
        <w:rPr>
          <w:color w:val="000000"/>
          <w:spacing w:val="-2"/>
        </w:rPr>
      </w:pPr>
    </w:p>
    <w:p w:rsidR="00097590" w:rsidRDefault="00097590">
      <w:pPr>
        <w:autoSpaceDE w:val="0"/>
        <w:autoSpaceDN w:val="0"/>
        <w:adjustRightInd w:val="0"/>
        <w:spacing w:line="276" w:lineRule="exact"/>
        <w:ind w:left="6000"/>
        <w:rPr>
          <w:color w:val="000000"/>
          <w:spacing w:val="-2"/>
        </w:rPr>
      </w:pPr>
    </w:p>
    <w:p w:rsidR="00097590" w:rsidRDefault="000500A2">
      <w:pPr>
        <w:autoSpaceDE w:val="0"/>
        <w:autoSpaceDN w:val="0"/>
        <w:adjustRightInd w:val="0"/>
        <w:spacing w:before="80" w:line="276" w:lineRule="exact"/>
        <w:ind w:left="6000"/>
        <w:rPr>
          <w:color w:val="000000"/>
          <w:spacing w:val="-3"/>
        </w:rPr>
      </w:pPr>
      <w:r>
        <w:rPr>
          <w:color w:val="000000"/>
          <w:spacing w:val="-3"/>
        </w:rPr>
        <w:t xml:space="preserve">38 </w:t>
      </w:r>
    </w:p>
    <w:p w:rsidR="00097590" w:rsidRDefault="00097590">
      <w:pPr>
        <w:autoSpaceDE w:val="0"/>
        <w:autoSpaceDN w:val="0"/>
        <w:adjustRightInd w:val="0"/>
        <w:rPr>
          <w:color w:val="000000"/>
          <w:spacing w:val="-3"/>
        </w:rPr>
        <w:sectPr w:rsidR="00097590">
          <w:headerReference w:type="even" r:id="rId259"/>
          <w:headerReference w:type="default" r:id="rId260"/>
          <w:footerReference w:type="even" r:id="rId261"/>
          <w:footerReference w:type="default" r:id="rId262"/>
          <w:headerReference w:type="first" r:id="rId263"/>
          <w:footerReference w:type="first" r:id="rId264"/>
          <w:pgSz w:w="12240" w:h="15840"/>
          <w:pgMar w:top="0" w:right="0" w:bottom="0" w:left="0" w:header="720" w:footer="720" w:gutter="0"/>
          <w:cols w:space="720"/>
        </w:sectPr>
      </w:pPr>
    </w:p>
    <w:p w:rsidR="00097590" w:rsidRDefault="00097590">
      <w:pPr>
        <w:autoSpaceDE w:val="0"/>
        <w:autoSpaceDN w:val="0"/>
        <w:adjustRightInd w:val="0"/>
        <w:spacing w:line="240" w:lineRule="exact"/>
        <w:rPr>
          <w:color w:val="000000"/>
          <w:spacing w:val="-3"/>
        </w:rPr>
      </w:pPr>
      <w:bookmarkStart w:id="44" w:name="Pg44"/>
      <w:bookmarkEnd w:id="44"/>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097590" w:rsidRDefault="00097590">
      <w:pPr>
        <w:autoSpaceDE w:val="0"/>
        <w:autoSpaceDN w:val="0"/>
        <w:adjustRightInd w:val="0"/>
        <w:spacing w:line="276" w:lineRule="exact"/>
        <w:ind w:left="1440"/>
        <w:rPr>
          <w:rFonts w:ascii="Times New Roman Bold" w:hAnsi="Times New Roman Bold"/>
          <w:color w:val="000000"/>
          <w:spacing w:val="-3"/>
        </w:rPr>
      </w:pPr>
    </w:p>
    <w:p w:rsidR="00097590" w:rsidRDefault="000500A2">
      <w:pPr>
        <w:autoSpaceDE w:val="0"/>
        <w:autoSpaceDN w:val="0"/>
        <w:adjustRightInd w:val="0"/>
        <w:spacing w:before="228" w:line="276" w:lineRule="exact"/>
        <w:ind w:left="1440" w:right="1290" w:firstLine="720"/>
        <w:rPr>
          <w:color w:val="000000"/>
          <w:spacing w:val="-3"/>
        </w:rPr>
      </w:pPr>
      <w:r>
        <w:rPr>
          <w:color w:val="000000"/>
          <w:spacing w:val="-2"/>
        </w:rPr>
        <w:t xml:space="preserve">The Indemnified Party shall be entitled, at its expense, to participate in any such action, </w:t>
      </w:r>
      <w:r>
        <w:rPr>
          <w:color w:val="000000"/>
          <w:spacing w:val="-2"/>
        </w:rPr>
        <w:br/>
        <w:t xml:space="preserve">suit or proceeding, the defense of which has been assumed by the Indemnifying Party. </w:t>
      </w:r>
      <w:r>
        <w:rPr>
          <w:color w:val="000000"/>
          <w:spacing w:val="-2"/>
        </w:rPr>
        <w:br/>
      </w:r>
      <w:r>
        <w:rPr>
          <w:color w:val="000000"/>
          <w:spacing w:val="-2"/>
        </w:rPr>
        <w:t xml:space="preserve">Notwithstanding the foregoing, the Indemnifying Party (i) shall not be entitled to assume and </w:t>
      </w:r>
      <w:r>
        <w:rPr>
          <w:color w:val="000000"/>
          <w:spacing w:val="-2"/>
        </w:rPr>
        <w:br/>
        <w:t xml:space="preserve">control the defense of any such action, suit or proceedings if and to the extent that, in the opinion </w:t>
      </w:r>
      <w:r>
        <w:rPr>
          <w:color w:val="000000"/>
          <w:spacing w:val="-2"/>
        </w:rPr>
        <w:br/>
        <w:t>of the Indemnified Party and its counsel, such action, sui</w:t>
      </w:r>
      <w:r>
        <w:rPr>
          <w:color w:val="000000"/>
          <w:spacing w:val="-2"/>
        </w:rPr>
        <w:t xml:space="preserve">t or proceeding involves the potential </w:t>
      </w:r>
      <w:r>
        <w:rPr>
          <w:color w:val="000000"/>
          <w:spacing w:val="-2"/>
        </w:rPr>
        <w:br/>
        <w:t xml:space="preserve">imposition of criminal liability on the Indemnified Party, or there exists a conflict or adversity of </w:t>
      </w:r>
      <w:r>
        <w:rPr>
          <w:color w:val="000000"/>
          <w:spacing w:val="-2"/>
        </w:rPr>
        <w:br/>
        <w:t xml:space="preserve">interest between the Indemnified Party and the Indemnifying Party, in such event the </w:t>
      </w:r>
      <w:r>
        <w:rPr>
          <w:color w:val="000000"/>
          <w:spacing w:val="-2"/>
        </w:rPr>
        <w:br/>
        <w:t>Indemnifying Party shall pa</w:t>
      </w:r>
      <w:r>
        <w:rPr>
          <w:color w:val="000000"/>
          <w:spacing w:val="-2"/>
        </w:rPr>
        <w:t xml:space="preserve">y the reasonable expenses of the Indemnified Party, and (ii) shall not </w:t>
      </w:r>
      <w:r>
        <w:rPr>
          <w:color w:val="000000"/>
          <w:spacing w:val="-2"/>
        </w:rPr>
        <w:br/>
        <w:t xml:space="preserve">settle or consent to the entry of any judgment in any action, suit or proceeding without the </w:t>
      </w:r>
      <w:r>
        <w:rPr>
          <w:color w:val="000000"/>
          <w:spacing w:val="-2"/>
        </w:rPr>
        <w:br/>
        <w:t>consent of the Indemnified Party, which shall not be unreasonably withheld, conditioned or</w:t>
      </w:r>
      <w:r>
        <w:rPr>
          <w:color w:val="000000"/>
          <w:spacing w:val="-2"/>
        </w:rPr>
        <w:t xml:space="preserve"> </w:t>
      </w:r>
      <w:r>
        <w:rPr>
          <w:color w:val="000000"/>
          <w:spacing w:val="-2"/>
        </w:rPr>
        <w:br/>
      </w:r>
      <w:r>
        <w:rPr>
          <w:color w:val="000000"/>
          <w:spacing w:val="-3"/>
        </w:rPr>
        <w:t xml:space="preserve">delayed. </w:t>
      </w:r>
    </w:p>
    <w:p w:rsidR="00097590" w:rsidRDefault="000500A2">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p>
    <w:p w:rsidR="00097590" w:rsidRDefault="000500A2">
      <w:pPr>
        <w:autoSpaceDE w:val="0"/>
        <w:autoSpaceDN w:val="0"/>
        <w:adjustRightInd w:val="0"/>
        <w:spacing w:before="232" w:line="277" w:lineRule="exact"/>
        <w:ind w:left="1440" w:right="1362" w:firstLine="720"/>
        <w:rPr>
          <w:color w:val="000000"/>
          <w:spacing w:val="-3"/>
        </w:rPr>
      </w:pPr>
      <w:r>
        <w:rPr>
          <w:color w:val="000000"/>
          <w:spacing w:val="-2"/>
        </w:rPr>
        <w:t>Other than the indemnity obligations set forth in Article 18.1, in no event shall any Party be liable under any provision of this Agreement for any losses, damages, costs or expenses for any special, indirect, inc</w:t>
      </w:r>
      <w:r>
        <w:rPr>
          <w:color w:val="000000"/>
          <w:spacing w:val="-2"/>
        </w:rPr>
        <w:t xml:space="preserve">idental, consequential, or punitive damages, including but not limited to loss of profit or revenue, loss of the use of equipment, cost of capital, cost of temporary </w:t>
      </w:r>
      <w:r>
        <w:rPr>
          <w:color w:val="000000"/>
          <w:spacing w:val="-2"/>
        </w:rPr>
        <w:br/>
        <w:t xml:space="preserve">equipment or services, whether based in whole or in part in contract, in tort, including </w:t>
      </w:r>
      <w:r>
        <w:rPr>
          <w:color w:val="000000"/>
          <w:spacing w:val="-2"/>
        </w:rPr>
        <w:br/>
        <w:t xml:space="preserve">negligence, strict liability, or any other theory of liability; provided, however, that damages for which a Party may be liable to another Party under separate agreement will not be considered to </w:t>
      </w:r>
      <w:r>
        <w:rPr>
          <w:color w:val="000000"/>
          <w:spacing w:val="-3"/>
        </w:rPr>
        <w:t xml:space="preserve">be special, indirect, incidental, or consequential damages </w:t>
      </w:r>
      <w:r>
        <w:rPr>
          <w:color w:val="000000"/>
          <w:spacing w:val="-3"/>
        </w:rPr>
        <w:t xml:space="preserve">hereunder. </w:t>
      </w:r>
    </w:p>
    <w:p w:rsidR="00097590" w:rsidRDefault="000500A2">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097590" w:rsidRDefault="000500A2">
      <w:pPr>
        <w:autoSpaceDE w:val="0"/>
        <w:autoSpaceDN w:val="0"/>
        <w:adjustRightInd w:val="0"/>
        <w:spacing w:before="228" w:line="276" w:lineRule="exact"/>
        <w:ind w:left="2160"/>
        <w:rPr>
          <w:color w:val="000000"/>
          <w:spacing w:val="-2"/>
        </w:rPr>
      </w:pPr>
      <w:r>
        <w:rPr>
          <w:color w:val="000000"/>
          <w:spacing w:val="-2"/>
        </w:rPr>
        <w:t xml:space="preserve">Transmission Developer and Connecting Transmission Owner shall each, at its own </w:t>
      </w:r>
    </w:p>
    <w:p w:rsidR="00097590" w:rsidRDefault="000500A2">
      <w:pPr>
        <w:autoSpaceDE w:val="0"/>
        <w:autoSpaceDN w:val="0"/>
        <w:adjustRightInd w:val="0"/>
        <w:spacing w:before="4" w:line="276" w:lineRule="exact"/>
        <w:ind w:left="1440"/>
        <w:rPr>
          <w:color w:val="000000"/>
          <w:spacing w:val="-2"/>
        </w:rPr>
      </w:pPr>
      <w:r>
        <w:rPr>
          <w:color w:val="000000"/>
          <w:spacing w:val="-2"/>
        </w:rPr>
        <w:t xml:space="preserve">expense, procure and maintain in force throughout the period of this Agreement and until </w:t>
      </w:r>
    </w:p>
    <w:p w:rsidR="00097590" w:rsidRDefault="000500A2">
      <w:pPr>
        <w:autoSpaceDE w:val="0"/>
        <w:autoSpaceDN w:val="0"/>
        <w:adjustRightInd w:val="0"/>
        <w:spacing w:before="4" w:line="276" w:lineRule="exact"/>
        <w:ind w:left="1440"/>
        <w:rPr>
          <w:color w:val="000000"/>
          <w:spacing w:val="-2"/>
        </w:rPr>
      </w:pPr>
      <w:r>
        <w:rPr>
          <w:color w:val="000000"/>
          <w:spacing w:val="-2"/>
        </w:rPr>
        <w:t xml:space="preserve">released by the other Parties, the following minimum insurance coverages, with insurers </w:t>
      </w:r>
    </w:p>
    <w:p w:rsidR="00097590" w:rsidRDefault="000500A2">
      <w:pPr>
        <w:autoSpaceDE w:val="0"/>
        <w:autoSpaceDN w:val="0"/>
        <w:adjustRightInd w:val="0"/>
        <w:spacing w:line="280" w:lineRule="exact"/>
        <w:ind w:left="1440" w:right="1337"/>
        <w:jc w:val="both"/>
        <w:rPr>
          <w:color w:val="000000"/>
          <w:spacing w:val="-2"/>
        </w:rPr>
      </w:pPr>
      <w:r>
        <w:rPr>
          <w:color w:val="000000"/>
          <w:spacing w:val="-2"/>
        </w:rPr>
        <w:t>authorized to do business in the state of New York and rated “A- (minus) VII” or better</w:t>
      </w:r>
      <w:r>
        <w:rPr>
          <w:rFonts w:ascii="Arial" w:hAnsi="Arial"/>
          <w:color w:val="000000"/>
          <w:spacing w:val="-2"/>
        </w:rPr>
        <w:t xml:space="preserve"> </w:t>
      </w:r>
      <w:r>
        <w:rPr>
          <w:color w:val="000000"/>
          <w:spacing w:val="-2"/>
        </w:rPr>
        <w:t>by A.M. Best &amp; Co. (or if not rated by A.M. Best &amp;</w:t>
      </w:r>
      <w:r>
        <w:rPr>
          <w:color w:val="000000"/>
          <w:spacing w:val="-2"/>
        </w:rPr>
        <w:t xml:space="preserve"> Co., a rating entity acceptable to the NYISO): </w:t>
      </w:r>
    </w:p>
    <w:p w:rsidR="00097590" w:rsidRDefault="000500A2">
      <w:pPr>
        <w:autoSpaceDE w:val="0"/>
        <w:autoSpaceDN w:val="0"/>
        <w:adjustRightInd w:val="0"/>
        <w:spacing w:before="265" w:line="276" w:lineRule="exact"/>
        <w:ind w:left="1440" w:right="1422" w:firstLine="720"/>
        <w:rPr>
          <w:color w:val="000000"/>
          <w:spacing w:val="-3"/>
        </w:rPr>
      </w:pPr>
      <w:r>
        <w:rPr>
          <w:rFonts w:ascii="Times New Roman Bold" w:hAnsi="Times New Roman Bold"/>
          <w:color w:val="000000"/>
          <w:spacing w:val="-1"/>
        </w:rPr>
        <w:t>18.3.1</w:t>
      </w:r>
      <w:r>
        <w:rPr>
          <w:rFonts w:ascii="Arial Bold" w:hAnsi="Arial Bold"/>
          <w:color w:val="000000"/>
          <w:spacing w:val="-1"/>
        </w:rPr>
        <w:t xml:space="preserve"> </w:t>
      </w:r>
      <w:r>
        <w:rPr>
          <w:color w:val="000000"/>
          <w:spacing w:val="-1"/>
        </w:rPr>
        <w:t xml:space="preserve">Workers' Compensation and Employers' Liability Insurance providing statutory </w:t>
      </w:r>
      <w:r>
        <w:rPr>
          <w:color w:val="000000"/>
          <w:spacing w:val="-2"/>
        </w:rPr>
        <w:t>benefits in accordance with the laws and regulations of New York State under NCCI Coverage Form No. WC 00 00 00, as amended</w:t>
      </w:r>
      <w:r>
        <w:rPr>
          <w:color w:val="000000"/>
          <w:spacing w:val="-2"/>
        </w:rPr>
        <w:t xml:space="preserve"> or supplemented from time to time, or an equivalent form acceptable to the NYISO; </w:t>
      </w:r>
      <w:r>
        <w:rPr>
          <w:rFonts w:ascii="Times New Roman Italic" w:hAnsi="Times New Roman Italic"/>
          <w:color w:val="000000"/>
          <w:spacing w:val="-2"/>
        </w:rPr>
        <w:t xml:space="preserve">provided, however, </w:t>
      </w:r>
      <w:r>
        <w:rPr>
          <w:color w:val="000000"/>
          <w:spacing w:val="-2"/>
        </w:rPr>
        <w:t xml:space="preserve">if the Transmission Project will be located in part outside of New York State, Developer shall maintain such Employers' Liability Insurance </w:t>
      </w:r>
      <w:r>
        <w:rPr>
          <w:color w:val="000000"/>
          <w:spacing w:val="-2"/>
        </w:rPr>
        <w:br/>
      </w:r>
      <w:r>
        <w:rPr>
          <w:color w:val="000000"/>
          <w:spacing w:val="-3"/>
        </w:rPr>
        <w:t>coverage with</w:t>
      </w:r>
      <w:r>
        <w:rPr>
          <w:color w:val="000000"/>
          <w:spacing w:val="-3"/>
        </w:rPr>
        <w:t xml:space="preserve"> a minimum limit of One Million Dollars ($1,000,000). </w:t>
      </w:r>
    </w:p>
    <w:p w:rsidR="00097590" w:rsidRDefault="000500A2">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18.3.2</w:t>
      </w:r>
      <w:r>
        <w:rPr>
          <w:rFonts w:ascii="Arial Bold" w:hAnsi="Arial Bold"/>
          <w:color w:val="000000"/>
          <w:spacing w:val="-1"/>
        </w:rPr>
        <w:t xml:space="preserve"> </w:t>
      </w:r>
      <w:r>
        <w:rPr>
          <w:color w:val="000000"/>
          <w:spacing w:val="-1"/>
        </w:rPr>
        <w:t xml:space="preserve">Commercial General Liability Insurance — under ISO Coverage Form No. CG 00 </w:t>
      </w:r>
    </w:p>
    <w:p w:rsidR="00097590" w:rsidRDefault="000500A2">
      <w:pPr>
        <w:autoSpaceDE w:val="0"/>
        <w:autoSpaceDN w:val="0"/>
        <w:adjustRightInd w:val="0"/>
        <w:spacing w:before="1" w:line="280" w:lineRule="exact"/>
        <w:ind w:left="1440" w:right="1400"/>
        <w:jc w:val="both"/>
        <w:rPr>
          <w:color w:val="000000"/>
          <w:spacing w:val="-3"/>
        </w:rPr>
      </w:pPr>
      <w:r>
        <w:rPr>
          <w:color w:val="000000"/>
          <w:spacing w:val="-2"/>
        </w:rPr>
        <w:t>01 (04/13), as amended or supplemented from time to time, or an equivalent form acceptable to the NYISO — with minimum</w:t>
      </w:r>
      <w:r>
        <w:rPr>
          <w:color w:val="000000"/>
          <w:spacing w:val="-2"/>
        </w:rPr>
        <w:t xml:space="preserve"> limits of Two Million Dollars ($2,000,000) per occurrence/Four Million Dollars ($4,000,000) aggregate combined single limit for personal injury, bodily injury, </w:t>
      </w:r>
      <w:r>
        <w:rPr>
          <w:color w:val="000000"/>
          <w:spacing w:val="-3"/>
        </w:rPr>
        <w:t xml:space="preserve">including death and property damage. </w:t>
      </w:r>
    </w:p>
    <w:p w:rsidR="00097590" w:rsidRDefault="000500A2">
      <w:pPr>
        <w:autoSpaceDE w:val="0"/>
        <w:autoSpaceDN w:val="0"/>
        <w:adjustRightInd w:val="0"/>
        <w:spacing w:before="260" w:line="280" w:lineRule="exact"/>
        <w:ind w:left="1440" w:right="1440" w:firstLine="720"/>
        <w:jc w:val="both"/>
        <w:rPr>
          <w:color w:val="000000"/>
        </w:rPr>
      </w:pPr>
      <w:r>
        <w:rPr>
          <w:rFonts w:ascii="Times New Roman Bold" w:hAnsi="Times New Roman Bold"/>
          <w:color w:val="000000"/>
        </w:rPr>
        <w:t>18.3.3</w:t>
      </w:r>
      <w:r>
        <w:rPr>
          <w:rFonts w:ascii="Arial Bold" w:hAnsi="Arial Bold"/>
          <w:color w:val="000000"/>
        </w:rPr>
        <w:t xml:space="preserve"> </w:t>
      </w:r>
      <w:r>
        <w:rPr>
          <w:color w:val="000000"/>
        </w:rPr>
        <w:t xml:space="preserve">Commercial Business Automobile Liability Insurance — under ISO Coverage </w:t>
      </w:r>
      <w:r>
        <w:rPr>
          <w:color w:val="000000"/>
        </w:rPr>
        <w:br/>
        <w:t xml:space="preserve">Form No. CA 00 01 10 13, as amended or supplemented from time to time, or an equivalent </w:t>
      </w:r>
      <w:r>
        <w:rPr>
          <w:color w:val="000000"/>
        </w:rPr>
        <w:br/>
        <w:t xml:space="preserve">form acceptable to the NYISO — for coverage of owned and non-owned and hired vehicles, </w:t>
      </w:r>
    </w:p>
    <w:p w:rsidR="00097590" w:rsidRDefault="00097590">
      <w:pPr>
        <w:autoSpaceDE w:val="0"/>
        <w:autoSpaceDN w:val="0"/>
        <w:adjustRightInd w:val="0"/>
        <w:spacing w:line="276" w:lineRule="exact"/>
        <w:ind w:left="6000"/>
        <w:rPr>
          <w:color w:val="000000"/>
        </w:rPr>
      </w:pPr>
    </w:p>
    <w:p w:rsidR="00097590" w:rsidRDefault="000500A2">
      <w:pPr>
        <w:autoSpaceDE w:val="0"/>
        <w:autoSpaceDN w:val="0"/>
        <w:adjustRightInd w:val="0"/>
        <w:spacing w:before="228" w:line="276" w:lineRule="exact"/>
        <w:ind w:left="6000"/>
        <w:rPr>
          <w:color w:val="000000"/>
          <w:spacing w:val="-3"/>
        </w:rPr>
      </w:pPr>
      <w:r>
        <w:rPr>
          <w:color w:val="000000"/>
          <w:spacing w:val="-3"/>
        </w:rPr>
        <w:t xml:space="preserve">39 </w:t>
      </w:r>
    </w:p>
    <w:p w:rsidR="00097590" w:rsidRDefault="00097590">
      <w:pPr>
        <w:autoSpaceDE w:val="0"/>
        <w:autoSpaceDN w:val="0"/>
        <w:adjustRightInd w:val="0"/>
        <w:rPr>
          <w:color w:val="000000"/>
          <w:spacing w:val="-3"/>
        </w:rPr>
        <w:sectPr w:rsidR="00097590">
          <w:headerReference w:type="even" r:id="rId265"/>
          <w:headerReference w:type="default" r:id="rId266"/>
          <w:footerReference w:type="even" r:id="rId267"/>
          <w:footerReference w:type="default" r:id="rId268"/>
          <w:headerReference w:type="first" r:id="rId269"/>
          <w:footerReference w:type="first" r:id="rId270"/>
          <w:pgSz w:w="12240" w:h="15840"/>
          <w:pgMar w:top="0" w:right="0" w:bottom="0" w:left="0" w:header="720" w:footer="720" w:gutter="0"/>
          <w:cols w:space="720"/>
        </w:sectPr>
      </w:pPr>
    </w:p>
    <w:p w:rsidR="00097590" w:rsidRDefault="00097590">
      <w:pPr>
        <w:autoSpaceDE w:val="0"/>
        <w:autoSpaceDN w:val="0"/>
        <w:adjustRightInd w:val="0"/>
        <w:spacing w:line="240" w:lineRule="exact"/>
        <w:rPr>
          <w:color w:val="000000"/>
          <w:spacing w:val="-3"/>
        </w:rPr>
      </w:pPr>
      <w:bookmarkStart w:id="45" w:name="Pg45"/>
      <w:bookmarkEnd w:id="45"/>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097590" w:rsidRDefault="00097590">
      <w:pPr>
        <w:autoSpaceDE w:val="0"/>
        <w:autoSpaceDN w:val="0"/>
        <w:adjustRightInd w:val="0"/>
        <w:spacing w:line="280" w:lineRule="exact"/>
        <w:ind w:left="1440"/>
        <w:jc w:val="both"/>
        <w:rPr>
          <w:rFonts w:ascii="Times New Roman Bold" w:hAnsi="Times New Roman Bold"/>
          <w:color w:val="000000"/>
          <w:spacing w:val="-3"/>
        </w:rPr>
      </w:pPr>
    </w:p>
    <w:p w:rsidR="00097590" w:rsidRDefault="000500A2">
      <w:pPr>
        <w:autoSpaceDE w:val="0"/>
        <w:autoSpaceDN w:val="0"/>
        <w:adjustRightInd w:val="0"/>
        <w:spacing w:before="221" w:line="280" w:lineRule="exact"/>
        <w:ind w:left="1440" w:right="1340"/>
        <w:jc w:val="both"/>
        <w:rPr>
          <w:color w:val="000000"/>
        </w:rPr>
      </w:pPr>
      <w:r>
        <w:rPr>
          <w:color w:val="000000"/>
        </w:rPr>
        <w:t xml:space="preserve">trailers or semi-trailers designed for travel on public roads, with a minimum, combined single limit of One Million Dollars ($1,000,000) per occurrence for bodily injury, including death, and property damage. </w:t>
      </w:r>
    </w:p>
    <w:p w:rsidR="00097590" w:rsidRDefault="00097590">
      <w:pPr>
        <w:autoSpaceDE w:val="0"/>
        <w:autoSpaceDN w:val="0"/>
        <w:adjustRightInd w:val="0"/>
        <w:spacing w:line="276" w:lineRule="exact"/>
        <w:ind w:left="2160"/>
        <w:rPr>
          <w:color w:val="000000"/>
        </w:rPr>
      </w:pPr>
    </w:p>
    <w:p w:rsidR="00097590" w:rsidRDefault="000500A2">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18.3.4</w:t>
      </w:r>
      <w:r>
        <w:rPr>
          <w:rFonts w:ascii="Arial Bold" w:hAnsi="Arial Bold"/>
          <w:color w:val="000000"/>
          <w:spacing w:val="-1"/>
        </w:rPr>
        <w:t xml:space="preserve"> </w:t>
      </w:r>
      <w:r>
        <w:rPr>
          <w:color w:val="000000"/>
          <w:spacing w:val="-1"/>
        </w:rPr>
        <w:t xml:space="preserve">Umbrella/Excess Liability Insurance over and above the Employers' Liability, </w:t>
      </w:r>
    </w:p>
    <w:p w:rsidR="00097590" w:rsidRDefault="000500A2">
      <w:pPr>
        <w:autoSpaceDE w:val="0"/>
        <w:autoSpaceDN w:val="0"/>
        <w:adjustRightInd w:val="0"/>
        <w:spacing w:before="1" w:line="256" w:lineRule="exact"/>
        <w:ind w:left="1440"/>
        <w:rPr>
          <w:color w:val="000000"/>
          <w:spacing w:val="-2"/>
        </w:rPr>
      </w:pPr>
      <w:r>
        <w:rPr>
          <w:color w:val="000000"/>
          <w:spacing w:val="-2"/>
        </w:rPr>
        <w:t xml:space="preserve">Commercial General Liability, and Commercial Business Automobile Liability Insurance </w:t>
      </w:r>
    </w:p>
    <w:p w:rsidR="00097590" w:rsidRDefault="000500A2">
      <w:pPr>
        <w:autoSpaceDE w:val="0"/>
        <w:autoSpaceDN w:val="0"/>
        <w:adjustRightInd w:val="0"/>
        <w:spacing w:before="5" w:line="280" w:lineRule="exact"/>
        <w:ind w:left="1440" w:right="1356"/>
        <w:jc w:val="both"/>
        <w:rPr>
          <w:color w:val="000000"/>
          <w:spacing w:val="-3"/>
        </w:rPr>
      </w:pPr>
      <w:r>
        <w:rPr>
          <w:color w:val="000000"/>
          <w:spacing w:val="-2"/>
        </w:rPr>
        <w:t xml:space="preserve">coverage, with a minimum combined single limit of Twenty-Five Million Dollars ($25,000,000) </w:t>
      </w:r>
      <w:r>
        <w:rPr>
          <w:color w:val="000000"/>
          <w:spacing w:val="-3"/>
        </w:rPr>
        <w:t xml:space="preserve">per occurrence/Twenty-Five Million Dollars ($25,000,000) aggregate. </w:t>
      </w:r>
    </w:p>
    <w:p w:rsidR="00097590" w:rsidRDefault="00097590">
      <w:pPr>
        <w:autoSpaceDE w:val="0"/>
        <w:autoSpaceDN w:val="0"/>
        <w:adjustRightInd w:val="0"/>
        <w:spacing w:line="260" w:lineRule="exact"/>
        <w:ind w:left="1440"/>
        <w:jc w:val="both"/>
        <w:rPr>
          <w:color w:val="000000"/>
          <w:spacing w:val="-3"/>
        </w:rPr>
      </w:pPr>
    </w:p>
    <w:p w:rsidR="00097590" w:rsidRDefault="000500A2">
      <w:pPr>
        <w:autoSpaceDE w:val="0"/>
        <w:autoSpaceDN w:val="0"/>
        <w:adjustRightInd w:val="0"/>
        <w:spacing w:before="37" w:line="260" w:lineRule="exact"/>
        <w:ind w:left="1440" w:right="1635" w:firstLine="720"/>
        <w:jc w:val="both"/>
        <w:rPr>
          <w:color w:val="000000"/>
          <w:spacing w:val="-2"/>
        </w:rPr>
      </w:pPr>
      <w:r>
        <w:rPr>
          <w:rFonts w:ascii="Times New Roman Bold" w:hAnsi="Times New Roman Bold"/>
          <w:color w:val="000000"/>
          <w:spacing w:val="-1"/>
        </w:rPr>
        <w:t>18.3.5</w:t>
      </w:r>
      <w:r>
        <w:rPr>
          <w:rFonts w:ascii="Arial Bold" w:hAnsi="Arial Bold"/>
          <w:color w:val="000000"/>
          <w:spacing w:val="-1"/>
        </w:rPr>
        <w:t xml:space="preserve"> </w:t>
      </w:r>
      <w:r>
        <w:rPr>
          <w:color w:val="000000"/>
          <w:spacing w:val="-1"/>
        </w:rPr>
        <w:t xml:space="preserve">Builder's Risk Insurance in a reasonably prudent amount consistent with Good </w:t>
      </w:r>
      <w:r>
        <w:rPr>
          <w:color w:val="000000"/>
          <w:spacing w:val="-2"/>
        </w:rPr>
        <w:t xml:space="preserve">Utility Practice. </w:t>
      </w:r>
    </w:p>
    <w:p w:rsidR="00097590" w:rsidRDefault="00097590">
      <w:pPr>
        <w:autoSpaceDE w:val="0"/>
        <w:autoSpaceDN w:val="0"/>
        <w:adjustRightInd w:val="0"/>
        <w:spacing w:line="276" w:lineRule="exact"/>
        <w:ind w:left="2160"/>
        <w:rPr>
          <w:color w:val="000000"/>
          <w:spacing w:val="-2"/>
        </w:rPr>
      </w:pPr>
    </w:p>
    <w:p w:rsidR="00097590" w:rsidRDefault="000500A2">
      <w:pPr>
        <w:autoSpaceDE w:val="0"/>
        <w:autoSpaceDN w:val="0"/>
        <w:adjustRightInd w:val="0"/>
        <w:spacing w:before="11" w:line="276" w:lineRule="exact"/>
        <w:ind w:left="2160"/>
        <w:rPr>
          <w:color w:val="000000"/>
        </w:rPr>
      </w:pPr>
      <w:r>
        <w:rPr>
          <w:rFonts w:ascii="Times New Roman Bold" w:hAnsi="Times New Roman Bold"/>
          <w:color w:val="000000"/>
        </w:rPr>
        <w:t>18.3.6</w:t>
      </w:r>
      <w:r>
        <w:rPr>
          <w:rFonts w:ascii="Arial Bold" w:hAnsi="Arial Bold"/>
          <w:color w:val="000000"/>
        </w:rPr>
        <w:t xml:space="preserve"> </w:t>
      </w:r>
      <w:r>
        <w:rPr>
          <w:color w:val="000000"/>
        </w:rPr>
        <w:t xml:space="preserve">The Commercial General Liability Insurance, Commercial Business </w:t>
      </w:r>
    </w:p>
    <w:p w:rsidR="00097590" w:rsidRDefault="000500A2">
      <w:pPr>
        <w:autoSpaceDE w:val="0"/>
        <w:autoSpaceDN w:val="0"/>
        <w:adjustRightInd w:val="0"/>
        <w:spacing w:before="4" w:line="276" w:lineRule="exact"/>
        <w:ind w:left="1440"/>
        <w:rPr>
          <w:color w:val="000000"/>
        </w:rPr>
      </w:pPr>
      <w:r>
        <w:rPr>
          <w:color w:val="000000"/>
        </w:rPr>
        <w:t xml:space="preserve">Automobile Liability Insurance and Umbrella/Excess Liability Insurance policies of </w:t>
      </w:r>
    </w:p>
    <w:p w:rsidR="00097590" w:rsidRDefault="000500A2">
      <w:pPr>
        <w:autoSpaceDE w:val="0"/>
        <w:autoSpaceDN w:val="0"/>
        <w:adjustRightInd w:val="0"/>
        <w:spacing w:before="4" w:line="276" w:lineRule="exact"/>
        <w:ind w:left="1440" w:right="1274"/>
        <w:rPr>
          <w:color w:val="000000"/>
        </w:rPr>
      </w:pPr>
      <w:r>
        <w:rPr>
          <w:color w:val="000000"/>
        </w:rPr>
        <w:t xml:space="preserve">Transmission Developer and Connecting Transmission Owner shall each name the other Party </w:t>
      </w:r>
      <w:r>
        <w:rPr>
          <w:color w:val="000000"/>
        </w:rPr>
        <w:br/>
        <w:t>and its respective directors, officers, agents, servants and employees (“Other Par</w:t>
      </w:r>
      <w:r>
        <w:rPr>
          <w:color w:val="000000"/>
        </w:rPr>
        <w:t xml:space="preserve">ty Group”) as </w:t>
      </w:r>
      <w:r>
        <w:rPr>
          <w:color w:val="000000"/>
        </w:rPr>
        <w:br/>
        <w:t xml:space="preserve">additional insureds.  For Commercial General Liability Insurance, Transmission Developer </w:t>
      </w:r>
      <w:r>
        <w:rPr>
          <w:color w:val="000000"/>
        </w:rPr>
        <w:br/>
        <w:t xml:space="preserve">and Connecting Transmission Owner each shall name the Other Party Group as additional </w:t>
      </w:r>
      <w:r>
        <w:rPr>
          <w:color w:val="000000"/>
        </w:rPr>
        <w:br/>
        <w:t>insureds under the following ISO form numbers, as amended or sup</w:t>
      </w:r>
      <w:r>
        <w:rPr>
          <w:color w:val="000000"/>
        </w:rPr>
        <w:t xml:space="preserve">plemented from time to </w:t>
      </w:r>
      <w:r>
        <w:rPr>
          <w:color w:val="000000"/>
        </w:rPr>
        <w:br/>
        <w:t xml:space="preserve">time, or an equivalent form acceptable to the NYISO: (i) ISO Coverage Form No. CG 20 37 04 </w:t>
      </w:r>
    </w:p>
    <w:p w:rsidR="00097590" w:rsidRDefault="000500A2">
      <w:pPr>
        <w:autoSpaceDE w:val="0"/>
        <w:autoSpaceDN w:val="0"/>
        <w:adjustRightInd w:val="0"/>
        <w:spacing w:before="1" w:line="256" w:lineRule="exact"/>
        <w:ind w:left="1440"/>
        <w:rPr>
          <w:color w:val="000000"/>
          <w:spacing w:val="-2"/>
        </w:rPr>
      </w:pPr>
      <w:r>
        <w:rPr>
          <w:color w:val="000000"/>
          <w:spacing w:val="-2"/>
        </w:rPr>
        <w:t xml:space="preserve">13 (“Additional Insured — Owners, Lessees or Contractors —Completed Operations”) and (ii) </w:t>
      </w:r>
    </w:p>
    <w:p w:rsidR="00097590" w:rsidRDefault="000500A2">
      <w:pPr>
        <w:autoSpaceDE w:val="0"/>
        <w:autoSpaceDN w:val="0"/>
        <w:adjustRightInd w:val="0"/>
        <w:spacing w:before="8" w:line="276" w:lineRule="exact"/>
        <w:ind w:left="1440"/>
        <w:rPr>
          <w:color w:val="000000"/>
          <w:spacing w:val="-2"/>
        </w:rPr>
      </w:pPr>
      <w:r>
        <w:rPr>
          <w:color w:val="000000"/>
          <w:spacing w:val="-2"/>
        </w:rPr>
        <w:t>(A) ISO Coverage Form No. CG 20 10 04 13 (“Additi</w:t>
      </w:r>
      <w:r>
        <w:rPr>
          <w:color w:val="000000"/>
          <w:spacing w:val="-2"/>
        </w:rPr>
        <w:t xml:space="preserve">onal Insured — Owner, Lessees or </w:t>
      </w:r>
    </w:p>
    <w:p w:rsidR="00097590" w:rsidRDefault="000500A2">
      <w:pPr>
        <w:autoSpaceDE w:val="0"/>
        <w:autoSpaceDN w:val="0"/>
        <w:adjustRightInd w:val="0"/>
        <w:spacing w:before="4" w:line="276" w:lineRule="exact"/>
        <w:ind w:left="1440"/>
        <w:rPr>
          <w:color w:val="000000"/>
          <w:spacing w:val="-2"/>
        </w:rPr>
      </w:pPr>
      <w:r>
        <w:rPr>
          <w:color w:val="000000"/>
          <w:spacing w:val="-2"/>
        </w:rPr>
        <w:t xml:space="preserve">Contractors — Scheduled Person or Organization”), or (B) ISO Coverage Form No. CG 20 26 </w:t>
      </w:r>
    </w:p>
    <w:p w:rsidR="00097590" w:rsidRDefault="000500A2">
      <w:pPr>
        <w:autoSpaceDE w:val="0"/>
        <w:autoSpaceDN w:val="0"/>
        <w:adjustRightInd w:val="0"/>
        <w:spacing w:before="9" w:line="270" w:lineRule="exact"/>
        <w:ind w:left="1440" w:right="1306"/>
        <w:rPr>
          <w:color w:val="000000"/>
          <w:spacing w:val="-2"/>
        </w:rPr>
      </w:pPr>
      <w:r>
        <w:rPr>
          <w:color w:val="000000"/>
          <w:spacing w:val="-2"/>
        </w:rPr>
        <w:t xml:space="preserve">04 13 (“Additional Insured — Designated Person or Organization”). For Commercial Business </w:t>
      </w:r>
      <w:r>
        <w:rPr>
          <w:color w:val="000000"/>
          <w:spacing w:val="-2"/>
        </w:rPr>
        <w:br/>
      </w:r>
      <w:r>
        <w:rPr>
          <w:color w:val="000000"/>
        </w:rPr>
        <w:t xml:space="preserve">Automobile Liability Insurance, Transmission Developer and Connecting Transmission Owner </w:t>
      </w:r>
      <w:r>
        <w:rPr>
          <w:color w:val="000000"/>
        </w:rPr>
        <w:br/>
      </w:r>
      <w:r>
        <w:rPr>
          <w:color w:val="000000"/>
          <w:spacing w:val="-2"/>
        </w:rPr>
        <w:t xml:space="preserve">shall each name the Other Party Group as additional insureds under ISO Coverage Form No. CA </w:t>
      </w:r>
    </w:p>
    <w:p w:rsidR="00097590" w:rsidRDefault="000500A2">
      <w:pPr>
        <w:autoSpaceDE w:val="0"/>
        <w:autoSpaceDN w:val="0"/>
        <w:adjustRightInd w:val="0"/>
        <w:spacing w:before="2" w:line="280" w:lineRule="exact"/>
        <w:ind w:left="1440" w:right="1956"/>
        <w:jc w:val="both"/>
        <w:rPr>
          <w:color w:val="000000"/>
          <w:spacing w:val="-2"/>
        </w:rPr>
      </w:pPr>
      <w:r>
        <w:rPr>
          <w:color w:val="000000"/>
          <w:spacing w:val="-2"/>
        </w:rPr>
        <w:t xml:space="preserve">20 48 10 13 (“Designated Insured for Covered Autos Liability Coverage”), </w:t>
      </w:r>
      <w:r>
        <w:rPr>
          <w:color w:val="000000"/>
          <w:spacing w:val="-2"/>
        </w:rPr>
        <w:t xml:space="preserve">as amended or supplemented from time to time, or an equivalent form acceptable to the NYISO. </w:t>
      </w:r>
    </w:p>
    <w:p w:rsidR="00097590" w:rsidRDefault="000500A2">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18.3.7</w:t>
      </w:r>
      <w:r>
        <w:rPr>
          <w:rFonts w:ascii="Arial Bold" w:hAnsi="Arial Bold"/>
          <w:color w:val="000000"/>
          <w:spacing w:val="-1"/>
        </w:rPr>
        <w:t xml:space="preserve"> </w:t>
      </w:r>
      <w:r>
        <w:rPr>
          <w:color w:val="000000"/>
          <w:spacing w:val="-1"/>
        </w:rPr>
        <w:t xml:space="preserve">All policies shall contain provisions whereby the insurers waive all rights of </w:t>
      </w:r>
    </w:p>
    <w:p w:rsidR="00097590" w:rsidRDefault="000500A2">
      <w:pPr>
        <w:autoSpaceDE w:val="0"/>
        <w:autoSpaceDN w:val="0"/>
        <w:adjustRightInd w:val="0"/>
        <w:spacing w:before="1" w:line="280" w:lineRule="exact"/>
        <w:ind w:left="1440" w:right="1457"/>
        <w:jc w:val="both"/>
        <w:rPr>
          <w:color w:val="000000"/>
          <w:spacing w:val="-2"/>
        </w:rPr>
      </w:pPr>
      <w:r>
        <w:rPr>
          <w:color w:val="000000"/>
          <w:spacing w:val="-2"/>
        </w:rPr>
        <w:t>subrogation in accordance with the provisions of this Agreement against the</w:t>
      </w:r>
      <w:r>
        <w:rPr>
          <w:color w:val="000000"/>
          <w:spacing w:val="-2"/>
        </w:rPr>
        <w:t xml:space="preserve"> Other Party Group and provide thirty (30) Calendar days advance written notice to the Other Party Group prior to non-renewal, cancellation or any material change in coverage or condition. </w:t>
      </w:r>
    </w:p>
    <w:p w:rsidR="00097590" w:rsidRDefault="000500A2">
      <w:pPr>
        <w:autoSpaceDE w:val="0"/>
        <w:autoSpaceDN w:val="0"/>
        <w:adjustRightInd w:val="0"/>
        <w:spacing w:before="263" w:line="277" w:lineRule="exact"/>
        <w:ind w:left="1440" w:right="1351" w:firstLine="720"/>
        <w:rPr>
          <w:color w:val="000000"/>
          <w:spacing w:val="-3"/>
        </w:rPr>
      </w:pPr>
      <w:r>
        <w:rPr>
          <w:rFonts w:ascii="Times New Roman Bold" w:hAnsi="Times New Roman Bold"/>
          <w:color w:val="000000"/>
          <w:spacing w:val="-1"/>
        </w:rPr>
        <w:t>18.3.8</w:t>
      </w:r>
      <w:r>
        <w:rPr>
          <w:rFonts w:ascii="Arial Bold" w:hAnsi="Arial Bold"/>
          <w:color w:val="000000"/>
          <w:spacing w:val="-1"/>
        </w:rPr>
        <w:t xml:space="preserve"> </w:t>
      </w:r>
      <w:r>
        <w:rPr>
          <w:color w:val="000000"/>
          <w:spacing w:val="-1"/>
        </w:rPr>
        <w:t>The Commercial General Liability Insurance, Commercial Busi</w:t>
      </w:r>
      <w:r>
        <w:rPr>
          <w:color w:val="000000"/>
          <w:spacing w:val="-1"/>
        </w:rPr>
        <w:t xml:space="preserve">ness Automobile </w:t>
      </w:r>
      <w:r>
        <w:rPr>
          <w:color w:val="000000"/>
          <w:spacing w:val="-2"/>
        </w:rPr>
        <w:t>Liability Insurance and Umbrella/Excess Liability Insurance policies shall contain provisions that specify that the policies are primary and shall apply to such extent without consideration for other policies separately carried and shall st</w:t>
      </w:r>
      <w:r>
        <w:rPr>
          <w:color w:val="000000"/>
          <w:spacing w:val="-2"/>
        </w:rPr>
        <w:t xml:space="preserve">ate that each insured is provided coverage as though a separate policy had been issued to each, except the insurer's liability shall not be increased </w:t>
      </w:r>
      <w:r>
        <w:rPr>
          <w:color w:val="000000"/>
          <w:spacing w:val="-2"/>
        </w:rPr>
        <w:br/>
        <w:t xml:space="preserve">beyond the amount for which the insurer would have been liable had only one insured been </w:t>
      </w:r>
      <w:r>
        <w:rPr>
          <w:color w:val="000000"/>
          <w:spacing w:val="-2"/>
        </w:rPr>
        <w:br/>
        <w:t xml:space="preserve">covered.  Each </w:t>
      </w:r>
      <w:r>
        <w:rPr>
          <w:color w:val="000000"/>
          <w:spacing w:val="-2"/>
        </w:rPr>
        <w:t xml:space="preserve">of Transmission Developer and Connecting Transmission Owner shall be </w:t>
      </w:r>
      <w:r>
        <w:rPr>
          <w:color w:val="000000"/>
          <w:spacing w:val="-2"/>
        </w:rPr>
        <w:br/>
      </w:r>
      <w:r>
        <w:rPr>
          <w:color w:val="000000"/>
          <w:spacing w:val="-3"/>
        </w:rPr>
        <w:t xml:space="preserve">responsible for its respective deductibles or retentions. </w:t>
      </w:r>
    </w:p>
    <w:p w:rsidR="00097590" w:rsidRDefault="00097590">
      <w:pPr>
        <w:autoSpaceDE w:val="0"/>
        <w:autoSpaceDN w:val="0"/>
        <w:adjustRightInd w:val="0"/>
        <w:spacing w:line="270" w:lineRule="exact"/>
        <w:ind w:left="1440"/>
        <w:jc w:val="both"/>
        <w:rPr>
          <w:color w:val="000000"/>
          <w:spacing w:val="-3"/>
        </w:rPr>
      </w:pPr>
    </w:p>
    <w:p w:rsidR="00097590" w:rsidRDefault="000500A2">
      <w:pPr>
        <w:autoSpaceDE w:val="0"/>
        <w:autoSpaceDN w:val="0"/>
        <w:adjustRightInd w:val="0"/>
        <w:spacing w:before="19" w:line="270" w:lineRule="exact"/>
        <w:ind w:left="1440" w:right="1323" w:firstLine="720"/>
        <w:jc w:val="both"/>
        <w:rPr>
          <w:color w:val="000000"/>
          <w:spacing w:val="-3"/>
        </w:rPr>
      </w:pPr>
      <w:r>
        <w:rPr>
          <w:rFonts w:ascii="Times New Roman Bold" w:hAnsi="Times New Roman Bold"/>
          <w:color w:val="000000"/>
          <w:spacing w:val="-2"/>
        </w:rPr>
        <w:t>18.3.9</w:t>
      </w:r>
      <w:r>
        <w:rPr>
          <w:rFonts w:ascii="Arial Bold" w:hAnsi="Arial Bold"/>
          <w:color w:val="000000"/>
          <w:spacing w:val="-2"/>
        </w:rPr>
        <w:t xml:space="preserve"> </w:t>
      </w:r>
      <w:r>
        <w:rPr>
          <w:color w:val="000000"/>
          <w:spacing w:val="-2"/>
        </w:rPr>
        <w:t xml:space="preserve">The Commercial General Liability Insurance, Commercial Business Automobile </w:t>
      </w:r>
      <w:r>
        <w:rPr>
          <w:color w:val="000000"/>
          <w:spacing w:val="-2"/>
        </w:rPr>
        <w:br/>
      </w:r>
      <w:r>
        <w:rPr>
          <w:color w:val="000000"/>
          <w:spacing w:val="-3"/>
        </w:rPr>
        <w:t xml:space="preserve">Liability Insurance and Umbrella/Excess Liability Insurance policies, if written on a Claims First </w:t>
      </w:r>
      <w:r>
        <w:rPr>
          <w:color w:val="000000"/>
          <w:spacing w:val="-3"/>
        </w:rPr>
        <w:br/>
        <w:t xml:space="preserve">Made Basis in a form acceptable to the NYISO, shall be maintained in full force and effect for </w:t>
      </w:r>
    </w:p>
    <w:p w:rsidR="00097590" w:rsidRDefault="00097590">
      <w:pPr>
        <w:autoSpaceDE w:val="0"/>
        <w:autoSpaceDN w:val="0"/>
        <w:adjustRightInd w:val="0"/>
        <w:spacing w:line="276" w:lineRule="exact"/>
        <w:ind w:left="6000"/>
        <w:rPr>
          <w:color w:val="000000"/>
          <w:spacing w:val="-3"/>
        </w:rPr>
      </w:pPr>
    </w:p>
    <w:p w:rsidR="00097590" w:rsidRDefault="00097590">
      <w:pPr>
        <w:autoSpaceDE w:val="0"/>
        <w:autoSpaceDN w:val="0"/>
        <w:adjustRightInd w:val="0"/>
        <w:spacing w:line="276" w:lineRule="exact"/>
        <w:ind w:left="6000"/>
        <w:rPr>
          <w:color w:val="000000"/>
          <w:spacing w:val="-3"/>
        </w:rPr>
      </w:pPr>
    </w:p>
    <w:p w:rsidR="00097590" w:rsidRDefault="000500A2">
      <w:pPr>
        <w:autoSpaceDE w:val="0"/>
        <w:autoSpaceDN w:val="0"/>
        <w:adjustRightInd w:val="0"/>
        <w:spacing w:before="94" w:line="276" w:lineRule="exact"/>
        <w:ind w:left="6000"/>
        <w:rPr>
          <w:color w:val="000000"/>
          <w:spacing w:val="-3"/>
        </w:rPr>
      </w:pPr>
      <w:r>
        <w:rPr>
          <w:color w:val="000000"/>
          <w:spacing w:val="-3"/>
        </w:rPr>
        <w:t xml:space="preserve">40 </w:t>
      </w:r>
    </w:p>
    <w:p w:rsidR="00097590" w:rsidRDefault="00097590">
      <w:pPr>
        <w:autoSpaceDE w:val="0"/>
        <w:autoSpaceDN w:val="0"/>
        <w:adjustRightInd w:val="0"/>
        <w:rPr>
          <w:color w:val="000000"/>
          <w:spacing w:val="-3"/>
        </w:rPr>
        <w:sectPr w:rsidR="00097590">
          <w:headerReference w:type="even" r:id="rId271"/>
          <w:headerReference w:type="default" r:id="rId272"/>
          <w:footerReference w:type="even" r:id="rId273"/>
          <w:footerReference w:type="default" r:id="rId274"/>
          <w:headerReference w:type="first" r:id="rId275"/>
          <w:footerReference w:type="first" r:id="rId276"/>
          <w:pgSz w:w="12240" w:h="15840"/>
          <w:pgMar w:top="0" w:right="0" w:bottom="0" w:left="0" w:header="720" w:footer="720" w:gutter="0"/>
          <w:cols w:space="720"/>
        </w:sectPr>
      </w:pPr>
    </w:p>
    <w:p w:rsidR="00097590" w:rsidRDefault="00097590">
      <w:pPr>
        <w:autoSpaceDE w:val="0"/>
        <w:autoSpaceDN w:val="0"/>
        <w:adjustRightInd w:val="0"/>
        <w:spacing w:line="240" w:lineRule="exact"/>
        <w:rPr>
          <w:color w:val="000000"/>
          <w:spacing w:val="-3"/>
        </w:rPr>
      </w:pPr>
      <w:bookmarkStart w:id="46" w:name="Pg46"/>
      <w:bookmarkEnd w:id="46"/>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097590" w:rsidRDefault="00097590">
      <w:pPr>
        <w:autoSpaceDE w:val="0"/>
        <w:autoSpaceDN w:val="0"/>
        <w:adjustRightInd w:val="0"/>
        <w:spacing w:line="276" w:lineRule="exact"/>
        <w:ind w:left="1440"/>
        <w:rPr>
          <w:rFonts w:ascii="Times New Roman Bold" w:hAnsi="Times New Roman Bold"/>
          <w:color w:val="000000"/>
          <w:spacing w:val="-3"/>
        </w:rPr>
      </w:pPr>
    </w:p>
    <w:p w:rsidR="00097590" w:rsidRDefault="000500A2">
      <w:pPr>
        <w:autoSpaceDE w:val="0"/>
        <w:autoSpaceDN w:val="0"/>
        <w:adjustRightInd w:val="0"/>
        <w:spacing w:before="228" w:line="276" w:lineRule="exact"/>
        <w:ind w:left="1440"/>
        <w:rPr>
          <w:color w:val="000000"/>
          <w:spacing w:val="-3"/>
        </w:rPr>
      </w:pPr>
      <w:r>
        <w:rPr>
          <w:color w:val="000000"/>
          <w:spacing w:val="-3"/>
        </w:rPr>
        <w:t>two (2) years after termination of this Agreement, which coverage may be</w:t>
      </w:r>
      <w:r>
        <w:rPr>
          <w:color w:val="000000"/>
          <w:spacing w:val="-3"/>
        </w:rPr>
        <w:t xml:space="preserve"> in the form of an </w:t>
      </w:r>
    </w:p>
    <w:p w:rsidR="00097590" w:rsidRDefault="000500A2">
      <w:pPr>
        <w:autoSpaceDE w:val="0"/>
        <w:autoSpaceDN w:val="0"/>
        <w:adjustRightInd w:val="0"/>
        <w:spacing w:before="1" w:line="280" w:lineRule="exact"/>
        <w:ind w:left="1440" w:right="1485"/>
        <w:jc w:val="both"/>
        <w:rPr>
          <w:color w:val="000000"/>
          <w:spacing w:val="-4"/>
        </w:rPr>
      </w:pPr>
      <w:r>
        <w:rPr>
          <w:color w:val="000000"/>
          <w:spacing w:val="-3"/>
        </w:rPr>
        <w:t xml:space="preserve">extended reporting period (ERP) or a separate policy, if agreed by Transmission Developer and </w:t>
      </w:r>
      <w:r>
        <w:rPr>
          <w:color w:val="000000"/>
          <w:spacing w:val="-4"/>
        </w:rPr>
        <w:t xml:space="preserve">Connecting Transmission Owner. </w:t>
      </w:r>
    </w:p>
    <w:p w:rsidR="00097590" w:rsidRDefault="00097590">
      <w:pPr>
        <w:autoSpaceDE w:val="0"/>
        <w:autoSpaceDN w:val="0"/>
        <w:adjustRightInd w:val="0"/>
        <w:spacing w:line="273" w:lineRule="exact"/>
        <w:ind w:left="1440"/>
        <w:rPr>
          <w:color w:val="000000"/>
          <w:spacing w:val="-4"/>
        </w:rPr>
      </w:pPr>
    </w:p>
    <w:p w:rsidR="00097590" w:rsidRDefault="000500A2">
      <w:pPr>
        <w:autoSpaceDE w:val="0"/>
        <w:autoSpaceDN w:val="0"/>
        <w:adjustRightInd w:val="0"/>
        <w:spacing w:before="13" w:line="273" w:lineRule="exact"/>
        <w:ind w:left="1440" w:right="1484" w:firstLine="720"/>
        <w:rPr>
          <w:color w:val="000000"/>
          <w:spacing w:val="-3"/>
        </w:rPr>
      </w:pPr>
      <w:r>
        <w:rPr>
          <w:rFonts w:ascii="Times New Roman Bold" w:hAnsi="Times New Roman Bold"/>
          <w:color w:val="000000"/>
          <w:spacing w:val="-2"/>
        </w:rPr>
        <w:t>18.3.10</w:t>
      </w:r>
      <w:r>
        <w:rPr>
          <w:color w:val="000000"/>
          <w:spacing w:val="-2"/>
        </w:rPr>
        <w:t xml:space="preserve">  The requirements contained herein as to the types and limits of all insurance to </w:t>
      </w:r>
      <w:r>
        <w:rPr>
          <w:color w:val="000000"/>
          <w:spacing w:val="-2"/>
        </w:rPr>
        <w:t xml:space="preserve">be maintained by the Transmission Developer and Connecting Transmission Owner are not intended to and shall not in any manner, limit or qualify the liabilities and obligations assumed </w:t>
      </w:r>
      <w:r>
        <w:rPr>
          <w:color w:val="000000"/>
          <w:spacing w:val="-3"/>
        </w:rPr>
        <w:t xml:space="preserve">by those Parties under this Agreement. </w:t>
      </w:r>
    </w:p>
    <w:p w:rsidR="00097590" w:rsidRDefault="00097590">
      <w:pPr>
        <w:autoSpaceDE w:val="0"/>
        <w:autoSpaceDN w:val="0"/>
        <w:adjustRightInd w:val="0"/>
        <w:spacing w:line="276" w:lineRule="exact"/>
        <w:ind w:left="2160"/>
        <w:rPr>
          <w:color w:val="000000"/>
          <w:spacing w:val="-3"/>
        </w:rPr>
      </w:pPr>
    </w:p>
    <w:p w:rsidR="00097590" w:rsidRDefault="000500A2">
      <w:pPr>
        <w:autoSpaceDE w:val="0"/>
        <w:autoSpaceDN w:val="0"/>
        <w:adjustRightInd w:val="0"/>
        <w:spacing w:before="9" w:line="276" w:lineRule="exact"/>
        <w:ind w:left="2160"/>
        <w:rPr>
          <w:color w:val="000000"/>
          <w:spacing w:val="-1"/>
        </w:rPr>
      </w:pPr>
      <w:r>
        <w:rPr>
          <w:rFonts w:ascii="Times New Roman Bold" w:hAnsi="Times New Roman Bold"/>
          <w:color w:val="000000"/>
          <w:spacing w:val="-1"/>
        </w:rPr>
        <w:t>18.3.11</w:t>
      </w:r>
      <w:r>
        <w:rPr>
          <w:color w:val="000000"/>
          <w:spacing w:val="-1"/>
        </w:rPr>
        <w:t xml:space="preserve">  Each of Transmission D</w:t>
      </w:r>
      <w:r>
        <w:rPr>
          <w:color w:val="000000"/>
          <w:spacing w:val="-1"/>
        </w:rPr>
        <w:t xml:space="preserve">eveloper and Connecting Transmission Owner shall </w:t>
      </w:r>
    </w:p>
    <w:p w:rsidR="00097590" w:rsidRDefault="000500A2">
      <w:pPr>
        <w:autoSpaceDE w:val="0"/>
        <w:autoSpaceDN w:val="0"/>
        <w:adjustRightInd w:val="0"/>
        <w:spacing w:line="280" w:lineRule="exact"/>
        <w:ind w:left="1440" w:right="1274"/>
        <w:rPr>
          <w:color w:val="000000"/>
          <w:spacing w:val="-2"/>
        </w:rPr>
      </w:pPr>
      <w:r>
        <w:rPr>
          <w:color w:val="000000"/>
          <w:spacing w:val="-1"/>
        </w:rPr>
        <w:t>provide certification of all insurance required in this Agreement, executed by each insurer or by an authorized representative of each insurer: (A) within ten (10) days following: (i) execution of this Agre</w:t>
      </w:r>
      <w:r>
        <w:rPr>
          <w:color w:val="000000"/>
          <w:spacing w:val="-1"/>
        </w:rPr>
        <w:t xml:space="preserve">ement, or (ii) the NYISO's date of filing this Agreement if it is filed unexecuted with FERC, and (B) as soon as practicable after the end of each fiscal year or at the renewal of the </w:t>
      </w:r>
      <w:r>
        <w:rPr>
          <w:color w:val="000000"/>
          <w:spacing w:val="-2"/>
        </w:rPr>
        <w:t xml:space="preserve">insurance policy and in any event within thirty (30) days thereafter. </w:t>
      </w:r>
    </w:p>
    <w:p w:rsidR="00097590" w:rsidRDefault="000500A2">
      <w:pPr>
        <w:autoSpaceDE w:val="0"/>
        <w:autoSpaceDN w:val="0"/>
        <w:adjustRightInd w:val="0"/>
        <w:spacing w:before="245" w:line="276" w:lineRule="exact"/>
        <w:ind w:left="2160"/>
        <w:rPr>
          <w:color w:val="000000"/>
          <w:spacing w:val="-2"/>
        </w:rPr>
      </w:pPr>
      <w:r>
        <w:rPr>
          <w:rFonts w:ascii="Times New Roman Bold" w:hAnsi="Times New Roman Bold"/>
          <w:color w:val="000000"/>
          <w:spacing w:val="-2"/>
        </w:rPr>
        <w:t>1</w:t>
      </w:r>
      <w:r>
        <w:rPr>
          <w:rFonts w:ascii="Times New Roman Bold" w:hAnsi="Times New Roman Bold"/>
          <w:color w:val="000000"/>
          <w:spacing w:val="-2"/>
        </w:rPr>
        <w:t>8.3.12</w:t>
      </w:r>
      <w:r>
        <w:rPr>
          <w:color w:val="000000"/>
          <w:spacing w:val="-2"/>
        </w:rPr>
        <w:t xml:space="preserve">  Notwithstanding the foregoing, Transmission Developer and Connecting </w:t>
      </w:r>
    </w:p>
    <w:p w:rsidR="00097590" w:rsidRDefault="000500A2">
      <w:pPr>
        <w:autoSpaceDE w:val="0"/>
        <w:autoSpaceDN w:val="0"/>
        <w:adjustRightInd w:val="0"/>
        <w:spacing w:before="4" w:line="276" w:lineRule="exact"/>
        <w:ind w:left="1440"/>
        <w:rPr>
          <w:color w:val="000000"/>
          <w:spacing w:val="-2"/>
        </w:rPr>
      </w:pPr>
      <w:r>
        <w:rPr>
          <w:color w:val="000000"/>
          <w:spacing w:val="-2"/>
        </w:rPr>
        <w:t xml:space="preserve">Transmission Owner may each self-insure to meet the minimum insurance requirements of </w:t>
      </w:r>
    </w:p>
    <w:p w:rsidR="00097590" w:rsidRDefault="000500A2">
      <w:pPr>
        <w:autoSpaceDE w:val="0"/>
        <w:autoSpaceDN w:val="0"/>
        <w:adjustRightInd w:val="0"/>
        <w:spacing w:before="9" w:line="270" w:lineRule="exact"/>
        <w:ind w:left="1440" w:right="1363"/>
        <w:jc w:val="both"/>
        <w:rPr>
          <w:color w:val="000000"/>
          <w:spacing w:val="-2"/>
        </w:rPr>
      </w:pPr>
      <w:r>
        <w:rPr>
          <w:color w:val="000000"/>
          <w:spacing w:val="-2"/>
        </w:rPr>
        <w:t>Articles 18.3.1 through 18.3.9 to the extent it maintains a self-insurance program; provide</w:t>
      </w:r>
      <w:r>
        <w:rPr>
          <w:color w:val="000000"/>
          <w:spacing w:val="-2"/>
        </w:rPr>
        <w:t xml:space="preserve">d that, </w:t>
      </w:r>
      <w:r>
        <w:rPr>
          <w:color w:val="000000"/>
          <w:spacing w:val="-2"/>
        </w:rPr>
        <w:br/>
        <w:t xml:space="preserve">such Party’s senior debt is rated at investment grade, or better, by Standard &amp; Poor’s and that its </w:t>
      </w:r>
      <w:r>
        <w:rPr>
          <w:color w:val="000000"/>
          <w:spacing w:val="-2"/>
        </w:rPr>
        <w:br/>
        <w:t xml:space="preserve">self-insurance program meets the minimum insurance requirements of Articles 18.3.1 through </w:t>
      </w:r>
    </w:p>
    <w:p w:rsidR="00097590" w:rsidRDefault="000500A2">
      <w:pPr>
        <w:autoSpaceDE w:val="0"/>
        <w:autoSpaceDN w:val="0"/>
        <w:adjustRightInd w:val="0"/>
        <w:spacing w:before="6" w:line="276" w:lineRule="exact"/>
        <w:ind w:left="1440" w:right="1262"/>
        <w:rPr>
          <w:color w:val="000000"/>
          <w:spacing w:val="-3"/>
        </w:rPr>
      </w:pPr>
      <w:r>
        <w:rPr>
          <w:color w:val="000000"/>
          <w:spacing w:val="-2"/>
        </w:rPr>
        <w:t>18.3.9.  For any period of time that such Party’s seni</w:t>
      </w:r>
      <w:r>
        <w:rPr>
          <w:color w:val="000000"/>
          <w:spacing w:val="-2"/>
        </w:rPr>
        <w:t xml:space="preserve">or debt is unrated by Standard &amp; Poor’s or is rated at less than investment grade by Standard &amp; Poor’s, the Party shall comply with the </w:t>
      </w:r>
      <w:r>
        <w:rPr>
          <w:color w:val="000000"/>
          <w:spacing w:val="-2"/>
        </w:rPr>
        <w:br/>
        <w:t>insurance requirements applicable to it under Articles 18.3.1 through 18.3.9.  In the event that a Party is permitted t</w:t>
      </w:r>
      <w:r>
        <w:rPr>
          <w:color w:val="000000"/>
          <w:spacing w:val="-2"/>
        </w:rPr>
        <w:t xml:space="preserve">o self-insure pursuant to this Article 18.3.12, it shall notify the other Party that it meets the requirements to self-insure and that its self-insurance program meets the </w:t>
      </w:r>
      <w:r>
        <w:rPr>
          <w:color w:val="000000"/>
          <w:spacing w:val="-2"/>
        </w:rPr>
        <w:br/>
        <w:t>minimum insurance requirements in a manner consistent with that specified in Articl</w:t>
      </w:r>
      <w:r>
        <w:rPr>
          <w:color w:val="000000"/>
          <w:spacing w:val="-2"/>
        </w:rPr>
        <w:t xml:space="preserve">es 18.3.1 </w:t>
      </w:r>
      <w:r>
        <w:rPr>
          <w:color w:val="000000"/>
          <w:spacing w:val="-3"/>
        </w:rPr>
        <w:t xml:space="preserve">through 18.3.9 and provide evidence of such coverages. </w:t>
      </w:r>
    </w:p>
    <w:p w:rsidR="00097590" w:rsidRDefault="000500A2">
      <w:pPr>
        <w:autoSpaceDE w:val="0"/>
        <w:autoSpaceDN w:val="0"/>
        <w:adjustRightInd w:val="0"/>
        <w:spacing w:before="261" w:line="280" w:lineRule="exact"/>
        <w:ind w:left="1440" w:right="1349" w:firstLine="720"/>
        <w:jc w:val="both"/>
        <w:rPr>
          <w:color w:val="000000"/>
          <w:spacing w:val="-2"/>
        </w:rPr>
      </w:pPr>
      <w:r>
        <w:rPr>
          <w:rFonts w:ascii="Times New Roman Bold" w:hAnsi="Times New Roman Bold"/>
          <w:color w:val="000000"/>
          <w:spacing w:val="-2"/>
        </w:rPr>
        <w:t>18.3.13</w:t>
      </w:r>
      <w:r>
        <w:rPr>
          <w:color w:val="000000"/>
          <w:spacing w:val="-2"/>
        </w:rPr>
        <w:t xml:space="preserve">  Transmission Developer and Connecting Transmission Owner agree to report to each other in writing as soon as practical all accidents or occurrences resulting in injuries to any pers</w:t>
      </w:r>
      <w:r>
        <w:rPr>
          <w:color w:val="000000"/>
          <w:spacing w:val="-2"/>
        </w:rPr>
        <w:t xml:space="preserve">on, including death, and any property damage arising out of this Agreement. </w:t>
      </w:r>
    </w:p>
    <w:p w:rsidR="00097590" w:rsidRDefault="00097590">
      <w:pPr>
        <w:autoSpaceDE w:val="0"/>
        <w:autoSpaceDN w:val="0"/>
        <w:adjustRightInd w:val="0"/>
        <w:spacing w:line="274" w:lineRule="exact"/>
        <w:ind w:left="1440"/>
        <w:rPr>
          <w:color w:val="000000"/>
          <w:spacing w:val="-2"/>
        </w:rPr>
      </w:pPr>
    </w:p>
    <w:p w:rsidR="00097590" w:rsidRDefault="000500A2">
      <w:pPr>
        <w:autoSpaceDE w:val="0"/>
        <w:autoSpaceDN w:val="0"/>
        <w:adjustRightInd w:val="0"/>
        <w:spacing w:before="11" w:line="274" w:lineRule="exact"/>
        <w:ind w:left="1440" w:right="1367" w:firstLine="720"/>
        <w:rPr>
          <w:color w:val="000000"/>
          <w:spacing w:val="-3"/>
        </w:rPr>
      </w:pPr>
      <w:r>
        <w:rPr>
          <w:rFonts w:ascii="Times New Roman Bold" w:hAnsi="Times New Roman Bold"/>
          <w:color w:val="000000"/>
          <w:spacing w:val="-2"/>
        </w:rPr>
        <w:t>18.3.14</w:t>
      </w:r>
      <w:r>
        <w:rPr>
          <w:color w:val="000000"/>
          <w:spacing w:val="-2"/>
        </w:rPr>
        <w:t xml:space="preserve">  Notwithstanding the minimum insurance coverage types and amounts described </w:t>
      </w:r>
      <w:r>
        <w:rPr>
          <w:color w:val="000000"/>
          <w:spacing w:val="-2"/>
        </w:rPr>
        <w:br/>
        <w:t xml:space="preserve">in this Article 18.3, each of Transmission Developer and Connecting Transmission Owner: (i) </w:t>
      </w:r>
      <w:r>
        <w:rPr>
          <w:color w:val="000000"/>
          <w:spacing w:val="-2"/>
        </w:rPr>
        <w:br/>
      </w:r>
      <w:r>
        <w:rPr>
          <w:color w:val="000000"/>
          <w:spacing w:val="-2"/>
        </w:rPr>
        <w:t xml:space="preserve">shall also maintain any additional insurance coverage types and amounts required under </w:t>
      </w:r>
      <w:r>
        <w:rPr>
          <w:color w:val="000000"/>
          <w:spacing w:val="-2"/>
        </w:rPr>
        <w:br/>
        <w:t xml:space="preserve">Applicable Laws and Regulations, including New York State law, and under Good Utility </w:t>
      </w:r>
      <w:r>
        <w:rPr>
          <w:color w:val="000000"/>
          <w:spacing w:val="-2"/>
        </w:rPr>
        <w:br/>
        <w:t>Practice for the work performed by such Party and its subcontractors under this A</w:t>
      </w:r>
      <w:r>
        <w:rPr>
          <w:color w:val="000000"/>
          <w:spacing w:val="-2"/>
        </w:rPr>
        <w:t xml:space="preserve">greement, and </w:t>
      </w:r>
      <w:r>
        <w:rPr>
          <w:color w:val="000000"/>
          <w:spacing w:val="-2"/>
        </w:rPr>
        <w:br/>
        <w:t xml:space="preserve">(ii) shall satisfy the requirements set forth in Articles 18.3.6 through 18.3.13 with regard to the </w:t>
      </w:r>
      <w:r>
        <w:rPr>
          <w:color w:val="000000"/>
          <w:spacing w:val="-2"/>
        </w:rPr>
        <w:br/>
        <w:t xml:space="preserve">additional insurance coverages, including naming the Other Party Group as additional insureds </w:t>
      </w:r>
      <w:r>
        <w:rPr>
          <w:color w:val="000000"/>
          <w:spacing w:val="-2"/>
        </w:rPr>
        <w:br/>
      </w:r>
      <w:r>
        <w:rPr>
          <w:color w:val="000000"/>
          <w:spacing w:val="-3"/>
        </w:rPr>
        <w:t xml:space="preserve">under these policies. </w:t>
      </w:r>
    </w:p>
    <w:p w:rsidR="00097590" w:rsidRDefault="000500A2">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ASSIGNMENT </w:t>
      </w:r>
    </w:p>
    <w:p w:rsidR="00097590" w:rsidRDefault="000500A2">
      <w:pPr>
        <w:autoSpaceDE w:val="0"/>
        <w:autoSpaceDN w:val="0"/>
        <w:adjustRightInd w:val="0"/>
        <w:spacing w:before="244" w:line="276" w:lineRule="exact"/>
        <w:ind w:left="2160"/>
        <w:rPr>
          <w:color w:val="000000"/>
          <w:spacing w:val="-2"/>
        </w:rPr>
      </w:pPr>
      <w:r>
        <w:rPr>
          <w:color w:val="000000"/>
          <w:spacing w:val="-2"/>
        </w:rPr>
        <w:t xml:space="preserve">This Agreement may be assigned by a Party only with the written consent of the other </w:t>
      </w:r>
    </w:p>
    <w:p w:rsidR="00097590" w:rsidRDefault="000500A2">
      <w:pPr>
        <w:autoSpaceDE w:val="0"/>
        <w:autoSpaceDN w:val="0"/>
        <w:adjustRightInd w:val="0"/>
        <w:spacing w:before="4" w:line="276" w:lineRule="exact"/>
        <w:ind w:left="1440"/>
        <w:rPr>
          <w:color w:val="000000"/>
          <w:spacing w:val="-2"/>
        </w:rPr>
      </w:pPr>
      <w:r>
        <w:rPr>
          <w:color w:val="000000"/>
          <w:spacing w:val="-2"/>
        </w:rPr>
        <w:t xml:space="preserve">Parties; provided that a Party may assign this Agreement without the consent of the other Parties </w:t>
      </w:r>
    </w:p>
    <w:p w:rsidR="00097590" w:rsidRDefault="00097590">
      <w:pPr>
        <w:autoSpaceDE w:val="0"/>
        <w:autoSpaceDN w:val="0"/>
        <w:adjustRightInd w:val="0"/>
        <w:spacing w:line="276" w:lineRule="exact"/>
        <w:ind w:left="6000"/>
        <w:rPr>
          <w:color w:val="000000"/>
          <w:spacing w:val="-2"/>
        </w:rPr>
      </w:pPr>
    </w:p>
    <w:p w:rsidR="00097590" w:rsidRDefault="00097590">
      <w:pPr>
        <w:autoSpaceDE w:val="0"/>
        <w:autoSpaceDN w:val="0"/>
        <w:adjustRightInd w:val="0"/>
        <w:spacing w:line="276" w:lineRule="exact"/>
        <w:ind w:left="6000"/>
        <w:rPr>
          <w:color w:val="000000"/>
          <w:spacing w:val="-2"/>
        </w:rPr>
      </w:pPr>
    </w:p>
    <w:p w:rsidR="00097590" w:rsidRDefault="000500A2">
      <w:pPr>
        <w:autoSpaceDE w:val="0"/>
        <w:autoSpaceDN w:val="0"/>
        <w:adjustRightInd w:val="0"/>
        <w:spacing w:before="152" w:line="276" w:lineRule="exact"/>
        <w:ind w:left="6000"/>
        <w:rPr>
          <w:color w:val="000000"/>
          <w:spacing w:val="-3"/>
        </w:rPr>
      </w:pPr>
      <w:r>
        <w:rPr>
          <w:color w:val="000000"/>
          <w:spacing w:val="-3"/>
        </w:rPr>
        <w:t xml:space="preserve">41 </w:t>
      </w:r>
    </w:p>
    <w:p w:rsidR="00097590" w:rsidRDefault="00097590">
      <w:pPr>
        <w:autoSpaceDE w:val="0"/>
        <w:autoSpaceDN w:val="0"/>
        <w:adjustRightInd w:val="0"/>
        <w:rPr>
          <w:color w:val="000000"/>
          <w:spacing w:val="-3"/>
        </w:rPr>
        <w:sectPr w:rsidR="00097590">
          <w:headerReference w:type="even" r:id="rId277"/>
          <w:headerReference w:type="default" r:id="rId278"/>
          <w:footerReference w:type="even" r:id="rId279"/>
          <w:footerReference w:type="default" r:id="rId280"/>
          <w:headerReference w:type="first" r:id="rId281"/>
          <w:footerReference w:type="first" r:id="rId282"/>
          <w:pgSz w:w="12240" w:h="15840"/>
          <w:pgMar w:top="0" w:right="0" w:bottom="0" w:left="0" w:header="720" w:footer="720" w:gutter="0"/>
          <w:cols w:space="720"/>
        </w:sectPr>
      </w:pPr>
    </w:p>
    <w:p w:rsidR="00097590" w:rsidRDefault="00097590">
      <w:pPr>
        <w:autoSpaceDE w:val="0"/>
        <w:autoSpaceDN w:val="0"/>
        <w:adjustRightInd w:val="0"/>
        <w:spacing w:line="240" w:lineRule="exact"/>
        <w:rPr>
          <w:color w:val="000000"/>
          <w:spacing w:val="-3"/>
        </w:rPr>
      </w:pPr>
      <w:bookmarkStart w:id="47" w:name="Pg47"/>
      <w:bookmarkEnd w:id="47"/>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097590" w:rsidRDefault="00097590">
      <w:pPr>
        <w:autoSpaceDE w:val="0"/>
        <w:autoSpaceDN w:val="0"/>
        <w:adjustRightInd w:val="0"/>
        <w:spacing w:line="276" w:lineRule="exact"/>
        <w:ind w:left="1440"/>
        <w:rPr>
          <w:rFonts w:ascii="Times New Roman Bold" w:hAnsi="Times New Roman Bold"/>
          <w:color w:val="000000"/>
          <w:spacing w:val="-3"/>
        </w:rPr>
      </w:pPr>
    </w:p>
    <w:p w:rsidR="00097590" w:rsidRDefault="000500A2">
      <w:pPr>
        <w:autoSpaceDE w:val="0"/>
        <w:autoSpaceDN w:val="0"/>
        <w:adjustRightInd w:val="0"/>
        <w:spacing w:before="228" w:line="276" w:lineRule="exact"/>
        <w:ind w:left="1440" w:right="1309"/>
        <w:rPr>
          <w:color w:val="000000"/>
          <w:spacing w:val="-3"/>
        </w:rPr>
      </w:pPr>
      <w:r>
        <w:rPr>
          <w:color w:val="000000"/>
          <w:spacing w:val="-2"/>
        </w:rPr>
        <w:t xml:space="preserve">to any Affiliate of the assigning Party with an equal or greater credit rating and with the legal </w:t>
      </w:r>
      <w:r>
        <w:rPr>
          <w:color w:val="000000"/>
          <w:spacing w:val="-2"/>
        </w:rPr>
        <w:br/>
        <w:t xml:space="preserve">authority and operational ability to satisfy the obligations of the assigning Party under this </w:t>
      </w:r>
      <w:r>
        <w:rPr>
          <w:color w:val="000000"/>
          <w:spacing w:val="-2"/>
        </w:rPr>
        <w:br/>
        <w:t>Agreement; provided further that a Party may assign this Agre</w:t>
      </w:r>
      <w:r>
        <w:rPr>
          <w:color w:val="000000"/>
          <w:spacing w:val="-2"/>
        </w:rPr>
        <w:t xml:space="preserve">ement without the consent of the </w:t>
      </w:r>
      <w:r>
        <w:rPr>
          <w:color w:val="000000"/>
          <w:spacing w:val="-2"/>
        </w:rPr>
        <w:br/>
        <w:t xml:space="preserve">other Parties in connection with the sale, merger, restructuring, or transfer of a substantial </w:t>
      </w:r>
      <w:r>
        <w:rPr>
          <w:color w:val="000000"/>
          <w:spacing w:val="-2"/>
        </w:rPr>
        <w:br/>
        <w:t xml:space="preserve">portion or all of its assets, so long as the assignee in such a transaction directly assumes in </w:t>
      </w:r>
      <w:r>
        <w:rPr>
          <w:color w:val="000000"/>
          <w:spacing w:val="-2"/>
        </w:rPr>
        <w:br/>
        <w:t>writing all rights, duties an</w:t>
      </w:r>
      <w:r>
        <w:rPr>
          <w:color w:val="000000"/>
          <w:spacing w:val="-2"/>
        </w:rPr>
        <w:t xml:space="preserve">d obligations arising under this Agreement; and provided further that </w:t>
      </w:r>
      <w:r>
        <w:rPr>
          <w:color w:val="000000"/>
          <w:spacing w:val="-2"/>
        </w:rPr>
        <w:br/>
        <w:t xml:space="preserve">the Transmission Developer shall have the right to assign this Agreement, without the consent of </w:t>
      </w:r>
      <w:r>
        <w:rPr>
          <w:color w:val="000000"/>
          <w:spacing w:val="-2"/>
        </w:rPr>
        <w:br/>
        <w:t xml:space="preserve">the NYISO or Connecting Transmission Owner, for collateral security purposes to aid in </w:t>
      </w:r>
      <w:r>
        <w:rPr>
          <w:color w:val="000000"/>
          <w:spacing w:val="-2"/>
        </w:rPr>
        <w:br/>
        <w:t xml:space="preserve">providing financing for the Transmission Project, provided that the Transmission Developer will </w:t>
      </w:r>
      <w:r>
        <w:rPr>
          <w:color w:val="000000"/>
          <w:spacing w:val="-2"/>
        </w:rPr>
        <w:br/>
        <w:t xml:space="preserve">promptly notify the NYISO and Connecting Transmission Owner of any such assignment.  Any </w:t>
      </w:r>
      <w:r>
        <w:rPr>
          <w:color w:val="000000"/>
          <w:spacing w:val="-2"/>
        </w:rPr>
        <w:br/>
        <w:t>financing arrangement entered into by the Transmission Developer pur</w:t>
      </w:r>
      <w:r>
        <w:rPr>
          <w:color w:val="000000"/>
          <w:spacing w:val="-2"/>
        </w:rPr>
        <w:t xml:space="preserve">suant to this Article will </w:t>
      </w:r>
      <w:r>
        <w:rPr>
          <w:color w:val="000000"/>
          <w:spacing w:val="-2"/>
        </w:rPr>
        <w:br/>
        <w:t xml:space="preserve">provide that prior to or upon the exercise of the secured party’s, trustee’s or mortgagee’s </w:t>
      </w:r>
      <w:r>
        <w:rPr>
          <w:color w:val="000000"/>
          <w:spacing w:val="-2"/>
        </w:rPr>
        <w:br/>
        <w:t xml:space="preserve">assignment rights pursuant to said arrangement, the secured creditor, the trustee or mortgagee </w:t>
      </w:r>
      <w:r>
        <w:rPr>
          <w:color w:val="000000"/>
          <w:spacing w:val="-2"/>
        </w:rPr>
        <w:br/>
        <w:t>will notify the NYISO and Connecting Tr</w:t>
      </w:r>
      <w:r>
        <w:rPr>
          <w:color w:val="000000"/>
          <w:spacing w:val="-2"/>
        </w:rPr>
        <w:t xml:space="preserve">ansmission Owner of the date and particulars of any </w:t>
      </w:r>
      <w:r>
        <w:rPr>
          <w:color w:val="000000"/>
          <w:spacing w:val="-2"/>
        </w:rPr>
        <w:br/>
        <w:t xml:space="preserve">such exercise of assignment right(s) and will provide the NYISO and Connecting Transmission </w:t>
      </w:r>
      <w:r>
        <w:rPr>
          <w:color w:val="000000"/>
          <w:spacing w:val="-2"/>
        </w:rPr>
        <w:br/>
        <w:t xml:space="preserve">Owner with proof that it meets the requirements of Articles 11.4 and 18.3.  Any attempted </w:t>
      </w:r>
      <w:r>
        <w:rPr>
          <w:color w:val="000000"/>
          <w:spacing w:val="-2"/>
        </w:rPr>
        <w:br/>
        <w:t>assignment that vio</w:t>
      </w:r>
      <w:r>
        <w:rPr>
          <w:color w:val="000000"/>
          <w:spacing w:val="-2"/>
        </w:rPr>
        <w:t xml:space="preserve">lates this Article is void and ineffective.  Any assignment under this </w:t>
      </w:r>
      <w:r>
        <w:rPr>
          <w:color w:val="000000"/>
          <w:spacing w:val="-2"/>
        </w:rPr>
        <w:br/>
        <w:t xml:space="preserve">Agreement shall not relieve a Party of its obligations, nor shall a Party’s obligations be enlarged, </w:t>
      </w:r>
      <w:r>
        <w:rPr>
          <w:color w:val="000000"/>
          <w:spacing w:val="-2"/>
        </w:rPr>
        <w:br/>
        <w:t>in whole or in part, by reason thereof.  Where required, consent to assignment wil</w:t>
      </w:r>
      <w:r>
        <w:rPr>
          <w:color w:val="000000"/>
          <w:spacing w:val="-2"/>
        </w:rPr>
        <w:t xml:space="preserve">l not be </w:t>
      </w:r>
      <w:r>
        <w:rPr>
          <w:color w:val="000000"/>
          <w:spacing w:val="-2"/>
        </w:rPr>
        <w:br/>
      </w:r>
      <w:r>
        <w:rPr>
          <w:color w:val="000000"/>
          <w:spacing w:val="-3"/>
        </w:rPr>
        <w:t xml:space="preserve">unreasonably withheld, conditioned or delayed. </w:t>
      </w:r>
    </w:p>
    <w:p w:rsidR="00097590" w:rsidRDefault="000500A2">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097590" w:rsidRDefault="000500A2">
      <w:pPr>
        <w:autoSpaceDE w:val="0"/>
        <w:autoSpaceDN w:val="0"/>
        <w:adjustRightInd w:val="0"/>
        <w:spacing w:before="244" w:line="276" w:lineRule="exact"/>
        <w:ind w:left="2160"/>
        <w:rPr>
          <w:color w:val="000000"/>
          <w:spacing w:val="-2"/>
        </w:rPr>
      </w:pPr>
      <w:r>
        <w:rPr>
          <w:color w:val="000000"/>
          <w:spacing w:val="-2"/>
        </w:rPr>
        <w:t xml:space="preserve">If any provision in this Agreement is finally determined to be invalid, void or </w:t>
      </w:r>
    </w:p>
    <w:p w:rsidR="00097590" w:rsidRDefault="000500A2">
      <w:pPr>
        <w:autoSpaceDE w:val="0"/>
        <w:autoSpaceDN w:val="0"/>
        <w:adjustRightInd w:val="0"/>
        <w:spacing w:before="4" w:line="276" w:lineRule="exact"/>
        <w:ind w:left="1440"/>
        <w:rPr>
          <w:color w:val="000000"/>
          <w:spacing w:val="-2"/>
        </w:rPr>
      </w:pPr>
      <w:r>
        <w:rPr>
          <w:color w:val="000000"/>
          <w:spacing w:val="-2"/>
        </w:rPr>
        <w:t xml:space="preserve">unenforceable by any court or other Governmental Authority having jurisdiction, such </w:t>
      </w:r>
    </w:p>
    <w:p w:rsidR="00097590" w:rsidRDefault="000500A2">
      <w:pPr>
        <w:autoSpaceDE w:val="0"/>
        <w:autoSpaceDN w:val="0"/>
        <w:adjustRightInd w:val="0"/>
        <w:spacing w:before="18" w:line="260" w:lineRule="exact"/>
        <w:ind w:left="1440" w:right="1277"/>
        <w:jc w:val="both"/>
        <w:rPr>
          <w:color w:val="000000"/>
          <w:spacing w:val="-3"/>
        </w:rPr>
      </w:pPr>
      <w:r>
        <w:rPr>
          <w:color w:val="000000"/>
          <w:spacing w:val="-2"/>
        </w:rPr>
        <w:t>dete</w:t>
      </w:r>
      <w:r>
        <w:rPr>
          <w:color w:val="000000"/>
          <w:spacing w:val="-2"/>
        </w:rPr>
        <w:t xml:space="preserve">rmination shall not invalidate, void or make unenforceable any other provision, agreement or </w:t>
      </w:r>
      <w:r>
        <w:rPr>
          <w:color w:val="000000"/>
          <w:spacing w:val="-3"/>
        </w:rPr>
        <w:t xml:space="preserve">covenant of this Agreement. </w:t>
      </w:r>
    </w:p>
    <w:p w:rsidR="00097590" w:rsidRDefault="000500A2">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097590" w:rsidRDefault="000500A2">
      <w:pPr>
        <w:autoSpaceDE w:val="0"/>
        <w:autoSpaceDN w:val="0"/>
        <w:adjustRightInd w:val="0"/>
        <w:spacing w:before="241" w:line="280" w:lineRule="exact"/>
        <w:ind w:left="1440" w:right="1276"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097590" w:rsidRDefault="000500A2">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CONFIDENTIALITY </w:t>
      </w:r>
    </w:p>
    <w:p w:rsidR="00097590" w:rsidRDefault="000500A2">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097590" w:rsidRDefault="000500A2">
      <w:pPr>
        <w:autoSpaceDE w:val="0"/>
        <w:autoSpaceDN w:val="0"/>
        <w:adjustRightInd w:val="0"/>
        <w:spacing w:before="222" w:line="280" w:lineRule="exact"/>
        <w:ind w:left="1440" w:right="1690"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t>constitute confidential information (“Confidential Information”) and s</w:t>
      </w:r>
      <w:r>
        <w:rPr>
          <w:color w:val="000000"/>
          <w:spacing w:val="-2"/>
        </w:rPr>
        <w:t xml:space="preserve">hall be subject to this </w:t>
      </w:r>
      <w:r>
        <w:rPr>
          <w:color w:val="000000"/>
          <w:spacing w:val="-2"/>
        </w:rPr>
        <w:br/>
      </w:r>
      <w:r>
        <w:rPr>
          <w:color w:val="000000"/>
          <w:spacing w:val="-3"/>
        </w:rPr>
        <w:t xml:space="preserve">Article 22. </w:t>
      </w:r>
    </w:p>
    <w:p w:rsidR="00097590" w:rsidRDefault="000500A2">
      <w:pPr>
        <w:autoSpaceDE w:val="0"/>
        <w:autoSpaceDN w:val="0"/>
        <w:adjustRightInd w:val="0"/>
        <w:spacing w:before="260" w:line="280" w:lineRule="exact"/>
        <w:ind w:left="1440" w:right="1343" w:firstLine="720"/>
        <w:rPr>
          <w:color w:val="000000"/>
          <w:spacing w:val="-3"/>
        </w:rPr>
      </w:pPr>
      <w:r>
        <w:rPr>
          <w:color w:val="000000"/>
          <w:spacing w:val="-2"/>
        </w:rPr>
        <w:t>If requested by a Party receiving information, the Party supplying the information shall provide in writing, the basis for asserting that the information referred to in this Article warrants confidential treatment, and</w:t>
      </w:r>
      <w:r>
        <w:rPr>
          <w:color w:val="000000"/>
          <w:spacing w:val="-2"/>
        </w:rPr>
        <w:t xml:space="preserve"> the requesting Party may disclose such writing to the appropriate Governmental Authority.  Each Party shall be responsible for the costs associated with affording </w:t>
      </w:r>
      <w:r>
        <w:rPr>
          <w:color w:val="000000"/>
          <w:spacing w:val="-3"/>
        </w:rPr>
        <w:t xml:space="preserve">confidential treatment to its information. </w:t>
      </w:r>
    </w:p>
    <w:p w:rsidR="00097590" w:rsidRDefault="00097590">
      <w:pPr>
        <w:autoSpaceDE w:val="0"/>
        <w:autoSpaceDN w:val="0"/>
        <w:adjustRightInd w:val="0"/>
        <w:spacing w:line="276" w:lineRule="exact"/>
        <w:ind w:left="6000"/>
        <w:rPr>
          <w:color w:val="000000"/>
          <w:spacing w:val="-3"/>
        </w:rPr>
      </w:pPr>
    </w:p>
    <w:p w:rsidR="00097590" w:rsidRDefault="00097590">
      <w:pPr>
        <w:autoSpaceDE w:val="0"/>
        <w:autoSpaceDN w:val="0"/>
        <w:adjustRightInd w:val="0"/>
        <w:spacing w:line="276" w:lineRule="exact"/>
        <w:ind w:left="6000"/>
        <w:rPr>
          <w:color w:val="000000"/>
          <w:spacing w:val="-3"/>
        </w:rPr>
      </w:pPr>
    </w:p>
    <w:p w:rsidR="00097590" w:rsidRDefault="00097590">
      <w:pPr>
        <w:autoSpaceDE w:val="0"/>
        <w:autoSpaceDN w:val="0"/>
        <w:adjustRightInd w:val="0"/>
        <w:spacing w:line="276" w:lineRule="exact"/>
        <w:ind w:left="6000"/>
        <w:rPr>
          <w:color w:val="000000"/>
          <w:spacing w:val="-3"/>
        </w:rPr>
      </w:pPr>
    </w:p>
    <w:p w:rsidR="00097590" w:rsidRDefault="000500A2">
      <w:pPr>
        <w:autoSpaceDE w:val="0"/>
        <w:autoSpaceDN w:val="0"/>
        <w:adjustRightInd w:val="0"/>
        <w:spacing w:before="56" w:line="276" w:lineRule="exact"/>
        <w:ind w:left="6000"/>
        <w:rPr>
          <w:color w:val="000000"/>
          <w:spacing w:val="-3"/>
        </w:rPr>
      </w:pPr>
      <w:r>
        <w:rPr>
          <w:color w:val="000000"/>
          <w:spacing w:val="-3"/>
        </w:rPr>
        <w:t xml:space="preserve">42 </w:t>
      </w:r>
    </w:p>
    <w:p w:rsidR="00097590" w:rsidRDefault="00097590">
      <w:pPr>
        <w:autoSpaceDE w:val="0"/>
        <w:autoSpaceDN w:val="0"/>
        <w:adjustRightInd w:val="0"/>
        <w:rPr>
          <w:color w:val="000000"/>
          <w:spacing w:val="-3"/>
        </w:rPr>
        <w:sectPr w:rsidR="00097590">
          <w:headerReference w:type="even" r:id="rId283"/>
          <w:headerReference w:type="default" r:id="rId284"/>
          <w:footerReference w:type="even" r:id="rId285"/>
          <w:footerReference w:type="default" r:id="rId286"/>
          <w:headerReference w:type="first" r:id="rId287"/>
          <w:footerReference w:type="first" r:id="rId288"/>
          <w:pgSz w:w="12240" w:h="15840"/>
          <w:pgMar w:top="0" w:right="0" w:bottom="0" w:left="0" w:header="720" w:footer="720" w:gutter="0"/>
          <w:cols w:space="720"/>
        </w:sectPr>
      </w:pPr>
    </w:p>
    <w:p w:rsidR="00097590" w:rsidRDefault="00097590">
      <w:pPr>
        <w:autoSpaceDE w:val="0"/>
        <w:autoSpaceDN w:val="0"/>
        <w:adjustRightInd w:val="0"/>
        <w:spacing w:line="240" w:lineRule="exact"/>
        <w:rPr>
          <w:color w:val="000000"/>
          <w:spacing w:val="-3"/>
        </w:rPr>
      </w:pPr>
      <w:bookmarkStart w:id="48" w:name="Pg48"/>
      <w:bookmarkEnd w:id="48"/>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097590" w:rsidRDefault="00097590">
      <w:pPr>
        <w:autoSpaceDE w:val="0"/>
        <w:autoSpaceDN w:val="0"/>
        <w:adjustRightInd w:val="0"/>
        <w:spacing w:line="276" w:lineRule="exact"/>
        <w:ind w:left="1440"/>
        <w:rPr>
          <w:rFonts w:ascii="Times New Roman Bold" w:hAnsi="Times New Roman Bold"/>
          <w:color w:val="000000"/>
          <w:spacing w:val="-3"/>
        </w:rPr>
      </w:pPr>
    </w:p>
    <w:p w:rsidR="00097590" w:rsidRDefault="000500A2">
      <w:pPr>
        <w:tabs>
          <w:tab w:val="left" w:pos="2592"/>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22.2</w:t>
      </w:r>
      <w:r>
        <w:rPr>
          <w:rFonts w:ascii="Times New Roman Bold" w:hAnsi="Times New Roman Bold"/>
          <w:color w:val="000000"/>
          <w:spacing w:val="-3"/>
        </w:rPr>
        <w:tab/>
        <w:t>Term.</w:t>
      </w:r>
    </w:p>
    <w:p w:rsidR="00097590" w:rsidRDefault="000500A2">
      <w:pPr>
        <w:autoSpaceDE w:val="0"/>
        <w:autoSpaceDN w:val="0"/>
        <w:adjustRightInd w:val="0"/>
        <w:spacing w:before="225" w:line="280" w:lineRule="exact"/>
        <w:ind w:left="1440" w:right="1325" w:firstLine="720"/>
        <w:rPr>
          <w:color w:val="000000"/>
          <w:spacing w:val="-2"/>
        </w:rPr>
      </w:pPr>
      <w:r>
        <w:rPr>
          <w:color w:val="000000"/>
          <w:spacing w:val="-2"/>
        </w:rPr>
        <w:t>During the term of this Agreement, and for a p</w:t>
      </w:r>
      <w:r>
        <w:rPr>
          <w:color w:val="000000"/>
          <w:spacing w:val="-2"/>
        </w:rPr>
        <w:t xml:space="preserve">eriod of three (3) years after the expiration or termination of this Agreement, except as otherwise provided in this Article 22, each Party shall hold in confidence and shall not disclose to any person Confidential Information. </w:t>
      </w:r>
    </w:p>
    <w:p w:rsidR="00097590" w:rsidRDefault="000500A2">
      <w:pPr>
        <w:tabs>
          <w:tab w:val="left" w:pos="2592"/>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22.3</w:t>
      </w:r>
      <w:r>
        <w:rPr>
          <w:rFonts w:ascii="Times New Roman Bold" w:hAnsi="Times New Roman Bold"/>
          <w:color w:val="000000"/>
          <w:spacing w:val="-3"/>
        </w:rPr>
        <w:tab/>
        <w:t>Confidential Informati</w:t>
      </w:r>
      <w:r>
        <w:rPr>
          <w:rFonts w:ascii="Times New Roman Bold" w:hAnsi="Times New Roman Bold"/>
          <w:color w:val="000000"/>
          <w:spacing w:val="-3"/>
        </w:rPr>
        <w:t>on.</w:t>
      </w:r>
    </w:p>
    <w:p w:rsidR="00097590" w:rsidRDefault="000500A2">
      <w:pPr>
        <w:autoSpaceDE w:val="0"/>
        <w:autoSpaceDN w:val="0"/>
        <w:adjustRightInd w:val="0"/>
        <w:spacing w:before="221" w:line="280" w:lineRule="exact"/>
        <w:ind w:left="1440" w:right="1275" w:firstLine="720"/>
        <w:rPr>
          <w:color w:val="000000"/>
          <w:spacing w:val="-3"/>
        </w:rPr>
      </w:pPr>
      <w:r>
        <w:rPr>
          <w:color w:val="000000"/>
          <w:spacing w:val="-2"/>
        </w:rPr>
        <w:t>The following shall constitute Confidential Information:  (1) any non-public information that is treated as confidential by the disclosing Party and which the disclosing Party identifies as Confidential Information in writing at the time, or promptly a</w:t>
      </w:r>
      <w:r>
        <w:rPr>
          <w:color w:val="000000"/>
          <w:spacing w:val="-2"/>
        </w:rPr>
        <w:t xml:space="preserve">fter the time, of disclosure; or (2) information designated as Confidential Information by the NYISO Code of Conduct contained in </w:t>
      </w:r>
      <w:r>
        <w:rPr>
          <w:color w:val="000000"/>
          <w:spacing w:val="-3"/>
        </w:rPr>
        <w:t xml:space="preserve">Attachment F to the ISO OATT. </w:t>
      </w:r>
    </w:p>
    <w:p w:rsidR="00097590" w:rsidRDefault="000500A2">
      <w:pPr>
        <w:tabs>
          <w:tab w:val="left" w:pos="2592"/>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22.4</w:t>
      </w:r>
      <w:r>
        <w:rPr>
          <w:rFonts w:ascii="Times New Roman Bold" w:hAnsi="Times New Roman Bold"/>
          <w:color w:val="000000"/>
          <w:spacing w:val="-3"/>
        </w:rPr>
        <w:tab/>
        <w:t>Scope.</w:t>
      </w:r>
    </w:p>
    <w:p w:rsidR="00097590" w:rsidRDefault="000500A2">
      <w:pPr>
        <w:autoSpaceDE w:val="0"/>
        <w:autoSpaceDN w:val="0"/>
        <w:adjustRightInd w:val="0"/>
        <w:spacing w:before="228" w:line="276" w:lineRule="exact"/>
        <w:ind w:left="2160"/>
        <w:rPr>
          <w:color w:val="000000"/>
          <w:spacing w:val="-2"/>
        </w:rPr>
      </w:pPr>
      <w:r>
        <w:rPr>
          <w:color w:val="000000"/>
          <w:spacing w:val="-2"/>
        </w:rPr>
        <w:t xml:space="preserve">Confidential Information shall not include information that the receiving Party can </w:t>
      </w:r>
    </w:p>
    <w:p w:rsidR="00097590" w:rsidRDefault="000500A2">
      <w:pPr>
        <w:autoSpaceDE w:val="0"/>
        <w:autoSpaceDN w:val="0"/>
        <w:adjustRightInd w:val="0"/>
        <w:spacing w:before="5" w:line="275" w:lineRule="exact"/>
        <w:ind w:left="1440" w:right="1510"/>
        <w:rPr>
          <w:color w:val="000000"/>
          <w:spacing w:val="-2"/>
        </w:rPr>
      </w:pPr>
      <w:r>
        <w:rPr>
          <w:color w:val="000000"/>
          <w:spacing w:val="-2"/>
        </w:rPr>
        <w:t xml:space="preserve">demonstrate: (1) is generally available to the public other than as a result of a disclosure by the </w:t>
      </w:r>
      <w:r>
        <w:rPr>
          <w:color w:val="000000"/>
          <w:spacing w:val="-2"/>
        </w:rPr>
        <w:br/>
        <w:t>receiving Party; (2) was in the lawful possession of the receiving Par</w:t>
      </w:r>
      <w:r>
        <w:rPr>
          <w:color w:val="000000"/>
          <w:spacing w:val="-2"/>
        </w:rPr>
        <w:t xml:space="preserve">ty on a non-confidential </w:t>
      </w:r>
      <w:r>
        <w:rPr>
          <w:color w:val="000000"/>
          <w:spacing w:val="-2"/>
        </w:rPr>
        <w:br/>
        <w:t xml:space="preserve">basis before receiving it from the disclosing Party; (3) was supplied to the receiving Party </w:t>
      </w:r>
      <w:r>
        <w:rPr>
          <w:color w:val="000000"/>
          <w:spacing w:val="-2"/>
        </w:rPr>
        <w:br/>
        <w:t xml:space="preserve">without restriction by a third party, who, to the knowledge of the receiving Party after due </w:t>
      </w:r>
      <w:r>
        <w:rPr>
          <w:color w:val="000000"/>
          <w:spacing w:val="-2"/>
        </w:rPr>
        <w:br/>
        <w:t>inquiry, was under no obligation to the di</w:t>
      </w:r>
      <w:r>
        <w:rPr>
          <w:color w:val="000000"/>
          <w:spacing w:val="-2"/>
        </w:rPr>
        <w:t xml:space="preserve">sclosing Party to keep such information confidential; </w:t>
      </w:r>
    </w:p>
    <w:p w:rsidR="00097590" w:rsidRDefault="000500A2">
      <w:pPr>
        <w:autoSpaceDE w:val="0"/>
        <w:autoSpaceDN w:val="0"/>
        <w:adjustRightInd w:val="0"/>
        <w:spacing w:before="5" w:line="276" w:lineRule="exact"/>
        <w:ind w:left="1440"/>
        <w:rPr>
          <w:color w:val="000000"/>
          <w:spacing w:val="-2"/>
        </w:rPr>
      </w:pPr>
      <w:r>
        <w:rPr>
          <w:color w:val="000000"/>
          <w:spacing w:val="-2"/>
        </w:rPr>
        <w:t xml:space="preserve">(4) was independently developed by the receiving Party without reference to Confidential </w:t>
      </w:r>
    </w:p>
    <w:p w:rsidR="00097590" w:rsidRDefault="000500A2">
      <w:pPr>
        <w:autoSpaceDE w:val="0"/>
        <w:autoSpaceDN w:val="0"/>
        <w:adjustRightInd w:val="0"/>
        <w:spacing w:before="6" w:line="274" w:lineRule="exact"/>
        <w:ind w:left="1440" w:right="1334"/>
        <w:rPr>
          <w:color w:val="000000"/>
          <w:spacing w:val="-3"/>
        </w:rPr>
      </w:pPr>
      <w:r>
        <w:rPr>
          <w:color w:val="000000"/>
          <w:spacing w:val="-2"/>
        </w:rPr>
        <w:t xml:space="preserve">Information of the disclosing Party; (5) is, or becomes, publicly known, through no wrongful act </w:t>
      </w:r>
      <w:r>
        <w:rPr>
          <w:color w:val="000000"/>
          <w:spacing w:val="-2"/>
        </w:rPr>
        <w:br/>
        <w:t>or omission o</w:t>
      </w:r>
      <w:r>
        <w:rPr>
          <w:color w:val="000000"/>
          <w:spacing w:val="-2"/>
        </w:rPr>
        <w:t>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t xml:space="preserve">with Article 22.9 of this Agreement, Order of Disclosure, to be disclosed by any Governmental </w:t>
      </w:r>
      <w:r>
        <w:rPr>
          <w:color w:val="000000"/>
          <w:spacing w:val="-2"/>
        </w:rPr>
        <w:br/>
      </w:r>
      <w:r>
        <w:rPr>
          <w:color w:val="000000"/>
          <w:spacing w:val="-2"/>
        </w:rPr>
        <w:t xml:space="preserve">Authority or is otherwise required to be disclosed by law or subpoena, or is necessary in any </w:t>
      </w:r>
      <w:r>
        <w:rPr>
          <w:color w:val="000000"/>
          <w:spacing w:val="-2"/>
        </w:rPr>
        <w:br/>
        <w:t xml:space="preserve">legal proceeding establishing rights and obligations under this Agreement.  Information </w:t>
      </w:r>
      <w:r>
        <w:rPr>
          <w:color w:val="000000"/>
          <w:spacing w:val="-2"/>
        </w:rPr>
        <w:br/>
        <w:t>designated as Confidential Information will no longer be deemed confiden</w:t>
      </w:r>
      <w:r>
        <w:rPr>
          <w:color w:val="000000"/>
          <w:spacing w:val="-2"/>
        </w:rPr>
        <w:t xml:space="preserve">tial if the Party that </w:t>
      </w:r>
      <w:r>
        <w:rPr>
          <w:color w:val="000000"/>
          <w:spacing w:val="-2"/>
        </w:rPr>
        <w:br/>
        <w:t xml:space="preserve">designated the information as confidential notifies the other Party that it no longer is </w:t>
      </w:r>
      <w:r>
        <w:rPr>
          <w:color w:val="000000"/>
          <w:spacing w:val="-2"/>
        </w:rPr>
        <w:br/>
      </w:r>
      <w:r>
        <w:rPr>
          <w:color w:val="000000"/>
          <w:spacing w:val="-3"/>
        </w:rPr>
        <w:t xml:space="preserve">confidential. </w:t>
      </w:r>
    </w:p>
    <w:p w:rsidR="00097590" w:rsidRDefault="000500A2">
      <w:pPr>
        <w:tabs>
          <w:tab w:val="left" w:pos="2592"/>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22.5</w:t>
      </w:r>
      <w:r>
        <w:rPr>
          <w:rFonts w:ascii="Times New Roman Bold" w:hAnsi="Times New Roman Bold"/>
          <w:color w:val="000000"/>
          <w:spacing w:val="-3"/>
        </w:rPr>
        <w:tab/>
        <w:t>Release of Confidential Information.</w:t>
      </w:r>
    </w:p>
    <w:p w:rsidR="00097590" w:rsidRDefault="000500A2">
      <w:pPr>
        <w:autoSpaceDE w:val="0"/>
        <w:autoSpaceDN w:val="0"/>
        <w:adjustRightInd w:val="0"/>
        <w:spacing w:before="233" w:line="276" w:lineRule="exact"/>
        <w:ind w:left="1440" w:right="1330" w:firstLine="720"/>
        <w:rPr>
          <w:color w:val="000000"/>
          <w:spacing w:val="-2"/>
        </w:rPr>
      </w:pPr>
      <w:r>
        <w:rPr>
          <w:color w:val="000000"/>
          <w:spacing w:val="-2"/>
        </w:rPr>
        <w:t>No Party shall release or disclose Confidential Information to any other person, exce</w:t>
      </w:r>
      <w:r>
        <w:rPr>
          <w:color w:val="000000"/>
          <w:spacing w:val="-2"/>
        </w:rPr>
        <w:t xml:space="preserve">pt to </w:t>
      </w:r>
      <w:r>
        <w:rPr>
          <w:color w:val="000000"/>
          <w:spacing w:val="-2"/>
        </w:rPr>
        <w:br/>
        <w:t xml:space="preserve">its Affiliates (limited by FERC Standards of Conduct requirements), subcontractors, employees, </w:t>
      </w:r>
      <w:r>
        <w:rPr>
          <w:color w:val="000000"/>
          <w:spacing w:val="-2"/>
        </w:rPr>
        <w:br/>
        <w:t xml:space="preserve">consultants, or to parties who may be considering providing financing to or equity participation </w:t>
      </w:r>
      <w:r>
        <w:rPr>
          <w:color w:val="000000"/>
          <w:spacing w:val="-2"/>
        </w:rPr>
        <w:br/>
        <w:t>with Transmission Developer, or to potential purchasers</w:t>
      </w:r>
      <w:r>
        <w:rPr>
          <w:color w:val="000000"/>
          <w:spacing w:val="-2"/>
        </w:rPr>
        <w:t xml:space="preserve"> or assignees of a Party, on a need-to-</w:t>
      </w:r>
      <w:r>
        <w:rPr>
          <w:color w:val="000000"/>
          <w:spacing w:val="-2"/>
        </w:rPr>
        <w:br/>
        <w:t xml:space="preserve">know basis in connection with this Agreement, unless such person has first been advised of the </w:t>
      </w:r>
      <w:r>
        <w:rPr>
          <w:color w:val="000000"/>
          <w:spacing w:val="-2"/>
        </w:rPr>
        <w:br/>
        <w:t xml:space="preserve">confidentiality provisions of this Article 22 and has agreed to comply with such provisions. </w:t>
      </w:r>
    </w:p>
    <w:p w:rsidR="00097590" w:rsidRDefault="000500A2">
      <w:pPr>
        <w:autoSpaceDE w:val="0"/>
        <w:autoSpaceDN w:val="0"/>
        <w:adjustRightInd w:val="0"/>
        <w:spacing w:before="9" w:line="270" w:lineRule="exact"/>
        <w:ind w:left="1440" w:right="1343"/>
        <w:rPr>
          <w:color w:val="000000"/>
          <w:spacing w:val="-3"/>
        </w:rPr>
      </w:pPr>
      <w:r>
        <w:rPr>
          <w:color w:val="000000"/>
          <w:spacing w:val="-2"/>
        </w:rPr>
        <w:t>Notwithstanding the forego</w:t>
      </w:r>
      <w:r>
        <w:rPr>
          <w:color w:val="000000"/>
          <w:spacing w:val="-2"/>
        </w:rPr>
        <w:t xml:space="preserve">ing, a Party providing Confidential Information to any person shall </w:t>
      </w:r>
      <w:r>
        <w:rPr>
          <w:color w:val="000000"/>
          <w:spacing w:val="-2"/>
        </w:rPr>
        <w:br/>
        <w:t xml:space="preserve">remain primarily responsible for any release of Confidential Information in contravention of this </w:t>
      </w:r>
      <w:r>
        <w:rPr>
          <w:color w:val="000000"/>
          <w:spacing w:val="-2"/>
        </w:rPr>
        <w:br/>
      </w:r>
      <w:r>
        <w:rPr>
          <w:color w:val="000000"/>
          <w:spacing w:val="-3"/>
        </w:rPr>
        <w:t xml:space="preserve">Article 22. </w:t>
      </w:r>
    </w:p>
    <w:p w:rsidR="00097590" w:rsidRDefault="00097590">
      <w:pPr>
        <w:autoSpaceDE w:val="0"/>
        <w:autoSpaceDN w:val="0"/>
        <w:adjustRightInd w:val="0"/>
        <w:spacing w:line="276" w:lineRule="exact"/>
        <w:ind w:left="6000"/>
        <w:rPr>
          <w:color w:val="000000"/>
          <w:spacing w:val="-3"/>
        </w:rPr>
      </w:pPr>
    </w:p>
    <w:p w:rsidR="00097590" w:rsidRDefault="00097590">
      <w:pPr>
        <w:autoSpaceDE w:val="0"/>
        <w:autoSpaceDN w:val="0"/>
        <w:adjustRightInd w:val="0"/>
        <w:spacing w:line="276" w:lineRule="exact"/>
        <w:ind w:left="6000"/>
        <w:rPr>
          <w:color w:val="000000"/>
          <w:spacing w:val="-3"/>
        </w:rPr>
      </w:pPr>
    </w:p>
    <w:p w:rsidR="00097590" w:rsidRDefault="00097590">
      <w:pPr>
        <w:autoSpaceDE w:val="0"/>
        <w:autoSpaceDN w:val="0"/>
        <w:adjustRightInd w:val="0"/>
        <w:spacing w:line="276" w:lineRule="exact"/>
        <w:ind w:left="6000"/>
        <w:rPr>
          <w:color w:val="000000"/>
          <w:spacing w:val="-3"/>
        </w:rPr>
      </w:pPr>
    </w:p>
    <w:p w:rsidR="00097590" w:rsidRDefault="00097590">
      <w:pPr>
        <w:autoSpaceDE w:val="0"/>
        <w:autoSpaceDN w:val="0"/>
        <w:adjustRightInd w:val="0"/>
        <w:spacing w:line="276" w:lineRule="exact"/>
        <w:ind w:left="6000"/>
        <w:rPr>
          <w:color w:val="000000"/>
          <w:spacing w:val="-3"/>
        </w:rPr>
      </w:pPr>
    </w:p>
    <w:p w:rsidR="00097590" w:rsidRDefault="00097590">
      <w:pPr>
        <w:autoSpaceDE w:val="0"/>
        <w:autoSpaceDN w:val="0"/>
        <w:adjustRightInd w:val="0"/>
        <w:spacing w:line="276" w:lineRule="exact"/>
        <w:ind w:left="6000"/>
        <w:rPr>
          <w:color w:val="000000"/>
          <w:spacing w:val="-3"/>
        </w:rPr>
      </w:pPr>
    </w:p>
    <w:p w:rsidR="00097590" w:rsidRDefault="00097590">
      <w:pPr>
        <w:autoSpaceDE w:val="0"/>
        <w:autoSpaceDN w:val="0"/>
        <w:adjustRightInd w:val="0"/>
        <w:spacing w:line="276" w:lineRule="exact"/>
        <w:ind w:left="6000"/>
        <w:rPr>
          <w:color w:val="000000"/>
          <w:spacing w:val="-3"/>
        </w:rPr>
      </w:pPr>
    </w:p>
    <w:p w:rsidR="00097590" w:rsidRDefault="000500A2">
      <w:pPr>
        <w:autoSpaceDE w:val="0"/>
        <w:autoSpaceDN w:val="0"/>
        <w:adjustRightInd w:val="0"/>
        <w:spacing w:before="70" w:line="276" w:lineRule="exact"/>
        <w:ind w:left="6000"/>
        <w:rPr>
          <w:color w:val="000000"/>
          <w:spacing w:val="-3"/>
        </w:rPr>
      </w:pPr>
      <w:r>
        <w:rPr>
          <w:color w:val="000000"/>
          <w:spacing w:val="-3"/>
        </w:rPr>
        <w:t xml:space="preserve">43 </w:t>
      </w:r>
    </w:p>
    <w:p w:rsidR="00097590" w:rsidRDefault="00097590">
      <w:pPr>
        <w:autoSpaceDE w:val="0"/>
        <w:autoSpaceDN w:val="0"/>
        <w:adjustRightInd w:val="0"/>
        <w:rPr>
          <w:color w:val="000000"/>
          <w:spacing w:val="-3"/>
        </w:rPr>
        <w:sectPr w:rsidR="00097590">
          <w:headerReference w:type="even" r:id="rId289"/>
          <w:headerReference w:type="default" r:id="rId290"/>
          <w:footerReference w:type="even" r:id="rId291"/>
          <w:footerReference w:type="default" r:id="rId292"/>
          <w:headerReference w:type="first" r:id="rId293"/>
          <w:footerReference w:type="first" r:id="rId294"/>
          <w:pgSz w:w="12240" w:h="15840"/>
          <w:pgMar w:top="0" w:right="0" w:bottom="0" w:left="0" w:header="720" w:footer="720" w:gutter="0"/>
          <w:cols w:space="720"/>
        </w:sectPr>
      </w:pPr>
    </w:p>
    <w:p w:rsidR="00097590" w:rsidRDefault="00097590">
      <w:pPr>
        <w:autoSpaceDE w:val="0"/>
        <w:autoSpaceDN w:val="0"/>
        <w:adjustRightInd w:val="0"/>
        <w:spacing w:line="240" w:lineRule="exact"/>
        <w:rPr>
          <w:color w:val="000000"/>
          <w:spacing w:val="-3"/>
        </w:rPr>
      </w:pPr>
      <w:bookmarkStart w:id="49" w:name="Pg49"/>
      <w:bookmarkEnd w:id="49"/>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097590" w:rsidRDefault="00097590">
      <w:pPr>
        <w:autoSpaceDE w:val="0"/>
        <w:autoSpaceDN w:val="0"/>
        <w:adjustRightInd w:val="0"/>
        <w:spacing w:line="276" w:lineRule="exact"/>
        <w:ind w:left="1440"/>
        <w:rPr>
          <w:rFonts w:ascii="Times New Roman Bold" w:hAnsi="Times New Roman Bold"/>
          <w:color w:val="000000"/>
          <w:spacing w:val="-3"/>
        </w:rPr>
      </w:pPr>
    </w:p>
    <w:p w:rsidR="00097590" w:rsidRDefault="000500A2">
      <w:pPr>
        <w:tabs>
          <w:tab w:val="left" w:pos="2592"/>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22.6</w:t>
      </w:r>
      <w:r>
        <w:rPr>
          <w:rFonts w:ascii="Times New Roman Bold" w:hAnsi="Times New Roman Bold"/>
          <w:color w:val="000000"/>
          <w:spacing w:val="-3"/>
        </w:rPr>
        <w:tab/>
        <w:t>Rights.</w:t>
      </w:r>
    </w:p>
    <w:p w:rsidR="00097590" w:rsidRDefault="000500A2">
      <w:pPr>
        <w:autoSpaceDE w:val="0"/>
        <w:autoSpaceDN w:val="0"/>
        <w:adjustRightInd w:val="0"/>
        <w:spacing w:before="225" w:line="280" w:lineRule="exact"/>
        <w:ind w:left="1440" w:right="1290" w:firstLine="720"/>
        <w:rPr>
          <w:color w:val="000000"/>
          <w:spacing w:val="-2"/>
        </w:rPr>
      </w:pPr>
      <w:r>
        <w:rPr>
          <w:color w:val="000000"/>
          <w:spacing w:val="-2"/>
        </w:rPr>
        <w:t xml:space="preserve">Each Party retains all rights, title, and interest in the Confidential Information that each Party discloses to the other Party.  The disclosure by each Party to the other Parties of </w:t>
      </w:r>
      <w:r>
        <w:rPr>
          <w:color w:val="000000"/>
          <w:spacing w:val="-2"/>
        </w:rPr>
        <w:br/>
        <w:t>Confidential Information shall not be deemed a waiver by any Party or an</w:t>
      </w:r>
      <w:r>
        <w:rPr>
          <w:color w:val="000000"/>
          <w:spacing w:val="-2"/>
        </w:rPr>
        <w:t xml:space="preserve">y other person or entity of the right to protect the Confidential Information from public disclosure. </w:t>
      </w:r>
    </w:p>
    <w:p w:rsidR="00097590" w:rsidRDefault="000500A2">
      <w:pPr>
        <w:tabs>
          <w:tab w:val="left" w:pos="2592"/>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22.7</w:t>
      </w:r>
      <w:r>
        <w:rPr>
          <w:rFonts w:ascii="Times New Roman Bold" w:hAnsi="Times New Roman Bold"/>
          <w:color w:val="000000"/>
          <w:spacing w:val="-3"/>
        </w:rPr>
        <w:tab/>
        <w:t>No Warranties.</w:t>
      </w:r>
    </w:p>
    <w:p w:rsidR="00097590" w:rsidRDefault="000500A2">
      <w:pPr>
        <w:autoSpaceDE w:val="0"/>
        <w:autoSpaceDN w:val="0"/>
        <w:adjustRightInd w:val="0"/>
        <w:spacing w:before="229" w:line="275" w:lineRule="exact"/>
        <w:ind w:left="1440" w:right="1309" w:firstLine="720"/>
        <w:rPr>
          <w:color w:val="000000"/>
          <w:spacing w:val="-3"/>
        </w:rPr>
      </w:pPr>
      <w:r>
        <w:rPr>
          <w:color w:val="000000"/>
          <w:spacing w:val="-2"/>
        </w:rPr>
        <w:t xml:space="preserve">By providing Confidential Information, no Party makes any warranties or representations </w:t>
      </w:r>
      <w:r>
        <w:rPr>
          <w:color w:val="000000"/>
          <w:spacing w:val="-2"/>
        </w:rPr>
        <w:br/>
      </w:r>
      <w:r>
        <w:rPr>
          <w:color w:val="000000"/>
          <w:spacing w:val="-2"/>
        </w:rPr>
        <w:t xml:space="preserve">as to its accuracy or completeness.  In addition, by supplying Confidential Information, no Party </w:t>
      </w:r>
      <w:r>
        <w:rPr>
          <w:color w:val="000000"/>
          <w:spacing w:val="-2"/>
        </w:rPr>
        <w:br/>
        <w:t xml:space="preserve">obligates itself to provide any particular information or Confidential Information to the other </w:t>
      </w:r>
      <w:r>
        <w:rPr>
          <w:color w:val="000000"/>
          <w:spacing w:val="-2"/>
        </w:rPr>
        <w:br/>
        <w:t xml:space="preserve">Parties nor to enter into any further agreements or proceed </w:t>
      </w:r>
      <w:r>
        <w:rPr>
          <w:color w:val="000000"/>
          <w:spacing w:val="-2"/>
        </w:rPr>
        <w:t xml:space="preserve">with any other relationship or joint </w:t>
      </w:r>
      <w:r>
        <w:rPr>
          <w:color w:val="000000"/>
          <w:spacing w:val="-2"/>
        </w:rPr>
        <w:br/>
      </w:r>
      <w:r>
        <w:rPr>
          <w:color w:val="000000"/>
          <w:spacing w:val="-3"/>
        </w:rPr>
        <w:t xml:space="preserve">venture. </w:t>
      </w:r>
    </w:p>
    <w:p w:rsidR="00097590" w:rsidRDefault="000500A2">
      <w:pPr>
        <w:tabs>
          <w:tab w:val="left" w:pos="2592"/>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22.8</w:t>
      </w:r>
      <w:r>
        <w:rPr>
          <w:rFonts w:ascii="Times New Roman Bold" w:hAnsi="Times New Roman Bold"/>
          <w:color w:val="000000"/>
          <w:spacing w:val="-3"/>
        </w:rPr>
        <w:tab/>
        <w:t>Standard of Care.</w:t>
      </w:r>
    </w:p>
    <w:p w:rsidR="00097590" w:rsidRDefault="000500A2">
      <w:pPr>
        <w:autoSpaceDE w:val="0"/>
        <w:autoSpaceDN w:val="0"/>
        <w:adjustRightInd w:val="0"/>
        <w:spacing w:before="232" w:line="276" w:lineRule="exact"/>
        <w:ind w:left="1440" w:right="1250" w:firstLine="720"/>
        <w:rPr>
          <w:color w:val="000000"/>
          <w:spacing w:val="-2"/>
        </w:rPr>
      </w:pPr>
      <w:r>
        <w:rPr>
          <w:color w:val="000000"/>
          <w:spacing w:val="-2"/>
        </w:rPr>
        <w:t>Each Party shall use at least the same standard of care to protect Confidential Information it receives as it uses to protect its own Confidential Information from unauthorized disclosu</w:t>
      </w:r>
      <w:r>
        <w:rPr>
          <w:color w:val="000000"/>
          <w:spacing w:val="-2"/>
        </w:rPr>
        <w:t xml:space="preserve">re, publication or dissemination.  Each Party may use Confidential Information solely to fulfill its obligations to the other Parties under this Agreement or its regulatory requirements, including the ISO OATT and ISO Services Tariff.  The NYISO shall, in </w:t>
      </w:r>
      <w:r>
        <w:rPr>
          <w:color w:val="000000"/>
          <w:spacing w:val="-2"/>
        </w:rPr>
        <w:t xml:space="preserve">all cases, treat the information it </w:t>
      </w:r>
      <w:r>
        <w:rPr>
          <w:color w:val="000000"/>
          <w:spacing w:val="-2"/>
        </w:rPr>
        <w:br/>
        <w:t xml:space="preserve">receives in accordance with the requirements of Attachment F to the ISO OATT. </w:t>
      </w:r>
    </w:p>
    <w:p w:rsidR="00097590" w:rsidRDefault="000500A2">
      <w:pPr>
        <w:tabs>
          <w:tab w:val="left" w:pos="2592"/>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22.9</w:t>
      </w:r>
      <w:r>
        <w:rPr>
          <w:rFonts w:ascii="Times New Roman Bold" w:hAnsi="Times New Roman Bold"/>
          <w:color w:val="000000"/>
          <w:spacing w:val="-3"/>
        </w:rPr>
        <w:tab/>
        <w:t>Order of Disclosure.</w:t>
      </w:r>
    </w:p>
    <w:p w:rsidR="00097590" w:rsidRDefault="000500A2">
      <w:pPr>
        <w:autoSpaceDE w:val="0"/>
        <w:autoSpaceDN w:val="0"/>
        <w:adjustRightInd w:val="0"/>
        <w:spacing w:before="240" w:line="276" w:lineRule="exact"/>
        <w:ind w:left="2160"/>
        <w:rPr>
          <w:color w:val="000000"/>
          <w:spacing w:val="-2"/>
        </w:rPr>
      </w:pPr>
      <w:r>
        <w:rPr>
          <w:color w:val="000000"/>
          <w:spacing w:val="-2"/>
        </w:rPr>
        <w:t xml:space="preserve">If a court or a Government Authority or entity with the right, power, and apparent </w:t>
      </w:r>
    </w:p>
    <w:p w:rsidR="00097590" w:rsidRDefault="000500A2">
      <w:pPr>
        <w:autoSpaceDE w:val="0"/>
        <w:autoSpaceDN w:val="0"/>
        <w:adjustRightInd w:val="0"/>
        <w:spacing w:before="1" w:line="256" w:lineRule="exact"/>
        <w:ind w:left="1440"/>
        <w:rPr>
          <w:color w:val="000000"/>
          <w:spacing w:val="-2"/>
        </w:rPr>
      </w:pPr>
      <w:r>
        <w:rPr>
          <w:color w:val="000000"/>
          <w:spacing w:val="-2"/>
        </w:rPr>
        <w:t>authority to do so requests or</w:t>
      </w:r>
      <w:r>
        <w:rPr>
          <w:color w:val="000000"/>
          <w:spacing w:val="-2"/>
        </w:rPr>
        <w:t xml:space="preserve"> requires any Party, by subpoena, oral deposition, interrogatories, </w:t>
      </w:r>
    </w:p>
    <w:p w:rsidR="00097590" w:rsidRDefault="000500A2">
      <w:pPr>
        <w:autoSpaceDE w:val="0"/>
        <w:autoSpaceDN w:val="0"/>
        <w:adjustRightInd w:val="0"/>
        <w:spacing w:before="7" w:line="277" w:lineRule="exact"/>
        <w:ind w:left="1440" w:right="1249"/>
        <w:rPr>
          <w:color w:val="000000"/>
          <w:spacing w:val="-3"/>
        </w:rPr>
      </w:pPr>
      <w:r>
        <w:rPr>
          <w:color w:val="000000"/>
          <w:spacing w:val="-2"/>
        </w:rPr>
        <w:t xml:space="preserve">requests for production of documents, administrative order, or otherwise, to disclose Confidential </w:t>
      </w:r>
      <w:r>
        <w:rPr>
          <w:color w:val="000000"/>
          <w:spacing w:val="-2"/>
        </w:rPr>
        <w:br/>
        <w:t>Information, that Party shall provide the other Parties with prompt notice of such requ</w:t>
      </w:r>
      <w:r>
        <w:rPr>
          <w:color w:val="000000"/>
          <w:spacing w:val="-2"/>
        </w:rPr>
        <w:t xml:space="preserve">est(s) or </w:t>
      </w:r>
      <w:r>
        <w:rPr>
          <w:color w:val="000000"/>
          <w:spacing w:val="-2"/>
        </w:rPr>
        <w:br/>
        <w:t xml:space="preserve">requirement(s) so that the other Parties may seek an appropriate protective order or waive </w:t>
      </w:r>
      <w:r>
        <w:rPr>
          <w:color w:val="000000"/>
          <w:spacing w:val="-2"/>
        </w:rPr>
        <w:br/>
        <w:t xml:space="preserve">compliance with the terms of this Agreement.  Notwithstanding the absence of a protective order </w:t>
      </w:r>
      <w:r>
        <w:rPr>
          <w:color w:val="000000"/>
          <w:spacing w:val="-2"/>
        </w:rPr>
        <w:br/>
        <w:t>or waiver, the Party may disclose such Confidential Info</w:t>
      </w:r>
      <w:r>
        <w:rPr>
          <w:color w:val="000000"/>
          <w:spacing w:val="-2"/>
        </w:rPr>
        <w:t xml:space="preserve">rmation which, in the opinion of its </w:t>
      </w:r>
      <w:r>
        <w:rPr>
          <w:color w:val="000000"/>
          <w:spacing w:val="-2"/>
        </w:rPr>
        <w:br/>
        <w:t xml:space="preserve">counsel, the Party is legally compelled to disclose.  Each Party will use Reasonable Efforts to </w:t>
      </w:r>
      <w:r>
        <w:rPr>
          <w:color w:val="000000"/>
          <w:spacing w:val="-2"/>
        </w:rPr>
        <w:br/>
        <w:t xml:space="preserve">obtain reliable assurance that confidential treatment will be accorded any Confidential </w:t>
      </w:r>
      <w:r>
        <w:rPr>
          <w:color w:val="000000"/>
          <w:spacing w:val="-2"/>
        </w:rPr>
        <w:br/>
      </w:r>
      <w:r>
        <w:rPr>
          <w:color w:val="000000"/>
          <w:spacing w:val="-3"/>
        </w:rPr>
        <w:t xml:space="preserve">Information so furnished. </w:t>
      </w:r>
    </w:p>
    <w:p w:rsidR="00097590" w:rsidRDefault="000500A2">
      <w:pPr>
        <w:tabs>
          <w:tab w:val="left" w:pos="2592"/>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22.10</w:t>
      </w:r>
      <w:r>
        <w:rPr>
          <w:rFonts w:ascii="Times New Roman Bold" w:hAnsi="Times New Roman Bold"/>
          <w:color w:val="000000"/>
          <w:spacing w:val="-3"/>
        </w:rPr>
        <w:tab/>
        <w:t>Termination of Agreement.</w:t>
      </w:r>
    </w:p>
    <w:p w:rsidR="00097590" w:rsidRDefault="000500A2">
      <w:pPr>
        <w:autoSpaceDE w:val="0"/>
        <w:autoSpaceDN w:val="0"/>
        <w:adjustRightInd w:val="0"/>
        <w:spacing w:before="225" w:line="276" w:lineRule="exact"/>
        <w:ind w:left="1440" w:right="1470" w:firstLine="720"/>
        <w:rPr>
          <w:color w:val="000000"/>
          <w:spacing w:val="-3"/>
        </w:rPr>
      </w:pPr>
      <w:r>
        <w:rPr>
          <w:color w:val="000000"/>
          <w:spacing w:val="-2"/>
        </w:rPr>
        <w:t xml:space="preserve">Upon termination of this Agreement for any reason, each Party shall, within ten (10) </w:t>
      </w:r>
      <w:r>
        <w:rPr>
          <w:color w:val="000000"/>
          <w:spacing w:val="-2"/>
        </w:rPr>
        <w:br/>
        <w:t xml:space="preserve">Calendar Days of receipt of a written request from the other Parties, use Reasonable Efforts to </w:t>
      </w:r>
      <w:r>
        <w:rPr>
          <w:color w:val="000000"/>
          <w:spacing w:val="-2"/>
        </w:rPr>
        <w:br/>
        <w:t>destroy, erase, or delete (with such destructi</w:t>
      </w:r>
      <w:r>
        <w:rPr>
          <w:color w:val="000000"/>
          <w:spacing w:val="-2"/>
        </w:rPr>
        <w:t xml:space="preserve">on, erasure, and deletion certified in writing to the </w:t>
      </w:r>
      <w:r>
        <w:rPr>
          <w:color w:val="000000"/>
          <w:spacing w:val="-2"/>
        </w:rPr>
        <w:br/>
        <w:t xml:space="preserve">other Parties) or return to the other Parties, without retaining copies thereof, any and all written </w:t>
      </w:r>
      <w:r>
        <w:rPr>
          <w:color w:val="000000"/>
          <w:spacing w:val="-2"/>
        </w:rPr>
        <w:br/>
        <w:t xml:space="preserve">or electronic Confidential Information received from the other Parties pursuant to this </w:t>
      </w:r>
      <w:r>
        <w:rPr>
          <w:color w:val="000000"/>
          <w:spacing w:val="-2"/>
        </w:rPr>
        <w:br/>
      </w:r>
      <w:r>
        <w:rPr>
          <w:color w:val="000000"/>
          <w:spacing w:val="-3"/>
        </w:rPr>
        <w:t>Agreement.</w:t>
      </w:r>
      <w:r>
        <w:rPr>
          <w:color w:val="000000"/>
          <w:spacing w:val="-3"/>
        </w:rPr>
        <w:t xml:space="preserve"> </w:t>
      </w:r>
    </w:p>
    <w:p w:rsidR="00097590" w:rsidRDefault="00097590">
      <w:pPr>
        <w:autoSpaceDE w:val="0"/>
        <w:autoSpaceDN w:val="0"/>
        <w:adjustRightInd w:val="0"/>
        <w:spacing w:line="276" w:lineRule="exact"/>
        <w:ind w:left="6000"/>
        <w:rPr>
          <w:color w:val="000000"/>
          <w:spacing w:val="-3"/>
        </w:rPr>
      </w:pPr>
    </w:p>
    <w:p w:rsidR="00097590" w:rsidRDefault="00097590">
      <w:pPr>
        <w:autoSpaceDE w:val="0"/>
        <w:autoSpaceDN w:val="0"/>
        <w:adjustRightInd w:val="0"/>
        <w:spacing w:line="276" w:lineRule="exact"/>
        <w:ind w:left="6000"/>
        <w:rPr>
          <w:color w:val="000000"/>
          <w:spacing w:val="-3"/>
        </w:rPr>
      </w:pPr>
    </w:p>
    <w:p w:rsidR="00097590" w:rsidRDefault="00097590">
      <w:pPr>
        <w:autoSpaceDE w:val="0"/>
        <w:autoSpaceDN w:val="0"/>
        <w:adjustRightInd w:val="0"/>
        <w:spacing w:line="276" w:lineRule="exact"/>
        <w:ind w:left="6000"/>
        <w:rPr>
          <w:color w:val="000000"/>
          <w:spacing w:val="-3"/>
        </w:rPr>
      </w:pPr>
    </w:p>
    <w:p w:rsidR="00097590" w:rsidRDefault="00097590">
      <w:pPr>
        <w:autoSpaceDE w:val="0"/>
        <w:autoSpaceDN w:val="0"/>
        <w:adjustRightInd w:val="0"/>
        <w:spacing w:line="276" w:lineRule="exact"/>
        <w:ind w:left="6000"/>
        <w:rPr>
          <w:color w:val="000000"/>
          <w:spacing w:val="-3"/>
        </w:rPr>
      </w:pPr>
    </w:p>
    <w:p w:rsidR="00097590" w:rsidRDefault="000500A2">
      <w:pPr>
        <w:autoSpaceDE w:val="0"/>
        <w:autoSpaceDN w:val="0"/>
        <w:adjustRightInd w:val="0"/>
        <w:spacing w:before="140" w:line="276" w:lineRule="exact"/>
        <w:ind w:left="6000"/>
        <w:rPr>
          <w:color w:val="000000"/>
          <w:spacing w:val="-3"/>
        </w:rPr>
      </w:pPr>
      <w:r>
        <w:rPr>
          <w:color w:val="000000"/>
          <w:spacing w:val="-3"/>
        </w:rPr>
        <w:t xml:space="preserve">44 </w:t>
      </w:r>
    </w:p>
    <w:p w:rsidR="00097590" w:rsidRDefault="00097590">
      <w:pPr>
        <w:autoSpaceDE w:val="0"/>
        <w:autoSpaceDN w:val="0"/>
        <w:adjustRightInd w:val="0"/>
        <w:rPr>
          <w:color w:val="000000"/>
          <w:spacing w:val="-3"/>
        </w:rPr>
        <w:sectPr w:rsidR="00097590">
          <w:headerReference w:type="even" r:id="rId295"/>
          <w:headerReference w:type="default" r:id="rId296"/>
          <w:footerReference w:type="even" r:id="rId297"/>
          <w:footerReference w:type="default" r:id="rId298"/>
          <w:headerReference w:type="first" r:id="rId299"/>
          <w:footerReference w:type="first" r:id="rId300"/>
          <w:pgSz w:w="12240" w:h="15840"/>
          <w:pgMar w:top="0" w:right="0" w:bottom="0" w:left="0" w:header="720" w:footer="720" w:gutter="0"/>
          <w:cols w:space="720"/>
        </w:sectPr>
      </w:pPr>
    </w:p>
    <w:p w:rsidR="00097590" w:rsidRDefault="00097590">
      <w:pPr>
        <w:autoSpaceDE w:val="0"/>
        <w:autoSpaceDN w:val="0"/>
        <w:adjustRightInd w:val="0"/>
        <w:spacing w:line="240" w:lineRule="exact"/>
        <w:rPr>
          <w:color w:val="000000"/>
          <w:spacing w:val="-3"/>
        </w:rPr>
      </w:pPr>
      <w:bookmarkStart w:id="50" w:name="Pg50"/>
      <w:bookmarkEnd w:id="50"/>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097590" w:rsidRDefault="00097590">
      <w:pPr>
        <w:autoSpaceDE w:val="0"/>
        <w:autoSpaceDN w:val="0"/>
        <w:adjustRightInd w:val="0"/>
        <w:spacing w:line="276" w:lineRule="exact"/>
        <w:ind w:left="1440"/>
        <w:rPr>
          <w:rFonts w:ascii="Times New Roman Bold" w:hAnsi="Times New Roman Bold"/>
          <w:color w:val="000000"/>
          <w:spacing w:val="-3"/>
        </w:rPr>
      </w:pPr>
    </w:p>
    <w:p w:rsidR="00097590" w:rsidRDefault="000500A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r>
      <w:r>
        <w:rPr>
          <w:rFonts w:ascii="Times New Roman Bold" w:hAnsi="Times New Roman Bold"/>
          <w:color w:val="000000"/>
          <w:spacing w:val="-3"/>
        </w:rPr>
        <w:t>Remedies.</w:t>
      </w:r>
    </w:p>
    <w:p w:rsidR="00097590" w:rsidRDefault="000500A2">
      <w:pPr>
        <w:autoSpaceDE w:val="0"/>
        <w:autoSpaceDN w:val="0"/>
        <w:adjustRightInd w:val="0"/>
        <w:spacing w:before="228" w:line="277" w:lineRule="exact"/>
        <w:ind w:left="1440" w:right="1307" w:firstLine="720"/>
        <w:rPr>
          <w:color w:val="000000"/>
          <w:spacing w:val="-2"/>
        </w:rPr>
      </w:pPr>
      <w:r>
        <w:rPr>
          <w:color w:val="000000"/>
          <w:spacing w:val="-2"/>
        </w:rPr>
        <w:t xml:space="preserve">The Parties agree that monetary damages would be inadequate to compensate a Party for </w:t>
      </w:r>
      <w:r>
        <w:rPr>
          <w:color w:val="000000"/>
          <w:spacing w:val="-2"/>
        </w:rPr>
        <w:br/>
        <w:t xml:space="preserve">another Party’s Breach of its obligations under this Article 22.  Each Party accordingly agrees </w:t>
      </w:r>
      <w:r>
        <w:rPr>
          <w:color w:val="000000"/>
          <w:spacing w:val="-2"/>
        </w:rPr>
        <w:br/>
        <w:t xml:space="preserve">that the other Parties shall be entitled to equitable relief, </w:t>
      </w:r>
      <w:r>
        <w:rPr>
          <w:color w:val="000000"/>
          <w:spacing w:val="-2"/>
        </w:rPr>
        <w:t xml:space="preserve">by way of injunction or otherwise, if the </w:t>
      </w:r>
      <w:r>
        <w:rPr>
          <w:color w:val="000000"/>
          <w:spacing w:val="-2"/>
        </w:rPr>
        <w:br/>
        <w:t xml:space="preserve">first Party Breaches or threatens to Breach its obligations under this Article 22, which equitable </w:t>
      </w:r>
      <w:r>
        <w:rPr>
          <w:color w:val="000000"/>
          <w:spacing w:val="-2"/>
        </w:rPr>
        <w:br/>
        <w:t xml:space="preserve">relief shall be granted without bond or proof of damages, and the receiving Party shall not plead </w:t>
      </w:r>
      <w:r>
        <w:rPr>
          <w:color w:val="000000"/>
          <w:spacing w:val="-2"/>
        </w:rPr>
        <w:br/>
        <w:t>in defense tha</w:t>
      </w:r>
      <w:r>
        <w:rPr>
          <w:color w:val="000000"/>
          <w:spacing w:val="-2"/>
        </w:rPr>
        <w:t xml:space="preserve">t there would be an adequate remedy at law.  Such remedy shall not be deemed an </w:t>
      </w:r>
      <w:r>
        <w:rPr>
          <w:color w:val="000000"/>
          <w:spacing w:val="-2"/>
        </w:rPr>
        <w:br/>
        <w:t xml:space="preserve">exclusive remedy for the Breach of this Article 22, but shall be in addition to all other remedies </w:t>
      </w:r>
      <w:r>
        <w:rPr>
          <w:color w:val="000000"/>
          <w:spacing w:val="-2"/>
        </w:rPr>
        <w:br/>
        <w:t>available at law or in equity.  The Parties further acknowledge and agree t</w:t>
      </w:r>
      <w:r>
        <w:rPr>
          <w:color w:val="000000"/>
          <w:spacing w:val="-2"/>
        </w:rPr>
        <w:t xml:space="preserve">hat the covenants </w:t>
      </w:r>
    </w:p>
    <w:p w:rsidR="00097590" w:rsidRDefault="000500A2">
      <w:pPr>
        <w:autoSpaceDE w:val="0"/>
        <w:autoSpaceDN w:val="0"/>
        <w:adjustRightInd w:val="0"/>
        <w:spacing w:before="4" w:line="276" w:lineRule="exact"/>
        <w:ind w:left="1440"/>
        <w:rPr>
          <w:color w:val="000000"/>
          <w:spacing w:val="-2"/>
        </w:rPr>
      </w:pPr>
      <w:r>
        <w:rPr>
          <w:color w:val="000000"/>
          <w:spacing w:val="-2"/>
        </w:rPr>
        <w:t xml:space="preserve">contained herein are necessary for the protection of legitimate business interests and are </w:t>
      </w:r>
    </w:p>
    <w:p w:rsidR="00097590" w:rsidRDefault="000500A2">
      <w:pPr>
        <w:autoSpaceDE w:val="0"/>
        <w:autoSpaceDN w:val="0"/>
        <w:adjustRightInd w:val="0"/>
        <w:spacing w:line="280" w:lineRule="exact"/>
        <w:ind w:left="1440" w:right="1390"/>
        <w:rPr>
          <w:color w:val="000000"/>
          <w:spacing w:val="-3"/>
        </w:rPr>
      </w:pPr>
      <w:r>
        <w:rPr>
          <w:color w:val="000000"/>
          <w:spacing w:val="-2"/>
        </w:rPr>
        <w:t xml:space="preserve">reasonable in scope.  No Party, however, shall be liable for indirect, incidental, or consequential </w:t>
      </w:r>
      <w:r>
        <w:rPr>
          <w:color w:val="000000"/>
          <w:spacing w:val="-2"/>
        </w:rPr>
        <w:br/>
      </w:r>
      <w:r>
        <w:rPr>
          <w:color w:val="000000"/>
          <w:spacing w:val="-2"/>
        </w:rPr>
        <w:t xml:space="preserve">or punitive damages of any nature or kind resulting from or arising in connection with this </w:t>
      </w:r>
      <w:r>
        <w:rPr>
          <w:color w:val="000000"/>
          <w:spacing w:val="-2"/>
        </w:rPr>
        <w:br/>
      </w:r>
      <w:r>
        <w:rPr>
          <w:color w:val="000000"/>
          <w:spacing w:val="-3"/>
        </w:rPr>
        <w:t xml:space="preserve">Article 22. </w:t>
      </w:r>
    </w:p>
    <w:p w:rsidR="00097590" w:rsidRDefault="000500A2">
      <w:pPr>
        <w:tabs>
          <w:tab w:val="left" w:pos="2520"/>
        </w:tabs>
        <w:autoSpaceDE w:val="0"/>
        <w:autoSpaceDN w:val="0"/>
        <w:adjustRightInd w:val="0"/>
        <w:spacing w:before="229" w:line="276" w:lineRule="exact"/>
        <w:ind w:left="144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Disclosure to FERC, its Staff, or a State.</w:t>
      </w:r>
    </w:p>
    <w:p w:rsidR="00097590" w:rsidRDefault="000500A2">
      <w:pPr>
        <w:autoSpaceDE w:val="0"/>
        <w:autoSpaceDN w:val="0"/>
        <w:adjustRightInd w:val="0"/>
        <w:spacing w:before="241" w:line="275" w:lineRule="exact"/>
        <w:ind w:left="1440" w:right="1289" w:firstLine="720"/>
        <w:rPr>
          <w:color w:val="000000"/>
          <w:spacing w:val="-3"/>
        </w:rPr>
      </w:pPr>
      <w:r>
        <w:rPr>
          <w:color w:val="000000"/>
          <w:spacing w:val="-2"/>
        </w:rPr>
        <w:t xml:space="preserve">Notwithstanding anything in this Article 22 to the contrary, and pursuant to 18 C.F.R. </w:t>
      </w:r>
      <w:r>
        <w:rPr>
          <w:color w:val="000000"/>
          <w:spacing w:val="-2"/>
        </w:rPr>
        <w:br/>
        <w:t>section 1b.20</w:t>
      </w:r>
      <w:r>
        <w:rPr>
          <w:color w:val="000000"/>
          <w:spacing w:val="-2"/>
        </w:rPr>
        <w:t xml:space="preserve">, if FERC or its staff, during the course of an investigation or otherwise, requests </w:t>
      </w:r>
      <w:r>
        <w:rPr>
          <w:color w:val="000000"/>
          <w:spacing w:val="-2"/>
        </w:rPr>
        <w:br/>
        <w:t xml:space="preserve">information from one of the Parties that is otherwise required to be maintained in confidence </w:t>
      </w:r>
      <w:r>
        <w:rPr>
          <w:color w:val="000000"/>
          <w:spacing w:val="-2"/>
        </w:rPr>
        <w:br/>
        <w:t>pursuant to this Agreement or the ISO OATT, the Party shall provide the req</w:t>
      </w:r>
      <w:r>
        <w:rPr>
          <w:color w:val="000000"/>
          <w:spacing w:val="-2"/>
        </w:rPr>
        <w:t xml:space="preserve">uested information </w:t>
      </w:r>
      <w:r>
        <w:rPr>
          <w:color w:val="000000"/>
          <w:spacing w:val="-2"/>
        </w:rPr>
        <w:br/>
        <w:t xml:space="preserve">to FERC or its staff, within the time provided for in the request for information.  In providing the </w:t>
      </w:r>
      <w:r>
        <w:rPr>
          <w:color w:val="000000"/>
          <w:spacing w:val="-2"/>
        </w:rPr>
        <w:br/>
        <w:t xml:space="preserve">information to FERC or its staff, the Party must, consistent with 18 C.F.R. section 388.112, </w:t>
      </w:r>
      <w:r>
        <w:rPr>
          <w:color w:val="000000"/>
          <w:spacing w:val="-2"/>
        </w:rPr>
        <w:br/>
        <w:t xml:space="preserve">request that the information be treated </w:t>
      </w:r>
      <w:r>
        <w:rPr>
          <w:color w:val="000000"/>
          <w:spacing w:val="-2"/>
        </w:rPr>
        <w:t xml:space="preserve">as confidential and non-public by FERC and its staff and </w:t>
      </w:r>
      <w:r>
        <w:rPr>
          <w:color w:val="000000"/>
          <w:spacing w:val="-2"/>
        </w:rPr>
        <w:br/>
        <w:t xml:space="preserve">that the information be withheld from public disclosure.  Parties are prohibited from notifying </w:t>
      </w:r>
      <w:r>
        <w:rPr>
          <w:color w:val="000000"/>
          <w:spacing w:val="-2"/>
        </w:rPr>
        <w:br/>
        <w:t xml:space="preserve">the other Parties to this Agreement prior to the release of the Confidential Information to the </w:t>
      </w:r>
      <w:r>
        <w:rPr>
          <w:color w:val="000000"/>
          <w:spacing w:val="-2"/>
        </w:rPr>
        <w:br/>
        <w:t>Comm</w:t>
      </w:r>
      <w:r>
        <w:rPr>
          <w:color w:val="000000"/>
          <w:spacing w:val="-2"/>
        </w:rPr>
        <w:t xml:space="preserve">ission or its staff.  The Party shall notify the other Parties to the Agreement when it is </w:t>
      </w:r>
      <w:r>
        <w:rPr>
          <w:color w:val="000000"/>
          <w:spacing w:val="-2"/>
        </w:rPr>
        <w:br/>
        <w:t xml:space="preserve">notified by FERC or its staff that a request to release Confidential Information has been received </w:t>
      </w:r>
      <w:r>
        <w:rPr>
          <w:color w:val="000000"/>
          <w:spacing w:val="-2"/>
        </w:rPr>
        <w:br/>
        <w:t>by FERC, at which time the Parties may respond before such infor</w:t>
      </w:r>
      <w:r>
        <w:rPr>
          <w:color w:val="000000"/>
          <w:spacing w:val="-2"/>
        </w:rPr>
        <w:t xml:space="preserve">mation would be made public, </w:t>
      </w:r>
      <w:r>
        <w:rPr>
          <w:color w:val="000000"/>
          <w:spacing w:val="-2"/>
        </w:rPr>
        <w:br/>
        <w:t xml:space="preserve">pursuant to 18 C.F.R. section 388.112.  Requests from a state regulatory body conducting a </w:t>
      </w:r>
      <w:r>
        <w:rPr>
          <w:color w:val="000000"/>
          <w:spacing w:val="-2"/>
        </w:rPr>
        <w:br/>
        <w:t xml:space="preserve">confidential investigation shall be treated in a similar manner if consistent with the applicable </w:t>
      </w:r>
      <w:r>
        <w:rPr>
          <w:color w:val="000000"/>
          <w:spacing w:val="-2"/>
        </w:rPr>
        <w:br/>
        <w:t>state rules and regulations.  A Par</w:t>
      </w:r>
      <w:r>
        <w:rPr>
          <w:color w:val="000000"/>
          <w:spacing w:val="-2"/>
        </w:rPr>
        <w:t xml:space="preserve">ty shall not be liable for any losses, consequential or otherwise, </w:t>
      </w:r>
      <w:r>
        <w:rPr>
          <w:color w:val="000000"/>
          <w:spacing w:val="-2"/>
        </w:rPr>
        <w:br/>
        <w:t xml:space="preserve">resulting from that Party divulging Confidential Information pursuant to a FERC or state </w:t>
      </w:r>
      <w:r>
        <w:rPr>
          <w:color w:val="000000"/>
          <w:spacing w:val="-2"/>
        </w:rPr>
        <w:br/>
      </w:r>
      <w:r>
        <w:rPr>
          <w:color w:val="000000"/>
          <w:spacing w:val="-3"/>
        </w:rPr>
        <w:t xml:space="preserve">regulatory body request under this paragraph. </w:t>
      </w:r>
    </w:p>
    <w:p w:rsidR="00097590" w:rsidRDefault="000500A2">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22.13 </w:t>
      </w:r>
      <w:r>
        <w:rPr>
          <w:rFonts w:ascii="Times New Roman Bold" w:hAnsi="Times New Roman Bold"/>
          <w:color w:val="000000"/>
          <w:spacing w:val="-3"/>
        </w:rPr>
        <w:tab/>
        <w:t>Required Notices Upon Requests or Demands fo</w:t>
      </w:r>
      <w:r>
        <w:rPr>
          <w:rFonts w:ascii="Times New Roman Bold" w:hAnsi="Times New Roman Bold"/>
          <w:color w:val="000000"/>
          <w:spacing w:val="-3"/>
        </w:rPr>
        <w:t xml:space="preserve">r Confidential Information </w:t>
      </w:r>
    </w:p>
    <w:p w:rsidR="00097590" w:rsidRDefault="000500A2">
      <w:pPr>
        <w:autoSpaceDE w:val="0"/>
        <w:autoSpaceDN w:val="0"/>
        <w:adjustRightInd w:val="0"/>
        <w:spacing w:before="244" w:line="276" w:lineRule="exact"/>
        <w:ind w:left="2160"/>
        <w:rPr>
          <w:color w:val="000000"/>
          <w:spacing w:val="-2"/>
        </w:rPr>
      </w:pPr>
      <w:r>
        <w:rPr>
          <w:color w:val="000000"/>
          <w:spacing w:val="-2"/>
        </w:rPr>
        <w:t xml:space="preserve">Except as otherwise expressly provided herein, no Party shall disclose Confidential </w:t>
      </w:r>
    </w:p>
    <w:p w:rsidR="00097590" w:rsidRDefault="000500A2">
      <w:pPr>
        <w:autoSpaceDE w:val="0"/>
        <w:autoSpaceDN w:val="0"/>
        <w:adjustRightInd w:val="0"/>
        <w:spacing w:before="4" w:line="276" w:lineRule="exact"/>
        <w:ind w:left="1440"/>
        <w:rPr>
          <w:color w:val="000000"/>
          <w:spacing w:val="-2"/>
        </w:rPr>
      </w:pPr>
      <w:r>
        <w:rPr>
          <w:color w:val="000000"/>
          <w:spacing w:val="-2"/>
        </w:rPr>
        <w:t xml:space="preserve">Information to any person not employed or retained by the Party possessing the Confidential </w:t>
      </w:r>
    </w:p>
    <w:p w:rsidR="00097590" w:rsidRDefault="000500A2">
      <w:pPr>
        <w:autoSpaceDE w:val="0"/>
        <w:autoSpaceDN w:val="0"/>
        <w:adjustRightInd w:val="0"/>
        <w:spacing w:line="277" w:lineRule="exact"/>
        <w:ind w:left="1440" w:right="1282"/>
        <w:rPr>
          <w:color w:val="000000"/>
          <w:spacing w:val="-2"/>
        </w:rPr>
      </w:pPr>
      <w:r>
        <w:rPr>
          <w:color w:val="000000"/>
          <w:spacing w:val="-2"/>
        </w:rPr>
        <w:t xml:space="preserve">Information, except to the extent disclosure is (i) required by law; (ii) reasonably deemed by the </w:t>
      </w:r>
      <w:r>
        <w:rPr>
          <w:color w:val="000000"/>
          <w:spacing w:val="-2"/>
        </w:rPr>
        <w:br/>
        <w:t xml:space="preserve">disclosing Party to be required to be disclosed in connection with a dispute between or among </w:t>
      </w:r>
      <w:r>
        <w:rPr>
          <w:color w:val="000000"/>
          <w:spacing w:val="-2"/>
        </w:rPr>
        <w:br/>
        <w:t>the Parties, or the defense of litigation or dispute; (iii) o</w:t>
      </w:r>
      <w:r>
        <w:rPr>
          <w:color w:val="000000"/>
          <w:spacing w:val="-2"/>
        </w:rPr>
        <w:t xml:space="preserve">therwise permitted by consent of the </w:t>
      </w:r>
      <w:r>
        <w:rPr>
          <w:color w:val="000000"/>
          <w:spacing w:val="-2"/>
        </w:rPr>
        <w:br/>
        <w:t xml:space="preserve">other Party, such consent not to be unreasonably withheld; or (iv) necessary to fulfill its </w:t>
      </w:r>
      <w:r>
        <w:rPr>
          <w:color w:val="000000"/>
          <w:spacing w:val="-2"/>
        </w:rPr>
        <w:br/>
        <w:t xml:space="preserve">obligations under this Agreement, the ISO OATT or the ISO Services Tariff.  Prior to any </w:t>
      </w:r>
      <w:r>
        <w:rPr>
          <w:color w:val="000000"/>
          <w:spacing w:val="-2"/>
        </w:rPr>
        <w:br/>
        <w:t>disclosures of a Party’s Confidenti</w:t>
      </w:r>
      <w:r>
        <w:rPr>
          <w:color w:val="000000"/>
          <w:spacing w:val="-2"/>
        </w:rPr>
        <w:t xml:space="preserve">al Information under this subparagraph, or if any third party or </w:t>
      </w:r>
      <w:r>
        <w:rPr>
          <w:color w:val="000000"/>
          <w:spacing w:val="-2"/>
        </w:rPr>
        <w:br/>
        <w:t xml:space="preserve">Governmental Authority makes any request or demand for any of the information described in </w:t>
      </w:r>
      <w:r>
        <w:rPr>
          <w:color w:val="000000"/>
          <w:spacing w:val="-2"/>
        </w:rPr>
        <w:br/>
        <w:t xml:space="preserve">this subparagraph, the disclosing Party agrees to promptly notify the other Party in writing and </w:t>
      </w:r>
    </w:p>
    <w:p w:rsidR="00097590" w:rsidRDefault="00097590">
      <w:pPr>
        <w:autoSpaceDE w:val="0"/>
        <w:autoSpaceDN w:val="0"/>
        <w:adjustRightInd w:val="0"/>
        <w:spacing w:line="276" w:lineRule="exact"/>
        <w:ind w:left="6000"/>
        <w:rPr>
          <w:color w:val="000000"/>
          <w:spacing w:val="-2"/>
        </w:rPr>
      </w:pPr>
    </w:p>
    <w:p w:rsidR="00097590" w:rsidRDefault="000500A2">
      <w:pPr>
        <w:autoSpaceDE w:val="0"/>
        <w:autoSpaceDN w:val="0"/>
        <w:adjustRightInd w:val="0"/>
        <w:spacing w:before="252" w:line="276" w:lineRule="exact"/>
        <w:ind w:left="6000"/>
        <w:rPr>
          <w:color w:val="000000"/>
          <w:spacing w:val="-3"/>
        </w:rPr>
      </w:pPr>
      <w:r>
        <w:rPr>
          <w:color w:val="000000"/>
          <w:spacing w:val="-3"/>
        </w:rPr>
        <w:t xml:space="preserve">45 </w:t>
      </w:r>
    </w:p>
    <w:p w:rsidR="00097590" w:rsidRDefault="00097590">
      <w:pPr>
        <w:autoSpaceDE w:val="0"/>
        <w:autoSpaceDN w:val="0"/>
        <w:adjustRightInd w:val="0"/>
        <w:rPr>
          <w:color w:val="000000"/>
          <w:spacing w:val="-3"/>
        </w:rPr>
        <w:sectPr w:rsidR="00097590">
          <w:headerReference w:type="even" r:id="rId301"/>
          <w:headerReference w:type="default" r:id="rId302"/>
          <w:footerReference w:type="even" r:id="rId303"/>
          <w:footerReference w:type="default" r:id="rId304"/>
          <w:headerReference w:type="first" r:id="rId305"/>
          <w:footerReference w:type="first" r:id="rId306"/>
          <w:pgSz w:w="12240" w:h="15840"/>
          <w:pgMar w:top="0" w:right="0" w:bottom="0" w:left="0" w:header="720" w:footer="720" w:gutter="0"/>
          <w:cols w:space="720"/>
        </w:sectPr>
      </w:pPr>
    </w:p>
    <w:p w:rsidR="00097590" w:rsidRDefault="00097590">
      <w:pPr>
        <w:autoSpaceDE w:val="0"/>
        <w:autoSpaceDN w:val="0"/>
        <w:adjustRightInd w:val="0"/>
        <w:spacing w:line="240" w:lineRule="exact"/>
        <w:rPr>
          <w:color w:val="000000"/>
          <w:spacing w:val="-3"/>
        </w:rPr>
      </w:pPr>
      <w:bookmarkStart w:id="51" w:name="Pg51"/>
      <w:bookmarkEnd w:id="51"/>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097590" w:rsidRDefault="00097590">
      <w:pPr>
        <w:autoSpaceDE w:val="0"/>
        <w:autoSpaceDN w:val="0"/>
        <w:adjustRightInd w:val="0"/>
        <w:spacing w:line="276" w:lineRule="exact"/>
        <w:ind w:left="1440"/>
        <w:rPr>
          <w:rFonts w:ascii="Times New Roman Bold" w:hAnsi="Times New Roman Bold"/>
          <w:color w:val="000000"/>
          <w:spacing w:val="-3"/>
        </w:rPr>
      </w:pPr>
    </w:p>
    <w:p w:rsidR="00097590" w:rsidRDefault="000500A2">
      <w:pPr>
        <w:autoSpaceDE w:val="0"/>
        <w:autoSpaceDN w:val="0"/>
        <w:adjustRightInd w:val="0"/>
        <w:spacing w:before="228" w:line="276" w:lineRule="exact"/>
        <w:ind w:left="1440"/>
        <w:rPr>
          <w:color w:val="000000"/>
          <w:spacing w:val="-2"/>
        </w:rPr>
      </w:pPr>
      <w:r>
        <w:rPr>
          <w:color w:val="000000"/>
          <w:spacing w:val="-2"/>
        </w:rPr>
        <w:t xml:space="preserve">agrees to assert confidentiality and cooperate with the other Party in seeking to protect the </w:t>
      </w:r>
    </w:p>
    <w:p w:rsidR="00097590" w:rsidRDefault="000500A2">
      <w:pPr>
        <w:autoSpaceDE w:val="0"/>
        <w:autoSpaceDN w:val="0"/>
        <w:adjustRightInd w:val="0"/>
        <w:spacing w:before="1" w:line="280" w:lineRule="exact"/>
        <w:ind w:left="1440" w:right="1257"/>
        <w:jc w:val="both"/>
        <w:rPr>
          <w:color w:val="000000"/>
          <w:spacing w:val="-3"/>
        </w:rPr>
      </w:pPr>
      <w:r>
        <w:rPr>
          <w:color w:val="000000"/>
          <w:spacing w:val="-2"/>
        </w:rPr>
        <w:t xml:space="preserve">Confidential Information from public disclosure by confidentiality agreement, protective order or </w:t>
      </w:r>
      <w:r>
        <w:rPr>
          <w:color w:val="000000"/>
          <w:spacing w:val="-3"/>
        </w:rPr>
        <w:t xml:space="preserve">other reasonable measures. </w:t>
      </w:r>
    </w:p>
    <w:p w:rsidR="00097590" w:rsidRDefault="000500A2">
      <w:pPr>
        <w:tabs>
          <w:tab w:val="left" w:pos="3060"/>
        </w:tabs>
        <w:autoSpaceDE w:val="0"/>
        <w:autoSpaceDN w:val="0"/>
        <w:adjustRightInd w:val="0"/>
        <w:spacing w:before="240" w:line="280" w:lineRule="exact"/>
        <w:ind w:left="1440" w:right="1247"/>
        <w:rPr>
          <w:rFonts w:ascii="Times New Roman Bold" w:hAnsi="Times New Roman Bold"/>
          <w:color w:val="000000"/>
          <w:spacing w:val="-3"/>
        </w:rPr>
      </w:pPr>
      <w:r>
        <w:rPr>
          <w:rFonts w:ascii="Times New Roman Bold" w:hAnsi="Times New Roman Bold"/>
          <w:color w:val="000000"/>
          <w:spacing w:val="-1"/>
        </w:rPr>
        <w:t>ARTICLE 23.</w:t>
      </w:r>
      <w:r>
        <w:rPr>
          <w:rFonts w:ascii="Arial Bold" w:hAnsi="Arial Bold"/>
          <w:color w:val="000000"/>
          <w:spacing w:val="-1"/>
        </w:rPr>
        <w:t xml:space="preserve"> </w:t>
      </w:r>
      <w:r>
        <w:rPr>
          <w:rFonts w:ascii="Times New Roman Bold" w:hAnsi="Times New Roman Bold"/>
          <w:color w:val="000000"/>
          <w:spacing w:val="-1"/>
        </w:rPr>
        <w:t xml:space="preserve"> TRANSMISSION DEVELOPER AND CONNECTING TRANSMISSION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 xml:space="preserve">OWNER NOTICES OF ENVIRONMENTAL RELEASES </w:t>
      </w:r>
    </w:p>
    <w:p w:rsidR="00097590" w:rsidRDefault="000500A2">
      <w:pPr>
        <w:autoSpaceDE w:val="0"/>
        <w:autoSpaceDN w:val="0"/>
        <w:adjustRightInd w:val="0"/>
        <w:spacing w:before="223" w:line="277" w:lineRule="exact"/>
        <w:ind w:left="1440" w:right="1342" w:firstLine="720"/>
        <w:rPr>
          <w:color w:val="000000"/>
          <w:spacing w:val="-3"/>
        </w:rPr>
      </w:pPr>
      <w:r>
        <w:rPr>
          <w:color w:val="000000"/>
          <w:spacing w:val="-2"/>
        </w:rPr>
        <w:t xml:space="preserve">Transmission Developer and Connecting Transmission Owner shall each notify the other </w:t>
      </w:r>
      <w:r>
        <w:rPr>
          <w:color w:val="000000"/>
          <w:spacing w:val="-2"/>
        </w:rPr>
        <w:br/>
        <w:t>Party, first orally and then in writing, of the release of any Hazardous Su</w:t>
      </w:r>
      <w:r>
        <w:rPr>
          <w:color w:val="000000"/>
          <w:spacing w:val="-2"/>
        </w:rPr>
        <w:t xml:space="preserve">bstances, any asbestos </w:t>
      </w:r>
      <w:r>
        <w:rPr>
          <w:color w:val="000000"/>
          <w:spacing w:val="-2"/>
        </w:rPr>
        <w:br/>
        <w:t xml:space="preserve">or lead abatement activities, or any type of remediation activities related to the Transmission </w:t>
      </w:r>
      <w:r>
        <w:rPr>
          <w:color w:val="000000"/>
          <w:spacing w:val="-2"/>
        </w:rPr>
        <w:br/>
        <w:t xml:space="preserve">Project or Network Upgrade Facilities, each of which may reasonably be expected to affect the </w:t>
      </w:r>
      <w:r>
        <w:rPr>
          <w:color w:val="000000"/>
          <w:spacing w:val="-2"/>
        </w:rPr>
        <w:br/>
        <w:t>other Party.  The notifying Party shall:</w:t>
      </w:r>
      <w:r>
        <w:rPr>
          <w:color w:val="000000"/>
          <w:spacing w:val="-2"/>
        </w:rPr>
        <w:t xml:space="preserve">  (i) provide the notice as soon as practicable, provided </w:t>
      </w:r>
      <w:r>
        <w:rPr>
          <w:color w:val="000000"/>
          <w:spacing w:val="-2"/>
        </w:rPr>
        <w:br/>
        <w:t xml:space="preserve">such Party makes a good faith effort to provide the notice no later than twenty-four hours after </w:t>
      </w:r>
      <w:r>
        <w:rPr>
          <w:color w:val="000000"/>
          <w:spacing w:val="-2"/>
        </w:rPr>
        <w:br/>
        <w:t xml:space="preserve">such Party becomes aware of the occurrence; and (ii) promptly furnish to the other Party copies </w:t>
      </w:r>
      <w:r>
        <w:rPr>
          <w:color w:val="000000"/>
          <w:spacing w:val="-2"/>
        </w:rPr>
        <w:br/>
        <w:t>of</w:t>
      </w:r>
      <w:r>
        <w:rPr>
          <w:color w:val="000000"/>
          <w:spacing w:val="-2"/>
        </w:rPr>
        <w:t xml:space="preserve"> any publicly available reports filed with any Governmental Authorities addressing such </w:t>
      </w:r>
      <w:r>
        <w:rPr>
          <w:color w:val="000000"/>
          <w:spacing w:val="-2"/>
        </w:rPr>
        <w:br/>
      </w:r>
      <w:r>
        <w:rPr>
          <w:color w:val="000000"/>
          <w:spacing w:val="-3"/>
        </w:rPr>
        <w:t xml:space="preserve">events. </w:t>
      </w:r>
    </w:p>
    <w:p w:rsidR="00097590" w:rsidRDefault="000500A2">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24.</w:t>
      </w:r>
      <w:r>
        <w:rPr>
          <w:rFonts w:ascii="Arial Bold" w:hAnsi="Arial Bold"/>
          <w:color w:val="000000"/>
          <w:spacing w:val="-2"/>
        </w:rPr>
        <w:t xml:space="preserve"> </w:t>
      </w:r>
      <w:r>
        <w:rPr>
          <w:rFonts w:ascii="Times New Roman Bold" w:hAnsi="Times New Roman Bold"/>
          <w:color w:val="000000"/>
          <w:spacing w:val="-2"/>
        </w:rPr>
        <w:t xml:space="preserve"> INFORMATION REQUIREMENT </w:t>
      </w:r>
    </w:p>
    <w:p w:rsidR="00097590" w:rsidRDefault="000500A2">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Information Acquisition.</w:t>
      </w:r>
    </w:p>
    <w:p w:rsidR="00097590" w:rsidRDefault="000500A2">
      <w:pPr>
        <w:autoSpaceDE w:val="0"/>
        <w:autoSpaceDN w:val="0"/>
        <w:adjustRightInd w:val="0"/>
        <w:spacing w:before="225" w:line="280" w:lineRule="exact"/>
        <w:ind w:left="1440" w:right="1363" w:firstLine="720"/>
        <w:jc w:val="both"/>
        <w:rPr>
          <w:color w:val="000000"/>
          <w:spacing w:val="-2"/>
        </w:rPr>
      </w:pPr>
      <w:r>
        <w:rPr>
          <w:color w:val="000000"/>
          <w:spacing w:val="-2"/>
        </w:rPr>
        <w:t>Connecting Transmission Owner and Transmission Developer shall each submit specific inform</w:t>
      </w:r>
      <w:r>
        <w:rPr>
          <w:color w:val="000000"/>
          <w:spacing w:val="-2"/>
        </w:rPr>
        <w:t xml:space="preserve">ation regarding the electrical characteristics of their respective facilities to the other, and to NYISO, as described below and in accordance with Applicable Reliability Standards. </w:t>
      </w:r>
    </w:p>
    <w:p w:rsidR="00097590" w:rsidRDefault="000500A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24.2 </w:t>
      </w:r>
      <w:r>
        <w:rPr>
          <w:rFonts w:ascii="Times New Roman Bold" w:hAnsi="Times New Roman Bold"/>
          <w:color w:val="000000"/>
          <w:spacing w:val="-3"/>
        </w:rPr>
        <w:tab/>
        <w:t xml:space="preserve">Information Submission Concerning the Network Upgrade Facilities. </w:t>
      </w:r>
    </w:p>
    <w:p w:rsidR="00097590" w:rsidRDefault="000500A2">
      <w:pPr>
        <w:autoSpaceDE w:val="0"/>
        <w:autoSpaceDN w:val="0"/>
        <w:adjustRightInd w:val="0"/>
        <w:spacing w:before="224" w:line="277" w:lineRule="exact"/>
        <w:ind w:left="1440" w:right="1322" w:firstLine="720"/>
        <w:rPr>
          <w:color w:val="000000"/>
          <w:spacing w:val="-2"/>
        </w:rPr>
      </w:pPr>
      <w:r>
        <w:rPr>
          <w:color w:val="000000"/>
          <w:spacing w:val="-2"/>
        </w:rPr>
        <w:t xml:space="preserve">The initial information submission by Connecting Transmission Owner shall occur no </w:t>
      </w:r>
      <w:r>
        <w:rPr>
          <w:color w:val="000000"/>
          <w:spacing w:val="-2"/>
        </w:rPr>
        <w:br/>
        <w:t xml:space="preserve">later than one hundred eighty (180) Calendar Days prior to Trial Operation of the Network </w:t>
      </w:r>
      <w:r>
        <w:rPr>
          <w:color w:val="000000"/>
          <w:spacing w:val="-2"/>
        </w:rPr>
        <w:br/>
        <w:t>Upgrade Facilities and shall include New York State Transmission System informati</w:t>
      </w:r>
      <w:r>
        <w:rPr>
          <w:color w:val="000000"/>
          <w:spacing w:val="-2"/>
        </w:rPr>
        <w:t xml:space="preserve">on </w:t>
      </w:r>
      <w:r>
        <w:rPr>
          <w:color w:val="000000"/>
          <w:spacing w:val="-2"/>
        </w:rPr>
        <w:br/>
        <w:t xml:space="preserve">necessary to allow the Transmission Developer to select equipment and meet any system </w:t>
      </w:r>
      <w:r>
        <w:rPr>
          <w:color w:val="000000"/>
          <w:spacing w:val="-2"/>
        </w:rPr>
        <w:br/>
        <w:t xml:space="preserve">protection and stability requirements, unless otherwise mutually agreed to by the Transmission </w:t>
      </w:r>
      <w:r>
        <w:rPr>
          <w:color w:val="000000"/>
          <w:spacing w:val="-2"/>
        </w:rPr>
        <w:br/>
        <w:t>Developer and Connecting Transmission Owner.  On a quarterly basis Tr</w:t>
      </w:r>
      <w:r>
        <w:rPr>
          <w:color w:val="000000"/>
          <w:spacing w:val="-2"/>
        </w:rPr>
        <w:t xml:space="preserve">ansmission Developer </w:t>
      </w:r>
      <w:r>
        <w:rPr>
          <w:color w:val="000000"/>
          <w:spacing w:val="-2"/>
        </w:rPr>
        <w:br/>
        <w:t xml:space="preserve">shall provide the other Parties a status report on the construction and installation of the Network </w:t>
      </w:r>
      <w:r>
        <w:rPr>
          <w:color w:val="000000"/>
          <w:spacing w:val="-2"/>
        </w:rPr>
        <w:br/>
        <w:t xml:space="preserve">Upgrade Facilities, including, but not limited to, the following information:  (1) progress to date; </w:t>
      </w:r>
    </w:p>
    <w:p w:rsidR="00097590" w:rsidRDefault="000500A2">
      <w:pPr>
        <w:autoSpaceDE w:val="0"/>
        <w:autoSpaceDN w:val="0"/>
        <w:adjustRightInd w:val="0"/>
        <w:spacing w:before="18" w:line="260" w:lineRule="exact"/>
        <w:ind w:left="1440" w:right="1332"/>
        <w:jc w:val="both"/>
        <w:rPr>
          <w:color w:val="000000"/>
          <w:spacing w:val="-3"/>
        </w:rPr>
      </w:pPr>
      <w:r>
        <w:rPr>
          <w:color w:val="000000"/>
          <w:spacing w:val="-2"/>
        </w:rPr>
        <w:t xml:space="preserve">(2) a description of the activities since the last report; (3) a description of the action items for the </w:t>
      </w:r>
      <w:r>
        <w:rPr>
          <w:color w:val="000000"/>
          <w:spacing w:val="-3"/>
        </w:rPr>
        <w:t xml:space="preserve">next period; and (4) the delivery status of equipment ordered. </w:t>
      </w:r>
    </w:p>
    <w:p w:rsidR="00097590" w:rsidRDefault="000500A2">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 xml:space="preserve">24.3 </w:t>
      </w:r>
      <w:r>
        <w:rPr>
          <w:rFonts w:ascii="Times New Roman Bold" w:hAnsi="Times New Roman Bold"/>
          <w:color w:val="000000"/>
          <w:spacing w:val="-3"/>
        </w:rPr>
        <w:tab/>
        <w:t xml:space="preserve">Updated Information Submission Concerning the Transmission Project. </w:t>
      </w:r>
    </w:p>
    <w:p w:rsidR="00097590" w:rsidRDefault="000500A2">
      <w:pPr>
        <w:autoSpaceDE w:val="0"/>
        <w:autoSpaceDN w:val="0"/>
        <w:adjustRightInd w:val="0"/>
        <w:spacing w:before="244" w:line="276" w:lineRule="exact"/>
        <w:ind w:left="2160"/>
        <w:rPr>
          <w:color w:val="000000"/>
          <w:spacing w:val="-2"/>
        </w:rPr>
      </w:pPr>
      <w:r>
        <w:rPr>
          <w:color w:val="000000"/>
          <w:spacing w:val="-2"/>
        </w:rPr>
        <w:t xml:space="preserve">The updated </w:t>
      </w:r>
      <w:r>
        <w:rPr>
          <w:color w:val="000000"/>
          <w:spacing w:val="-2"/>
        </w:rPr>
        <w:t xml:space="preserve">information submission by the Transmission Developer, including </w:t>
      </w:r>
    </w:p>
    <w:p w:rsidR="00097590" w:rsidRDefault="000500A2">
      <w:pPr>
        <w:autoSpaceDE w:val="0"/>
        <w:autoSpaceDN w:val="0"/>
        <w:adjustRightInd w:val="0"/>
        <w:spacing w:before="4" w:line="276" w:lineRule="exact"/>
        <w:ind w:left="1440"/>
        <w:rPr>
          <w:color w:val="000000"/>
          <w:spacing w:val="-2"/>
        </w:rPr>
      </w:pPr>
      <w:r>
        <w:rPr>
          <w:color w:val="000000"/>
          <w:spacing w:val="-2"/>
        </w:rPr>
        <w:t xml:space="preserve">manufacturer information, shall occur no later than one hundred eighty (180) Calendar Days </w:t>
      </w:r>
    </w:p>
    <w:p w:rsidR="00097590" w:rsidRDefault="000500A2">
      <w:pPr>
        <w:autoSpaceDE w:val="0"/>
        <w:autoSpaceDN w:val="0"/>
        <w:adjustRightInd w:val="0"/>
        <w:spacing w:before="5" w:line="275" w:lineRule="exact"/>
        <w:ind w:left="1440" w:right="1363"/>
        <w:rPr>
          <w:color w:val="000000"/>
          <w:spacing w:val="-2"/>
        </w:rPr>
      </w:pPr>
      <w:r>
        <w:rPr>
          <w:color w:val="000000"/>
          <w:spacing w:val="-2"/>
        </w:rPr>
        <w:t xml:space="preserve">prior to the Trial Operation of the Transmission Project.  Transmission Developer shall submit a </w:t>
      </w:r>
      <w:r>
        <w:rPr>
          <w:color w:val="000000"/>
          <w:spacing w:val="-2"/>
        </w:rPr>
        <w:br/>
        <w:t>c</w:t>
      </w:r>
      <w:r>
        <w:rPr>
          <w:color w:val="000000"/>
          <w:spacing w:val="-2"/>
        </w:rPr>
        <w:t xml:space="preserve">ompleted copy of the Transmission Project data requirements contained in Appendix 1 to the </w:t>
      </w:r>
      <w:r>
        <w:rPr>
          <w:color w:val="000000"/>
          <w:spacing w:val="-2"/>
        </w:rPr>
        <w:br/>
        <w:t xml:space="preserve">Transmission Interconnection Procedures.  It shall also include any additional information </w:t>
      </w:r>
      <w:r>
        <w:rPr>
          <w:color w:val="000000"/>
          <w:spacing w:val="-2"/>
        </w:rPr>
        <w:br/>
        <w:t>provided to Connecting Transmission Owner for the Facilities Study.  Inf</w:t>
      </w:r>
      <w:r>
        <w:rPr>
          <w:color w:val="000000"/>
          <w:spacing w:val="-2"/>
        </w:rPr>
        <w:t xml:space="preserve">ormation in this </w:t>
      </w:r>
      <w:r>
        <w:rPr>
          <w:color w:val="000000"/>
          <w:spacing w:val="-2"/>
        </w:rPr>
        <w:br/>
        <w:t xml:space="preserve">submission shall be the most current Transmission Project design or expected performance data. </w:t>
      </w:r>
    </w:p>
    <w:p w:rsidR="00097590" w:rsidRDefault="00097590">
      <w:pPr>
        <w:autoSpaceDE w:val="0"/>
        <w:autoSpaceDN w:val="0"/>
        <w:adjustRightInd w:val="0"/>
        <w:spacing w:line="276" w:lineRule="exact"/>
        <w:ind w:left="6000"/>
        <w:rPr>
          <w:color w:val="000000"/>
          <w:spacing w:val="-2"/>
        </w:rPr>
      </w:pPr>
    </w:p>
    <w:p w:rsidR="00097590" w:rsidRDefault="00097590">
      <w:pPr>
        <w:autoSpaceDE w:val="0"/>
        <w:autoSpaceDN w:val="0"/>
        <w:adjustRightInd w:val="0"/>
        <w:spacing w:line="276" w:lineRule="exact"/>
        <w:ind w:left="6000"/>
        <w:rPr>
          <w:color w:val="000000"/>
          <w:spacing w:val="-2"/>
        </w:rPr>
      </w:pPr>
    </w:p>
    <w:p w:rsidR="00097590" w:rsidRDefault="000500A2">
      <w:pPr>
        <w:autoSpaceDE w:val="0"/>
        <w:autoSpaceDN w:val="0"/>
        <w:adjustRightInd w:val="0"/>
        <w:spacing w:before="133" w:line="276" w:lineRule="exact"/>
        <w:ind w:left="6000"/>
        <w:rPr>
          <w:color w:val="000000"/>
          <w:spacing w:val="-3"/>
        </w:rPr>
      </w:pPr>
      <w:r>
        <w:rPr>
          <w:color w:val="000000"/>
          <w:spacing w:val="-3"/>
        </w:rPr>
        <w:t xml:space="preserve">46 </w:t>
      </w:r>
    </w:p>
    <w:p w:rsidR="00097590" w:rsidRDefault="00097590">
      <w:pPr>
        <w:autoSpaceDE w:val="0"/>
        <w:autoSpaceDN w:val="0"/>
        <w:adjustRightInd w:val="0"/>
        <w:rPr>
          <w:color w:val="000000"/>
          <w:spacing w:val="-3"/>
        </w:rPr>
        <w:sectPr w:rsidR="00097590">
          <w:headerReference w:type="even" r:id="rId307"/>
          <w:headerReference w:type="default" r:id="rId308"/>
          <w:footerReference w:type="even" r:id="rId309"/>
          <w:footerReference w:type="default" r:id="rId310"/>
          <w:headerReference w:type="first" r:id="rId311"/>
          <w:footerReference w:type="first" r:id="rId312"/>
          <w:pgSz w:w="12240" w:h="15840"/>
          <w:pgMar w:top="0" w:right="0" w:bottom="0" w:left="0" w:header="720" w:footer="720" w:gutter="0"/>
          <w:cols w:space="720"/>
        </w:sectPr>
      </w:pPr>
    </w:p>
    <w:p w:rsidR="00097590" w:rsidRDefault="00097590">
      <w:pPr>
        <w:autoSpaceDE w:val="0"/>
        <w:autoSpaceDN w:val="0"/>
        <w:adjustRightInd w:val="0"/>
        <w:spacing w:line="240" w:lineRule="exact"/>
        <w:rPr>
          <w:color w:val="000000"/>
          <w:spacing w:val="-3"/>
        </w:rPr>
      </w:pPr>
      <w:bookmarkStart w:id="52" w:name="Pg52"/>
      <w:bookmarkEnd w:id="52"/>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097590" w:rsidRDefault="00097590">
      <w:pPr>
        <w:autoSpaceDE w:val="0"/>
        <w:autoSpaceDN w:val="0"/>
        <w:adjustRightInd w:val="0"/>
        <w:spacing w:line="280" w:lineRule="exact"/>
        <w:ind w:left="1440"/>
        <w:jc w:val="both"/>
        <w:rPr>
          <w:rFonts w:ascii="Times New Roman Bold" w:hAnsi="Times New Roman Bold"/>
          <w:color w:val="000000"/>
          <w:spacing w:val="-3"/>
        </w:rPr>
      </w:pPr>
    </w:p>
    <w:p w:rsidR="00097590" w:rsidRDefault="000500A2">
      <w:pPr>
        <w:autoSpaceDE w:val="0"/>
        <w:autoSpaceDN w:val="0"/>
        <w:adjustRightInd w:val="0"/>
        <w:spacing w:before="221" w:line="280" w:lineRule="exact"/>
        <w:ind w:left="1440" w:right="1356"/>
        <w:jc w:val="both"/>
        <w:rPr>
          <w:color w:val="000000"/>
          <w:spacing w:val="-2"/>
        </w:rPr>
      </w:pPr>
      <w:r>
        <w:rPr>
          <w:color w:val="000000"/>
          <w:spacing w:val="-2"/>
        </w:rPr>
        <w:t xml:space="preserve">Information submitted for stability models shall be compatible with NYISO standard models.  If </w:t>
      </w:r>
      <w:r>
        <w:rPr>
          <w:color w:val="000000"/>
          <w:spacing w:val="-2"/>
        </w:rPr>
        <w:br/>
        <w:t>there is no compatible model, the Transmission Developer w</w:t>
      </w:r>
      <w:r>
        <w:rPr>
          <w:color w:val="000000"/>
          <w:spacing w:val="-2"/>
        </w:rPr>
        <w:t xml:space="preserve">ill work with a consultant mutually </w:t>
      </w:r>
      <w:r>
        <w:rPr>
          <w:color w:val="000000"/>
          <w:spacing w:val="-2"/>
        </w:rPr>
        <w:br/>
        <w:t xml:space="preserve">agreed to by the Parties to develop and supply a standard model and associated information. </w:t>
      </w:r>
    </w:p>
    <w:p w:rsidR="00097590" w:rsidRDefault="00097590">
      <w:pPr>
        <w:autoSpaceDE w:val="0"/>
        <w:autoSpaceDN w:val="0"/>
        <w:adjustRightInd w:val="0"/>
        <w:spacing w:line="275" w:lineRule="exact"/>
        <w:ind w:left="1440"/>
        <w:rPr>
          <w:color w:val="000000"/>
          <w:spacing w:val="-2"/>
        </w:rPr>
      </w:pPr>
    </w:p>
    <w:p w:rsidR="00097590" w:rsidRDefault="000500A2">
      <w:pPr>
        <w:autoSpaceDE w:val="0"/>
        <w:autoSpaceDN w:val="0"/>
        <w:adjustRightInd w:val="0"/>
        <w:spacing w:before="10" w:line="275" w:lineRule="exact"/>
        <w:ind w:left="1440" w:right="1328" w:firstLine="720"/>
        <w:rPr>
          <w:color w:val="000000"/>
          <w:spacing w:val="-3"/>
        </w:rPr>
      </w:pPr>
      <w:r>
        <w:rPr>
          <w:color w:val="000000"/>
          <w:spacing w:val="-2"/>
        </w:rPr>
        <w:t xml:space="preserve">If the Transmission Developer’s data is different from what was originally provided to </w:t>
      </w:r>
      <w:r>
        <w:rPr>
          <w:color w:val="000000"/>
          <w:spacing w:val="-2"/>
        </w:rPr>
        <w:br/>
        <w:t>Connecting Transmission Owner and NYI</w:t>
      </w:r>
      <w:r>
        <w:rPr>
          <w:color w:val="000000"/>
          <w:spacing w:val="-2"/>
        </w:rPr>
        <w:t xml:space="preserve">SO pursuant to a Transmission Interconnection Study </w:t>
      </w:r>
      <w:r>
        <w:rPr>
          <w:color w:val="000000"/>
          <w:spacing w:val="-2"/>
        </w:rPr>
        <w:br/>
        <w:t xml:space="preserve">agreement among Connecting Transmission Owner, NYISO and Transmission Developer and </w:t>
      </w:r>
      <w:r>
        <w:rPr>
          <w:color w:val="000000"/>
          <w:spacing w:val="-2"/>
        </w:rPr>
        <w:br/>
        <w:t xml:space="preserve">this difference may be reasonably expected to affect the other Parties’ facilities or the New York </w:t>
      </w:r>
      <w:r>
        <w:rPr>
          <w:color w:val="000000"/>
          <w:spacing w:val="-2"/>
        </w:rPr>
        <w:br/>
        <w:t>State Transmission</w:t>
      </w:r>
      <w:r>
        <w:rPr>
          <w:color w:val="000000"/>
          <w:spacing w:val="-2"/>
        </w:rPr>
        <w:t xml:space="preserve"> System, but does not require the submission of a new Transmission </w:t>
      </w:r>
      <w:r>
        <w:rPr>
          <w:color w:val="000000"/>
          <w:spacing w:val="-2"/>
        </w:rPr>
        <w:br/>
        <w:t xml:space="preserve">Interconnection Application, then NYISO will conduct appropriate studies to determine the </w:t>
      </w:r>
      <w:r>
        <w:rPr>
          <w:color w:val="000000"/>
          <w:spacing w:val="-2"/>
        </w:rPr>
        <w:br/>
        <w:t xml:space="preserve">impact on the New York State Transmission System based on the actual data submitted pursuant </w:t>
      </w:r>
      <w:r>
        <w:rPr>
          <w:color w:val="000000"/>
          <w:spacing w:val="-2"/>
        </w:rPr>
        <w:br/>
        <w:t xml:space="preserve">to </w:t>
      </w:r>
      <w:r>
        <w:rPr>
          <w:color w:val="000000"/>
          <w:spacing w:val="-2"/>
        </w:rPr>
        <w:t xml:space="preserve">this Article 24.3.  Such studies will provide an estimate of any additional modifications to the </w:t>
      </w:r>
      <w:r>
        <w:rPr>
          <w:color w:val="000000"/>
          <w:spacing w:val="-2"/>
        </w:rPr>
        <w:br/>
        <w:t xml:space="preserve">New York State Transmission System or Network Upgrade Facilities based on the actual data </w:t>
      </w:r>
      <w:r>
        <w:rPr>
          <w:color w:val="000000"/>
          <w:spacing w:val="-2"/>
        </w:rPr>
        <w:br/>
        <w:t>and a good faith estimate of the costs thereof.  The Transmission D</w:t>
      </w:r>
      <w:r>
        <w:rPr>
          <w:color w:val="000000"/>
          <w:spacing w:val="-2"/>
        </w:rPr>
        <w:t xml:space="preserve">eveloper shall not begin Trial </w:t>
      </w:r>
      <w:r>
        <w:rPr>
          <w:color w:val="000000"/>
          <w:spacing w:val="-2"/>
        </w:rPr>
        <w:br/>
        <w:t xml:space="preserve">Operation for the Transmission Project until such studies are completed.  The Transmission </w:t>
      </w:r>
      <w:r>
        <w:rPr>
          <w:color w:val="000000"/>
          <w:spacing w:val="-2"/>
        </w:rPr>
        <w:br/>
        <w:t xml:space="preserve">Developer shall be responsible for the cost of any modifications required by the actual data, </w:t>
      </w:r>
      <w:r>
        <w:rPr>
          <w:color w:val="000000"/>
          <w:spacing w:val="-2"/>
        </w:rPr>
        <w:br/>
      </w:r>
      <w:r>
        <w:rPr>
          <w:color w:val="000000"/>
          <w:spacing w:val="-3"/>
        </w:rPr>
        <w:t>including the cost of any required st</w:t>
      </w:r>
      <w:r>
        <w:rPr>
          <w:color w:val="000000"/>
          <w:spacing w:val="-3"/>
        </w:rPr>
        <w:t xml:space="preserve">udies. </w:t>
      </w:r>
    </w:p>
    <w:p w:rsidR="00097590" w:rsidRDefault="000500A2">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p>
    <w:p w:rsidR="00097590" w:rsidRDefault="000500A2">
      <w:pPr>
        <w:autoSpaceDE w:val="0"/>
        <w:autoSpaceDN w:val="0"/>
        <w:adjustRightInd w:val="0"/>
        <w:spacing w:before="236" w:line="276" w:lineRule="exact"/>
        <w:ind w:left="1440" w:right="1257" w:firstLine="720"/>
        <w:rPr>
          <w:color w:val="000000"/>
          <w:spacing w:val="-3"/>
        </w:rPr>
      </w:pPr>
      <w:r>
        <w:rPr>
          <w:color w:val="000000"/>
          <w:spacing w:val="-2"/>
        </w:rPr>
        <w:t xml:space="preserve">Prior to the In-Service Date, the Transmission Developer and Connecting Transmission Owner shall supplement their information submissions described above in this Article 24 with any and all “as-built” Transmission </w:t>
      </w:r>
      <w:r>
        <w:rPr>
          <w:color w:val="000000"/>
          <w:spacing w:val="-2"/>
        </w:rPr>
        <w:t xml:space="preserve">Project and Network Upgrade Facilities information or “astested” performance information that differs from the initial submissions or, alternatively, written confirmation that no such differences exist.  The Transmission Developer shall conduct tests on </w:t>
      </w:r>
      <w:r>
        <w:rPr>
          <w:color w:val="000000"/>
          <w:spacing w:val="-3"/>
        </w:rPr>
        <w:t>th</w:t>
      </w:r>
      <w:r>
        <w:rPr>
          <w:color w:val="000000"/>
          <w:spacing w:val="-3"/>
        </w:rPr>
        <w:t xml:space="preserve">e Transmission Project as required by Good Utility Practice. </w:t>
      </w:r>
    </w:p>
    <w:p w:rsidR="00097590" w:rsidRDefault="000500A2">
      <w:pPr>
        <w:autoSpaceDE w:val="0"/>
        <w:autoSpaceDN w:val="0"/>
        <w:adjustRightInd w:val="0"/>
        <w:spacing w:before="265" w:line="275" w:lineRule="exact"/>
        <w:ind w:left="1440" w:right="1310" w:firstLine="720"/>
        <w:rPr>
          <w:color w:val="000000"/>
          <w:spacing w:val="-3"/>
        </w:rPr>
      </w:pPr>
      <w:r>
        <w:rPr>
          <w:color w:val="000000"/>
          <w:spacing w:val="-2"/>
        </w:rPr>
        <w:t xml:space="preserve">Subsequent to the In-Service Date, the Transmission Developer shall provide Connecting </w:t>
      </w:r>
      <w:r>
        <w:rPr>
          <w:color w:val="000000"/>
          <w:spacing w:val="-2"/>
        </w:rPr>
        <w:br/>
        <w:t xml:space="preserve">Transmission Owner and NYISO any information changes concerning the Transmission Project </w:t>
      </w:r>
      <w:r>
        <w:rPr>
          <w:color w:val="000000"/>
          <w:spacing w:val="-2"/>
        </w:rPr>
        <w:br/>
        <w:t>due to equipment</w:t>
      </w:r>
      <w:r>
        <w:rPr>
          <w:color w:val="000000"/>
          <w:spacing w:val="-2"/>
        </w:rPr>
        <w:t xml:space="preserve"> replacement, repair, or adjustment.  Connecting Transmission Owner shall </w:t>
      </w:r>
      <w:r>
        <w:rPr>
          <w:color w:val="000000"/>
          <w:spacing w:val="-2"/>
        </w:rPr>
        <w:br/>
        <w:t xml:space="preserve">provide the Transmission Developer and NYISO any information changes concerning the </w:t>
      </w:r>
      <w:r>
        <w:rPr>
          <w:color w:val="000000"/>
          <w:spacing w:val="-2"/>
        </w:rPr>
        <w:br/>
        <w:t xml:space="preserve">Network Upgrade Facilities due to equipment replacement, repair or adjustment in the directly </w:t>
      </w:r>
      <w:r>
        <w:rPr>
          <w:color w:val="000000"/>
          <w:spacing w:val="-2"/>
        </w:rPr>
        <w:br/>
        <w:t>c</w:t>
      </w:r>
      <w:r>
        <w:rPr>
          <w:color w:val="000000"/>
          <w:spacing w:val="-2"/>
        </w:rPr>
        <w:t xml:space="preserve">onnected substation or any adjacent Connecting Transmission Owner substation that may affect </w:t>
      </w:r>
      <w:r>
        <w:rPr>
          <w:color w:val="000000"/>
          <w:spacing w:val="-2"/>
        </w:rPr>
        <w:br/>
        <w:t xml:space="preserve">the Transmission Project’s equipment ratings, protection or operating requirements.  The </w:t>
      </w:r>
      <w:r>
        <w:rPr>
          <w:color w:val="000000"/>
          <w:spacing w:val="-2"/>
        </w:rPr>
        <w:br/>
        <w:t>Transmission Developer and Connecting Transmission Owner shall provide s</w:t>
      </w:r>
      <w:r>
        <w:rPr>
          <w:color w:val="000000"/>
          <w:spacing w:val="-2"/>
        </w:rPr>
        <w:t xml:space="preserve">uch information no </w:t>
      </w:r>
      <w:r>
        <w:rPr>
          <w:color w:val="000000"/>
          <w:spacing w:val="-2"/>
        </w:rPr>
        <w:br/>
        <w:t xml:space="preserve">later than thirty (30) Calendar Days after the date of the equipment replacement, repair or </w:t>
      </w:r>
      <w:r>
        <w:rPr>
          <w:color w:val="000000"/>
          <w:spacing w:val="-2"/>
        </w:rPr>
        <w:br/>
      </w:r>
      <w:r>
        <w:rPr>
          <w:color w:val="000000"/>
          <w:spacing w:val="-3"/>
        </w:rPr>
        <w:t xml:space="preserve">adjustment. </w:t>
      </w:r>
    </w:p>
    <w:p w:rsidR="00097590" w:rsidRDefault="000500A2">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097590" w:rsidRDefault="000500A2">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097590" w:rsidRDefault="000500A2">
      <w:pPr>
        <w:autoSpaceDE w:val="0"/>
        <w:autoSpaceDN w:val="0"/>
        <w:adjustRightInd w:val="0"/>
        <w:spacing w:before="233" w:line="276" w:lineRule="exact"/>
        <w:ind w:left="2160"/>
        <w:rPr>
          <w:color w:val="000000"/>
          <w:spacing w:val="-2"/>
        </w:rPr>
      </w:pPr>
      <w:r>
        <w:rPr>
          <w:color w:val="000000"/>
          <w:spacing w:val="-2"/>
        </w:rPr>
        <w:t xml:space="preserve">Each Party (“Disclosing Party”) shall make available to another Party (“Requesting </w:t>
      </w:r>
    </w:p>
    <w:p w:rsidR="00097590" w:rsidRDefault="000500A2">
      <w:pPr>
        <w:autoSpaceDE w:val="0"/>
        <w:autoSpaceDN w:val="0"/>
        <w:adjustRightInd w:val="0"/>
        <w:spacing w:before="7" w:line="273" w:lineRule="exact"/>
        <w:ind w:left="1440" w:right="1357"/>
        <w:rPr>
          <w:color w:val="000000"/>
          <w:spacing w:val="-2"/>
        </w:rPr>
      </w:pPr>
      <w:r>
        <w:rPr>
          <w:color w:val="000000"/>
          <w:spacing w:val="-2"/>
        </w:rPr>
        <w:t xml:space="preserve">Party”) information that is in the possession of the Disclosing Party and is necessary in order for </w:t>
      </w:r>
      <w:r>
        <w:rPr>
          <w:color w:val="000000"/>
          <w:spacing w:val="-2"/>
        </w:rPr>
        <w:br/>
        <w:t>the Requesting Party to: (i) verify the costs incurred by the Disclosin</w:t>
      </w:r>
      <w:r>
        <w:rPr>
          <w:color w:val="000000"/>
          <w:spacing w:val="-2"/>
        </w:rPr>
        <w:t xml:space="preserve">g Party for which the </w:t>
      </w:r>
      <w:r>
        <w:rPr>
          <w:color w:val="000000"/>
          <w:spacing w:val="-2"/>
        </w:rPr>
        <w:br/>
        <w:t xml:space="preserve">Requesting Party is responsible under this Agreement; and (ii) carry out its obligations and </w:t>
      </w:r>
      <w:r>
        <w:rPr>
          <w:color w:val="000000"/>
          <w:spacing w:val="-2"/>
        </w:rPr>
        <w:br/>
        <w:t xml:space="preserve">responsibilities under this Agreement.  The Parties shall not use such information for purposes </w:t>
      </w:r>
    </w:p>
    <w:p w:rsidR="00097590" w:rsidRDefault="00097590">
      <w:pPr>
        <w:autoSpaceDE w:val="0"/>
        <w:autoSpaceDN w:val="0"/>
        <w:adjustRightInd w:val="0"/>
        <w:spacing w:line="276" w:lineRule="exact"/>
        <w:ind w:left="6000"/>
        <w:rPr>
          <w:color w:val="000000"/>
          <w:spacing w:val="-2"/>
        </w:rPr>
      </w:pPr>
    </w:p>
    <w:p w:rsidR="00097590" w:rsidRDefault="000500A2">
      <w:pPr>
        <w:autoSpaceDE w:val="0"/>
        <w:autoSpaceDN w:val="0"/>
        <w:adjustRightInd w:val="0"/>
        <w:spacing w:before="269" w:line="276" w:lineRule="exact"/>
        <w:ind w:left="6000"/>
        <w:rPr>
          <w:color w:val="000000"/>
          <w:spacing w:val="-3"/>
        </w:rPr>
      </w:pPr>
      <w:r>
        <w:rPr>
          <w:color w:val="000000"/>
          <w:spacing w:val="-3"/>
        </w:rPr>
        <w:t xml:space="preserve">47 </w:t>
      </w:r>
    </w:p>
    <w:p w:rsidR="00097590" w:rsidRDefault="00097590">
      <w:pPr>
        <w:autoSpaceDE w:val="0"/>
        <w:autoSpaceDN w:val="0"/>
        <w:adjustRightInd w:val="0"/>
        <w:rPr>
          <w:color w:val="000000"/>
          <w:spacing w:val="-3"/>
        </w:rPr>
        <w:sectPr w:rsidR="00097590">
          <w:headerReference w:type="even" r:id="rId313"/>
          <w:headerReference w:type="default" r:id="rId314"/>
          <w:footerReference w:type="even" r:id="rId315"/>
          <w:footerReference w:type="default" r:id="rId316"/>
          <w:headerReference w:type="first" r:id="rId317"/>
          <w:footerReference w:type="first" r:id="rId318"/>
          <w:pgSz w:w="12240" w:h="15840"/>
          <w:pgMar w:top="0" w:right="0" w:bottom="0" w:left="0" w:header="720" w:footer="720" w:gutter="0"/>
          <w:cols w:space="720"/>
        </w:sectPr>
      </w:pPr>
    </w:p>
    <w:p w:rsidR="00097590" w:rsidRDefault="00097590">
      <w:pPr>
        <w:autoSpaceDE w:val="0"/>
        <w:autoSpaceDN w:val="0"/>
        <w:adjustRightInd w:val="0"/>
        <w:spacing w:line="240" w:lineRule="exact"/>
        <w:rPr>
          <w:color w:val="000000"/>
          <w:spacing w:val="-3"/>
        </w:rPr>
      </w:pPr>
      <w:bookmarkStart w:id="53" w:name="Pg53"/>
      <w:bookmarkEnd w:id="53"/>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097590" w:rsidRDefault="00097590">
      <w:pPr>
        <w:autoSpaceDE w:val="0"/>
        <w:autoSpaceDN w:val="0"/>
        <w:adjustRightInd w:val="0"/>
        <w:spacing w:line="280" w:lineRule="exact"/>
        <w:ind w:left="1440"/>
        <w:jc w:val="both"/>
        <w:rPr>
          <w:rFonts w:ascii="Times New Roman Bold" w:hAnsi="Times New Roman Bold"/>
          <w:color w:val="000000"/>
          <w:spacing w:val="-3"/>
        </w:rPr>
      </w:pPr>
    </w:p>
    <w:p w:rsidR="00097590" w:rsidRDefault="000500A2">
      <w:pPr>
        <w:autoSpaceDE w:val="0"/>
        <w:autoSpaceDN w:val="0"/>
        <w:adjustRightInd w:val="0"/>
        <w:spacing w:before="221" w:line="280" w:lineRule="exact"/>
        <w:ind w:left="1440" w:right="1424"/>
        <w:jc w:val="both"/>
        <w:rPr>
          <w:color w:val="000000"/>
          <w:spacing w:val="-3"/>
        </w:rPr>
      </w:pPr>
      <w:r>
        <w:rPr>
          <w:color w:val="000000"/>
          <w:spacing w:val="-2"/>
        </w:rPr>
        <w:t>other than those set forth in this Article 25.1 of t</w:t>
      </w:r>
      <w:r>
        <w:rPr>
          <w:color w:val="000000"/>
          <w:spacing w:val="-2"/>
        </w:rPr>
        <w:t xml:space="preserve">his Agreement and to enforce their rights under </w:t>
      </w:r>
      <w:r>
        <w:rPr>
          <w:color w:val="000000"/>
          <w:spacing w:val="-3"/>
        </w:rPr>
        <w:t xml:space="preserve">this Agreement. </w:t>
      </w:r>
    </w:p>
    <w:p w:rsidR="00097590" w:rsidRDefault="000500A2">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Reporting of Non-Force Majeure Events.</w:t>
      </w:r>
    </w:p>
    <w:p w:rsidR="00097590" w:rsidRDefault="000500A2">
      <w:pPr>
        <w:autoSpaceDE w:val="0"/>
        <w:autoSpaceDN w:val="0"/>
        <w:adjustRightInd w:val="0"/>
        <w:spacing w:before="238" w:line="274" w:lineRule="exact"/>
        <w:ind w:left="1440" w:right="1264" w:firstLine="720"/>
        <w:rPr>
          <w:color w:val="000000"/>
          <w:spacing w:val="-3"/>
        </w:rPr>
      </w:pPr>
      <w:r>
        <w:rPr>
          <w:color w:val="000000"/>
          <w:spacing w:val="-2"/>
        </w:rPr>
        <w:t>Each Party (the “Notifying Party”) shall notify the other Parties when the Notifying Party becomes aware of its inability to comply with the provis</w:t>
      </w:r>
      <w:r>
        <w:rPr>
          <w:color w:val="000000"/>
          <w:spacing w:val="-2"/>
        </w:rPr>
        <w:t xml:space="preserve">ions of this Agreement for a reason other than a Force Majeure event.  The Parties agree to cooperate with each other and provide </w:t>
      </w:r>
      <w:r>
        <w:rPr>
          <w:color w:val="000000"/>
          <w:spacing w:val="-2"/>
        </w:rPr>
        <w:br/>
        <w:t>necessary information regarding such inability to comply, including the date, duration, reason for the inability to comply, a</w:t>
      </w:r>
      <w:r>
        <w:rPr>
          <w:color w:val="000000"/>
          <w:spacing w:val="-2"/>
        </w:rPr>
        <w:t xml:space="preserve">nd corrective actions taken or planned to be taken with respect to such inability to comply.  Notwithstanding the foregoing, notification, cooperation or information </w:t>
      </w:r>
      <w:r>
        <w:rPr>
          <w:color w:val="000000"/>
          <w:spacing w:val="-2"/>
        </w:rPr>
        <w:br/>
        <w:t>provided under this Article shall not entitle the Party receiving such notification to al</w:t>
      </w:r>
      <w:r>
        <w:rPr>
          <w:color w:val="000000"/>
          <w:spacing w:val="-2"/>
        </w:rPr>
        <w:t xml:space="preserve">lege a cause </w:t>
      </w:r>
      <w:r>
        <w:rPr>
          <w:color w:val="000000"/>
          <w:spacing w:val="-3"/>
        </w:rPr>
        <w:t xml:space="preserve">for anticipatory breach of this Agreement. </w:t>
      </w:r>
    </w:p>
    <w:p w:rsidR="00097590" w:rsidRDefault="000500A2">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p>
    <w:p w:rsidR="00097590" w:rsidRDefault="000500A2">
      <w:pPr>
        <w:autoSpaceDE w:val="0"/>
        <w:autoSpaceDN w:val="0"/>
        <w:adjustRightInd w:val="0"/>
        <w:spacing w:before="232" w:line="276" w:lineRule="exact"/>
        <w:ind w:left="1440" w:right="1295" w:firstLine="720"/>
        <w:rPr>
          <w:color w:val="000000"/>
          <w:spacing w:val="-3"/>
        </w:rPr>
      </w:pPr>
      <w:r>
        <w:rPr>
          <w:color w:val="000000"/>
          <w:spacing w:val="-2"/>
        </w:rPr>
        <w:t xml:space="preserve">Subject to the requirements of confidentiality under Article 22 of this Agreement, each </w:t>
      </w:r>
      <w:r>
        <w:rPr>
          <w:color w:val="000000"/>
          <w:spacing w:val="-2"/>
        </w:rPr>
        <w:br/>
      </w:r>
      <w:r>
        <w:rPr>
          <w:color w:val="000000"/>
          <w:spacing w:val="-2"/>
        </w:rPr>
        <w:t xml:space="preserve">Party shall have the right, during normal business hours, and upon prior reasonable notice to </w:t>
      </w:r>
      <w:r>
        <w:rPr>
          <w:color w:val="000000"/>
          <w:spacing w:val="-2"/>
        </w:rPr>
        <w:br/>
        <w:t xml:space="preserve">another Party, to audit at its own expense the other Party’s accounts and records pertaining to the </w:t>
      </w:r>
      <w:r>
        <w:rPr>
          <w:color w:val="000000"/>
          <w:spacing w:val="-2"/>
        </w:rPr>
        <w:br/>
        <w:t>other Party’s performance or satisfaction of its obligations</w:t>
      </w:r>
      <w:r>
        <w:rPr>
          <w:color w:val="000000"/>
          <w:spacing w:val="-2"/>
        </w:rPr>
        <w:t xml:space="preserve"> under this Agreement.  Such audit </w:t>
      </w:r>
      <w:r>
        <w:rPr>
          <w:color w:val="000000"/>
          <w:spacing w:val="-2"/>
        </w:rPr>
        <w:br/>
        <w:t xml:space="preserve">rights shall include audits of the other Party’s costs, calculation of invoiced amounts, and each </w:t>
      </w:r>
      <w:r>
        <w:rPr>
          <w:color w:val="000000"/>
          <w:spacing w:val="-2"/>
        </w:rPr>
        <w:br/>
        <w:t xml:space="preserve">Party’s actions in an Emergency or Emergency State.  Any audit authorized by this Article shall </w:t>
      </w:r>
      <w:r>
        <w:rPr>
          <w:color w:val="000000"/>
          <w:spacing w:val="-2"/>
        </w:rPr>
        <w:br/>
        <w:t>be performed at the offi</w:t>
      </w:r>
      <w:r>
        <w:rPr>
          <w:color w:val="000000"/>
          <w:spacing w:val="-2"/>
        </w:rPr>
        <w:t xml:space="preserve">ces where such accounts and records are maintained and shall be limited </w:t>
      </w:r>
      <w:r>
        <w:rPr>
          <w:color w:val="000000"/>
          <w:spacing w:val="-2"/>
        </w:rPr>
        <w:br/>
        <w:t xml:space="preserve">to those portions of such accounts and records that relate to the Party’s performance and </w:t>
      </w:r>
      <w:r>
        <w:rPr>
          <w:color w:val="000000"/>
          <w:spacing w:val="-2"/>
        </w:rPr>
        <w:br/>
        <w:t xml:space="preserve">satisfaction of obligations under this Agreement.  Each Party shall keep such accounts and </w:t>
      </w:r>
      <w:r>
        <w:rPr>
          <w:color w:val="000000"/>
          <w:spacing w:val="-2"/>
        </w:rPr>
        <w:br/>
      </w:r>
      <w:r>
        <w:rPr>
          <w:color w:val="000000"/>
          <w:spacing w:val="-2"/>
        </w:rPr>
        <w:t xml:space="preserve">records for a period equivalent to the audit rights periods described in Article 25.4 of this </w:t>
      </w:r>
      <w:r>
        <w:rPr>
          <w:color w:val="000000"/>
          <w:spacing w:val="-2"/>
        </w:rPr>
        <w:br/>
      </w:r>
      <w:r>
        <w:rPr>
          <w:color w:val="000000"/>
          <w:spacing w:val="-3"/>
        </w:rPr>
        <w:t xml:space="preserve">Agreement. </w:t>
      </w:r>
    </w:p>
    <w:p w:rsidR="00097590" w:rsidRDefault="00097590">
      <w:pPr>
        <w:autoSpaceDE w:val="0"/>
        <w:autoSpaceDN w:val="0"/>
        <w:adjustRightInd w:val="0"/>
        <w:spacing w:line="276" w:lineRule="exact"/>
        <w:ind w:left="1440"/>
        <w:rPr>
          <w:color w:val="000000"/>
          <w:spacing w:val="-3"/>
        </w:rPr>
      </w:pPr>
    </w:p>
    <w:p w:rsidR="00097590" w:rsidRDefault="000500A2">
      <w:pPr>
        <w:tabs>
          <w:tab w:val="left" w:pos="2520"/>
        </w:tabs>
        <w:autoSpaceDE w:val="0"/>
        <w:autoSpaceDN w:val="0"/>
        <w:adjustRightInd w:val="0"/>
        <w:spacing w:before="7"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097590" w:rsidRDefault="000500A2">
      <w:pPr>
        <w:autoSpaceDE w:val="0"/>
        <w:autoSpaceDN w:val="0"/>
        <w:adjustRightInd w:val="0"/>
        <w:spacing w:before="225" w:line="276" w:lineRule="exact"/>
        <w:ind w:left="1440"/>
        <w:rPr>
          <w:rFonts w:ascii="Times New Roman Bold" w:hAnsi="Times New Roman Bold"/>
          <w:color w:val="000000"/>
          <w:spacing w:val="-1"/>
        </w:rPr>
      </w:pPr>
      <w:r>
        <w:rPr>
          <w:rFonts w:ascii="Times New Roman Bold" w:hAnsi="Times New Roman Bold"/>
          <w:color w:val="000000"/>
          <w:spacing w:val="-1"/>
        </w:rPr>
        <w:t>25.4.1</w:t>
      </w:r>
      <w:r>
        <w:rPr>
          <w:rFonts w:ascii="Arial Bold" w:hAnsi="Arial Bold"/>
          <w:color w:val="000000"/>
          <w:spacing w:val="-1"/>
        </w:rPr>
        <w:t xml:space="preserve"> </w:t>
      </w:r>
      <w:r>
        <w:rPr>
          <w:rFonts w:ascii="Times New Roman Bold" w:hAnsi="Times New Roman Bold"/>
          <w:color w:val="000000"/>
          <w:spacing w:val="-1"/>
        </w:rPr>
        <w:t xml:space="preserve">Audit Rights Period for Construction-Related Accounts and Records. </w:t>
      </w:r>
    </w:p>
    <w:p w:rsidR="00097590" w:rsidRDefault="00097590">
      <w:pPr>
        <w:autoSpaceDE w:val="0"/>
        <w:autoSpaceDN w:val="0"/>
        <w:adjustRightInd w:val="0"/>
        <w:spacing w:line="273" w:lineRule="exact"/>
        <w:ind w:left="1440"/>
        <w:rPr>
          <w:rFonts w:ascii="Times New Roman Bold" w:hAnsi="Times New Roman Bold"/>
          <w:color w:val="000000"/>
          <w:spacing w:val="-1"/>
        </w:rPr>
      </w:pPr>
    </w:p>
    <w:p w:rsidR="00097590" w:rsidRDefault="000500A2">
      <w:pPr>
        <w:autoSpaceDE w:val="0"/>
        <w:autoSpaceDN w:val="0"/>
        <w:adjustRightInd w:val="0"/>
        <w:spacing w:before="14" w:line="273" w:lineRule="exact"/>
        <w:ind w:left="1440" w:right="1251" w:firstLine="720"/>
        <w:rPr>
          <w:color w:val="000000"/>
          <w:spacing w:val="-3"/>
        </w:rPr>
      </w:pPr>
      <w:r>
        <w:rPr>
          <w:color w:val="000000"/>
          <w:spacing w:val="-2"/>
        </w:rPr>
        <w:t xml:space="preserve">Accounts and records related to the design, engineering, procurement, and construction of the Network Upgrade Facilities shall be subject to audit for a period of twenty-four months </w:t>
      </w:r>
      <w:r>
        <w:rPr>
          <w:color w:val="000000"/>
          <w:spacing w:val="-2"/>
        </w:rPr>
        <w:br/>
        <w:t xml:space="preserve">following Connecting Transmission Owner’s issuance of a final invoice in </w:t>
      </w:r>
      <w:r>
        <w:rPr>
          <w:color w:val="000000"/>
          <w:spacing w:val="-2"/>
        </w:rPr>
        <w:t xml:space="preserve">accordance with </w:t>
      </w:r>
      <w:r>
        <w:rPr>
          <w:color w:val="000000"/>
          <w:spacing w:val="-2"/>
        </w:rPr>
        <w:br/>
      </w:r>
      <w:r>
        <w:rPr>
          <w:color w:val="000000"/>
          <w:spacing w:val="-3"/>
        </w:rPr>
        <w:t xml:space="preserve">Article 12.2 of this Agreement. </w:t>
      </w:r>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9" w:line="276" w:lineRule="exact"/>
        <w:ind w:left="1440"/>
        <w:rPr>
          <w:rFonts w:ascii="Times New Roman Bold" w:hAnsi="Times New Roman Bold"/>
          <w:color w:val="000000"/>
          <w:spacing w:val="-2"/>
        </w:rPr>
      </w:pPr>
      <w:r>
        <w:rPr>
          <w:rFonts w:ascii="Times New Roman Bold" w:hAnsi="Times New Roman Bold"/>
          <w:color w:val="000000"/>
          <w:spacing w:val="-2"/>
        </w:rPr>
        <w:t>25.4.2</w:t>
      </w:r>
      <w:r>
        <w:rPr>
          <w:rFonts w:ascii="Arial Bold" w:hAnsi="Arial Bold"/>
          <w:color w:val="000000"/>
          <w:spacing w:val="-2"/>
        </w:rPr>
        <w:t xml:space="preserve"> </w:t>
      </w:r>
      <w:r>
        <w:rPr>
          <w:rFonts w:ascii="Times New Roman Bold" w:hAnsi="Times New Roman Bold"/>
          <w:color w:val="000000"/>
          <w:spacing w:val="-2"/>
        </w:rPr>
        <w:t xml:space="preserve">Audit Rights Period for All Other Accounts and Records. </w:t>
      </w:r>
    </w:p>
    <w:p w:rsidR="00097590" w:rsidRDefault="000500A2">
      <w:pPr>
        <w:autoSpaceDE w:val="0"/>
        <w:autoSpaceDN w:val="0"/>
        <w:adjustRightInd w:val="0"/>
        <w:spacing w:before="264" w:line="276" w:lineRule="exact"/>
        <w:ind w:left="1440" w:right="1360" w:firstLine="720"/>
        <w:rPr>
          <w:color w:val="000000"/>
          <w:spacing w:val="-2"/>
        </w:rPr>
      </w:pPr>
      <w:r>
        <w:rPr>
          <w:color w:val="000000"/>
          <w:spacing w:val="-2"/>
        </w:rPr>
        <w:t xml:space="preserve">Accounts and records related to a Party’s performance or satisfaction of its obligations </w:t>
      </w:r>
      <w:r>
        <w:rPr>
          <w:color w:val="000000"/>
          <w:spacing w:val="-2"/>
        </w:rPr>
        <w:br/>
        <w:t xml:space="preserve">under this Agreement other than those described in </w:t>
      </w:r>
      <w:r>
        <w:rPr>
          <w:color w:val="000000"/>
          <w:spacing w:val="-2"/>
        </w:rPr>
        <w:t xml:space="preserve">Article 25.4.1 of this Agreement shall be </w:t>
      </w:r>
      <w:r>
        <w:rPr>
          <w:color w:val="000000"/>
          <w:spacing w:val="-2"/>
        </w:rPr>
        <w:br/>
        <w:t xml:space="preserve">subject to audit as follows: (i) for an audit relating to cost obligations, the applicable audit rights </w:t>
      </w:r>
      <w:r>
        <w:rPr>
          <w:color w:val="000000"/>
          <w:spacing w:val="-2"/>
        </w:rPr>
        <w:br/>
        <w:t xml:space="preserve">period shall be twenty-four months after the auditing Party’s receipt of an invoice giving rise to </w:t>
      </w:r>
      <w:r>
        <w:rPr>
          <w:color w:val="000000"/>
          <w:spacing w:val="-2"/>
        </w:rPr>
        <w:br/>
        <w:t>such cos</w:t>
      </w:r>
      <w:r>
        <w:rPr>
          <w:color w:val="000000"/>
          <w:spacing w:val="-2"/>
        </w:rPr>
        <w:t xml:space="preserve">t obligations; and (ii) for an audit relating to all other obligations, the applicable audit </w:t>
      </w:r>
      <w:r>
        <w:rPr>
          <w:color w:val="000000"/>
          <w:spacing w:val="-2"/>
        </w:rPr>
        <w:br/>
        <w:t xml:space="preserve">rights period shall be twenty-four months after the event for which the audit is sought. </w:t>
      </w:r>
    </w:p>
    <w:p w:rsidR="00097590" w:rsidRDefault="00097590">
      <w:pPr>
        <w:autoSpaceDE w:val="0"/>
        <w:autoSpaceDN w:val="0"/>
        <w:adjustRightInd w:val="0"/>
        <w:spacing w:line="276" w:lineRule="exact"/>
        <w:ind w:left="6000"/>
        <w:rPr>
          <w:color w:val="000000"/>
          <w:spacing w:val="-2"/>
        </w:rPr>
      </w:pPr>
    </w:p>
    <w:p w:rsidR="00097590" w:rsidRDefault="00097590">
      <w:pPr>
        <w:autoSpaceDE w:val="0"/>
        <w:autoSpaceDN w:val="0"/>
        <w:adjustRightInd w:val="0"/>
        <w:spacing w:line="276" w:lineRule="exact"/>
        <w:ind w:left="6000"/>
        <w:rPr>
          <w:color w:val="000000"/>
          <w:spacing w:val="-2"/>
        </w:rPr>
      </w:pPr>
    </w:p>
    <w:p w:rsidR="00097590" w:rsidRDefault="00097590">
      <w:pPr>
        <w:autoSpaceDE w:val="0"/>
        <w:autoSpaceDN w:val="0"/>
        <w:adjustRightInd w:val="0"/>
        <w:spacing w:line="276" w:lineRule="exact"/>
        <w:ind w:left="6000"/>
        <w:rPr>
          <w:color w:val="000000"/>
          <w:spacing w:val="-2"/>
        </w:rPr>
      </w:pPr>
    </w:p>
    <w:p w:rsidR="00097590" w:rsidRDefault="000500A2">
      <w:pPr>
        <w:autoSpaceDE w:val="0"/>
        <w:autoSpaceDN w:val="0"/>
        <w:adjustRightInd w:val="0"/>
        <w:spacing w:before="276" w:line="276" w:lineRule="exact"/>
        <w:ind w:left="6000"/>
        <w:rPr>
          <w:color w:val="000000"/>
          <w:spacing w:val="-3"/>
        </w:rPr>
      </w:pPr>
      <w:r>
        <w:rPr>
          <w:color w:val="000000"/>
          <w:spacing w:val="-3"/>
        </w:rPr>
        <w:t xml:space="preserve">48 </w:t>
      </w:r>
    </w:p>
    <w:p w:rsidR="00097590" w:rsidRDefault="00097590">
      <w:pPr>
        <w:autoSpaceDE w:val="0"/>
        <w:autoSpaceDN w:val="0"/>
        <w:adjustRightInd w:val="0"/>
        <w:rPr>
          <w:color w:val="000000"/>
          <w:spacing w:val="-3"/>
        </w:rPr>
        <w:sectPr w:rsidR="00097590">
          <w:headerReference w:type="even" r:id="rId319"/>
          <w:headerReference w:type="default" r:id="rId320"/>
          <w:footerReference w:type="even" r:id="rId321"/>
          <w:footerReference w:type="default" r:id="rId322"/>
          <w:headerReference w:type="first" r:id="rId323"/>
          <w:footerReference w:type="first" r:id="rId324"/>
          <w:pgSz w:w="12240" w:h="15840"/>
          <w:pgMar w:top="0" w:right="0" w:bottom="0" w:left="0" w:header="720" w:footer="720" w:gutter="0"/>
          <w:cols w:space="720"/>
        </w:sectPr>
      </w:pPr>
    </w:p>
    <w:p w:rsidR="00097590" w:rsidRDefault="00097590">
      <w:pPr>
        <w:autoSpaceDE w:val="0"/>
        <w:autoSpaceDN w:val="0"/>
        <w:adjustRightInd w:val="0"/>
        <w:spacing w:line="240" w:lineRule="exact"/>
        <w:rPr>
          <w:color w:val="000000"/>
          <w:spacing w:val="-3"/>
        </w:rPr>
      </w:pPr>
      <w:bookmarkStart w:id="54" w:name="Pg54"/>
      <w:bookmarkEnd w:id="54"/>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097590" w:rsidRDefault="00097590">
      <w:pPr>
        <w:autoSpaceDE w:val="0"/>
        <w:autoSpaceDN w:val="0"/>
        <w:adjustRightInd w:val="0"/>
        <w:spacing w:line="276" w:lineRule="exact"/>
        <w:ind w:left="1440"/>
        <w:rPr>
          <w:rFonts w:ascii="Times New Roman Bold" w:hAnsi="Times New Roman Bold"/>
          <w:color w:val="000000"/>
          <w:spacing w:val="-3"/>
        </w:rPr>
      </w:pPr>
    </w:p>
    <w:p w:rsidR="00097590" w:rsidRDefault="000500A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097590" w:rsidRDefault="000500A2">
      <w:pPr>
        <w:autoSpaceDE w:val="0"/>
        <w:autoSpaceDN w:val="0"/>
        <w:adjustRightInd w:val="0"/>
        <w:spacing w:before="225" w:line="280" w:lineRule="exact"/>
        <w:ind w:left="1440" w:right="1252" w:firstLine="720"/>
        <w:rPr>
          <w:color w:val="000000"/>
          <w:spacing w:val="-3"/>
        </w:rPr>
      </w:pPr>
      <w:r>
        <w:rPr>
          <w:color w:val="000000"/>
          <w:spacing w:val="-2"/>
        </w:rPr>
        <w:t xml:space="preserve">If an audit by a Party determines that an overpayment or an underpayment has occurred, a notice of such overpayment or underpayment shall be given to the other Party together with </w:t>
      </w:r>
      <w:r>
        <w:rPr>
          <w:color w:val="000000"/>
          <w:spacing w:val="-2"/>
        </w:rPr>
        <w:br/>
      </w:r>
      <w:r>
        <w:rPr>
          <w:color w:val="000000"/>
          <w:spacing w:val="-3"/>
        </w:rPr>
        <w:t xml:space="preserve">those records from the audit which support such determination. </w:t>
      </w:r>
    </w:p>
    <w:p w:rsidR="00097590" w:rsidRDefault="000500A2">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26.</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097590" w:rsidRDefault="000500A2">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097590" w:rsidRDefault="000500A2">
      <w:pPr>
        <w:autoSpaceDE w:val="0"/>
        <w:autoSpaceDN w:val="0"/>
        <w:adjustRightInd w:val="0"/>
        <w:spacing w:before="228" w:line="276" w:lineRule="exact"/>
        <w:ind w:left="2160"/>
        <w:rPr>
          <w:color w:val="000000"/>
          <w:spacing w:val="-2"/>
        </w:rPr>
      </w:pPr>
      <w:r>
        <w:rPr>
          <w:color w:val="000000"/>
          <w:spacing w:val="-2"/>
        </w:rPr>
        <w:t xml:space="preserve">Nothing in this Agreement shall prevent a Party from utilizing the services of any </w:t>
      </w:r>
    </w:p>
    <w:p w:rsidR="00097590" w:rsidRDefault="000500A2">
      <w:pPr>
        <w:autoSpaceDE w:val="0"/>
        <w:autoSpaceDN w:val="0"/>
        <w:adjustRightInd w:val="0"/>
        <w:spacing w:before="7" w:line="273" w:lineRule="exact"/>
        <w:ind w:left="1440" w:right="1348"/>
        <w:rPr>
          <w:color w:val="000000"/>
          <w:spacing w:val="-3"/>
        </w:rPr>
      </w:pPr>
      <w:r>
        <w:rPr>
          <w:color w:val="000000"/>
          <w:spacing w:val="-2"/>
        </w:rPr>
        <w:t xml:space="preserve">subcontractor as it deems appropriate to perform its obligations under this Agreement; provided, </w:t>
      </w:r>
      <w:r>
        <w:rPr>
          <w:color w:val="000000"/>
          <w:spacing w:val="-2"/>
        </w:rPr>
        <w:t xml:space="preserve">however, that each Party shall require its subcontractors to comply with all applicable terms and conditions of this Agreement in providing such services and each Party shall remain primarily </w:t>
      </w:r>
      <w:r>
        <w:rPr>
          <w:color w:val="000000"/>
          <w:spacing w:val="-3"/>
        </w:rPr>
        <w:t>liable to the other Parties for the performance of such subcontr</w:t>
      </w:r>
      <w:r>
        <w:rPr>
          <w:color w:val="000000"/>
          <w:spacing w:val="-3"/>
        </w:rPr>
        <w:t xml:space="preserve">actor. </w:t>
      </w:r>
    </w:p>
    <w:p w:rsidR="00097590" w:rsidRDefault="000500A2">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097590" w:rsidRDefault="000500A2">
      <w:pPr>
        <w:autoSpaceDE w:val="0"/>
        <w:autoSpaceDN w:val="0"/>
        <w:adjustRightInd w:val="0"/>
        <w:spacing w:before="232" w:line="277" w:lineRule="exact"/>
        <w:ind w:left="1440" w:right="1296" w:firstLine="720"/>
        <w:rPr>
          <w:color w:val="000000"/>
          <w:spacing w:val="-2"/>
        </w:rPr>
      </w:pPr>
      <w:r>
        <w:rPr>
          <w:color w:val="000000"/>
          <w:spacing w:val="-2"/>
        </w:rPr>
        <w:t xml:space="preserve">The creation of any subcontract relationship shall not relieve the hiring Party of any of its </w:t>
      </w:r>
      <w:r>
        <w:rPr>
          <w:color w:val="000000"/>
          <w:spacing w:val="-2"/>
        </w:rPr>
        <w:br/>
        <w:t xml:space="preserve">obligations under this Agreement.  The hiring Party shall be fully responsible to the other Parties </w:t>
      </w:r>
      <w:r>
        <w:rPr>
          <w:color w:val="000000"/>
          <w:spacing w:val="-2"/>
        </w:rPr>
        <w:br/>
        <w:t>for the acts or om</w:t>
      </w:r>
      <w:r>
        <w:rPr>
          <w:color w:val="000000"/>
          <w:spacing w:val="-2"/>
        </w:rPr>
        <w:t xml:space="preserve">issions of any subcontractor the hiring Party hires as if no subcontract had been </w:t>
      </w:r>
      <w:r>
        <w:rPr>
          <w:color w:val="000000"/>
          <w:spacing w:val="-2"/>
        </w:rPr>
        <w:br/>
        <w:t xml:space="preserve">made; provided, however, that in no event shall the NYISO or Connecting Transmission Owner </w:t>
      </w:r>
      <w:r>
        <w:rPr>
          <w:color w:val="000000"/>
          <w:spacing w:val="-2"/>
        </w:rPr>
        <w:br/>
        <w:t>be liable for the actions or inactions of the Transmission Developer or its subco</w:t>
      </w:r>
      <w:r>
        <w:rPr>
          <w:color w:val="000000"/>
          <w:spacing w:val="-2"/>
        </w:rPr>
        <w:t xml:space="preserve">ntractors with </w:t>
      </w:r>
      <w:r>
        <w:rPr>
          <w:color w:val="000000"/>
          <w:spacing w:val="-2"/>
        </w:rPr>
        <w:br/>
        <w:t xml:space="preserve">respect to obligations of the Transmission Developer under Article 5 of this Agreement.  Any </w:t>
      </w:r>
      <w:r>
        <w:rPr>
          <w:color w:val="000000"/>
          <w:spacing w:val="-2"/>
        </w:rPr>
        <w:br/>
        <w:t xml:space="preserve">applicable obligation imposed by this Agreement upon the hiring Party shall be equally binding </w:t>
      </w:r>
      <w:r>
        <w:rPr>
          <w:color w:val="000000"/>
          <w:spacing w:val="-2"/>
        </w:rPr>
        <w:br/>
        <w:t>upon, and shall be construed as having application</w:t>
      </w:r>
      <w:r>
        <w:rPr>
          <w:color w:val="000000"/>
          <w:spacing w:val="-2"/>
        </w:rPr>
        <w:t xml:space="preserve"> to, any subcontractor of such Party. </w:t>
      </w:r>
    </w:p>
    <w:p w:rsidR="00097590" w:rsidRDefault="000500A2">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p>
    <w:p w:rsidR="00097590" w:rsidRDefault="000500A2">
      <w:pPr>
        <w:autoSpaceDE w:val="0"/>
        <w:autoSpaceDN w:val="0"/>
        <w:adjustRightInd w:val="0"/>
        <w:spacing w:before="225" w:line="280" w:lineRule="exact"/>
        <w:ind w:left="1440" w:right="1449" w:firstLine="720"/>
        <w:jc w:val="both"/>
        <w:rPr>
          <w:color w:val="000000"/>
          <w:spacing w:val="-3"/>
        </w:rPr>
      </w:pPr>
      <w:r>
        <w:rPr>
          <w:color w:val="000000"/>
          <w:spacing w:val="-2"/>
        </w:rPr>
        <w:t xml:space="preserve">The obligations under this Article 26 will not be limited in any way by any limitation of </w:t>
      </w:r>
      <w:r>
        <w:rPr>
          <w:color w:val="000000"/>
          <w:spacing w:val="-3"/>
        </w:rPr>
        <w:t xml:space="preserve">subcontractor’s insurance. </w:t>
      </w:r>
    </w:p>
    <w:p w:rsidR="00097590" w:rsidRDefault="000500A2">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27.</w:t>
      </w:r>
      <w:r>
        <w:rPr>
          <w:rFonts w:ascii="Arial Bold" w:hAnsi="Arial Bold"/>
          <w:color w:val="000000"/>
          <w:spacing w:val="-2"/>
        </w:rPr>
        <w:t xml:space="preserve"> </w:t>
      </w:r>
      <w:r>
        <w:rPr>
          <w:rFonts w:ascii="Times New Roman Bold" w:hAnsi="Times New Roman Bold"/>
          <w:color w:val="000000"/>
          <w:spacing w:val="-2"/>
        </w:rPr>
        <w:t xml:space="preserve"> DISPUTES </w:t>
      </w:r>
    </w:p>
    <w:p w:rsidR="00097590" w:rsidRDefault="000500A2">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097590" w:rsidRDefault="000500A2">
      <w:pPr>
        <w:autoSpaceDE w:val="0"/>
        <w:autoSpaceDN w:val="0"/>
        <w:adjustRightInd w:val="0"/>
        <w:spacing w:before="225" w:line="276" w:lineRule="exact"/>
        <w:ind w:left="1440" w:right="1290" w:firstLine="720"/>
        <w:rPr>
          <w:color w:val="000000"/>
          <w:spacing w:val="-2"/>
        </w:rPr>
      </w:pPr>
      <w:r>
        <w:rPr>
          <w:color w:val="000000"/>
          <w:spacing w:val="-2"/>
        </w:rPr>
        <w:t xml:space="preserve">In the event any Party has a dispute, or asserts a claim, that arises out of or in connection </w:t>
      </w:r>
      <w:r>
        <w:rPr>
          <w:color w:val="000000"/>
          <w:spacing w:val="-2"/>
        </w:rPr>
        <w:br/>
        <w:t xml:space="preserve">with this Agreement or its performance (a “Dispute”), such Party shall provide the other Parties </w:t>
      </w:r>
      <w:r>
        <w:rPr>
          <w:color w:val="000000"/>
          <w:spacing w:val="-2"/>
        </w:rPr>
        <w:br/>
        <w:t>with written notice of the Dispute (“Notice of Dispute”).  Such</w:t>
      </w:r>
      <w:r>
        <w:rPr>
          <w:color w:val="000000"/>
          <w:spacing w:val="-2"/>
        </w:rPr>
        <w:t xml:space="preserve"> Dispute shall be referred to a </w:t>
      </w:r>
      <w:r>
        <w:rPr>
          <w:color w:val="000000"/>
          <w:spacing w:val="-2"/>
        </w:rPr>
        <w:br/>
        <w:t xml:space="preserve">designated senior representative of each Party for resolution on an informal basis as promptly as </w:t>
      </w:r>
      <w:r>
        <w:rPr>
          <w:color w:val="000000"/>
          <w:spacing w:val="-2"/>
        </w:rPr>
        <w:br/>
        <w:t xml:space="preserve">practicable after receipt of the Notice of Dispute by the other Parties.  In the event the designated </w:t>
      </w:r>
      <w:r>
        <w:rPr>
          <w:color w:val="000000"/>
          <w:spacing w:val="-2"/>
        </w:rPr>
        <w:br/>
        <w:t>representatives are u</w:t>
      </w:r>
      <w:r>
        <w:rPr>
          <w:color w:val="000000"/>
          <w:spacing w:val="-2"/>
        </w:rPr>
        <w:t xml:space="preserve">nable to resolve the Dispute through unassisted or assisted negotiations </w:t>
      </w:r>
      <w:r>
        <w:rPr>
          <w:color w:val="000000"/>
          <w:spacing w:val="-2"/>
        </w:rPr>
        <w:br/>
        <w:t xml:space="preserve">within thirty (30) Calendar Days of the other Parties’ receipt of the Notice of Dispute, such </w:t>
      </w:r>
      <w:r>
        <w:rPr>
          <w:color w:val="000000"/>
          <w:spacing w:val="-2"/>
        </w:rPr>
        <w:br/>
        <w:t>Dispute may, upon mutual agreement of the Parties, be submitted to arbitration and reso</w:t>
      </w:r>
      <w:r>
        <w:rPr>
          <w:color w:val="000000"/>
          <w:spacing w:val="-2"/>
        </w:rPr>
        <w:t xml:space="preserve">lved in </w:t>
      </w:r>
      <w:r>
        <w:rPr>
          <w:color w:val="000000"/>
          <w:spacing w:val="-2"/>
        </w:rPr>
        <w:br/>
        <w:t xml:space="preserve">accordance with the arbitration procedures set forth below.  In the event the Parties do not agree </w:t>
      </w:r>
      <w:r>
        <w:rPr>
          <w:color w:val="000000"/>
          <w:spacing w:val="-2"/>
        </w:rPr>
        <w:br/>
        <w:t xml:space="preserve">to submit such Dispute to arbitration, each Party may exercise whatever rights and remedies it </w:t>
      </w:r>
      <w:r>
        <w:rPr>
          <w:color w:val="000000"/>
          <w:spacing w:val="-2"/>
        </w:rPr>
        <w:br/>
        <w:t>may have in equity or at law consistent with the te</w:t>
      </w:r>
      <w:r>
        <w:rPr>
          <w:color w:val="000000"/>
          <w:spacing w:val="-2"/>
        </w:rPr>
        <w:t xml:space="preserve">rms of this Agreement. </w:t>
      </w:r>
    </w:p>
    <w:p w:rsidR="00097590" w:rsidRDefault="00097590">
      <w:pPr>
        <w:autoSpaceDE w:val="0"/>
        <w:autoSpaceDN w:val="0"/>
        <w:adjustRightInd w:val="0"/>
        <w:spacing w:line="276" w:lineRule="exact"/>
        <w:ind w:left="6000"/>
        <w:rPr>
          <w:color w:val="000000"/>
          <w:spacing w:val="-2"/>
        </w:rPr>
      </w:pPr>
    </w:p>
    <w:p w:rsidR="00097590" w:rsidRDefault="00097590">
      <w:pPr>
        <w:autoSpaceDE w:val="0"/>
        <w:autoSpaceDN w:val="0"/>
        <w:adjustRightInd w:val="0"/>
        <w:spacing w:line="276" w:lineRule="exact"/>
        <w:ind w:left="6000"/>
        <w:rPr>
          <w:color w:val="000000"/>
          <w:spacing w:val="-2"/>
        </w:rPr>
      </w:pPr>
    </w:p>
    <w:p w:rsidR="00097590" w:rsidRDefault="000500A2">
      <w:pPr>
        <w:autoSpaceDE w:val="0"/>
        <w:autoSpaceDN w:val="0"/>
        <w:adjustRightInd w:val="0"/>
        <w:spacing w:before="212" w:line="276" w:lineRule="exact"/>
        <w:ind w:left="6000"/>
        <w:rPr>
          <w:color w:val="000000"/>
          <w:spacing w:val="-3"/>
        </w:rPr>
      </w:pPr>
      <w:r>
        <w:rPr>
          <w:color w:val="000000"/>
          <w:spacing w:val="-3"/>
        </w:rPr>
        <w:t xml:space="preserve">49 </w:t>
      </w:r>
    </w:p>
    <w:p w:rsidR="00097590" w:rsidRDefault="00097590">
      <w:pPr>
        <w:autoSpaceDE w:val="0"/>
        <w:autoSpaceDN w:val="0"/>
        <w:adjustRightInd w:val="0"/>
        <w:rPr>
          <w:color w:val="000000"/>
          <w:spacing w:val="-3"/>
        </w:rPr>
        <w:sectPr w:rsidR="00097590">
          <w:headerReference w:type="even" r:id="rId325"/>
          <w:headerReference w:type="default" r:id="rId326"/>
          <w:footerReference w:type="even" r:id="rId327"/>
          <w:footerReference w:type="default" r:id="rId328"/>
          <w:headerReference w:type="first" r:id="rId329"/>
          <w:footerReference w:type="first" r:id="rId330"/>
          <w:pgSz w:w="12240" w:h="15840"/>
          <w:pgMar w:top="0" w:right="0" w:bottom="0" w:left="0" w:header="720" w:footer="720" w:gutter="0"/>
          <w:cols w:space="720"/>
        </w:sectPr>
      </w:pPr>
    </w:p>
    <w:p w:rsidR="00097590" w:rsidRDefault="00097590">
      <w:pPr>
        <w:autoSpaceDE w:val="0"/>
        <w:autoSpaceDN w:val="0"/>
        <w:adjustRightInd w:val="0"/>
        <w:spacing w:line="240" w:lineRule="exact"/>
        <w:rPr>
          <w:color w:val="000000"/>
          <w:spacing w:val="-3"/>
        </w:rPr>
      </w:pPr>
      <w:bookmarkStart w:id="55" w:name="Pg55"/>
      <w:bookmarkEnd w:id="55"/>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097590" w:rsidRDefault="00097590">
      <w:pPr>
        <w:autoSpaceDE w:val="0"/>
        <w:autoSpaceDN w:val="0"/>
        <w:adjustRightInd w:val="0"/>
        <w:spacing w:line="276" w:lineRule="exact"/>
        <w:ind w:left="1440"/>
        <w:rPr>
          <w:rFonts w:ascii="Times New Roman Bold" w:hAnsi="Times New Roman Bold"/>
          <w:color w:val="000000"/>
          <w:spacing w:val="-3"/>
        </w:rPr>
      </w:pPr>
    </w:p>
    <w:p w:rsidR="00097590" w:rsidRDefault="000500A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p>
    <w:p w:rsidR="00097590" w:rsidRDefault="000500A2">
      <w:pPr>
        <w:autoSpaceDE w:val="0"/>
        <w:autoSpaceDN w:val="0"/>
        <w:adjustRightInd w:val="0"/>
        <w:spacing w:before="225" w:line="280" w:lineRule="exact"/>
        <w:ind w:left="1440" w:right="1383"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t>arbitrator appointed by the Parties.  If the Parties fail to agree upon a single arbitrator within</w:t>
      </w:r>
      <w:r>
        <w:rPr>
          <w:color w:val="000000"/>
          <w:spacing w:val="-2"/>
        </w:rPr>
        <w:t xml:space="preserve"> ten </w:t>
      </w:r>
    </w:p>
    <w:p w:rsidR="00097590" w:rsidRDefault="000500A2">
      <w:pPr>
        <w:autoSpaceDE w:val="0"/>
        <w:autoSpaceDN w:val="0"/>
        <w:adjustRightInd w:val="0"/>
        <w:spacing w:before="5" w:line="275" w:lineRule="exact"/>
        <w:ind w:left="1440" w:right="1271"/>
        <w:rPr>
          <w:color w:val="000000"/>
          <w:spacing w:val="-3"/>
        </w:rPr>
      </w:pPr>
      <w:r>
        <w:rPr>
          <w:color w:val="000000"/>
          <w:spacing w:val="-2"/>
        </w:rPr>
        <w:t xml:space="preserve">(10) Calendar Days of the submission of the Dispute to arbitration, each Party shall choose one </w:t>
      </w:r>
      <w:r>
        <w:rPr>
          <w:color w:val="000000"/>
          <w:spacing w:val="-2"/>
        </w:rPr>
        <w:br/>
        <w:t xml:space="preserve">arbitrator who shall sit on a three-member arbitration panel.  In each case, the arbitrator(s) shall </w:t>
      </w:r>
      <w:r>
        <w:rPr>
          <w:color w:val="000000"/>
          <w:spacing w:val="-2"/>
        </w:rPr>
        <w:br/>
        <w:t>be knowledgeable in electric utility matters, inclu</w:t>
      </w:r>
      <w:r>
        <w:rPr>
          <w:color w:val="000000"/>
          <w:spacing w:val="-2"/>
        </w:rPr>
        <w:t xml:space="preserve">ding electric transmission and bulk power </w:t>
      </w:r>
      <w:r>
        <w:rPr>
          <w:color w:val="000000"/>
          <w:spacing w:val="-2"/>
        </w:rPr>
        <w:br/>
        <w:t xml:space="preserve">issues, and shall not have any current or past substantial business or financial relationships with </w:t>
      </w:r>
      <w:r>
        <w:rPr>
          <w:color w:val="000000"/>
          <w:spacing w:val="-2"/>
        </w:rPr>
        <w:br/>
        <w:t xml:space="preserve">any party to the arbitration (except prior arbitration).  The arbitrator(s) shall provide each of the </w:t>
      </w:r>
      <w:r>
        <w:rPr>
          <w:color w:val="000000"/>
          <w:spacing w:val="-2"/>
        </w:rPr>
        <w:br/>
        <w:t>Parties a</w:t>
      </w:r>
      <w:r>
        <w:rPr>
          <w:color w:val="000000"/>
          <w:spacing w:val="-2"/>
        </w:rPr>
        <w:t xml:space="preserve">n opportunity to be heard and, except as otherwise provided herein, shall conduct the </w:t>
      </w:r>
      <w:r>
        <w:rPr>
          <w:color w:val="000000"/>
          <w:spacing w:val="-2"/>
        </w:rPr>
        <w:br/>
        <w:t xml:space="preserve">arbitration in accordance with the Commercial Arbitration Rules of the American Arbitration </w:t>
      </w:r>
      <w:r>
        <w:rPr>
          <w:color w:val="000000"/>
          <w:spacing w:val="-2"/>
        </w:rPr>
        <w:br/>
        <w:t>Association (“Arbitration Rules”) and any applicable FERC regulations or RTO</w:t>
      </w:r>
      <w:r>
        <w:rPr>
          <w:color w:val="000000"/>
          <w:spacing w:val="-2"/>
        </w:rPr>
        <w:t xml:space="preserve"> rules; provided, </w:t>
      </w:r>
      <w:r>
        <w:rPr>
          <w:color w:val="000000"/>
          <w:spacing w:val="-2"/>
        </w:rPr>
        <w:br/>
        <w:t xml:space="preserve">however, in the event of a conflict between the Arbitration Rules and the terms of this Article 27, </w:t>
      </w:r>
      <w:r>
        <w:rPr>
          <w:color w:val="000000"/>
          <w:spacing w:val="-2"/>
        </w:rPr>
        <w:br/>
      </w:r>
      <w:r>
        <w:rPr>
          <w:color w:val="000000"/>
          <w:spacing w:val="-3"/>
        </w:rPr>
        <w:t xml:space="preserve">the terms of this Article 27 shall prevail. </w:t>
      </w:r>
    </w:p>
    <w:p w:rsidR="00097590" w:rsidRDefault="000500A2">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097590" w:rsidRDefault="000500A2">
      <w:pPr>
        <w:autoSpaceDE w:val="0"/>
        <w:autoSpaceDN w:val="0"/>
        <w:adjustRightInd w:val="0"/>
        <w:spacing w:before="240" w:line="276" w:lineRule="exact"/>
        <w:ind w:left="2160"/>
        <w:rPr>
          <w:color w:val="000000"/>
          <w:spacing w:val="-2"/>
        </w:rPr>
      </w:pPr>
      <w:r>
        <w:rPr>
          <w:color w:val="000000"/>
          <w:spacing w:val="-2"/>
        </w:rPr>
        <w:t>Unless otherwise agreed by the Parties, the arbitrator(s) shall</w:t>
      </w:r>
      <w:r>
        <w:rPr>
          <w:color w:val="000000"/>
          <w:spacing w:val="-2"/>
        </w:rPr>
        <w:t xml:space="preserve"> render a decision within </w:t>
      </w:r>
    </w:p>
    <w:p w:rsidR="00097590" w:rsidRDefault="000500A2">
      <w:pPr>
        <w:autoSpaceDE w:val="0"/>
        <w:autoSpaceDN w:val="0"/>
        <w:adjustRightInd w:val="0"/>
        <w:spacing w:line="275" w:lineRule="exact"/>
        <w:ind w:left="1440" w:right="1309"/>
        <w:rPr>
          <w:color w:val="000000"/>
          <w:spacing w:val="-3"/>
        </w:rPr>
      </w:pPr>
      <w:r>
        <w:rPr>
          <w:color w:val="000000"/>
          <w:spacing w:val="-2"/>
        </w:rPr>
        <w:t xml:space="preserve">ninety (90) Calendar Days of appointment and shall notify the Parties in writing of such decision </w:t>
      </w:r>
      <w:r>
        <w:rPr>
          <w:color w:val="000000"/>
          <w:spacing w:val="-2"/>
        </w:rPr>
        <w:br/>
        <w:t xml:space="preserve">and the reasons therefor.  The arbitrator(s) shall be authorized only to interpret and apply the </w:t>
      </w:r>
      <w:r>
        <w:rPr>
          <w:color w:val="000000"/>
          <w:spacing w:val="-2"/>
        </w:rPr>
        <w:br/>
        <w:t>provisions of this Agreement and</w:t>
      </w:r>
      <w:r>
        <w:rPr>
          <w:color w:val="000000"/>
          <w:spacing w:val="-2"/>
        </w:rPr>
        <w:t xml:space="preserve"> shall have no power to modify or change any provision of this </w:t>
      </w:r>
      <w:r>
        <w:rPr>
          <w:color w:val="000000"/>
          <w:spacing w:val="-2"/>
        </w:rPr>
        <w:br/>
        <w:t xml:space="preserve">Agreement in any manner.  The decision of the arbitrator(s) shall be final and binding upon the </w:t>
      </w:r>
      <w:r>
        <w:rPr>
          <w:color w:val="000000"/>
          <w:spacing w:val="-2"/>
        </w:rPr>
        <w:br/>
        <w:t xml:space="preserve">Parties, and judgment on the award may be entered in any court having jurisdiction.  The </w:t>
      </w:r>
      <w:r>
        <w:rPr>
          <w:color w:val="000000"/>
          <w:spacing w:val="-2"/>
        </w:rPr>
        <w:br/>
        <w:t>decis</w:t>
      </w:r>
      <w:r>
        <w:rPr>
          <w:color w:val="000000"/>
          <w:spacing w:val="-2"/>
        </w:rPr>
        <w:t xml:space="preserve">ion of the arbitrator(s) may be appealed solely on the grounds that the conduct of the </w:t>
      </w:r>
      <w:r>
        <w:rPr>
          <w:color w:val="000000"/>
          <w:spacing w:val="-2"/>
        </w:rPr>
        <w:br/>
        <w:t xml:space="preserve">arbitrator(s), or the decision itself, violated the standards set forth in the Federal Arbitration Act </w:t>
      </w:r>
      <w:r>
        <w:rPr>
          <w:color w:val="000000"/>
          <w:spacing w:val="-2"/>
        </w:rPr>
        <w:br/>
        <w:t>or the Administrative Dispute Resolution Act.  The final decisio</w:t>
      </w:r>
      <w:r>
        <w:rPr>
          <w:color w:val="000000"/>
          <w:spacing w:val="-2"/>
        </w:rPr>
        <w:t xml:space="preserve">n of the arbitrator must also be </w:t>
      </w:r>
      <w:r>
        <w:rPr>
          <w:color w:val="000000"/>
          <w:spacing w:val="-2"/>
        </w:rPr>
        <w:br/>
        <w:t xml:space="preserve">filed with FERC if it affects jurisdictional rates, terms and conditions of service, or Network </w:t>
      </w:r>
      <w:r>
        <w:rPr>
          <w:color w:val="000000"/>
          <w:spacing w:val="-2"/>
        </w:rPr>
        <w:br/>
      </w:r>
      <w:r>
        <w:rPr>
          <w:color w:val="000000"/>
          <w:spacing w:val="-3"/>
        </w:rPr>
        <w:t xml:space="preserve">Upgrade Facilities. </w:t>
      </w:r>
    </w:p>
    <w:p w:rsidR="00097590" w:rsidRDefault="000500A2">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097590" w:rsidRDefault="000500A2">
      <w:pPr>
        <w:autoSpaceDE w:val="0"/>
        <w:autoSpaceDN w:val="0"/>
        <w:adjustRightInd w:val="0"/>
        <w:spacing w:before="232" w:line="273" w:lineRule="exact"/>
        <w:ind w:left="1440" w:right="1376" w:firstLine="720"/>
        <w:jc w:val="both"/>
        <w:rPr>
          <w:color w:val="000000"/>
          <w:spacing w:val="-3"/>
        </w:rPr>
      </w:pPr>
      <w:r>
        <w:rPr>
          <w:color w:val="000000"/>
          <w:spacing w:val="-2"/>
        </w:rPr>
        <w:t xml:space="preserve">Each Party shall be responsible for its own costs incurred during the arbitration process </w:t>
      </w:r>
      <w:r>
        <w:rPr>
          <w:color w:val="000000"/>
          <w:spacing w:val="-2"/>
        </w:rPr>
        <w:br/>
      </w:r>
      <w:r>
        <w:rPr>
          <w:color w:val="000000"/>
          <w:spacing w:val="-2"/>
        </w:rPr>
        <w:t xml:space="preserve">and for the following costs, if applicable: (1) the cost of the arbitrator chosen by the Party to sit </w:t>
      </w:r>
      <w:r>
        <w:rPr>
          <w:color w:val="000000"/>
          <w:spacing w:val="-2"/>
        </w:rPr>
        <w:br/>
        <w:t xml:space="preserve">on the three member panel; or (2) one-third the cost of the single arbitrator jointly chosen by the </w:t>
      </w:r>
      <w:r>
        <w:rPr>
          <w:color w:val="000000"/>
          <w:spacing w:val="-2"/>
        </w:rPr>
        <w:br/>
      </w:r>
      <w:r>
        <w:rPr>
          <w:color w:val="000000"/>
          <w:spacing w:val="-3"/>
        </w:rPr>
        <w:t xml:space="preserve">Parties. </w:t>
      </w:r>
    </w:p>
    <w:p w:rsidR="00097590" w:rsidRDefault="000500A2">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097590" w:rsidRDefault="000500A2">
      <w:pPr>
        <w:autoSpaceDE w:val="0"/>
        <w:autoSpaceDN w:val="0"/>
        <w:adjustRightInd w:val="0"/>
        <w:spacing w:before="229" w:line="276" w:lineRule="exact"/>
        <w:ind w:left="2160"/>
        <w:rPr>
          <w:color w:val="000000"/>
          <w:spacing w:val="-2"/>
        </w:rPr>
      </w:pPr>
      <w:r>
        <w:rPr>
          <w:color w:val="000000"/>
          <w:spacing w:val="-2"/>
        </w:rPr>
        <w:t>Notwithstanding the prov</w:t>
      </w:r>
      <w:r>
        <w:rPr>
          <w:color w:val="000000"/>
          <w:spacing w:val="-2"/>
        </w:rPr>
        <w:t xml:space="preserve">isions of this Article 27, any Party may terminate this </w:t>
      </w:r>
    </w:p>
    <w:p w:rsidR="00097590" w:rsidRDefault="000500A2">
      <w:pPr>
        <w:autoSpaceDE w:val="0"/>
        <w:autoSpaceDN w:val="0"/>
        <w:adjustRightInd w:val="0"/>
        <w:spacing w:before="1" w:line="280" w:lineRule="exact"/>
        <w:ind w:left="1440" w:right="1344"/>
        <w:jc w:val="both"/>
        <w:rPr>
          <w:color w:val="000000"/>
          <w:spacing w:val="-2"/>
        </w:rPr>
      </w:pPr>
      <w:r>
        <w:rPr>
          <w:color w:val="000000"/>
          <w:spacing w:val="-2"/>
        </w:rPr>
        <w:t xml:space="preserve">Agreement in accordance with its provisions or pursuant to an action at law or equity.  The issue of whether such a termination is proper shall not be considered a  Dispute hereunder. </w:t>
      </w:r>
    </w:p>
    <w:p w:rsidR="00097590" w:rsidRDefault="000500A2">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ARTICLE 28.</w:t>
      </w:r>
      <w:r>
        <w:rPr>
          <w:rFonts w:ascii="Arial Bold" w:hAnsi="Arial Bold"/>
          <w:color w:val="000000"/>
          <w:spacing w:val="-3"/>
        </w:rPr>
        <w:t xml:space="preserve"> </w:t>
      </w:r>
      <w:r>
        <w:rPr>
          <w:rFonts w:ascii="Times New Roman Bold" w:hAnsi="Times New Roman Bold"/>
          <w:color w:val="000000"/>
          <w:spacing w:val="-3"/>
        </w:rPr>
        <w:t xml:space="preserve"> REPRESENTATIONS, WARRANTIES AND COVENANTS </w:t>
      </w:r>
    </w:p>
    <w:p w:rsidR="00097590" w:rsidRDefault="000500A2">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097590" w:rsidRDefault="000500A2">
      <w:pPr>
        <w:autoSpaceDE w:val="0"/>
        <w:autoSpaceDN w:val="0"/>
        <w:adjustRightInd w:val="0"/>
        <w:spacing w:before="229" w:line="276" w:lineRule="exact"/>
        <w:ind w:left="2160"/>
        <w:rPr>
          <w:color w:val="000000"/>
          <w:spacing w:val="-2"/>
        </w:rPr>
      </w:pPr>
      <w:r>
        <w:rPr>
          <w:color w:val="000000"/>
          <w:spacing w:val="-2"/>
        </w:rPr>
        <w:t xml:space="preserve">Each Party makes the following representations, warranties and covenants: </w:t>
      </w:r>
    </w:p>
    <w:p w:rsidR="00097590" w:rsidRDefault="00097590">
      <w:pPr>
        <w:autoSpaceDE w:val="0"/>
        <w:autoSpaceDN w:val="0"/>
        <w:adjustRightInd w:val="0"/>
        <w:spacing w:line="276" w:lineRule="exact"/>
        <w:ind w:left="6000"/>
        <w:rPr>
          <w:color w:val="000000"/>
          <w:spacing w:val="-2"/>
        </w:rPr>
      </w:pPr>
    </w:p>
    <w:p w:rsidR="00097590" w:rsidRDefault="00097590">
      <w:pPr>
        <w:autoSpaceDE w:val="0"/>
        <w:autoSpaceDN w:val="0"/>
        <w:adjustRightInd w:val="0"/>
        <w:spacing w:line="276" w:lineRule="exact"/>
        <w:ind w:left="6000"/>
        <w:rPr>
          <w:color w:val="000000"/>
          <w:spacing w:val="-2"/>
        </w:rPr>
      </w:pPr>
    </w:p>
    <w:p w:rsidR="00097590" w:rsidRDefault="000500A2">
      <w:pPr>
        <w:autoSpaceDE w:val="0"/>
        <w:autoSpaceDN w:val="0"/>
        <w:adjustRightInd w:val="0"/>
        <w:spacing w:before="172" w:line="276" w:lineRule="exact"/>
        <w:ind w:left="6000"/>
        <w:rPr>
          <w:color w:val="000000"/>
          <w:spacing w:val="-3"/>
        </w:rPr>
      </w:pPr>
      <w:r>
        <w:rPr>
          <w:color w:val="000000"/>
          <w:spacing w:val="-3"/>
        </w:rPr>
        <w:t xml:space="preserve">50 </w:t>
      </w:r>
    </w:p>
    <w:p w:rsidR="00097590" w:rsidRDefault="00097590">
      <w:pPr>
        <w:autoSpaceDE w:val="0"/>
        <w:autoSpaceDN w:val="0"/>
        <w:adjustRightInd w:val="0"/>
        <w:rPr>
          <w:color w:val="000000"/>
          <w:spacing w:val="-3"/>
        </w:rPr>
        <w:sectPr w:rsidR="00097590">
          <w:headerReference w:type="even" r:id="rId331"/>
          <w:headerReference w:type="default" r:id="rId332"/>
          <w:footerReference w:type="even" r:id="rId333"/>
          <w:footerReference w:type="default" r:id="rId334"/>
          <w:headerReference w:type="first" r:id="rId335"/>
          <w:footerReference w:type="first" r:id="rId336"/>
          <w:pgSz w:w="12240" w:h="15840"/>
          <w:pgMar w:top="0" w:right="0" w:bottom="0" w:left="0" w:header="720" w:footer="720" w:gutter="0"/>
          <w:cols w:space="720"/>
        </w:sectPr>
      </w:pPr>
    </w:p>
    <w:p w:rsidR="00097590" w:rsidRDefault="00097590">
      <w:pPr>
        <w:autoSpaceDE w:val="0"/>
        <w:autoSpaceDN w:val="0"/>
        <w:adjustRightInd w:val="0"/>
        <w:spacing w:line="240" w:lineRule="exact"/>
        <w:rPr>
          <w:color w:val="000000"/>
          <w:spacing w:val="-3"/>
        </w:rPr>
      </w:pPr>
      <w:bookmarkStart w:id="56" w:name="Pg56"/>
      <w:bookmarkEnd w:id="56"/>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097590" w:rsidRDefault="00097590">
      <w:pPr>
        <w:autoSpaceDE w:val="0"/>
        <w:autoSpaceDN w:val="0"/>
        <w:adjustRightInd w:val="0"/>
        <w:spacing w:line="276" w:lineRule="exact"/>
        <w:ind w:left="1440"/>
        <w:rPr>
          <w:rFonts w:ascii="Times New Roman Bold" w:hAnsi="Times New Roman Bold"/>
          <w:color w:val="000000"/>
          <w:spacing w:val="-3"/>
        </w:rPr>
      </w:pPr>
    </w:p>
    <w:p w:rsidR="00097590" w:rsidRDefault="000500A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28.1.1</w:t>
      </w:r>
      <w:r>
        <w:rPr>
          <w:rFonts w:ascii="Times New Roman Bold" w:hAnsi="Times New Roman Bold"/>
          <w:color w:val="000000"/>
          <w:spacing w:val="-3"/>
        </w:rPr>
        <w:tab/>
        <w:t>Good Standing.</w:t>
      </w:r>
    </w:p>
    <w:p w:rsidR="00097590" w:rsidRDefault="000500A2">
      <w:pPr>
        <w:autoSpaceDE w:val="0"/>
        <w:autoSpaceDN w:val="0"/>
        <w:adjustRightInd w:val="0"/>
        <w:spacing w:before="268" w:line="276" w:lineRule="exact"/>
        <w:ind w:left="1440" w:right="1288" w:firstLine="720"/>
        <w:rPr>
          <w:color w:val="000000"/>
          <w:spacing w:val="-2"/>
        </w:rPr>
      </w:pPr>
      <w:r>
        <w:rPr>
          <w:color w:val="000000"/>
          <w:spacing w:val="-2"/>
        </w:rPr>
        <w:t xml:space="preserve">Such Party is duly organized, validly existing and in good standing under the laws of the </w:t>
      </w:r>
      <w:r>
        <w:rPr>
          <w:color w:val="000000"/>
          <w:spacing w:val="-2"/>
        </w:rPr>
        <w:br/>
        <w:t>state in which it i</w:t>
      </w:r>
      <w:r>
        <w:rPr>
          <w:color w:val="000000"/>
          <w:spacing w:val="-2"/>
        </w:rPr>
        <w:t xml:space="preserve">s organized, formed, or incorporated, as applicable; that it is qualified to do </w:t>
      </w:r>
      <w:r>
        <w:rPr>
          <w:color w:val="000000"/>
          <w:spacing w:val="-2"/>
        </w:rPr>
        <w:br/>
        <w:t xml:space="preserve">business in the state or states in which the Transmission Project and Network Upgrade Facilities </w:t>
      </w:r>
      <w:r>
        <w:rPr>
          <w:color w:val="000000"/>
          <w:spacing w:val="-2"/>
        </w:rPr>
        <w:br/>
        <w:t>owned by such Party, as applicable, are located; and that it has the corporat</w:t>
      </w:r>
      <w:r>
        <w:rPr>
          <w:color w:val="000000"/>
          <w:spacing w:val="-2"/>
        </w:rPr>
        <w:t xml:space="preserve">e power and authority </w:t>
      </w:r>
      <w:r>
        <w:rPr>
          <w:color w:val="000000"/>
          <w:spacing w:val="-2"/>
        </w:rPr>
        <w:br/>
        <w:t xml:space="preserve">to own its properties, to carry on its business as now being conducted and to enter into this </w:t>
      </w:r>
      <w:r>
        <w:rPr>
          <w:color w:val="000000"/>
          <w:spacing w:val="-2"/>
        </w:rPr>
        <w:br/>
        <w:t xml:space="preserve">Agreement and carry out the transactions contemplated hereby and perform and carry out all </w:t>
      </w:r>
      <w:r>
        <w:rPr>
          <w:color w:val="000000"/>
          <w:spacing w:val="-2"/>
        </w:rPr>
        <w:br/>
        <w:t>covenants and obligations on its part to be pe</w:t>
      </w:r>
      <w:r>
        <w:rPr>
          <w:color w:val="000000"/>
          <w:spacing w:val="-2"/>
        </w:rPr>
        <w:t xml:space="preserve">rformed under and pursuant to this Agreement. </w:t>
      </w:r>
    </w:p>
    <w:p w:rsidR="00097590" w:rsidRDefault="00097590">
      <w:pPr>
        <w:autoSpaceDE w:val="0"/>
        <w:autoSpaceDN w:val="0"/>
        <w:adjustRightInd w:val="0"/>
        <w:spacing w:line="276" w:lineRule="exact"/>
        <w:ind w:left="1440"/>
        <w:rPr>
          <w:color w:val="000000"/>
          <w:spacing w:val="-2"/>
        </w:rPr>
      </w:pPr>
    </w:p>
    <w:p w:rsidR="00097590" w:rsidRDefault="000500A2">
      <w:pPr>
        <w:tabs>
          <w:tab w:val="left" w:pos="252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28.1.2</w:t>
      </w:r>
      <w:r>
        <w:rPr>
          <w:rFonts w:ascii="Times New Roman Bold" w:hAnsi="Times New Roman Bold"/>
          <w:color w:val="000000"/>
          <w:spacing w:val="-3"/>
        </w:rPr>
        <w:tab/>
        <w:t>Authority.</w:t>
      </w:r>
    </w:p>
    <w:p w:rsidR="00097590" w:rsidRDefault="000500A2">
      <w:pPr>
        <w:autoSpaceDE w:val="0"/>
        <w:autoSpaceDN w:val="0"/>
        <w:adjustRightInd w:val="0"/>
        <w:spacing w:before="268" w:line="276" w:lineRule="exact"/>
        <w:ind w:left="1440" w:right="1317" w:firstLine="720"/>
        <w:rPr>
          <w:color w:val="000000"/>
          <w:spacing w:val="-2"/>
        </w:rPr>
      </w:pPr>
      <w:r>
        <w:rPr>
          <w:color w:val="000000"/>
          <w:spacing w:val="-2"/>
        </w:rPr>
        <w:t xml:space="preserve">Such Party has the right, power and authority to enter into this Agreement, to become a </w:t>
      </w:r>
      <w:r>
        <w:rPr>
          <w:color w:val="000000"/>
          <w:spacing w:val="-2"/>
        </w:rPr>
        <w:br/>
        <w:t xml:space="preserve">Party hereto and to perform its obligations hereunder.  This Agreement is a legal, valid and </w:t>
      </w:r>
      <w:r>
        <w:rPr>
          <w:color w:val="000000"/>
          <w:spacing w:val="-2"/>
        </w:rPr>
        <w:br/>
      </w:r>
      <w:r>
        <w:rPr>
          <w:color w:val="000000"/>
          <w:spacing w:val="-2"/>
        </w:rPr>
        <w:t xml:space="preserve">binding obligation of such Party, enforceable against such Party in accordance with its terms, </w:t>
      </w:r>
      <w:r>
        <w:rPr>
          <w:color w:val="000000"/>
          <w:spacing w:val="-2"/>
        </w:rPr>
        <w:br/>
        <w:t xml:space="preserve">except as the enforceability thereof may be limited by applicable bankruptcy, insolvency, </w:t>
      </w:r>
      <w:r>
        <w:rPr>
          <w:color w:val="000000"/>
          <w:spacing w:val="-2"/>
        </w:rPr>
        <w:br/>
        <w:t>reorganization or other similar laws affecting creditors’ rights gene</w:t>
      </w:r>
      <w:r>
        <w:rPr>
          <w:color w:val="000000"/>
          <w:spacing w:val="-2"/>
        </w:rPr>
        <w:t xml:space="preserve">rally and by general equitable </w:t>
      </w:r>
      <w:r>
        <w:rPr>
          <w:color w:val="000000"/>
          <w:spacing w:val="-2"/>
        </w:rPr>
        <w:br/>
        <w:t xml:space="preserve">principles (regardless of whether enforceability is sought in a proceeding in equity or at law). </w:t>
      </w:r>
    </w:p>
    <w:p w:rsidR="00097590" w:rsidRDefault="00097590">
      <w:pPr>
        <w:autoSpaceDE w:val="0"/>
        <w:autoSpaceDN w:val="0"/>
        <w:adjustRightInd w:val="0"/>
        <w:spacing w:line="276" w:lineRule="exact"/>
        <w:ind w:left="1440"/>
        <w:rPr>
          <w:color w:val="000000"/>
          <w:spacing w:val="-2"/>
        </w:rPr>
      </w:pPr>
    </w:p>
    <w:p w:rsidR="00097590" w:rsidRDefault="000500A2">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28.1.3</w:t>
      </w:r>
      <w:r>
        <w:rPr>
          <w:rFonts w:ascii="Times New Roman Bold" w:hAnsi="Times New Roman Bold"/>
          <w:color w:val="000000"/>
          <w:spacing w:val="-3"/>
        </w:rPr>
        <w:tab/>
        <w:t>No Conflict.</w:t>
      </w:r>
    </w:p>
    <w:p w:rsidR="00097590" w:rsidRDefault="000500A2">
      <w:pPr>
        <w:autoSpaceDE w:val="0"/>
        <w:autoSpaceDN w:val="0"/>
        <w:adjustRightInd w:val="0"/>
        <w:spacing w:before="267" w:line="273" w:lineRule="exact"/>
        <w:ind w:left="1440" w:right="1381" w:firstLine="720"/>
        <w:rPr>
          <w:color w:val="000000"/>
          <w:spacing w:val="-3"/>
        </w:rPr>
      </w:pPr>
      <w:r>
        <w:rPr>
          <w:color w:val="000000"/>
          <w:spacing w:val="-2"/>
        </w:rPr>
        <w:t xml:space="preserve">The execution, delivery and performance of this Agreement does not violate or conflict </w:t>
      </w:r>
      <w:r>
        <w:rPr>
          <w:color w:val="000000"/>
          <w:spacing w:val="-2"/>
        </w:rPr>
        <w:t xml:space="preserve">with the organizational or formation documents, or bylaws or operating agreement, of such </w:t>
      </w:r>
      <w:r>
        <w:rPr>
          <w:color w:val="000000"/>
          <w:spacing w:val="-2"/>
        </w:rPr>
        <w:br/>
        <w:t xml:space="preserve">Party, or any judgment, license, permit, order, material agreement or instrument applicable to or </w:t>
      </w:r>
      <w:r>
        <w:rPr>
          <w:color w:val="000000"/>
          <w:spacing w:val="-3"/>
        </w:rPr>
        <w:t xml:space="preserve">binding upon such Party or any of its assets. </w:t>
      </w:r>
    </w:p>
    <w:p w:rsidR="00097590" w:rsidRDefault="00097590">
      <w:pPr>
        <w:autoSpaceDE w:val="0"/>
        <w:autoSpaceDN w:val="0"/>
        <w:adjustRightInd w:val="0"/>
        <w:spacing w:line="276" w:lineRule="exact"/>
        <w:ind w:left="1440"/>
        <w:rPr>
          <w:color w:val="000000"/>
          <w:spacing w:val="-3"/>
        </w:rPr>
      </w:pPr>
    </w:p>
    <w:p w:rsidR="00097590" w:rsidRDefault="000500A2">
      <w:pPr>
        <w:tabs>
          <w:tab w:val="left" w:pos="2520"/>
        </w:tabs>
        <w:autoSpaceDE w:val="0"/>
        <w:autoSpaceDN w:val="0"/>
        <w:adjustRightInd w:val="0"/>
        <w:spacing w:before="20" w:line="276" w:lineRule="exact"/>
        <w:ind w:left="1440"/>
        <w:rPr>
          <w:rFonts w:ascii="Times New Roman Bold" w:hAnsi="Times New Roman Bold"/>
          <w:color w:val="000000"/>
          <w:spacing w:val="-3"/>
        </w:rPr>
      </w:pPr>
      <w:r>
        <w:rPr>
          <w:rFonts w:ascii="Times New Roman Bold" w:hAnsi="Times New Roman Bold"/>
          <w:color w:val="000000"/>
          <w:spacing w:val="-3"/>
        </w:rPr>
        <w:t>28.1.4</w:t>
      </w:r>
      <w:r>
        <w:rPr>
          <w:rFonts w:ascii="Times New Roman Bold" w:hAnsi="Times New Roman Bold"/>
          <w:color w:val="000000"/>
          <w:spacing w:val="-3"/>
        </w:rPr>
        <w:tab/>
        <w:t xml:space="preserve">Consent and </w:t>
      </w:r>
      <w:r>
        <w:rPr>
          <w:rFonts w:ascii="Times New Roman Bold" w:hAnsi="Times New Roman Bold"/>
          <w:color w:val="000000"/>
          <w:spacing w:val="-3"/>
        </w:rPr>
        <w:t>Approval.</w:t>
      </w:r>
    </w:p>
    <w:p w:rsidR="00097590" w:rsidRDefault="000500A2">
      <w:pPr>
        <w:autoSpaceDE w:val="0"/>
        <w:autoSpaceDN w:val="0"/>
        <w:adjustRightInd w:val="0"/>
        <w:spacing w:before="274" w:line="275" w:lineRule="exact"/>
        <w:ind w:left="1440" w:right="1395" w:firstLine="720"/>
        <w:rPr>
          <w:color w:val="000000"/>
          <w:spacing w:val="-3"/>
        </w:rPr>
      </w:pPr>
      <w:r>
        <w:rPr>
          <w:color w:val="000000"/>
          <w:spacing w:val="-2"/>
        </w:rPr>
        <w:t xml:space="preserve">Such Party has sought or obtained, or, in accordance with this Agreement will seek or obtain, each consent, approval, authorization, order, or acceptance by any Governmental </w:t>
      </w:r>
      <w:r>
        <w:rPr>
          <w:color w:val="000000"/>
          <w:spacing w:val="-2"/>
        </w:rPr>
        <w:br/>
        <w:t>Authority in connection with the execution, delivery and performance of</w:t>
      </w:r>
      <w:r>
        <w:rPr>
          <w:color w:val="000000"/>
          <w:spacing w:val="-2"/>
        </w:rPr>
        <w:t xml:space="preserve"> this Agreement, and it will provide to any Governmental Authority notice of any actions under this Agreement that are </w:t>
      </w:r>
      <w:r>
        <w:rPr>
          <w:color w:val="000000"/>
          <w:spacing w:val="-3"/>
        </w:rPr>
        <w:t xml:space="preserve">required by Applicable Laws and Regulations. </w:t>
      </w:r>
    </w:p>
    <w:p w:rsidR="00097590" w:rsidRDefault="000500A2">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29.</w:t>
      </w:r>
      <w:r>
        <w:rPr>
          <w:rFonts w:ascii="Arial Bold" w:hAnsi="Arial Bold"/>
          <w:color w:val="000000"/>
          <w:spacing w:val="-2"/>
        </w:rPr>
        <w:t xml:space="preserve"> </w:t>
      </w:r>
      <w:r>
        <w:rPr>
          <w:rFonts w:ascii="Times New Roman Bold" w:hAnsi="Times New Roman Bold"/>
          <w:color w:val="000000"/>
          <w:spacing w:val="-2"/>
        </w:rPr>
        <w:t xml:space="preserve"> MISCELLANEOUS </w:t>
      </w:r>
    </w:p>
    <w:p w:rsidR="00097590" w:rsidRDefault="000500A2">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097590" w:rsidRDefault="000500A2">
      <w:pPr>
        <w:autoSpaceDE w:val="0"/>
        <w:autoSpaceDN w:val="0"/>
        <w:adjustRightInd w:val="0"/>
        <w:spacing w:before="222" w:line="280" w:lineRule="exact"/>
        <w:ind w:left="1440" w:right="1649" w:firstLine="720"/>
        <w:jc w:val="both"/>
        <w:rPr>
          <w:color w:val="000000"/>
          <w:spacing w:val="-2"/>
        </w:rPr>
      </w:pPr>
      <w:r>
        <w:rPr>
          <w:color w:val="000000"/>
          <w:spacing w:val="-2"/>
        </w:rPr>
        <w:t xml:space="preserve">This Agreement and the rights and obligations hereof, shall be binding upon and shall inure to the benefit of the successors and permitted assigns of the Parties hereto. </w:t>
      </w:r>
    </w:p>
    <w:p w:rsidR="00097590" w:rsidRDefault="000500A2">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097590" w:rsidRDefault="000500A2">
      <w:pPr>
        <w:autoSpaceDE w:val="0"/>
        <w:autoSpaceDN w:val="0"/>
        <w:adjustRightInd w:val="0"/>
        <w:spacing w:before="240" w:line="273" w:lineRule="exact"/>
        <w:ind w:left="1440" w:right="1611" w:firstLine="720"/>
        <w:rPr>
          <w:color w:val="000000"/>
          <w:spacing w:val="-3"/>
        </w:rPr>
      </w:pPr>
      <w:r>
        <w:rPr>
          <w:color w:val="000000"/>
          <w:spacing w:val="-2"/>
        </w:rPr>
        <w:t xml:space="preserve">If there is a discrepancy or conflict between or among the terms and </w:t>
      </w:r>
      <w:r>
        <w:rPr>
          <w:color w:val="000000"/>
          <w:spacing w:val="-2"/>
        </w:rPr>
        <w:t xml:space="preserve">conditions of this cover agreement and the Appendices hereto, the terms and conditions of this cover agreement shall be given precedence over the Appendices, except as otherwise expressly agreed to in </w:t>
      </w:r>
      <w:r>
        <w:rPr>
          <w:color w:val="000000"/>
          <w:spacing w:val="-2"/>
        </w:rPr>
        <w:br/>
      </w:r>
      <w:r>
        <w:rPr>
          <w:color w:val="000000"/>
          <w:spacing w:val="-3"/>
        </w:rPr>
        <w:t xml:space="preserve">writing by the Parties. </w:t>
      </w:r>
    </w:p>
    <w:p w:rsidR="00097590" w:rsidRDefault="00097590">
      <w:pPr>
        <w:autoSpaceDE w:val="0"/>
        <w:autoSpaceDN w:val="0"/>
        <w:adjustRightInd w:val="0"/>
        <w:spacing w:line="276" w:lineRule="exact"/>
        <w:ind w:left="6000"/>
        <w:rPr>
          <w:color w:val="000000"/>
          <w:spacing w:val="-3"/>
        </w:rPr>
      </w:pPr>
    </w:p>
    <w:p w:rsidR="00097590" w:rsidRDefault="000500A2">
      <w:pPr>
        <w:autoSpaceDE w:val="0"/>
        <w:autoSpaceDN w:val="0"/>
        <w:adjustRightInd w:val="0"/>
        <w:spacing w:before="269" w:line="276" w:lineRule="exact"/>
        <w:ind w:left="6000"/>
        <w:rPr>
          <w:color w:val="000000"/>
          <w:spacing w:val="-3"/>
        </w:rPr>
      </w:pPr>
      <w:r>
        <w:rPr>
          <w:color w:val="000000"/>
          <w:spacing w:val="-3"/>
        </w:rPr>
        <w:t xml:space="preserve">51 </w:t>
      </w:r>
    </w:p>
    <w:p w:rsidR="00097590" w:rsidRDefault="00097590">
      <w:pPr>
        <w:autoSpaceDE w:val="0"/>
        <w:autoSpaceDN w:val="0"/>
        <w:adjustRightInd w:val="0"/>
        <w:rPr>
          <w:color w:val="000000"/>
          <w:spacing w:val="-3"/>
        </w:rPr>
        <w:sectPr w:rsidR="00097590">
          <w:headerReference w:type="even" r:id="rId337"/>
          <w:headerReference w:type="default" r:id="rId338"/>
          <w:footerReference w:type="even" r:id="rId339"/>
          <w:footerReference w:type="default" r:id="rId340"/>
          <w:headerReference w:type="first" r:id="rId341"/>
          <w:footerReference w:type="first" r:id="rId342"/>
          <w:pgSz w:w="12240" w:h="15840"/>
          <w:pgMar w:top="0" w:right="0" w:bottom="0" w:left="0" w:header="720" w:footer="720" w:gutter="0"/>
          <w:cols w:space="720"/>
        </w:sectPr>
      </w:pPr>
    </w:p>
    <w:p w:rsidR="00097590" w:rsidRDefault="00097590">
      <w:pPr>
        <w:autoSpaceDE w:val="0"/>
        <w:autoSpaceDN w:val="0"/>
        <w:adjustRightInd w:val="0"/>
        <w:spacing w:line="240" w:lineRule="exact"/>
        <w:rPr>
          <w:color w:val="000000"/>
          <w:spacing w:val="-3"/>
        </w:rPr>
      </w:pPr>
      <w:bookmarkStart w:id="57" w:name="Pg57"/>
      <w:bookmarkEnd w:id="57"/>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097590" w:rsidRDefault="00097590">
      <w:pPr>
        <w:autoSpaceDE w:val="0"/>
        <w:autoSpaceDN w:val="0"/>
        <w:adjustRightInd w:val="0"/>
        <w:spacing w:line="276" w:lineRule="exact"/>
        <w:ind w:left="1440"/>
        <w:rPr>
          <w:rFonts w:ascii="Times New Roman Bold" w:hAnsi="Times New Roman Bold"/>
          <w:color w:val="000000"/>
          <w:spacing w:val="-3"/>
        </w:rPr>
      </w:pPr>
    </w:p>
    <w:p w:rsidR="00097590" w:rsidRDefault="000500A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p>
    <w:p w:rsidR="00097590" w:rsidRDefault="000500A2">
      <w:pPr>
        <w:autoSpaceDE w:val="0"/>
        <w:autoSpaceDN w:val="0"/>
        <w:adjustRightInd w:val="0"/>
        <w:spacing w:before="228" w:line="276" w:lineRule="exact"/>
        <w:ind w:left="2160"/>
        <w:rPr>
          <w:color w:val="000000"/>
          <w:spacing w:val="-2"/>
        </w:rPr>
      </w:pPr>
      <w:r>
        <w:rPr>
          <w:color w:val="000000"/>
          <w:spacing w:val="-2"/>
        </w:rPr>
        <w:t xml:space="preserve">This Agreement, unless a clear contrary intention appears, shall be construed and </w:t>
      </w:r>
    </w:p>
    <w:p w:rsidR="00097590" w:rsidRDefault="000500A2">
      <w:pPr>
        <w:autoSpaceDE w:val="0"/>
        <w:autoSpaceDN w:val="0"/>
        <w:adjustRightInd w:val="0"/>
        <w:spacing w:before="4" w:line="276" w:lineRule="exact"/>
        <w:ind w:left="1440"/>
        <w:rPr>
          <w:color w:val="000000"/>
          <w:spacing w:val="-2"/>
        </w:rPr>
      </w:pPr>
      <w:r>
        <w:rPr>
          <w:color w:val="000000"/>
          <w:spacing w:val="-2"/>
        </w:rPr>
        <w:t xml:space="preserve">interpreted as follows: (1) the singular number includes the plural number and vice versa; (2) </w:t>
      </w:r>
    </w:p>
    <w:p w:rsidR="00097590" w:rsidRDefault="000500A2">
      <w:pPr>
        <w:autoSpaceDE w:val="0"/>
        <w:autoSpaceDN w:val="0"/>
        <w:adjustRightInd w:val="0"/>
        <w:spacing w:before="5" w:line="275" w:lineRule="exact"/>
        <w:ind w:left="1440" w:right="1256"/>
        <w:rPr>
          <w:color w:val="000000"/>
          <w:spacing w:val="-3"/>
        </w:rPr>
      </w:pPr>
      <w:r>
        <w:rPr>
          <w:color w:val="000000"/>
          <w:spacing w:val="-2"/>
        </w:rPr>
        <w:t>reference to any person includes such person’s</w:t>
      </w:r>
      <w:r>
        <w:rPr>
          <w:color w:val="000000"/>
          <w:spacing w:val="-2"/>
        </w:rPr>
        <w:t xml:space="preserve"> successors and assigns but, in the case of a Party, </w:t>
      </w:r>
      <w:r>
        <w:rPr>
          <w:color w:val="000000"/>
          <w:spacing w:val="-2"/>
        </w:rPr>
        <w:br/>
        <w:t xml:space="preserve">only if such successors and assigns are permitted by this Agreement, and reference to a person in </w:t>
      </w:r>
      <w:r>
        <w:rPr>
          <w:color w:val="000000"/>
          <w:spacing w:val="-2"/>
        </w:rPr>
        <w:br/>
        <w:t xml:space="preserve">a particular capacity excludes such person in any other capacity or individually; (3) reference to </w:t>
      </w:r>
      <w:r>
        <w:rPr>
          <w:color w:val="000000"/>
          <w:spacing w:val="-2"/>
        </w:rPr>
        <w:br/>
        <w:t>any</w:t>
      </w:r>
      <w:r>
        <w:rPr>
          <w:color w:val="000000"/>
          <w:spacing w:val="-2"/>
        </w:rPr>
        <w:t xml:space="preserve"> agreement (including this Agreement), document, instrument or tariff means such </w:t>
      </w:r>
      <w:r>
        <w:rPr>
          <w:color w:val="000000"/>
          <w:spacing w:val="-2"/>
        </w:rPr>
        <w:br/>
        <w:t xml:space="preserve">agreement, document, instrument, or tariff as amended or modified and in effect from time to </w:t>
      </w:r>
      <w:r>
        <w:rPr>
          <w:color w:val="000000"/>
          <w:spacing w:val="-2"/>
        </w:rPr>
        <w:br/>
        <w:t xml:space="preserve">time in accordance with the terms thereof and, if applicable, the terms hereof; </w:t>
      </w:r>
      <w:r>
        <w:rPr>
          <w:color w:val="000000"/>
          <w:spacing w:val="-2"/>
        </w:rPr>
        <w:t xml:space="preserve">(4) reference to </w:t>
      </w:r>
      <w:r>
        <w:rPr>
          <w:color w:val="000000"/>
          <w:spacing w:val="-2"/>
        </w:rPr>
        <w:br/>
        <w:t xml:space="preserve">any Applicable Laws and Regulations means such Applicable Laws and Regulations as </w:t>
      </w:r>
      <w:r>
        <w:rPr>
          <w:color w:val="000000"/>
          <w:spacing w:val="-2"/>
        </w:rPr>
        <w:br/>
        <w:t xml:space="preserve">amended, modified, codified, or reenacted, in whole or in part, and in effect from time to time, </w:t>
      </w:r>
      <w:r>
        <w:rPr>
          <w:color w:val="000000"/>
          <w:spacing w:val="-2"/>
        </w:rPr>
        <w:br/>
        <w:t>including, if applicable, rules and regulations promulgat</w:t>
      </w:r>
      <w:r>
        <w:rPr>
          <w:color w:val="000000"/>
          <w:spacing w:val="-2"/>
        </w:rPr>
        <w:t xml:space="preserve">ed thereunder; (5) unless expressly stated </w:t>
      </w:r>
      <w:r>
        <w:rPr>
          <w:color w:val="000000"/>
          <w:spacing w:val="-2"/>
        </w:rPr>
        <w:br/>
        <w:t xml:space="preserve">otherwise, reference to any Article, Section or Appendix means such Article of this Agreement </w:t>
      </w:r>
      <w:r>
        <w:rPr>
          <w:color w:val="000000"/>
          <w:spacing w:val="-2"/>
        </w:rPr>
        <w:br/>
        <w:t xml:space="preserve">or such Appendix to this Agreement, or such Section to the Transmission Interconnection </w:t>
      </w:r>
      <w:r>
        <w:rPr>
          <w:color w:val="000000"/>
          <w:spacing w:val="-2"/>
        </w:rPr>
        <w:br/>
        <w:t xml:space="preserve">Procedures or such Appendix </w:t>
      </w:r>
      <w:r>
        <w:rPr>
          <w:color w:val="000000"/>
          <w:spacing w:val="-2"/>
        </w:rPr>
        <w:t xml:space="preserve">to the Transmission Interconnection Procedures, as the case may </w:t>
      </w:r>
      <w:r>
        <w:rPr>
          <w:color w:val="000000"/>
          <w:spacing w:val="-2"/>
        </w:rPr>
        <w:br/>
        <w:t xml:space="preserve">be; (6) “hereunder”, “hereof’, “herein”, “hereto” and words of similar import shall be deemed </w:t>
      </w:r>
      <w:r>
        <w:rPr>
          <w:color w:val="000000"/>
          <w:spacing w:val="-2"/>
        </w:rPr>
        <w:br/>
        <w:t xml:space="preserve">references to this Agreement as a whole and not to any particular Article or other provision </w:t>
      </w:r>
      <w:r>
        <w:rPr>
          <w:color w:val="000000"/>
          <w:spacing w:val="-2"/>
        </w:rPr>
        <w:br/>
        <w:t>he</w:t>
      </w:r>
      <w:r>
        <w:rPr>
          <w:color w:val="000000"/>
          <w:spacing w:val="-2"/>
        </w:rPr>
        <w:t xml:space="preserve">reof or thereof; (7) “including” (and with correlative meaning “include”) means including </w:t>
      </w:r>
      <w:r>
        <w:rPr>
          <w:color w:val="000000"/>
          <w:spacing w:val="-2"/>
        </w:rPr>
        <w:br/>
        <w:t xml:space="preserve">without limiting the generality of any description preceding such term; and (8) relative to the </w:t>
      </w:r>
      <w:r>
        <w:rPr>
          <w:color w:val="000000"/>
          <w:spacing w:val="-2"/>
        </w:rPr>
        <w:br/>
        <w:t>determination of any period of time, “from” means “from and includin</w:t>
      </w:r>
      <w:r>
        <w:rPr>
          <w:color w:val="000000"/>
          <w:spacing w:val="-2"/>
        </w:rPr>
        <w:t xml:space="preserve">g”, “to” means “to but </w:t>
      </w:r>
      <w:r>
        <w:rPr>
          <w:color w:val="000000"/>
          <w:spacing w:val="-2"/>
        </w:rPr>
        <w:br/>
      </w:r>
      <w:r>
        <w:rPr>
          <w:color w:val="000000"/>
          <w:spacing w:val="-3"/>
        </w:rPr>
        <w:t xml:space="preserve">excluding” and “through” means “through and including”. </w:t>
      </w:r>
    </w:p>
    <w:p w:rsidR="00097590" w:rsidRDefault="000500A2">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p>
    <w:p w:rsidR="00097590" w:rsidRDefault="000500A2">
      <w:pPr>
        <w:autoSpaceDE w:val="0"/>
        <w:autoSpaceDN w:val="0"/>
        <w:adjustRightInd w:val="0"/>
        <w:spacing w:before="232" w:line="276" w:lineRule="exact"/>
        <w:ind w:left="2160"/>
        <w:rPr>
          <w:color w:val="000000"/>
          <w:spacing w:val="-2"/>
        </w:rPr>
      </w:pPr>
      <w:r>
        <w:rPr>
          <w:color w:val="000000"/>
          <w:spacing w:val="-2"/>
        </w:rPr>
        <w:t xml:space="preserve">Each Party shall perform its obligations under this Agreement in accordance with </w:t>
      </w:r>
    </w:p>
    <w:p w:rsidR="00097590" w:rsidRDefault="000500A2">
      <w:pPr>
        <w:autoSpaceDE w:val="0"/>
        <w:autoSpaceDN w:val="0"/>
        <w:adjustRightInd w:val="0"/>
        <w:spacing w:before="4" w:line="276" w:lineRule="exact"/>
        <w:ind w:left="1440" w:right="1247"/>
        <w:rPr>
          <w:color w:val="000000"/>
          <w:spacing w:val="-3"/>
        </w:rPr>
      </w:pPr>
      <w:r>
        <w:rPr>
          <w:color w:val="000000"/>
          <w:spacing w:val="-2"/>
        </w:rPr>
        <w:t>Applicable Laws and Regulations, Applicable Reliability Standards, the ISO O</w:t>
      </w:r>
      <w:r>
        <w:rPr>
          <w:color w:val="000000"/>
          <w:spacing w:val="-2"/>
        </w:rPr>
        <w:t>ATT and Good Utility Practice.  To the extent a Party is required or prevented or limited in taking any action by such regulations and standards, such Party shall not be deemed to be in Breach of this Agreement for its compliance therewith.  When any Party</w:t>
      </w:r>
      <w:r>
        <w:rPr>
          <w:color w:val="000000"/>
          <w:spacing w:val="-2"/>
        </w:rPr>
        <w:t xml:space="preserve"> becomes aware of such a situation, it shall notify the other Parties promptly so that the Parties can discuss the amendment to this Agreement that is </w:t>
      </w:r>
      <w:r>
        <w:rPr>
          <w:color w:val="000000"/>
          <w:spacing w:val="-3"/>
        </w:rPr>
        <w:t xml:space="preserve">appropriate under the circumstances. </w:t>
      </w:r>
    </w:p>
    <w:p w:rsidR="00097590" w:rsidRDefault="000500A2">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p>
    <w:p w:rsidR="00097590" w:rsidRDefault="000500A2">
      <w:pPr>
        <w:autoSpaceDE w:val="0"/>
        <w:autoSpaceDN w:val="0"/>
        <w:adjustRightInd w:val="0"/>
        <w:spacing w:before="222" w:line="280" w:lineRule="exact"/>
        <w:ind w:left="1440" w:right="1623" w:firstLine="720"/>
        <w:jc w:val="both"/>
        <w:rPr>
          <w:color w:val="000000"/>
          <w:spacing w:val="-2"/>
        </w:rPr>
      </w:pPr>
      <w:r>
        <w:rPr>
          <w:color w:val="000000"/>
          <w:spacing w:val="-2"/>
        </w:rPr>
        <w:t xml:space="preserve">Except as otherwise stated herein, the obligations of NYISO, Transmission Developer </w:t>
      </w:r>
      <w:r>
        <w:rPr>
          <w:color w:val="000000"/>
          <w:spacing w:val="-2"/>
        </w:rPr>
        <w:br/>
        <w:t xml:space="preserve">and Connecting Transmission Owner are several, and are neither joint nor joint and several. </w:t>
      </w:r>
    </w:p>
    <w:p w:rsidR="00097590" w:rsidRDefault="000500A2">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097590" w:rsidRDefault="000500A2">
      <w:pPr>
        <w:autoSpaceDE w:val="0"/>
        <w:autoSpaceDN w:val="0"/>
        <w:adjustRightInd w:val="0"/>
        <w:spacing w:before="237" w:line="276" w:lineRule="exact"/>
        <w:ind w:left="1440" w:right="1277" w:firstLine="720"/>
        <w:rPr>
          <w:color w:val="000000"/>
          <w:spacing w:val="-2"/>
        </w:rPr>
      </w:pPr>
      <w:r>
        <w:rPr>
          <w:color w:val="000000"/>
          <w:spacing w:val="-2"/>
        </w:rPr>
        <w:t xml:space="preserve">This Agreement, including all Appendices and Schedules </w:t>
      </w:r>
      <w:r>
        <w:rPr>
          <w:color w:val="000000"/>
          <w:spacing w:val="-2"/>
        </w:rPr>
        <w:t xml:space="preserve">attached hereto, constitutes the </w:t>
      </w:r>
      <w:r>
        <w:rPr>
          <w:color w:val="000000"/>
          <w:spacing w:val="-2"/>
        </w:rPr>
        <w:br/>
        <w:t xml:space="preserve">entire agreement between the Parties with reference to the subject matter hereof, and supersedes </w:t>
      </w:r>
      <w:r>
        <w:rPr>
          <w:color w:val="000000"/>
          <w:spacing w:val="-2"/>
        </w:rPr>
        <w:br/>
        <w:t xml:space="preserve">all prior and contemporaneous understandings or agreements, oral or written, between the Parties </w:t>
      </w:r>
      <w:r>
        <w:rPr>
          <w:color w:val="000000"/>
          <w:spacing w:val="-2"/>
        </w:rPr>
        <w:br/>
        <w:t>with respect to the subjec</w:t>
      </w:r>
      <w:r>
        <w:rPr>
          <w:color w:val="000000"/>
          <w:spacing w:val="-2"/>
        </w:rPr>
        <w:t xml:space="preserve">t matter of this Agreement.  There are no other agreements, </w:t>
      </w:r>
      <w:r>
        <w:rPr>
          <w:color w:val="000000"/>
          <w:spacing w:val="-2"/>
        </w:rPr>
        <w:br/>
        <w:t xml:space="preserve">representations, warranties, or covenants which constitute any part of the consideration for, or </w:t>
      </w:r>
      <w:r>
        <w:rPr>
          <w:color w:val="000000"/>
          <w:spacing w:val="-2"/>
        </w:rPr>
        <w:br/>
        <w:t xml:space="preserve">any condition to, either Party’s compliance with its obligations under this Agreement. </w:t>
      </w:r>
    </w:p>
    <w:p w:rsidR="00097590" w:rsidRDefault="00097590">
      <w:pPr>
        <w:autoSpaceDE w:val="0"/>
        <w:autoSpaceDN w:val="0"/>
        <w:adjustRightInd w:val="0"/>
        <w:spacing w:line="276" w:lineRule="exact"/>
        <w:ind w:left="6000"/>
        <w:rPr>
          <w:color w:val="000000"/>
          <w:spacing w:val="-2"/>
        </w:rPr>
      </w:pPr>
    </w:p>
    <w:p w:rsidR="00097590" w:rsidRDefault="00097590">
      <w:pPr>
        <w:autoSpaceDE w:val="0"/>
        <w:autoSpaceDN w:val="0"/>
        <w:adjustRightInd w:val="0"/>
        <w:spacing w:line="276" w:lineRule="exact"/>
        <w:ind w:left="6000"/>
        <w:rPr>
          <w:color w:val="000000"/>
          <w:spacing w:val="-2"/>
        </w:rPr>
      </w:pPr>
    </w:p>
    <w:p w:rsidR="00097590" w:rsidRDefault="00097590">
      <w:pPr>
        <w:autoSpaceDE w:val="0"/>
        <w:autoSpaceDN w:val="0"/>
        <w:adjustRightInd w:val="0"/>
        <w:spacing w:line="276" w:lineRule="exact"/>
        <w:ind w:left="6000"/>
        <w:rPr>
          <w:color w:val="000000"/>
          <w:spacing w:val="-2"/>
        </w:rPr>
      </w:pPr>
    </w:p>
    <w:p w:rsidR="00097590" w:rsidRDefault="000500A2">
      <w:pPr>
        <w:autoSpaceDE w:val="0"/>
        <w:autoSpaceDN w:val="0"/>
        <w:adjustRightInd w:val="0"/>
        <w:spacing w:before="56" w:line="276" w:lineRule="exact"/>
        <w:ind w:left="6000"/>
        <w:rPr>
          <w:color w:val="000000"/>
          <w:spacing w:val="-3"/>
        </w:rPr>
      </w:pPr>
      <w:r>
        <w:rPr>
          <w:color w:val="000000"/>
          <w:spacing w:val="-3"/>
        </w:rPr>
        <w:t xml:space="preserve">52 </w:t>
      </w:r>
    </w:p>
    <w:p w:rsidR="00097590" w:rsidRDefault="00097590">
      <w:pPr>
        <w:autoSpaceDE w:val="0"/>
        <w:autoSpaceDN w:val="0"/>
        <w:adjustRightInd w:val="0"/>
        <w:rPr>
          <w:color w:val="000000"/>
          <w:spacing w:val="-3"/>
        </w:rPr>
        <w:sectPr w:rsidR="00097590">
          <w:headerReference w:type="even" r:id="rId343"/>
          <w:headerReference w:type="default" r:id="rId344"/>
          <w:footerReference w:type="even" r:id="rId345"/>
          <w:footerReference w:type="default" r:id="rId346"/>
          <w:headerReference w:type="first" r:id="rId347"/>
          <w:footerReference w:type="first" r:id="rId348"/>
          <w:pgSz w:w="12240" w:h="15840"/>
          <w:pgMar w:top="0" w:right="0" w:bottom="0" w:left="0" w:header="720" w:footer="720" w:gutter="0"/>
          <w:cols w:space="720"/>
        </w:sectPr>
      </w:pPr>
    </w:p>
    <w:p w:rsidR="00097590" w:rsidRDefault="00097590">
      <w:pPr>
        <w:autoSpaceDE w:val="0"/>
        <w:autoSpaceDN w:val="0"/>
        <w:adjustRightInd w:val="0"/>
        <w:spacing w:line="240" w:lineRule="exact"/>
        <w:rPr>
          <w:color w:val="000000"/>
          <w:spacing w:val="-3"/>
        </w:rPr>
      </w:pPr>
      <w:bookmarkStart w:id="58" w:name="Pg58"/>
      <w:bookmarkEnd w:id="58"/>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097590" w:rsidRDefault="00097590">
      <w:pPr>
        <w:autoSpaceDE w:val="0"/>
        <w:autoSpaceDN w:val="0"/>
        <w:adjustRightInd w:val="0"/>
        <w:spacing w:line="276" w:lineRule="exact"/>
        <w:ind w:left="1440"/>
        <w:rPr>
          <w:rFonts w:ascii="Times New Roman Bold" w:hAnsi="Times New Roman Bold"/>
          <w:color w:val="000000"/>
          <w:spacing w:val="-3"/>
        </w:rPr>
      </w:pPr>
    </w:p>
    <w:p w:rsidR="00097590" w:rsidRDefault="000500A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Beneficiaries.</w:t>
      </w:r>
    </w:p>
    <w:p w:rsidR="00097590" w:rsidRDefault="000500A2">
      <w:pPr>
        <w:autoSpaceDE w:val="0"/>
        <w:autoSpaceDN w:val="0"/>
        <w:adjustRightInd w:val="0"/>
        <w:spacing w:before="225" w:line="280" w:lineRule="exact"/>
        <w:ind w:left="1440" w:right="1250" w:firstLine="720"/>
        <w:jc w:val="both"/>
        <w:rPr>
          <w:color w:val="000000"/>
          <w:spacing w:val="-3"/>
        </w:rPr>
      </w:pPr>
      <w:r>
        <w:rPr>
          <w:color w:val="000000"/>
          <w:spacing w:val="-2"/>
        </w:rPr>
        <w:t>This Agreement is not intended to and does not create rights, remedies, or benefits of any character whatsoever in favor of any persons, corporations, associations, or entities other than the Parties, and the obligations</w:t>
      </w:r>
      <w:r>
        <w:rPr>
          <w:color w:val="000000"/>
          <w:spacing w:val="-2"/>
        </w:rPr>
        <w:t xml:space="preserve"> herein assumed are solely for the use and benefit of the Parties, their </w:t>
      </w:r>
      <w:r>
        <w:rPr>
          <w:color w:val="000000"/>
          <w:spacing w:val="-3"/>
        </w:rPr>
        <w:t xml:space="preserve">successors in interest and permitted their assigns. </w:t>
      </w:r>
    </w:p>
    <w:p w:rsidR="00097590" w:rsidRDefault="000500A2">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p>
    <w:p w:rsidR="00097590" w:rsidRDefault="000500A2">
      <w:pPr>
        <w:autoSpaceDE w:val="0"/>
        <w:autoSpaceDN w:val="0"/>
        <w:adjustRightInd w:val="0"/>
        <w:spacing w:before="228" w:line="276" w:lineRule="exact"/>
        <w:ind w:left="2160"/>
        <w:rPr>
          <w:color w:val="000000"/>
          <w:spacing w:val="-2"/>
        </w:rPr>
      </w:pPr>
      <w:r>
        <w:rPr>
          <w:color w:val="000000"/>
          <w:spacing w:val="-2"/>
        </w:rPr>
        <w:t xml:space="preserve">The failure of a Party to this Agreement to insist, on any occasion, upon strict </w:t>
      </w:r>
    </w:p>
    <w:p w:rsidR="00097590" w:rsidRDefault="000500A2">
      <w:pPr>
        <w:autoSpaceDE w:val="0"/>
        <w:autoSpaceDN w:val="0"/>
        <w:adjustRightInd w:val="0"/>
        <w:spacing w:before="4" w:line="276" w:lineRule="exact"/>
        <w:ind w:left="1440"/>
        <w:rPr>
          <w:color w:val="000000"/>
          <w:spacing w:val="-2"/>
        </w:rPr>
      </w:pPr>
      <w:r>
        <w:rPr>
          <w:color w:val="000000"/>
          <w:spacing w:val="-2"/>
        </w:rPr>
        <w:t>performance of any provision of thi</w:t>
      </w:r>
      <w:r>
        <w:rPr>
          <w:color w:val="000000"/>
          <w:spacing w:val="-2"/>
        </w:rPr>
        <w:t xml:space="preserve">s Agreement will not be considered a waiver of any </w:t>
      </w:r>
    </w:p>
    <w:p w:rsidR="00097590" w:rsidRDefault="000500A2">
      <w:pPr>
        <w:autoSpaceDE w:val="0"/>
        <w:autoSpaceDN w:val="0"/>
        <w:adjustRightInd w:val="0"/>
        <w:spacing w:before="6" w:line="274" w:lineRule="exact"/>
        <w:ind w:left="1440" w:right="1471"/>
        <w:rPr>
          <w:color w:val="000000"/>
          <w:spacing w:val="-2"/>
        </w:rPr>
      </w:pPr>
      <w:r>
        <w:rPr>
          <w:color w:val="000000"/>
          <w:spacing w:val="-2"/>
        </w:rPr>
        <w:t xml:space="preserve">obligation, right, or duty of, or imposed upon, such Party.  Any waiver at any time by either </w:t>
      </w:r>
      <w:r>
        <w:rPr>
          <w:color w:val="000000"/>
          <w:spacing w:val="-2"/>
        </w:rPr>
        <w:br/>
        <w:t xml:space="preserve">Party of its rights with respect to this Agreement shall not be deemed a continuing waiver or a </w:t>
      </w:r>
      <w:r>
        <w:rPr>
          <w:color w:val="000000"/>
          <w:spacing w:val="-2"/>
        </w:rPr>
        <w:br/>
        <w:t xml:space="preserve">waiver with </w:t>
      </w:r>
      <w:r>
        <w:rPr>
          <w:color w:val="000000"/>
          <w:spacing w:val="-2"/>
        </w:rPr>
        <w:t xml:space="preserve">respect to any other failure to comply with any other obligation, right, duty of this </w:t>
      </w:r>
      <w:r>
        <w:rPr>
          <w:color w:val="000000"/>
          <w:spacing w:val="-2"/>
        </w:rPr>
        <w:br/>
        <w:t xml:space="preserve">Agreement.  Termination or Default of this Agreement for any reason by the Transmission </w:t>
      </w:r>
      <w:r>
        <w:rPr>
          <w:color w:val="000000"/>
          <w:spacing w:val="-2"/>
        </w:rPr>
        <w:br/>
        <w:t>Developer shall not constitute a waiver of the Transmission Developer’s legal ri</w:t>
      </w:r>
      <w:r>
        <w:rPr>
          <w:color w:val="000000"/>
          <w:spacing w:val="-2"/>
        </w:rPr>
        <w:t xml:space="preserve">ghts to obtain </w:t>
      </w:r>
      <w:r>
        <w:rPr>
          <w:color w:val="000000"/>
          <w:spacing w:val="-2"/>
        </w:rPr>
        <w:br/>
        <w:t xml:space="preserve">Capacity Resource Interconnection Service and Energy Resource Interconnection Service from </w:t>
      </w:r>
      <w:r>
        <w:rPr>
          <w:color w:val="000000"/>
          <w:spacing w:val="-2"/>
        </w:rPr>
        <w:br/>
        <w:t xml:space="preserve">the NYISO and Connecting Transmission Owner in accordance with the provisions of the ISO </w:t>
      </w:r>
      <w:r>
        <w:rPr>
          <w:color w:val="000000"/>
          <w:spacing w:val="-2"/>
        </w:rPr>
        <w:br/>
        <w:t>OATT.  Any waiver of this Agreement shall, if requested, b</w:t>
      </w:r>
      <w:r>
        <w:rPr>
          <w:color w:val="000000"/>
          <w:spacing w:val="-2"/>
        </w:rPr>
        <w:t xml:space="preserve">e provided in writing. </w:t>
      </w:r>
    </w:p>
    <w:p w:rsidR="00097590" w:rsidRDefault="000500A2">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097590" w:rsidRDefault="000500A2">
      <w:pPr>
        <w:autoSpaceDE w:val="0"/>
        <w:autoSpaceDN w:val="0"/>
        <w:adjustRightInd w:val="0"/>
        <w:spacing w:before="229" w:line="280" w:lineRule="exact"/>
        <w:ind w:left="1440" w:right="1310" w:firstLine="720"/>
        <w:jc w:val="both"/>
        <w:rPr>
          <w:color w:val="000000"/>
          <w:spacing w:val="-3"/>
        </w:rPr>
      </w:pPr>
      <w:r>
        <w:rPr>
          <w:color w:val="000000"/>
          <w:spacing w:val="-2"/>
        </w:rPr>
        <w:t xml:space="preserve">The descriptive headings of the various Articles of this Agreement have been inserted for convenience of reference only and are of no significance in the interpretation or construction of </w:t>
      </w:r>
      <w:r>
        <w:rPr>
          <w:color w:val="000000"/>
          <w:spacing w:val="-3"/>
        </w:rPr>
        <w:t xml:space="preserve">this Agreement. </w:t>
      </w:r>
    </w:p>
    <w:p w:rsidR="00097590" w:rsidRDefault="000500A2">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r>
      <w:r>
        <w:rPr>
          <w:rFonts w:ascii="Times New Roman Bold" w:hAnsi="Times New Roman Bold"/>
          <w:color w:val="000000"/>
          <w:spacing w:val="-3"/>
        </w:rPr>
        <w:t>Multiple Counterparts.</w:t>
      </w:r>
    </w:p>
    <w:p w:rsidR="00097590" w:rsidRDefault="000500A2">
      <w:pPr>
        <w:autoSpaceDE w:val="0"/>
        <w:autoSpaceDN w:val="0"/>
        <w:adjustRightInd w:val="0"/>
        <w:spacing w:before="225" w:line="280" w:lineRule="exact"/>
        <w:ind w:left="1440" w:right="1444"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097590" w:rsidRDefault="000500A2">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097590" w:rsidRDefault="000500A2">
      <w:pPr>
        <w:autoSpaceDE w:val="0"/>
        <w:autoSpaceDN w:val="0"/>
        <w:adjustRightInd w:val="0"/>
        <w:spacing w:before="217" w:line="280" w:lineRule="exact"/>
        <w:ind w:left="1440" w:right="1657" w:firstLine="720"/>
        <w:jc w:val="both"/>
        <w:rPr>
          <w:color w:val="000000"/>
          <w:spacing w:val="-3"/>
        </w:rPr>
      </w:pPr>
      <w:r>
        <w:rPr>
          <w:color w:val="000000"/>
          <w:spacing w:val="-2"/>
        </w:rPr>
        <w:t xml:space="preserve">The Parties may by mutual agreement amend this Agreement, by a written </w:t>
      </w:r>
      <w:r>
        <w:rPr>
          <w:color w:val="000000"/>
          <w:spacing w:val="-2"/>
        </w:rPr>
        <w:t xml:space="preserve">instrument </w:t>
      </w:r>
      <w:r>
        <w:rPr>
          <w:color w:val="000000"/>
          <w:spacing w:val="-3"/>
        </w:rPr>
        <w:t xml:space="preserve">duly executed by all three of the Parties. </w:t>
      </w:r>
    </w:p>
    <w:p w:rsidR="00097590" w:rsidRDefault="000500A2">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097590" w:rsidRDefault="000500A2">
      <w:pPr>
        <w:autoSpaceDE w:val="0"/>
        <w:autoSpaceDN w:val="0"/>
        <w:adjustRightInd w:val="0"/>
        <w:spacing w:before="238" w:line="270" w:lineRule="exact"/>
        <w:ind w:left="1440" w:right="1351" w:firstLine="720"/>
        <w:rPr>
          <w:color w:val="000000"/>
          <w:spacing w:val="-2"/>
        </w:rPr>
      </w:pPr>
      <w:r>
        <w:rPr>
          <w:color w:val="000000"/>
          <w:spacing w:val="-2"/>
        </w:rPr>
        <w:t xml:space="preserve">The Parties may by mutual agreement amend the Appendices to this Agreement, by a </w:t>
      </w:r>
      <w:r>
        <w:rPr>
          <w:color w:val="000000"/>
          <w:spacing w:val="-2"/>
        </w:rPr>
        <w:br/>
      </w:r>
      <w:r>
        <w:rPr>
          <w:color w:val="000000"/>
          <w:spacing w:val="-2"/>
        </w:rPr>
        <w:t xml:space="preserve">written instrument duly executed by all three of the Parties.  Such an amendment shall become </w:t>
      </w:r>
      <w:r>
        <w:rPr>
          <w:color w:val="000000"/>
          <w:spacing w:val="-2"/>
        </w:rPr>
        <w:br/>
        <w:t xml:space="preserve">effective and a part of this Agreement upon satisfaction of all Applicable Laws and Regulations. </w:t>
      </w:r>
    </w:p>
    <w:p w:rsidR="00097590" w:rsidRDefault="000500A2">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097590" w:rsidRDefault="000500A2">
      <w:pPr>
        <w:autoSpaceDE w:val="0"/>
        <w:autoSpaceDN w:val="0"/>
        <w:adjustRightInd w:val="0"/>
        <w:spacing w:before="232" w:line="273" w:lineRule="exact"/>
        <w:ind w:left="1440" w:right="1578" w:firstLine="720"/>
        <w:rPr>
          <w:color w:val="000000"/>
          <w:spacing w:val="-2"/>
        </w:rPr>
      </w:pPr>
      <w:r>
        <w:rPr>
          <w:color w:val="000000"/>
          <w:spacing w:val="-2"/>
        </w:rPr>
        <w:t xml:space="preserve">NYISO and Connecting Transmission Owner shall have the right to make unilateral </w:t>
      </w:r>
      <w:r>
        <w:rPr>
          <w:color w:val="000000"/>
          <w:spacing w:val="-2"/>
        </w:rPr>
        <w:br/>
        <w:t xml:space="preserve">filings with FERC to modify this Agreement with respect to any rates, terms and conditions, </w:t>
      </w:r>
      <w:r>
        <w:rPr>
          <w:color w:val="000000"/>
          <w:spacing w:val="-2"/>
        </w:rPr>
        <w:br/>
        <w:t>charges, classifications of service, rule or regulation under section 205 or any o</w:t>
      </w:r>
      <w:r>
        <w:rPr>
          <w:color w:val="000000"/>
          <w:spacing w:val="-2"/>
        </w:rPr>
        <w:t xml:space="preserve">ther applicable </w:t>
      </w:r>
      <w:r>
        <w:rPr>
          <w:color w:val="000000"/>
          <w:spacing w:val="-2"/>
        </w:rPr>
        <w:br/>
        <w:t xml:space="preserve">provision of the Federal Power Act and FERC’s rules and regulations thereunder, and </w:t>
      </w:r>
    </w:p>
    <w:p w:rsidR="00097590" w:rsidRDefault="00097590">
      <w:pPr>
        <w:autoSpaceDE w:val="0"/>
        <w:autoSpaceDN w:val="0"/>
        <w:adjustRightInd w:val="0"/>
        <w:spacing w:line="276" w:lineRule="exact"/>
        <w:ind w:left="6000"/>
        <w:rPr>
          <w:color w:val="000000"/>
          <w:spacing w:val="-2"/>
        </w:rPr>
      </w:pPr>
    </w:p>
    <w:p w:rsidR="00097590" w:rsidRDefault="00097590">
      <w:pPr>
        <w:autoSpaceDE w:val="0"/>
        <w:autoSpaceDN w:val="0"/>
        <w:adjustRightInd w:val="0"/>
        <w:spacing w:line="276" w:lineRule="exact"/>
        <w:ind w:left="6000"/>
        <w:rPr>
          <w:color w:val="000000"/>
          <w:spacing w:val="-2"/>
        </w:rPr>
      </w:pPr>
    </w:p>
    <w:p w:rsidR="00097590" w:rsidRDefault="000500A2">
      <w:pPr>
        <w:autoSpaceDE w:val="0"/>
        <w:autoSpaceDN w:val="0"/>
        <w:adjustRightInd w:val="0"/>
        <w:spacing w:before="13" w:line="276" w:lineRule="exact"/>
        <w:ind w:left="6000"/>
        <w:rPr>
          <w:color w:val="000000"/>
          <w:spacing w:val="-3"/>
        </w:rPr>
      </w:pPr>
      <w:r>
        <w:rPr>
          <w:color w:val="000000"/>
          <w:spacing w:val="-3"/>
        </w:rPr>
        <w:t xml:space="preserve">53 </w:t>
      </w:r>
    </w:p>
    <w:p w:rsidR="00097590" w:rsidRDefault="00097590">
      <w:pPr>
        <w:autoSpaceDE w:val="0"/>
        <w:autoSpaceDN w:val="0"/>
        <w:adjustRightInd w:val="0"/>
        <w:rPr>
          <w:color w:val="000000"/>
          <w:spacing w:val="-3"/>
        </w:rPr>
        <w:sectPr w:rsidR="00097590">
          <w:headerReference w:type="even" r:id="rId349"/>
          <w:headerReference w:type="default" r:id="rId350"/>
          <w:footerReference w:type="even" r:id="rId351"/>
          <w:footerReference w:type="default" r:id="rId352"/>
          <w:headerReference w:type="first" r:id="rId353"/>
          <w:footerReference w:type="first" r:id="rId354"/>
          <w:pgSz w:w="12240" w:h="15840"/>
          <w:pgMar w:top="0" w:right="0" w:bottom="0" w:left="0" w:header="720" w:footer="720" w:gutter="0"/>
          <w:cols w:space="720"/>
        </w:sectPr>
      </w:pPr>
    </w:p>
    <w:p w:rsidR="00097590" w:rsidRDefault="00097590">
      <w:pPr>
        <w:autoSpaceDE w:val="0"/>
        <w:autoSpaceDN w:val="0"/>
        <w:adjustRightInd w:val="0"/>
        <w:spacing w:line="240" w:lineRule="exact"/>
        <w:rPr>
          <w:color w:val="000000"/>
          <w:spacing w:val="-3"/>
        </w:rPr>
      </w:pPr>
      <w:bookmarkStart w:id="59" w:name="Pg59"/>
      <w:bookmarkEnd w:id="59"/>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097590" w:rsidRDefault="00097590">
      <w:pPr>
        <w:autoSpaceDE w:val="0"/>
        <w:autoSpaceDN w:val="0"/>
        <w:adjustRightInd w:val="0"/>
        <w:spacing w:line="277" w:lineRule="exact"/>
        <w:ind w:left="1440"/>
        <w:rPr>
          <w:rFonts w:ascii="Times New Roman Bold" w:hAnsi="Times New Roman Bold"/>
          <w:color w:val="000000"/>
          <w:spacing w:val="-3"/>
        </w:rPr>
      </w:pPr>
    </w:p>
    <w:p w:rsidR="00097590" w:rsidRDefault="000500A2">
      <w:pPr>
        <w:autoSpaceDE w:val="0"/>
        <w:autoSpaceDN w:val="0"/>
        <w:adjustRightInd w:val="0"/>
        <w:spacing w:before="227" w:line="277" w:lineRule="exact"/>
        <w:ind w:left="1440" w:right="1267"/>
        <w:rPr>
          <w:color w:val="000000"/>
          <w:spacing w:val="-3"/>
        </w:rPr>
      </w:pPr>
      <w:r>
        <w:rPr>
          <w:color w:val="000000"/>
          <w:spacing w:val="-2"/>
        </w:rPr>
        <w:t xml:space="preserve">Transmission Developer shall have the right to make a unilateral filing with FERC to modify this </w:t>
      </w:r>
      <w:r>
        <w:rPr>
          <w:color w:val="000000"/>
          <w:spacing w:val="-2"/>
        </w:rPr>
        <w:br/>
      </w:r>
      <w:r>
        <w:rPr>
          <w:color w:val="000000"/>
          <w:spacing w:val="-2"/>
        </w:rPr>
        <w:t xml:space="preserve">Agreement pursuant to section 206 or any other applicable provision of the Federal Power Act </w:t>
      </w:r>
      <w:r>
        <w:rPr>
          <w:color w:val="000000"/>
          <w:spacing w:val="-2"/>
        </w:rPr>
        <w:br/>
        <w:t xml:space="preserve">and FERC’s rules and regulations thereunder; provided that each Party shall have the right to </w:t>
      </w:r>
      <w:r>
        <w:rPr>
          <w:color w:val="000000"/>
          <w:spacing w:val="-2"/>
        </w:rPr>
        <w:br/>
        <w:t>protest any such filing by another Party and to participate fully i</w:t>
      </w:r>
      <w:r>
        <w:rPr>
          <w:color w:val="000000"/>
          <w:spacing w:val="-2"/>
        </w:rPr>
        <w:t xml:space="preserve">n any proceeding before FERC </w:t>
      </w:r>
      <w:r>
        <w:rPr>
          <w:color w:val="000000"/>
          <w:spacing w:val="-2"/>
        </w:rPr>
        <w:br/>
        <w:t xml:space="preserve">in which such modifications may be considered.  Nothing in this Agreement shall limit the rights </w:t>
      </w:r>
      <w:r>
        <w:rPr>
          <w:color w:val="000000"/>
          <w:spacing w:val="-2"/>
        </w:rPr>
        <w:br/>
        <w:t xml:space="preserve">of the Parties or of FERC under sections 205 or 206 of the Federal Power Act and FERC’s rules </w:t>
      </w:r>
      <w:r>
        <w:rPr>
          <w:color w:val="000000"/>
          <w:spacing w:val="-2"/>
        </w:rPr>
        <w:br/>
        <w:t>and regulations thereunder, excep</w:t>
      </w:r>
      <w:r>
        <w:rPr>
          <w:color w:val="000000"/>
          <w:spacing w:val="-2"/>
        </w:rPr>
        <w:t xml:space="preserve">t to the extent that the Parties otherwise mutually agree as </w:t>
      </w:r>
      <w:r>
        <w:rPr>
          <w:color w:val="000000"/>
          <w:spacing w:val="-2"/>
        </w:rPr>
        <w:br/>
      </w:r>
      <w:r>
        <w:rPr>
          <w:color w:val="000000"/>
          <w:spacing w:val="-3"/>
        </w:rPr>
        <w:t xml:space="preserve">provided herein. </w:t>
      </w:r>
    </w:p>
    <w:p w:rsidR="00097590" w:rsidRDefault="000500A2">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p>
    <w:p w:rsidR="00097590" w:rsidRDefault="000500A2">
      <w:pPr>
        <w:autoSpaceDE w:val="0"/>
        <w:autoSpaceDN w:val="0"/>
        <w:adjustRightInd w:val="0"/>
        <w:spacing w:before="240" w:line="276" w:lineRule="exact"/>
        <w:ind w:left="2160"/>
        <w:rPr>
          <w:color w:val="000000"/>
          <w:spacing w:val="-2"/>
        </w:rPr>
      </w:pPr>
      <w:r>
        <w:rPr>
          <w:color w:val="000000"/>
          <w:spacing w:val="-2"/>
        </w:rPr>
        <w:t xml:space="preserve">This Agreement shall not be interpreted or construed to create an association, joint </w:t>
      </w:r>
    </w:p>
    <w:p w:rsidR="00097590" w:rsidRDefault="000500A2">
      <w:pPr>
        <w:autoSpaceDE w:val="0"/>
        <w:autoSpaceDN w:val="0"/>
        <w:adjustRightInd w:val="0"/>
        <w:spacing w:before="1" w:line="256" w:lineRule="exact"/>
        <w:ind w:left="1440"/>
        <w:rPr>
          <w:color w:val="000000"/>
          <w:spacing w:val="-2"/>
        </w:rPr>
      </w:pPr>
      <w:r>
        <w:rPr>
          <w:color w:val="000000"/>
          <w:spacing w:val="-2"/>
        </w:rPr>
        <w:t>venture, agency relationship, or partnership among the Parties or to</w:t>
      </w:r>
      <w:r>
        <w:rPr>
          <w:color w:val="000000"/>
          <w:spacing w:val="-2"/>
        </w:rPr>
        <w:t xml:space="preserve"> impose any partnership </w:t>
      </w:r>
    </w:p>
    <w:p w:rsidR="00097590" w:rsidRDefault="000500A2">
      <w:pPr>
        <w:autoSpaceDE w:val="0"/>
        <w:autoSpaceDN w:val="0"/>
        <w:adjustRightInd w:val="0"/>
        <w:spacing w:before="8" w:line="276" w:lineRule="exact"/>
        <w:ind w:left="1440"/>
        <w:rPr>
          <w:color w:val="000000"/>
          <w:spacing w:val="-2"/>
        </w:rPr>
      </w:pPr>
      <w:r>
        <w:rPr>
          <w:color w:val="000000"/>
          <w:spacing w:val="-2"/>
        </w:rPr>
        <w:t xml:space="preserve">obligation or partnership liability upon any Party.  No Party shall have any right, power or </w:t>
      </w:r>
    </w:p>
    <w:p w:rsidR="00097590" w:rsidRDefault="000500A2">
      <w:pPr>
        <w:autoSpaceDE w:val="0"/>
        <w:autoSpaceDN w:val="0"/>
        <w:adjustRightInd w:val="0"/>
        <w:spacing w:before="1" w:line="280" w:lineRule="exact"/>
        <w:ind w:left="1440" w:right="1370"/>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agent or representative of, or to ot</w:t>
      </w:r>
      <w:r>
        <w:rPr>
          <w:color w:val="000000"/>
          <w:spacing w:val="-3"/>
        </w:rPr>
        <w:t xml:space="preserve">herwise bind, any other Party. </w:t>
      </w:r>
    </w:p>
    <w:p w:rsidR="00097590" w:rsidRDefault="000500A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097590" w:rsidRDefault="000500A2">
      <w:pPr>
        <w:autoSpaceDE w:val="0"/>
        <w:autoSpaceDN w:val="0"/>
        <w:adjustRightInd w:val="0"/>
        <w:spacing w:before="224" w:line="276" w:lineRule="exact"/>
        <w:ind w:left="1440" w:right="1263" w:firstLine="720"/>
        <w:rPr>
          <w:color w:val="000000"/>
          <w:spacing w:val="-3"/>
        </w:rPr>
      </w:pPr>
      <w:r>
        <w:rPr>
          <w:color w:val="000000"/>
          <w:spacing w:val="-2"/>
        </w:rPr>
        <w:t xml:space="preserve">Notwithstanding any other provision of this Agreement, nothing herein shall be construed as relinquishing or foreclosing any rights, including but not limited to firm transmission rights, </w:t>
      </w:r>
      <w:r>
        <w:rPr>
          <w:color w:val="000000"/>
          <w:spacing w:val="-2"/>
        </w:rPr>
        <w:br/>
      </w:r>
      <w:r>
        <w:rPr>
          <w:color w:val="000000"/>
          <w:spacing w:val="-2"/>
        </w:rPr>
        <w:t xml:space="preserve">capacity rights, or transmission congestion rights that the Transmission Developer shall be </w:t>
      </w:r>
      <w:r>
        <w:rPr>
          <w:color w:val="000000"/>
          <w:spacing w:val="-2"/>
        </w:rPr>
        <w:br/>
        <w:t xml:space="preserve">entitled to, now or in the future under any other agreement or tariff as a result of, or otherwise </w:t>
      </w:r>
      <w:r>
        <w:rPr>
          <w:color w:val="000000"/>
          <w:spacing w:val="-2"/>
        </w:rPr>
        <w:br/>
        <w:t xml:space="preserve">associated with, the transmission capacity, if any, created by </w:t>
      </w:r>
      <w:r>
        <w:rPr>
          <w:color w:val="000000"/>
          <w:spacing w:val="-2"/>
        </w:rPr>
        <w:t xml:space="preserve">the Transmission Project and </w:t>
      </w:r>
      <w:r>
        <w:rPr>
          <w:color w:val="000000"/>
          <w:spacing w:val="-2"/>
        </w:rPr>
        <w:br/>
      </w:r>
      <w:r>
        <w:rPr>
          <w:color w:val="000000"/>
          <w:spacing w:val="-3"/>
        </w:rPr>
        <w:t xml:space="preserve">Network Upgrade Facilities. </w:t>
      </w:r>
    </w:p>
    <w:p w:rsidR="00097590" w:rsidRDefault="00097590">
      <w:pPr>
        <w:autoSpaceDE w:val="0"/>
        <w:autoSpaceDN w:val="0"/>
        <w:adjustRightInd w:val="0"/>
        <w:spacing w:line="276" w:lineRule="exact"/>
        <w:ind w:left="6000"/>
        <w:rPr>
          <w:color w:val="000000"/>
          <w:spacing w:val="-3"/>
        </w:rPr>
      </w:pPr>
    </w:p>
    <w:p w:rsidR="00097590" w:rsidRDefault="00097590">
      <w:pPr>
        <w:autoSpaceDE w:val="0"/>
        <w:autoSpaceDN w:val="0"/>
        <w:adjustRightInd w:val="0"/>
        <w:spacing w:line="276" w:lineRule="exact"/>
        <w:ind w:left="6000"/>
        <w:rPr>
          <w:color w:val="000000"/>
          <w:spacing w:val="-3"/>
        </w:rPr>
      </w:pPr>
    </w:p>
    <w:p w:rsidR="00097590" w:rsidRDefault="00097590">
      <w:pPr>
        <w:autoSpaceDE w:val="0"/>
        <w:autoSpaceDN w:val="0"/>
        <w:adjustRightInd w:val="0"/>
        <w:spacing w:line="276" w:lineRule="exact"/>
        <w:ind w:left="6000"/>
        <w:rPr>
          <w:color w:val="000000"/>
          <w:spacing w:val="-3"/>
        </w:rPr>
      </w:pPr>
    </w:p>
    <w:p w:rsidR="00097590" w:rsidRDefault="00097590">
      <w:pPr>
        <w:autoSpaceDE w:val="0"/>
        <w:autoSpaceDN w:val="0"/>
        <w:adjustRightInd w:val="0"/>
        <w:spacing w:line="276" w:lineRule="exact"/>
        <w:ind w:left="6000"/>
        <w:rPr>
          <w:color w:val="000000"/>
          <w:spacing w:val="-3"/>
        </w:rPr>
      </w:pPr>
    </w:p>
    <w:p w:rsidR="00097590" w:rsidRDefault="00097590">
      <w:pPr>
        <w:autoSpaceDE w:val="0"/>
        <w:autoSpaceDN w:val="0"/>
        <w:adjustRightInd w:val="0"/>
        <w:spacing w:line="276" w:lineRule="exact"/>
        <w:ind w:left="6000"/>
        <w:rPr>
          <w:color w:val="000000"/>
          <w:spacing w:val="-3"/>
        </w:rPr>
      </w:pPr>
    </w:p>
    <w:p w:rsidR="00097590" w:rsidRDefault="00097590">
      <w:pPr>
        <w:autoSpaceDE w:val="0"/>
        <w:autoSpaceDN w:val="0"/>
        <w:adjustRightInd w:val="0"/>
        <w:spacing w:line="276" w:lineRule="exact"/>
        <w:ind w:left="6000"/>
        <w:rPr>
          <w:color w:val="000000"/>
          <w:spacing w:val="-3"/>
        </w:rPr>
      </w:pPr>
    </w:p>
    <w:p w:rsidR="00097590" w:rsidRDefault="00097590">
      <w:pPr>
        <w:autoSpaceDE w:val="0"/>
        <w:autoSpaceDN w:val="0"/>
        <w:adjustRightInd w:val="0"/>
        <w:spacing w:line="276" w:lineRule="exact"/>
        <w:ind w:left="6000"/>
        <w:rPr>
          <w:color w:val="000000"/>
          <w:spacing w:val="-3"/>
        </w:rPr>
      </w:pPr>
    </w:p>
    <w:p w:rsidR="00097590" w:rsidRDefault="00097590">
      <w:pPr>
        <w:autoSpaceDE w:val="0"/>
        <w:autoSpaceDN w:val="0"/>
        <w:adjustRightInd w:val="0"/>
        <w:spacing w:line="276" w:lineRule="exact"/>
        <w:ind w:left="6000"/>
        <w:rPr>
          <w:color w:val="000000"/>
          <w:spacing w:val="-3"/>
        </w:rPr>
      </w:pPr>
    </w:p>
    <w:p w:rsidR="00097590" w:rsidRDefault="00097590">
      <w:pPr>
        <w:autoSpaceDE w:val="0"/>
        <w:autoSpaceDN w:val="0"/>
        <w:adjustRightInd w:val="0"/>
        <w:spacing w:line="276" w:lineRule="exact"/>
        <w:ind w:left="6000"/>
        <w:rPr>
          <w:color w:val="000000"/>
          <w:spacing w:val="-3"/>
        </w:rPr>
      </w:pPr>
    </w:p>
    <w:p w:rsidR="00097590" w:rsidRDefault="00097590">
      <w:pPr>
        <w:autoSpaceDE w:val="0"/>
        <w:autoSpaceDN w:val="0"/>
        <w:adjustRightInd w:val="0"/>
        <w:spacing w:line="276" w:lineRule="exact"/>
        <w:ind w:left="6000"/>
        <w:rPr>
          <w:color w:val="000000"/>
          <w:spacing w:val="-3"/>
        </w:rPr>
      </w:pPr>
    </w:p>
    <w:p w:rsidR="00097590" w:rsidRDefault="00097590">
      <w:pPr>
        <w:autoSpaceDE w:val="0"/>
        <w:autoSpaceDN w:val="0"/>
        <w:adjustRightInd w:val="0"/>
        <w:spacing w:line="276" w:lineRule="exact"/>
        <w:ind w:left="6000"/>
        <w:rPr>
          <w:color w:val="000000"/>
          <w:spacing w:val="-3"/>
        </w:rPr>
      </w:pPr>
    </w:p>
    <w:p w:rsidR="00097590" w:rsidRDefault="00097590">
      <w:pPr>
        <w:autoSpaceDE w:val="0"/>
        <w:autoSpaceDN w:val="0"/>
        <w:adjustRightInd w:val="0"/>
        <w:spacing w:line="276" w:lineRule="exact"/>
        <w:ind w:left="6000"/>
        <w:rPr>
          <w:color w:val="000000"/>
          <w:spacing w:val="-3"/>
        </w:rPr>
      </w:pPr>
    </w:p>
    <w:p w:rsidR="00097590" w:rsidRDefault="00097590">
      <w:pPr>
        <w:autoSpaceDE w:val="0"/>
        <w:autoSpaceDN w:val="0"/>
        <w:adjustRightInd w:val="0"/>
        <w:spacing w:line="276" w:lineRule="exact"/>
        <w:ind w:left="6000"/>
        <w:rPr>
          <w:color w:val="000000"/>
          <w:spacing w:val="-3"/>
        </w:rPr>
      </w:pPr>
    </w:p>
    <w:p w:rsidR="00097590" w:rsidRDefault="00097590">
      <w:pPr>
        <w:autoSpaceDE w:val="0"/>
        <w:autoSpaceDN w:val="0"/>
        <w:adjustRightInd w:val="0"/>
        <w:spacing w:line="276" w:lineRule="exact"/>
        <w:ind w:left="6000"/>
        <w:rPr>
          <w:color w:val="000000"/>
          <w:spacing w:val="-3"/>
        </w:rPr>
      </w:pPr>
    </w:p>
    <w:p w:rsidR="00097590" w:rsidRDefault="00097590">
      <w:pPr>
        <w:autoSpaceDE w:val="0"/>
        <w:autoSpaceDN w:val="0"/>
        <w:adjustRightInd w:val="0"/>
        <w:spacing w:line="276" w:lineRule="exact"/>
        <w:ind w:left="6000"/>
        <w:rPr>
          <w:color w:val="000000"/>
          <w:spacing w:val="-3"/>
        </w:rPr>
      </w:pPr>
    </w:p>
    <w:p w:rsidR="00097590" w:rsidRDefault="00097590">
      <w:pPr>
        <w:autoSpaceDE w:val="0"/>
        <w:autoSpaceDN w:val="0"/>
        <w:adjustRightInd w:val="0"/>
        <w:spacing w:line="276" w:lineRule="exact"/>
        <w:ind w:left="6000"/>
        <w:rPr>
          <w:color w:val="000000"/>
          <w:spacing w:val="-3"/>
        </w:rPr>
      </w:pPr>
    </w:p>
    <w:p w:rsidR="00097590" w:rsidRDefault="00097590">
      <w:pPr>
        <w:autoSpaceDE w:val="0"/>
        <w:autoSpaceDN w:val="0"/>
        <w:adjustRightInd w:val="0"/>
        <w:spacing w:line="276" w:lineRule="exact"/>
        <w:ind w:left="6000"/>
        <w:rPr>
          <w:color w:val="000000"/>
          <w:spacing w:val="-3"/>
        </w:rPr>
      </w:pPr>
    </w:p>
    <w:p w:rsidR="00097590" w:rsidRDefault="00097590">
      <w:pPr>
        <w:autoSpaceDE w:val="0"/>
        <w:autoSpaceDN w:val="0"/>
        <w:adjustRightInd w:val="0"/>
        <w:spacing w:line="276" w:lineRule="exact"/>
        <w:ind w:left="6000"/>
        <w:rPr>
          <w:color w:val="000000"/>
          <w:spacing w:val="-3"/>
        </w:rPr>
      </w:pPr>
    </w:p>
    <w:p w:rsidR="00097590" w:rsidRDefault="00097590">
      <w:pPr>
        <w:autoSpaceDE w:val="0"/>
        <w:autoSpaceDN w:val="0"/>
        <w:adjustRightInd w:val="0"/>
        <w:spacing w:line="276" w:lineRule="exact"/>
        <w:ind w:left="6000"/>
        <w:rPr>
          <w:color w:val="000000"/>
          <w:spacing w:val="-3"/>
        </w:rPr>
      </w:pPr>
    </w:p>
    <w:p w:rsidR="00097590" w:rsidRDefault="00097590">
      <w:pPr>
        <w:autoSpaceDE w:val="0"/>
        <w:autoSpaceDN w:val="0"/>
        <w:adjustRightInd w:val="0"/>
        <w:spacing w:line="276" w:lineRule="exact"/>
        <w:ind w:left="6000"/>
        <w:rPr>
          <w:color w:val="000000"/>
          <w:spacing w:val="-3"/>
        </w:rPr>
      </w:pPr>
    </w:p>
    <w:p w:rsidR="00097590" w:rsidRDefault="00097590">
      <w:pPr>
        <w:autoSpaceDE w:val="0"/>
        <w:autoSpaceDN w:val="0"/>
        <w:adjustRightInd w:val="0"/>
        <w:spacing w:line="276" w:lineRule="exact"/>
        <w:ind w:left="6000"/>
        <w:rPr>
          <w:color w:val="000000"/>
          <w:spacing w:val="-3"/>
        </w:rPr>
      </w:pPr>
    </w:p>
    <w:p w:rsidR="00097590" w:rsidRDefault="00097590">
      <w:pPr>
        <w:autoSpaceDE w:val="0"/>
        <w:autoSpaceDN w:val="0"/>
        <w:adjustRightInd w:val="0"/>
        <w:spacing w:line="276" w:lineRule="exact"/>
        <w:ind w:left="6000"/>
        <w:rPr>
          <w:color w:val="000000"/>
          <w:spacing w:val="-3"/>
        </w:rPr>
      </w:pPr>
    </w:p>
    <w:p w:rsidR="00097590" w:rsidRDefault="00097590">
      <w:pPr>
        <w:autoSpaceDE w:val="0"/>
        <w:autoSpaceDN w:val="0"/>
        <w:adjustRightInd w:val="0"/>
        <w:spacing w:line="276" w:lineRule="exact"/>
        <w:ind w:left="6000"/>
        <w:rPr>
          <w:color w:val="000000"/>
          <w:spacing w:val="-3"/>
        </w:rPr>
      </w:pPr>
    </w:p>
    <w:p w:rsidR="00097590" w:rsidRDefault="000500A2">
      <w:pPr>
        <w:autoSpaceDE w:val="0"/>
        <w:autoSpaceDN w:val="0"/>
        <w:adjustRightInd w:val="0"/>
        <w:spacing w:before="236" w:line="276" w:lineRule="exact"/>
        <w:ind w:left="6000"/>
        <w:rPr>
          <w:color w:val="000000"/>
          <w:spacing w:val="-3"/>
        </w:rPr>
      </w:pPr>
      <w:r>
        <w:rPr>
          <w:color w:val="000000"/>
          <w:spacing w:val="-3"/>
        </w:rPr>
        <w:t xml:space="preserve">54 </w:t>
      </w:r>
    </w:p>
    <w:p w:rsidR="00097590" w:rsidRDefault="00097590">
      <w:pPr>
        <w:autoSpaceDE w:val="0"/>
        <w:autoSpaceDN w:val="0"/>
        <w:adjustRightInd w:val="0"/>
        <w:rPr>
          <w:color w:val="000000"/>
          <w:spacing w:val="-3"/>
        </w:rPr>
        <w:sectPr w:rsidR="00097590">
          <w:headerReference w:type="even" r:id="rId355"/>
          <w:headerReference w:type="default" r:id="rId356"/>
          <w:footerReference w:type="even" r:id="rId357"/>
          <w:footerReference w:type="default" r:id="rId358"/>
          <w:headerReference w:type="first" r:id="rId359"/>
          <w:footerReference w:type="first" r:id="rId360"/>
          <w:pgSz w:w="12240" w:h="15840"/>
          <w:pgMar w:top="0" w:right="0" w:bottom="0" w:left="0" w:header="720" w:footer="720" w:gutter="0"/>
          <w:cols w:space="720"/>
        </w:sectPr>
      </w:pPr>
    </w:p>
    <w:p w:rsidR="00097590" w:rsidRDefault="00097590">
      <w:pPr>
        <w:autoSpaceDE w:val="0"/>
        <w:autoSpaceDN w:val="0"/>
        <w:adjustRightInd w:val="0"/>
        <w:spacing w:line="240" w:lineRule="exact"/>
        <w:rPr>
          <w:color w:val="000000"/>
          <w:spacing w:val="-3"/>
        </w:rPr>
      </w:pPr>
      <w:bookmarkStart w:id="60" w:name="Pg60"/>
      <w:bookmarkEnd w:id="60"/>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097590" w:rsidRDefault="00097590">
      <w:pPr>
        <w:autoSpaceDE w:val="0"/>
        <w:autoSpaceDN w:val="0"/>
        <w:adjustRightInd w:val="0"/>
        <w:spacing w:line="280" w:lineRule="exact"/>
        <w:ind w:left="1440"/>
        <w:jc w:val="both"/>
        <w:rPr>
          <w:rFonts w:ascii="Times New Roman Bold" w:hAnsi="Times New Roman Bold"/>
          <w:color w:val="000000"/>
          <w:spacing w:val="-3"/>
        </w:rPr>
      </w:pPr>
    </w:p>
    <w:p w:rsidR="00097590" w:rsidRDefault="000500A2">
      <w:pPr>
        <w:autoSpaceDE w:val="0"/>
        <w:autoSpaceDN w:val="0"/>
        <w:adjustRightInd w:val="0"/>
        <w:spacing w:before="221" w:line="280" w:lineRule="exact"/>
        <w:ind w:left="1440" w:right="1642"/>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Agreement in duplicate originals, </w:t>
      </w:r>
      <w:r>
        <w:rPr>
          <w:color w:val="000000"/>
          <w:spacing w:val="-2"/>
        </w:rPr>
        <w:br/>
        <w:t xml:space="preserve">each of which shall constitute and be an original effective Agreement between the Parties. </w:t>
      </w:r>
    </w:p>
    <w:p w:rsidR="00097590" w:rsidRDefault="00097590">
      <w:pPr>
        <w:autoSpaceDE w:val="0"/>
        <w:autoSpaceDN w:val="0"/>
        <w:adjustRightInd w:val="0"/>
        <w:spacing w:line="276" w:lineRule="exact"/>
        <w:ind w:left="1440"/>
        <w:rPr>
          <w:color w:val="000000"/>
          <w:spacing w:val="-2"/>
        </w:rPr>
      </w:pPr>
    </w:p>
    <w:p w:rsidR="00097590" w:rsidRDefault="000500A2">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097590" w:rsidRDefault="000500A2">
      <w:pPr>
        <w:autoSpaceDE w:val="0"/>
        <w:autoSpaceDN w:val="0"/>
        <w:adjustRightInd w:val="0"/>
        <w:spacing w:before="264" w:line="276" w:lineRule="exact"/>
        <w:ind w:left="1440"/>
        <w:rPr>
          <w:color w:val="000000"/>
          <w:spacing w:val="-3"/>
        </w:rPr>
      </w:pPr>
      <w:r>
        <w:rPr>
          <w:color w:val="000000"/>
          <w:spacing w:val="-3"/>
        </w:rPr>
        <w:t xml:space="preserve">By: </w:t>
      </w:r>
    </w:p>
    <w:p w:rsidR="00097590" w:rsidRDefault="00097590">
      <w:pPr>
        <w:autoSpaceDE w:val="0"/>
        <w:autoSpaceDN w:val="0"/>
        <w:adjustRightInd w:val="0"/>
        <w:spacing w:line="276" w:lineRule="exact"/>
        <w:ind w:left="1440"/>
        <w:rPr>
          <w:color w:val="000000"/>
          <w:spacing w:val="-3"/>
        </w:rPr>
      </w:pPr>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2" w:line="276" w:lineRule="exact"/>
        <w:ind w:left="1440"/>
        <w:rPr>
          <w:color w:val="000000"/>
          <w:spacing w:val="-3"/>
        </w:rPr>
      </w:pPr>
      <w:r>
        <w:rPr>
          <w:color w:val="000000"/>
          <w:spacing w:val="-3"/>
        </w:rPr>
        <w:t xml:space="preserve">Name: </w:t>
      </w:r>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268" w:line="276" w:lineRule="exact"/>
        <w:ind w:left="1440"/>
        <w:rPr>
          <w:color w:val="000000"/>
          <w:spacing w:val="-3"/>
        </w:rPr>
      </w:pPr>
      <w:r>
        <w:rPr>
          <w:color w:val="000000"/>
          <w:spacing w:val="-3"/>
        </w:rPr>
        <w:t xml:space="preserve">Title: </w:t>
      </w:r>
    </w:p>
    <w:p w:rsidR="00097590" w:rsidRDefault="00097590">
      <w:pPr>
        <w:autoSpaceDE w:val="0"/>
        <w:autoSpaceDN w:val="0"/>
        <w:adjustRightInd w:val="0"/>
        <w:spacing w:line="276" w:lineRule="exact"/>
        <w:ind w:left="1440"/>
        <w:rPr>
          <w:color w:val="000000"/>
          <w:spacing w:val="-3"/>
        </w:rPr>
      </w:pPr>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2" w:line="276" w:lineRule="exact"/>
        <w:ind w:left="1440"/>
        <w:rPr>
          <w:color w:val="000000"/>
          <w:spacing w:val="-3"/>
        </w:rPr>
      </w:pPr>
      <w:r>
        <w:rPr>
          <w:color w:val="000000"/>
          <w:spacing w:val="-3"/>
        </w:rPr>
        <w:t xml:space="preserve">Date: </w:t>
      </w:r>
    </w:p>
    <w:p w:rsidR="00097590" w:rsidRDefault="00097590">
      <w:pPr>
        <w:autoSpaceDE w:val="0"/>
        <w:autoSpaceDN w:val="0"/>
        <w:adjustRightInd w:val="0"/>
        <w:spacing w:line="276" w:lineRule="exact"/>
        <w:ind w:left="1440"/>
        <w:rPr>
          <w:color w:val="000000"/>
          <w:spacing w:val="-3"/>
        </w:rPr>
      </w:pPr>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272"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State Electric &amp; Gas Corporation </w:t>
      </w:r>
    </w:p>
    <w:p w:rsidR="00097590" w:rsidRDefault="00097590">
      <w:pPr>
        <w:autoSpaceDE w:val="0"/>
        <w:autoSpaceDN w:val="0"/>
        <w:adjustRightInd w:val="0"/>
        <w:spacing w:line="276" w:lineRule="exact"/>
        <w:ind w:left="1440"/>
        <w:rPr>
          <w:rFonts w:ascii="Times New Roman Bold" w:hAnsi="Times New Roman Bold"/>
          <w:color w:val="000000"/>
          <w:spacing w:val="-3"/>
        </w:rPr>
      </w:pPr>
    </w:p>
    <w:p w:rsidR="00097590" w:rsidRDefault="000500A2">
      <w:pPr>
        <w:tabs>
          <w:tab w:val="left" w:pos="6480"/>
        </w:tabs>
        <w:autoSpaceDE w:val="0"/>
        <w:autoSpaceDN w:val="0"/>
        <w:adjustRightInd w:val="0"/>
        <w:spacing w:before="4" w:line="276" w:lineRule="exact"/>
        <w:ind w:left="1440"/>
        <w:rPr>
          <w:color w:val="000000"/>
          <w:spacing w:val="-3"/>
        </w:rPr>
      </w:pPr>
      <w:r>
        <w:rPr>
          <w:color w:val="000000"/>
          <w:spacing w:val="-3"/>
        </w:rPr>
        <w:t>By:</w:t>
      </w:r>
      <w:r>
        <w:rPr>
          <w:color w:val="000000"/>
          <w:spacing w:val="-3"/>
        </w:rPr>
        <w:tab/>
        <w:t>By: ______________________________</w:t>
      </w:r>
    </w:p>
    <w:p w:rsidR="00097590" w:rsidRDefault="00097590">
      <w:pPr>
        <w:autoSpaceDE w:val="0"/>
        <w:autoSpaceDN w:val="0"/>
        <w:adjustRightInd w:val="0"/>
        <w:spacing w:line="276" w:lineRule="exact"/>
        <w:ind w:left="1440"/>
        <w:rPr>
          <w:color w:val="000000"/>
          <w:spacing w:val="-3"/>
        </w:rPr>
      </w:pPr>
    </w:p>
    <w:p w:rsidR="00097590" w:rsidRDefault="000500A2">
      <w:pPr>
        <w:tabs>
          <w:tab w:val="left" w:pos="6480"/>
        </w:tabs>
        <w:autoSpaceDE w:val="0"/>
        <w:autoSpaceDN w:val="0"/>
        <w:adjustRightInd w:val="0"/>
        <w:spacing w:before="275" w:line="276" w:lineRule="exact"/>
        <w:ind w:left="1440"/>
        <w:rPr>
          <w:color w:val="000000"/>
          <w:spacing w:val="-3"/>
        </w:rPr>
      </w:pPr>
      <w:r>
        <w:rPr>
          <w:color w:val="000000"/>
          <w:spacing w:val="-3"/>
        </w:rPr>
        <w:t>Name:</w:t>
      </w:r>
      <w:r>
        <w:rPr>
          <w:color w:val="000000"/>
          <w:spacing w:val="-3"/>
        </w:rPr>
        <w:tab/>
        <w:t>Name: ____________________________</w:t>
      </w:r>
    </w:p>
    <w:p w:rsidR="00097590" w:rsidRDefault="00097590">
      <w:pPr>
        <w:autoSpaceDE w:val="0"/>
        <w:autoSpaceDN w:val="0"/>
        <w:adjustRightInd w:val="0"/>
        <w:spacing w:line="276" w:lineRule="exact"/>
        <w:ind w:left="1440"/>
        <w:rPr>
          <w:color w:val="000000"/>
          <w:spacing w:val="-3"/>
        </w:rPr>
      </w:pPr>
    </w:p>
    <w:p w:rsidR="00097590" w:rsidRDefault="000500A2">
      <w:pPr>
        <w:tabs>
          <w:tab w:val="left" w:pos="6480"/>
        </w:tabs>
        <w:autoSpaceDE w:val="0"/>
        <w:autoSpaceDN w:val="0"/>
        <w:adjustRightInd w:val="0"/>
        <w:spacing w:before="276" w:line="276" w:lineRule="exact"/>
        <w:ind w:left="1440"/>
        <w:rPr>
          <w:color w:val="000000"/>
          <w:spacing w:val="-3"/>
        </w:rPr>
      </w:pPr>
      <w:r>
        <w:rPr>
          <w:color w:val="000000"/>
          <w:spacing w:val="-3"/>
        </w:rPr>
        <w:t>Title:</w:t>
      </w:r>
      <w:r>
        <w:rPr>
          <w:color w:val="000000"/>
          <w:spacing w:val="-3"/>
        </w:rPr>
        <w:tab/>
        <w:t>Title: _____________________________</w:t>
      </w:r>
    </w:p>
    <w:p w:rsidR="00097590" w:rsidRDefault="00097590">
      <w:pPr>
        <w:autoSpaceDE w:val="0"/>
        <w:autoSpaceDN w:val="0"/>
        <w:adjustRightInd w:val="0"/>
        <w:spacing w:line="276" w:lineRule="exact"/>
        <w:ind w:left="1440"/>
        <w:rPr>
          <w:color w:val="000000"/>
          <w:spacing w:val="-3"/>
        </w:rPr>
      </w:pPr>
    </w:p>
    <w:p w:rsidR="00097590" w:rsidRDefault="000500A2">
      <w:pPr>
        <w:tabs>
          <w:tab w:val="left" w:pos="6480"/>
        </w:tabs>
        <w:autoSpaceDE w:val="0"/>
        <w:autoSpaceDN w:val="0"/>
        <w:adjustRightInd w:val="0"/>
        <w:spacing w:before="276" w:line="276" w:lineRule="exact"/>
        <w:ind w:left="1440"/>
        <w:rPr>
          <w:color w:val="000000"/>
          <w:spacing w:val="-3"/>
        </w:rPr>
      </w:pPr>
      <w:r>
        <w:rPr>
          <w:color w:val="000000"/>
          <w:spacing w:val="-3"/>
        </w:rPr>
        <w:t>Date:</w:t>
      </w:r>
      <w:r>
        <w:rPr>
          <w:color w:val="000000"/>
          <w:spacing w:val="-3"/>
        </w:rPr>
        <w:tab/>
      </w:r>
      <w:r>
        <w:rPr>
          <w:color w:val="000000"/>
          <w:spacing w:val="-3"/>
        </w:rPr>
        <w:t>Date: ____________________________</w:t>
      </w:r>
    </w:p>
    <w:p w:rsidR="00097590" w:rsidRDefault="00097590">
      <w:pPr>
        <w:autoSpaceDE w:val="0"/>
        <w:autoSpaceDN w:val="0"/>
        <w:adjustRightInd w:val="0"/>
        <w:spacing w:line="276" w:lineRule="exact"/>
        <w:ind w:left="1440"/>
        <w:rPr>
          <w:color w:val="000000"/>
          <w:spacing w:val="-3"/>
        </w:rPr>
      </w:pPr>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New York Transco, LLC</w:t>
      </w:r>
    </w:p>
    <w:p w:rsidR="00097590" w:rsidRDefault="000500A2">
      <w:pPr>
        <w:tabs>
          <w:tab w:val="left" w:pos="6480"/>
        </w:tabs>
        <w:autoSpaceDE w:val="0"/>
        <w:autoSpaceDN w:val="0"/>
        <w:adjustRightInd w:val="0"/>
        <w:spacing w:before="276" w:line="276" w:lineRule="exact"/>
        <w:ind w:left="1440"/>
        <w:rPr>
          <w:color w:val="000000"/>
          <w:spacing w:val="-3"/>
        </w:rPr>
      </w:pPr>
      <w:r>
        <w:rPr>
          <w:color w:val="000000"/>
          <w:spacing w:val="-3"/>
        </w:rPr>
        <w:t>By:</w:t>
      </w:r>
      <w:r>
        <w:rPr>
          <w:color w:val="000000"/>
          <w:spacing w:val="-3"/>
        </w:rPr>
        <w:tab/>
        <w:t>By: ______________________________</w:t>
      </w:r>
    </w:p>
    <w:p w:rsidR="00097590" w:rsidRDefault="00097590">
      <w:pPr>
        <w:autoSpaceDE w:val="0"/>
        <w:autoSpaceDN w:val="0"/>
        <w:adjustRightInd w:val="0"/>
        <w:spacing w:line="276" w:lineRule="exact"/>
        <w:ind w:left="1440"/>
        <w:rPr>
          <w:color w:val="000000"/>
          <w:spacing w:val="-3"/>
        </w:rPr>
      </w:pPr>
    </w:p>
    <w:p w:rsidR="00097590" w:rsidRDefault="000500A2">
      <w:pPr>
        <w:tabs>
          <w:tab w:val="left" w:pos="6480"/>
        </w:tabs>
        <w:autoSpaceDE w:val="0"/>
        <w:autoSpaceDN w:val="0"/>
        <w:adjustRightInd w:val="0"/>
        <w:spacing w:before="276" w:line="276" w:lineRule="exact"/>
        <w:ind w:left="1440"/>
        <w:rPr>
          <w:color w:val="000000"/>
          <w:spacing w:val="-3"/>
          <w:u w:val="single"/>
        </w:rPr>
      </w:pPr>
      <w:r>
        <w:rPr>
          <w:color w:val="000000"/>
          <w:spacing w:val="-3"/>
        </w:rPr>
        <w:t>Name:  Victor Mullin</w:t>
      </w:r>
      <w:r>
        <w:rPr>
          <w:color w:val="000000"/>
          <w:spacing w:val="-3"/>
        </w:rPr>
        <w:tab/>
        <w:t xml:space="preserve">Name: </w:t>
      </w:r>
      <w:r>
        <w:rPr>
          <w:color w:val="000000"/>
          <w:spacing w:val="-3"/>
          <w:u w:val="single"/>
        </w:rPr>
        <w:t>Paul Haering ________________</w:t>
      </w:r>
    </w:p>
    <w:p w:rsidR="00097590" w:rsidRDefault="00097590">
      <w:pPr>
        <w:autoSpaceDE w:val="0"/>
        <w:autoSpaceDN w:val="0"/>
        <w:adjustRightInd w:val="0"/>
        <w:spacing w:line="276" w:lineRule="exact"/>
        <w:ind w:left="1440"/>
        <w:rPr>
          <w:color w:val="000000"/>
          <w:spacing w:val="-3"/>
          <w:u w:val="single"/>
        </w:rPr>
      </w:pPr>
    </w:p>
    <w:p w:rsidR="00097590" w:rsidRDefault="000500A2">
      <w:pPr>
        <w:tabs>
          <w:tab w:val="left" w:pos="6480"/>
        </w:tabs>
        <w:autoSpaceDE w:val="0"/>
        <w:autoSpaceDN w:val="0"/>
        <w:adjustRightInd w:val="0"/>
        <w:spacing w:before="276" w:line="276" w:lineRule="exact"/>
        <w:ind w:left="1440"/>
        <w:rPr>
          <w:color w:val="000000"/>
          <w:spacing w:val="-3"/>
          <w:u w:val="single"/>
        </w:rPr>
      </w:pPr>
      <w:r>
        <w:rPr>
          <w:color w:val="000000"/>
          <w:spacing w:val="-3"/>
        </w:rPr>
        <w:t>Title:  President</w:t>
      </w:r>
      <w:r>
        <w:rPr>
          <w:color w:val="000000"/>
          <w:spacing w:val="-3"/>
        </w:rPr>
        <w:tab/>
        <w:t xml:space="preserve">Title: </w:t>
      </w:r>
      <w:r>
        <w:rPr>
          <w:color w:val="000000"/>
          <w:spacing w:val="-3"/>
          <w:u w:val="single"/>
        </w:rPr>
        <w:t>Vice President of Capital Investment</w:t>
      </w:r>
    </w:p>
    <w:p w:rsidR="00097590" w:rsidRDefault="00097590">
      <w:pPr>
        <w:autoSpaceDE w:val="0"/>
        <w:autoSpaceDN w:val="0"/>
        <w:adjustRightInd w:val="0"/>
        <w:spacing w:line="276" w:lineRule="exact"/>
        <w:ind w:left="1440"/>
        <w:rPr>
          <w:color w:val="000000"/>
          <w:spacing w:val="-3"/>
          <w:u w:val="single"/>
        </w:rPr>
      </w:pPr>
    </w:p>
    <w:p w:rsidR="00097590" w:rsidRDefault="000500A2">
      <w:pPr>
        <w:tabs>
          <w:tab w:val="left" w:pos="6480"/>
        </w:tabs>
        <w:autoSpaceDE w:val="0"/>
        <w:autoSpaceDN w:val="0"/>
        <w:adjustRightInd w:val="0"/>
        <w:spacing w:before="276" w:line="276" w:lineRule="exact"/>
        <w:ind w:left="1440"/>
        <w:rPr>
          <w:color w:val="000000"/>
          <w:spacing w:val="-3"/>
        </w:rPr>
      </w:pPr>
      <w:r>
        <w:rPr>
          <w:color w:val="000000"/>
          <w:spacing w:val="-3"/>
        </w:rPr>
        <w:t>Date:</w:t>
      </w:r>
      <w:r>
        <w:rPr>
          <w:color w:val="000000"/>
          <w:spacing w:val="-3"/>
        </w:rPr>
        <w:tab/>
        <w:t>Date: ________________________</w:t>
      </w:r>
      <w:r>
        <w:rPr>
          <w:color w:val="000000"/>
          <w:spacing w:val="-3"/>
        </w:rPr>
        <w:t>_____</w:t>
      </w:r>
    </w:p>
    <w:p w:rsidR="00097590" w:rsidRDefault="00097590">
      <w:pPr>
        <w:autoSpaceDE w:val="0"/>
        <w:autoSpaceDN w:val="0"/>
        <w:adjustRightInd w:val="0"/>
        <w:spacing w:line="276" w:lineRule="exact"/>
        <w:ind w:left="6000"/>
        <w:rPr>
          <w:color w:val="000000"/>
          <w:spacing w:val="-3"/>
        </w:rPr>
      </w:pPr>
    </w:p>
    <w:p w:rsidR="00097590" w:rsidRDefault="00097590">
      <w:pPr>
        <w:autoSpaceDE w:val="0"/>
        <w:autoSpaceDN w:val="0"/>
        <w:adjustRightInd w:val="0"/>
        <w:spacing w:line="276" w:lineRule="exact"/>
        <w:ind w:left="6000"/>
        <w:rPr>
          <w:color w:val="000000"/>
          <w:spacing w:val="-3"/>
        </w:rPr>
      </w:pPr>
    </w:p>
    <w:p w:rsidR="00097590" w:rsidRDefault="00097590">
      <w:pPr>
        <w:autoSpaceDE w:val="0"/>
        <w:autoSpaceDN w:val="0"/>
        <w:adjustRightInd w:val="0"/>
        <w:spacing w:line="276" w:lineRule="exact"/>
        <w:ind w:left="6000"/>
        <w:rPr>
          <w:color w:val="000000"/>
          <w:spacing w:val="-3"/>
        </w:rPr>
      </w:pPr>
    </w:p>
    <w:p w:rsidR="00097590" w:rsidRDefault="000500A2">
      <w:pPr>
        <w:autoSpaceDE w:val="0"/>
        <w:autoSpaceDN w:val="0"/>
        <w:adjustRightInd w:val="0"/>
        <w:spacing w:before="77" w:line="276" w:lineRule="exact"/>
        <w:ind w:left="6000"/>
        <w:rPr>
          <w:color w:val="000000"/>
          <w:spacing w:val="-3"/>
        </w:rPr>
      </w:pPr>
      <w:r>
        <w:rPr>
          <w:color w:val="000000"/>
          <w:spacing w:val="-3"/>
        </w:rPr>
        <w:t xml:space="preserve">55 </w:t>
      </w:r>
      <w:r>
        <w:rPr>
          <w:color w:val="000000"/>
          <w:spacing w:val="-3"/>
        </w:rPr>
        <w:pict>
          <v:polyline id="_x0000_s2192" style="position:absolute;left:0;text-align:left;z-index:-251622400;mso-position-horizontal-relative:page;mso-position-vertical-relative:page" points="92.3pt,158.1pt,4in,158.1pt,4in,157.1pt,92.3pt,157.1pt,92.3pt,158.1pt" coordsize="3914,20" o:allowincell="f" fillcolor="black" stroked="f">
            <v:path arrowok="t"/>
            <w10:wrap anchorx="page" anchory="page"/>
          </v:polyline>
        </w:pict>
      </w:r>
      <w:r>
        <w:rPr>
          <w:color w:val="000000"/>
          <w:spacing w:val="-3"/>
        </w:rPr>
        <w:pict>
          <v:polyline id="_x0000_s1026" style="position:absolute;left:0;text-align:left;z-index:-251597824;mso-position-horizontal-relative:page;mso-position-vertical-relative:page" points="109.95pt,199.5pt,4in,199.5pt,4in,198.5pt,109.95pt,198.5pt,109.95pt,199.5pt" coordsize="3561,20" o:allowincell="f" fillcolor="black" stroked="f">
            <v:path arrowok="t"/>
            <w10:wrap anchorx="page" anchory="page"/>
          </v:polyline>
        </w:pict>
      </w:r>
      <w:r>
        <w:rPr>
          <w:color w:val="000000"/>
          <w:spacing w:val="-3"/>
        </w:rPr>
        <w:pict>
          <v:polyline id="_x0000_s1027" style="position:absolute;left:0;text-align:left;z-index:-251532288;mso-position-horizontal-relative:page;mso-position-vertical-relative:page" points="100.95pt,240.9pt,4in,240.9pt,4in,239.9pt,100.95pt,239.9pt,100.95pt,240.9pt" coordsize="3741,20" o:allowincell="f" fillcolor="black" stroked="f">
            <v:path arrowok="t"/>
            <w10:wrap anchorx="page" anchory="page"/>
          </v:polyline>
        </w:pict>
      </w:r>
      <w:r>
        <w:rPr>
          <w:color w:val="000000"/>
          <w:spacing w:val="-3"/>
        </w:rPr>
        <w:pict>
          <v:polyline id="_x0000_s1028" style="position:absolute;left:0;text-align:left;z-index:-251484160;mso-position-horizontal-relative:page;mso-position-vertical-relative:page" points="100.95pt,282.3pt,4in,282.3pt,4in,281.3pt,100.95pt,281.3pt,100.95pt,282.3pt" coordsize="3741,20" o:allowincell="f" fillcolor="black" stroked="f">
            <v:path arrowok="t"/>
            <w10:wrap anchorx="page" anchory="page"/>
          </v:polyline>
        </w:pict>
      </w:r>
      <w:r>
        <w:rPr>
          <w:color w:val="000000"/>
          <w:spacing w:val="-3"/>
        </w:rPr>
        <w:pict>
          <v:polyline id="_x0000_s1029" style="position:absolute;left:0;text-align:left;z-index:-251453440;mso-position-horizontal-relative:page;mso-position-vertical-relative:page" points="92.3pt,365.1pt,4in,365.1pt,4in,364.1pt,92.3pt,364.1pt,92.3pt,365.1pt" coordsize="3914,20" o:allowincell="f" fillcolor="black" stroked="f">
            <v:path arrowok="t"/>
            <w10:wrap anchorx="page" anchory="page"/>
          </v:polyline>
        </w:pict>
      </w:r>
      <w:r>
        <w:rPr>
          <w:color w:val="000000"/>
          <w:spacing w:val="-3"/>
        </w:rPr>
        <w:pict>
          <v:polyline id="_x0000_s1030" style="position:absolute;left:0;text-align:left;z-index:-251431936;mso-position-horizontal-relative:page;mso-position-vertical-relative:page" points="109.95pt,406.45pt,4in,406.45pt,4in,405.45pt,109.95pt,405.45pt,109.95pt,406.45pt" coordsize="3561,20" o:allowincell="f" fillcolor="black" stroked="f">
            <v:path arrowok="t"/>
            <w10:wrap anchorx="page" anchory="page"/>
          </v:polyline>
        </w:pict>
      </w:r>
      <w:r>
        <w:rPr>
          <w:color w:val="000000"/>
          <w:spacing w:val="-3"/>
        </w:rPr>
        <w:pict>
          <v:polyline id="_x0000_s1031" style="position:absolute;left:0;text-align:left;z-index:-251385856;mso-position-horizontal-relative:page;mso-position-vertical-relative:page" points="100.95pt,447.85pt,4in,447.85pt,4in,446.85pt,100.95pt,446.85pt,100.95pt,447.85pt" coordsize="3741,20" o:allowincell="f" fillcolor="black" stroked="f">
            <v:path arrowok="t"/>
            <w10:wrap anchorx="page" anchory="page"/>
          </v:polyline>
        </w:pict>
      </w:r>
      <w:r>
        <w:rPr>
          <w:color w:val="000000"/>
          <w:spacing w:val="-3"/>
        </w:rPr>
        <w:pict>
          <v:polyline id="_x0000_s1032" style="position:absolute;left:0;text-align:left;z-index:-251361280;mso-position-horizontal-relative:page;mso-position-vertical-relative:page" points="100.95pt,489.25pt,4in,489.25pt,4in,488.25pt,100.95pt,488.25pt,100.95pt,489.25pt" coordsize="3741,20" o:allowincell="f" fillcolor="black" stroked="f">
            <v:path arrowok="t"/>
            <w10:wrap anchorx="page" anchory="page"/>
          </v:polyline>
        </w:pict>
      </w:r>
      <w:r>
        <w:rPr>
          <w:color w:val="000000"/>
          <w:spacing w:val="-3"/>
        </w:rPr>
        <w:pict>
          <v:polyline id="_x0000_s1033" style="position:absolute;left:0;text-align:left;z-index:-251289600;mso-position-horizontal-relative:page;mso-position-vertical-relative:page" points="95.3pt,572.05pt,4in,572.05pt,4in,571.05pt,95.3pt,571.05pt,95.3pt,572.05pt" coordsize="3854,20" o:allowincell="f" fillcolor="black" stroked="f">
            <v:path arrowok="t"/>
            <w10:wrap anchorx="page" anchory="page"/>
          </v:polyline>
        </w:pict>
      </w:r>
      <w:r>
        <w:rPr>
          <w:color w:val="000000"/>
          <w:spacing w:val="-3"/>
        </w:rPr>
        <w:pict>
          <v:polyline id="_x0000_s1034" style="position:absolute;left:0;text-align:left;z-index:-251236352;mso-position-horizontal-relative:page;mso-position-vertical-relative:page" points="110pt,613.45pt,4in,613.45pt,4in,612.45pt,110pt,612.45pt,110pt,613.45pt" coordsize="3560,20" o:allowincell="f" fillcolor="black" stroked="f">
            <v:path arrowok="t"/>
            <w10:wrap anchorx="page" anchory="page"/>
          </v:polyline>
        </w:pict>
      </w:r>
      <w:r>
        <w:rPr>
          <w:color w:val="000000"/>
          <w:spacing w:val="-3"/>
        </w:rPr>
        <w:pict>
          <v:polyline id="_x0000_s1035" style="position:absolute;left:0;text-align:left;z-index:-251217920;mso-position-horizontal-relative:page;mso-position-vertical-relative:page" points="104pt,654.85pt,4in,654.85pt,4in,653.85pt,104pt,653.85pt,104pt,654.85pt" coordsize="3680,20" o:allowincell="f" fillcolor="black" stroked="f">
            <v:path arrowok="t"/>
            <w10:wrap anchorx="page" anchory="page"/>
          </v:polyline>
        </w:pict>
      </w:r>
      <w:r>
        <w:rPr>
          <w:color w:val="000000"/>
          <w:spacing w:val="-3"/>
        </w:rPr>
        <w:pict>
          <v:polyline id="_x0000_s1036" style="position:absolute;left:0;text-align:left;z-index:-251146240;mso-position-horizontal-relative:page;mso-position-vertical-relative:page" points="103.95pt,696.25pt,4in,696.25pt,4in,695.25pt,103.95pt,695.25pt,103.95pt,696.25pt" coordsize="3681,20" o:allowincell="f" fillcolor="black" stroked="f">
            <v:path arrowok="t"/>
            <w10:wrap anchorx="page" anchory="page"/>
          </v:polyline>
        </w:pict>
      </w:r>
    </w:p>
    <w:p w:rsidR="00097590" w:rsidRDefault="00097590">
      <w:pPr>
        <w:autoSpaceDE w:val="0"/>
        <w:autoSpaceDN w:val="0"/>
        <w:adjustRightInd w:val="0"/>
        <w:rPr>
          <w:color w:val="000000"/>
          <w:spacing w:val="-3"/>
        </w:rPr>
        <w:sectPr w:rsidR="00097590">
          <w:headerReference w:type="even" r:id="rId361"/>
          <w:headerReference w:type="default" r:id="rId362"/>
          <w:footerReference w:type="even" r:id="rId363"/>
          <w:footerReference w:type="default" r:id="rId364"/>
          <w:headerReference w:type="first" r:id="rId365"/>
          <w:footerReference w:type="first" r:id="rId366"/>
          <w:pgSz w:w="12240" w:h="15840"/>
          <w:pgMar w:top="0" w:right="0" w:bottom="0" w:left="0" w:header="720" w:footer="720" w:gutter="0"/>
          <w:cols w:space="720"/>
        </w:sectPr>
      </w:pPr>
    </w:p>
    <w:p w:rsidR="00097590" w:rsidRDefault="00097590">
      <w:pPr>
        <w:autoSpaceDE w:val="0"/>
        <w:autoSpaceDN w:val="0"/>
        <w:adjustRightInd w:val="0"/>
        <w:spacing w:line="240" w:lineRule="exact"/>
        <w:rPr>
          <w:color w:val="000000"/>
          <w:spacing w:val="-3"/>
        </w:rPr>
      </w:pPr>
      <w:bookmarkStart w:id="61" w:name="Pg61"/>
      <w:bookmarkEnd w:id="61"/>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097590" w:rsidRDefault="00097590">
      <w:pPr>
        <w:autoSpaceDE w:val="0"/>
        <w:autoSpaceDN w:val="0"/>
        <w:adjustRightInd w:val="0"/>
        <w:spacing w:line="276" w:lineRule="exact"/>
        <w:ind w:left="5353"/>
        <w:rPr>
          <w:rFonts w:ascii="Times New Roman Bold" w:hAnsi="Times New Roman Bold"/>
          <w:color w:val="000000"/>
          <w:spacing w:val="-3"/>
        </w:rPr>
      </w:pPr>
    </w:p>
    <w:p w:rsidR="00097590" w:rsidRDefault="000500A2">
      <w:pPr>
        <w:autoSpaceDE w:val="0"/>
        <w:autoSpaceDN w:val="0"/>
        <w:adjustRightInd w:val="0"/>
        <w:spacing w:before="228" w:line="276" w:lineRule="exact"/>
        <w:ind w:left="5353"/>
        <w:rPr>
          <w:rFonts w:ascii="Times New Roman Bold" w:hAnsi="Times New Roman Bold"/>
          <w:color w:val="000000"/>
          <w:spacing w:val="-3"/>
        </w:rPr>
      </w:pPr>
      <w:r>
        <w:rPr>
          <w:rFonts w:ascii="Times New Roman Bold" w:hAnsi="Times New Roman Bold"/>
          <w:color w:val="000000"/>
          <w:spacing w:val="-3"/>
        </w:rPr>
        <w:t xml:space="preserve">APPENDICES </w:t>
      </w:r>
    </w:p>
    <w:p w:rsidR="00097590" w:rsidRDefault="000500A2">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097590" w:rsidRDefault="000500A2">
      <w:pPr>
        <w:autoSpaceDE w:val="0"/>
        <w:autoSpaceDN w:val="0"/>
        <w:adjustRightInd w:val="0"/>
        <w:spacing w:before="4" w:line="276" w:lineRule="exact"/>
        <w:ind w:left="2160"/>
        <w:rPr>
          <w:color w:val="000000"/>
          <w:spacing w:val="-3"/>
        </w:rPr>
      </w:pPr>
      <w:r>
        <w:rPr>
          <w:color w:val="000000"/>
          <w:spacing w:val="-3"/>
        </w:rPr>
        <w:t xml:space="preserve">Network Upgrade Facilities </w:t>
      </w:r>
    </w:p>
    <w:p w:rsidR="00097590" w:rsidRDefault="000500A2">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097590" w:rsidRDefault="000500A2">
      <w:pPr>
        <w:autoSpaceDE w:val="0"/>
        <w:autoSpaceDN w:val="0"/>
        <w:adjustRightInd w:val="0"/>
        <w:spacing w:before="4" w:line="276" w:lineRule="exact"/>
        <w:ind w:left="2160"/>
        <w:rPr>
          <w:color w:val="000000"/>
          <w:spacing w:val="-3"/>
        </w:rPr>
      </w:pPr>
      <w:r>
        <w:rPr>
          <w:color w:val="000000"/>
          <w:spacing w:val="-3"/>
        </w:rPr>
        <w:t xml:space="preserve">Milestones </w:t>
      </w:r>
    </w:p>
    <w:p w:rsidR="00097590" w:rsidRDefault="000500A2">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097590" w:rsidRDefault="000500A2">
      <w:pPr>
        <w:autoSpaceDE w:val="0"/>
        <w:autoSpaceDN w:val="0"/>
        <w:adjustRightInd w:val="0"/>
        <w:spacing w:before="4" w:line="276" w:lineRule="exact"/>
        <w:ind w:left="2160"/>
        <w:rPr>
          <w:color w:val="000000"/>
          <w:spacing w:val="-3"/>
        </w:rPr>
      </w:pPr>
      <w:r>
        <w:rPr>
          <w:color w:val="000000"/>
          <w:spacing w:val="-3"/>
        </w:rPr>
        <w:t xml:space="preserve">Interconnection Details </w:t>
      </w:r>
    </w:p>
    <w:p w:rsidR="00097590" w:rsidRDefault="000500A2">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097590" w:rsidRDefault="000500A2">
      <w:pPr>
        <w:autoSpaceDE w:val="0"/>
        <w:autoSpaceDN w:val="0"/>
        <w:adjustRightInd w:val="0"/>
        <w:spacing w:before="4" w:line="276" w:lineRule="exact"/>
        <w:ind w:left="2160"/>
        <w:rPr>
          <w:color w:val="000000"/>
          <w:spacing w:val="-3"/>
        </w:rPr>
      </w:pPr>
      <w:r>
        <w:rPr>
          <w:color w:val="000000"/>
          <w:spacing w:val="-3"/>
        </w:rPr>
        <w:t xml:space="preserve">Security Arrangements Details </w:t>
      </w:r>
    </w:p>
    <w:p w:rsidR="00097590" w:rsidRDefault="000500A2">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E-1 </w:t>
      </w:r>
    </w:p>
    <w:p w:rsidR="00097590" w:rsidRDefault="000500A2">
      <w:pPr>
        <w:autoSpaceDE w:val="0"/>
        <w:autoSpaceDN w:val="0"/>
        <w:adjustRightInd w:val="0"/>
        <w:spacing w:before="1" w:line="256" w:lineRule="exact"/>
        <w:ind w:left="2160"/>
        <w:rPr>
          <w:color w:val="000000"/>
          <w:spacing w:val="-3"/>
        </w:rPr>
      </w:pPr>
      <w:r>
        <w:rPr>
          <w:color w:val="000000"/>
          <w:spacing w:val="-3"/>
        </w:rPr>
        <w:t xml:space="preserve">Initial Synchronization Date </w:t>
      </w:r>
    </w:p>
    <w:p w:rsidR="00097590" w:rsidRDefault="000500A2">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E-2 </w:t>
      </w:r>
    </w:p>
    <w:p w:rsidR="00097590" w:rsidRDefault="000500A2">
      <w:pPr>
        <w:autoSpaceDE w:val="0"/>
        <w:autoSpaceDN w:val="0"/>
        <w:adjustRightInd w:val="0"/>
        <w:spacing w:before="4" w:line="276" w:lineRule="exact"/>
        <w:ind w:left="2160"/>
        <w:rPr>
          <w:color w:val="000000"/>
          <w:spacing w:val="-3"/>
        </w:rPr>
      </w:pPr>
      <w:r>
        <w:rPr>
          <w:color w:val="000000"/>
          <w:spacing w:val="-3"/>
        </w:rPr>
        <w:t xml:space="preserve">In-Service Date </w:t>
      </w:r>
    </w:p>
    <w:p w:rsidR="00097590" w:rsidRDefault="000500A2">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097590" w:rsidRDefault="000500A2">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097590" w:rsidRDefault="00097590">
      <w:pPr>
        <w:autoSpaceDE w:val="0"/>
        <w:autoSpaceDN w:val="0"/>
        <w:adjustRightInd w:val="0"/>
        <w:rPr>
          <w:color w:val="000000"/>
          <w:spacing w:val="-3"/>
        </w:rPr>
        <w:sectPr w:rsidR="00097590">
          <w:headerReference w:type="even" r:id="rId367"/>
          <w:headerReference w:type="default" r:id="rId368"/>
          <w:footerReference w:type="even" r:id="rId369"/>
          <w:footerReference w:type="default" r:id="rId370"/>
          <w:headerReference w:type="first" r:id="rId371"/>
          <w:footerReference w:type="first" r:id="rId372"/>
          <w:pgSz w:w="12240" w:h="15840"/>
          <w:pgMar w:top="0" w:right="0" w:bottom="0" w:left="0" w:header="720" w:footer="720" w:gutter="0"/>
          <w:cols w:space="720"/>
        </w:sectPr>
      </w:pPr>
    </w:p>
    <w:p w:rsidR="00097590" w:rsidRDefault="00097590">
      <w:pPr>
        <w:autoSpaceDE w:val="0"/>
        <w:autoSpaceDN w:val="0"/>
        <w:adjustRightInd w:val="0"/>
        <w:spacing w:line="240" w:lineRule="exact"/>
        <w:rPr>
          <w:color w:val="000000"/>
          <w:spacing w:val="-3"/>
        </w:rPr>
      </w:pPr>
      <w:bookmarkStart w:id="62" w:name="Pg62"/>
      <w:bookmarkEnd w:id="62"/>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097590" w:rsidRDefault="00097590">
      <w:pPr>
        <w:autoSpaceDE w:val="0"/>
        <w:autoSpaceDN w:val="0"/>
        <w:adjustRightInd w:val="0"/>
        <w:spacing w:line="276" w:lineRule="exact"/>
        <w:ind w:left="5383"/>
        <w:rPr>
          <w:rFonts w:ascii="Times New Roman Bold" w:hAnsi="Times New Roman Bold"/>
          <w:color w:val="000000"/>
          <w:spacing w:val="-3"/>
        </w:rPr>
      </w:pPr>
    </w:p>
    <w:p w:rsidR="00097590" w:rsidRDefault="000500A2">
      <w:pPr>
        <w:autoSpaceDE w:val="0"/>
        <w:autoSpaceDN w:val="0"/>
        <w:adjustRightInd w:val="0"/>
        <w:spacing w:before="228"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A </w:t>
      </w:r>
    </w:p>
    <w:p w:rsidR="00097590" w:rsidRDefault="000500A2">
      <w:pPr>
        <w:autoSpaceDE w:val="0"/>
        <w:autoSpaceDN w:val="0"/>
        <w:adjustRightInd w:val="0"/>
        <w:spacing w:before="244" w:line="276" w:lineRule="exact"/>
        <w:ind w:left="4132"/>
        <w:rPr>
          <w:rFonts w:ascii="Times New Roman Bold" w:hAnsi="Times New Roman Bold"/>
          <w:color w:val="000000"/>
          <w:spacing w:val="-3"/>
        </w:rPr>
      </w:pPr>
      <w:r>
        <w:rPr>
          <w:rFonts w:ascii="Times New Roman Bold" w:hAnsi="Times New Roman Bold"/>
          <w:color w:val="000000"/>
          <w:spacing w:val="-3"/>
        </w:rPr>
        <w:t xml:space="preserve">NETWORK UPGRADE FACILITIES </w:t>
      </w:r>
    </w:p>
    <w:p w:rsidR="00097590" w:rsidRDefault="000500A2">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Network Upgrade Facilities (“NUFs”)</w:t>
      </w:r>
    </w:p>
    <w:p w:rsidR="00097590" w:rsidRDefault="000500A2">
      <w:pPr>
        <w:tabs>
          <w:tab w:val="left" w:pos="2880"/>
        </w:tabs>
        <w:autoSpaceDE w:val="0"/>
        <w:autoSpaceDN w:val="0"/>
        <w:adjustRightInd w:val="0"/>
        <w:spacing w:before="276" w:line="276" w:lineRule="exact"/>
        <w:ind w:left="1440" w:firstLine="72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Network Upgrade Facilities for Connecting Transmission Owner’s</w:t>
      </w:r>
    </w:p>
    <w:p w:rsidR="00097590" w:rsidRDefault="000500A2">
      <w:pPr>
        <w:autoSpaceDE w:val="0"/>
        <w:autoSpaceDN w:val="0"/>
        <w:adjustRightInd w:val="0"/>
        <w:spacing w:before="1" w:line="256" w:lineRule="exact"/>
        <w:ind w:left="2880"/>
        <w:rPr>
          <w:rFonts w:ascii="Times New Roman Bold" w:hAnsi="Times New Roman Bold"/>
          <w:color w:val="000000"/>
          <w:spacing w:val="-3"/>
        </w:rPr>
      </w:pPr>
      <w:r>
        <w:rPr>
          <w:rFonts w:ascii="Times New Roman Bold" w:hAnsi="Times New Roman Bold"/>
          <w:color w:val="000000"/>
          <w:spacing w:val="-3"/>
        </w:rPr>
        <w:t xml:space="preserve">Transmission System </w:t>
      </w:r>
    </w:p>
    <w:p w:rsidR="00097590" w:rsidRDefault="00097590">
      <w:pPr>
        <w:autoSpaceDE w:val="0"/>
        <w:autoSpaceDN w:val="0"/>
        <w:adjustRightInd w:val="0"/>
        <w:spacing w:line="275" w:lineRule="exact"/>
        <w:ind w:left="1440"/>
        <w:rPr>
          <w:rFonts w:ascii="Times New Roman Bold" w:hAnsi="Times New Roman Bold"/>
          <w:color w:val="000000"/>
          <w:spacing w:val="-3"/>
        </w:rPr>
      </w:pPr>
    </w:p>
    <w:p w:rsidR="00097590" w:rsidRDefault="000500A2">
      <w:pPr>
        <w:autoSpaceDE w:val="0"/>
        <w:autoSpaceDN w:val="0"/>
        <w:adjustRightInd w:val="0"/>
        <w:spacing w:before="14" w:line="275" w:lineRule="exact"/>
        <w:ind w:left="1440" w:right="1334" w:firstLine="720"/>
        <w:rPr>
          <w:color w:val="000000"/>
          <w:spacing w:val="-3"/>
        </w:rPr>
      </w:pPr>
      <w:r>
        <w:rPr>
          <w:color w:val="000000"/>
          <w:spacing w:val="-2"/>
        </w:rPr>
        <w:t xml:space="preserve">The Transmission Project will interconnect to the New York State Transmission System </w:t>
      </w:r>
      <w:r>
        <w:rPr>
          <w:color w:val="000000"/>
          <w:spacing w:val="-2"/>
        </w:rPr>
        <w:br/>
        <w:t xml:space="preserve">at existing transmission facilities owned and operated by the Connecting Transmission Owner. </w:t>
      </w:r>
      <w:r>
        <w:rPr>
          <w:color w:val="000000"/>
          <w:spacing w:val="-2"/>
        </w:rPr>
        <w:br/>
        <w:t>The Facilities Study identified NUFs required to reliably interconnect the T</w:t>
      </w:r>
      <w:r>
        <w:rPr>
          <w:color w:val="000000"/>
          <w:spacing w:val="-2"/>
        </w:rPr>
        <w:t xml:space="preserve">ransmission Project </w:t>
      </w:r>
      <w:r>
        <w:rPr>
          <w:color w:val="000000"/>
          <w:spacing w:val="-2"/>
        </w:rPr>
        <w:br/>
        <w:t xml:space="preserve">to the Connecting Transmission Owner’s system.  The Connecting Transmission Owner has </w:t>
      </w:r>
      <w:r>
        <w:rPr>
          <w:color w:val="000000"/>
          <w:spacing w:val="-2"/>
        </w:rPr>
        <w:br/>
        <w:t xml:space="preserve">provided the Transmission Developer and/or its agent with the requisite specifications and </w:t>
      </w:r>
      <w:r>
        <w:rPr>
          <w:color w:val="000000"/>
          <w:spacing w:val="-2"/>
        </w:rPr>
        <w:br/>
        <w:t>standards to enable the Network Upgrade Facilities at Co</w:t>
      </w:r>
      <w:r>
        <w:rPr>
          <w:color w:val="000000"/>
          <w:spacing w:val="-2"/>
        </w:rPr>
        <w:t xml:space="preserve">nnecting Transmission Owner’s </w:t>
      </w:r>
      <w:r>
        <w:rPr>
          <w:color w:val="000000"/>
          <w:spacing w:val="-2"/>
        </w:rPr>
        <w:br/>
        <w:t xml:space="preserve">facilities to be consistent with Connecting Transmission Owner’s requirements.  Revisions to </w:t>
      </w:r>
      <w:r>
        <w:rPr>
          <w:color w:val="000000"/>
          <w:spacing w:val="-2"/>
        </w:rPr>
        <w:br/>
        <w:t xml:space="preserve">such specifications and standards that occur after the 30% design packages have been reviewed </w:t>
      </w:r>
      <w:r>
        <w:rPr>
          <w:color w:val="000000"/>
          <w:spacing w:val="-2"/>
        </w:rPr>
        <w:br/>
        <w:t>and approved by the Connecting Trans</w:t>
      </w:r>
      <w:r>
        <w:rPr>
          <w:color w:val="000000"/>
          <w:spacing w:val="-2"/>
        </w:rPr>
        <w:t xml:space="preserve">mission Owner will not be imposed on the NUFs to avoid </w:t>
      </w:r>
      <w:r>
        <w:rPr>
          <w:color w:val="000000"/>
          <w:spacing w:val="-2"/>
        </w:rPr>
        <w:br/>
      </w:r>
      <w:r>
        <w:rPr>
          <w:color w:val="000000"/>
          <w:spacing w:val="-3"/>
        </w:rPr>
        <w:t xml:space="preserve">the need for any redesigns. </w:t>
      </w:r>
    </w:p>
    <w:p w:rsidR="00097590" w:rsidRDefault="00097590">
      <w:pPr>
        <w:autoSpaceDE w:val="0"/>
        <w:autoSpaceDN w:val="0"/>
        <w:adjustRightInd w:val="0"/>
        <w:spacing w:line="276" w:lineRule="exact"/>
        <w:ind w:left="2160"/>
        <w:rPr>
          <w:color w:val="000000"/>
          <w:spacing w:val="-3"/>
        </w:rPr>
      </w:pPr>
    </w:p>
    <w:p w:rsidR="00097590" w:rsidRDefault="000500A2">
      <w:pPr>
        <w:autoSpaceDE w:val="0"/>
        <w:autoSpaceDN w:val="0"/>
        <w:adjustRightInd w:val="0"/>
        <w:spacing w:before="9" w:line="276" w:lineRule="exact"/>
        <w:ind w:left="2160"/>
        <w:rPr>
          <w:color w:val="000000"/>
          <w:spacing w:val="-3"/>
        </w:rPr>
      </w:pPr>
      <w:r>
        <w:rPr>
          <w:color w:val="000000"/>
          <w:spacing w:val="-3"/>
        </w:rPr>
        <w:t xml:space="preserve">The NUFs on Connecting Transmission Owner’s system are as follows: </w:t>
      </w:r>
    </w:p>
    <w:p w:rsidR="00097590" w:rsidRDefault="000500A2">
      <w:pPr>
        <w:autoSpaceDE w:val="0"/>
        <w:autoSpaceDN w:val="0"/>
        <w:adjustRightInd w:val="0"/>
        <w:spacing w:before="264"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i.  NUFs at Falls Park 115 kV Substation </w:t>
      </w:r>
    </w:p>
    <w:p w:rsidR="00097590" w:rsidRDefault="00097590">
      <w:pPr>
        <w:autoSpaceDE w:val="0"/>
        <w:autoSpaceDN w:val="0"/>
        <w:adjustRightInd w:val="0"/>
        <w:spacing w:line="280" w:lineRule="exact"/>
        <w:ind w:left="1440"/>
        <w:jc w:val="both"/>
        <w:rPr>
          <w:rFonts w:ascii="Times New Roman Italic" w:hAnsi="Times New Roman Italic"/>
          <w:color w:val="000000"/>
          <w:spacing w:val="-3"/>
        </w:rPr>
      </w:pPr>
    </w:p>
    <w:p w:rsidR="00097590" w:rsidRDefault="000500A2">
      <w:pPr>
        <w:autoSpaceDE w:val="0"/>
        <w:autoSpaceDN w:val="0"/>
        <w:adjustRightInd w:val="0"/>
        <w:spacing w:before="1" w:line="280" w:lineRule="exact"/>
        <w:ind w:left="1440" w:right="1785" w:firstLine="720"/>
        <w:jc w:val="both"/>
        <w:rPr>
          <w:color w:val="000000"/>
          <w:spacing w:val="-3"/>
        </w:rPr>
      </w:pPr>
      <w:r>
        <w:rPr>
          <w:color w:val="000000"/>
          <w:spacing w:val="-2"/>
        </w:rPr>
        <w:t>There are a number of Network Upgrade Facilities required a</w:t>
      </w:r>
      <w:r>
        <w:rPr>
          <w:color w:val="000000"/>
          <w:spacing w:val="-2"/>
        </w:rPr>
        <w:t xml:space="preserve">t the Falls Park 115 kV </w:t>
      </w:r>
      <w:r>
        <w:rPr>
          <w:color w:val="000000"/>
          <w:spacing w:val="-3"/>
        </w:rPr>
        <w:t xml:space="preserve">Substation. </w:t>
      </w:r>
    </w:p>
    <w:p w:rsidR="00097590" w:rsidRDefault="000500A2">
      <w:pPr>
        <w:autoSpaceDE w:val="0"/>
        <w:autoSpaceDN w:val="0"/>
        <w:adjustRightInd w:val="0"/>
        <w:spacing w:before="263" w:line="277" w:lineRule="exact"/>
        <w:ind w:left="1440" w:right="1382" w:firstLine="720"/>
        <w:rPr>
          <w:color w:val="000000"/>
          <w:spacing w:val="-3"/>
        </w:rPr>
      </w:pPr>
      <w:r>
        <w:rPr>
          <w:color w:val="000000"/>
          <w:spacing w:val="-2"/>
        </w:rPr>
        <w:t xml:space="preserve">The installation of metering equipment at Connecting Transmission Owner’s Falls Park </w:t>
      </w:r>
      <w:r>
        <w:rPr>
          <w:color w:val="000000"/>
          <w:spacing w:val="-2"/>
        </w:rPr>
        <w:br/>
        <w:t xml:space="preserve">Substation is required to monitor the interchange of energy between the Falls Park Substation </w:t>
      </w:r>
      <w:r>
        <w:rPr>
          <w:color w:val="000000"/>
          <w:spacing w:val="-2"/>
        </w:rPr>
        <w:br/>
        <w:t>and Transmission Developer’s new Churc</w:t>
      </w:r>
      <w:r>
        <w:rPr>
          <w:color w:val="000000"/>
          <w:spacing w:val="-2"/>
        </w:rPr>
        <w:t xml:space="preserve">htown Substation.  The required metering equipment </w:t>
      </w:r>
      <w:r>
        <w:rPr>
          <w:color w:val="000000"/>
          <w:spacing w:val="-2"/>
        </w:rPr>
        <w:br/>
        <w:t xml:space="preserve">has been installed by Connecting Transmission Owner; however, remote terminal unit </w:t>
      </w:r>
      <w:r>
        <w:rPr>
          <w:color w:val="000000"/>
          <w:spacing w:val="-2"/>
        </w:rPr>
        <w:br/>
        <w:t xml:space="preserve">programming is required.  In addition, a modem and phone line are also required to </w:t>
      </w:r>
      <w:r>
        <w:rPr>
          <w:color w:val="000000"/>
          <w:spacing w:val="-2"/>
        </w:rPr>
        <w:br/>
        <w:t>allow remote access for Connecting T</w:t>
      </w:r>
      <w:r>
        <w:rPr>
          <w:color w:val="000000"/>
          <w:spacing w:val="-2"/>
        </w:rPr>
        <w:t xml:space="preserve">ransmission Owner.  If sufficient points are unavailable to </w:t>
      </w:r>
      <w:r>
        <w:rPr>
          <w:color w:val="000000"/>
          <w:spacing w:val="-2"/>
        </w:rPr>
        <w:br/>
        <w:t xml:space="preserve">connect the metering signals to the existing remote terminal unit, additional hardware will be </w:t>
      </w:r>
      <w:r>
        <w:rPr>
          <w:color w:val="000000"/>
          <w:spacing w:val="-2"/>
        </w:rPr>
        <w:br/>
      </w:r>
      <w:r>
        <w:rPr>
          <w:color w:val="000000"/>
          <w:spacing w:val="-3"/>
        </w:rPr>
        <w:t xml:space="preserve">required. </w:t>
      </w:r>
    </w:p>
    <w:p w:rsidR="00097590" w:rsidRDefault="000500A2">
      <w:pPr>
        <w:autoSpaceDE w:val="0"/>
        <w:autoSpaceDN w:val="0"/>
        <w:adjustRightInd w:val="0"/>
        <w:spacing w:before="263" w:line="277" w:lineRule="exact"/>
        <w:ind w:left="1440" w:right="1291" w:firstLine="720"/>
        <w:rPr>
          <w:color w:val="000000"/>
          <w:spacing w:val="-3"/>
        </w:rPr>
      </w:pPr>
      <w:r>
        <w:rPr>
          <w:color w:val="000000"/>
          <w:spacing w:val="-2"/>
        </w:rPr>
        <w:t xml:space="preserve">The metering of energy interchange between the Connecting Transmission Owner’s Falls </w:t>
      </w:r>
      <w:r>
        <w:rPr>
          <w:color w:val="000000"/>
          <w:spacing w:val="-2"/>
        </w:rPr>
        <w:br/>
        <w:t>Pa</w:t>
      </w:r>
      <w:r>
        <w:rPr>
          <w:color w:val="000000"/>
          <w:spacing w:val="-2"/>
        </w:rPr>
        <w:t xml:space="preserve">rk Substation and National Grid’s Hudson Substations is required, and metering equipment </w:t>
      </w:r>
      <w:r>
        <w:rPr>
          <w:color w:val="000000"/>
          <w:spacing w:val="-2"/>
        </w:rPr>
        <w:br/>
        <w:t xml:space="preserve">was installed prior to the issuing of the Facility Study.  However, remote terminal unit </w:t>
      </w:r>
      <w:r>
        <w:rPr>
          <w:color w:val="000000"/>
          <w:spacing w:val="-2"/>
        </w:rPr>
        <w:br/>
        <w:t>programming is required.  In addition, a modem and phone line are also requi</w:t>
      </w:r>
      <w:r>
        <w:rPr>
          <w:color w:val="000000"/>
          <w:spacing w:val="-2"/>
        </w:rPr>
        <w:t xml:space="preserve">red to allow remote </w:t>
      </w:r>
      <w:r>
        <w:rPr>
          <w:color w:val="000000"/>
          <w:spacing w:val="-2"/>
        </w:rPr>
        <w:br/>
        <w:t xml:space="preserve">access for the Connecting Transmission Owner.  Further, line protection between the Falls Park </w:t>
      </w:r>
      <w:r>
        <w:rPr>
          <w:color w:val="000000"/>
          <w:spacing w:val="-2"/>
        </w:rPr>
        <w:br/>
        <w:t xml:space="preserve">and Hudson Substations require interconnecting the two substations via fiber for high speed </w:t>
      </w:r>
      <w:r>
        <w:rPr>
          <w:color w:val="000000"/>
          <w:spacing w:val="-2"/>
        </w:rPr>
        <w:br/>
        <w:t>communications assisted tripping.  This requir</w:t>
      </w:r>
      <w:r>
        <w:rPr>
          <w:color w:val="000000"/>
          <w:spacing w:val="-2"/>
        </w:rPr>
        <w:t xml:space="preserve">es tie-in of the exiting fiber optic in the Optical </w:t>
      </w:r>
      <w:r>
        <w:rPr>
          <w:color w:val="000000"/>
          <w:spacing w:val="-2"/>
        </w:rPr>
        <w:br/>
        <w:t xml:space="preserve">Ground Wire (“OPGW”) to the Falls Park 115 kV Substation, as well as installation of a </w:t>
      </w:r>
      <w:r>
        <w:rPr>
          <w:color w:val="000000"/>
          <w:spacing w:val="-2"/>
        </w:rPr>
        <w:br/>
        <w:t xml:space="preserve">protective relay communications system, interposing relays, and numerous relay settings </w:t>
      </w:r>
      <w:r>
        <w:rPr>
          <w:color w:val="000000"/>
          <w:spacing w:val="-2"/>
        </w:rPr>
        <w:br/>
      </w:r>
      <w:r>
        <w:rPr>
          <w:color w:val="000000"/>
          <w:spacing w:val="-3"/>
        </w:rPr>
        <w:t xml:space="preserve">changes. </w:t>
      </w:r>
    </w:p>
    <w:p w:rsidR="00097590" w:rsidRDefault="00097590">
      <w:pPr>
        <w:autoSpaceDE w:val="0"/>
        <w:autoSpaceDN w:val="0"/>
        <w:adjustRightInd w:val="0"/>
        <w:spacing w:line="276" w:lineRule="exact"/>
        <w:ind w:left="5932"/>
        <w:rPr>
          <w:color w:val="000000"/>
          <w:spacing w:val="-3"/>
        </w:rPr>
      </w:pPr>
    </w:p>
    <w:p w:rsidR="00097590" w:rsidRDefault="00097590">
      <w:pPr>
        <w:autoSpaceDE w:val="0"/>
        <w:autoSpaceDN w:val="0"/>
        <w:adjustRightInd w:val="0"/>
        <w:spacing w:line="276" w:lineRule="exact"/>
        <w:ind w:left="5932"/>
        <w:rPr>
          <w:color w:val="000000"/>
          <w:spacing w:val="-3"/>
        </w:rPr>
      </w:pPr>
    </w:p>
    <w:p w:rsidR="00097590" w:rsidRDefault="000500A2">
      <w:pPr>
        <w:autoSpaceDE w:val="0"/>
        <w:autoSpaceDN w:val="0"/>
        <w:adjustRightInd w:val="0"/>
        <w:spacing w:before="152" w:line="276" w:lineRule="exact"/>
        <w:ind w:left="5932"/>
        <w:rPr>
          <w:color w:val="000000"/>
          <w:spacing w:val="-3"/>
        </w:rPr>
      </w:pPr>
      <w:r>
        <w:rPr>
          <w:color w:val="000000"/>
          <w:spacing w:val="-3"/>
        </w:rPr>
        <w:t xml:space="preserve">A-1 </w:t>
      </w:r>
    </w:p>
    <w:p w:rsidR="00097590" w:rsidRDefault="00097590">
      <w:pPr>
        <w:autoSpaceDE w:val="0"/>
        <w:autoSpaceDN w:val="0"/>
        <w:adjustRightInd w:val="0"/>
        <w:rPr>
          <w:color w:val="000000"/>
          <w:spacing w:val="-3"/>
        </w:rPr>
        <w:sectPr w:rsidR="00097590">
          <w:headerReference w:type="even" r:id="rId373"/>
          <w:headerReference w:type="default" r:id="rId374"/>
          <w:footerReference w:type="even" r:id="rId375"/>
          <w:footerReference w:type="default" r:id="rId376"/>
          <w:headerReference w:type="first" r:id="rId377"/>
          <w:footerReference w:type="first" r:id="rId378"/>
          <w:pgSz w:w="12240" w:h="15840"/>
          <w:pgMar w:top="0" w:right="0" w:bottom="0" w:left="0" w:header="720" w:footer="720" w:gutter="0"/>
          <w:cols w:space="720"/>
        </w:sectPr>
      </w:pPr>
    </w:p>
    <w:p w:rsidR="00097590" w:rsidRDefault="00097590">
      <w:pPr>
        <w:autoSpaceDE w:val="0"/>
        <w:autoSpaceDN w:val="0"/>
        <w:adjustRightInd w:val="0"/>
        <w:spacing w:line="240" w:lineRule="exact"/>
        <w:rPr>
          <w:color w:val="000000"/>
          <w:spacing w:val="-3"/>
        </w:rPr>
      </w:pPr>
      <w:bookmarkStart w:id="63" w:name="Pg63"/>
      <w:bookmarkEnd w:id="63"/>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097590" w:rsidRDefault="00097590">
      <w:pPr>
        <w:autoSpaceDE w:val="0"/>
        <w:autoSpaceDN w:val="0"/>
        <w:adjustRightInd w:val="0"/>
        <w:spacing w:line="276" w:lineRule="exact"/>
        <w:ind w:left="1440"/>
        <w:rPr>
          <w:rFonts w:ascii="Times New Roman Bold" w:hAnsi="Times New Roman Bold"/>
          <w:color w:val="000000"/>
          <w:spacing w:val="-3"/>
        </w:rPr>
      </w:pPr>
    </w:p>
    <w:p w:rsidR="00097590" w:rsidRDefault="00097590">
      <w:pPr>
        <w:autoSpaceDE w:val="0"/>
        <w:autoSpaceDN w:val="0"/>
        <w:adjustRightInd w:val="0"/>
        <w:spacing w:line="276" w:lineRule="exact"/>
        <w:ind w:left="1440"/>
        <w:rPr>
          <w:rFonts w:ascii="Times New Roman Bold" w:hAnsi="Times New Roman Bold"/>
          <w:color w:val="000000"/>
          <w:spacing w:val="-3"/>
        </w:rPr>
      </w:pPr>
    </w:p>
    <w:p w:rsidR="00097590" w:rsidRDefault="000500A2">
      <w:pPr>
        <w:autoSpaceDE w:val="0"/>
        <w:autoSpaceDN w:val="0"/>
        <w:adjustRightInd w:val="0"/>
        <w:spacing w:before="232" w:line="276" w:lineRule="exact"/>
        <w:ind w:left="1440" w:right="1421" w:firstLine="720"/>
        <w:rPr>
          <w:color w:val="000000"/>
          <w:spacing w:val="-2"/>
        </w:rPr>
      </w:pPr>
      <w:r>
        <w:rPr>
          <w:color w:val="000000"/>
          <w:spacing w:val="-2"/>
        </w:rPr>
        <w:t xml:space="preserve">There is currently a small section of OPGW on the line to the Hudson Substation.  This </w:t>
      </w:r>
      <w:r>
        <w:rPr>
          <w:color w:val="000000"/>
          <w:spacing w:val="-2"/>
        </w:rPr>
        <w:br/>
        <w:t xml:space="preserve">segment of OPGW will be terminated at a splice box on Structure L-731-12, and will continue </w:t>
      </w:r>
      <w:r>
        <w:rPr>
          <w:color w:val="000000"/>
          <w:spacing w:val="-2"/>
        </w:rPr>
        <w:br/>
        <w:t>on to National Grid’s Hudson Substation.  The Facility Study includes cos</w:t>
      </w:r>
      <w:r>
        <w:rPr>
          <w:color w:val="000000"/>
          <w:spacing w:val="-2"/>
        </w:rPr>
        <w:t xml:space="preserve">ts for interconnecting </w:t>
      </w:r>
      <w:r>
        <w:rPr>
          <w:color w:val="000000"/>
          <w:spacing w:val="-2"/>
        </w:rPr>
        <w:br/>
        <w:t xml:space="preserve">the fiber to the Falls Park 115 kV substation.  The costs for running fiber from the end of the </w:t>
      </w:r>
      <w:r>
        <w:rPr>
          <w:color w:val="000000"/>
          <w:spacing w:val="-2"/>
        </w:rPr>
        <w:br/>
        <w:t xml:space="preserve">existing OPGW to the Hudson Substation will be borne by the Transmission Developer and is </w:t>
      </w:r>
      <w:r>
        <w:rPr>
          <w:color w:val="000000"/>
          <w:spacing w:val="-2"/>
        </w:rPr>
        <w:br/>
        <w:t>addressed in the related Transmission Projec</w:t>
      </w:r>
      <w:r>
        <w:rPr>
          <w:color w:val="000000"/>
          <w:spacing w:val="-2"/>
        </w:rPr>
        <w:t xml:space="preserve">t Interconnection Agreement for this Transmission </w:t>
      </w:r>
    </w:p>
    <w:p w:rsidR="00097590" w:rsidRDefault="000500A2">
      <w:pPr>
        <w:autoSpaceDE w:val="0"/>
        <w:autoSpaceDN w:val="0"/>
        <w:adjustRightInd w:val="0"/>
        <w:spacing w:before="5" w:line="275" w:lineRule="exact"/>
        <w:ind w:left="1440" w:right="1343"/>
        <w:rPr>
          <w:color w:val="000000"/>
          <w:spacing w:val="-3"/>
        </w:rPr>
      </w:pPr>
      <w:r>
        <w:rPr>
          <w:color w:val="000000"/>
          <w:spacing w:val="-2"/>
        </w:rPr>
        <w:t>Project among the NYISO, National Grid, and Transmission Developer.  In addition, a new high speed communications system is required for line protection between the Falls Park Substation and National Grid’</w:t>
      </w:r>
      <w:r>
        <w:rPr>
          <w:color w:val="000000"/>
          <w:spacing w:val="-2"/>
        </w:rPr>
        <w:t xml:space="preserve">s Schodack Substations.  The new high speed communications system will require leasing a T1 line.  The existing Falls Park 115 kV Substation will require upgrades </w:t>
      </w:r>
      <w:r>
        <w:rPr>
          <w:color w:val="000000"/>
          <w:spacing w:val="-2"/>
        </w:rPr>
        <w:br/>
      </w:r>
      <w:r>
        <w:rPr>
          <w:color w:val="000000"/>
          <w:spacing w:val="-3"/>
        </w:rPr>
        <w:t xml:space="preserve">including the following major electrical equipment and facilities: </w:t>
      </w:r>
    </w:p>
    <w:p w:rsidR="00097590" w:rsidRDefault="00097590">
      <w:pPr>
        <w:autoSpaceDE w:val="0"/>
        <w:autoSpaceDN w:val="0"/>
        <w:adjustRightInd w:val="0"/>
        <w:spacing w:line="260" w:lineRule="exact"/>
        <w:ind w:left="1800"/>
        <w:jc w:val="both"/>
        <w:rPr>
          <w:color w:val="000000"/>
          <w:spacing w:val="-3"/>
        </w:rPr>
      </w:pPr>
    </w:p>
    <w:p w:rsidR="00097590" w:rsidRDefault="000500A2">
      <w:pPr>
        <w:tabs>
          <w:tab w:val="left" w:pos="2160"/>
        </w:tabs>
        <w:autoSpaceDE w:val="0"/>
        <w:autoSpaceDN w:val="0"/>
        <w:adjustRightInd w:val="0"/>
        <w:spacing w:before="58" w:line="260" w:lineRule="exact"/>
        <w:ind w:left="1800" w:right="1510"/>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Equipment for high speed communications tripping, including JungleMux multiplexers </w:t>
      </w:r>
      <w:r>
        <w:rPr>
          <w:color w:val="000000"/>
          <w:spacing w:val="-1"/>
        </w:rPr>
        <w:br/>
      </w:r>
      <w:r>
        <w:rPr>
          <w:color w:val="000000"/>
          <w:spacing w:val="-1"/>
        </w:rPr>
        <w:tab/>
      </w:r>
      <w:r>
        <w:rPr>
          <w:color w:val="000000"/>
          <w:spacing w:val="-2"/>
        </w:rPr>
        <w:t xml:space="preserve">from the Hudson and Schodack Substations; and </w:t>
      </w:r>
    </w:p>
    <w:p w:rsidR="00097590" w:rsidRDefault="000500A2">
      <w:pPr>
        <w:tabs>
          <w:tab w:val="left" w:pos="2160"/>
        </w:tabs>
        <w:autoSpaceDE w:val="0"/>
        <w:autoSpaceDN w:val="0"/>
        <w:adjustRightInd w:val="0"/>
        <w:spacing w:before="24" w:line="280" w:lineRule="exact"/>
        <w:ind w:left="1800" w:right="212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Tie-in of existing fiber in OPGW to the Hudson Substation and leased line to the </w:t>
      </w:r>
      <w:r>
        <w:rPr>
          <w:color w:val="000000"/>
          <w:spacing w:val="-1"/>
        </w:rPr>
        <w:br/>
      </w:r>
      <w:r>
        <w:rPr>
          <w:color w:val="000000"/>
          <w:spacing w:val="-1"/>
        </w:rPr>
        <w:tab/>
      </w:r>
      <w:r>
        <w:rPr>
          <w:color w:val="000000"/>
          <w:spacing w:val="-3"/>
        </w:rPr>
        <w:t xml:space="preserve">Schodack Substation. </w:t>
      </w:r>
    </w:p>
    <w:p w:rsidR="00097590" w:rsidRDefault="000500A2">
      <w:pPr>
        <w:autoSpaceDE w:val="0"/>
        <w:autoSpaceDN w:val="0"/>
        <w:adjustRightInd w:val="0"/>
        <w:spacing w:before="264"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ii.  NUFs at Coopers Corner 345kV Substation </w:t>
      </w:r>
    </w:p>
    <w:p w:rsidR="00097590" w:rsidRDefault="00097590">
      <w:pPr>
        <w:autoSpaceDE w:val="0"/>
        <w:autoSpaceDN w:val="0"/>
        <w:adjustRightInd w:val="0"/>
        <w:spacing w:line="277" w:lineRule="exact"/>
        <w:ind w:left="1440"/>
        <w:rPr>
          <w:rFonts w:ascii="Times New Roman Italic" w:hAnsi="Times New Roman Italic"/>
          <w:color w:val="000000"/>
          <w:spacing w:val="-3"/>
        </w:rPr>
      </w:pPr>
    </w:p>
    <w:p w:rsidR="00097590" w:rsidRDefault="000500A2">
      <w:pPr>
        <w:autoSpaceDE w:val="0"/>
        <w:autoSpaceDN w:val="0"/>
        <w:adjustRightInd w:val="0"/>
        <w:spacing w:before="7" w:line="277" w:lineRule="exact"/>
        <w:ind w:left="1440" w:right="1551" w:firstLine="720"/>
        <w:rPr>
          <w:color w:val="000000"/>
          <w:spacing w:val="-3"/>
        </w:rPr>
      </w:pPr>
      <w:r>
        <w:rPr>
          <w:color w:val="000000"/>
          <w:spacing w:val="-2"/>
        </w:rPr>
        <w:t xml:space="preserve">The NUFs at Connecting Transmission Owner’s Coopers Corner 345 kV Substation </w:t>
      </w:r>
      <w:r>
        <w:rPr>
          <w:color w:val="000000"/>
          <w:spacing w:val="-2"/>
        </w:rPr>
        <w:br/>
        <w:t xml:space="preserve">include the following work.  The taps for a breaker failure and line protection scheme may be </w:t>
      </w:r>
      <w:r>
        <w:rPr>
          <w:color w:val="000000"/>
          <w:spacing w:val="-2"/>
        </w:rPr>
        <w:br/>
        <w:t>swapped to 3000/5A to preclude overl</w:t>
      </w:r>
      <w:r>
        <w:rPr>
          <w:color w:val="000000"/>
          <w:spacing w:val="-2"/>
        </w:rPr>
        <w:t xml:space="preserve">oad on the secondary circuits.  Additionally, there is an </w:t>
      </w:r>
      <w:r>
        <w:rPr>
          <w:color w:val="000000"/>
          <w:spacing w:val="-2"/>
        </w:rPr>
        <w:br/>
        <w:t xml:space="preserve">existing current transformer (“CT”) that is tapped at 3000/5A, but uses an auxiliary CT to </w:t>
      </w:r>
      <w:r>
        <w:rPr>
          <w:color w:val="000000"/>
          <w:spacing w:val="-2"/>
        </w:rPr>
        <w:br/>
        <w:t xml:space="preserve">provide the correct 3000/1A CT ratio.  The auxiliary transformer needs to be changed to an </w:t>
      </w:r>
      <w:r>
        <w:rPr>
          <w:color w:val="000000"/>
          <w:spacing w:val="-2"/>
        </w:rPr>
        <w:br/>
        <w:t xml:space="preserve">auxiliary CT </w:t>
      </w:r>
      <w:r>
        <w:rPr>
          <w:color w:val="000000"/>
          <w:spacing w:val="-2"/>
        </w:rPr>
        <w:t xml:space="preserve">with an identical ratio but a higher continuous current rating.  As part of the final </w:t>
      </w:r>
      <w:r>
        <w:rPr>
          <w:color w:val="000000"/>
          <w:spacing w:val="-2"/>
        </w:rPr>
        <w:br/>
        <w:t xml:space="preserve">engineering design review, Connecting Transmission Owner reserves the right to not require a </w:t>
      </w:r>
      <w:r>
        <w:rPr>
          <w:color w:val="000000"/>
          <w:spacing w:val="-2"/>
        </w:rPr>
        <w:br/>
      </w:r>
      <w:r>
        <w:rPr>
          <w:color w:val="000000"/>
          <w:spacing w:val="-3"/>
        </w:rPr>
        <w:t xml:space="preserve">new auxiliary CT. </w:t>
      </w:r>
    </w:p>
    <w:p w:rsidR="00097590" w:rsidRDefault="000500A2">
      <w:pPr>
        <w:autoSpaceDE w:val="0"/>
        <w:autoSpaceDN w:val="0"/>
        <w:adjustRightInd w:val="0"/>
        <w:spacing w:before="261" w:line="280" w:lineRule="exact"/>
        <w:ind w:left="1440" w:right="1483" w:firstLine="720"/>
        <w:jc w:val="both"/>
        <w:rPr>
          <w:color w:val="000000"/>
          <w:spacing w:val="-3"/>
        </w:rPr>
      </w:pPr>
      <w:r>
        <w:rPr>
          <w:color w:val="000000"/>
          <w:spacing w:val="-2"/>
        </w:rPr>
        <w:t>As summarized above, the NUFs at Connecting Transmission</w:t>
      </w:r>
      <w:r>
        <w:rPr>
          <w:color w:val="000000"/>
          <w:spacing w:val="-2"/>
        </w:rPr>
        <w:t xml:space="preserve"> Owner’s Coopers Corner </w:t>
      </w:r>
      <w:r>
        <w:rPr>
          <w:color w:val="000000"/>
          <w:spacing w:val="-3"/>
        </w:rPr>
        <w:t xml:space="preserve">345 kV Substation include the following work: </w:t>
      </w:r>
    </w:p>
    <w:p w:rsidR="00097590" w:rsidRDefault="000500A2">
      <w:pPr>
        <w:tabs>
          <w:tab w:val="left" w:pos="2160"/>
        </w:tabs>
        <w:autoSpaceDE w:val="0"/>
        <w:autoSpaceDN w:val="0"/>
        <w:adjustRightInd w:val="0"/>
        <w:spacing w:before="280" w:line="280" w:lineRule="exact"/>
        <w:ind w:left="1800" w:right="1456"/>
        <w:jc w:val="both"/>
        <w:rPr>
          <w:color w:val="000000"/>
          <w:spacing w:val="-2"/>
        </w:rPr>
      </w:pPr>
      <w:r>
        <w:rPr>
          <w:color w:val="000000"/>
          <w:spacing w:val="-1"/>
          <w:u w:val="single"/>
        </w:rPr>
        <w:t>•</w:t>
      </w:r>
      <w:r>
        <w:rPr>
          <w:rFonts w:ascii="Arial" w:hAnsi="Arial"/>
          <w:color w:val="000000"/>
          <w:spacing w:val="-1"/>
        </w:rPr>
        <w:t xml:space="preserve"> </w:t>
      </w:r>
      <w:r>
        <w:rPr>
          <w:color w:val="000000"/>
          <w:spacing w:val="-1"/>
        </w:rPr>
        <w:t xml:space="preserve">  Replace auxiliary current transformers inside the yard cabinet associated with breakers </w:t>
      </w:r>
      <w:r>
        <w:rPr>
          <w:color w:val="000000"/>
          <w:spacing w:val="-1"/>
        </w:rPr>
        <w:br/>
      </w:r>
      <w:r>
        <w:rPr>
          <w:color w:val="000000"/>
          <w:spacing w:val="-1"/>
        </w:rPr>
        <w:tab/>
      </w:r>
      <w:r>
        <w:rPr>
          <w:color w:val="000000"/>
          <w:spacing w:val="-2"/>
        </w:rPr>
        <w:t xml:space="preserve">B2/3482 and B2/3382 with an identical ratio but a higher continuous current rating; and </w:t>
      </w:r>
    </w:p>
    <w:p w:rsidR="00097590" w:rsidRDefault="000500A2">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Adjust relay settings on existing relays (including any required temporary settings): </w:t>
      </w:r>
    </w:p>
    <w:p w:rsidR="00097590" w:rsidRDefault="000500A2">
      <w:pPr>
        <w:tabs>
          <w:tab w:val="left" w:pos="2880"/>
        </w:tabs>
        <w:autoSpaceDE w:val="0"/>
        <w:autoSpaceDN w:val="0"/>
        <w:adjustRightInd w:val="0"/>
        <w:spacing w:before="8" w:line="276" w:lineRule="exact"/>
        <w:ind w:left="25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62BFA for B2/3482</w:t>
      </w:r>
    </w:p>
    <w:p w:rsidR="00097590" w:rsidRDefault="000500A2">
      <w:pPr>
        <w:tabs>
          <w:tab w:val="left" w:pos="2880"/>
        </w:tabs>
        <w:autoSpaceDE w:val="0"/>
        <w:autoSpaceDN w:val="0"/>
        <w:adjustRightInd w:val="0"/>
        <w:spacing w:line="276" w:lineRule="exact"/>
        <w:ind w:left="25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62BFB for B2/3482</w:t>
      </w:r>
    </w:p>
    <w:p w:rsidR="00097590" w:rsidRDefault="000500A2">
      <w:pPr>
        <w:tabs>
          <w:tab w:val="left" w:pos="2880"/>
        </w:tabs>
        <w:autoSpaceDE w:val="0"/>
        <w:autoSpaceDN w:val="0"/>
        <w:adjustRightInd w:val="0"/>
        <w:spacing w:line="276" w:lineRule="exact"/>
        <w:ind w:left="25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62BFA for 34/B382</w:t>
      </w:r>
    </w:p>
    <w:p w:rsidR="00097590" w:rsidRDefault="000500A2">
      <w:pPr>
        <w:tabs>
          <w:tab w:val="left" w:pos="2880"/>
        </w:tabs>
        <w:autoSpaceDE w:val="0"/>
        <w:autoSpaceDN w:val="0"/>
        <w:adjustRightInd w:val="0"/>
        <w:spacing w:line="276" w:lineRule="exact"/>
        <w:ind w:left="25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62BFB for 34/B382</w:t>
      </w:r>
    </w:p>
    <w:p w:rsidR="00097590" w:rsidRDefault="000500A2">
      <w:pPr>
        <w:autoSpaceDE w:val="0"/>
        <w:autoSpaceDN w:val="0"/>
        <w:adjustRightInd w:val="0"/>
        <w:spacing w:line="276" w:lineRule="exact"/>
        <w:ind w:left="252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DFR for line 34</w:t>
      </w:r>
    </w:p>
    <w:p w:rsidR="00097590" w:rsidRDefault="000500A2">
      <w:pPr>
        <w:tabs>
          <w:tab w:val="left" w:pos="2880"/>
        </w:tabs>
        <w:autoSpaceDE w:val="0"/>
        <w:autoSpaceDN w:val="0"/>
        <w:adjustRightInd w:val="0"/>
        <w:spacing w:line="276" w:lineRule="exact"/>
        <w:ind w:left="25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21A/21NA for line 34</w:t>
      </w:r>
    </w:p>
    <w:p w:rsidR="00097590" w:rsidRDefault="000500A2">
      <w:pPr>
        <w:tabs>
          <w:tab w:val="left" w:pos="2880"/>
        </w:tabs>
        <w:autoSpaceDE w:val="0"/>
        <w:autoSpaceDN w:val="0"/>
        <w:adjustRightInd w:val="0"/>
        <w:spacing w:line="276" w:lineRule="exact"/>
        <w:ind w:left="25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87B/for line 34.</w:t>
      </w:r>
    </w:p>
    <w:p w:rsidR="00097590" w:rsidRDefault="000500A2">
      <w:pPr>
        <w:autoSpaceDE w:val="0"/>
        <w:autoSpaceDN w:val="0"/>
        <w:adjustRightInd w:val="0"/>
        <w:spacing w:before="264"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iii.  NUFs at Craryville 115 kV Substation </w:t>
      </w:r>
    </w:p>
    <w:p w:rsidR="00097590" w:rsidRDefault="00097590">
      <w:pPr>
        <w:autoSpaceDE w:val="0"/>
        <w:autoSpaceDN w:val="0"/>
        <w:adjustRightInd w:val="0"/>
        <w:spacing w:line="276" w:lineRule="exact"/>
        <w:ind w:left="5932"/>
        <w:rPr>
          <w:rFonts w:ascii="Times New Roman Italic" w:hAnsi="Times New Roman Italic"/>
          <w:color w:val="000000"/>
          <w:spacing w:val="-3"/>
        </w:rPr>
      </w:pPr>
    </w:p>
    <w:p w:rsidR="00097590" w:rsidRDefault="00097590">
      <w:pPr>
        <w:autoSpaceDE w:val="0"/>
        <w:autoSpaceDN w:val="0"/>
        <w:adjustRightInd w:val="0"/>
        <w:spacing w:line="276" w:lineRule="exact"/>
        <w:ind w:left="5932"/>
        <w:rPr>
          <w:rFonts w:ascii="Times New Roman Italic" w:hAnsi="Times New Roman Italic"/>
          <w:color w:val="000000"/>
          <w:spacing w:val="-3"/>
        </w:rPr>
      </w:pPr>
    </w:p>
    <w:p w:rsidR="00097590" w:rsidRDefault="00097590">
      <w:pPr>
        <w:autoSpaceDE w:val="0"/>
        <w:autoSpaceDN w:val="0"/>
        <w:adjustRightInd w:val="0"/>
        <w:spacing w:line="276" w:lineRule="exact"/>
        <w:ind w:left="5932"/>
        <w:rPr>
          <w:rFonts w:ascii="Times New Roman Italic" w:hAnsi="Times New Roman Italic"/>
          <w:color w:val="000000"/>
          <w:spacing w:val="-3"/>
        </w:rPr>
      </w:pPr>
    </w:p>
    <w:p w:rsidR="00097590" w:rsidRDefault="00097590">
      <w:pPr>
        <w:autoSpaceDE w:val="0"/>
        <w:autoSpaceDN w:val="0"/>
        <w:adjustRightInd w:val="0"/>
        <w:spacing w:line="276" w:lineRule="exact"/>
        <w:ind w:left="5932"/>
        <w:rPr>
          <w:rFonts w:ascii="Times New Roman Italic" w:hAnsi="Times New Roman Italic"/>
          <w:color w:val="000000"/>
          <w:spacing w:val="-3"/>
        </w:rPr>
      </w:pPr>
    </w:p>
    <w:p w:rsidR="00097590" w:rsidRDefault="000500A2">
      <w:pPr>
        <w:autoSpaceDE w:val="0"/>
        <w:autoSpaceDN w:val="0"/>
        <w:adjustRightInd w:val="0"/>
        <w:spacing w:before="20" w:line="276" w:lineRule="exact"/>
        <w:ind w:left="5932"/>
        <w:rPr>
          <w:color w:val="000000"/>
          <w:spacing w:val="-3"/>
        </w:rPr>
      </w:pPr>
      <w:r>
        <w:rPr>
          <w:color w:val="000000"/>
          <w:spacing w:val="-3"/>
        </w:rPr>
        <w:t xml:space="preserve">A-2 </w:t>
      </w:r>
    </w:p>
    <w:p w:rsidR="00097590" w:rsidRDefault="00097590">
      <w:pPr>
        <w:autoSpaceDE w:val="0"/>
        <w:autoSpaceDN w:val="0"/>
        <w:adjustRightInd w:val="0"/>
        <w:rPr>
          <w:color w:val="000000"/>
          <w:spacing w:val="-3"/>
        </w:rPr>
        <w:sectPr w:rsidR="00097590">
          <w:headerReference w:type="even" r:id="rId379"/>
          <w:headerReference w:type="default" r:id="rId380"/>
          <w:footerReference w:type="even" r:id="rId381"/>
          <w:footerReference w:type="default" r:id="rId382"/>
          <w:headerReference w:type="first" r:id="rId383"/>
          <w:footerReference w:type="first" r:id="rId384"/>
          <w:pgSz w:w="12240" w:h="15840"/>
          <w:pgMar w:top="0" w:right="0" w:bottom="0" w:left="0" w:header="720" w:footer="720" w:gutter="0"/>
          <w:cols w:space="720"/>
        </w:sectPr>
      </w:pPr>
    </w:p>
    <w:p w:rsidR="00097590" w:rsidRDefault="00097590">
      <w:pPr>
        <w:autoSpaceDE w:val="0"/>
        <w:autoSpaceDN w:val="0"/>
        <w:adjustRightInd w:val="0"/>
        <w:spacing w:line="240" w:lineRule="exact"/>
        <w:rPr>
          <w:color w:val="000000"/>
          <w:spacing w:val="-3"/>
        </w:rPr>
      </w:pPr>
      <w:bookmarkStart w:id="64" w:name="Pg64"/>
      <w:bookmarkEnd w:id="64"/>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097590" w:rsidRDefault="00097590">
      <w:pPr>
        <w:autoSpaceDE w:val="0"/>
        <w:autoSpaceDN w:val="0"/>
        <w:adjustRightInd w:val="0"/>
        <w:spacing w:line="276" w:lineRule="exact"/>
        <w:ind w:left="2160"/>
        <w:rPr>
          <w:rFonts w:ascii="Times New Roman Bold" w:hAnsi="Times New Roman Bold"/>
          <w:color w:val="000000"/>
          <w:spacing w:val="-3"/>
        </w:rPr>
      </w:pPr>
    </w:p>
    <w:p w:rsidR="00097590" w:rsidRDefault="000500A2">
      <w:pPr>
        <w:autoSpaceDE w:val="0"/>
        <w:autoSpaceDN w:val="0"/>
        <w:adjustRightInd w:val="0"/>
        <w:spacing w:before="228" w:line="276" w:lineRule="exact"/>
        <w:ind w:left="2160"/>
        <w:rPr>
          <w:color w:val="000000"/>
          <w:spacing w:val="-2"/>
        </w:rPr>
      </w:pPr>
      <w:r>
        <w:rPr>
          <w:color w:val="000000"/>
          <w:spacing w:val="-2"/>
        </w:rPr>
        <w:t xml:space="preserve">The NUFs at Connecting Transmission Owner’s Craryville Substation include the </w:t>
      </w:r>
    </w:p>
    <w:p w:rsidR="00097590" w:rsidRDefault="000500A2">
      <w:pPr>
        <w:autoSpaceDE w:val="0"/>
        <w:autoSpaceDN w:val="0"/>
        <w:adjustRightInd w:val="0"/>
        <w:spacing w:before="4" w:line="276" w:lineRule="exact"/>
        <w:ind w:left="1440"/>
        <w:rPr>
          <w:color w:val="000000"/>
          <w:spacing w:val="-2"/>
        </w:rPr>
      </w:pPr>
      <w:r>
        <w:rPr>
          <w:color w:val="000000"/>
          <w:spacing w:val="-2"/>
        </w:rPr>
        <w:t xml:space="preserve">installation of metering equipment to monitor the energy interchange between Connecting </w:t>
      </w:r>
    </w:p>
    <w:p w:rsidR="00097590" w:rsidRDefault="000500A2">
      <w:pPr>
        <w:autoSpaceDE w:val="0"/>
        <w:autoSpaceDN w:val="0"/>
        <w:adjustRightInd w:val="0"/>
        <w:spacing w:before="4" w:line="276" w:lineRule="exact"/>
        <w:ind w:left="1440"/>
        <w:rPr>
          <w:color w:val="000000"/>
          <w:spacing w:val="-2"/>
        </w:rPr>
      </w:pPr>
      <w:r>
        <w:rPr>
          <w:color w:val="000000"/>
          <w:spacing w:val="-2"/>
        </w:rPr>
        <w:t xml:space="preserve">Transmission Owner’s Falls Park Substation and Transmission Developer’s new Churchtown </w:t>
      </w:r>
    </w:p>
    <w:p w:rsidR="00097590" w:rsidRDefault="000500A2">
      <w:pPr>
        <w:autoSpaceDE w:val="0"/>
        <w:autoSpaceDN w:val="0"/>
        <w:adjustRightInd w:val="0"/>
        <w:spacing w:before="4" w:line="276" w:lineRule="exact"/>
        <w:ind w:left="1440"/>
        <w:rPr>
          <w:color w:val="000000"/>
          <w:spacing w:val="-2"/>
        </w:rPr>
      </w:pPr>
      <w:r>
        <w:rPr>
          <w:color w:val="000000"/>
          <w:spacing w:val="-2"/>
        </w:rPr>
        <w:t xml:space="preserve">Substation.  In addition, the line protection proposed at Transmission Developer’s new </w:t>
      </w:r>
    </w:p>
    <w:p w:rsidR="00097590" w:rsidRDefault="000500A2">
      <w:pPr>
        <w:autoSpaceDE w:val="0"/>
        <w:autoSpaceDN w:val="0"/>
        <w:adjustRightInd w:val="0"/>
        <w:spacing w:before="4" w:line="276" w:lineRule="exact"/>
        <w:ind w:left="1440"/>
        <w:rPr>
          <w:color w:val="000000"/>
          <w:spacing w:val="-2"/>
        </w:rPr>
      </w:pPr>
      <w:r>
        <w:rPr>
          <w:color w:val="000000"/>
          <w:spacing w:val="-2"/>
        </w:rPr>
        <w:t>Churchtown Substation requires a power line carrier signal to pass through the C</w:t>
      </w:r>
      <w:r>
        <w:rPr>
          <w:color w:val="000000"/>
          <w:spacing w:val="-2"/>
        </w:rPr>
        <w:t xml:space="preserve">raryville </w:t>
      </w:r>
    </w:p>
    <w:p w:rsidR="00097590" w:rsidRDefault="000500A2">
      <w:pPr>
        <w:autoSpaceDE w:val="0"/>
        <w:autoSpaceDN w:val="0"/>
        <w:adjustRightInd w:val="0"/>
        <w:spacing w:line="280" w:lineRule="exact"/>
        <w:ind w:left="1440" w:right="1263"/>
        <w:jc w:val="both"/>
        <w:rPr>
          <w:color w:val="000000"/>
          <w:spacing w:val="-2"/>
        </w:rPr>
      </w:pPr>
      <w:r>
        <w:rPr>
          <w:color w:val="000000"/>
          <w:spacing w:val="-2"/>
        </w:rPr>
        <w:t>Substation to transfer trip the Klinekill Substation.  As a result, a line trap is required to block the signal from being seen by the step down transformer at the Craryville Substation.  No protection will be configured at the Craryville Substa</w:t>
      </w:r>
      <w:r>
        <w:rPr>
          <w:color w:val="000000"/>
          <w:spacing w:val="-2"/>
        </w:rPr>
        <w:t xml:space="preserve">tion to process the power line carrier signal. </w:t>
      </w:r>
    </w:p>
    <w:p w:rsidR="00097590" w:rsidRDefault="00097590">
      <w:pPr>
        <w:autoSpaceDE w:val="0"/>
        <w:autoSpaceDN w:val="0"/>
        <w:adjustRightInd w:val="0"/>
        <w:spacing w:line="260" w:lineRule="exact"/>
        <w:ind w:left="1440"/>
        <w:jc w:val="both"/>
        <w:rPr>
          <w:color w:val="000000"/>
          <w:spacing w:val="-2"/>
        </w:rPr>
      </w:pPr>
    </w:p>
    <w:p w:rsidR="00097590" w:rsidRDefault="000500A2">
      <w:pPr>
        <w:autoSpaceDE w:val="0"/>
        <w:autoSpaceDN w:val="0"/>
        <w:adjustRightInd w:val="0"/>
        <w:spacing w:before="18" w:line="260" w:lineRule="exact"/>
        <w:ind w:left="1440" w:right="1443" w:firstLine="720"/>
        <w:jc w:val="both"/>
        <w:rPr>
          <w:color w:val="000000"/>
          <w:spacing w:val="-3"/>
        </w:rPr>
      </w:pPr>
      <w:r>
        <w:rPr>
          <w:color w:val="000000"/>
          <w:spacing w:val="-2"/>
        </w:rPr>
        <w:t xml:space="preserve">The NUFs at the Craryville Substation include the following major electrical equipment </w:t>
      </w:r>
      <w:r>
        <w:rPr>
          <w:color w:val="000000"/>
          <w:spacing w:val="-3"/>
        </w:rPr>
        <w:t xml:space="preserve">and facilities: </w:t>
      </w:r>
    </w:p>
    <w:p w:rsidR="00097590" w:rsidRDefault="00097590">
      <w:pPr>
        <w:autoSpaceDE w:val="0"/>
        <w:autoSpaceDN w:val="0"/>
        <w:adjustRightInd w:val="0"/>
        <w:spacing w:line="280" w:lineRule="exact"/>
        <w:ind w:left="1800"/>
        <w:jc w:val="both"/>
        <w:rPr>
          <w:color w:val="000000"/>
          <w:spacing w:val="-3"/>
        </w:rPr>
      </w:pPr>
    </w:p>
    <w:p w:rsidR="00097590" w:rsidRDefault="000500A2">
      <w:pPr>
        <w:tabs>
          <w:tab w:val="left" w:pos="2160"/>
        </w:tabs>
        <w:autoSpaceDE w:val="0"/>
        <w:autoSpaceDN w:val="0"/>
        <w:adjustRightInd w:val="0"/>
        <w:spacing w:before="24" w:line="280" w:lineRule="exact"/>
        <w:ind w:left="1800" w:right="1405"/>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three phase 115 kV combined CT/ potential transformer (“PT”) unit for revenue </w:t>
      </w:r>
      <w:r>
        <w:rPr>
          <w:color w:val="000000"/>
          <w:spacing w:val="-1"/>
        </w:rPr>
        <w:br/>
      </w:r>
      <w:r>
        <w:rPr>
          <w:color w:val="000000"/>
          <w:spacing w:val="-1"/>
        </w:rPr>
        <w:tab/>
      </w:r>
      <w:r>
        <w:rPr>
          <w:color w:val="000000"/>
          <w:spacing w:val="-3"/>
        </w:rPr>
        <w:t xml:space="preserve">metering; </w:t>
      </w:r>
    </w:p>
    <w:p w:rsidR="00097590" w:rsidRDefault="000500A2">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single phase 115 kV line trap for blocking; </w:t>
      </w:r>
    </w:p>
    <w:p w:rsidR="00097590" w:rsidRDefault="000500A2">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TransData EMS60E09H14SQRT revenue meter (or approved equivalent); </w:t>
      </w:r>
    </w:p>
    <w:p w:rsidR="00097590" w:rsidRDefault="000500A2">
      <w:pPr>
        <w:tabs>
          <w:tab w:val="left" w:pos="2160"/>
        </w:tabs>
        <w:autoSpaceDE w:val="0"/>
        <w:autoSpaceDN w:val="0"/>
        <w:adjustRightInd w:val="0"/>
        <w:spacing w:before="38" w:line="260" w:lineRule="exact"/>
        <w:ind w:left="1800" w:right="169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SEL 2302 communications processor, or equivalent, for remote terminal unit </w:t>
      </w:r>
      <w:r>
        <w:rPr>
          <w:color w:val="000000"/>
          <w:spacing w:val="-1"/>
        </w:rPr>
        <w:br/>
      </w:r>
      <w:r>
        <w:rPr>
          <w:color w:val="000000"/>
          <w:spacing w:val="-1"/>
        </w:rPr>
        <w:tab/>
      </w:r>
      <w:r>
        <w:rPr>
          <w:color w:val="000000"/>
          <w:spacing w:val="-3"/>
        </w:rPr>
        <w:t xml:space="preserve">(“RTU”); </w:t>
      </w:r>
    </w:p>
    <w:p w:rsidR="00097590" w:rsidRDefault="000500A2">
      <w:pPr>
        <w:autoSpaceDE w:val="0"/>
        <w:autoSpaceDN w:val="0"/>
        <w:adjustRightInd w:val="0"/>
        <w:spacing w:before="27"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SEL 2831 transceiver/modem, or equivalent; </w:t>
      </w:r>
    </w:p>
    <w:p w:rsidR="00097590" w:rsidRDefault="000500A2">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single phase surge arresters suitable for 115kV; </w:t>
      </w:r>
    </w:p>
    <w:p w:rsidR="00097590" w:rsidRDefault="000500A2">
      <w:pPr>
        <w:tabs>
          <w:tab w:val="left" w:pos="2160"/>
        </w:tabs>
        <w:autoSpaceDE w:val="0"/>
        <w:autoSpaceDN w:val="0"/>
        <w:adjustRightInd w:val="0"/>
        <w:spacing w:before="20" w:line="276" w:lineRule="exact"/>
        <w:ind w:left="1800"/>
        <w:rPr>
          <w:color w:val="000000"/>
          <w:spacing w:val="-2"/>
        </w:rPr>
      </w:pPr>
      <w:r>
        <w:rPr>
          <w:color w:val="000000"/>
          <w:spacing w:val="-2"/>
        </w:rPr>
        <w:t>•</w:t>
      </w:r>
      <w:r>
        <w:rPr>
          <w:color w:val="000000"/>
          <w:spacing w:val="-2"/>
        </w:rPr>
        <w:tab/>
        <w:t>115 kV bus work;</w:t>
      </w:r>
    </w:p>
    <w:p w:rsidR="00097590" w:rsidRDefault="000500A2">
      <w:pPr>
        <w:autoSpaceDE w:val="0"/>
        <w:autoSpaceDN w:val="0"/>
        <w:adjustRightInd w:val="0"/>
        <w:spacing w:before="8"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Energy monitoring system programming and commissioning; </w:t>
      </w:r>
    </w:p>
    <w:p w:rsidR="00097590" w:rsidRDefault="000500A2">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Power and control and communication cables; </w:t>
      </w:r>
    </w:p>
    <w:p w:rsidR="00097590" w:rsidRDefault="000500A2">
      <w:pPr>
        <w:autoSpaceDE w:val="0"/>
        <w:autoSpaceDN w:val="0"/>
        <w:adjustRightInd w:val="0"/>
        <w:spacing w:before="4" w:line="276" w:lineRule="exact"/>
        <w:ind w:left="1800"/>
        <w:rPr>
          <w:color w:val="000000"/>
        </w:rPr>
      </w:pPr>
      <w:r>
        <w:rPr>
          <w:color w:val="000000"/>
        </w:rPr>
        <w:t>•</w:t>
      </w:r>
      <w:r>
        <w:rPr>
          <w:rFonts w:ascii="Arial" w:hAnsi="Arial"/>
          <w:color w:val="000000"/>
        </w:rPr>
        <w:t xml:space="preserve"> </w:t>
      </w:r>
      <w:r>
        <w:rPr>
          <w:color w:val="000000"/>
        </w:rPr>
        <w:t xml:space="preserve">  Circuit and equipment wiring; </w:t>
      </w:r>
    </w:p>
    <w:p w:rsidR="00097590" w:rsidRDefault="000500A2">
      <w:pPr>
        <w:autoSpaceDE w:val="0"/>
        <w:autoSpaceDN w:val="0"/>
        <w:adjustRightInd w:val="0"/>
        <w:spacing w:before="2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Meter and communication equipment settings, panel, and equipment; </w:t>
      </w:r>
    </w:p>
    <w:p w:rsidR="00097590" w:rsidRDefault="000500A2">
      <w:pPr>
        <w:tabs>
          <w:tab w:val="left" w:pos="2160"/>
        </w:tabs>
        <w:autoSpaceDE w:val="0"/>
        <w:autoSpaceDN w:val="0"/>
        <w:adjustRightInd w:val="0"/>
        <w:spacing w:before="38" w:line="260" w:lineRule="exact"/>
        <w:ind w:left="1800" w:right="166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Fencing, grounding, conduit/trench system as required to facilitate installation of new </w:t>
      </w:r>
      <w:r>
        <w:rPr>
          <w:color w:val="000000"/>
          <w:spacing w:val="-1"/>
        </w:rPr>
        <w:br/>
      </w:r>
      <w:r>
        <w:rPr>
          <w:color w:val="000000"/>
          <w:spacing w:val="-1"/>
        </w:rPr>
        <w:tab/>
      </w:r>
      <w:r>
        <w:rPr>
          <w:color w:val="000000"/>
          <w:spacing w:val="-3"/>
        </w:rPr>
        <w:t xml:space="preserve">equipment; </w:t>
      </w:r>
    </w:p>
    <w:p w:rsidR="00097590" w:rsidRDefault="000500A2">
      <w:pPr>
        <w:autoSpaceDE w:val="0"/>
        <w:autoSpaceDN w:val="0"/>
        <w:adjustRightInd w:val="0"/>
        <w:spacing w:before="27"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Installation of all reinforced concrete foundations; and </w:t>
      </w:r>
    </w:p>
    <w:p w:rsidR="00097590" w:rsidRDefault="000500A2">
      <w:pPr>
        <w:autoSpaceDE w:val="0"/>
        <w:autoSpaceDN w:val="0"/>
        <w:adjustRightInd w:val="0"/>
        <w:spacing w:before="2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Galvanized steel structures with foundations and anchor bolts. </w:t>
      </w:r>
    </w:p>
    <w:p w:rsidR="00097590" w:rsidRDefault="000500A2">
      <w:pPr>
        <w:autoSpaceDE w:val="0"/>
        <w:autoSpaceDN w:val="0"/>
        <w:adjustRightInd w:val="0"/>
        <w:spacing w:before="264" w:line="276" w:lineRule="exact"/>
        <w:ind w:left="2160"/>
        <w:rPr>
          <w:color w:val="000000"/>
          <w:spacing w:val="-2"/>
        </w:rPr>
      </w:pPr>
      <w:r>
        <w:rPr>
          <w:color w:val="000000"/>
          <w:spacing w:val="-2"/>
        </w:rPr>
        <w:t xml:space="preserve">Connecting Transmission Owner may require the metering of energy interchange </w:t>
      </w:r>
    </w:p>
    <w:p w:rsidR="00097590" w:rsidRDefault="000500A2">
      <w:pPr>
        <w:autoSpaceDE w:val="0"/>
        <w:autoSpaceDN w:val="0"/>
        <w:adjustRightInd w:val="0"/>
        <w:spacing w:before="1" w:line="280" w:lineRule="exact"/>
        <w:ind w:left="1440" w:right="1276"/>
        <w:rPr>
          <w:color w:val="000000"/>
          <w:spacing w:val="-2"/>
        </w:rPr>
      </w:pPr>
      <w:r>
        <w:rPr>
          <w:color w:val="000000"/>
          <w:spacing w:val="-2"/>
        </w:rPr>
        <w:t>between its Craryville Substation and Transmission</w:t>
      </w:r>
      <w:r>
        <w:rPr>
          <w:color w:val="000000"/>
          <w:spacing w:val="-2"/>
        </w:rPr>
        <w:t xml:space="preserve"> Developer’s new Churchtown Substation to </w:t>
      </w:r>
      <w:r>
        <w:rPr>
          <w:color w:val="000000"/>
          <w:spacing w:val="-2"/>
        </w:rPr>
        <w:br/>
        <w:t xml:space="preserve">be located at the new Churchtown Substation.  No protection upgrades are proposed for the </w:t>
      </w:r>
      <w:r>
        <w:rPr>
          <w:color w:val="000000"/>
          <w:spacing w:val="-2"/>
        </w:rPr>
        <w:br/>
        <w:t xml:space="preserve">Craryville Substation as the transfer trip scheme that originates at Transmission Developer’s new </w:t>
      </w:r>
      <w:r>
        <w:rPr>
          <w:color w:val="000000"/>
          <w:spacing w:val="-2"/>
        </w:rPr>
        <w:br/>
        <w:t>Churchtown Substation i</w:t>
      </w:r>
      <w:r>
        <w:rPr>
          <w:color w:val="000000"/>
          <w:spacing w:val="-2"/>
        </w:rPr>
        <w:t xml:space="preserve">s only intended to transfer trip at the 115/ 34.5 kV Klinekill Substation. </w:t>
      </w:r>
    </w:p>
    <w:p w:rsidR="00097590" w:rsidRDefault="000500A2">
      <w:pPr>
        <w:autoSpaceDE w:val="0"/>
        <w:autoSpaceDN w:val="0"/>
        <w:adjustRightInd w:val="0"/>
        <w:spacing w:before="264"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iv.  NUFs at Klinekill 115/345 kV Substation </w:t>
      </w:r>
    </w:p>
    <w:p w:rsidR="00097590" w:rsidRDefault="00097590">
      <w:pPr>
        <w:autoSpaceDE w:val="0"/>
        <w:autoSpaceDN w:val="0"/>
        <w:adjustRightInd w:val="0"/>
        <w:spacing w:line="276" w:lineRule="exact"/>
        <w:ind w:left="1440"/>
        <w:rPr>
          <w:rFonts w:ascii="Times New Roman Italic" w:hAnsi="Times New Roman Italic"/>
          <w:color w:val="000000"/>
          <w:spacing w:val="-3"/>
        </w:rPr>
      </w:pPr>
    </w:p>
    <w:p w:rsidR="00097590" w:rsidRDefault="000500A2">
      <w:pPr>
        <w:autoSpaceDE w:val="0"/>
        <w:autoSpaceDN w:val="0"/>
        <w:adjustRightInd w:val="0"/>
        <w:spacing w:before="8" w:line="276" w:lineRule="exact"/>
        <w:ind w:left="1440" w:right="1270" w:firstLine="720"/>
        <w:rPr>
          <w:color w:val="000000"/>
          <w:spacing w:val="-2"/>
        </w:rPr>
      </w:pPr>
      <w:r>
        <w:rPr>
          <w:color w:val="000000"/>
          <w:spacing w:val="-2"/>
        </w:rPr>
        <w:t xml:space="preserve">The NUFs at Connecting Transmission Owner’s Klinekill Substation primarily consist of </w:t>
      </w:r>
      <w:r>
        <w:rPr>
          <w:color w:val="000000"/>
          <w:spacing w:val="-2"/>
        </w:rPr>
        <w:br/>
      </w:r>
      <w:r>
        <w:rPr>
          <w:color w:val="000000"/>
          <w:spacing w:val="-2"/>
        </w:rPr>
        <w:t xml:space="preserve">a communications system and associated equipment to process the power line carrier transfer trip </w:t>
      </w:r>
      <w:r>
        <w:rPr>
          <w:color w:val="000000"/>
          <w:spacing w:val="-2"/>
        </w:rPr>
        <w:br/>
        <w:t xml:space="preserve">signal from Transmission Developer’s new Churchtown Substation.  This includes installation of </w:t>
      </w:r>
      <w:r>
        <w:rPr>
          <w:color w:val="000000"/>
          <w:spacing w:val="-2"/>
        </w:rPr>
        <w:br/>
        <w:t>a new SEL-451 relay to replace the existing relay that perform</w:t>
      </w:r>
      <w:r>
        <w:rPr>
          <w:color w:val="000000"/>
          <w:spacing w:val="-2"/>
        </w:rPr>
        <w:t xml:space="preserve">s the 67 and 67N functions for line </w:t>
      </w:r>
      <w:r>
        <w:rPr>
          <w:color w:val="000000"/>
          <w:spacing w:val="-2"/>
        </w:rPr>
        <w:br/>
        <w:t xml:space="preserve">984 out of the Klinekill Substation.  It is anticipated that the existing electro-mechanical relays </w:t>
      </w:r>
      <w:r>
        <w:rPr>
          <w:color w:val="000000"/>
          <w:spacing w:val="-2"/>
        </w:rPr>
        <w:br/>
        <w:t xml:space="preserve">that perform the 67 and 67N functions cannot be adjusted to properly coordinate with the area </w:t>
      </w:r>
      <w:r>
        <w:rPr>
          <w:color w:val="000000"/>
          <w:spacing w:val="-2"/>
        </w:rPr>
        <w:br/>
        <w:t>relays.  If this is not</w:t>
      </w:r>
      <w:r>
        <w:rPr>
          <w:color w:val="000000"/>
          <w:spacing w:val="-2"/>
        </w:rPr>
        <w:t xml:space="preserve"> the case, the existing electro-mechanical relays do not need to be replaced. </w:t>
      </w:r>
    </w:p>
    <w:p w:rsidR="00097590" w:rsidRDefault="00097590">
      <w:pPr>
        <w:autoSpaceDE w:val="0"/>
        <w:autoSpaceDN w:val="0"/>
        <w:adjustRightInd w:val="0"/>
        <w:spacing w:line="276" w:lineRule="exact"/>
        <w:ind w:left="5932"/>
        <w:rPr>
          <w:color w:val="000000"/>
          <w:spacing w:val="-2"/>
        </w:rPr>
      </w:pPr>
    </w:p>
    <w:p w:rsidR="00097590" w:rsidRDefault="00097590">
      <w:pPr>
        <w:autoSpaceDE w:val="0"/>
        <w:autoSpaceDN w:val="0"/>
        <w:adjustRightInd w:val="0"/>
        <w:spacing w:line="276" w:lineRule="exact"/>
        <w:ind w:left="5932"/>
        <w:rPr>
          <w:color w:val="000000"/>
          <w:spacing w:val="-2"/>
        </w:rPr>
      </w:pPr>
    </w:p>
    <w:p w:rsidR="00097590" w:rsidRDefault="000500A2">
      <w:pPr>
        <w:autoSpaceDE w:val="0"/>
        <w:autoSpaceDN w:val="0"/>
        <w:adjustRightInd w:val="0"/>
        <w:spacing w:before="112" w:line="276" w:lineRule="exact"/>
        <w:ind w:left="5932"/>
        <w:rPr>
          <w:color w:val="000000"/>
          <w:spacing w:val="-3"/>
        </w:rPr>
      </w:pPr>
      <w:r>
        <w:rPr>
          <w:color w:val="000000"/>
          <w:spacing w:val="-3"/>
        </w:rPr>
        <w:t xml:space="preserve">A-3 </w:t>
      </w:r>
    </w:p>
    <w:p w:rsidR="00097590" w:rsidRDefault="00097590">
      <w:pPr>
        <w:autoSpaceDE w:val="0"/>
        <w:autoSpaceDN w:val="0"/>
        <w:adjustRightInd w:val="0"/>
        <w:rPr>
          <w:color w:val="000000"/>
          <w:spacing w:val="-3"/>
        </w:rPr>
        <w:sectPr w:rsidR="00097590">
          <w:headerReference w:type="even" r:id="rId385"/>
          <w:headerReference w:type="default" r:id="rId386"/>
          <w:footerReference w:type="even" r:id="rId387"/>
          <w:footerReference w:type="default" r:id="rId388"/>
          <w:headerReference w:type="first" r:id="rId389"/>
          <w:footerReference w:type="first" r:id="rId390"/>
          <w:pgSz w:w="12240" w:h="15840"/>
          <w:pgMar w:top="0" w:right="0" w:bottom="0" w:left="0" w:header="720" w:footer="720" w:gutter="0"/>
          <w:cols w:space="720"/>
        </w:sectPr>
      </w:pPr>
    </w:p>
    <w:p w:rsidR="00097590" w:rsidRDefault="00097590">
      <w:pPr>
        <w:autoSpaceDE w:val="0"/>
        <w:autoSpaceDN w:val="0"/>
        <w:adjustRightInd w:val="0"/>
        <w:spacing w:line="240" w:lineRule="exact"/>
        <w:rPr>
          <w:color w:val="000000"/>
          <w:spacing w:val="-3"/>
        </w:rPr>
      </w:pPr>
      <w:bookmarkStart w:id="65" w:name="Pg65"/>
      <w:bookmarkEnd w:id="65"/>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097590" w:rsidRDefault="00097590">
      <w:pPr>
        <w:autoSpaceDE w:val="0"/>
        <w:autoSpaceDN w:val="0"/>
        <w:adjustRightInd w:val="0"/>
        <w:spacing w:line="276" w:lineRule="exact"/>
        <w:ind w:left="1440"/>
        <w:rPr>
          <w:rFonts w:ascii="Times New Roman Bold" w:hAnsi="Times New Roman Bold"/>
          <w:color w:val="000000"/>
          <w:spacing w:val="-3"/>
        </w:rPr>
      </w:pPr>
    </w:p>
    <w:p w:rsidR="00097590" w:rsidRDefault="000500A2">
      <w:pPr>
        <w:autoSpaceDE w:val="0"/>
        <w:autoSpaceDN w:val="0"/>
        <w:adjustRightInd w:val="0"/>
        <w:spacing w:before="228" w:line="276" w:lineRule="exact"/>
        <w:ind w:left="1440"/>
        <w:rPr>
          <w:color w:val="000000"/>
          <w:spacing w:val="-2"/>
        </w:rPr>
      </w:pPr>
      <w:r>
        <w:rPr>
          <w:color w:val="000000"/>
          <w:spacing w:val="-2"/>
        </w:rPr>
        <w:t xml:space="preserve">The existing line 984 protection at the Klinekill Substation consists of directional phase and </w:t>
      </w:r>
    </w:p>
    <w:p w:rsidR="00097590" w:rsidRDefault="000500A2">
      <w:pPr>
        <w:autoSpaceDE w:val="0"/>
        <w:autoSpaceDN w:val="0"/>
        <w:adjustRightInd w:val="0"/>
        <w:spacing w:before="1" w:line="280" w:lineRule="exact"/>
        <w:ind w:left="1440" w:right="1516"/>
        <w:rPr>
          <w:color w:val="000000"/>
          <w:spacing w:val="-3"/>
        </w:rPr>
      </w:pPr>
      <w:r>
        <w:rPr>
          <w:color w:val="000000"/>
          <w:spacing w:val="-2"/>
        </w:rPr>
        <w:t xml:space="preserve">neutral overcurrent elements on the low side of the 115/34.5 kV.  The power line carrier signal will only be from Transmission Developer’s new Churchtown Substation to Connecting </w:t>
      </w:r>
      <w:r>
        <w:rPr>
          <w:color w:val="000000"/>
          <w:spacing w:val="-2"/>
        </w:rPr>
        <w:br/>
        <w:t>Transmission Owner’s Klinekill Substation.  There will be no transfer trip s</w:t>
      </w:r>
      <w:r>
        <w:rPr>
          <w:color w:val="000000"/>
          <w:spacing w:val="-2"/>
        </w:rPr>
        <w:t xml:space="preserve">ignal from the </w:t>
      </w:r>
      <w:r>
        <w:rPr>
          <w:color w:val="000000"/>
          <w:spacing w:val="-3"/>
        </w:rPr>
        <w:t xml:space="preserve">Klinekill Substation to the new Churchtown substation. </w:t>
      </w:r>
    </w:p>
    <w:p w:rsidR="00097590" w:rsidRDefault="000500A2">
      <w:pPr>
        <w:autoSpaceDE w:val="0"/>
        <w:autoSpaceDN w:val="0"/>
        <w:adjustRightInd w:val="0"/>
        <w:spacing w:before="260" w:line="280" w:lineRule="exact"/>
        <w:ind w:left="1440" w:right="1562" w:firstLine="720"/>
        <w:jc w:val="both"/>
        <w:rPr>
          <w:color w:val="000000"/>
          <w:spacing w:val="-3"/>
        </w:rPr>
      </w:pPr>
      <w:r>
        <w:rPr>
          <w:color w:val="000000"/>
          <w:spacing w:val="-2"/>
        </w:rPr>
        <w:t xml:space="preserve">The NUFs at the Klinekill Substation include the following major electrical equipment </w:t>
      </w:r>
      <w:r>
        <w:rPr>
          <w:color w:val="000000"/>
          <w:spacing w:val="-3"/>
        </w:rPr>
        <w:t xml:space="preserve">and facilities: </w:t>
      </w:r>
    </w:p>
    <w:p w:rsidR="00097590" w:rsidRDefault="00097590">
      <w:pPr>
        <w:autoSpaceDE w:val="0"/>
        <w:autoSpaceDN w:val="0"/>
        <w:adjustRightInd w:val="0"/>
        <w:spacing w:line="276" w:lineRule="exact"/>
        <w:ind w:left="1800"/>
        <w:rPr>
          <w:color w:val="000000"/>
          <w:spacing w:val="-3"/>
        </w:rPr>
      </w:pPr>
    </w:p>
    <w:p w:rsidR="00097590" w:rsidRDefault="000500A2">
      <w:pPr>
        <w:autoSpaceDE w:val="0"/>
        <w:autoSpaceDN w:val="0"/>
        <w:adjustRightInd w:val="0"/>
        <w:spacing w:before="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single phase 115 kV coupling capacitor voltage transformer (“CCVT”) unit; </w:t>
      </w:r>
    </w:p>
    <w:p w:rsidR="00097590" w:rsidRDefault="000500A2">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single phase tuned line trap; </w:t>
      </w:r>
    </w:p>
    <w:p w:rsidR="00097590" w:rsidRDefault="000500A2">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SEL-451 relay or equivalent for Line 984 and associated transformer protection; </w:t>
      </w:r>
    </w:p>
    <w:p w:rsidR="00097590" w:rsidRDefault="000500A2">
      <w:pPr>
        <w:tabs>
          <w:tab w:val="left" w:pos="2160"/>
        </w:tabs>
        <w:autoSpaceDE w:val="0"/>
        <w:autoSpaceDN w:val="0"/>
        <w:adjustRightInd w:val="0"/>
        <w:spacing w:before="1" w:line="280" w:lineRule="exact"/>
        <w:ind w:left="1800" w:right="1431"/>
        <w:rPr>
          <w:color w:val="000000"/>
          <w:spacing w:val="-2"/>
        </w:rPr>
      </w:pPr>
      <w:r>
        <w:rPr>
          <w:color w:val="000000"/>
          <w:spacing w:val="-1"/>
        </w:rPr>
        <w:t>•</w:t>
      </w:r>
      <w:r>
        <w:rPr>
          <w:rFonts w:ascii="Arial" w:hAnsi="Arial"/>
          <w:color w:val="000000"/>
          <w:spacing w:val="-1"/>
        </w:rPr>
        <w:t xml:space="preserve"> </w:t>
      </w:r>
      <w:r>
        <w:rPr>
          <w:color w:val="000000"/>
          <w:spacing w:val="-1"/>
        </w:rPr>
        <w:t xml:space="preserve">  One (1) RFL GARD 8000 communica</w:t>
      </w:r>
      <w:r>
        <w:rPr>
          <w:color w:val="000000"/>
          <w:spacing w:val="-1"/>
        </w:rPr>
        <w:t xml:space="preserve">tions processor and associated controls, including </w:t>
      </w:r>
      <w:r>
        <w:rPr>
          <w:color w:val="000000"/>
          <w:spacing w:val="-1"/>
        </w:rPr>
        <w:br/>
      </w:r>
      <w:r>
        <w:rPr>
          <w:color w:val="000000"/>
          <w:spacing w:val="-1"/>
        </w:rPr>
        <w:tab/>
      </w:r>
      <w:r>
        <w:rPr>
          <w:color w:val="000000"/>
          <w:spacing w:val="-2"/>
        </w:rPr>
        <w:t xml:space="preserve">new 19” rack to be installed within existing control room, to convert the power line </w:t>
      </w:r>
      <w:r>
        <w:rPr>
          <w:color w:val="000000"/>
          <w:spacing w:val="-2"/>
        </w:rPr>
        <w:br/>
      </w:r>
      <w:r>
        <w:rPr>
          <w:color w:val="000000"/>
          <w:spacing w:val="-2"/>
        </w:rPr>
        <w:tab/>
        <w:t xml:space="preserve">carrier signal to trip the 34.5 kV breaker 1B-22 via the new SEL-451 relay; </w:t>
      </w:r>
    </w:p>
    <w:p w:rsidR="00097590" w:rsidRDefault="000500A2">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single phase surge arrest</w:t>
      </w:r>
      <w:r>
        <w:rPr>
          <w:color w:val="000000"/>
          <w:spacing w:val="-1"/>
        </w:rPr>
        <w:t xml:space="preserve">ers suitable for 115 kV; </w:t>
      </w:r>
    </w:p>
    <w:p w:rsidR="00097590" w:rsidRDefault="000500A2">
      <w:pPr>
        <w:tabs>
          <w:tab w:val="left" w:pos="2160"/>
        </w:tabs>
        <w:autoSpaceDE w:val="0"/>
        <w:autoSpaceDN w:val="0"/>
        <w:adjustRightInd w:val="0"/>
        <w:spacing w:before="18" w:line="276" w:lineRule="exact"/>
        <w:ind w:left="1800"/>
        <w:rPr>
          <w:color w:val="000000"/>
          <w:spacing w:val="-2"/>
        </w:rPr>
      </w:pPr>
      <w:r>
        <w:rPr>
          <w:color w:val="000000"/>
          <w:spacing w:val="-2"/>
        </w:rPr>
        <w:t>•</w:t>
      </w:r>
      <w:r>
        <w:rPr>
          <w:color w:val="000000"/>
          <w:spacing w:val="-2"/>
        </w:rPr>
        <w:tab/>
        <w:t>115 kV bus work;</w:t>
      </w:r>
    </w:p>
    <w:p w:rsidR="00097590" w:rsidRDefault="000500A2">
      <w:pPr>
        <w:autoSpaceDE w:val="0"/>
        <w:autoSpaceDN w:val="0"/>
        <w:adjustRightInd w:val="0"/>
        <w:spacing w:before="10"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Power and control and communication cables; </w:t>
      </w:r>
    </w:p>
    <w:p w:rsidR="00097590" w:rsidRDefault="000500A2">
      <w:pPr>
        <w:autoSpaceDE w:val="0"/>
        <w:autoSpaceDN w:val="0"/>
        <w:adjustRightInd w:val="0"/>
        <w:spacing w:before="24" w:line="276" w:lineRule="exact"/>
        <w:ind w:left="1800"/>
        <w:rPr>
          <w:color w:val="000000"/>
        </w:rPr>
      </w:pPr>
      <w:r>
        <w:rPr>
          <w:color w:val="000000"/>
        </w:rPr>
        <w:t>•</w:t>
      </w:r>
      <w:r>
        <w:rPr>
          <w:rFonts w:ascii="Arial" w:hAnsi="Arial"/>
          <w:color w:val="000000"/>
        </w:rPr>
        <w:t xml:space="preserve"> </w:t>
      </w:r>
      <w:r>
        <w:rPr>
          <w:color w:val="000000"/>
        </w:rPr>
        <w:t xml:space="preserve">  Circuit and equipment wiring; </w:t>
      </w:r>
    </w:p>
    <w:p w:rsidR="00097590" w:rsidRDefault="000500A2">
      <w:pPr>
        <w:tabs>
          <w:tab w:val="left" w:pos="2160"/>
        </w:tabs>
        <w:autoSpaceDE w:val="0"/>
        <w:autoSpaceDN w:val="0"/>
        <w:adjustRightInd w:val="0"/>
        <w:spacing w:before="1" w:line="280" w:lineRule="exact"/>
        <w:ind w:left="1800" w:right="166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Fencing, grounding, conduit/trench system as required to facilitate installation of new </w:t>
      </w:r>
      <w:r>
        <w:rPr>
          <w:color w:val="000000"/>
          <w:spacing w:val="-1"/>
        </w:rPr>
        <w:br/>
      </w:r>
      <w:r>
        <w:rPr>
          <w:color w:val="000000"/>
          <w:spacing w:val="-1"/>
        </w:rPr>
        <w:tab/>
      </w:r>
      <w:r>
        <w:rPr>
          <w:color w:val="000000"/>
          <w:spacing w:val="-3"/>
        </w:rPr>
        <w:t xml:space="preserve">equipment; </w:t>
      </w:r>
    </w:p>
    <w:p w:rsidR="00097590" w:rsidRDefault="000500A2">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Installation of all reinforced concrete foundations; </w:t>
      </w:r>
    </w:p>
    <w:p w:rsidR="00097590" w:rsidRDefault="000500A2">
      <w:pPr>
        <w:autoSpaceDE w:val="0"/>
        <w:autoSpaceDN w:val="0"/>
        <w:adjustRightInd w:val="0"/>
        <w:spacing w:before="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Galvanized steel structures with foundations and anchor bolts; and </w:t>
      </w:r>
    </w:p>
    <w:p w:rsidR="00097590" w:rsidRDefault="000500A2">
      <w:pPr>
        <w:tabs>
          <w:tab w:val="left" w:pos="2160"/>
        </w:tabs>
        <w:autoSpaceDE w:val="0"/>
        <w:autoSpaceDN w:val="0"/>
        <w:adjustRightInd w:val="0"/>
        <w:spacing w:before="21" w:line="280" w:lineRule="exact"/>
        <w:ind w:left="1800" w:right="215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single phase tuned line trap for line protection between Churchtown and </w:t>
      </w:r>
      <w:r>
        <w:rPr>
          <w:color w:val="000000"/>
          <w:spacing w:val="-1"/>
        </w:rPr>
        <w:br/>
      </w:r>
      <w:r>
        <w:rPr>
          <w:color w:val="000000"/>
          <w:spacing w:val="-1"/>
        </w:rPr>
        <w:tab/>
      </w:r>
      <w:r>
        <w:rPr>
          <w:color w:val="000000"/>
          <w:spacing w:val="-3"/>
        </w:rPr>
        <w:t>Klinekill Substations due to the mobile su</w:t>
      </w:r>
      <w:r>
        <w:rPr>
          <w:color w:val="000000"/>
          <w:spacing w:val="-3"/>
        </w:rPr>
        <w:t xml:space="preserve">bstation. </w:t>
      </w:r>
    </w:p>
    <w:p w:rsidR="00097590" w:rsidRDefault="000500A2">
      <w:pPr>
        <w:autoSpaceDE w:val="0"/>
        <w:autoSpaceDN w:val="0"/>
        <w:adjustRightInd w:val="0"/>
        <w:spacing w:before="263" w:line="277" w:lineRule="exact"/>
        <w:ind w:left="1440" w:right="1388" w:firstLine="720"/>
        <w:jc w:val="both"/>
        <w:rPr>
          <w:color w:val="000000"/>
          <w:spacing w:val="-3"/>
        </w:rPr>
      </w:pPr>
      <w:r>
        <w:rPr>
          <w:color w:val="000000"/>
          <w:spacing w:val="-2"/>
        </w:rPr>
        <w:t xml:space="preserve">The Columbia County 1 solar project (NYISO Queue No. 644) is considered in the Line </w:t>
      </w:r>
      <w:r>
        <w:rPr>
          <w:color w:val="000000"/>
          <w:spacing w:val="-2"/>
        </w:rPr>
        <w:br/>
        <w:t xml:space="preserve">984 protection design.  The CCVT will be installed as part of the Transmission Project and will </w:t>
      </w:r>
      <w:r>
        <w:rPr>
          <w:color w:val="000000"/>
          <w:spacing w:val="-2"/>
        </w:rPr>
        <w:br/>
        <w:t>not need to be replaced.  During the detailed design phase, the</w:t>
      </w:r>
      <w:r>
        <w:rPr>
          <w:color w:val="000000"/>
          <w:spacing w:val="-2"/>
        </w:rPr>
        <w:t xml:space="preserve"> PLC frequency that is being used </w:t>
      </w:r>
      <w:r>
        <w:rPr>
          <w:color w:val="000000"/>
          <w:spacing w:val="-2"/>
        </w:rPr>
        <w:br/>
        <w:t xml:space="preserve">on Line 984 for the Transmission Project between Churchtown/ Craryville and Klinekill will be </w:t>
      </w:r>
      <w:r>
        <w:rPr>
          <w:color w:val="000000"/>
          <w:spacing w:val="-2"/>
        </w:rPr>
        <w:br/>
        <w:t xml:space="preserve">evaluated and once determined to be acceptable, will continue to be utilized on the Churchtown </w:t>
      </w:r>
      <w:r>
        <w:rPr>
          <w:color w:val="000000"/>
          <w:spacing w:val="-2"/>
        </w:rPr>
        <w:br/>
        <w:t>to Craryville line post the Co</w:t>
      </w:r>
      <w:r>
        <w:rPr>
          <w:color w:val="000000"/>
          <w:spacing w:val="-2"/>
        </w:rPr>
        <w:t xml:space="preserve">lumbia County 1 solar project.  The final phase determination for </w:t>
      </w:r>
      <w:r>
        <w:rPr>
          <w:color w:val="000000"/>
          <w:spacing w:val="-2"/>
        </w:rPr>
        <w:br/>
        <w:t xml:space="preserve">the new line trap and CCVT will be determined during the detailed design phase.  Transmission </w:t>
      </w:r>
      <w:r>
        <w:rPr>
          <w:color w:val="000000"/>
          <w:spacing w:val="-2"/>
        </w:rPr>
        <w:br/>
        <w:t xml:space="preserve">Developer shall obtain the information for the power line carrier frequency from the NYISO’s </w:t>
      </w:r>
      <w:r>
        <w:rPr>
          <w:color w:val="000000"/>
          <w:spacing w:val="-2"/>
        </w:rPr>
        <w:br/>
      </w:r>
      <w:r>
        <w:rPr>
          <w:color w:val="000000"/>
          <w:spacing w:val="-3"/>
        </w:rPr>
        <w:t xml:space="preserve">frequency selection process. </w:t>
      </w:r>
    </w:p>
    <w:p w:rsidR="00097590" w:rsidRDefault="000500A2">
      <w:pPr>
        <w:autoSpaceDE w:val="0"/>
        <w:autoSpaceDN w:val="0"/>
        <w:adjustRightInd w:val="0"/>
        <w:spacing w:before="264"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v.  Subsynchronous Resonance (“SSR”) Study </w:t>
      </w:r>
    </w:p>
    <w:p w:rsidR="00097590" w:rsidRDefault="00097590">
      <w:pPr>
        <w:autoSpaceDE w:val="0"/>
        <w:autoSpaceDN w:val="0"/>
        <w:adjustRightInd w:val="0"/>
        <w:spacing w:line="275" w:lineRule="exact"/>
        <w:ind w:left="1440"/>
        <w:rPr>
          <w:rFonts w:ascii="Times New Roman Italic" w:hAnsi="Times New Roman Italic"/>
          <w:color w:val="000000"/>
          <w:spacing w:val="-3"/>
        </w:rPr>
      </w:pPr>
    </w:p>
    <w:p w:rsidR="00097590" w:rsidRDefault="000500A2">
      <w:pPr>
        <w:autoSpaceDE w:val="0"/>
        <w:autoSpaceDN w:val="0"/>
        <w:adjustRightInd w:val="0"/>
        <w:spacing w:before="10" w:line="275" w:lineRule="exact"/>
        <w:ind w:left="1440" w:right="1343" w:firstLine="720"/>
        <w:rPr>
          <w:color w:val="000000"/>
          <w:spacing w:val="-2"/>
        </w:rPr>
      </w:pPr>
      <w:r>
        <w:rPr>
          <w:color w:val="000000"/>
          <w:spacing w:val="-2"/>
        </w:rPr>
        <w:t xml:space="preserve">The NYISO’s consultant is performing a study of subsynchronous resonance impacts of the Transmission Project.  This Agreement was executed prior to the completion of the SSR </w:t>
      </w:r>
      <w:r>
        <w:rPr>
          <w:color w:val="000000"/>
          <w:spacing w:val="-2"/>
        </w:rPr>
        <w:t>study.  If any upgrades identified in the SSR study differ in any material way from the facilities identified in the Appendices of this Agreement, the Parties shall amend this Agreement pursuant to Articles 29.11 and 29.12 to reflect the upgrades identifie</w:t>
      </w:r>
      <w:r>
        <w:rPr>
          <w:color w:val="000000"/>
          <w:spacing w:val="-2"/>
        </w:rPr>
        <w:t xml:space="preserve">d in the SSR study. </w:t>
      </w:r>
    </w:p>
    <w:p w:rsidR="00097590" w:rsidRDefault="00097590">
      <w:pPr>
        <w:autoSpaceDE w:val="0"/>
        <w:autoSpaceDN w:val="0"/>
        <w:adjustRightInd w:val="0"/>
        <w:spacing w:line="276" w:lineRule="exact"/>
        <w:ind w:left="5932"/>
        <w:rPr>
          <w:color w:val="000000"/>
          <w:spacing w:val="-2"/>
        </w:rPr>
      </w:pPr>
    </w:p>
    <w:p w:rsidR="00097590" w:rsidRDefault="00097590">
      <w:pPr>
        <w:autoSpaceDE w:val="0"/>
        <w:autoSpaceDN w:val="0"/>
        <w:adjustRightInd w:val="0"/>
        <w:spacing w:line="276" w:lineRule="exact"/>
        <w:ind w:left="5932"/>
        <w:rPr>
          <w:color w:val="000000"/>
          <w:spacing w:val="-2"/>
        </w:rPr>
      </w:pPr>
    </w:p>
    <w:p w:rsidR="00097590" w:rsidRDefault="00097590">
      <w:pPr>
        <w:autoSpaceDE w:val="0"/>
        <w:autoSpaceDN w:val="0"/>
        <w:adjustRightInd w:val="0"/>
        <w:spacing w:line="276" w:lineRule="exact"/>
        <w:ind w:left="5932"/>
        <w:rPr>
          <w:color w:val="000000"/>
          <w:spacing w:val="-2"/>
        </w:rPr>
      </w:pPr>
    </w:p>
    <w:p w:rsidR="00097590" w:rsidRDefault="00097590">
      <w:pPr>
        <w:autoSpaceDE w:val="0"/>
        <w:autoSpaceDN w:val="0"/>
        <w:adjustRightInd w:val="0"/>
        <w:spacing w:line="276" w:lineRule="exact"/>
        <w:ind w:left="5932"/>
        <w:rPr>
          <w:color w:val="000000"/>
          <w:spacing w:val="-2"/>
        </w:rPr>
      </w:pPr>
    </w:p>
    <w:p w:rsidR="00097590" w:rsidRDefault="000500A2">
      <w:pPr>
        <w:autoSpaceDE w:val="0"/>
        <w:autoSpaceDN w:val="0"/>
        <w:adjustRightInd w:val="0"/>
        <w:spacing w:before="161" w:line="276" w:lineRule="exact"/>
        <w:ind w:left="5932"/>
        <w:rPr>
          <w:color w:val="000000"/>
          <w:spacing w:val="-3"/>
        </w:rPr>
      </w:pPr>
      <w:r>
        <w:rPr>
          <w:color w:val="000000"/>
          <w:spacing w:val="-3"/>
        </w:rPr>
        <w:t xml:space="preserve">A-4 </w:t>
      </w:r>
    </w:p>
    <w:p w:rsidR="00097590" w:rsidRDefault="00097590">
      <w:pPr>
        <w:autoSpaceDE w:val="0"/>
        <w:autoSpaceDN w:val="0"/>
        <w:adjustRightInd w:val="0"/>
        <w:rPr>
          <w:color w:val="000000"/>
          <w:spacing w:val="-3"/>
        </w:rPr>
        <w:sectPr w:rsidR="00097590">
          <w:headerReference w:type="even" r:id="rId391"/>
          <w:headerReference w:type="default" r:id="rId392"/>
          <w:footerReference w:type="even" r:id="rId393"/>
          <w:footerReference w:type="default" r:id="rId394"/>
          <w:headerReference w:type="first" r:id="rId395"/>
          <w:footerReference w:type="first" r:id="rId396"/>
          <w:pgSz w:w="12240" w:h="15840"/>
          <w:pgMar w:top="0" w:right="0" w:bottom="0" w:left="0" w:header="720" w:footer="720" w:gutter="0"/>
          <w:cols w:space="720"/>
        </w:sectPr>
      </w:pPr>
    </w:p>
    <w:p w:rsidR="00097590" w:rsidRDefault="00097590">
      <w:pPr>
        <w:autoSpaceDE w:val="0"/>
        <w:autoSpaceDN w:val="0"/>
        <w:adjustRightInd w:val="0"/>
        <w:spacing w:line="240" w:lineRule="exact"/>
        <w:rPr>
          <w:color w:val="000000"/>
          <w:spacing w:val="-3"/>
        </w:rPr>
      </w:pPr>
      <w:bookmarkStart w:id="66" w:name="Pg66"/>
      <w:bookmarkEnd w:id="66"/>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w:t>
      </w:r>
      <w:r>
        <w:rPr>
          <w:rFonts w:ascii="Times New Roman Bold" w:hAnsi="Times New Roman Bold"/>
          <w:color w:val="000000"/>
          <w:spacing w:val="-3"/>
        </w:rPr>
        <w:t xml:space="preserve">T NO. 2604 </w:t>
      </w:r>
    </w:p>
    <w:p w:rsidR="00097590" w:rsidRDefault="00097590">
      <w:pPr>
        <w:autoSpaceDE w:val="0"/>
        <w:autoSpaceDN w:val="0"/>
        <w:adjustRightInd w:val="0"/>
        <w:spacing w:line="276" w:lineRule="exact"/>
        <w:ind w:left="1440"/>
        <w:rPr>
          <w:rFonts w:ascii="Times New Roman Bold" w:hAnsi="Times New Roman Bold"/>
          <w:color w:val="000000"/>
          <w:spacing w:val="-3"/>
        </w:rPr>
      </w:pPr>
    </w:p>
    <w:p w:rsidR="00097590" w:rsidRDefault="000500A2">
      <w:pPr>
        <w:tabs>
          <w:tab w:val="left" w:pos="2160"/>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 xml:space="preserve">2. </w:t>
      </w:r>
      <w:r>
        <w:rPr>
          <w:rFonts w:ascii="Times New Roman Bold" w:hAnsi="Times New Roman Bold"/>
          <w:color w:val="000000"/>
          <w:spacing w:val="-3"/>
        </w:rPr>
        <w:tab/>
        <w:t xml:space="preserve">Interconnection to and Network Upgrade Facilities for Other Connecting </w:t>
      </w:r>
    </w:p>
    <w:p w:rsidR="00097590" w:rsidRDefault="000500A2">
      <w:pPr>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 xml:space="preserve">Transmission Owners’ Transmission Systems </w:t>
      </w:r>
    </w:p>
    <w:p w:rsidR="00097590" w:rsidRDefault="00097590">
      <w:pPr>
        <w:autoSpaceDE w:val="0"/>
        <w:autoSpaceDN w:val="0"/>
        <w:adjustRightInd w:val="0"/>
        <w:spacing w:line="276" w:lineRule="exact"/>
        <w:ind w:left="2160"/>
        <w:rPr>
          <w:rFonts w:ascii="Times New Roman Bold" w:hAnsi="Times New Roman Bold"/>
          <w:color w:val="000000"/>
          <w:spacing w:val="-3"/>
        </w:rPr>
      </w:pPr>
    </w:p>
    <w:p w:rsidR="00097590" w:rsidRDefault="000500A2">
      <w:pPr>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A.  Niagara Mohawk Power Corporation d/b/a National Grid </w:t>
      </w:r>
    </w:p>
    <w:p w:rsidR="00097590" w:rsidRDefault="000500A2">
      <w:pPr>
        <w:autoSpaceDE w:val="0"/>
        <w:autoSpaceDN w:val="0"/>
        <w:adjustRightInd w:val="0"/>
        <w:spacing w:before="264" w:line="276" w:lineRule="exact"/>
        <w:ind w:left="2160"/>
        <w:rPr>
          <w:color w:val="000000"/>
          <w:spacing w:val="-2"/>
        </w:rPr>
      </w:pPr>
      <w:r>
        <w:rPr>
          <w:color w:val="000000"/>
          <w:spacing w:val="-2"/>
        </w:rPr>
        <w:t xml:space="preserve">Portions of the Transmission Project will interconnect to the New York State </w:t>
      </w:r>
    </w:p>
    <w:p w:rsidR="00097590" w:rsidRDefault="000500A2">
      <w:pPr>
        <w:autoSpaceDE w:val="0"/>
        <w:autoSpaceDN w:val="0"/>
        <w:adjustRightInd w:val="0"/>
        <w:spacing w:before="4" w:line="276" w:lineRule="exact"/>
        <w:ind w:left="1440" w:right="1318"/>
        <w:rPr>
          <w:color w:val="000000"/>
          <w:spacing w:val="-2"/>
        </w:rPr>
      </w:pPr>
      <w:r>
        <w:rPr>
          <w:color w:val="000000"/>
          <w:spacing w:val="-2"/>
        </w:rPr>
        <w:t xml:space="preserve">Transmission System at existing transmission facilities owned and operated by National Grid, </w:t>
      </w:r>
      <w:r>
        <w:rPr>
          <w:color w:val="000000"/>
          <w:spacing w:val="-2"/>
        </w:rPr>
        <w:br/>
        <w:t>which is also a Connecting Transmission Owner for the Transmission Project.  The Fac</w:t>
      </w:r>
      <w:r>
        <w:rPr>
          <w:color w:val="000000"/>
          <w:spacing w:val="-2"/>
        </w:rPr>
        <w:t xml:space="preserve">ilities </w:t>
      </w:r>
      <w:r>
        <w:rPr>
          <w:color w:val="000000"/>
          <w:spacing w:val="-2"/>
        </w:rPr>
        <w:br/>
        <w:t xml:space="preserve">Study identified certain Network Upgrade Facilities at National Grid’s Schodack 115 kV </w:t>
      </w:r>
      <w:r>
        <w:rPr>
          <w:color w:val="000000"/>
          <w:spacing w:val="-2"/>
        </w:rPr>
        <w:br/>
        <w:t xml:space="preserve">Substation, Greenbush 115 kV Substation, Valkin 115 kV Substation, Hudson 115 kV </w:t>
      </w:r>
      <w:r>
        <w:rPr>
          <w:color w:val="000000"/>
          <w:spacing w:val="-2"/>
        </w:rPr>
        <w:br/>
        <w:t xml:space="preserve">Substation, New Scotland Substation and Alps Substation, along with upgrades </w:t>
      </w:r>
      <w:r>
        <w:rPr>
          <w:color w:val="000000"/>
          <w:spacing w:val="-2"/>
        </w:rPr>
        <w:t xml:space="preserve">at the Blue </w:t>
      </w:r>
      <w:r>
        <w:rPr>
          <w:color w:val="000000"/>
          <w:spacing w:val="-2"/>
        </w:rPr>
        <w:br/>
        <w:t xml:space="preserve">Stores 115 kV tap, Buckley Corners 115 kV tap, Fort Orange 115 kV tap, LaFarge 115 kV Tap, </w:t>
      </w:r>
      <w:r>
        <w:rPr>
          <w:color w:val="000000"/>
          <w:spacing w:val="-2"/>
        </w:rPr>
        <w:br/>
        <w:t xml:space="preserve">ADM Milling 115 kV tap, Hudson 115 kV tap, line 14N interconnection point, and Valkin 115 </w:t>
      </w:r>
      <w:r>
        <w:rPr>
          <w:color w:val="000000"/>
          <w:spacing w:val="-2"/>
        </w:rPr>
        <w:br/>
        <w:t>kV tap, which Network Upgrade Facilities are required to rel</w:t>
      </w:r>
      <w:r>
        <w:rPr>
          <w:color w:val="000000"/>
          <w:spacing w:val="-2"/>
        </w:rPr>
        <w:t xml:space="preserve">iably interconnect the Transmission </w:t>
      </w:r>
      <w:r>
        <w:rPr>
          <w:color w:val="000000"/>
          <w:spacing w:val="-2"/>
        </w:rPr>
        <w:br/>
        <w:t xml:space="preserve">Project to National Grid’s system.  The Transmission Developer, National Grid, and the NYISO </w:t>
      </w:r>
      <w:r>
        <w:rPr>
          <w:color w:val="000000"/>
          <w:spacing w:val="-2"/>
        </w:rPr>
        <w:br/>
        <w:t xml:space="preserve">have entered into a separate Transmission Project Interconnection Agreement concerning the </w:t>
      </w:r>
      <w:r>
        <w:rPr>
          <w:color w:val="000000"/>
          <w:spacing w:val="-2"/>
        </w:rPr>
        <w:br/>
        <w:t>interconnection of the Transmissi</w:t>
      </w:r>
      <w:r>
        <w:rPr>
          <w:color w:val="000000"/>
          <w:spacing w:val="-2"/>
        </w:rPr>
        <w:t xml:space="preserve">on Project to National Grid’s facilities and the construction or </w:t>
      </w:r>
      <w:r>
        <w:rPr>
          <w:color w:val="000000"/>
          <w:spacing w:val="-2"/>
        </w:rPr>
        <w:br/>
        <w:t xml:space="preserve">installation of the related Network Upgrade Facilities on National Grid’s facilities. </w:t>
      </w:r>
    </w:p>
    <w:p w:rsidR="00097590" w:rsidRDefault="00097590">
      <w:pPr>
        <w:autoSpaceDE w:val="0"/>
        <w:autoSpaceDN w:val="0"/>
        <w:adjustRightInd w:val="0"/>
        <w:spacing w:line="276" w:lineRule="exact"/>
        <w:ind w:left="2160"/>
        <w:rPr>
          <w:color w:val="000000"/>
          <w:spacing w:val="-2"/>
        </w:rPr>
      </w:pPr>
    </w:p>
    <w:p w:rsidR="00097590" w:rsidRDefault="000500A2">
      <w:pPr>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B.  Central Hudson Gas &amp; Electric Corporation </w:t>
      </w:r>
    </w:p>
    <w:p w:rsidR="00097590" w:rsidRDefault="000500A2">
      <w:pPr>
        <w:autoSpaceDE w:val="0"/>
        <w:autoSpaceDN w:val="0"/>
        <w:adjustRightInd w:val="0"/>
        <w:spacing w:before="264" w:line="276" w:lineRule="exact"/>
        <w:ind w:left="2160"/>
        <w:rPr>
          <w:color w:val="000000"/>
          <w:spacing w:val="-2"/>
        </w:rPr>
      </w:pPr>
      <w:r>
        <w:rPr>
          <w:color w:val="000000"/>
          <w:spacing w:val="-2"/>
        </w:rPr>
        <w:t xml:space="preserve">Portions of the Transmission Project will interconnect </w:t>
      </w:r>
      <w:r>
        <w:rPr>
          <w:color w:val="000000"/>
          <w:spacing w:val="-2"/>
        </w:rPr>
        <w:t xml:space="preserve">to the New York State </w:t>
      </w:r>
    </w:p>
    <w:p w:rsidR="00097590" w:rsidRDefault="000500A2">
      <w:pPr>
        <w:autoSpaceDE w:val="0"/>
        <w:autoSpaceDN w:val="0"/>
        <w:adjustRightInd w:val="0"/>
        <w:spacing w:before="5" w:line="275" w:lineRule="exact"/>
        <w:ind w:left="1440" w:right="1402"/>
        <w:rPr>
          <w:color w:val="000000"/>
          <w:spacing w:val="-3"/>
        </w:rPr>
      </w:pPr>
      <w:r>
        <w:rPr>
          <w:color w:val="000000"/>
          <w:spacing w:val="-2"/>
        </w:rPr>
        <w:t xml:space="preserve">Transmission System at existing transmission facilities owned and operated by Central Hudson </w:t>
      </w:r>
      <w:r>
        <w:rPr>
          <w:color w:val="000000"/>
          <w:spacing w:val="-2"/>
        </w:rPr>
        <w:br/>
        <w:t xml:space="preserve">Gas &amp; Electric Corporation (“Central Hudson”), which is also a Connecting Transmission </w:t>
      </w:r>
      <w:r>
        <w:rPr>
          <w:color w:val="000000"/>
          <w:spacing w:val="-2"/>
        </w:rPr>
        <w:br/>
        <w:t>Owner for the Transmission Project.  The Facilities</w:t>
      </w:r>
      <w:r>
        <w:rPr>
          <w:color w:val="000000"/>
          <w:spacing w:val="-2"/>
        </w:rPr>
        <w:t xml:space="preserve"> Study identified certain Network Upgrade </w:t>
      </w:r>
      <w:r>
        <w:rPr>
          <w:color w:val="000000"/>
          <w:spacing w:val="-2"/>
        </w:rPr>
        <w:br/>
        <w:t xml:space="preserve">Facilities at Central Hudson’s Milan 115 kV Substation, North Catskill Substation, Pleasant </w:t>
      </w:r>
      <w:r>
        <w:rPr>
          <w:color w:val="000000"/>
          <w:spacing w:val="-2"/>
        </w:rPr>
        <w:br/>
        <w:t xml:space="preserve">Valley 115 kV Substation, Rock Tavern 345 kV and 115 kV Substations, and Roseton 345 kV </w:t>
      </w:r>
      <w:r>
        <w:rPr>
          <w:color w:val="000000"/>
          <w:spacing w:val="-2"/>
        </w:rPr>
        <w:br/>
        <w:t>Substation that are required to</w:t>
      </w:r>
      <w:r>
        <w:rPr>
          <w:color w:val="000000"/>
          <w:spacing w:val="-2"/>
        </w:rPr>
        <w:t xml:space="preserve"> reliably interconnect the Transmission Project to Central </w:t>
      </w:r>
      <w:r>
        <w:rPr>
          <w:color w:val="000000"/>
          <w:spacing w:val="-2"/>
        </w:rPr>
        <w:br/>
        <w:t xml:space="preserve">Hudson’s system.  The Transmission Developer, Central Hudson, and the NYISO have entered </w:t>
      </w:r>
      <w:r>
        <w:rPr>
          <w:color w:val="000000"/>
          <w:spacing w:val="-2"/>
        </w:rPr>
        <w:br/>
        <w:t xml:space="preserve">into a separate Transmission Project Interconnection Agreement concerning the interconnection </w:t>
      </w:r>
      <w:r>
        <w:rPr>
          <w:color w:val="000000"/>
          <w:spacing w:val="-2"/>
        </w:rPr>
        <w:br/>
        <w:t>of the Tran</w:t>
      </w:r>
      <w:r>
        <w:rPr>
          <w:color w:val="000000"/>
          <w:spacing w:val="-2"/>
        </w:rPr>
        <w:t xml:space="preserve">smission Project to Central Hudson’s facilities and the construction or installation of </w:t>
      </w:r>
      <w:r>
        <w:rPr>
          <w:color w:val="000000"/>
          <w:spacing w:val="-2"/>
        </w:rPr>
        <w:br/>
      </w:r>
      <w:r>
        <w:rPr>
          <w:color w:val="000000"/>
          <w:spacing w:val="-3"/>
        </w:rPr>
        <w:t xml:space="preserve">the related Network Upgrade Facilities on Central Hudson’s facilities. </w:t>
      </w:r>
    </w:p>
    <w:p w:rsidR="00097590" w:rsidRDefault="00097590">
      <w:pPr>
        <w:autoSpaceDE w:val="0"/>
        <w:autoSpaceDN w:val="0"/>
        <w:adjustRightInd w:val="0"/>
        <w:spacing w:line="276" w:lineRule="exact"/>
        <w:ind w:left="2160"/>
        <w:rPr>
          <w:color w:val="000000"/>
          <w:spacing w:val="-3"/>
        </w:rPr>
      </w:pPr>
    </w:p>
    <w:p w:rsidR="00097590" w:rsidRDefault="000500A2">
      <w:pPr>
        <w:autoSpaceDE w:val="0"/>
        <w:autoSpaceDN w:val="0"/>
        <w:adjustRightInd w:val="0"/>
        <w:spacing w:before="9" w:line="276" w:lineRule="exact"/>
        <w:ind w:left="2160"/>
        <w:rPr>
          <w:rFonts w:ascii="Times New Roman Bold" w:hAnsi="Times New Roman Bold"/>
          <w:color w:val="000000"/>
          <w:spacing w:val="-3"/>
        </w:rPr>
      </w:pPr>
      <w:r>
        <w:rPr>
          <w:rFonts w:ascii="Times New Roman Bold" w:hAnsi="Times New Roman Bold"/>
          <w:color w:val="000000"/>
          <w:spacing w:val="-3"/>
        </w:rPr>
        <w:t xml:space="preserve">C.  Consolidated Edison Company of New York, Inc. </w:t>
      </w:r>
    </w:p>
    <w:p w:rsidR="00097590" w:rsidRDefault="000500A2">
      <w:pPr>
        <w:autoSpaceDE w:val="0"/>
        <w:autoSpaceDN w:val="0"/>
        <w:adjustRightInd w:val="0"/>
        <w:spacing w:before="264" w:line="276" w:lineRule="exact"/>
        <w:ind w:left="2160"/>
        <w:rPr>
          <w:color w:val="000000"/>
          <w:spacing w:val="-2"/>
        </w:rPr>
      </w:pPr>
      <w:r>
        <w:rPr>
          <w:color w:val="000000"/>
          <w:spacing w:val="-2"/>
        </w:rPr>
        <w:t xml:space="preserve">Portions of the Transmission Project will interconnect to the New York State </w:t>
      </w:r>
    </w:p>
    <w:p w:rsidR="00097590" w:rsidRDefault="000500A2">
      <w:pPr>
        <w:autoSpaceDE w:val="0"/>
        <w:autoSpaceDN w:val="0"/>
        <w:adjustRightInd w:val="0"/>
        <w:spacing w:before="5" w:line="275" w:lineRule="exact"/>
        <w:ind w:left="1440" w:right="1430"/>
        <w:rPr>
          <w:color w:val="000000"/>
          <w:spacing w:val="-2"/>
        </w:rPr>
      </w:pPr>
      <w:r>
        <w:rPr>
          <w:color w:val="000000"/>
          <w:spacing w:val="-2"/>
        </w:rPr>
        <w:t xml:space="preserve">Transmission System at existing transmission facilities owned and operated by Consolidated </w:t>
      </w:r>
      <w:r>
        <w:rPr>
          <w:color w:val="000000"/>
          <w:spacing w:val="-2"/>
        </w:rPr>
        <w:br/>
        <w:t>Edison Company of New York, Inc. (“Con Edison”), which is also a Connecting Transmissi</w:t>
      </w:r>
      <w:r>
        <w:rPr>
          <w:color w:val="000000"/>
          <w:spacing w:val="-2"/>
        </w:rPr>
        <w:t xml:space="preserve">on </w:t>
      </w:r>
      <w:r>
        <w:rPr>
          <w:color w:val="000000"/>
          <w:spacing w:val="-2"/>
        </w:rPr>
        <w:br/>
        <w:t xml:space="preserve">Owner for the Transmission Project.  The Facilities Study identified certain Network Upgrade </w:t>
      </w:r>
      <w:r>
        <w:rPr>
          <w:color w:val="000000"/>
          <w:spacing w:val="-2"/>
        </w:rPr>
        <w:br/>
        <w:t xml:space="preserve">Facilities at Con Edison’s Pleasant Valley 345 kV Substation and its Cricket Valley 345 kV </w:t>
      </w:r>
      <w:r>
        <w:rPr>
          <w:color w:val="000000"/>
          <w:spacing w:val="-2"/>
        </w:rPr>
        <w:br/>
        <w:t>Substation. The Pleasant Valley Substation upgrades will entail th</w:t>
      </w:r>
      <w:r>
        <w:rPr>
          <w:color w:val="000000"/>
          <w:spacing w:val="-2"/>
        </w:rPr>
        <w:t xml:space="preserve">e creation of a new bay and </w:t>
      </w:r>
      <w:r>
        <w:rPr>
          <w:color w:val="000000"/>
          <w:spacing w:val="-2"/>
        </w:rPr>
        <w:br/>
        <w:t xml:space="preserve">relocation of existing 345kV feeders, which interconnect the Cricket Valley Substation, and the </w:t>
      </w:r>
      <w:r>
        <w:rPr>
          <w:color w:val="000000"/>
          <w:spacing w:val="-2"/>
        </w:rPr>
        <w:br/>
        <w:t xml:space="preserve">interconnection of the Transmission Project’s new 345 kV feeder # Y59.  In addition, there will </w:t>
      </w:r>
      <w:r>
        <w:rPr>
          <w:color w:val="000000"/>
          <w:spacing w:val="-2"/>
        </w:rPr>
        <w:br/>
        <w:t>be a reconductoring for approxima</w:t>
      </w:r>
      <w:r>
        <w:rPr>
          <w:color w:val="000000"/>
          <w:spacing w:val="-2"/>
        </w:rPr>
        <w:t xml:space="preserve">tely 0.8 miles of the existing feeders 91 and 92 from the Van </w:t>
      </w:r>
      <w:r>
        <w:rPr>
          <w:color w:val="000000"/>
          <w:spacing w:val="-2"/>
        </w:rPr>
        <w:br/>
        <w:t xml:space="preserve">Wagner Cap Bank Station into the Pleasant Valley Substation and the interconnection of a new </w:t>
      </w:r>
      <w:r>
        <w:rPr>
          <w:color w:val="000000"/>
          <w:spacing w:val="-2"/>
        </w:rPr>
        <w:br/>
        <w:t xml:space="preserve">Phase Angle Regulator on line #398, that are required to reliably interconnect the Transmission </w:t>
      </w:r>
    </w:p>
    <w:p w:rsidR="00097590" w:rsidRDefault="00097590">
      <w:pPr>
        <w:autoSpaceDE w:val="0"/>
        <w:autoSpaceDN w:val="0"/>
        <w:adjustRightInd w:val="0"/>
        <w:spacing w:line="276" w:lineRule="exact"/>
        <w:ind w:left="5932"/>
        <w:rPr>
          <w:color w:val="000000"/>
          <w:spacing w:val="-2"/>
        </w:rPr>
      </w:pPr>
    </w:p>
    <w:p w:rsidR="00097590" w:rsidRDefault="00097590">
      <w:pPr>
        <w:autoSpaceDE w:val="0"/>
        <w:autoSpaceDN w:val="0"/>
        <w:adjustRightInd w:val="0"/>
        <w:spacing w:line="276" w:lineRule="exact"/>
        <w:ind w:left="5932"/>
        <w:rPr>
          <w:color w:val="000000"/>
          <w:spacing w:val="-2"/>
        </w:rPr>
      </w:pPr>
    </w:p>
    <w:p w:rsidR="00097590" w:rsidRDefault="000500A2">
      <w:pPr>
        <w:autoSpaceDE w:val="0"/>
        <w:autoSpaceDN w:val="0"/>
        <w:adjustRightInd w:val="0"/>
        <w:spacing w:before="93" w:line="276" w:lineRule="exact"/>
        <w:ind w:left="5932"/>
        <w:rPr>
          <w:color w:val="000000"/>
          <w:spacing w:val="-3"/>
        </w:rPr>
      </w:pPr>
      <w:r>
        <w:rPr>
          <w:color w:val="000000"/>
          <w:spacing w:val="-3"/>
        </w:rPr>
        <w:t xml:space="preserve">A-5 </w:t>
      </w:r>
    </w:p>
    <w:p w:rsidR="00097590" w:rsidRDefault="00097590">
      <w:pPr>
        <w:autoSpaceDE w:val="0"/>
        <w:autoSpaceDN w:val="0"/>
        <w:adjustRightInd w:val="0"/>
        <w:rPr>
          <w:color w:val="000000"/>
          <w:spacing w:val="-3"/>
        </w:rPr>
        <w:sectPr w:rsidR="00097590">
          <w:headerReference w:type="even" r:id="rId397"/>
          <w:headerReference w:type="default" r:id="rId398"/>
          <w:footerReference w:type="even" r:id="rId399"/>
          <w:footerReference w:type="default" r:id="rId400"/>
          <w:headerReference w:type="first" r:id="rId401"/>
          <w:footerReference w:type="first" r:id="rId402"/>
          <w:pgSz w:w="12240" w:h="15840"/>
          <w:pgMar w:top="0" w:right="0" w:bottom="0" w:left="0" w:header="720" w:footer="720" w:gutter="0"/>
          <w:cols w:space="720"/>
        </w:sectPr>
      </w:pPr>
    </w:p>
    <w:p w:rsidR="00097590" w:rsidRDefault="00097590">
      <w:pPr>
        <w:autoSpaceDE w:val="0"/>
        <w:autoSpaceDN w:val="0"/>
        <w:adjustRightInd w:val="0"/>
        <w:spacing w:line="240" w:lineRule="exact"/>
        <w:rPr>
          <w:color w:val="000000"/>
          <w:spacing w:val="-3"/>
        </w:rPr>
      </w:pPr>
      <w:bookmarkStart w:id="67" w:name="Pg67"/>
      <w:bookmarkEnd w:id="67"/>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097590" w:rsidRDefault="00097590">
      <w:pPr>
        <w:autoSpaceDE w:val="0"/>
        <w:autoSpaceDN w:val="0"/>
        <w:adjustRightInd w:val="0"/>
        <w:spacing w:line="280" w:lineRule="exact"/>
        <w:ind w:left="1440"/>
        <w:rPr>
          <w:rFonts w:ascii="Times New Roman Bold" w:hAnsi="Times New Roman Bold"/>
          <w:color w:val="000000"/>
          <w:spacing w:val="-3"/>
        </w:rPr>
      </w:pPr>
    </w:p>
    <w:p w:rsidR="00097590" w:rsidRDefault="000500A2">
      <w:pPr>
        <w:autoSpaceDE w:val="0"/>
        <w:autoSpaceDN w:val="0"/>
        <w:adjustRightInd w:val="0"/>
        <w:spacing w:before="221" w:line="280" w:lineRule="exact"/>
        <w:ind w:left="1440" w:right="1356"/>
        <w:rPr>
          <w:color w:val="000000"/>
          <w:spacing w:val="-2"/>
        </w:rPr>
      </w:pPr>
      <w:r>
        <w:rPr>
          <w:color w:val="000000"/>
          <w:spacing w:val="-2"/>
        </w:rPr>
        <w:t xml:space="preserve">Project to the New York State Transmission System.  Transmission Developer, Con Edison, and </w:t>
      </w:r>
      <w:r>
        <w:rPr>
          <w:color w:val="000000"/>
          <w:spacing w:val="-2"/>
        </w:rPr>
        <w:br/>
        <w:t xml:space="preserve">the NYISO have entered into a separate Transmission Project Interconnection Agreement </w:t>
      </w:r>
      <w:r>
        <w:rPr>
          <w:color w:val="000000"/>
          <w:spacing w:val="-2"/>
        </w:rPr>
        <w:br/>
        <w:t xml:space="preserve">concerning the interconnection of the Transmission Project to Con Edison’s </w:t>
      </w:r>
      <w:r>
        <w:rPr>
          <w:color w:val="000000"/>
          <w:spacing w:val="-2"/>
        </w:rPr>
        <w:t xml:space="preserve">facilities and the </w:t>
      </w:r>
      <w:r>
        <w:rPr>
          <w:color w:val="000000"/>
          <w:spacing w:val="-2"/>
        </w:rPr>
        <w:br/>
        <w:t xml:space="preserve">construction or installation of the related Network Upgrade Facilities on Con Edison’s facilities. </w:t>
      </w:r>
    </w:p>
    <w:p w:rsidR="00097590" w:rsidRDefault="000500A2">
      <w:pPr>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D.  Orange and Rockland Utilities, Inc. </w:t>
      </w:r>
    </w:p>
    <w:p w:rsidR="00097590" w:rsidRDefault="00097590">
      <w:pPr>
        <w:autoSpaceDE w:val="0"/>
        <w:autoSpaceDN w:val="0"/>
        <w:adjustRightInd w:val="0"/>
        <w:spacing w:line="276" w:lineRule="exact"/>
        <w:ind w:left="2160"/>
        <w:rPr>
          <w:rFonts w:ascii="Times New Roman Bold" w:hAnsi="Times New Roman Bold"/>
          <w:color w:val="000000"/>
          <w:spacing w:val="-3"/>
        </w:rPr>
      </w:pPr>
    </w:p>
    <w:p w:rsidR="00097590" w:rsidRDefault="000500A2">
      <w:pPr>
        <w:autoSpaceDE w:val="0"/>
        <w:autoSpaceDN w:val="0"/>
        <w:adjustRightInd w:val="0"/>
        <w:spacing w:before="8" w:line="276" w:lineRule="exact"/>
        <w:ind w:left="2160"/>
        <w:rPr>
          <w:color w:val="000000"/>
          <w:spacing w:val="-2"/>
        </w:rPr>
      </w:pPr>
      <w:r>
        <w:rPr>
          <w:color w:val="000000"/>
          <w:spacing w:val="-2"/>
        </w:rPr>
        <w:t xml:space="preserve">Portions of the Transmission Project will interconnect to the New York State </w:t>
      </w:r>
    </w:p>
    <w:p w:rsidR="00097590" w:rsidRDefault="000500A2">
      <w:pPr>
        <w:autoSpaceDE w:val="0"/>
        <w:autoSpaceDN w:val="0"/>
        <w:adjustRightInd w:val="0"/>
        <w:spacing w:before="6" w:line="274" w:lineRule="exact"/>
        <w:ind w:left="1440" w:right="1270"/>
        <w:rPr>
          <w:color w:val="000000"/>
          <w:spacing w:val="-3"/>
        </w:rPr>
      </w:pPr>
      <w:r>
        <w:rPr>
          <w:color w:val="000000"/>
          <w:spacing w:val="-2"/>
        </w:rPr>
        <w:t>Transmission Sys</w:t>
      </w:r>
      <w:r>
        <w:rPr>
          <w:color w:val="000000"/>
          <w:spacing w:val="-2"/>
        </w:rPr>
        <w:t xml:space="preserve">tem at existing transmission facilities owned and operated by Orange and </w:t>
      </w:r>
      <w:r>
        <w:rPr>
          <w:color w:val="000000"/>
          <w:spacing w:val="-2"/>
        </w:rPr>
        <w:br/>
        <w:t xml:space="preserve">Rockland Utilities, Inc. (“O&amp;R”), which is also a Connecting Transmission Owner for the </w:t>
      </w:r>
      <w:r>
        <w:rPr>
          <w:color w:val="000000"/>
          <w:spacing w:val="-2"/>
        </w:rPr>
        <w:br/>
        <w:t xml:space="preserve">Transmission Project.  The Facilities Study identified certain Network Upgrade Facilities at </w:t>
      </w:r>
      <w:r>
        <w:rPr>
          <w:color w:val="000000"/>
          <w:spacing w:val="-2"/>
        </w:rPr>
        <w:br/>
        <w:t>O&amp;R’s Sugarloaf 138 kV Substation that are required to reliably interconnect the Transmission Project to O&amp;R’s system.  The Transmission Developer, O&amp;R, and the NYISO have entered into a separate Transmission Project Interconnection Agreement concerning t</w:t>
      </w:r>
      <w:r>
        <w:rPr>
          <w:color w:val="000000"/>
          <w:spacing w:val="-2"/>
        </w:rPr>
        <w:t xml:space="preserve">he interconnection of the Transmission Project to O&amp;R’s facilities and the construction or installation of the related </w:t>
      </w:r>
      <w:r>
        <w:rPr>
          <w:color w:val="000000"/>
          <w:spacing w:val="-2"/>
        </w:rPr>
        <w:br/>
      </w:r>
      <w:r>
        <w:rPr>
          <w:color w:val="000000"/>
          <w:spacing w:val="-3"/>
        </w:rPr>
        <w:t xml:space="preserve">Network Upgrade Facilities on O&amp;R’s facilities. </w:t>
      </w:r>
    </w:p>
    <w:p w:rsidR="00097590" w:rsidRDefault="00097590">
      <w:pPr>
        <w:autoSpaceDE w:val="0"/>
        <w:autoSpaceDN w:val="0"/>
        <w:adjustRightInd w:val="0"/>
        <w:spacing w:line="276" w:lineRule="exact"/>
        <w:ind w:left="1440"/>
        <w:rPr>
          <w:color w:val="000000"/>
          <w:spacing w:val="-3"/>
        </w:rPr>
      </w:pPr>
    </w:p>
    <w:p w:rsidR="00097590" w:rsidRDefault="000500A2">
      <w:pPr>
        <w:tabs>
          <w:tab w:val="left" w:pos="216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 xml:space="preserve">VI. </w:t>
      </w:r>
      <w:r>
        <w:rPr>
          <w:rFonts w:ascii="Times New Roman Bold" w:hAnsi="Times New Roman Bold"/>
          <w:color w:val="000000"/>
          <w:spacing w:val="-3"/>
        </w:rPr>
        <w:tab/>
        <w:t xml:space="preserve">Affected System Upgrade Facilities </w:t>
      </w:r>
    </w:p>
    <w:p w:rsidR="00097590" w:rsidRDefault="00097590">
      <w:pPr>
        <w:autoSpaceDE w:val="0"/>
        <w:autoSpaceDN w:val="0"/>
        <w:adjustRightInd w:val="0"/>
        <w:spacing w:line="272" w:lineRule="exact"/>
        <w:ind w:left="1440"/>
        <w:rPr>
          <w:rFonts w:ascii="Times New Roman Bold" w:hAnsi="Times New Roman Bold"/>
          <w:color w:val="000000"/>
          <w:spacing w:val="-3"/>
        </w:rPr>
      </w:pPr>
    </w:p>
    <w:p w:rsidR="00097590" w:rsidRDefault="000500A2">
      <w:pPr>
        <w:autoSpaceDE w:val="0"/>
        <w:autoSpaceDN w:val="0"/>
        <w:adjustRightInd w:val="0"/>
        <w:spacing w:before="16" w:line="272" w:lineRule="exact"/>
        <w:ind w:left="1440" w:right="1549" w:firstLine="720"/>
        <w:rPr>
          <w:color w:val="000000"/>
          <w:spacing w:val="-3"/>
        </w:rPr>
      </w:pPr>
      <w:r>
        <w:rPr>
          <w:color w:val="000000"/>
          <w:spacing w:val="-2"/>
        </w:rPr>
        <w:t>The Transmission Interconnection Studies for the Transmission Project identified New York Power Authority (“NYPA”), Castleton Power, LLC (for the Fort Orange Substation), Holcim (US) Inc. (for the LaFarge Substation), and ADM Milling Co. (for the ADM Milli</w:t>
      </w:r>
      <w:r>
        <w:rPr>
          <w:color w:val="000000"/>
          <w:spacing w:val="-2"/>
        </w:rPr>
        <w:t xml:space="preserve">ng Substation) as Affected System Operators, which systems are impacted by the Transmission Project.  The Facilities Studies conducted for the Transmission Project identified certain </w:t>
      </w:r>
      <w:r>
        <w:rPr>
          <w:color w:val="000000"/>
          <w:spacing w:val="-2"/>
        </w:rPr>
        <w:br/>
      </w:r>
      <w:r>
        <w:rPr>
          <w:color w:val="000000"/>
          <w:spacing w:val="-3"/>
        </w:rPr>
        <w:t xml:space="preserve">Network Upgrade Facilities required for these Affected Systems. </w:t>
      </w:r>
    </w:p>
    <w:p w:rsidR="00097590" w:rsidRDefault="00097590">
      <w:pPr>
        <w:autoSpaceDE w:val="0"/>
        <w:autoSpaceDN w:val="0"/>
        <w:adjustRightInd w:val="0"/>
        <w:spacing w:line="276" w:lineRule="exact"/>
        <w:ind w:left="2250"/>
        <w:rPr>
          <w:color w:val="000000"/>
          <w:spacing w:val="-3"/>
        </w:rPr>
      </w:pPr>
    </w:p>
    <w:p w:rsidR="00097590" w:rsidRDefault="000500A2">
      <w:pPr>
        <w:autoSpaceDE w:val="0"/>
        <w:autoSpaceDN w:val="0"/>
        <w:adjustRightInd w:val="0"/>
        <w:spacing w:before="9" w:line="276" w:lineRule="exact"/>
        <w:ind w:left="2250"/>
        <w:rPr>
          <w:rFonts w:ascii="Times New Roman Bold" w:hAnsi="Times New Roman Bold"/>
          <w:color w:val="000000"/>
          <w:spacing w:val="-3"/>
        </w:rPr>
      </w:pPr>
      <w:r>
        <w:rPr>
          <w:rFonts w:ascii="Times New Roman Bold" w:hAnsi="Times New Roman Bold"/>
          <w:color w:val="000000"/>
          <w:spacing w:val="-3"/>
        </w:rPr>
        <w:t>A.  NY</w:t>
      </w:r>
      <w:r>
        <w:rPr>
          <w:rFonts w:ascii="Times New Roman Bold" w:hAnsi="Times New Roman Bold"/>
          <w:color w:val="000000"/>
          <w:spacing w:val="-3"/>
        </w:rPr>
        <w:t xml:space="preserve">PA </w:t>
      </w:r>
    </w:p>
    <w:p w:rsidR="00097590" w:rsidRDefault="00097590">
      <w:pPr>
        <w:autoSpaceDE w:val="0"/>
        <w:autoSpaceDN w:val="0"/>
        <w:adjustRightInd w:val="0"/>
        <w:spacing w:line="276" w:lineRule="exact"/>
        <w:ind w:left="1440"/>
        <w:rPr>
          <w:rFonts w:ascii="Times New Roman Bold" w:hAnsi="Times New Roman Bold"/>
          <w:color w:val="000000"/>
          <w:spacing w:val="-3"/>
        </w:rPr>
      </w:pPr>
    </w:p>
    <w:p w:rsidR="00097590" w:rsidRDefault="000500A2">
      <w:pPr>
        <w:autoSpaceDE w:val="0"/>
        <w:autoSpaceDN w:val="0"/>
        <w:adjustRightInd w:val="0"/>
        <w:spacing w:before="8" w:line="276" w:lineRule="exact"/>
        <w:ind w:left="1440" w:right="1388" w:firstLine="720"/>
        <w:rPr>
          <w:color w:val="000000"/>
          <w:spacing w:val="-3"/>
        </w:rPr>
      </w:pPr>
      <w:r>
        <w:rPr>
          <w:color w:val="000000"/>
          <w:spacing w:val="-2"/>
        </w:rPr>
        <w:t xml:space="preserve">The Transmission Interconnection Studies for the Transmission Project identified that </w:t>
      </w:r>
      <w:r>
        <w:rPr>
          <w:color w:val="000000"/>
          <w:spacing w:val="-2"/>
        </w:rPr>
        <w:br/>
        <w:t xml:space="preserve">certain Network Upgrade Facilities at NYPA’s East Transition 345 kV Substation, West </w:t>
      </w:r>
      <w:r>
        <w:rPr>
          <w:color w:val="000000"/>
          <w:spacing w:val="-2"/>
        </w:rPr>
        <w:br/>
        <w:t>Transition 345 kV Substation, and Dolson Ave. 345 kV Substation are required i</w:t>
      </w:r>
      <w:r>
        <w:rPr>
          <w:color w:val="000000"/>
          <w:spacing w:val="-2"/>
        </w:rPr>
        <w:t xml:space="preserve">n connection </w:t>
      </w:r>
      <w:r>
        <w:rPr>
          <w:color w:val="000000"/>
          <w:spacing w:val="-2"/>
        </w:rPr>
        <w:br/>
        <w:t xml:space="preserve">with the Transmission Project.  This work will be performed in accordance with the terms of an </w:t>
      </w:r>
      <w:r>
        <w:rPr>
          <w:color w:val="000000"/>
          <w:spacing w:val="-2"/>
        </w:rPr>
        <w:br/>
        <w:t xml:space="preserve">engineering, procurement, and construction agreement by and among the NYISO, Transmission </w:t>
      </w:r>
      <w:r>
        <w:rPr>
          <w:color w:val="000000"/>
          <w:spacing w:val="-2"/>
        </w:rPr>
        <w:br/>
      </w:r>
      <w:r>
        <w:rPr>
          <w:color w:val="000000"/>
          <w:spacing w:val="-3"/>
        </w:rPr>
        <w:t xml:space="preserve">Developer, and NYPA. </w:t>
      </w:r>
    </w:p>
    <w:p w:rsidR="00097590" w:rsidRDefault="000500A2">
      <w:pPr>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B.  Fort Orange Substation </w:t>
      </w:r>
    </w:p>
    <w:p w:rsidR="00097590" w:rsidRDefault="00097590">
      <w:pPr>
        <w:autoSpaceDE w:val="0"/>
        <w:autoSpaceDN w:val="0"/>
        <w:adjustRightInd w:val="0"/>
        <w:spacing w:line="276" w:lineRule="exact"/>
        <w:ind w:left="1440"/>
        <w:rPr>
          <w:rFonts w:ascii="Times New Roman Bold" w:hAnsi="Times New Roman Bold"/>
          <w:color w:val="000000"/>
          <w:spacing w:val="-3"/>
        </w:rPr>
      </w:pPr>
    </w:p>
    <w:p w:rsidR="00097590" w:rsidRDefault="000500A2">
      <w:pPr>
        <w:autoSpaceDE w:val="0"/>
        <w:autoSpaceDN w:val="0"/>
        <w:adjustRightInd w:val="0"/>
        <w:spacing w:before="8" w:line="276" w:lineRule="exact"/>
        <w:ind w:left="1440" w:right="1264" w:firstLine="720"/>
        <w:rPr>
          <w:color w:val="000000"/>
          <w:spacing w:val="-3"/>
        </w:rPr>
      </w:pPr>
      <w:r>
        <w:rPr>
          <w:color w:val="000000"/>
          <w:spacing w:val="-2"/>
        </w:rPr>
        <w:t xml:space="preserve">The Transmission Interconnection Studies for the Transmission Project identified that modifications to the relay settings at the Fort Orange Substation are required in connection with the Transmission Project.  The relay resetting and drawing updates will </w:t>
      </w:r>
      <w:r>
        <w:rPr>
          <w:color w:val="000000"/>
          <w:spacing w:val="-2"/>
        </w:rPr>
        <w:t xml:space="preserve">be performed for the Fort Orange Substation to reflect the new Line 14N Tap location in accordance with the terms of an engineering, procurement, and construction agreement by and among the Transmission </w:t>
      </w:r>
      <w:r>
        <w:rPr>
          <w:color w:val="000000"/>
          <w:spacing w:val="-2"/>
        </w:rPr>
        <w:br/>
      </w:r>
      <w:r>
        <w:rPr>
          <w:color w:val="000000"/>
          <w:spacing w:val="-3"/>
        </w:rPr>
        <w:t xml:space="preserve">Developer, Castleton Power, LLC, and the NYISO. </w:t>
      </w:r>
    </w:p>
    <w:p w:rsidR="00097590" w:rsidRDefault="000500A2">
      <w:pPr>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C. </w:t>
      </w:r>
      <w:r>
        <w:rPr>
          <w:rFonts w:ascii="Times New Roman Bold" w:hAnsi="Times New Roman Bold"/>
          <w:color w:val="000000"/>
          <w:spacing w:val="-3"/>
        </w:rPr>
        <w:t xml:space="preserve"> LaFarge Substation </w:t>
      </w:r>
    </w:p>
    <w:p w:rsidR="00097590" w:rsidRDefault="00097590">
      <w:pPr>
        <w:autoSpaceDE w:val="0"/>
        <w:autoSpaceDN w:val="0"/>
        <w:adjustRightInd w:val="0"/>
        <w:spacing w:line="276" w:lineRule="exact"/>
        <w:ind w:left="5932"/>
        <w:rPr>
          <w:rFonts w:ascii="Times New Roman Bold" w:hAnsi="Times New Roman Bold"/>
          <w:color w:val="000000"/>
          <w:spacing w:val="-3"/>
        </w:rPr>
      </w:pPr>
    </w:p>
    <w:p w:rsidR="00097590" w:rsidRDefault="00097590">
      <w:pPr>
        <w:autoSpaceDE w:val="0"/>
        <w:autoSpaceDN w:val="0"/>
        <w:adjustRightInd w:val="0"/>
        <w:spacing w:line="276" w:lineRule="exact"/>
        <w:ind w:left="5932"/>
        <w:rPr>
          <w:rFonts w:ascii="Times New Roman Bold" w:hAnsi="Times New Roman Bold"/>
          <w:color w:val="000000"/>
          <w:spacing w:val="-3"/>
        </w:rPr>
      </w:pPr>
    </w:p>
    <w:p w:rsidR="00097590" w:rsidRDefault="00097590">
      <w:pPr>
        <w:autoSpaceDE w:val="0"/>
        <w:autoSpaceDN w:val="0"/>
        <w:adjustRightInd w:val="0"/>
        <w:spacing w:line="276" w:lineRule="exact"/>
        <w:ind w:left="5932"/>
        <w:rPr>
          <w:rFonts w:ascii="Times New Roman Bold" w:hAnsi="Times New Roman Bold"/>
          <w:color w:val="000000"/>
          <w:spacing w:val="-3"/>
        </w:rPr>
      </w:pPr>
    </w:p>
    <w:p w:rsidR="00097590" w:rsidRDefault="000500A2">
      <w:pPr>
        <w:autoSpaceDE w:val="0"/>
        <w:autoSpaceDN w:val="0"/>
        <w:adjustRightInd w:val="0"/>
        <w:spacing w:before="96" w:line="276" w:lineRule="exact"/>
        <w:ind w:left="5932"/>
        <w:rPr>
          <w:color w:val="000000"/>
          <w:spacing w:val="-3"/>
        </w:rPr>
      </w:pPr>
      <w:r>
        <w:rPr>
          <w:color w:val="000000"/>
          <w:spacing w:val="-3"/>
        </w:rPr>
        <w:t xml:space="preserve">A-6 </w:t>
      </w:r>
    </w:p>
    <w:p w:rsidR="00097590" w:rsidRDefault="00097590">
      <w:pPr>
        <w:autoSpaceDE w:val="0"/>
        <w:autoSpaceDN w:val="0"/>
        <w:adjustRightInd w:val="0"/>
        <w:rPr>
          <w:color w:val="000000"/>
          <w:spacing w:val="-3"/>
        </w:rPr>
        <w:sectPr w:rsidR="00097590">
          <w:headerReference w:type="even" r:id="rId403"/>
          <w:headerReference w:type="default" r:id="rId404"/>
          <w:footerReference w:type="even" r:id="rId405"/>
          <w:footerReference w:type="default" r:id="rId406"/>
          <w:headerReference w:type="first" r:id="rId407"/>
          <w:footerReference w:type="first" r:id="rId408"/>
          <w:pgSz w:w="12240" w:h="15840"/>
          <w:pgMar w:top="0" w:right="0" w:bottom="0" w:left="0" w:header="720" w:footer="720" w:gutter="0"/>
          <w:cols w:space="720"/>
        </w:sectPr>
      </w:pPr>
    </w:p>
    <w:p w:rsidR="00097590" w:rsidRDefault="00097590">
      <w:pPr>
        <w:autoSpaceDE w:val="0"/>
        <w:autoSpaceDN w:val="0"/>
        <w:adjustRightInd w:val="0"/>
        <w:spacing w:line="240" w:lineRule="exact"/>
        <w:rPr>
          <w:color w:val="000000"/>
          <w:spacing w:val="-3"/>
        </w:rPr>
      </w:pPr>
      <w:bookmarkStart w:id="68" w:name="Pg68"/>
      <w:bookmarkEnd w:id="68"/>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w:t>
      </w:r>
      <w:r>
        <w:rPr>
          <w:rFonts w:ascii="Times New Roman Bold" w:hAnsi="Times New Roman Bold"/>
          <w:color w:val="000000"/>
          <w:spacing w:val="-3"/>
        </w:rPr>
        <w:t xml:space="preserve">T NO. 2604 </w:t>
      </w:r>
    </w:p>
    <w:p w:rsidR="00097590" w:rsidRDefault="00097590">
      <w:pPr>
        <w:autoSpaceDE w:val="0"/>
        <w:autoSpaceDN w:val="0"/>
        <w:adjustRightInd w:val="0"/>
        <w:spacing w:line="276" w:lineRule="exact"/>
        <w:ind w:left="2160"/>
        <w:rPr>
          <w:rFonts w:ascii="Times New Roman Bold" w:hAnsi="Times New Roman Bold"/>
          <w:color w:val="000000"/>
          <w:spacing w:val="-3"/>
        </w:rPr>
      </w:pPr>
    </w:p>
    <w:p w:rsidR="00097590" w:rsidRDefault="000500A2">
      <w:pPr>
        <w:autoSpaceDE w:val="0"/>
        <w:autoSpaceDN w:val="0"/>
        <w:adjustRightInd w:val="0"/>
        <w:spacing w:before="228" w:line="276" w:lineRule="exact"/>
        <w:ind w:left="2160"/>
        <w:rPr>
          <w:color w:val="000000"/>
          <w:spacing w:val="-2"/>
        </w:rPr>
      </w:pPr>
      <w:r>
        <w:rPr>
          <w:color w:val="000000"/>
          <w:spacing w:val="-2"/>
        </w:rPr>
        <w:t xml:space="preserve">The Transmission Interconnection Studies for the Transmission Project identified that </w:t>
      </w:r>
    </w:p>
    <w:p w:rsidR="00097590" w:rsidRDefault="000500A2">
      <w:pPr>
        <w:autoSpaceDE w:val="0"/>
        <w:autoSpaceDN w:val="0"/>
        <w:adjustRightInd w:val="0"/>
        <w:spacing w:before="5" w:line="275" w:lineRule="exact"/>
        <w:ind w:left="1440" w:right="1298"/>
        <w:rPr>
          <w:color w:val="000000"/>
          <w:spacing w:val="-3"/>
        </w:rPr>
      </w:pPr>
      <w:r>
        <w:rPr>
          <w:color w:val="000000"/>
          <w:spacing w:val="-2"/>
        </w:rPr>
        <w:t>certain Network Upgrade Facilities at the LaFarge Substation are required in connection with the Transmission Project.  This work including, but not limited</w:t>
      </w:r>
      <w:r>
        <w:rPr>
          <w:color w:val="000000"/>
          <w:spacing w:val="-2"/>
        </w:rPr>
        <w:t xml:space="preserve"> to, relay resetting,  and drawing </w:t>
      </w:r>
      <w:r>
        <w:rPr>
          <w:color w:val="000000"/>
          <w:spacing w:val="-2"/>
        </w:rPr>
        <w:br/>
        <w:t xml:space="preserve">updates will be performed for the LaFarge Substation to reflect the new Line 8 Tap location in accordance with the terms of an engineering, procurement, and construction agreement by and </w:t>
      </w:r>
      <w:r>
        <w:rPr>
          <w:color w:val="000000"/>
          <w:spacing w:val="-3"/>
        </w:rPr>
        <w:t>among the Transmission Developer,</w:t>
      </w:r>
      <w:r>
        <w:rPr>
          <w:color w:val="000000"/>
          <w:spacing w:val="-3"/>
        </w:rPr>
        <w:t xml:space="preserve"> LaFarge, and the NYISO. </w:t>
      </w:r>
    </w:p>
    <w:p w:rsidR="00097590" w:rsidRDefault="00097590">
      <w:pPr>
        <w:autoSpaceDE w:val="0"/>
        <w:autoSpaceDN w:val="0"/>
        <w:adjustRightInd w:val="0"/>
        <w:spacing w:line="276" w:lineRule="exact"/>
        <w:ind w:left="2160"/>
        <w:rPr>
          <w:color w:val="000000"/>
          <w:spacing w:val="-3"/>
        </w:rPr>
      </w:pPr>
    </w:p>
    <w:p w:rsidR="00097590" w:rsidRDefault="000500A2">
      <w:pPr>
        <w:autoSpaceDE w:val="0"/>
        <w:autoSpaceDN w:val="0"/>
        <w:adjustRightInd w:val="0"/>
        <w:spacing w:before="9" w:line="276" w:lineRule="exact"/>
        <w:ind w:left="2160"/>
        <w:rPr>
          <w:rFonts w:ascii="Times New Roman Bold" w:hAnsi="Times New Roman Bold"/>
          <w:color w:val="000000"/>
          <w:spacing w:val="-3"/>
        </w:rPr>
      </w:pPr>
      <w:r>
        <w:rPr>
          <w:rFonts w:ascii="Times New Roman Bold" w:hAnsi="Times New Roman Bold"/>
          <w:color w:val="000000"/>
          <w:spacing w:val="-3"/>
        </w:rPr>
        <w:t xml:space="preserve">D.  ADM Milling </w:t>
      </w:r>
    </w:p>
    <w:p w:rsidR="00097590" w:rsidRDefault="00097590">
      <w:pPr>
        <w:autoSpaceDE w:val="0"/>
        <w:autoSpaceDN w:val="0"/>
        <w:adjustRightInd w:val="0"/>
        <w:spacing w:line="276" w:lineRule="exact"/>
        <w:ind w:left="1440"/>
        <w:rPr>
          <w:rFonts w:ascii="Times New Roman Bold" w:hAnsi="Times New Roman Bold"/>
          <w:color w:val="000000"/>
          <w:spacing w:val="-3"/>
        </w:rPr>
      </w:pPr>
    </w:p>
    <w:p w:rsidR="00097590" w:rsidRDefault="000500A2">
      <w:pPr>
        <w:autoSpaceDE w:val="0"/>
        <w:autoSpaceDN w:val="0"/>
        <w:adjustRightInd w:val="0"/>
        <w:spacing w:before="8" w:line="276" w:lineRule="exact"/>
        <w:ind w:left="1440" w:right="1388" w:firstLine="720"/>
        <w:rPr>
          <w:color w:val="000000"/>
          <w:spacing w:val="-2"/>
        </w:rPr>
      </w:pPr>
      <w:r>
        <w:rPr>
          <w:color w:val="000000"/>
          <w:spacing w:val="-2"/>
        </w:rPr>
        <w:t xml:space="preserve">The Transmission Interconnection Studies for the Transmission Project identified that </w:t>
      </w:r>
      <w:r>
        <w:rPr>
          <w:color w:val="000000"/>
          <w:spacing w:val="-2"/>
        </w:rPr>
        <w:br/>
        <w:t xml:space="preserve">certain Network Upgrade Facilities at the ADM Milling Substation are required in connection </w:t>
      </w:r>
      <w:r>
        <w:rPr>
          <w:color w:val="000000"/>
          <w:spacing w:val="-2"/>
        </w:rPr>
        <w:br/>
      </w:r>
      <w:r>
        <w:rPr>
          <w:color w:val="000000"/>
          <w:spacing w:val="-2"/>
        </w:rPr>
        <w:t xml:space="preserve">with the Transmission Project.  This work will be performed in accordance with the terms of an </w:t>
      </w:r>
      <w:r>
        <w:rPr>
          <w:color w:val="000000"/>
          <w:spacing w:val="-2"/>
        </w:rPr>
        <w:br/>
        <w:t xml:space="preserve">engineering, procurement, and construction agreement by and among the NYISO, Transmission </w:t>
      </w:r>
      <w:r>
        <w:rPr>
          <w:color w:val="000000"/>
          <w:spacing w:val="-2"/>
        </w:rPr>
        <w:br/>
        <w:t>Developer, and ADM Milling.  The work will include performance of cal</w:t>
      </w:r>
      <w:r>
        <w:rPr>
          <w:color w:val="000000"/>
          <w:spacing w:val="-2"/>
        </w:rPr>
        <w:t xml:space="preserve">culations for the </w:t>
      </w:r>
      <w:r>
        <w:rPr>
          <w:color w:val="000000"/>
          <w:spacing w:val="-2"/>
        </w:rPr>
        <w:br/>
        <w:t xml:space="preserve">resetting of relays, and the update to drawings to reflect the new line nomenclature. </w:t>
      </w:r>
    </w:p>
    <w:p w:rsidR="00097590" w:rsidRDefault="000500A2">
      <w:pPr>
        <w:tabs>
          <w:tab w:val="left" w:pos="2160"/>
        </w:tabs>
        <w:autoSpaceDE w:val="0"/>
        <w:autoSpaceDN w:val="0"/>
        <w:adjustRightInd w:val="0"/>
        <w:spacing w:before="276" w:line="276" w:lineRule="exact"/>
        <w:ind w:left="1440"/>
        <w:rPr>
          <w:rFonts w:ascii="Times New Roman Bold" w:hAnsi="Times New Roman Bold"/>
          <w:color w:val="000000"/>
          <w:spacing w:val="-2"/>
        </w:rPr>
      </w:pPr>
      <w:r>
        <w:rPr>
          <w:rFonts w:ascii="Times New Roman Bold" w:hAnsi="Times New Roman Bold"/>
          <w:color w:val="000000"/>
          <w:spacing w:val="-3"/>
        </w:rPr>
        <w:t>4.</w:t>
      </w:r>
      <w:r>
        <w:rPr>
          <w:rFonts w:ascii="Times New Roman Bold" w:hAnsi="Times New Roman Bold"/>
          <w:color w:val="000000"/>
          <w:spacing w:val="-3"/>
        </w:rPr>
        <w:tab/>
      </w:r>
      <w:r>
        <w:rPr>
          <w:rFonts w:ascii="Times New Roman Bold" w:hAnsi="Times New Roman Bold"/>
          <w:color w:val="000000"/>
          <w:spacing w:val="-2"/>
        </w:rPr>
        <w:t>Cost Estimates for Network Upgrade Facilities on Connecting Transmission</w:t>
      </w:r>
    </w:p>
    <w:p w:rsidR="00097590" w:rsidRDefault="000500A2">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Owner’s System</w:t>
      </w:r>
    </w:p>
    <w:p w:rsidR="00097590" w:rsidRDefault="00097590">
      <w:pPr>
        <w:autoSpaceDE w:val="0"/>
        <w:autoSpaceDN w:val="0"/>
        <w:adjustRightInd w:val="0"/>
        <w:spacing w:line="276" w:lineRule="exact"/>
        <w:ind w:left="1440"/>
        <w:rPr>
          <w:rFonts w:ascii="Times New Roman Bold" w:hAnsi="Times New Roman Bold"/>
          <w:color w:val="000000"/>
          <w:spacing w:val="-3"/>
        </w:rPr>
      </w:pPr>
    </w:p>
    <w:p w:rsidR="00097590" w:rsidRDefault="000500A2">
      <w:pPr>
        <w:tabs>
          <w:tab w:val="left" w:pos="6596"/>
        </w:tabs>
        <w:autoSpaceDE w:val="0"/>
        <w:autoSpaceDN w:val="0"/>
        <w:adjustRightInd w:val="0"/>
        <w:spacing w:before="10" w:line="276" w:lineRule="exact"/>
        <w:ind w:left="1440" w:firstLine="832"/>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Estimated Costs</w:t>
      </w:r>
    </w:p>
    <w:p w:rsidR="00097590" w:rsidRDefault="000500A2">
      <w:pPr>
        <w:tabs>
          <w:tab w:val="left" w:pos="6596"/>
        </w:tabs>
        <w:autoSpaceDE w:val="0"/>
        <w:autoSpaceDN w:val="0"/>
        <w:adjustRightInd w:val="0"/>
        <w:spacing w:before="9" w:line="276" w:lineRule="exact"/>
        <w:ind w:left="1440" w:firstLine="2846"/>
        <w:rPr>
          <w:color w:val="000000"/>
          <w:spacing w:val="-3"/>
        </w:rPr>
      </w:pPr>
      <w:r>
        <w:rPr>
          <w:rFonts w:ascii="Times New Roman Italic" w:hAnsi="Times New Roman Italic"/>
          <w:color w:val="000000"/>
          <w:spacing w:val="-3"/>
        </w:rPr>
        <w:t>Falls Park Substation</w:t>
      </w:r>
      <w:r>
        <w:rPr>
          <w:rFonts w:ascii="Times New Roman Italic" w:hAnsi="Times New Roman Italic"/>
          <w:color w:val="000000"/>
          <w:spacing w:val="-3"/>
        </w:rPr>
        <w:tab/>
      </w:r>
      <w:r>
        <w:rPr>
          <w:color w:val="000000"/>
          <w:spacing w:val="-3"/>
        </w:rPr>
        <w:t>$309,497</w:t>
      </w:r>
    </w:p>
    <w:p w:rsidR="00097590" w:rsidRDefault="000500A2">
      <w:pPr>
        <w:tabs>
          <w:tab w:val="left" w:pos="6596"/>
        </w:tabs>
        <w:autoSpaceDE w:val="0"/>
        <w:autoSpaceDN w:val="0"/>
        <w:adjustRightInd w:val="0"/>
        <w:spacing w:before="11" w:line="276" w:lineRule="exact"/>
        <w:ind w:left="1440" w:firstLine="2300"/>
        <w:rPr>
          <w:color w:val="000000"/>
          <w:spacing w:val="-3"/>
        </w:rPr>
      </w:pPr>
      <w:r>
        <w:rPr>
          <w:rFonts w:ascii="Times New Roman Italic" w:hAnsi="Times New Roman Italic"/>
          <w:color w:val="000000"/>
          <w:spacing w:val="-3"/>
        </w:rPr>
        <w:t>Coopers Corner Substation</w:t>
      </w:r>
      <w:r>
        <w:rPr>
          <w:rFonts w:ascii="Times New Roman Italic" w:hAnsi="Times New Roman Italic"/>
          <w:color w:val="000000"/>
          <w:spacing w:val="-3"/>
        </w:rPr>
        <w:tab/>
      </w:r>
      <w:r>
        <w:rPr>
          <w:color w:val="000000"/>
          <w:spacing w:val="-3"/>
        </w:rPr>
        <w:t>$18,762</w:t>
      </w:r>
    </w:p>
    <w:p w:rsidR="00097590" w:rsidRDefault="000500A2">
      <w:pPr>
        <w:tabs>
          <w:tab w:val="left" w:pos="6596"/>
        </w:tabs>
        <w:autoSpaceDE w:val="0"/>
        <w:autoSpaceDN w:val="0"/>
        <w:adjustRightInd w:val="0"/>
        <w:spacing w:before="9" w:line="276" w:lineRule="exact"/>
        <w:ind w:left="1440" w:firstLine="2880"/>
        <w:rPr>
          <w:color w:val="000000"/>
          <w:spacing w:val="-3"/>
        </w:rPr>
      </w:pPr>
      <w:r>
        <w:rPr>
          <w:rFonts w:ascii="Times New Roman Italic" w:hAnsi="Times New Roman Italic"/>
          <w:color w:val="000000"/>
          <w:spacing w:val="-3"/>
        </w:rPr>
        <w:t>Craryville Substation</w:t>
      </w:r>
      <w:r>
        <w:rPr>
          <w:rFonts w:ascii="Times New Roman Italic" w:hAnsi="Times New Roman Italic"/>
          <w:color w:val="000000"/>
          <w:spacing w:val="-3"/>
        </w:rPr>
        <w:tab/>
      </w:r>
      <w:r>
        <w:rPr>
          <w:color w:val="000000"/>
          <w:spacing w:val="-3"/>
        </w:rPr>
        <w:t>$403,041</w:t>
      </w:r>
    </w:p>
    <w:p w:rsidR="00097590" w:rsidRDefault="000500A2">
      <w:pPr>
        <w:tabs>
          <w:tab w:val="left" w:pos="6596"/>
        </w:tabs>
        <w:autoSpaceDE w:val="0"/>
        <w:autoSpaceDN w:val="0"/>
        <w:adjustRightInd w:val="0"/>
        <w:spacing w:before="10" w:line="276" w:lineRule="exact"/>
        <w:ind w:left="1440" w:firstLine="3039"/>
        <w:rPr>
          <w:color w:val="000000"/>
          <w:spacing w:val="-3"/>
        </w:rPr>
      </w:pPr>
      <w:r>
        <w:rPr>
          <w:rFonts w:ascii="Times New Roman Italic" w:hAnsi="Times New Roman Italic"/>
          <w:color w:val="000000"/>
          <w:spacing w:val="-3"/>
        </w:rPr>
        <w:t>Klinekill Substation</w:t>
      </w:r>
      <w:r>
        <w:rPr>
          <w:rFonts w:ascii="Times New Roman Italic" w:hAnsi="Times New Roman Italic"/>
          <w:color w:val="000000"/>
          <w:spacing w:val="-3"/>
        </w:rPr>
        <w:tab/>
      </w:r>
      <w:r>
        <w:rPr>
          <w:color w:val="000000"/>
          <w:spacing w:val="-3"/>
        </w:rPr>
        <w:t>$254,515</w:t>
      </w:r>
    </w:p>
    <w:p w:rsidR="00097590" w:rsidRDefault="000500A2">
      <w:pPr>
        <w:tabs>
          <w:tab w:val="left" w:pos="6596"/>
        </w:tabs>
        <w:autoSpaceDE w:val="0"/>
        <w:autoSpaceDN w:val="0"/>
        <w:adjustRightInd w:val="0"/>
        <w:spacing w:before="10" w:line="276" w:lineRule="exact"/>
        <w:ind w:left="1440" w:firstLine="832"/>
        <w:rPr>
          <w:rFonts w:ascii="Times New Roman Bold" w:hAnsi="Times New Roman Bold"/>
          <w:color w:val="000000"/>
          <w:spacing w:val="-3"/>
        </w:rPr>
      </w:pPr>
      <w:r>
        <w:rPr>
          <w:rFonts w:ascii="Times New Roman Bold" w:hAnsi="Times New Roman Bold"/>
          <w:color w:val="000000"/>
          <w:spacing w:val="-3"/>
        </w:rPr>
        <w:t>Total</w:t>
      </w:r>
      <w:r>
        <w:rPr>
          <w:rFonts w:ascii="Times New Roman Bold" w:hAnsi="Times New Roman Bold"/>
          <w:color w:val="000000"/>
          <w:spacing w:val="-3"/>
        </w:rPr>
        <w:tab/>
        <w:t>$985,815</w:t>
      </w:r>
    </w:p>
    <w:p w:rsidR="00097590" w:rsidRDefault="00097590">
      <w:pPr>
        <w:autoSpaceDE w:val="0"/>
        <w:autoSpaceDN w:val="0"/>
        <w:adjustRightInd w:val="0"/>
        <w:spacing w:line="276" w:lineRule="exact"/>
        <w:ind w:left="2160"/>
        <w:rPr>
          <w:rFonts w:ascii="Times New Roman Bold" w:hAnsi="Times New Roman Bold"/>
          <w:color w:val="000000"/>
          <w:spacing w:val="-3"/>
        </w:rPr>
      </w:pPr>
    </w:p>
    <w:p w:rsidR="00097590" w:rsidRDefault="000500A2">
      <w:pPr>
        <w:autoSpaceDE w:val="0"/>
        <w:autoSpaceDN w:val="0"/>
        <w:adjustRightInd w:val="0"/>
        <w:spacing w:before="9" w:line="276" w:lineRule="exact"/>
        <w:ind w:left="2160"/>
        <w:rPr>
          <w:color w:val="000000"/>
          <w:spacing w:val="-2"/>
        </w:rPr>
      </w:pPr>
      <w:r>
        <w:rPr>
          <w:color w:val="000000"/>
          <w:spacing w:val="-2"/>
        </w:rPr>
        <w:t xml:space="preserve">Connecting Transmission Owner and Transmission Developer acknowledge that the </w:t>
      </w:r>
    </w:p>
    <w:p w:rsidR="00097590" w:rsidRDefault="000500A2">
      <w:pPr>
        <w:autoSpaceDE w:val="0"/>
        <w:autoSpaceDN w:val="0"/>
        <w:adjustRightInd w:val="0"/>
        <w:spacing w:before="1" w:line="256" w:lineRule="exact"/>
        <w:ind w:left="1440"/>
        <w:rPr>
          <w:color w:val="000000"/>
          <w:spacing w:val="-2"/>
        </w:rPr>
      </w:pPr>
      <w:r>
        <w:rPr>
          <w:color w:val="000000"/>
          <w:spacing w:val="-2"/>
        </w:rPr>
        <w:t xml:space="preserve">above estimated costs for Network Upgrade Facilities include the amount of $518,424 as </w:t>
      </w:r>
    </w:p>
    <w:p w:rsidR="00097590" w:rsidRDefault="000500A2">
      <w:pPr>
        <w:autoSpaceDE w:val="0"/>
        <w:autoSpaceDN w:val="0"/>
        <w:adjustRightInd w:val="0"/>
        <w:spacing w:before="8" w:line="276" w:lineRule="exact"/>
        <w:ind w:left="1440" w:right="1283"/>
        <w:rPr>
          <w:color w:val="000000"/>
          <w:spacing w:val="-3"/>
        </w:rPr>
      </w:pPr>
      <w:r>
        <w:rPr>
          <w:color w:val="000000"/>
          <w:spacing w:val="-2"/>
        </w:rPr>
        <w:t>provided under that certain Engineering &amp; Procurement (E&amp;P) Agreement dated April 23, 2020 between Connecting Transmission Owner and Transmission Developer.  The E&amp;P Ag</w:t>
      </w:r>
      <w:r>
        <w:rPr>
          <w:color w:val="000000"/>
          <w:spacing w:val="-2"/>
        </w:rPr>
        <w:t xml:space="preserve">reement </w:t>
      </w:r>
      <w:r>
        <w:rPr>
          <w:color w:val="000000"/>
          <w:spacing w:val="-2"/>
        </w:rPr>
        <w:br/>
        <w:t xml:space="preserve">initial payment of $518,424 currently remains in place.  The E&amp;P cost estimates are reflective of the values reported in the Facility Study revision in effect prior to execution of the original </w:t>
      </w:r>
      <w:r>
        <w:rPr>
          <w:color w:val="000000"/>
          <w:spacing w:val="-2"/>
        </w:rPr>
        <w:br/>
        <w:t>Interconnection Agreement.  The purpose of this Agre</w:t>
      </w:r>
      <w:r>
        <w:rPr>
          <w:color w:val="000000"/>
          <w:spacing w:val="-2"/>
        </w:rPr>
        <w:t xml:space="preserve">ement is to reflect the reduction in work </w:t>
      </w:r>
      <w:r>
        <w:rPr>
          <w:color w:val="000000"/>
          <w:spacing w:val="-2"/>
        </w:rPr>
        <w:br/>
        <w:t xml:space="preserve">scope at the Coopers Corners Substation and the associated reduction in cost estimates. The table above reflects the revised cost estimate reported in the final facility study report (dated March </w:t>
      </w:r>
      <w:r>
        <w:rPr>
          <w:color w:val="000000"/>
          <w:spacing w:val="-2"/>
        </w:rPr>
        <w:br/>
        <w:t>25, 2021) and is</w:t>
      </w:r>
      <w:r>
        <w:rPr>
          <w:color w:val="000000"/>
          <w:spacing w:val="-2"/>
        </w:rPr>
        <w:t xml:space="preserve"> for all NUF work, which is approximately $985,815.  Connecting Transmission Owner and Transmission Developer acknowledge that the initial payment of $518,424 will be </w:t>
      </w:r>
      <w:r>
        <w:rPr>
          <w:color w:val="000000"/>
          <w:spacing w:val="-2"/>
        </w:rPr>
        <w:br/>
        <w:t xml:space="preserve">used to offset any invoice amounts due until such amount is depleted, at which time the </w:t>
      </w:r>
      <w:r>
        <w:rPr>
          <w:color w:val="000000"/>
          <w:spacing w:val="-2"/>
        </w:rPr>
        <w:br/>
      </w:r>
      <w:r>
        <w:rPr>
          <w:color w:val="000000"/>
          <w:spacing w:val="-3"/>
        </w:rPr>
        <w:t xml:space="preserve">invoicing provisions under this Agreement will take effect. </w:t>
      </w:r>
    </w:p>
    <w:p w:rsidR="00097590" w:rsidRDefault="00097590">
      <w:pPr>
        <w:autoSpaceDE w:val="0"/>
        <w:autoSpaceDN w:val="0"/>
        <w:adjustRightInd w:val="0"/>
        <w:spacing w:line="276" w:lineRule="exact"/>
        <w:ind w:left="1440"/>
        <w:rPr>
          <w:color w:val="000000"/>
          <w:spacing w:val="-3"/>
        </w:rPr>
      </w:pPr>
    </w:p>
    <w:p w:rsidR="00097590" w:rsidRDefault="000500A2">
      <w:pPr>
        <w:tabs>
          <w:tab w:val="left" w:pos="2160"/>
        </w:tabs>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t>Security</w:t>
      </w:r>
    </w:p>
    <w:p w:rsidR="00097590" w:rsidRDefault="000500A2">
      <w:pPr>
        <w:autoSpaceDE w:val="0"/>
        <w:autoSpaceDN w:val="0"/>
        <w:adjustRightInd w:val="0"/>
        <w:spacing w:before="257" w:line="280" w:lineRule="exact"/>
        <w:ind w:left="1440" w:right="2103" w:firstLine="720"/>
        <w:jc w:val="both"/>
        <w:rPr>
          <w:color w:val="000000"/>
          <w:spacing w:val="-3"/>
        </w:rPr>
      </w:pPr>
      <w:r>
        <w:rPr>
          <w:color w:val="000000"/>
          <w:spacing w:val="-2"/>
        </w:rPr>
        <w:t xml:space="preserve">Pursuant to Article 11.4 of this Agreement, Transmission Developer will provide </w:t>
      </w:r>
      <w:r>
        <w:rPr>
          <w:color w:val="000000"/>
          <w:spacing w:val="-3"/>
        </w:rPr>
        <w:t xml:space="preserve">Connecting Transmission Owner with Security in the amount of $0. </w:t>
      </w:r>
    </w:p>
    <w:p w:rsidR="00097590" w:rsidRDefault="00097590">
      <w:pPr>
        <w:autoSpaceDE w:val="0"/>
        <w:autoSpaceDN w:val="0"/>
        <w:adjustRightInd w:val="0"/>
        <w:spacing w:line="276" w:lineRule="exact"/>
        <w:ind w:left="5932"/>
        <w:rPr>
          <w:color w:val="000000"/>
          <w:spacing w:val="-3"/>
        </w:rPr>
      </w:pPr>
    </w:p>
    <w:p w:rsidR="00097590" w:rsidRDefault="00097590">
      <w:pPr>
        <w:autoSpaceDE w:val="0"/>
        <w:autoSpaceDN w:val="0"/>
        <w:adjustRightInd w:val="0"/>
        <w:spacing w:line="276" w:lineRule="exact"/>
        <w:ind w:left="5932"/>
        <w:rPr>
          <w:color w:val="000000"/>
          <w:spacing w:val="-3"/>
        </w:rPr>
      </w:pPr>
    </w:p>
    <w:p w:rsidR="00097590" w:rsidRDefault="00097590">
      <w:pPr>
        <w:autoSpaceDE w:val="0"/>
        <w:autoSpaceDN w:val="0"/>
        <w:adjustRightInd w:val="0"/>
        <w:spacing w:line="276" w:lineRule="exact"/>
        <w:ind w:left="5932"/>
        <w:rPr>
          <w:color w:val="000000"/>
          <w:spacing w:val="-3"/>
        </w:rPr>
      </w:pPr>
    </w:p>
    <w:p w:rsidR="00097590" w:rsidRDefault="00097590">
      <w:pPr>
        <w:autoSpaceDE w:val="0"/>
        <w:autoSpaceDN w:val="0"/>
        <w:adjustRightInd w:val="0"/>
        <w:spacing w:line="276" w:lineRule="exact"/>
        <w:ind w:left="5932"/>
        <w:rPr>
          <w:color w:val="000000"/>
          <w:spacing w:val="-3"/>
        </w:rPr>
      </w:pPr>
    </w:p>
    <w:p w:rsidR="00097590" w:rsidRDefault="000500A2">
      <w:pPr>
        <w:autoSpaceDE w:val="0"/>
        <w:autoSpaceDN w:val="0"/>
        <w:adjustRightInd w:val="0"/>
        <w:spacing w:before="20" w:line="276" w:lineRule="exact"/>
        <w:ind w:left="5932"/>
        <w:rPr>
          <w:color w:val="000000"/>
          <w:spacing w:val="-3"/>
        </w:rPr>
      </w:pPr>
      <w:r>
        <w:rPr>
          <w:color w:val="000000"/>
          <w:spacing w:val="-3"/>
        </w:rPr>
        <w:t xml:space="preserve">A-7 </w:t>
      </w:r>
      <w:r>
        <w:rPr>
          <w:color w:val="000000"/>
          <w:spacing w:val="-3"/>
        </w:rPr>
        <w:pict>
          <v:polyline id="_x0000_s1037" style="position:absolute;left:0;text-align:left;z-index:-251533312;mso-position-horizontal-relative:page;mso-position-vertical-relative:page" points="108.5pt,352.05pt,324.1pt,352.05pt,324.1pt,338.25pt,108.5pt,338.25pt,108.5pt,352.05pt" coordsize="4313,277" o:allowincell="f" fillcolor="#bebebe" stroked="f">
            <v:path arrowok="t"/>
            <w10:wrap anchorx="page" anchory="page"/>
          </v:polyline>
        </w:pict>
      </w:r>
      <w:r>
        <w:rPr>
          <w:color w:val="000000"/>
          <w:spacing w:val="-3"/>
        </w:rPr>
        <w:pict>
          <v:polyline id="_x0000_s1038" style="position:absolute;left:0;text-align:left;z-index:-251520000;mso-position-horizontal-relative:page;mso-position-vertical-relative:page" points="113.65pt,352.05pt,319pt,352.05pt,319pt,338.25pt,113.65pt,338.25pt,113.65pt,352.05pt" coordsize="4108,277" o:allowincell="f" fillcolor="#bebebe" stroked="f">
            <v:path arrowok="t"/>
            <w10:wrap anchorx="page" anchory="page"/>
          </v:polyline>
        </w:pict>
      </w:r>
      <w:r>
        <w:rPr>
          <w:color w:val="000000"/>
          <w:spacing w:val="-3"/>
        </w:rPr>
        <w:pict>
          <v:polyline id="_x0000_s1039" style="position:absolute;left:0;text-align:left;z-index:-251485184;mso-position-horizontal-relative:page;mso-position-vertical-relative:page" points="324.65pt,352.05pt,539.5pt,352.05pt,539.5pt,338.25pt,324.65pt,338.25pt,324.65pt,352.05pt" coordsize="4297,277" o:allowincell="f" fillcolor="#bebebe" stroked="f">
            <v:path arrowok="t"/>
            <w10:wrap anchorx="page" anchory="page"/>
          </v:polyline>
        </w:pict>
      </w:r>
      <w:r>
        <w:rPr>
          <w:color w:val="000000"/>
          <w:spacing w:val="-3"/>
        </w:rPr>
        <w:pict>
          <v:polyline id="_x0000_s1040" style="position:absolute;left:0;text-align:left;z-index:-251481088;mso-position-horizontal-relative:page;mso-position-vertical-relative:page" points="329.8pt,352.05pt,534.35pt,352.05pt,534.35pt,338.25pt,329.8pt,338.25pt,329.8pt,352.05pt" coordsize="4091,277" o:allowincell="f" fillcolor="#bebebe" stroked="f">
            <v:path arrowok="t"/>
            <w10:wrap anchorx="page" anchory="page"/>
          </v:polyline>
        </w:pict>
      </w:r>
      <w:r>
        <w:rPr>
          <w:color w:val="000000"/>
          <w:spacing w:val="-3"/>
        </w:rPr>
        <w:pict>
          <v:polyline id="_x0000_s1041" style="position:absolute;left:0;text-align:left;z-index:-251470848;mso-position-horizontal-relative:page;mso-position-vertical-relative:page" points="108pt,338.25pt,108.5pt,338.25pt,108.5pt,337.8pt,108pt,337.8pt,108pt,338.25pt" coordsize="10,11" o:allowincell="f" fillcolor="black" stroked="f">
            <v:path arrowok="t"/>
            <w10:wrap anchorx="page" anchory="page"/>
          </v:polyline>
        </w:pict>
      </w:r>
      <w:r>
        <w:rPr>
          <w:color w:val="000000"/>
          <w:spacing w:val="-3"/>
        </w:rPr>
        <w:pict>
          <v:polyline id="_x0000_s1042" style="position:absolute;left:0;text-align:left;z-index:-251468800;mso-position-horizontal-relative:page;mso-position-vertical-relative:page" points="108pt,338.25pt,108.5pt,338.25pt,108.5pt,337.8pt,108pt,337.8pt,108pt,338.25pt" coordsize="10,11" o:allowincell="f" fillcolor="black" stroked="f">
            <v:path arrowok="t"/>
            <w10:wrap anchorx="page" anchory="page"/>
          </v:polyline>
        </w:pict>
      </w:r>
      <w:r>
        <w:rPr>
          <w:color w:val="000000"/>
          <w:spacing w:val="-3"/>
        </w:rPr>
        <w:pict>
          <v:polyline id="_x0000_s1043" style="position:absolute;left:0;text-align:left;z-index:-251466752;mso-position-horizontal-relative:page;mso-position-vertical-relative:page" points="108.45pt,338.75pt,324.2pt,338.75pt,324.2pt,337.75pt,108.45pt,337.75pt,108.45pt,338.75pt" coordsize="4315,20" o:allowincell="f" fillcolor="black" stroked="f">
            <v:path arrowok="t"/>
            <w10:wrap anchorx="page" anchory="page"/>
          </v:polyline>
        </w:pict>
      </w:r>
      <w:r>
        <w:rPr>
          <w:color w:val="000000"/>
          <w:spacing w:val="-3"/>
        </w:rPr>
        <w:pict>
          <v:polyline id="_x0000_s1044" style="position:absolute;left:0;text-align:left;z-index:-251464704;mso-position-horizontal-relative:page;mso-position-vertical-relative:page" points="324.15pt,338.25pt,324.65pt,338.25pt,324.65pt,337.8pt,324.15pt,337.8pt,324.15pt,338.25pt" coordsize="10,11" o:allowincell="f" fillcolor="black" stroked="f">
            <v:path arrowok="t"/>
            <w10:wrap anchorx="page" anchory="page"/>
          </v:polyline>
        </w:pict>
      </w:r>
      <w:r>
        <w:rPr>
          <w:color w:val="000000"/>
          <w:spacing w:val="-3"/>
        </w:rPr>
        <w:pict>
          <v:polyline id="_x0000_s1045" style="position:absolute;left:0;text-align:left;z-index:-251462656;mso-position-horizontal-relative:page;mso-position-vertical-relative:page" points="324.65pt,338.75pt,539.5pt,338.75pt,539.5pt,337.75pt,324.65pt,337.75pt,324.65pt,338.75pt" coordsize="4297,20" o:allowincell="f" fillcolor="black" stroked="f">
            <v:path arrowok="t"/>
            <w10:wrap anchorx="page" anchory="page"/>
          </v:polyline>
        </w:pict>
      </w:r>
      <w:r>
        <w:rPr>
          <w:color w:val="000000"/>
          <w:spacing w:val="-3"/>
        </w:rPr>
        <w:pict>
          <v:polyline id="_x0000_s1046" style="position:absolute;left:0;text-align:left;z-index:-251460608;mso-position-horizontal-relative:page;mso-position-vertical-relative:page" points="539.5pt,338.25pt,540pt,338.25pt,540pt,337.8pt,539.5pt,337.8pt,539.5pt,338.25pt" coordsize="10,11" o:allowincell="f" fillcolor="black" stroked="f">
            <v:path arrowok="t"/>
            <w10:wrap anchorx="page" anchory="page"/>
          </v:polyline>
        </w:pict>
      </w:r>
      <w:r>
        <w:rPr>
          <w:color w:val="000000"/>
          <w:spacing w:val="-3"/>
        </w:rPr>
        <w:pict>
          <v:polyline id="_x0000_s1047" style="position:absolute;left:0;text-align:left;z-index:-251457536;mso-position-horizontal-relative:page;mso-position-vertical-relative:page" points="539.5pt,338.25pt,540pt,338.25pt,540pt,337.8pt,539.5pt,337.8pt,539.5pt,338.25pt" coordsize="10,11" o:allowincell="f" fillcolor="black" stroked="f">
            <v:path arrowok="t"/>
            <w10:wrap anchorx="page" anchory="page"/>
          </v:polyline>
        </w:pict>
      </w:r>
      <w:r>
        <w:rPr>
          <w:color w:val="000000"/>
          <w:spacing w:val="-3"/>
        </w:rPr>
        <w:pict>
          <v:polyline id="_x0000_s1048" style="position:absolute;left:0;text-align:left;z-index:-251456512;mso-position-horizontal-relative:page;mso-position-vertical-relative:page" points="108pt,352.1pt,109pt,352.1pt,109pt,338.25pt,108pt,338.25pt,108pt,352.1pt" coordsize="20,277" o:allowincell="f" fillcolor="black" stroked="f">
            <v:path arrowok="t"/>
            <w10:wrap anchorx="page" anchory="page"/>
          </v:polyline>
        </w:pict>
      </w:r>
      <w:r>
        <w:rPr>
          <w:color w:val="000000"/>
          <w:spacing w:val="-3"/>
        </w:rPr>
        <w:pict>
          <v:polyline id="_x0000_s1049" style="position:absolute;left:0;text-align:left;z-index:-251455488;mso-position-horizontal-relative:page;mso-position-vertical-relative:page" points="324.15pt,352.1pt,325.15pt,352.1pt,325.15pt,338.25pt,324.15pt,338.25pt,324.15pt,352.1pt" coordsize="20,277" o:allowincell="f" fillcolor="black" stroked="f">
            <v:path arrowok="t"/>
            <w10:wrap anchorx="page" anchory="page"/>
          </v:polyline>
        </w:pict>
      </w:r>
      <w:r>
        <w:rPr>
          <w:color w:val="000000"/>
          <w:spacing w:val="-3"/>
        </w:rPr>
        <w:pict>
          <v:polyline id="_x0000_s1050" style="position:absolute;left:0;text-align:left;z-index:-251454464;mso-position-horizontal-relative:page;mso-position-vertical-relative:page" points="539.5pt,352.1pt,540.5pt,352.1pt,540.5pt,338.25pt,539.5pt,338.25pt,539.5pt,352.1pt" coordsize="20,277" o:allowincell="f" fillcolor="black" stroked="f">
            <v:path arrowok="t"/>
            <w10:wrap anchorx="page" anchory="page"/>
          </v:polyline>
        </w:pict>
      </w:r>
      <w:r>
        <w:rPr>
          <w:color w:val="000000"/>
          <w:spacing w:val="-3"/>
        </w:rPr>
        <w:pict>
          <v:polyline id="_x0000_s1051" style="position:absolute;left:0;text-align:left;z-index:-251406336;mso-position-horizontal-relative:page;mso-position-vertical-relative:page" points="108pt,352.55pt,108.5pt,352.55pt,108.5pt,352.05pt,108pt,352.05pt,108pt,352.55pt" coordsize="10,10" o:allowincell="f" fillcolor="black" stroked="f">
            <v:path arrowok="t"/>
            <w10:wrap anchorx="page" anchory="page"/>
          </v:polyline>
        </w:pict>
      </w:r>
      <w:r>
        <w:rPr>
          <w:color w:val="000000"/>
          <w:spacing w:val="-3"/>
        </w:rPr>
        <w:pict>
          <v:polyline id="_x0000_s1052" style="position:absolute;left:0;text-align:left;z-index:-251403264;mso-position-horizontal-relative:page;mso-position-vertical-relative:page" points="108.45pt,353.05pt,324.2pt,353.05pt,324.2pt,352.05pt,108.45pt,352.05pt,108.45pt,353.05pt" coordsize="4315,20" o:allowincell="f" fillcolor="black" stroked="f">
            <v:path arrowok="t"/>
            <w10:wrap anchorx="page" anchory="page"/>
          </v:polyline>
        </w:pict>
      </w:r>
      <w:r>
        <w:rPr>
          <w:color w:val="000000"/>
          <w:spacing w:val="-3"/>
        </w:rPr>
        <w:pict>
          <v:polyline id="_x0000_s1053" style="position:absolute;left:0;text-align:left;z-index:-251401216;mso-position-horizontal-relative:page;mso-position-vertical-relative:page" points="324.15pt,352.55pt,324.65pt,352.55pt,324.65pt,352.05pt,324.15pt,352.05pt,324.15pt,352.55pt" coordsize="10,10" o:allowincell="f" fillcolor="black" stroked="f">
            <v:path arrowok="t"/>
            <w10:wrap anchorx="page" anchory="page"/>
          </v:polyline>
        </w:pict>
      </w:r>
      <w:r>
        <w:rPr>
          <w:color w:val="000000"/>
          <w:spacing w:val="-3"/>
        </w:rPr>
        <w:pict>
          <v:polyline id="_x0000_s1054" style="position:absolute;left:0;text-align:left;z-index:-251398144;mso-position-horizontal-relative:page;mso-position-vertical-relative:page" points="324.65pt,353.05pt,539.5pt,353.05pt,539.5pt,352.05pt,324.65pt,352.05pt,324.65pt,353.05pt" coordsize="4297,20" o:allowincell="f" fillcolor="black" stroked="f">
            <v:path arrowok="t"/>
            <w10:wrap anchorx="page" anchory="page"/>
          </v:polyline>
        </w:pict>
      </w:r>
      <w:r>
        <w:rPr>
          <w:color w:val="000000"/>
          <w:spacing w:val="-3"/>
        </w:rPr>
        <w:pict>
          <v:polyline id="_x0000_s1055" style="position:absolute;left:0;text-align:left;z-index:-251395072;mso-position-horizontal-relative:page;mso-position-vertical-relative:page" points="539.5pt,352.55pt,540pt,352.55pt,540pt,352.05pt,539.5pt,352.05pt,539.5pt,352.55pt" coordsize="10,10" o:allowincell="f" fillcolor="black" stroked="f">
            <v:path arrowok="t"/>
            <w10:wrap anchorx="page" anchory="page"/>
          </v:polyline>
        </w:pict>
      </w:r>
      <w:r>
        <w:rPr>
          <w:color w:val="000000"/>
          <w:spacing w:val="-3"/>
        </w:rPr>
        <w:pict>
          <v:polyline id="_x0000_s1056" style="position:absolute;left:0;text-align:left;z-index:-251392000;mso-position-horizontal-relative:page;mso-position-vertical-relative:page" points="108pt,366.35pt,109pt,366.35pt,109pt,352.55pt,108pt,352.55pt,108pt,366.35pt" coordsize="20,276" o:allowincell="f" fillcolor="black" stroked="f">
            <v:path arrowok="t"/>
            <w10:wrap anchorx="page" anchory="page"/>
          </v:polyline>
        </w:pict>
      </w:r>
      <w:r>
        <w:rPr>
          <w:color w:val="000000"/>
          <w:spacing w:val="-3"/>
        </w:rPr>
        <w:pict>
          <v:polyline id="_x0000_s1057" style="position:absolute;left:0;text-align:left;z-index:-251388928;mso-position-horizontal-relative:page;mso-position-vertical-relative:page" points="324.15pt,366.35pt,325.15pt,366.35pt,325.15pt,352.55pt,324.15pt,352.55pt,324.15pt,366.35pt" coordsize="20,276" o:allowincell="f" fillcolor="black" stroked="f">
            <v:path arrowok="t"/>
            <w10:wrap anchorx="page" anchory="page"/>
          </v:polyline>
        </w:pict>
      </w:r>
      <w:r>
        <w:rPr>
          <w:color w:val="000000"/>
          <w:spacing w:val="-3"/>
        </w:rPr>
        <w:pict>
          <v:polyline id="_x0000_s1058" style="position:absolute;left:0;text-align:left;z-index:-251384832;mso-position-horizontal-relative:page;mso-position-vertical-relative:page" points="539.5pt,366.35pt,540.5pt,366.35pt,540.5pt,352.55pt,539.5pt,352.55pt,539.5pt,366.35pt" coordsize="20,276" o:allowincell="f" fillcolor="black" stroked="f">
            <v:path arrowok="t"/>
            <w10:wrap anchorx="page" anchory="page"/>
          </v:polyline>
        </w:pict>
      </w:r>
      <w:r>
        <w:rPr>
          <w:color w:val="000000"/>
          <w:spacing w:val="-3"/>
        </w:rPr>
        <w:pict>
          <v:polyline id="_x0000_s1059" style="position:absolute;left:0;text-align:left;z-index:-251344896;mso-position-horizontal-relative:page;mso-position-vertical-relative:page" points="108pt,366.85pt,108.5pt,366.85pt,108.5pt,366.35pt,108pt,366.35pt,108pt,366.85pt" coordsize="10,10" o:allowincell="f" fillcolor="black" stroked="f">
            <v:path arrowok="t"/>
            <w10:wrap anchorx="page" anchory="page"/>
          </v:polyline>
        </w:pict>
      </w:r>
      <w:r>
        <w:rPr>
          <w:color w:val="000000"/>
          <w:spacing w:val="-3"/>
        </w:rPr>
        <w:pict>
          <v:polyline id="_x0000_s1060" style="position:absolute;left:0;text-align:left;z-index:-251340800;mso-position-horizontal-relative:page;mso-position-vertical-relative:page" points="108.45pt,367.35pt,324.2pt,367.35pt,324.2pt,366.35pt,108.45pt,366.35pt,108.45pt,367.35pt" coordsize="4315,20" o:allowincell="f" fillcolor="black" stroked="f">
            <v:path arrowok="t"/>
            <w10:wrap anchorx="page" anchory="page"/>
          </v:polyline>
        </w:pict>
      </w:r>
      <w:r>
        <w:rPr>
          <w:color w:val="000000"/>
          <w:spacing w:val="-3"/>
        </w:rPr>
        <w:pict>
          <v:polyline id="_x0000_s1061" style="position:absolute;left:0;text-align:left;z-index:-251337728;mso-position-horizontal-relative:page;mso-position-vertical-relative:page" points="324.15pt,366.85pt,324.65pt,366.85pt,324.65pt,366.35pt,324.15pt,366.35pt,324.15pt,366.85pt" coordsize="10,10" o:allowincell="f" fillcolor="black" stroked="f">
            <v:path arrowok="t"/>
            <w10:wrap anchorx="page" anchory="page"/>
          </v:polyline>
        </w:pict>
      </w:r>
      <w:r>
        <w:rPr>
          <w:color w:val="000000"/>
          <w:spacing w:val="-3"/>
        </w:rPr>
        <w:pict>
          <v:polyline id="_x0000_s1062" style="position:absolute;left:0;text-align:left;z-index:-251334656;mso-position-horizontal-relative:page;mso-position-vertical-relative:page" points="324.65pt,367.35pt,539.5pt,367.35pt,539.5pt,366.35pt,324.65pt,366.35pt,324.65pt,367.35pt" coordsize="4297,20" o:allowincell="f" fillcolor="black" stroked="f">
            <v:path arrowok="t"/>
            <w10:wrap anchorx="page" anchory="page"/>
          </v:polyline>
        </w:pict>
      </w:r>
      <w:r>
        <w:rPr>
          <w:color w:val="000000"/>
          <w:spacing w:val="-3"/>
        </w:rPr>
        <w:pict>
          <v:polyline id="_x0000_s1063" style="position:absolute;left:0;text-align:left;z-index:-251331584;mso-position-horizontal-relative:page;mso-position-vertical-relative:page" points="539.5pt,366.85pt,540pt,366.85pt,540pt,366.35pt,539.5pt,366.35pt,539.5pt,366.85pt" coordsize="10,10" o:allowincell="f" fillcolor="black" stroked="f">
            <v:path arrowok="t"/>
            <w10:wrap anchorx="page" anchory="page"/>
          </v:polyline>
        </w:pict>
      </w:r>
      <w:r>
        <w:rPr>
          <w:color w:val="000000"/>
          <w:spacing w:val="-3"/>
        </w:rPr>
        <w:pict>
          <v:polyline id="_x0000_s1064" style="position:absolute;left:0;text-align:left;z-index:-251328512;mso-position-horizontal-relative:page;mso-position-vertical-relative:page" points="108pt,380.7pt,109pt,380.7pt,109pt,366.8pt,108pt,366.8pt,108pt,380.7pt" coordsize="20,278" o:allowincell="f" fillcolor="black" stroked="f">
            <v:path arrowok="t"/>
            <w10:wrap anchorx="page" anchory="page"/>
          </v:polyline>
        </w:pict>
      </w:r>
      <w:r>
        <w:rPr>
          <w:color w:val="000000"/>
          <w:spacing w:val="-3"/>
        </w:rPr>
        <w:pict>
          <v:polyline id="_x0000_s1065" style="position:absolute;left:0;text-align:left;z-index:-251325440;mso-position-horizontal-relative:page;mso-position-vertical-relative:page" points="324.15pt,380.7pt,325.15pt,380.7pt,325.15pt,366.8pt,324.15pt,366.8pt,324.15pt,380.7pt" coordsize="20,278" o:allowincell="f" fillcolor="black" stroked="f">
            <v:path arrowok="t"/>
            <w10:wrap anchorx="page" anchory="page"/>
          </v:polyline>
        </w:pict>
      </w:r>
      <w:r>
        <w:rPr>
          <w:color w:val="000000"/>
          <w:spacing w:val="-3"/>
        </w:rPr>
        <w:pict>
          <v:polyline id="_x0000_s1066" style="position:absolute;left:0;text-align:left;z-index:-251322368;mso-position-horizontal-relative:page;mso-position-vertical-relative:page" points="539.5pt,380.7pt,540.5pt,380.7pt,540.5pt,366.8pt,539.5pt,366.8pt,539.5pt,380.7pt" coordsize="20,278" o:allowincell="f" fillcolor="black" stroked="f">
            <v:path arrowok="t"/>
            <w10:wrap anchorx="page" anchory="page"/>
          </v:polyline>
        </w:pict>
      </w:r>
      <w:r>
        <w:rPr>
          <w:color w:val="000000"/>
          <w:spacing w:val="-3"/>
        </w:rPr>
        <w:pict>
          <v:polyline id="_x0000_s1067" style="position:absolute;left:0;text-align:left;z-index:-251246592;mso-position-horizontal-relative:page;mso-position-vertical-relative:page" points="108pt,381.15pt,108.5pt,381.15pt,108.5pt,380.7pt,108pt,380.7pt,108pt,381.15pt" coordsize="10,10" o:allowincell="f" fillcolor="black" stroked="f">
            <v:path arrowok="t"/>
            <w10:wrap anchorx="page" anchory="page"/>
          </v:polyline>
        </w:pict>
      </w:r>
      <w:r>
        <w:rPr>
          <w:color w:val="000000"/>
          <w:spacing w:val="-3"/>
        </w:rPr>
        <w:pict>
          <v:polyline id="_x0000_s1068" style="position:absolute;left:0;text-align:left;z-index:-251244544;mso-position-horizontal-relative:page;mso-position-vertical-relative:page" points="108.45pt,381.7pt,324.2pt,381.7pt,324.2pt,380.7pt,108.45pt,380.7pt,108.45pt,381.7pt" coordsize="4315,20" o:allowincell="f" fillcolor="black" stroked="f">
            <v:path arrowok="t"/>
            <w10:wrap anchorx="page" anchory="page"/>
          </v:polyline>
        </w:pict>
      </w:r>
      <w:r>
        <w:rPr>
          <w:color w:val="000000"/>
          <w:spacing w:val="-3"/>
        </w:rPr>
        <w:pict>
          <v:polyline id="_x0000_s1069" style="position:absolute;left:0;text-align:left;z-index:-251242496;mso-position-horizontal-relative:page;mso-position-vertical-relative:page" points="324.15pt,381.15pt,324.65pt,381.15pt,324.65pt,380.7pt,324.15pt,380.7pt,324.15pt,381.15pt" coordsize="10,10" o:allowincell="f" fillcolor="black" stroked="f">
            <v:path arrowok="t"/>
            <w10:wrap anchorx="page" anchory="page"/>
          </v:polyline>
        </w:pict>
      </w:r>
      <w:r>
        <w:rPr>
          <w:color w:val="000000"/>
          <w:spacing w:val="-3"/>
        </w:rPr>
        <w:pict>
          <v:polyline id="_x0000_s1070" style="position:absolute;left:0;text-align:left;z-index:-251240448;mso-position-horizontal-relative:page;mso-position-vertical-relative:page" points="324.65pt,381.7pt,539.5pt,381.7pt,539.5pt,380.7pt,324.65pt,380.7pt,324.65pt,381.7pt" coordsize="4297,20" o:allowincell="f" fillcolor="black" stroked="f">
            <v:path arrowok="t"/>
            <w10:wrap anchorx="page" anchory="page"/>
          </v:polyline>
        </w:pict>
      </w:r>
      <w:r>
        <w:rPr>
          <w:color w:val="000000"/>
          <w:spacing w:val="-3"/>
        </w:rPr>
        <w:pict>
          <v:polyline id="_x0000_s1071" style="position:absolute;left:0;text-align:left;z-index:-251238400;mso-position-horizontal-relative:page;mso-position-vertical-relative:page" points="539.5pt,381.15pt,540pt,381.15pt,540pt,380.7pt,539.5pt,380.7pt,539.5pt,381.15pt" coordsize="10,10" o:allowincell="f" fillcolor="black" stroked="f">
            <v:path arrowok="t"/>
            <w10:wrap anchorx="page" anchory="page"/>
          </v:polyline>
        </w:pict>
      </w:r>
      <w:r>
        <w:rPr>
          <w:color w:val="000000"/>
          <w:spacing w:val="-3"/>
        </w:rPr>
        <w:pict>
          <v:polyline id="_x0000_s1072" style="position:absolute;left:0;text-align:left;z-index:-251235328;mso-position-horizontal-relative:page;mso-position-vertical-relative:page" points="108pt,395pt,109pt,395pt,109pt,381.15pt,108pt,381.15pt,108pt,395pt" coordsize="20,277" o:allowincell="f" fillcolor="black" stroked="f">
            <v:path arrowok="t"/>
            <w10:wrap anchorx="page" anchory="page"/>
          </v:polyline>
        </w:pict>
      </w:r>
      <w:r>
        <w:rPr>
          <w:color w:val="000000"/>
          <w:spacing w:val="-3"/>
        </w:rPr>
        <w:pict>
          <v:polyline id="_x0000_s1073" style="position:absolute;left:0;text-align:left;z-index:-251233280;mso-position-horizontal-relative:page;mso-position-vertical-relative:page" points="324.15pt,395pt,325.15pt,395pt,325.15pt,381.15pt,324.15pt,381.15pt,324.15pt,395pt" coordsize="20,277" o:allowincell="f" fillcolor="black" stroked="f">
            <v:path arrowok="t"/>
            <w10:wrap anchorx="page" anchory="page"/>
          </v:polyline>
        </w:pict>
      </w:r>
      <w:r>
        <w:rPr>
          <w:color w:val="000000"/>
          <w:spacing w:val="-3"/>
        </w:rPr>
        <w:pict>
          <v:polyline id="_x0000_s1074" style="position:absolute;left:0;text-align:left;z-index:-251231232;mso-position-horizontal-relative:page;mso-position-vertical-relative:page" points="539.5pt,395pt,540.5pt,395pt,540.5pt,381.15pt,539.5pt,381.15pt,539.5pt,395pt" coordsize="20,277" o:allowincell="f" fillcolor="black" stroked="f">
            <v:path arrowok="t"/>
            <w10:wrap anchorx="page" anchory="page"/>
          </v:polyline>
        </w:pict>
      </w:r>
      <w:r>
        <w:rPr>
          <w:color w:val="000000"/>
          <w:spacing w:val="-3"/>
        </w:rPr>
        <w:pict>
          <v:polyline id="_x0000_s1075" style="position:absolute;left:0;text-align:left;z-index:-251195392;mso-position-horizontal-relative:page;mso-position-vertical-relative:page" points="108pt,395.45pt,108.5pt,395.45pt,108.5pt,395pt,108pt,395pt,108pt,395.45pt" coordsize="10,10" o:allowincell="f" fillcolor="black" stroked="f">
            <v:path arrowok="t"/>
            <w10:wrap anchorx="page" anchory="page"/>
          </v:polyline>
        </w:pict>
      </w:r>
      <w:r>
        <w:rPr>
          <w:color w:val="000000"/>
          <w:spacing w:val="-3"/>
        </w:rPr>
        <w:pict>
          <v:polyline id="_x0000_s1076" style="position:absolute;left:0;text-align:left;z-index:-251191296;mso-position-horizontal-relative:page;mso-position-vertical-relative:page" points="108.45pt,395.95pt,324.2pt,395.95pt,324.2pt,394.95pt,108.45pt,394.95pt,108.45pt,395.95pt" coordsize="4315,20" o:allowincell="f" fillcolor="black" stroked="f">
            <v:path arrowok="t"/>
            <w10:wrap anchorx="page" anchory="page"/>
          </v:polyline>
        </w:pict>
      </w:r>
      <w:r>
        <w:rPr>
          <w:color w:val="000000"/>
          <w:spacing w:val="-3"/>
        </w:rPr>
        <w:pict>
          <v:polyline id="_x0000_s1077" style="position:absolute;left:0;text-align:left;z-index:-251186176;mso-position-horizontal-relative:page;mso-position-vertical-relative:page" points="324.15pt,395.45pt,324.65pt,395.45pt,324.65pt,395pt,324.15pt,395pt,324.15pt,395.45pt" coordsize="10,10" o:allowincell="f" fillcolor="black" stroked="f">
            <v:path arrowok="t"/>
            <w10:wrap anchorx="page" anchory="page"/>
          </v:polyline>
        </w:pict>
      </w:r>
      <w:r>
        <w:rPr>
          <w:color w:val="000000"/>
          <w:spacing w:val="-3"/>
        </w:rPr>
        <w:pict>
          <v:polyline id="_x0000_s1078" style="position:absolute;left:0;text-align:left;z-index:-251181056;mso-position-horizontal-relative:page;mso-position-vertical-relative:page" points="324.65pt,395.95pt,539.5pt,395.95pt,539.5pt,394.95pt,324.65pt,394.95pt,324.65pt,395.95pt" coordsize="4297,20" o:allowincell="f" fillcolor="black" stroked="f">
            <v:path arrowok="t"/>
            <w10:wrap anchorx="page" anchory="page"/>
          </v:polyline>
        </w:pict>
      </w:r>
      <w:r>
        <w:rPr>
          <w:color w:val="000000"/>
          <w:spacing w:val="-3"/>
        </w:rPr>
        <w:pict>
          <v:polyline id="_x0000_s1079" style="position:absolute;left:0;text-align:left;z-index:-251176960;mso-position-horizontal-relative:page;mso-position-vertical-relative:page" points="539.5pt,395.45pt,540pt,395.45pt,540pt,395pt,539.5pt,395pt,539.5pt,395.45pt" coordsize="10,10" o:allowincell="f" fillcolor="black" stroked="f">
            <v:path arrowok="t"/>
            <w10:wrap anchorx="page" anchory="page"/>
          </v:polyline>
        </w:pict>
      </w:r>
      <w:r>
        <w:rPr>
          <w:color w:val="000000"/>
          <w:spacing w:val="-3"/>
        </w:rPr>
        <w:pict>
          <v:polyline id="_x0000_s1080" style="position:absolute;left:0;text-align:left;z-index:-251172864;mso-position-horizontal-relative:page;mso-position-vertical-relative:page" points="108pt,409.25pt,109pt,409.25pt,109pt,395.45pt,108pt,395.45pt,108pt,409.25pt" coordsize="20,276" o:allowincell="f" fillcolor="black" stroked="f">
            <v:path arrowok="t"/>
            <w10:wrap anchorx="page" anchory="page"/>
          </v:polyline>
        </w:pict>
      </w:r>
      <w:r>
        <w:rPr>
          <w:color w:val="000000"/>
          <w:spacing w:val="-3"/>
        </w:rPr>
        <w:pict>
          <v:polyline id="_x0000_s1081" style="position:absolute;left:0;text-align:left;z-index:-251168768;mso-position-horizontal-relative:page;mso-position-vertical-relative:page" points="324.15pt,409.25pt,325.15pt,409.25pt,325.15pt,395.45pt,324.15pt,395.45pt,324.15pt,409.25pt" coordsize="20,276" o:allowincell="f" fillcolor="black" stroked="f">
            <v:path arrowok="t"/>
            <w10:wrap anchorx="page" anchory="page"/>
          </v:polyline>
        </w:pict>
      </w:r>
      <w:r>
        <w:rPr>
          <w:color w:val="000000"/>
          <w:spacing w:val="-3"/>
        </w:rPr>
        <w:pict>
          <v:polyline id="_x0000_s1082" style="position:absolute;left:0;text-align:left;z-index:-251164672;mso-position-horizontal-relative:page;mso-position-vertical-relative:page" points="539.5pt,409.25pt,540.5pt,409.25pt,540.5pt,395.45pt,539.5pt,395.45pt,539.5pt,409.25pt" coordsize="20,276" o:allowincell="f" fillcolor="black" stroked="f">
            <v:path arrowok="t"/>
            <w10:wrap anchorx="page" anchory="page"/>
          </v:polyline>
        </w:pict>
      </w:r>
      <w:r>
        <w:rPr>
          <w:color w:val="000000"/>
          <w:spacing w:val="-3"/>
        </w:rPr>
        <w:pict>
          <v:polyline id="_x0000_s1083" style="position:absolute;left:0;text-align:left;z-index:-251120640;mso-position-horizontal-relative:page;mso-position-vertical-relative:page" points="108pt,409.75pt,108.5pt,409.75pt,108.5pt,409.25pt,108pt,409.25pt,108pt,409.75pt" coordsize="10,10" o:allowincell="f" fillcolor="black" stroked="f">
            <v:path arrowok="t"/>
            <w10:wrap anchorx="page" anchory="page"/>
          </v:polyline>
        </w:pict>
      </w:r>
      <w:r>
        <w:rPr>
          <w:color w:val="000000"/>
          <w:spacing w:val="-3"/>
        </w:rPr>
        <w:pict>
          <v:polyline id="_x0000_s1084" style="position:absolute;left:0;text-align:left;z-index:-251117568;mso-position-horizontal-relative:page;mso-position-vertical-relative:page" points="108.45pt,410.25pt,324.2pt,410.25pt,324.2pt,409.25pt,108.45pt,409.25pt,108.45pt,410.25pt" coordsize="4315,20" o:allowincell="f" fillcolor="black" stroked="f">
            <v:path arrowok="t"/>
            <w10:wrap anchorx="page" anchory="page"/>
          </v:polyline>
        </w:pict>
      </w:r>
      <w:r>
        <w:rPr>
          <w:color w:val="000000"/>
          <w:spacing w:val="-3"/>
        </w:rPr>
        <w:pict>
          <v:polyline id="_x0000_s1085" style="position:absolute;left:0;text-align:left;z-index:-251114496;mso-position-horizontal-relative:page;mso-position-vertical-relative:page" points="324.15pt,409.75pt,324.65pt,409.75pt,324.65pt,409.25pt,324.15pt,409.25pt,324.15pt,409.75pt" coordsize="10,10" o:allowincell="f" fillcolor="black" stroked="f">
            <v:path arrowok="t"/>
            <w10:wrap anchorx="page" anchory="page"/>
          </v:polyline>
        </w:pict>
      </w:r>
      <w:r>
        <w:rPr>
          <w:color w:val="000000"/>
          <w:spacing w:val="-3"/>
        </w:rPr>
        <w:pict>
          <v:polyline id="_x0000_s1086" style="position:absolute;left:0;text-align:left;z-index:-251111424;mso-position-horizontal-relative:page;mso-position-vertical-relative:page" points="324.65pt,410.25pt,539.5pt,410.25pt,539.5pt,409.25pt,324.65pt,409.25pt,324.65pt,410.25pt" coordsize="4297,20" o:allowincell="f" fillcolor="black" stroked="f">
            <v:path arrowok="t"/>
            <w10:wrap anchorx="page" anchory="page"/>
          </v:polyline>
        </w:pict>
      </w:r>
      <w:r>
        <w:rPr>
          <w:color w:val="000000"/>
          <w:spacing w:val="-3"/>
        </w:rPr>
        <w:pict>
          <v:polyline id="_x0000_s1087" style="position:absolute;left:0;text-align:left;z-index:-251108352;mso-position-horizontal-relative:page;mso-position-vertical-relative:page" points="539.5pt,409.75pt,540pt,409.75pt,540pt,409.25pt,539.5pt,409.25pt,539.5pt,409.75pt" coordsize="10,10" o:allowincell="f" fillcolor="black" stroked="f">
            <v:path arrowok="t"/>
            <w10:wrap anchorx="page" anchory="page"/>
          </v:polyline>
        </w:pict>
      </w:r>
      <w:r>
        <w:rPr>
          <w:color w:val="000000"/>
          <w:spacing w:val="-3"/>
        </w:rPr>
        <w:pict>
          <v:polyline id="_x0000_s1088" style="position:absolute;left:0;text-align:left;z-index:-251105280;mso-position-horizontal-relative:page;mso-position-vertical-relative:page" points="108pt,423.6pt,109pt,423.6pt,109pt,409.7pt,108pt,409.7pt,108pt,423.6pt" coordsize="20,278" o:allowincell="f" fillcolor="black" stroked="f">
            <v:path arrowok="t"/>
            <w10:wrap anchorx="page" anchory="page"/>
          </v:polyline>
        </w:pict>
      </w:r>
      <w:r>
        <w:rPr>
          <w:color w:val="000000"/>
          <w:spacing w:val="-3"/>
        </w:rPr>
        <w:pict>
          <v:polyline id="_x0000_s1089" style="position:absolute;left:0;text-align:left;z-index:-251102208;mso-position-horizontal-relative:page;mso-position-vertical-relative:page" points="108pt,424.05pt,108.5pt,424.05pt,108.5pt,423.6pt,108pt,423.6pt,108pt,424.05pt" coordsize="10,10" o:allowincell="f" fillcolor="black" stroked="f">
            <v:path arrowok="t"/>
            <w10:wrap anchorx="page" anchory="page"/>
          </v:polyline>
        </w:pict>
      </w:r>
      <w:r>
        <w:rPr>
          <w:color w:val="000000"/>
          <w:spacing w:val="-3"/>
        </w:rPr>
        <w:pict>
          <v:polyline id="_x0000_s1090" style="position:absolute;left:0;text-align:left;z-index:-251099136;mso-position-horizontal-relative:page;mso-position-vertical-relative:page" points="108pt,424.05pt,108.5pt,424.05pt,108.5pt,423.6pt,108pt,423.6pt,108pt,424.05pt" coordsize="10,10" o:allowincell="f" fillcolor="black" stroked="f">
            <v:path arrowok="t"/>
            <w10:wrap anchorx="page" anchory="page"/>
          </v:polyline>
        </w:pict>
      </w:r>
      <w:r>
        <w:rPr>
          <w:color w:val="000000"/>
          <w:spacing w:val="-3"/>
        </w:rPr>
        <w:pict>
          <v:polyline id="_x0000_s1091" style="position:absolute;left:0;text-align:left;z-index:-251096064;mso-position-horizontal-relative:page;mso-position-vertical-relative:page" points="108.45pt,424.6pt,324.2pt,424.6pt,324.2pt,423.6pt,108.45pt,423.6pt,108.45pt,424.6pt" coordsize="4315,20" o:allowincell="f" fillcolor="black" stroked="f">
            <v:path arrowok="t"/>
            <w10:wrap anchorx="page" anchory="page"/>
          </v:polyline>
        </w:pict>
      </w:r>
      <w:r>
        <w:rPr>
          <w:color w:val="000000"/>
          <w:spacing w:val="-3"/>
        </w:rPr>
        <w:pict>
          <v:polyline id="_x0000_s1092" style="position:absolute;left:0;text-align:left;z-index:-251092992;mso-position-horizontal-relative:page;mso-position-vertical-relative:page" points="324.15pt,423.6pt,325.15pt,423.6pt,325.15pt,409.7pt,324.15pt,409.7pt,324.15pt,423.6pt" coordsize="20,278" o:allowincell="f" fillcolor="black" stroked="f">
            <v:path arrowok="t"/>
            <w10:wrap anchorx="page" anchory="page"/>
          </v:polyline>
        </w:pict>
      </w:r>
      <w:r>
        <w:rPr>
          <w:color w:val="000000"/>
          <w:spacing w:val="-3"/>
        </w:rPr>
        <w:pict>
          <v:polyline id="_x0000_s1093" style="position:absolute;left:0;text-align:left;z-index:-251089920;mso-position-horizontal-relative:page;mso-position-vertical-relative:page" points="324.15pt,424.05pt,324.65pt,424.05pt,324.65pt,423.6pt,324.15pt,423.6pt,324.15pt,424.05pt" coordsize="10,10" o:allowincell="f" fillcolor="black" stroked="f">
            <v:path arrowok="t"/>
            <w10:wrap anchorx="page" anchory="page"/>
          </v:polyline>
        </w:pict>
      </w:r>
      <w:r>
        <w:rPr>
          <w:color w:val="000000"/>
          <w:spacing w:val="-3"/>
        </w:rPr>
        <w:pict>
          <v:polyline id="_x0000_s1094" style="position:absolute;left:0;text-align:left;z-index:-251087872;mso-position-horizontal-relative:page;mso-position-vertical-relative:page" points="324.65pt,424.6pt,539.5pt,424.6pt,539.5pt,423.6pt,324.65pt,423.6pt,324.65pt,424.6pt" coordsize="4297,20" o:allowincell="f" fillcolor="black" stroked="f">
            <v:path arrowok="t"/>
            <w10:wrap anchorx="page" anchory="page"/>
          </v:polyline>
        </w:pict>
      </w:r>
      <w:r>
        <w:rPr>
          <w:color w:val="000000"/>
          <w:spacing w:val="-3"/>
        </w:rPr>
        <w:pict>
          <v:polyline id="_x0000_s1095" style="position:absolute;left:0;text-align:left;z-index:-251085824;mso-position-horizontal-relative:page;mso-position-vertical-relative:page" points="539.5pt,423.6pt,540.5pt,423.6pt,540.5pt,409.7pt,539.5pt,409.7pt,539.5pt,423.6pt" coordsize="20,278" o:allowincell="f" fillcolor="black" stroked="f">
            <v:path arrowok="t"/>
            <w10:wrap anchorx="page" anchory="page"/>
          </v:polyline>
        </w:pict>
      </w:r>
      <w:r>
        <w:rPr>
          <w:color w:val="000000"/>
          <w:spacing w:val="-3"/>
        </w:rPr>
        <w:pict>
          <v:polyline id="_x0000_s1096" style="position:absolute;left:0;text-align:left;z-index:-251083776;mso-position-horizontal-relative:page;mso-position-vertical-relative:page" points="539.5pt,424.05pt,540pt,424.05pt,540pt,423.6pt,539.5pt,423.6pt,539.5pt,424.05pt" coordsize="10,10" o:allowincell="f" fillcolor="black" stroked="f">
            <v:path arrowok="t"/>
            <w10:wrap anchorx="page" anchory="page"/>
          </v:polyline>
        </w:pict>
      </w:r>
      <w:r>
        <w:rPr>
          <w:color w:val="000000"/>
          <w:spacing w:val="-3"/>
        </w:rPr>
        <w:pict>
          <v:polyline id="_x0000_s1097" style="position:absolute;left:0;text-align:left;z-index:-251081728;mso-position-horizontal-relative:page;mso-position-vertical-relative:page" points="539.5pt,424.05pt,540pt,424.05pt,540pt,423.6pt,539.5pt,423.6pt,539.5pt,424.05pt" coordsize="10,10" o:allowincell="f" fillcolor="black" stroked="f">
            <v:path arrowok="t"/>
            <w10:wrap anchorx="page" anchory="page"/>
          </v:polyline>
        </w:pict>
      </w:r>
    </w:p>
    <w:p w:rsidR="00097590" w:rsidRDefault="00097590">
      <w:pPr>
        <w:autoSpaceDE w:val="0"/>
        <w:autoSpaceDN w:val="0"/>
        <w:adjustRightInd w:val="0"/>
        <w:rPr>
          <w:color w:val="000000"/>
          <w:spacing w:val="-3"/>
        </w:rPr>
        <w:sectPr w:rsidR="00097590">
          <w:headerReference w:type="even" r:id="rId409"/>
          <w:headerReference w:type="default" r:id="rId410"/>
          <w:footerReference w:type="even" r:id="rId411"/>
          <w:footerReference w:type="default" r:id="rId412"/>
          <w:headerReference w:type="first" r:id="rId413"/>
          <w:footerReference w:type="first" r:id="rId414"/>
          <w:pgSz w:w="12240" w:h="15840"/>
          <w:pgMar w:top="0" w:right="0" w:bottom="0" w:left="0" w:header="720" w:footer="720" w:gutter="0"/>
          <w:cols w:space="720"/>
        </w:sectPr>
      </w:pPr>
    </w:p>
    <w:p w:rsidR="00097590" w:rsidRDefault="00097590">
      <w:pPr>
        <w:autoSpaceDE w:val="0"/>
        <w:autoSpaceDN w:val="0"/>
        <w:adjustRightInd w:val="0"/>
        <w:spacing w:line="240" w:lineRule="exact"/>
        <w:rPr>
          <w:color w:val="000000"/>
          <w:spacing w:val="-3"/>
        </w:rPr>
      </w:pPr>
      <w:bookmarkStart w:id="69" w:name="Pg69"/>
      <w:bookmarkEnd w:id="69"/>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2604</w:t>
      </w:r>
    </w:p>
    <w:p w:rsidR="00097590" w:rsidRDefault="00097590">
      <w:pPr>
        <w:autoSpaceDE w:val="0"/>
        <w:autoSpaceDN w:val="0"/>
        <w:adjustRightInd w:val="0"/>
        <w:spacing w:line="276" w:lineRule="exact"/>
        <w:ind w:left="1440"/>
        <w:rPr>
          <w:rFonts w:ascii="Times New Roman Bold" w:hAnsi="Times New Roman Bold"/>
          <w:color w:val="000000"/>
          <w:spacing w:val="-3"/>
        </w:rPr>
      </w:pPr>
    </w:p>
    <w:p w:rsidR="00097590" w:rsidRDefault="000500A2">
      <w:pPr>
        <w:autoSpaceDE w:val="0"/>
        <w:autoSpaceDN w:val="0"/>
        <w:adjustRightInd w:val="0"/>
        <w:spacing w:before="240" w:line="276" w:lineRule="exact"/>
        <w:ind w:left="1440" w:firstLine="4123"/>
        <w:rPr>
          <w:rFonts w:ascii="Times New Roman Bold" w:hAnsi="Times New Roman Bold"/>
          <w:color w:val="000000"/>
          <w:spacing w:val="-3"/>
          <w:u w:val="single"/>
        </w:rPr>
      </w:pPr>
      <w:r>
        <w:rPr>
          <w:rFonts w:ascii="Times New Roman Bold" w:hAnsi="Times New Roman Bold"/>
          <w:color w:val="000000"/>
          <w:spacing w:val="-3"/>
          <w:u w:val="single"/>
        </w:rPr>
        <w:t>Figure A-1</w:t>
      </w:r>
    </w:p>
    <w:p w:rsidR="00097590" w:rsidRDefault="00097590">
      <w:pPr>
        <w:autoSpaceDE w:val="0"/>
        <w:autoSpaceDN w:val="0"/>
        <w:adjustRightInd w:val="0"/>
        <w:spacing w:line="276" w:lineRule="exact"/>
        <w:ind w:left="2233"/>
        <w:rPr>
          <w:rFonts w:ascii="Times New Roman Bold" w:hAnsi="Times New Roman Bold"/>
          <w:color w:val="000000"/>
          <w:spacing w:val="-3"/>
          <w:u w:val="single"/>
        </w:rPr>
      </w:pPr>
    </w:p>
    <w:p w:rsidR="00097590" w:rsidRDefault="00097590">
      <w:pPr>
        <w:autoSpaceDE w:val="0"/>
        <w:autoSpaceDN w:val="0"/>
        <w:adjustRightInd w:val="0"/>
        <w:spacing w:line="276" w:lineRule="exact"/>
        <w:ind w:left="2233"/>
        <w:rPr>
          <w:rFonts w:ascii="Times New Roman Bold" w:hAnsi="Times New Roman Bold"/>
          <w:color w:val="000000"/>
          <w:spacing w:val="-3"/>
          <w:u w:val="single"/>
        </w:rPr>
      </w:pPr>
    </w:p>
    <w:p w:rsidR="00097590" w:rsidRDefault="000500A2">
      <w:pPr>
        <w:autoSpaceDE w:val="0"/>
        <w:autoSpaceDN w:val="0"/>
        <w:adjustRightInd w:val="0"/>
        <w:spacing w:before="276" w:line="276" w:lineRule="exact"/>
        <w:ind w:left="2233"/>
        <w:rPr>
          <w:rFonts w:ascii="Times New Roman Bold" w:hAnsi="Times New Roman Bold"/>
          <w:color w:val="FF0000"/>
          <w:spacing w:val="-2"/>
        </w:rPr>
      </w:pPr>
      <w:r>
        <w:rPr>
          <w:rFonts w:ascii="Times New Roman Bold" w:hAnsi="Times New Roman Bold"/>
          <w:color w:val="FF0000"/>
          <w:spacing w:val="-2"/>
        </w:rPr>
        <w:t xml:space="preserve">[CONTAINS CEII - THIS PAGE REMOVED FROM PUBLIC VERSION] </w:t>
      </w:r>
    </w:p>
    <w:p w:rsidR="00097590" w:rsidRDefault="00097590">
      <w:pPr>
        <w:autoSpaceDE w:val="0"/>
        <w:autoSpaceDN w:val="0"/>
        <w:adjustRightInd w:val="0"/>
        <w:spacing w:line="276" w:lineRule="exact"/>
        <w:ind w:left="5932"/>
        <w:rPr>
          <w:rFonts w:ascii="Times New Roman Bold" w:hAnsi="Times New Roman Bold"/>
          <w:color w:val="FF0000"/>
          <w:spacing w:val="-2"/>
        </w:rPr>
      </w:pPr>
    </w:p>
    <w:p w:rsidR="00097590" w:rsidRDefault="00097590">
      <w:pPr>
        <w:autoSpaceDE w:val="0"/>
        <w:autoSpaceDN w:val="0"/>
        <w:adjustRightInd w:val="0"/>
        <w:spacing w:line="276" w:lineRule="exact"/>
        <w:ind w:left="5932"/>
        <w:rPr>
          <w:rFonts w:ascii="Times New Roman Bold" w:hAnsi="Times New Roman Bold"/>
          <w:color w:val="FF0000"/>
          <w:spacing w:val="-2"/>
        </w:rPr>
      </w:pPr>
    </w:p>
    <w:p w:rsidR="00097590" w:rsidRDefault="00097590">
      <w:pPr>
        <w:autoSpaceDE w:val="0"/>
        <w:autoSpaceDN w:val="0"/>
        <w:adjustRightInd w:val="0"/>
        <w:spacing w:line="276" w:lineRule="exact"/>
        <w:ind w:left="5932"/>
        <w:rPr>
          <w:rFonts w:ascii="Times New Roman Bold" w:hAnsi="Times New Roman Bold"/>
          <w:color w:val="FF0000"/>
          <w:spacing w:val="-2"/>
        </w:rPr>
      </w:pPr>
    </w:p>
    <w:p w:rsidR="00097590" w:rsidRDefault="00097590">
      <w:pPr>
        <w:autoSpaceDE w:val="0"/>
        <w:autoSpaceDN w:val="0"/>
        <w:adjustRightInd w:val="0"/>
        <w:spacing w:line="276" w:lineRule="exact"/>
        <w:ind w:left="5932"/>
        <w:rPr>
          <w:rFonts w:ascii="Times New Roman Bold" w:hAnsi="Times New Roman Bold"/>
          <w:color w:val="FF0000"/>
          <w:spacing w:val="-2"/>
        </w:rPr>
      </w:pPr>
    </w:p>
    <w:p w:rsidR="00097590" w:rsidRDefault="00097590">
      <w:pPr>
        <w:autoSpaceDE w:val="0"/>
        <w:autoSpaceDN w:val="0"/>
        <w:adjustRightInd w:val="0"/>
        <w:spacing w:line="276" w:lineRule="exact"/>
        <w:ind w:left="5932"/>
        <w:rPr>
          <w:rFonts w:ascii="Times New Roman Bold" w:hAnsi="Times New Roman Bold"/>
          <w:color w:val="FF0000"/>
          <w:spacing w:val="-2"/>
        </w:rPr>
      </w:pPr>
    </w:p>
    <w:p w:rsidR="00097590" w:rsidRDefault="00097590">
      <w:pPr>
        <w:autoSpaceDE w:val="0"/>
        <w:autoSpaceDN w:val="0"/>
        <w:adjustRightInd w:val="0"/>
        <w:spacing w:line="276" w:lineRule="exact"/>
        <w:ind w:left="5932"/>
        <w:rPr>
          <w:rFonts w:ascii="Times New Roman Bold" w:hAnsi="Times New Roman Bold"/>
          <w:color w:val="FF0000"/>
          <w:spacing w:val="-2"/>
        </w:rPr>
      </w:pPr>
    </w:p>
    <w:p w:rsidR="00097590" w:rsidRDefault="00097590">
      <w:pPr>
        <w:autoSpaceDE w:val="0"/>
        <w:autoSpaceDN w:val="0"/>
        <w:adjustRightInd w:val="0"/>
        <w:spacing w:line="276" w:lineRule="exact"/>
        <w:ind w:left="5932"/>
        <w:rPr>
          <w:rFonts w:ascii="Times New Roman Bold" w:hAnsi="Times New Roman Bold"/>
          <w:color w:val="FF0000"/>
          <w:spacing w:val="-2"/>
        </w:rPr>
      </w:pPr>
    </w:p>
    <w:p w:rsidR="00097590" w:rsidRDefault="00097590">
      <w:pPr>
        <w:autoSpaceDE w:val="0"/>
        <w:autoSpaceDN w:val="0"/>
        <w:adjustRightInd w:val="0"/>
        <w:spacing w:line="276" w:lineRule="exact"/>
        <w:ind w:left="5932"/>
        <w:rPr>
          <w:rFonts w:ascii="Times New Roman Bold" w:hAnsi="Times New Roman Bold"/>
          <w:color w:val="FF0000"/>
          <w:spacing w:val="-2"/>
        </w:rPr>
      </w:pPr>
    </w:p>
    <w:p w:rsidR="00097590" w:rsidRDefault="00097590">
      <w:pPr>
        <w:autoSpaceDE w:val="0"/>
        <w:autoSpaceDN w:val="0"/>
        <w:adjustRightInd w:val="0"/>
        <w:spacing w:line="276" w:lineRule="exact"/>
        <w:ind w:left="5932"/>
        <w:rPr>
          <w:rFonts w:ascii="Times New Roman Bold" w:hAnsi="Times New Roman Bold"/>
          <w:color w:val="FF0000"/>
          <w:spacing w:val="-2"/>
        </w:rPr>
      </w:pPr>
    </w:p>
    <w:p w:rsidR="00097590" w:rsidRDefault="00097590">
      <w:pPr>
        <w:autoSpaceDE w:val="0"/>
        <w:autoSpaceDN w:val="0"/>
        <w:adjustRightInd w:val="0"/>
        <w:spacing w:line="276" w:lineRule="exact"/>
        <w:ind w:left="5932"/>
        <w:rPr>
          <w:rFonts w:ascii="Times New Roman Bold" w:hAnsi="Times New Roman Bold"/>
          <w:color w:val="FF0000"/>
          <w:spacing w:val="-2"/>
        </w:rPr>
      </w:pPr>
    </w:p>
    <w:p w:rsidR="00097590" w:rsidRDefault="00097590">
      <w:pPr>
        <w:autoSpaceDE w:val="0"/>
        <w:autoSpaceDN w:val="0"/>
        <w:adjustRightInd w:val="0"/>
        <w:spacing w:line="276" w:lineRule="exact"/>
        <w:ind w:left="5932"/>
        <w:rPr>
          <w:rFonts w:ascii="Times New Roman Bold" w:hAnsi="Times New Roman Bold"/>
          <w:color w:val="FF0000"/>
          <w:spacing w:val="-2"/>
        </w:rPr>
      </w:pPr>
    </w:p>
    <w:p w:rsidR="00097590" w:rsidRDefault="00097590">
      <w:pPr>
        <w:autoSpaceDE w:val="0"/>
        <w:autoSpaceDN w:val="0"/>
        <w:adjustRightInd w:val="0"/>
        <w:spacing w:line="276" w:lineRule="exact"/>
        <w:ind w:left="5932"/>
        <w:rPr>
          <w:rFonts w:ascii="Times New Roman Bold" w:hAnsi="Times New Roman Bold"/>
          <w:color w:val="FF0000"/>
          <w:spacing w:val="-2"/>
        </w:rPr>
      </w:pPr>
    </w:p>
    <w:p w:rsidR="00097590" w:rsidRDefault="00097590">
      <w:pPr>
        <w:autoSpaceDE w:val="0"/>
        <w:autoSpaceDN w:val="0"/>
        <w:adjustRightInd w:val="0"/>
        <w:spacing w:line="276" w:lineRule="exact"/>
        <w:ind w:left="5932"/>
        <w:rPr>
          <w:rFonts w:ascii="Times New Roman Bold" w:hAnsi="Times New Roman Bold"/>
          <w:color w:val="FF0000"/>
          <w:spacing w:val="-2"/>
        </w:rPr>
      </w:pPr>
    </w:p>
    <w:p w:rsidR="00097590" w:rsidRDefault="00097590">
      <w:pPr>
        <w:autoSpaceDE w:val="0"/>
        <w:autoSpaceDN w:val="0"/>
        <w:adjustRightInd w:val="0"/>
        <w:spacing w:line="276" w:lineRule="exact"/>
        <w:ind w:left="5932"/>
        <w:rPr>
          <w:rFonts w:ascii="Times New Roman Bold" w:hAnsi="Times New Roman Bold"/>
          <w:color w:val="FF0000"/>
          <w:spacing w:val="-2"/>
        </w:rPr>
      </w:pPr>
    </w:p>
    <w:p w:rsidR="00097590" w:rsidRDefault="00097590">
      <w:pPr>
        <w:autoSpaceDE w:val="0"/>
        <w:autoSpaceDN w:val="0"/>
        <w:adjustRightInd w:val="0"/>
        <w:spacing w:line="276" w:lineRule="exact"/>
        <w:ind w:left="5932"/>
        <w:rPr>
          <w:rFonts w:ascii="Times New Roman Bold" w:hAnsi="Times New Roman Bold"/>
          <w:color w:val="FF0000"/>
          <w:spacing w:val="-2"/>
        </w:rPr>
      </w:pPr>
    </w:p>
    <w:p w:rsidR="00097590" w:rsidRDefault="00097590">
      <w:pPr>
        <w:autoSpaceDE w:val="0"/>
        <w:autoSpaceDN w:val="0"/>
        <w:adjustRightInd w:val="0"/>
        <w:spacing w:line="276" w:lineRule="exact"/>
        <w:ind w:left="5932"/>
        <w:rPr>
          <w:rFonts w:ascii="Times New Roman Bold" w:hAnsi="Times New Roman Bold"/>
          <w:color w:val="FF0000"/>
          <w:spacing w:val="-2"/>
        </w:rPr>
      </w:pPr>
    </w:p>
    <w:p w:rsidR="00097590" w:rsidRDefault="00097590">
      <w:pPr>
        <w:autoSpaceDE w:val="0"/>
        <w:autoSpaceDN w:val="0"/>
        <w:adjustRightInd w:val="0"/>
        <w:spacing w:line="276" w:lineRule="exact"/>
        <w:ind w:left="5932"/>
        <w:rPr>
          <w:rFonts w:ascii="Times New Roman Bold" w:hAnsi="Times New Roman Bold"/>
          <w:color w:val="FF0000"/>
          <w:spacing w:val="-2"/>
        </w:rPr>
      </w:pPr>
    </w:p>
    <w:p w:rsidR="00097590" w:rsidRDefault="00097590">
      <w:pPr>
        <w:autoSpaceDE w:val="0"/>
        <w:autoSpaceDN w:val="0"/>
        <w:adjustRightInd w:val="0"/>
        <w:spacing w:line="276" w:lineRule="exact"/>
        <w:ind w:left="5932"/>
        <w:rPr>
          <w:rFonts w:ascii="Times New Roman Bold" w:hAnsi="Times New Roman Bold"/>
          <w:color w:val="FF0000"/>
          <w:spacing w:val="-2"/>
        </w:rPr>
      </w:pPr>
    </w:p>
    <w:p w:rsidR="00097590" w:rsidRDefault="00097590">
      <w:pPr>
        <w:autoSpaceDE w:val="0"/>
        <w:autoSpaceDN w:val="0"/>
        <w:adjustRightInd w:val="0"/>
        <w:spacing w:line="276" w:lineRule="exact"/>
        <w:ind w:left="5932"/>
        <w:rPr>
          <w:rFonts w:ascii="Times New Roman Bold" w:hAnsi="Times New Roman Bold"/>
          <w:color w:val="FF0000"/>
          <w:spacing w:val="-2"/>
        </w:rPr>
      </w:pPr>
    </w:p>
    <w:p w:rsidR="00097590" w:rsidRDefault="00097590">
      <w:pPr>
        <w:autoSpaceDE w:val="0"/>
        <w:autoSpaceDN w:val="0"/>
        <w:adjustRightInd w:val="0"/>
        <w:spacing w:line="276" w:lineRule="exact"/>
        <w:ind w:left="5932"/>
        <w:rPr>
          <w:rFonts w:ascii="Times New Roman Bold" w:hAnsi="Times New Roman Bold"/>
          <w:color w:val="FF0000"/>
          <w:spacing w:val="-2"/>
        </w:rPr>
      </w:pPr>
    </w:p>
    <w:p w:rsidR="00097590" w:rsidRDefault="00097590">
      <w:pPr>
        <w:autoSpaceDE w:val="0"/>
        <w:autoSpaceDN w:val="0"/>
        <w:adjustRightInd w:val="0"/>
        <w:spacing w:line="276" w:lineRule="exact"/>
        <w:ind w:left="5932"/>
        <w:rPr>
          <w:rFonts w:ascii="Times New Roman Bold" w:hAnsi="Times New Roman Bold"/>
          <w:color w:val="FF0000"/>
          <w:spacing w:val="-2"/>
        </w:rPr>
      </w:pPr>
    </w:p>
    <w:p w:rsidR="00097590" w:rsidRDefault="00097590">
      <w:pPr>
        <w:autoSpaceDE w:val="0"/>
        <w:autoSpaceDN w:val="0"/>
        <w:adjustRightInd w:val="0"/>
        <w:spacing w:line="276" w:lineRule="exact"/>
        <w:ind w:left="5932"/>
        <w:rPr>
          <w:rFonts w:ascii="Times New Roman Bold" w:hAnsi="Times New Roman Bold"/>
          <w:color w:val="FF0000"/>
          <w:spacing w:val="-2"/>
        </w:rPr>
      </w:pPr>
    </w:p>
    <w:p w:rsidR="00097590" w:rsidRDefault="00097590">
      <w:pPr>
        <w:autoSpaceDE w:val="0"/>
        <w:autoSpaceDN w:val="0"/>
        <w:adjustRightInd w:val="0"/>
        <w:spacing w:line="276" w:lineRule="exact"/>
        <w:ind w:left="5932"/>
        <w:rPr>
          <w:rFonts w:ascii="Times New Roman Bold" w:hAnsi="Times New Roman Bold"/>
          <w:color w:val="FF0000"/>
          <w:spacing w:val="-2"/>
        </w:rPr>
      </w:pPr>
    </w:p>
    <w:p w:rsidR="00097590" w:rsidRDefault="00097590">
      <w:pPr>
        <w:autoSpaceDE w:val="0"/>
        <w:autoSpaceDN w:val="0"/>
        <w:adjustRightInd w:val="0"/>
        <w:spacing w:line="276" w:lineRule="exact"/>
        <w:ind w:left="5932"/>
        <w:rPr>
          <w:rFonts w:ascii="Times New Roman Bold" w:hAnsi="Times New Roman Bold"/>
          <w:color w:val="FF0000"/>
          <w:spacing w:val="-2"/>
        </w:rPr>
      </w:pPr>
    </w:p>
    <w:p w:rsidR="00097590" w:rsidRDefault="00097590">
      <w:pPr>
        <w:autoSpaceDE w:val="0"/>
        <w:autoSpaceDN w:val="0"/>
        <w:adjustRightInd w:val="0"/>
        <w:spacing w:line="276" w:lineRule="exact"/>
        <w:ind w:left="5932"/>
        <w:rPr>
          <w:rFonts w:ascii="Times New Roman Bold" w:hAnsi="Times New Roman Bold"/>
          <w:color w:val="FF0000"/>
          <w:spacing w:val="-2"/>
        </w:rPr>
      </w:pPr>
    </w:p>
    <w:p w:rsidR="00097590" w:rsidRDefault="00097590">
      <w:pPr>
        <w:autoSpaceDE w:val="0"/>
        <w:autoSpaceDN w:val="0"/>
        <w:adjustRightInd w:val="0"/>
        <w:spacing w:line="276" w:lineRule="exact"/>
        <w:ind w:left="5932"/>
        <w:rPr>
          <w:rFonts w:ascii="Times New Roman Bold" w:hAnsi="Times New Roman Bold"/>
          <w:color w:val="FF0000"/>
          <w:spacing w:val="-2"/>
        </w:rPr>
      </w:pPr>
    </w:p>
    <w:p w:rsidR="00097590" w:rsidRDefault="00097590">
      <w:pPr>
        <w:autoSpaceDE w:val="0"/>
        <w:autoSpaceDN w:val="0"/>
        <w:adjustRightInd w:val="0"/>
        <w:spacing w:line="276" w:lineRule="exact"/>
        <w:ind w:left="5932"/>
        <w:rPr>
          <w:rFonts w:ascii="Times New Roman Bold" w:hAnsi="Times New Roman Bold"/>
          <w:color w:val="FF0000"/>
          <w:spacing w:val="-2"/>
        </w:rPr>
      </w:pPr>
    </w:p>
    <w:p w:rsidR="00097590" w:rsidRDefault="00097590">
      <w:pPr>
        <w:autoSpaceDE w:val="0"/>
        <w:autoSpaceDN w:val="0"/>
        <w:adjustRightInd w:val="0"/>
        <w:spacing w:line="276" w:lineRule="exact"/>
        <w:ind w:left="5932"/>
        <w:rPr>
          <w:rFonts w:ascii="Times New Roman Bold" w:hAnsi="Times New Roman Bold"/>
          <w:color w:val="FF0000"/>
          <w:spacing w:val="-2"/>
        </w:rPr>
      </w:pPr>
    </w:p>
    <w:p w:rsidR="00097590" w:rsidRDefault="00097590">
      <w:pPr>
        <w:autoSpaceDE w:val="0"/>
        <w:autoSpaceDN w:val="0"/>
        <w:adjustRightInd w:val="0"/>
        <w:spacing w:line="276" w:lineRule="exact"/>
        <w:ind w:left="5932"/>
        <w:rPr>
          <w:rFonts w:ascii="Times New Roman Bold" w:hAnsi="Times New Roman Bold"/>
          <w:color w:val="FF0000"/>
          <w:spacing w:val="-2"/>
        </w:rPr>
      </w:pPr>
    </w:p>
    <w:p w:rsidR="00097590" w:rsidRDefault="00097590">
      <w:pPr>
        <w:autoSpaceDE w:val="0"/>
        <w:autoSpaceDN w:val="0"/>
        <w:adjustRightInd w:val="0"/>
        <w:spacing w:line="276" w:lineRule="exact"/>
        <w:ind w:left="5932"/>
        <w:rPr>
          <w:rFonts w:ascii="Times New Roman Bold" w:hAnsi="Times New Roman Bold"/>
          <w:color w:val="FF0000"/>
          <w:spacing w:val="-2"/>
        </w:rPr>
      </w:pPr>
    </w:p>
    <w:p w:rsidR="00097590" w:rsidRDefault="00097590">
      <w:pPr>
        <w:autoSpaceDE w:val="0"/>
        <w:autoSpaceDN w:val="0"/>
        <w:adjustRightInd w:val="0"/>
        <w:spacing w:line="276" w:lineRule="exact"/>
        <w:ind w:left="5932"/>
        <w:rPr>
          <w:rFonts w:ascii="Times New Roman Bold" w:hAnsi="Times New Roman Bold"/>
          <w:color w:val="FF0000"/>
          <w:spacing w:val="-2"/>
        </w:rPr>
      </w:pPr>
    </w:p>
    <w:p w:rsidR="00097590" w:rsidRDefault="00097590">
      <w:pPr>
        <w:autoSpaceDE w:val="0"/>
        <w:autoSpaceDN w:val="0"/>
        <w:adjustRightInd w:val="0"/>
        <w:spacing w:line="276" w:lineRule="exact"/>
        <w:ind w:left="5932"/>
        <w:rPr>
          <w:rFonts w:ascii="Times New Roman Bold" w:hAnsi="Times New Roman Bold"/>
          <w:color w:val="FF0000"/>
          <w:spacing w:val="-2"/>
        </w:rPr>
      </w:pPr>
    </w:p>
    <w:p w:rsidR="00097590" w:rsidRDefault="00097590">
      <w:pPr>
        <w:autoSpaceDE w:val="0"/>
        <w:autoSpaceDN w:val="0"/>
        <w:adjustRightInd w:val="0"/>
        <w:spacing w:line="276" w:lineRule="exact"/>
        <w:ind w:left="5932"/>
        <w:rPr>
          <w:rFonts w:ascii="Times New Roman Bold" w:hAnsi="Times New Roman Bold"/>
          <w:color w:val="FF0000"/>
          <w:spacing w:val="-2"/>
        </w:rPr>
      </w:pPr>
    </w:p>
    <w:p w:rsidR="00097590" w:rsidRDefault="00097590">
      <w:pPr>
        <w:autoSpaceDE w:val="0"/>
        <w:autoSpaceDN w:val="0"/>
        <w:adjustRightInd w:val="0"/>
        <w:spacing w:line="276" w:lineRule="exact"/>
        <w:ind w:left="5932"/>
        <w:rPr>
          <w:rFonts w:ascii="Times New Roman Bold" w:hAnsi="Times New Roman Bold"/>
          <w:color w:val="FF0000"/>
          <w:spacing w:val="-2"/>
        </w:rPr>
      </w:pPr>
    </w:p>
    <w:p w:rsidR="00097590" w:rsidRDefault="00097590">
      <w:pPr>
        <w:autoSpaceDE w:val="0"/>
        <w:autoSpaceDN w:val="0"/>
        <w:adjustRightInd w:val="0"/>
        <w:spacing w:line="276" w:lineRule="exact"/>
        <w:ind w:left="5932"/>
        <w:rPr>
          <w:rFonts w:ascii="Times New Roman Bold" w:hAnsi="Times New Roman Bold"/>
          <w:color w:val="FF0000"/>
          <w:spacing w:val="-2"/>
        </w:rPr>
      </w:pPr>
    </w:p>
    <w:p w:rsidR="00097590" w:rsidRDefault="00097590">
      <w:pPr>
        <w:autoSpaceDE w:val="0"/>
        <w:autoSpaceDN w:val="0"/>
        <w:adjustRightInd w:val="0"/>
        <w:spacing w:line="276" w:lineRule="exact"/>
        <w:ind w:left="5932"/>
        <w:rPr>
          <w:rFonts w:ascii="Times New Roman Bold" w:hAnsi="Times New Roman Bold"/>
          <w:color w:val="FF0000"/>
          <w:spacing w:val="-2"/>
        </w:rPr>
      </w:pPr>
    </w:p>
    <w:p w:rsidR="00097590" w:rsidRDefault="00097590">
      <w:pPr>
        <w:autoSpaceDE w:val="0"/>
        <w:autoSpaceDN w:val="0"/>
        <w:adjustRightInd w:val="0"/>
        <w:spacing w:line="276" w:lineRule="exact"/>
        <w:ind w:left="5932"/>
        <w:rPr>
          <w:rFonts w:ascii="Times New Roman Bold" w:hAnsi="Times New Roman Bold"/>
          <w:color w:val="FF0000"/>
          <w:spacing w:val="-2"/>
        </w:rPr>
      </w:pPr>
    </w:p>
    <w:p w:rsidR="00097590" w:rsidRDefault="00097590">
      <w:pPr>
        <w:autoSpaceDE w:val="0"/>
        <w:autoSpaceDN w:val="0"/>
        <w:adjustRightInd w:val="0"/>
        <w:spacing w:line="276" w:lineRule="exact"/>
        <w:ind w:left="5932"/>
        <w:rPr>
          <w:rFonts w:ascii="Times New Roman Bold" w:hAnsi="Times New Roman Bold"/>
          <w:color w:val="FF0000"/>
          <w:spacing w:val="-2"/>
        </w:rPr>
      </w:pPr>
    </w:p>
    <w:p w:rsidR="00097590" w:rsidRDefault="00097590">
      <w:pPr>
        <w:autoSpaceDE w:val="0"/>
        <w:autoSpaceDN w:val="0"/>
        <w:adjustRightInd w:val="0"/>
        <w:spacing w:line="276" w:lineRule="exact"/>
        <w:ind w:left="5932"/>
        <w:rPr>
          <w:rFonts w:ascii="Times New Roman Bold" w:hAnsi="Times New Roman Bold"/>
          <w:color w:val="FF0000"/>
          <w:spacing w:val="-2"/>
        </w:rPr>
      </w:pPr>
    </w:p>
    <w:p w:rsidR="00097590" w:rsidRDefault="00097590">
      <w:pPr>
        <w:autoSpaceDE w:val="0"/>
        <w:autoSpaceDN w:val="0"/>
        <w:adjustRightInd w:val="0"/>
        <w:spacing w:line="276" w:lineRule="exact"/>
        <w:ind w:left="5932"/>
        <w:rPr>
          <w:rFonts w:ascii="Times New Roman Bold" w:hAnsi="Times New Roman Bold"/>
          <w:color w:val="FF0000"/>
          <w:spacing w:val="-2"/>
        </w:rPr>
      </w:pPr>
    </w:p>
    <w:p w:rsidR="00097590" w:rsidRDefault="00097590">
      <w:pPr>
        <w:autoSpaceDE w:val="0"/>
        <w:autoSpaceDN w:val="0"/>
        <w:adjustRightInd w:val="0"/>
        <w:spacing w:line="276" w:lineRule="exact"/>
        <w:ind w:left="5932"/>
        <w:rPr>
          <w:rFonts w:ascii="Times New Roman Bold" w:hAnsi="Times New Roman Bold"/>
          <w:color w:val="FF0000"/>
          <w:spacing w:val="-2"/>
        </w:rPr>
      </w:pPr>
    </w:p>
    <w:p w:rsidR="00097590" w:rsidRDefault="00097590">
      <w:pPr>
        <w:autoSpaceDE w:val="0"/>
        <w:autoSpaceDN w:val="0"/>
        <w:adjustRightInd w:val="0"/>
        <w:spacing w:line="276" w:lineRule="exact"/>
        <w:ind w:left="5932"/>
        <w:rPr>
          <w:rFonts w:ascii="Times New Roman Bold" w:hAnsi="Times New Roman Bold"/>
          <w:color w:val="FF0000"/>
          <w:spacing w:val="-2"/>
        </w:rPr>
      </w:pPr>
    </w:p>
    <w:p w:rsidR="00097590" w:rsidRDefault="00097590">
      <w:pPr>
        <w:autoSpaceDE w:val="0"/>
        <w:autoSpaceDN w:val="0"/>
        <w:adjustRightInd w:val="0"/>
        <w:spacing w:line="276" w:lineRule="exact"/>
        <w:ind w:left="5932"/>
        <w:rPr>
          <w:rFonts w:ascii="Times New Roman Bold" w:hAnsi="Times New Roman Bold"/>
          <w:color w:val="FF0000"/>
          <w:spacing w:val="-2"/>
        </w:rPr>
      </w:pPr>
    </w:p>
    <w:p w:rsidR="00097590" w:rsidRDefault="000500A2">
      <w:pPr>
        <w:autoSpaceDE w:val="0"/>
        <w:autoSpaceDN w:val="0"/>
        <w:adjustRightInd w:val="0"/>
        <w:spacing w:before="76" w:line="276" w:lineRule="exact"/>
        <w:ind w:left="5932"/>
        <w:rPr>
          <w:color w:val="000000"/>
          <w:spacing w:val="-3"/>
        </w:rPr>
      </w:pPr>
      <w:r>
        <w:rPr>
          <w:color w:val="000000"/>
          <w:spacing w:val="-3"/>
        </w:rPr>
        <w:t xml:space="preserve">A-9 </w:t>
      </w:r>
    </w:p>
    <w:p w:rsidR="00097590" w:rsidRDefault="00097590">
      <w:pPr>
        <w:autoSpaceDE w:val="0"/>
        <w:autoSpaceDN w:val="0"/>
        <w:adjustRightInd w:val="0"/>
        <w:rPr>
          <w:color w:val="000000"/>
          <w:spacing w:val="-3"/>
        </w:rPr>
        <w:sectPr w:rsidR="00097590">
          <w:headerReference w:type="even" r:id="rId415"/>
          <w:headerReference w:type="default" r:id="rId416"/>
          <w:footerReference w:type="even" r:id="rId417"/>
          <w:footerReference w:type="default" r:id="rId418"/>
          <w:headerReference w:type="first" r:id="rId419"/>
          <w:footerReference w:type="first" r:id="rId420"/>
          <w:pgSz w:w="12240" w:h="15840"/>
          <w:pgMar w:top="0" w:right="0" w:bottom="0" w:left="0" w:header="720" w:footer="720" w:gutter="0"/>
          <w:cols w:space="720"/>
        </w:sectPr>
      </w:pPr>
    </w:p>
    <w:p w:rsidR="00097590" w:rsidRDefault="00097590">
      <w:pPr>
        <w:autoSpaceDE w:val="0"/>
        <w:autoSpaceDN w:val="0"/>
        <w:adjustRightInd w:val="0"/>
        <w:spacing w:line="240" w:lineRule="exact"/>
        <w:rPr>
          <w:color w:val="000000"/>
          <w:spacing w:val="-3"/>
        </w:rPr>
      </w:pPr>
      <w:bookmarkStart w:id="70" w:name="Pg70"/>
      <w:bookmarkEnd w:id="70"/>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097590" w:rsidRDefault="00097590">
      <w:pPr>
        <w:autoSpaceDE w:val="0"/>
        <w:autoSpaceDN w:val="0"/>
        <w:adjustRightInd w:val="0"/>
        <w:spacing w:line="276" w:lineRule="exact"/>
        <w:ind w:left="5389"/>
        <w:rPr>
          <w:rFonts w:ascii="Times New Roman Bold" w:hAnsi="Times New Roman Bold"/>
          <w:color w:val="000000"/>
          <w:spacing w:val="-3"/>
        </w:rPr>
      </w:pPr>
    </w:p>
    <w:p w:rsidR="00097590" w:rsidRDefault="000500A2">
      <w:pPr>
        <w:autoSpaceDE w:val="0"/>
        <w:autoSpaceDN w:val="0"/>
        <w:adjustRightInd w:val="0"/>
        <w:spacing w:before="228" w:line="276" w:lineRule="exact"/>
        <w:ind w:left="5389"/>
        <w:rPr>
          <w:rFonts w:ascii="Times New Roman Bold" w:hAnsi="Times New Roman Bold"/>
          <w:color w:val="000000"/>
          <w:spacing w:val="-3"/>
        </w:rPr>
      </w:pPr>
      <w:r>
        <w:rPr>
          <w:rFonts w:ascii="Times New Roman Bold" w:hAnsi="Times New Roman Bold"/>
          <w:color w:val="000000"/>
          <w:spacing w:val="-3"/>
        </w:rPr>
        <w:t xml:space="preserve">APPENDIX B </w:t>
      </w:r>
    </w:p>
    <w:p w:rsidR="00097590" w:rsidRDefault="000500A2">
      <w:pPr>
        <w:autoSpaceDE w:val="0"/>
        <w:autoSpaceDN w:val="0"/>
        <w:adjustRightInd w:val="0"/>
        <w:spacing w:before="244" w:line="276" w:lineRule="exact"/>
        <w:ind w:left="5325"/>
        <w:rPr>
          <w:rFonts w:ascii="Times New Roman Bold" w:hAnsi="Times New Roman Bold"/>
          <w:color w:val="000000"/>
          <w:spacing w:val="-3"/>
        </w:rPr>
      </w:pPr>
      <w:r>
        <w:rPr>
          <w:rFonts w:ascii="Times New Roman Bold" w:hAnsi="Times New Roman Bold"/>
          <w:color w:val="000000"/>
          <w:spacing w:val="-3"/>
        </w:rPr>
        <w:t>MILESTONES</w:t>
      </w:r>
    </w:p>
    <w:p w:rsidR="00097590" w:rsidRDefault="00097590">
      <w:pPr>
        <w:autoSpaceDE w:val="0"/>
        <w:autoSpaceDN w:val="0"/>
        <w:adjustRightInd w:val="0"/>
        <w:rPr>
          <w:rFonts w:ascii="Times New Roman Bold" w:hAnsi="Times New Roman Bold"/>
          <w:color w:val="000000"/>
          <w:spacing w:val="-3"/>
        </w:rPr>
        <w:sectPr w:rsidR="00097590">
          <w:headerReference w:type="even" r:id="rId421"/>
          <w:headerReference w:type="default" r:id="rId422"/>
          <w:footerReference w:type="even" r:id="rId423"/>
          <w:footerReference w:type="default" r:id="rId424"/>
          <w:headerReference w:type="first" r:id="rId425"/>
          <w:footerReference w:type="first" r:id="rId426"/>
          <w:pgSz w:w="12240" w:h="15840"/>
          <w:pgMar w:top="0" w:right="0" w:bottom="0" w:left="0" w:header="720" w:footer="720" w:gutter="0"/>
          <w:cols w:space="720"/>
        </w:sectPr>
      </w:pPr>
    </w:p>
    <w:p w:rsidR="00097590" w:rsidRDefault="000500A2">
      <w:pPr>
        <w:autoSpaceDE w:val="0"/>
        <w:autoSpaceDN w:val="0"/>
        <w:adjustRightInd w:val="0"/>
        <w:spacing w:before="261" w:line="276" w:lineRule="exact"/>
        <w:ind w:left="2898"/>
        <w:rPr>
          <w:rFonts w:ascii="Times New Roman Bold" w:hAnsi="Times New Roman Bold"/>
          <w:color w:val="000000"/>
          <w:spacing w:val="-3"/>
        </w:rPr>
      </w:pPr>
      <w:r>
        <w:rPr>
          <w:rFonts w:ascii="Times New Roman Bold" w:hAnsi="Times New Roman Bold"/>
          <w:color w:val="000000"/>
          <w:spacing w:val="-3"/>
        </w:rPr>
        <w:t>Milestone</w:t>
      </w:r>
    </w:p>
    <w:p w:rsidR="00097590" w:rsidRDefault="00097590">
      <w:pPr>
        <w:autoSpaceDE w:val="0"/>
        <w:autoSpaceDN w:val="0"/>
        <w:adjustRightInd w:val="0"/>
        <w:spacing w:line="276" w:lineRule="exact"/>
        <w:ind w:left="1998"/>
        <w:rPr>
          <w:rFonts w:ascii="Times New Roman Bold" w:hAnsi="Times New Roman Bold"/>
          <w:color w:val="000000"/>
          <w:spacing w:val="-3"/>
        </w:rPr>
      </w:pPr>
    </w:p>
    <w:p w:rsidR="00097590" w:rsidRDefault="000500A2">
      <w:pPr>
        <w:tabs>
          <w:tab w:val="left" w:pos="2893"/>
        </w:tabs>
        <w:autoSpaceDE w:val="0"/>
        <w:autoSpaceDN w:val="0"/>
        <w:adjustRightInd w:val="0"/>
        <w:spacing w:before="251" w:line="276" w:lineRule="exact"/>
        <w:ind w:left="1998"/>
        <w:rPr>
          <w:color w:val="000000"/>
          <w:spacing w:val="-3"/>
        </w:rPr>
      </w:pPr>
      <w:r>
        <w:rPr>
          <w:color w:val="000000"/>
          <w:spacing w:val="-3"/>
        </w:rPr>
        <w:t>1.</w:t>
      </w:r>
      <w:r>
        <w:rPr>
          <w:color w:val="000000"/>
          <w:spacing w:val="-3"/>
        </w:rPr>
        <w:tab/>
        <w:t>Execute Engineering &amp;</w:t>
      </w:r>
    </w:p>
    <w:p w:rsidR="00097590" w:rsidRDefault="000500A2">
      <w:pPr>
        <w:autoSpaceDE w:val="0"/>
        <w:autoSpaceDN w:val="0"/>
        <w:adjustRightInd w:val="0"/>
        <w:spacing w:before="1" w:line="275" w:lineRule="exact"/>
        <w:ind w:left="2898" w:right="508"/>
        <w:jc w:val="both"/>
        <w:rPr>
          <w:color w:val="000000"/>
          <w:spacing w:val="-3"/>
        </w:rPr>
      </w:pPr>
      <w:r>
        <w:rPr>
          <w:color w:val="000000"/>
          <w:spacing w:val="-3"/>
        </w:rPr>
        <w:t>Procurement Agreement to advance the Transmission Project schedule</w:t>
      </w:r>
    </w:p>
    <w:p w:rsidR="00097590" w:rsidRDefault="000500A2">
      <w:pPr>
        <w:tabs>
          <w:tab w:val="left" w:pos="2893"/>
        </w:tabs>
        <w:autoSpaceDE w:val="0"/>
        <w:autoSpaceDN w:val="0"/>
        <w:adjustRightInd w:val="0"/>
        <w:spacing w:before="251" w:line="276" w:lineRule="exact"/>
        <w:ind w:left="1998"/>
        <w:rPr>
          <w:color w:val="000000"/>
          <w:spacing w:val="-3"/>
        </w:rPr>
      </w:pPr>
      <w:r>
        <w:rPr>
          <w:color w:val="000000"/>
          <w:spacing w:val="-3"/>
        </w:rPr>
        <w:t>2.</w:t>
      </w:r>
      <w:r>
        <w:rPr>
          <w:color w:val="000000"/>
          <w:spacing w:val="-3"/>
        </w:rPr>
        <w:tab/>
        <w:t>Issue</w:t>
      </w:r>
      <w:r>
        <w:rPr>
          <w:color w:val="000000"/>
          <w:spacing w:val="-3"/>
        </w:rPr>
        <w:t xml:space="preserve"> written authorization to</w:t>
      </w:r>
    </w:p>
    <w:p w:rsidR="00097590" w:rsidRDefault="000500A2">
      <w:pPr>
        <w:autoSpaceDE w:val="0"/>
        <w:autoSpaceDN w:val="0"/>
        <w:adjustRightInd w:val="0"/>
        <w:spacing w:line="276" w:lineRule="exact"/>
        <w:ind w:left="2898"/>
        <w:rPr>
          <w:color w:val="000000"/>
          <w:spacing w:val="-3"/>
        </w:rPr>
      </w:pPr>
      <w:r>
        <w:rPr>
          <w:color w:val="000000"/>
          <w:spacing w:val="-3"/>
        </w:rPr>
        <w:t>proceed with engineering</w:t>
      </w:r>
    </w:p>
    <w:p w:rsidR="00097590" w:rsidRDefault="000500A2">
      <w:pPr>
        <w:tabs>
          <w:tab w:val="left" w:pos="2893"/>
        </w:tabs>
        <w:autoSpaceDE w:val="0"/>
        <w:autoSpaceDN w:val="0"/>
        <w:adjustRightInd w:val="0"/>
        <w:spacing w:before="249" w:line="276" w:lineRule="exact"/>
        <w:ind w:left="1998"/>
        <w:rPr>
          <w:color w:val="000000"/>
          <w:spacing w:val="-3"/>
        </w:rPr>
      </w:pPr>
      <w:r>
        <w:rPr>
          <w:color w:val="000000"/>
          <w:spacing w:val="-3"/>
        </w:rPr>
        <w:t>3.</w:t>
      </w:r>
      <w:r>
        <w:rPr>
          <w:color w:val="000000"/>
          <w:spacing w:val="-3"/>
        </w:rPr>
        <w:tab/>
        <w:t>Prepayment issued and received</w:t>
      </w:r>
    </w:p>
    <w:p w:rsidR="00097590" w:rsidRDefault="00097590">
      <w:pPr>
        <w:autoSpaceDE w:val="0"/>
        <w:autoSpaceDN w:val="0"/>
        <w:adjustRightInd w:val="0"/>
        <w:spacing w:line="276" w:lineRule="exact"/>
        <w:ind w:left="1998"/>
        <w:rPr>
          <w:color w:val="000000"/>
          <w:spacing w:val="-3"/>
        </w:rPr>
      </w:pPr>
    </w:p>
    <w:p w:rsidR="00097590" w:rsidRDefault="00097590">
      <w:pPr>
        <w:autoSpaceDE w:val="0"/>
        <w:autoSpaceDN w:val="0"/>
        <w:adjustRightInd w:val="0"/>
        <w:spacing w:line="276" w:lineRule="exact"/>
        <w:ind w:left="1998"/>
        <w:rPr>
          <w:color w:val="000000"/>
          <w:spacing w:val="-3"/>
        </w:rPr>
      </w:pPr>
    </w:p>
    <w:p w:rsidR="00097590" w:rsidRDefault="00097590">
      <w:pPr>
        <w:autoSpaceDE w:val="0"/>
        <w:autoSpaceDN w:val="0"/>
        <w:adjustRightInd w:val="0"/>
        <w:spacing w:line="276" w:lineRule="exact"/>
        <w:ind w:left="1998"/>
        <w:rPr>
          <w:color w:val="000000"/>
          <w:spacing w:val="-3"/>
        </w:rPr>
      </w:pPr>
    </w:p>
    <w:p w:rsidR="00097590" w:rsidRDefault="000500A2">
      <w:pPr>
        <w:tabs>
          <w:tab w:val="left" w:pos="2893"/>
        </w:tabs>
        <w:autoSpaceDE w:val="0"/>
        <w:autoSpaceDN w:val="0"/>
        <w:adjustRightInd w:val="0"/>
        <w:spacing w:before="250" w:line="276" w:lineRule="exact"/>
        <w:ind w:left="1998"/>
        <w:rPr>
          <w:color w:val="000000"/>
          <w:spacing w:val="-4"/>
        </w:rPr>
      </w:pPr>
      <w:r>
        <w:rPr>
          <w:color w:val="000000"/>
          <w:spacing w:val="-3"/>
        </w:rPr>
        <w:t>4.</w:t>
      </w:r>
      <w:r>
        <w:rPr>
          <w:color w:val="000000"/>
          <w:spacing w:val="-3"/>
        </w:rPr>
        <w:tab/>
      </w:r>
      <w:r>
        <w:rPr>
          <w:color w:val="000000"/>
          <w:spacing w:val="-4"/>
        </w:rPr>
        <w:t>Start engineering of</w:t>
      </w:r>
    </w:p>
    <w:p w:rsidR="00097590" w:rsidRDefault="000500A2">
      <w:pPr>
        <w:autoSpaceDE w:val="0"/>
        <w:autoSpaceDN w:val="0"/>
        <w:adjustRightInd w:val="0"/>
        <w:spacing w:before="1" w:line="275" w:lineRule="exact"/>
        <w:ind w:left="2898"/>
        <w:rPr>
          <w:color w:val="000000"/>
          <w:spacing w:val="-4"/>
        </w:rPr>
      </w:pPr>
      <w:r>
        <w:rPr>
          <w:color w:val="000000"/>
          <w:spacing w:val="-4"/>
        </w:rPr>
        <w:t>Transmission Project</w:t>
      </w:r>
    </w:p>
    <w:p w:rsidR="00097590" w:rsidRDefault="000500A2">
      <w:pPr>
        <w:tabs>
          <w:tab w:val="left" w:pos="2893"/>
        </w:tabs>
        <w:autoSpaceDE w:val="0"/>
        <w:autoSpaceDN w:val="0"/>
        <w:adjustRightInd w:val="0"/>
        <w:spacing w:before="252" w:line="276" w:lineRule="exact"/>
        <w:ind w:left="1998"/>
        <w:rPr>
          <w:color w:val="000000"/>
          <w:spacing w:val="-4"/>
        </w:rPr>
      </w:pPr>
      <w:r>
        <w:rPr>
          <w:color w:val="000000"/>
          <w:spacing w:val="-3"/>
        </w:rPr>
        <w:t>5.</w:t>
      </w:r>
      <w:r>
        <w:rPr>
          <w:color w:val="000000"/>
          <w:spacing w:val="-3"/>
        </w:rPr>
        <w:tab/>
      </w:r>
      <w:r>
        <w:rPr>
          <w:color w:val="000000"/>
          <w:spacing w:val="-4"/>
        </w:rPr>
        <w:t>Start engineering of Network</w:t>
      </w:r>
    </w:p>
    <w:p w:rsidR="00097590" w:rsidRDefault="000500A2">
      <w:pPr>
        <w:autoSpaceDE w:val="0"/>
        <w:autoSpaceDN w:val="0"/>
        <w:adjustRightInd w:val="0"/>
        <w:spacing w:before="1" w:line="275" w:lineRule="exact"/>
        <w:ind w:left="2898"/>
        <w:rPr>
          <w:color w:val="000000"/>
          <w:spacing w:val="-4"/>
        </w:rPr>
      </w:pPr>
      <w:r>
        <w:rPr>
          <w:color w:val="000000"/>
          <w:spacing w:val="-4"/>
        </w:rPr>
        <w:t>Upgrade Facilities</w:t>
      </w:r>
    </w:p>
    <w:p w:rsidR="00097590" w:rsidRDefault="000500A2">
      <w:pPr>
        <w:tabs>
          <w:tab w:val="left" w:pos="2893"/>
        </w:tabs>
        <w:autoSpaceDE w:val="0"/>
        <w:autoSpaceDN w:val="0"/>
        <w:adjustRightInd w:val="0"/>
        <w:spacing w:before="250" w:line="276" w:lineRule="exact"/>
        <w:ind w:left="1998"/>
        <w:rPr>
          <w:color w:val="000000"/>
          <w:spacing w:val="-4"/>
        </w:rPr>
      </w:pPr>
      <w:r>
        <w:rPr>
          <w:color w:val="000000"/>
          <w:spacing w:val="-3"/>
        </w:rPr>
        <w:t>6.</w:t>
      </w:r>
      <w:r>
        <w:rPr>
          <w:color w:val="000000"/>
          <w:spacing w:val="-3"/>
        </w:rPr>
        <w:tab/>
      </w:r>
      <w:r>
        <w:rPr>
          <w:color w:val="000000"/>
          <w:spacing w:val="-4"/>
        </w:rPr>
        <w:t>Complete the Facility Study</w:t>
      </w:r>
    </w:p>
    <w:p w:rsidR="00097590" w:rsidRDefault="000500A2">
      <w:pPr>
        <w:tabs>
          <w:tab w:val="left" w:pos="2893"/>
        </w:tabs>
        <w:autoSpaceDE w:val="0"/>
        <w:autoSpaceDN w:val="0"/>
        <w:adjustRightInd w:val="0"/>
        <w:spacing w:before="250" w:line="276" w:lineRule="exact"/>
        <w:ind w:left="1998"/>
        <w:rPr>
          <w:color w:val="000000"/>
          <w:spacing w:val="-4"/>
        </w:rPr>
      </w:pPr>
      <w:r>
        <w:rPr>
          <w:color w:val="000000"/>
          <w:spacing w:val="-3"/>
        </w:rPr>
        <w:t>7.</w:t>
      </w:r>
      <w:r>
        <w:rPr>
          <w:color w:val="000000"/>
          <w:spacing w:val="-3"/>
        </w:rPr>
        <w:tab/>
      </w:r>
      <w:r>
        <w:rPr>
          <w:color w:val="000000"/>
          <w:spacing w:val="-4"/>
        </w:rPr>
        <w:t>Place order for towers, poles,</w:t>
      </w:r>
    </w:p>
    <w:p w:rsidR="00097590" w:rsidRDefault="000500A2">
      <w:pPr>
        <w:autoSpaceDE w:val="0"/>
        <w:autoSpaceDN w:val="0"/>
        <w:adjustRightInd w:val="0"/>
        <w:spacing w:before="1" w:line="275" w:lineRule="exact"/>
        <w:ind w:left="2898"/>
        <w:rPr>
          <w:color w:val="000000"/>
          <w:spacing w:val="-4"/>
        </w:rPr>
      </w:pPr>
      <w:r>
        <w:rPr>
          <w:color w:val="000000"/>
          <w:spacing w:val="-4"/>
        </w:rPr>
        <w:t xml:space="preserve">and </w:t>
      </w:r>
      <w:r>
        <w:rPr>
          <w:color w:val="000000"/>
          <w:spacing w:val="-4"/>
        </w:rPr>
        <w:t>conductors</w:t>
      </w:r>
    </w:p>
    <w:p w:rsidR="00097590" w:rsidRDefault="000500A2">
      <w:pPr>
        <w:tabs>
          <w:tab w:val="left" w:pos="2893"/>
        </w:tabs>
        <w:autoSpaceDE w:val="0"/>
        <w:autoSpaceDN w:val="0"/>
        <w:adjustRightInd w:val="0"/>
        <w:spacing w:before="252" w:line="276" w:lineRule="exact"/>
        <w:ind w:left="1998"/>
        <w:rPr>
          <w:color w:val="000000"/>
          <w:spacing w:val="-4"/>
        </w:rPr>
      </w:pPr>
      <w:r>
        <w:rPr>
          <w:color w:val="000000"/>
          <w:spacing w:val="-3"/>
        </w:rPr>
        <w:t>8.</w:t>
      </w:r>
      <w:r>
        <w:rPr>
          <w:color w:val="000000"/>
          <w:spacing w:val="-3"/>
        </w:rPr>
        <w:tab/>
      </w:r>
      <w:r>
        <w:rPr>
          <w:color w:val="000000"/>
          <w:spacing w:val="-4"/>
        </w:rPr>
        <w:t>Place order for Churchtown</w:t>
      </w:r>
    </w:p>
    <w:p w:rsidR="00097590" w:rsidRDefault="000500A2">
      <w:pPr>
        <w:autoSpaceDE w:val="0"/>
        <w:autoSpaceDN w:val="0"/>
        <w:adjustRightInd w:val="0"/>
        <w:spacing w:before="1" w:line="275" w:lineRule="exact"/>
        <w:ind w:left="2898"/>
        <w:rPr>
          <w:color w:val="000000"/>
          <w:spacing w:val="-4"/>
        </w:rPr>
      </w:pPr>
      <w:r>
        <w:rPr>
          <w:color w:val="000000"/>
          <w:spacing w:val="-4"/>
        </w:rPr>
        <w:t>substation circuit breakers</w:t>
      </w:r>
    </w:p>
    <w:p w:rsidR="00097590" w:rsidRDefault="000500A2">
      <w:pPr>
        <w:tabs>
          <w:tab w:val="left" w:pos="2893"/>
        </w:tabs>
        <w:autoSpaceDE w:val="0"/>
        <w:autoSpaceDN w:val="0"/>
        <w:adjustRightInd w:val="0"/>
        <w:spacing w:before="250" w:line="276" w:lineRule="exact"/>
        <w:ind w:left="1998"/>
        <w:rPr>
          <w:color w:val="000000"/>
          <w:spacing w:val="-4"/>
        </w:rPr>
      </w:pPr>
      <w:r>
        <w:rPr>
          <w:color w:val="000000"/>
          <w:spacing w:val="-3"/>
        </w:rPr>
        <w:t>9.</w:t>
      </w:r>
      <w:r>
        <w:rPr>
          <w:color w:val="000000"/>
          <w:spacing w:val="-3"/>
        </w:rPr>
        <w:tab/>
      </w:r>
      <w:r>
        <w:rPr>
          <w:color w:val="000000"/>
          <w:spacing w:val="-4"/>
        </w:rPr>
        <w:t>Order steel for Transmission</w:t>
      </w:r>
    </w:p>
    <w:p w:rsidR="00097590" w:rsidRDefault="000500A2">
      <w:pPr>
        <w:autoSpaceDE w:val="0"/>
        <w:autoSpaceDN w:val="0"/>
        <w:adjustRightInd w:val="0"/>
        <w:spacing w:before="1" w:line="276" w:lineRule="exact"/>
        <w:ind w:left="2898"/>
        <w:rPr>
          <w:color w:val="000000"/>
          <w:spacing w:val="-4"/>
        </w:rPr>
      </w:pPr>
      <w:r>
        <w:rPr>
          <w:color w:val="000000"/>
          <w:spacing w:val="-4"/>
        </w:rPr>
        <w:t>Developer substation</w:t>
      </w:r>
    </w:p>
    <w:p w:rsidR="00097590" w:rsidRDefault="000500A2">
      <w:pPr>
        <w:tabs>
          <w:tab w:val="left" w:pos="2893"/>
        </w:tabs>
        <w:autoSpaceDE w:val="0"/>
        <w:autoSpaceDN w:val="0"/>
        <w:adjustRightInd w:val="0"/>
        <w:spacing w:before="249" w:line="276" w:lineRule="exact"/>
        <w:ind w:left="1998"/>
        <w:rPr>
          <w:color w:val="000000"/>
          <w:spacing w:val="-3"/>
        </w:rPr>
      </w:pPr>
      <w:r>
        <w:rPr>
          <w:color w:val="000000"/>
          <w:spacing w:val="-3"/>
        </w:rPr>
        <w:t>10.</w:t>
      </w:r>
      <w:r>
        <w:rPr>
          <w:color w:val="000000"/>
          <w:spacing w:val="-3"/>
        </w:rPr>
        <w:tab/>
        <w:t>Complete the Civil/Electrical</w:t>
      </w:r>
    </w:p>
    <w:p w:rsidR="00097590" w:rsidRDefault="000500A2">
      <w:pPr>
        <w:autoSpaceDE w:val="0"/>
        <w:autoSpaceDN w:val="0"/>
        <w:adjustRightInd w:val="0"/>
        <w:spacing w:before="1" w:line="275" w:lineRule="exact"/>
        <w:ind w:left="2898" w:right="262"/>
        <w:jc w:val="both"/>
        <w:rPr>
          <w:color w:val="000000"/>
          <w:spacing w:val="-3"/>
        </w:rPr>
      </w:pPr>
      <w:r>
        <w:rPr>
          <w:color w:val="000000"/>
          <w:spacing w:val="-3"/>
        </w:rPr>
        <w:t>Issued for Construction (IFC) packages for the Craryville substation work</w:t>
      </w:r>
    </w:p>
    <w:p w:rsidR="00097590" w:rsidRDefault="000500A2">
      <w:pPr>
        <w:tabs>
          <w:tab w:val="left" w:pos="2893"/>
        </w:tabs>
        <w:autoSpaceDE w:val="0"/>
        <w:autoSpaceDN w:val="0"/>
        <w:adjustRightInd w:val="0"/>
        <w:spacing w:before="251" w:line="276" w:lineRule="exact"/>
        <w:ind w:left="1998"/>
        <w:rPr>
          <w:color w:val="000000"/>
          <w:spacing w:val="-3"/>
        </w:rPr>
      </w:pPr>
      <w:r>
        <w:rPr>
          <w:color w:val="000000"/>
          <w:spacing w:val="-3"/>
        </w:rPr>
        <w:t>11.</w:t>
      </w:r>
      <w:r>
        <w:rPr>
          <w:color w:val="000000"/>
          <w:spacing w:val="-3"/>
        </w:rPr>
        <w:tab/>
        <w:t>Complete the Protectio</w:t>
      </w:r>
      <w:r>
        <w:rPr>
          <w:color w:val="000000"/>
          <w:spacing w:val="-3"/>
        </w:rPr>
        <w:t>n and</w:t>
      </w:r>
    </w:p>
    <w:p w:rsidR="00097590" w:rsidRDefault="000500A2">
      <w:pPr>
        <w:autoSpaceDE w:val="0"/>
        <w:autoSpaceDN w:val="0"/>
        <w:adjustRightInd w:val="0"/>
        <w:spacing w:before="1" w:line="275" w:lineRule="exact"/>
        <w:ind w:left="2898"/>
        <w:jc w:val="both"/>
        <w:rPr>
          <w:color w:val="000000"/>
          <w:spacing w:val="-3"/>
        </w:rPr>
      </w:pPr>
      <w:r>
        <w:rPr>
          <w:color w:val="000000"/>
          <w:spacing w:val="-3"/>
        </w:rPr>
        <w:t>Controls Issued for Construction (IFC) packages for the</w:t>
      </w:r>
    </w:p>
    <w:p w:rsidR="00097590" w:rsidRDefault="000500A2">
      <w:pPr>
        <w:autoSpaceDE w:val="0"/>
        <w:autoSpaceDN w:val="0"/>
        <w:adjustRightInd w:val="0"/>
        <w:spacing w:before="1" w:line="275" w:lineRule="exact"/>
        <w:ind w:left="2898"/>
        <w:rPr>
          <w:color w:val="000000"/>
          <w:spacing w:val="-3"/>
        </w:rPr>
      </w:pPr>
      <w:r>
        <w:rPr>
          <w:color w:val="000000"/>
          <w:spacing w:val="-3"/>
        </w:rPr>
        <w:t>Craryville substation work</w:t>
      </w:r>
    </w:p>
    <w:p w:rsidR="00097590" w:rsidRDefault="000500A2">
      <w:pPr>
        <w:tabs>
          <w:tab w:val="left" w:pos="2128"/>
        </w:tabs>
        <w:autoSpaceDE w:val="0"/>
        <w:autoSpaceDN w:val="0"/>
        <w:adjustRightInd w:val="0"/>
        <w:spacing w:before="261" w:line="276" w:lineRule="exact"/>
        <w:ind w:left="20"/>
        <w:rPr>
          <w:rFonts w:ascii="Times New Roman Bold" w:hAnsi="Times New Roman Bold"/>
          <w:color w:val="000000"/>
          <w:spacing w:val="-3"/>
        </w:rPr>
      </w:pPr>
      <w:r>
        <w:rPr>
          <w:color w:val="000000"/>
          <w:spacing w:val="-3"/>
        </w:rPr>
        <w:br w:type="column"/>
      </w:r>
      <w:r>
        <w:rPr>
          <w:rFonts w:ascii="Times New Roman Bold" w:hAnsi="Times New Roman Bold"/>
          <w:color w:val="000000"/>
          <w:spacing w:val="-3"/>
        </w:rPr>
        <w:t>Date</w:t>
      </w:r>
      <w:r>
        <w:rPr>
          <w:rFonts w:ascii="Times New Roman Bold" w:hAnsi="Times New Roman Bold"/>
          <w:color w:val="000000"/>
          <w:spacing w:val="-3"/>
        </w:rPr>
        <w:tab/>
        <w:t>Responsible Party</w:t>
      </w:r>
    </w:p>
    <w:p w:rsidR="00097590" w:rsidRDefault="00097590">
      <w:pPr>
        <w:autoSpaceDE w:val="0"/>
        <w:autoSpaceDN w:val="0"/>
        <w:adjustRightInd w:val="0"/>
        <w:spacing w:line="276" w:lineRule="exact"/>
        <w:ind w:left="6255"/>
        <w:rPr>
          <w:rFonts w:ascii="Times New Roman Bold" w:hAnsi="Times New Roman Bold"/>
          <w:color w:val="000000"/>
          <w:spacing w:val="-3"/>
        </w:rPr>
      </w:pPr>
    </w:p>
    <w:p w:rsidR="00097590" w:rsidRDefault="000500A2">
      <w:pPr>
        <w:tabs>
          <w:tab w:val="left" w:pos="2128"/>
        </w:tabs>
        <w:autoSpaceDE w:val="0"/>
        <w:autoSpaceDN w:val="0"/>
        <w:adjustRightInd w:val="0"/>
        <w:spacing w:before="251" w:line="276" w:lineRule="exact"/>
        <w:ind w:left="20"/>
        <w:rPr>
          <w:color w:val="000000"/>
          <w:spacing w:val="-3"/>
        </w:rPr>
      </w:pPr>
      <w:r>
        <w:rPr>
          <w:color w:val="000000"/>
          <w:spacing w:val="-3"/>
        </w:rPr>
        <w:t>Completed</w:t>
      </w:r>
      <w:r>
        <w:rPr>
          <w:color w:val="000000"/>
          <w:spacing w:val="-3"/>
        </w:rPr>
        <w:tab/>
        <w:t>Connecting</w:t>
      </w:r>
    </w:p>
    <w:p w:rsidR="00097590" w:rsidRDefault="000500A2">
      <w:pPr>
        <w:autoSpaceDE w:val="0"/>
        <w:autoSpaceDN w:val="0"/>
        <w:adjustRightInd w:val="0"/>
        <w:spacing w:before="1" w:line="275" w:lineRule="exact"/>
        <w:ind w:left="2123" w:right="1569"/>
        <w:jc w:val="both"/>
        <w:rPr>
          <w:color w:val="000000"/>
          <w:spacing w:val="-3"/>
        </w:rPr>
      </w:pPr>
      <w:r>
        <w:rPr>
          <w:color w:val="000000"/>
          <w:spacing w:val="-3"/>
        </w:rPr>
        <w:t>Transmission Owner/ Transmission</w:t>
      </w:r>
    </w:p>
    <w:p w:rsidR="00097590" w:rsidRDefault="000500A2">
      <w:pPr>
        <w:autoSpaceDE w:val="0"/>
        <w:autoSpaceDN w:val="0"/>
        <w:adjustRightInd w:val="0"/>
        <w:spacing w:before="1" w:line="276" w:lineRule="exact"/>
        <w:ind w:left="2123"/>
        <w:rPr>
          <w:color w:val="000000"/>
          <w:spacing w:val="-3"/>
        </w:rPr>
      </w:pPr>
      <w:r>
        <w:rPr>
          <w:color w:val="000000"/>
          <w:spacing w:val="-3"/>
        </w:rPr>
        <w:t>Developer</w:t>
      </w:r>
    </w:p>
    <w:p w:rsidR="00097590" w:rsidRDefault="000500A2">
      <w:pPr>
        <w:tabs>
          <w:tab w:val="left" w:pos="2128"/>
        </w:tabs>
        <w:autoSpaceDE w:val="0"/>
        <w:autoSpaceDN w:val="0"/>
        <w:adjustRightInd w:val="0"/>
        <w:spacing w:before="250" w:line="276" w:lineRule="exact"/>
        <w:ind w:left="20"/>
        <w:rPr>
          <w:color w:val="000000"/>
          <w:spacing w:val="-3"/>
        </w:rPr>
      </w:pPr>
      <w:r>
        <w:rPr>
          <w:color w:val="000000"/>
          <w:spacing w:val="-3"/>
        </w:rPr>
        <w:t>Completed</w:t>
      </w:r>
      <w:r>
        <w:rPr>
          <w:color w:val="000000"/>
          <w:spacing w:val="-3"/>
        </w:rPr>
        <w:tab/>
        <w:t>Transmission</w:t>
      </w:r>
    </w:p>
    <w:p w:rsidR="00097590" w:rsidRDefault="000500A2">
      <w:pPr>
        <w:autoSpaceDE w:val="0"/>
        <w:autoSpaceDN w:val="0"/>
        <w:adjustRightInd w:val="0"/>
        <w:spacing w:line="276" w:lineRule="exact"/>
        <w:ind w:left="2123"/>
        <w:rPr>
          <w:color w:val="000000"/>
          <w:spacing w:val="-3"/>
        </w:rPr>
      </w:pPr>
      <w:r>
        <w:rPr>
          <w:color w:val="000000"/>
          <w:spacing w:val="-3"/>
        </w:rPr>
        <w:t>Developer</w:t>
      </w:r>
    </w:p>
    <w:p w:rsidR="00097590" w:rsidRDefault="000500A2">
      <w:pPr>
        <w:tabs>
          <w:tab w:val="left" w:pos="2128"/>
        </w:tabs>
        <w:autoSpaceDE w:val="0"/>
        <w:autoSpaceDN w:val="0"/>
        <w:adjustRightInd w:val="0"/>
        <w:spacing w:before="249" w:line="276" w:lineRule="exact"/>
        <w:ind w:left="20"/>
        <w:rPr>
          <w:color w:val="000000"/>
          <w:spacing w:val="-3"/>
        </w:rPr>
      </w:pPr>
      <w:r>
        <w:rPr>
          <w:color w:val="000000"/>
          <w:spacing w:val="-3"/>
        </w:rPr>
        <w:t>Completed</w:t>
      </w:r>
      <w:r>
        <w:rPr>
          <w:color w:val="000000"/>
          <w:spacing w:val="-3"/>
        </w:rPr>
        <w:tab/>
        <w:t>Connecting</w:t>
      </w:r>
    </w:p>
    <w:p w:rsidR="00097590" w:rsidRDefault="000500A2">
      <w:pPr>
        <w:autoSpaceDE w:val="0"/>
        <w:autoSpaceDN w:val="0"/>
        <w:adjustRightInd w:val="0"/>
        <w:spacing w:before="1" w:line="275" w:lineRule="exact"/>
        <w:ind w:left="2123"/>
        <w:rPr>
          <w:color w:val="000000"/>
          <w:spacing w:val="-3"/>
        </w:rPr>
      </w:pPr>
      <w:r>
        <w:rPr>
          <w:color w:val="000000"/>
          <w:spacing w:val="-3"/>
        </w:rPr>
        <w:t>Transmission</w:t>
      </w:r>
    </w:p>
    <w:p w:rsidR="00097590" w:rsidRDefault="000500A2">
      <w:pPr>
        <w:autoSpaceDE w:val="0"/>
        <w:autoSpaceDN w:val="0"/>
        <w:adjustRightInd w:val="0"/>
        <w:spacing w:before="2" w:line="275" w:lineRule="exact"/>
        <w:ind w:left="2123" w:right="1629"/>
        <w:jc w:val="both"/>
        <w:rPr>
          <w:color w:val="000000"/>
          <w:spacing w:val="-3"/>
        </w:rPr>
      </w:pPr>
      <w:r>
        <w:rPr>
          <w:color w:val="000000"/>
          <w:spacing w:val="-3"/>
        </w:rPr>
        <w:t>Owner/Transmission Developer</w:t>
      </w:r>
    </w:p>
    <w:p w:rsidR="00097590" w:rsidRDefault="000500A2">
      <w:pPr>
        <w:tabs>
          <w:tab w:val="left" w:pos="2128"/>
        </w:tabs>
        <w:autoSpaceDE w:val="0"/>
        <w:autoSpaceDN w:val="0"/>
        <w:adjustRightInd w:val="0"/>
        <w:spacing w:before="250" w:line="276" w:lineRule="exact"/>
        <w:ind w:left="20"/>
        <w:rPr>
          <w:color w:val="000000"/>
          <w:spacing w:val="-3"/>
        </w:rPr>
      </w:pPr>
      <w:r>
        <w:rPr>
          <w:color w:val="000000"/>
          <w:spacing w:val="-3"/>
        </w:rPr>
        <w:t>Completed</w:t>
      </w:r>
      <w:r>
        <w:rPr>
          <w:color w:val="000000"/>
          <w:spacing w:val="-3"/>
        </w:rPr>
        <w:tab/>
        <w:t>Transmission</w:t>
      </w:r>
    </w:p>
    <w:p w:rsidR="00097590" w:rsidRDefault="000500A2">
      <w:pPr>
        <w:autoSpaceDE w:val="0"/>
        <w:autoSpaceDN w:val="0"/>
        <w:adjustRightInd w:val="0"/>
        <w:spacing w:before="1" w:line="275" w:lineRule="exact"/>
        <w:ind w:left="2123"/>
        <w:rPr>
          <w:color w:val="000000"/>
          <w:spacing w:val="-3"/>
        </w:rPr>
      </w:pPr>
      <w:r>
        <w:rPr>
          <w:color w:val="000000"/>
          <w:spacing w:val="-3"/>
        </w:rPr>
        <w:t>Developer</w:t>
      </w:r>
    </w:p>
    <w:p w:rsidR="00097590" w:rsidRDefault="000500A2">
      <w:pPr>
        <w:tabs>
          <w:tab w:val="left" w:pos="2128"/>
        </w:tabs>
        <w:autoSpaceDE w:val="0"/>
        <w:autoSpaceDN w:val="0"/>
        <w:adjustRightInd w:val="0"/>
        <w:spacing w:before="252" w:line="276" w:lineRule="exact"/>
        <w:ind w:left="20"/>
        <w:rPr>
          <w:color w:val="000000"/>
          <w:spacing w:val="-3"/>
        </w:rPr>
      </w:pPr>
      <w:r>
        <w:rPr>
          <w:color w:val="000000"/>
          <w:spacing w:val="-3"/>
        </w:rPr>
        <w:t>Completed</w:t>
      </w:r>
      <w:r>
        <w:rPr>
          <w:color w:val="000000"/>
          <w:spacing w:val="-3"/>
        </w:rPr>
        <w:tab/>
        <w:t>Transmission</w:t>
      </w:r>
    </w:p>
    <w:p w:rsidR="00097590" w:rsidRDefault="000500A2">
      <w:pPr>
        <w:autoSpaceDE w:val="0"/>
        <w:autoSpaceDN w:val="0"/>
        <w:adjustRightInd w:val="0"/>
        <w:spacing w:before="1" w:line="275" w:lineRule="exact"/>
        <w:ind w:left="2123"/>
        <w:rPr>
          <w:color w:val="000000"/>
          <w:spacing w:val="-3"/>
        </w:rPr>
      </w:pPr>
      <w:r>
        <w:rPr>
          <w:color w:val="000000"/>
          <w:spacing w:val="-3"/>
        </w:rPr>
        <w:t>Developer</w:t>
      </w:r>
    </w:p>
    <w:p w:rsidR="00097590" w:rsidRDefault="000500A2">
      <w:pPr>
        <w:tabs>
          <w:tab w:val="left" w:pos="2128"/>
        </w:tabs>
        <w:autoSpaceDE w:val="0"/>
        <w:autoSpaceDN w:val="0"/>
        <w:adjustRightInd w:val="0"/>
        <w:spacing w:before="250" w:line="276" w:lineRule="exact"/>
        <w:ind w:left="20"/>
        <w:rPr>
          <w:color w:val="000000"/>
          <w:spacing w:val="-3"/>
        </w:rPr>
      </w:pPr>
      <w:r>
        <w:rPr>
          <w:color w:val="000000"/>
          <w:spacing w:val="-3"/>
        </w:rPr>
        <w:t>Completed</w:t>
      </w:r>
      <w:r>
        <w:rPr>
          <w:color w:val="000000"/>
          <w:spacing w:val="-3"/>
        </w:rPr>
        <w:tab/>
        <w:t>NYISO</w:t>
      </w:r>
    </w:p>
    <w:p w:rsidR="00097590" w:rsidRDefault="000500A2">
      <w:pPr>
        <w:tabs>
          <w:tab w:val="left" w:pos="2128"/>
        </w:tabs>
        <w:autoSpaceDE w:val="0"/>
        <w:autoSpaceDN w:val="0"/>
        <w:adjustRightInd w:val="0"/>
        <w:spacing w:before="250" w:line="276" w:lineRule="exact"/>
        <w:ind w:left="20"/>
        <w:rPr>
          <w:color w:val="000000"/>
          <w:spacing w:val="-3"/>
        </w:rPr>
      </w:pPr>
      <w:r>
        <w:rPr>
          <w:color w:val="000000"/>
          <w:spacing w:val="-3"/>
        </w:rPr>
        <w:t>Completed</w:t>
      </w:r>
      <w:r>
        <w:rPr>
          <w:color w:val="000000"/>
          <w:spacing w:val="-3"/>
        </w:rPr>
        <w:tab/>
        <w:t>Transmission</w:t>
      </w:r>
    </w:p>
    <w:p w:rsidR="00097590" w:rsidRDefault="000500A2">
      <w:pPr>
        <w:autoSpaceDE w:val="0"/>
        <w:autoSpaceDN w:val="0"/>
        <w:adjustRightInd w:val="0"/>
        <w:spacing w:before="1" w:line="275" w:lineRule="exact"/>
        <w:ind w:left="2123"/>
        <w:rPr>
          <w:color w:val="000000"/>
          <w:spacing w:val="-3"/>
        </w:rPr>
      </w:pPr>
      <w:r>
        <w:rPr>
          <w:color w:val="000000"/>
          <w:spacing w:val="-3"/>
        </w:rPr>
        <w:t>Developer</w:t>
      </w:r>
    </w:p>
    <w:p w:rsidR="00097590" w:rsidRDefault="000500A2">
      <w:pPr>
        <w:tabs>
          <w:tab w:val="left" w:pos="2128"/>
        </w:tabs>
        <w:autoSpaceDE w:val="0"/>
        <w:autoSpaceDN w:val="0"/>
        <w:adjustRightInd w:val="0"/>
        <w:spacing w:before="252" w:line="276" w:lineRule="exact"/>
        <w:ind w:left="20"/>
        <w:rPr>
          <w:color w:val="000000"/>
          <w:spacing w:val="-3"/>
        </w:rPr>
      </w:pPr>
      <w:r>
        <w:rPr>
          <w:color w:val="000000"/>
          <w:spacing w:val="-3"/>
        </w:rPr>
        <w:t>Completed</w:t>
      </w:r>
      <w:r>
        <w:rPr>
          <w:color w:val="000000"/>
          <w:spacing w:val="-3"/>
        </w:rPr>
        <w:tab/>
        <w:t>Transmission</w:t>
      </w:r>
    </w:p>
    <w:p w:rsidR="00097590" w:rsidRDefault="000500A2">
      <w:pPr>
        <w:autoSpaceDE w:val="0"/>
        <w:autoSpaceDN w:val="0"/>
        <w:adjustRightInd w:val="0"/>
        <w:spacing w:before="1" w:line="275" w:lineRule="exact"/>
        <w:ind w:left="2123"/>
        <w:rPr>
          <w:color w:val="000000"/>
          <w:spacing w:val="-3"/>
        </w:rPr>
      </w:pPr>
      <w:r>
        <w:rPr>
          <w:color w:val="000000"/>
          <w:spacing w:val="-3"/>
        </w:rPr>
        <w:t>Developer</w:t>
      </w:r>
    </w:p>
    <w:p w:rsidR="00097590" w:rsidRDefault="000500A2">
      <w:pPr>
        <w:tabs>
          <w:tab w:val="left" w:pos="2128"/>
        </w:tabs>
        <w:autoSpaceDE w:val="0"/>
        <w:autoSpaceDN w:val="0"/>
        <w:adjustRightInd w:val="0"/>
        <w:spacing w:before="250" w:line="276" w:lineRule="exact"/>
        <w:ind w:left="20"/>
        <w:rPr>
          <w:color w:val="000000"/>
          <w:spacing w:val="-3"/>
        </w:rPr>
      </w:pPr>
      <w:r>
        <w:rPr>
          <w:color w:val="000000"/>
          <w:spacing w:val="-3"/>
        </w:rPr>
        <w:t>Completed</w:t>
      </w:r>
      <w:r>
        <w:rPr>
          <w:color w:val="000000"/>
          <w:spacing w:val="-3"/>
        </w:rPr>
        <w:tab/>
        <w:t>Transmission</w:t>
      </w:r>
    </w:p>
    <w:p w:rsidR="00097590" w:rsidRDefault="000500A2">
      <w:pPr>
        <w:autoSpaceDE w:val="0"/>
        <w:autoSpaceDN w:val="0"/>
        <w:adjustRightInd w:val="0"/>
        <w:spacing w:before="1" w:line="276" w:lineRule="exact"/>
        <w:ind w:left="2123"/>
        <w:rPr>
          <w:color w:val="000000"/>
          <w:spacing w:val="-3"/>
        </w:rPr>
      </w:pPr>
      <w:r>
        <w:rPr>
          <w:color w:val="000000"/>
          <w:spacing w:val="-3"/>
        </w:rPr>
        <w:t>Developer</w:t>
      </w:r>
    </w:p>
    <w:p w:rsidR="00097590" w:rsidRDefault="000500A2">
      <w:pPr>
        <w:tabs>
          <w:tab w:val="left" w:pos="2128"/>
        </w:tabs>
        <w:autoSpaceDE w:val="0"/>
        <w:autoSpaceDN w:val="0"/>
        <w:adjustRightInd w:val="0"/>
        <w:spacing w:before="249" w:line="276" w:lineRule="exact"/>
        <w:ind w:left="20"/>
        <w:rPr>
          <w:color w:val="000000"/>
          <w:spacing w:val="-3"/>
        </w:rPr>
      </w:pPr>
      <w:r>
        <w:rPr>
          <w:color w:val="000000"/>
          <w:spacing w:val="-3"/>
        </w:rPr>
        <w:t>Completed</w:t>
      </w:r>
      <w:r>
        <w:rPr>
          <w:color w:val="000000"/>
          <w:spacing w:val="-3"/>
        </w:rPr>
        <w:tab/>
        <w:t>Transmission</w:t>
      </w:r>
    </w:p>
    <w:p w:rsidR="00097590" w:rsidRDefault="000500A2">
      <w:pPr>
        <w:autoSpaceDE w:val="0"/>
        <w:autoSpaceDN w:val="0"/>
        <w:adjustRightInd w:val="0"/>
        <w:spacing w:before="1" w:line="275" w:lineRule="exact"/>
        <w:ind w:left="2123"/>
        <w:rPr>
          <w:color w:val="000000"/>
          <w:spacing w:val="-3"/>
        </w:rPr>
      </w:pPr>
      <w:r>
        <w:rPr>
          <w:color w:val="000000"/>
          <w:spacing w:val="-3"/>
        </w:rPr>
        <w:t>Developer</w:t>
      </w:r>
    </w:p>
    <w:p w:rsidR="00097590" w:rsidRDefault="00097590">
      <w:pPr>
        <w:autoSpaceDE w:val="0"/>
        <w:autoSpaceDN w:val="0"/>
        <w:adjustRightInd w:val="0"/>
        <w:spacing w:line="276" w:lineRule="exact"/>
        <w:ind w:left="6255"/>
        <w:rPr>
          <w:color w:val="000000"/>
          <w:spacing w:val="-3"/>
        </w:rPr>
      </w:pPr>
    </w:p>
    <w:p w:rsidR="00097590" w:rsidRDefault="00097590">
      <w:pPr>
        <w:autoSpaceDE w:val="0"/>
        <w:autoSpaceDN w:val="0"/>
        <w:adjustRightInd w:val="0"/>
        <w:spacing w:line="276" w:lineRule="exact"/>
        <w:ind w:left="6255"/>
        <w:rPr>
          <w:color w:val="000000"/>
          <w:spacing w:val="-3"/>
        </w:rPr>
      </w:pPr>
    </w:p>
    <w:p w:rsidR="00097590" w:rsidRDefault="000500A2">
      <w:pPr>
        <w:tabs>
          <w:tab w:val="left" w:pos="2128"/>
        </w:tabs>
        <w:autoSpaceDE w:val="0"/>
        <w:autoSpaceDN w:val="0"/>
        <w:adjustRightInd w:val="0"/>
        <w:spacing w:before="251" w:line="276" w:lineRule="exact"/>
        <w:ind w:left="20"/>
        <w:rPr>
          <w:color w:val="000000"/>
          <w:spacing w:val="-3"/>
        </w:rPr>
      </w:pPr>
      <w:r>
        <w:rPr>
          <w:color w:val="000000"/>
          <w:spacing w:val="-3"/>
        </w:rPr>
        <w:t>Completed</w:t>
      </w:r>
      <w:r>
        <w:rPr>
          <w:color w:val="000000"/>
          <w:spacing w:val="-3"/>
        </w:rPr>
        <w:tab/>
      </w:r>
      <w:r>
        <w:rPr>
          <w:color w:val="000000"/>
          <w:spacing w:val="-3"/>
        </w:rPr>
        <w:t>Transmission</w:t>
      </w:r>
    </w:p>
    <w:p w:rsidR="00097590" w:rsidRDefault="000500A2">
      <w:pPr>
        <w:autoSpaceDE w:val="0"/>
        <w:autoSpaceDN w:val="0"/>
        <w:adjustRightInd w:val="0"/>
        <w:spacing w:before="1" w:line="275" w:lineRule="exact"/>
        <w:ind w:left="2123"/>
        <w:rPr>
          <w:color w:val="000000"/>
          <w:spacing w:val="-3"/>
        </w:rPr>
      </w:pPr>
      <w:r>
        <w:rPr>
          <w:color w:val="000000"/>
          <w:spacing w:val="-3"/>
        </w:rPr>
        <w:t xml:space="preserve">Developer </w:t>
      </w:r>
    </w:p>
    <w:p w:rsidR="00097590" w:rsidRDefault="00097590">
      <w:pPr>
        <w:autoSpaceDE w:val="0"/>
        <w:autoSpaceDN w:val="0"/>
        <w:adjustRightInd w:val="0"/>
        <w:rPr>
          <w:color w:val="000000"/>
          <w:spacing w:val="-3"/>
        </w:rPr>
        <w:sectPr w:rsidR="00097590">
          <w:headerReference w:type="even" r:id="rId427"/>
          <w:headerReference w:type="default" r:id="rId428"/>
          <w:footerReference w:type="even" r:id="rId429"/>
          <w:footerReference w:type="default" r:id="rId430"/>
          <w:headerReference w:type="first" r:id="rId431"/>
          <w:footerReference w:type="first" r:id="rId432"/>
          <w:type w:val="continuous"/>
          <w:pgSz w:w="12240" w:h="15840"/>
          <w:pgMar w:top="0" w:right="0" w:bottom="0" w:left="0" w:header="720" w:footer="720" w:gutter="0"/>
          <w:cols w:num="2" w:space="720" w:equalWidth="0">
            <w:col w:w="6095" w:space="160"/>
            <w:col w:w="5845" w:space="160"/>
          </w:cols>
        </w:sectPr>
      </w:pPr>
    </w:p>
    <w:p w:rsidR="00097590" w:rsidRDefault="00097590">
      <w:pPr>
        <w:autoSpaceDE w:val="0"/>
        <w:autoSpaceDN w:val="0"/>
        <w:adjustRightInd w:val="0"/>
        <w:spacing w:line="276" w:lineRule="exact"/>
        <w:ind w:left="5940"/>
        <w:rPr>
          <w:color w:val="000000"/>
          <w:spacing w:val="-3"/>
        </w:rPr>
      </w:pPr>
    </w:p>
    <w:p w:rsidR="00097590" w:rsidRDefault="00097590">
      <w:pPr>
        <w:autoSpaceDE w:val="0"/>
        <w:autoSpaceDN w:val="0"/>
        <w:adjustRightInd w:val="0"/>
        <w:spacing w:line="276" w:lineRule="exact"/>
        <w:ind w:left="5940"/>
        <w:rPr>
          <w:color w:val="000000"/>
          <w:spacing w:val="-3"/>
        </w:rPr>
      </w:pPr>
    </w:p>
    <w:p w:rsidR="00097590" w:rsidRDefault="00097590">
      <w:pPr>
        <w:autoSpaceDE w:val="0"/>
        <w:autoSpaceDN w:val="0"/>
        <w:adjustRightInd w:val="0"/>
        <w:spacing w:line="276" w:lineRule="exact"/>
        <w:ind w:left="5940"/>
        <w:rPr>
          <w:color w:val="000000"/>
          <w:spacing w:val="-3"/>
        </w:rPr>
      </w:pPr>
    </w:p>
    <w:p w:rsidR="00097590" w:rsidRDefault="000500A2">
      <w:pPr>
        <w:autoSpaceDE w:val="0"/>
        <w:autoSpaceDN w:val="0"/>
        <w:adjustRightInd w:val="0"/>
        <w:spacing w:before="150" w:line="276" w:lineRule="exact"/>
        <w:ind w:left="5940"/>
        <w:rPr>
          <w:color w:val="000000"/>
          <w:spacing w:val="-3"/>
        </w:rPr>
      </w:pPr>
      <w:r>
        <w:rPr>
          <w:color w:val="000000"/>
          <w:spacing w:val="-3"/>
        </w:rPr>
        <w:t xml:space="preserve">B-1 </w:t>
      </w:r>
      <w:r>
        <w:rPr>
          <w:color w:val="000000"/>
          <w:spacing w:val="-3"/>
        </w:rPr>
        <w:pict>
          <v:polyline id="_x0000_s1098" style="position:absolute;left:0;text-align:left;z-index:-251642880;mso-position-horizontal-relative:page;mso-position-vertical-relative:page" points="94.75pt,167.3pt,139.25pt,167.3pt,139.25pt,127.65pt,94.75pt,127.65pt,94.75pt,167.3pt" coordsize="891,793" o:allowincell="f" fillcolor="#d9d9d9" stroked="f">
            <v:path arrowok="t"/>
            <w10:wrap anchorx="page" anchory="page"/>
          </v:polyline>
        </w:pict>
      </w:r>
      <w:r>
        <w:rPr>
          <w:color w:val="000000"/>
          <w:spacing w:val="-3"/>
        </w:rPr>
        <w:pict>
          <v:polyline id="_x0000_s1099" style="position:absolute;left:0;text-align:left;z-index:-251636736;mso-position-horizontal-relative:page;mso-position-vertical-relative:page" points="99.9pt,153.45pt,134.1pt,153.45pt,134.1pt,127.7pt,99.9pt,127.7pt,99.9pt,153.45pt" coordsize="684,517" o:allowincell="f" fillcolor="#d9d9d9" stroked="f">
            <v:path arrowok="t"/>
            <w10:wrap anchorx="page" anchory="page"/>
          </v:polyline>
        </w:pict>
      </w:r>
      <w:r>
        <w:rPr>
          <w:color w:val="000000"/>
          <w:spacing w:val="-3"/>
        </w:rPr>
        <w:pict>
          <v:polyline id="_x0000_s1100" style="position:absolute;left:0;text-align:left;z-index:-251635712;mso-position-horizontal-relative:page;mso-position-vertical-relative:page" points="139.75pt,167.3pt,307.15pt,167.3pt,307.15pt,127.65pt,139.75pt,127.65pt,139.75pt,167.3pt" coordsize="3349,793" o:allowincell="f" fillcolor="#d9d9d9" stroked="f">
            <v:path arrowok="t"/>
            <w10:wrap anchorx="page" anchory="page"/>
          </v:polyline>
        </w:pict>
      </w:r>
      <w:r>
        <w:rPr>
          <w:color w:val="000000"/>
          <w:spacing w:val="-3"/>
        </w:rPr>
        <w:pict>
          <v:polyline id="_x0000_s1101" style="position:absolute;left:0;text-align:left;z-index:-251634688;mso-position-horizontal-relative:page;mso-position-vertical-relative:page" points="144.9pt,153.45pt,302pt,153.45pt,302pt,127.7pt,144.9pt,127.7pt,144.9pt,153.45pt" coordsize="3142,517" o:allowincell="f" fillcolor="#d9d9d9" stroked="f">
            <v:path arrowok="t"/>
            <w10:wrap anchorx="page" anchory="page"/>
          </v:polyline>
        </w:pict>
      </w:r>
      <w:r>
        <w:rPr>
          <w:color w:val="000000"/>
          <w:spacing w:val="-3"/>
        </w:rPr>
        <w:pict>
          <v:polyline id="_x0000_s1102" style="position:absolute;left:0;text-align:left;z-index:-251623424;mso-position-horizontal-relative:page;mso-position-vertical-relative:page" points="307.6pt,167.3pt,412.25pt,167.3pt,412.25pt,127.65pt,307.6pt,127.65pt,307.6pt,167.3pt" coordsize="2093,793" o:allowincell="f" fillcolor="#d9d9d9" stroked="f">
            <v:path arrowok="t"/>
            <w10:wrap anchorx="page" anchory="page"/>
          </v:polyline>
        </w:pict>
      </w:r>
      <w:r>
        <w:rPr>
          <w:color w:val="000000"/>
          <w:spacing w:val="-3"/>
        </w:rPr>
        <w:pict>
          <v:polyline id="_x0000_s1103" style="position:absolute;left:0;text-align:left;z-index:-251621376;mso-position-horizontal-relative:page;mso-position-vertical-relative:page" points="312.8pt,153.45pt,407.1pt,153.45pt,407.1pt,127.7pt,312.8pt,127.7pt,312.8pt,153.45pt" coordsize="1887,517" o:allowincell="f" fillcolor="#d9d9d9" stroked="f">
            <v:path arrowok="t"/>
            <w10:wrap anchorx="page" anchory="page"/>
          </v:polyline>
        </w:pict>
      </w:r>
      <w:r>
        <w:rPr>
          <w:color w:val="000000"/>
          <w:spacing w:val="-3"/>
        </w:rPr>
        <w:pict>
          <v:polyline id="_x0000_s1104" style="position:absolute;left:0;text-align:left;z-index:-251596800;mso-position-horizontal-relative:page;mso-position-vertical-relative:page" points="412.75pt,167.3pt,539.5pt,167.3pt,539.5pt,127.65pt,412.75pt,127.65pt,412.75pt,167.3pt" coordsize="2536,793" o:allowincell="f" fillcolor="#d9d9d9" stroked="f">
            <v:path arrowok="t"/>
            <w10:wrap anchorx="page" anchory="page"/>
          </v:polyline>
        </w:pict>
      </w:r>
      <w:r>
        <w:rPr>
          <w:color w:val="000000"/>
          <w:spacing w:val="-3"/>
        </w:rPr>
        <w:pict>
          <v:polyline id="_x0000_s1105" style="position:absolute;left:0;text-align:left;z-index:-251593728;mso-position-horizontal-relative:page;mso-position-vertical-relative:page" points="417.9pt,153.45pt,534.35pt,153.45pt,534.35pt,127.7pt,417.9pt,127.7pt,417.9pt,153.45pt" coordsize="2329,517" o:allowincell="f" fillcolor="#d9d9d9" stroked="f">
            <v:path arrowok="t"/>
            <w10:wrap anchorx="page" anchory="page"/>
          </v:polyline>
        </w:pict>
      </w:r>
      <w:r>
        <w:rPr>
          <w:color w:val="000000"/>
          <w:spacing w:val="-3"/>
        </w:rPr>
        <w:pict>
          <v:polyline id="_x0000_s1106" style="position:absolute;left:0;text-align:left;z-index:-251526144;mso-position-horizontal-relative:page;mso-position-vertical-relative:page" points="94.25pt,127.65pt,94.75pt,127.65pt,94.75pt,127.2pt,94.25pt,127.2pt,94.25pt,127.65pt" coordsize="10,11" o:allowincell="f" fillcolor="black" stroked="f">
            <v:path arrowok="t"/>
            <w10:wrap anchorx="page" anchory="page"/>
          </v:polyline>
        </w:pict>
      </w:r>
      <w:r>
        <w:rPr>
          <w:color w:val="000000"/>
          <w:spacing w:val="-3"/>
        </w:rPr>
        <w:pict>
          <v:polyline id="_x0000_s1107" style="position:absolute;left:0;text-align:left;z-index:-251518976;mso-position-horizontal-relative:page;mso-position-vertical-relative:page" points="94.25pt,127.65pt,94.75pt,127.65pt,94.75pt,127.2pt,94.25pt,127.2pt,94.25pt,127.65pt" coordsize="10,11" o:allowincell="f" fillcolor="black" stroked="f">
            <v:path arrowok="t"/>
            <w10:wrap anchorx="page" anchory="page"/>
          </v:polyline>
        </w:pict>
      </w:r>
      <w:r>
        <w:rPr>
          <w:color w:val="000000"/>
          <w:spacing w:val="-3"/>
        </w:rPr>
        <w:pict>
          <v:polyline id="_x0000_s1108" style="position:absolute;left:0;text-align:left;z-index:-251512832;mso-position-horizontal-relative:page;mso-position-vertical-relative:page" points="94.7pt,128.15pt,139.25pt,128.15pt,139.25pt,127.15pt,94.7pt,127.15pt,94.7pt,128.15pt" coordsize="891,20" o:allowincell="f" fillcolor="black" stroked="f">
            <v:path arrowok="t"/>
            <w10:wrap anchorx="page" anchory="page"/>
          </v:polyline>
        </w:pict>
      </w:r>
      <w:r>
        <w:rPr>
          <w:color w:val="000000"/>
          <w:spacing w:val="-3"/>
        </w:rPr>
        <w:pict>
          <v:polyline id="_x0000_s1109" style="position:absolute;left:0;text-align:left;z-index:-251506688;mso-position-horizontal-relative:page;mso-position-vertical-relative:page" points="139.25pt,127.65pt,139.75pt,127.65pt,139.75pt,127.2pt,139.25pt,127.2pt,139.25pt,127.65pt" coordsize="10,11" o:allowincell="f" fillcolor="black" stroked="f">
            <v:path arrowok="t"/>
            <w10:wrap anchorx="page" anchory="page"/>
          </v:polyline>
        </w:pict>
      </w:r>
      <w:r>
        <w:rPr>
          <w:color w:val="000000"/>
          <w:spacing w:val="-3"/>
        </w:rPr>
        <w:pict>
          <v:polyline id="_x0000_s1110" style="position:absolute;left:0;text-align:left;z-index:-251500544;mso-position-horizontal-relative:page;mso-position-vertical-relative:page" points="139.7pt,128.15pt,307.15pt,128.15pt,307.15pt,127.15pt,139.7pt,127.15pt,139.7pt,128.15pt" coordsize="3349,20" o:allowincell="f" fillcolor="black" stroked="f">
            <v:path arrowok="t"/>
            <w10:wrap anchorx="page" anchory="page"/>
          </v:polyline>
        </w:pict>
      </w:r>
      <w:r>
        <w:rPr>
          <w:color w:val="000000"/>
          <w:spacing w:val="-3"/>
        </w:rPr>
        <w:pict>
          <v:polyline id="_x0000_s1111" style="position:absolute;left:0;text-align:left;z-index:-251494400;mso-position-horizontal-relative:page;mso-position-vertical-relative:page" points="307.15pt,127.65pt,307.6pt,127.65pt,307.6pt,127.2pt,307.15pt,127.2pt,307.15pt,127.65pt" coordsize="10,11" o:allowincell="f" fillcolor="black" stroked="f">
            <v:path arrowok="t"/>
            <w10:wrap anchorx="page" anchory="page"/>
          </v:polyline>
        </w:pict>
      </w:r>
      <w:r>
        <w:rPr>
          <w:color w:val="000000"/>
          <w:spacing w:val="-3"/>
        </w:rPr>
        <w:pict>
          <v:polyline id="_x0000_s1112" style="position:absolute;left:0;text-align:left;z-index:-251493376;mso-position-horizontal-relative:page;mso-position-vertical-relative:page" points="307.6pt,128.15pt,412.25pt,128.15pt,412.25pt,127.15pt,307.6pt,127.15pt,307.6pt,128.15pt" coordsize="2093,20" o:allowincell="f" fillcolor="black" stroked="f">
            <v:path arrowok="t"/>
            <w10:wrap anchorx="page" anchory="page"/>
          </v:polyline>
        </w:pict>
      </w:r>
      <w:r>
        <w:rPr>
          <w:color w:val="000000"/>
          <w:spacing w:val="-3"/>
        </w:rPr>
        <w:pict>
          <v:polyline id="_x0000_s1113" style="position:absolute;left:0;text-align:left;z-index:-251492352;mso-position-horizontal-relative:page;mso-position-vertical-relative:page" points="412.25pt,127.65pt,412.75pt,127.65pt,412.75pt,127.2pt,412.25pt,127.2pt,412.25pt,127.65pt" coordsize="10,11" o:allowincell="f" fillcolor="black" stroked="f">
            <v:path arrowok="t"/>
            <w10:wrap anchorx="page" anchory="page"/>
          </v:polyline>
        </w:pict>
      </w:r>
      <w:r>
        <w:rPr>
          <w:color w:val="000000"/>
          <w:spacing w:val="-3"/>
        </w:rPr>
        <w:pict>
          <v:polyline id="_x0000_s1114" style="position:absolute;left:0;text-align:left;z-index:-251491328;mso-position-horizontal-relative:page;mso-position-vertical-relative:page" points="412.7pt,128.15pt,539.5pt,128.15pt,539.5pt,127.15pt,412.7pt,127.15pt,412.7pt,128.15pt" coordsize="2536,20" o:allowincell="f" fillcolor="black" stroked="f">
            <v:path arrowok="t"/>
            <w10:wrap anchorx="page" anchory="page"/>
          </v:polyline>
        </w:pict>
      </w:r>
      <w:r>
        <w:rPr>
          <w:color w:val="000000"/>
          <w:spacing w:val="-3"/>
        </w:rPr>
        <w:pict>
          <v:polyline id="_x0000_s1115" style="position:absolute;left:0;text-align:left;z-index:-251490304;mso-position-horizontal-relative:page;mso-position-vertical-relative:page" points="539.5pt,127.65pt,540pt,127.65pt,540pt,127.2pt,539.5pt,127.2pt,539.5pt,127.65pt" coordsize="10,11" o:allowincell="f" fillcolor="black" stroked="f">
            <v:path arrowok="t"/>
            <w10:wrap anchorx="page" anchory="page"/>
          </v:polyline>
        </w:pict>
      </w:r>
      <w:r>
        <w:rPr>
          <w:color w:val="000000"/>
          <w:spacing w:val="-3"/>
        </w:rPr>
        <w:pict>
          <v:polyline id="_x0000_s1116" style="position:absolute;left:0;text-align:left;z-index:-251489280;mso-position-horizontal-relative:page;mso-position-vertical-relative:page" points="539.5pt,127.65pt,540pt,127.65pt,540pt,127.2pt,539.5pt,127.2pt,539.5pt,127.65pt" coordsize="10,11" o:allowincell="f" fillcolor="black" stroked="f">
            <v:path arrowok="t"/>
            <w10:wrap anchorx="page" anchory="page"/>
          </v:polyline>
        </w:pict>
      </w:r>
      <w:r>
        <w:rPr>
          <w:color w:val="000000"/>
          <w:spacing w:val="-3"/>
        </w:rPr>
        <w:pict>
          <v:polyline id="_x0000_s1117" style="position:absolute;left:0;text-align:left;z-index:-251488256;mso-position-horizontal-relative:page;mso-position-vertical-relative:page" points="94.25pt,167.3pt,95.25pt,167.3pt,95.25pt,127.65pt,94.25pt,127.65pt,94.25pt,167.3pt" coordsize="20,793" o:allowincell="f" fillcolor="black" stroked="f">
            <v:path arrowok="t"/>
            <w10:wrap anchorx="page" anchory="page"/>
          </v:polyline>
        </w:pict>
      </w:r>
      <w:r>
        <w:rPr>
          <w:color w:val="000000"/>
          <w:spacing w:val="-3"/>
        </w:rPr>
        <w:pict>
          <v:polyline id="_x0000_s1118" style="position:absolute;left:0;text-align:left;z-index:-251487232;mso-position-horizontal-relative:page;mso-position-vertical-relative:page" points="139.25pt,167.3pt,140.25pt,167.3pt,140.25pt,127.65pt,139.25pt,127.65pt,139.25pt,167.3pt" coordsize="20,793" o:allowincell="f" fillcolor="black" stroked="f">
            <v:path arrowok="t"/>
            <w10:wrap anchorx="page" anchory="page"/>
          </v:polyline>
        </w:pict>
      </w:r>
      <w:r>
        <w:rPr>
          <w:color w:val="000000"/>
          <w:spacing w:val="-3"/>
        </w:rPr>
        <w:pict>
          <v:polyline id="_x0000_s1119" style="position:absolute;left:0;text-align:left;z-index:-251486208;mso-position-horizontal-relative:page;mso-position-vertical-relative:page" points="307.1pt,167.3pt,308.1pt,167.3pt,308.1pt,127.65pt,307.1pt,127.65pt,307.1pt,167.3pt" coordsize="20,793" o:allowincell="f" fillcolor="black" stroked="f">
            <v:path arrowok="t"/>
            <w10:wrap anchorx="page" anchory="page"/>
          </v:polyline>
        </w:pict>
      </w:r>
      <w:r>
        <w:rPr>
          <w:color w:val="000000"/>
          <w:spacing w:val="-3"/>
        </w:rPr>
        <w:pict>
          <v:polyline id="_x0000_s1120" style="position:absolute;left:0;text-align:left;z-index:-251483136;mso-position-horizontal-relative:page;mso-position-vertical-relative:page" points="412.25pt,167.3pt,413.25pt,167.3pt,413.25pt,127.65pt,412.25pt,127.65pt,412.25pt,167.3pt" coordsize="20,793" o:allowincell="f" fillcolor="black" stroked="f">
            <v:path arrowok="t"/>
            <w10:wrap anchorx="page" anchory="page"/>
          </v:polyline>
        </w:pict>
      </w:r>
      <w:r>
        <w:rPr>
          <w:color w:val="000000"/>
          <w:spacing w:val="-3"/>
        </w:rPr>
        <w:pict>
          <v:polyline id="_x0000_s1121" style="position:absolute;left:0;text-align:left;z-index:-251482112;mso-position-horizontal-relative:page;mso-position-vertical-relative:page" points="539.5pt,167.3pt,540.5pt,167.3pt,540.5pt,127.65pt,539.5pt,127.65pt,539.5pt,167.3pt" coordsize="20,793" o:allowincell="f" fillcolor="black" stroked="f">
            <v:path arrowok="t"/>
            <w10:wrap anchorx="page" anchory="page"/>
          </v:polyline>
        </w:pict>
      </w:r>
      <w:r>
        <w:rPr>
          <w:color w:val="000000"/>
          <w:spacing w:val="-3"/>
        </w:rPr>
        <w:pict>
          <v:polyline id="_x0000_s1122" style="position:absolute;left:0;text-align:left;z-index:-251399168;mso-position-horizontal-relative:page;mso-position-vertical-relative:page" points="94.25pt,167.75pt,94.75pt,167.75pt,94.75pt,167.3pt,94.25pt,167.3pt,94.25pt,167.75pt" coordsize="10,10" o:allowincell="f" fillcolor="black" stroked="f">
            <v:path arrowok="t"/>
            <w10:wrap anchorx="page" anchory="page"/>
          </v:polyline>
        </w:pict>
      </w:r>
      <w:r>
        <w:rPr>
          <w:color w:val="000000"/>
          <w:spacing w:val="-3"/>
        </w:rPr>
        <w:pict>
          <v:polyline id="_x0000_s1123" style="position:absolute;left:0;text-align:left;z-index:-251396096;mso-position-horizontal-relative:page;mso-position-vertical-relative:page" points="94.7pt,168.25pt,139.25pt,168.25pt,139.25pt,167.25pt,94.7pt,167.25pt,94.7pt,168.25pt" coordsize="891,20" o:allowincell="f" fillcolor="black" stroked="f">
            <v:path arrowok="t"/>
            <w10:wrap anchorx="page" anchory="page"/>
          </v:polyline>
        </w:pict>
      </w:r>
      <w:r>
        <w:rPr>
          <w:color w:val="000000"/>
          <w:spacing w:val="-3"/>
        </w:rPr>
        <w:pict>
          <v:polyline id="_x0000_s1124" style="position:absolute;left:0;text-align:left;z-index:-251393024;mso-position-horizontal-relative:page;mso-position-vertical-relative:page" points="139.25pt,167.75pt,139.75pt,167.75pt,139.75pt,167.3pt,139.25pt,167.3pt,139.25pt,167.75pt" coordsize="10,10" o:allowincell="f" fillcolor="black" stroked="f">
            <v:path arrowok="t"/>
            <w10:wrap anchorx="page" anchory="page"/>
          </v:polyline>
        </w:pict>
      </w:r>
      <w:r>
        <w:rPr>
          <w:color w:val="000000"/>
          <w:spacing w:val="-3"/>
        </w:rPr>
        <w:pict>
          <v:polyline id="_x0000_s1125" style="position:absolute;left:0;text-align:left;z-index:-251389952;mso-position-horizontal-relative:page;mso-position-vertical-relative:page" points="139.7pt,168.25pt,307.15pt,168.25pt,307.15pt,167.25pt,139.7pt,167.25pt,139.7pt,168.25pt" coordsize="3349,20" o:allowincell="f" fillcolor="black" stroked="f">
            <v:path arrowok="t"/>
            <w10:wrap anchorx="page" anchory="page"/>
          </v:polyline>
        </w:pict>
      </w:r>
      <w:r>
        <w:rPr>
          <w:color w:val="000000"/>
          <w:spacing w:val="-3"/>
        </w:rPr>
        <w:pict>
          <v:polyline id="_x0000_s1126" style="position:absolute;left:0;text-align:left;z-index:-251386880;mso-position-horizontal-relative:page;mso-position-vertical-relative:page" points="307.15pt,167.75pt,307.6pt,167.75pt,307.6pt,167.3pt,307.15pt,167.3pt,307.15pt,167.75pt" coordsize="10,10" o:allowincell="f" fillcolor="black" stroked="f">
            <v:path arrowok="t"/>
            <w10:wrap anchorx="page" anchory="page"/>
          </v:polyline>
        </w:pict>
      </w:r>
      <w:r>
        <w:rPr>
          <w:color w:val="000000"/>
          <w:spacing w:val="-3"/>
        </w:rPr>
        <w:pict>
          <v:polyline id="_x0000_s1127" style="position:absolute;left:0;text-align:left;z-index:-251382784;mso-position-horizontal-relative:page;mso-position-vertical-relative:page" points="307.6pt,168.25pt,412.25pt,168.25pt,412.25pt,167.25pt,307.6pt,167.25pt,307.6pt,168.25pt" coordsize="2093,20" o:allowincell="f" fillcolor="black" stroked="f">
            <v:path arrowok="t"/>
            <w10:wrap anchorx="page" anchory="page"/>
          </v:polyline>
        </w:pict>
      </w:r>
      <w:r>
        <w:rPr>
          <w:color w:val="000000"/>
          <w:spacing w:val="-3"/>
        </w:rPr>
        <w:pict>
          <v:polyline id="_x0000_s1128" style="position:absolute;left:0;text-align:left;z-index:-251380736;mso-position-horizontal-relative:page;mso-position-vertical-relative:page" points="412.25pt,167.75pt,412.75pt,167.75pt,412.75pt,167.3pt,412.25pt,167.3pt,412.25pt,167.75pt" coordsize="10,10" o:allowincell="f" fillcolor="black" stroked="f">
            <v:path arrowok="t"/>
            <w10:wrap anchorx="page" anchory="page"/>
          </v:polyline>
        </w:pict>
      </w:r>
      <w:r>
        <w:rPr>
          <w:color w:val="000000"/>
          <w:spacing w:val="-3"/>
        </w:rPr>
        <w:pict>
          <v:polyline id="_x0000_s1129" style="position:absolute;left:0;text-align:left;z-index:-251378688;mso-position-horizontal-relative:page;mso-position-vertical-relative:page" points="412.7pt,168.25pt,539.5pt,168.25pt,539.5pt,167.25pt,412.7pt,167.25pt,412.7pt,168.25pt" coordsize="2536,20" o:allowincell="f" fillcolor="black" stroked="f">
            <v:path arrowok="t"/>
            <w10:wrap anchorx="page" anchory="page"/>
          </v:polyline>
        </w:pict>
      </w:r>
      <w:r>
        <w:rPr>
          <w:color w:val="000000"/>
          <w:spacing w:val="-3"/>
        </w:rPr>
        <w:pict>
          <v:polyline id="_x0000_s1130" style="position:absolute;left:0;text-align:left;z-index:-251376640;mso-position-horizontal-relative:page;mso-position-vertical-relative:page" points="539.5pt,167.75pt,540pt,167.75pt,540pt,167.3pt,539.5pt,167.3pt,539.5pt,167.75pt" coordsize="10,10" o:allowincell="f" fillcolor="black" stroked="f">
            <v:path arrowok="t"/>
            <w10:wrap anchorx="page" anchory="page"/>
          </v:polyline>
        </w:pict>
      </w:r>
      <w:r>
        <w:rPr>
          <w:color w:val="000000"/>
          <w:spacing w:val="-3"/>
        </w:rPr>
        <w:pict>
          <v:polyline id="_x0000_s1131" style="position:absolute;left:0;text-align:left;z-index:-251375616;mso-position-horizontal-relative:page;mso-position-vertical-relative:page" points="94.25pt,235pt,95.25pt,235pt,95.25pt,167.75pt,94.25pt,167.75pt,94.25pt,235pt" coordsize="20,1345" o:allowincell="f" fillcolor="black" stroked="f">
            <v:path arrowok="t"/>
            <w10:wrap anchorx="page" anchory="page"/>
          </v:polyline>
        </w:pict>
      </w:r>
      <w:r>
        <w:rPr>
          <w:color w:val="000000"/>
          <w:spacing w:val="-3"/>
        </w:rPr>
        <w:pict>
          <v:polyline id="_x0000_s1132" style="position:absolute;left:0;text-align:left;z-index:-251374592;mso-position-horizontal-relative:page;mso-position-vertical-relative:page" points="139.25pt,235pt,140.25pt,235pt,140.25pt,167.75pt,139.25pt,167.75pt,139.25pt,235pt" coordsize="20,1345" o:allowincell="f" fillcolor="black" stroked="f">
            <v:path arrowok="t"/>
            <w10:wrap anchorx="page" anchory="page"/>
          </v:polyline>
        </w:pict>
      </w:r>
      <w:r>
        <w:rPr>
          <w:color w:val="000000"/>
          <w:spacing w:val="-3"/>
        </w:rPr>
        <w:pict>
          <v:polyline id="_x0000_s1133" style="position:absolute;left:0;text-align:left;z-index:-251373568;mso-position-horizontal-relative:page;mso-position-vertical-relative:page" points="307.1pt,235pt,308.1pt,235pt,308.1pt,167.75pt,307.1pt,167.75pt,307.1pt,235pt" coordsize="20,1345" o:allowincell="f" fillcolor="black" stroked="f">
            <v:path arrowok="t"/>
            <w10:wrap anchorx="page" anchory="page"/>
          </v:polyline>
        </w:pict>
      </w:r>
      <w:r>
        <w:rPr>
          <w:color w:val="000000"/>
          <w:spacing w:val="-3"/>
        </w:rPr>
        <w:pict>
          <v:polyline id="_x0000_s1134" style="position:absolute;left:0;text-align:left;z-index:-251372544;mso-position-horizontal-relative:page;mso-position-vertical-relative:page" points="412.25pt,235pt,413.25pt,235pt,413.25pt,167.75pt,412.25pt,167.75pt,412.25pt,235pt" coordsize="20,1345" o:allowincell="f" fillcolor="black" stroked="f">
            <v:path arrowok="t"/>
            <w10:wrap anchorx="page" anchory="page"/>
          </v:polyline>
        </w:pict>
      </w:r>
      <w:r>
        <w:rPr>
          <w:color w:val="000000"/>
          <w:spacing w:val="-3"/>
        </w:rPr>
        <w:pict>
          <v:polyline id="_x0000_s1135" style="position:absolute;left:0;text-align:left;z-index:-251371520;mso-position-horizontal-relative:page;mso-position-vertical-relative:page" points="539.5pt,235pt,540.5pt,235pt,540.5pt,167.75pt,539.5pt,167.75pt,539.5pt,235pt" coordsize="20,1345" o:allowincell="f" fillcolor="black" stroked="f">
            <v:path arrowok="t"/>
            <w10:wrap anchorx="page" anchory="page"/>
          </v:polyline>
        </w:pict>
      </w:r>
      <w:r>
        <w:rPr>
          <w:color w:val="000000"/>
          <w:spacing w:val="-3"/>
        </w:rPr>
        <w:pict>
          <v:polyline id="_x0000_s1136" style="position:absolute;left:0;text-align:left;z-index:-251282432;mso-position-horizontal-relative:page;mso-position-vertical-relative:page" points="94.25pt,235.5pt,94.75pt,235.5pt,94.75pt,235pt,94.25pt,235pt,94.25pt,235.5pt" coordsize="10,10" o:allowincell="f" fillcolor="black" stroked="f">
            <v:path arrowok="t"/>
            <w10:wrap anchorx="page" anchory="page"/>
          </v:polyline>
        </w:pict>
      </w:r>
      <w:r>
        <w:rPr>
          <w:color w:val="000000"/>
          <w:spacing w:val="-3"/>
        </w:rPr>
        <w:pict>
          <v:polyline id="_x0000_s1137" style="position:absolute;left:0;text-align:left;z-index:-251278336;mso-position-horizontal-relative:page;mso-position-vertical-relative:page" points="94.7pt,236pt,139.25pt,236pt,139.25pt,235pt,94.7pt,235pt,94.7pt,236pt" coordsize="891,20" o:allowincell="f" fillcolor="black" stroked="f">
            <v:path arrowok="t"/>
            <w10:wrap anchorx="page" anchory="page"/>
          </v:polyline>
        </w:pict>
      </w:r>
      <w:r>
        <w:rPr>
          <w:color w:val="000000"/>
          <w:spacing w:val="-3"/>
        </w:rPr>
        <w:pict>
          <v:polyline id="_x0000_s1138" style="position:absolute;left:0;text-align:left;z-index:-251274240;mso-position-horizontal-relative:page;mso-position-vertical-relative:page" points="139.25pt,235.5pt,139.75pt,235.5pt,139.75pt,235pt,139.25pt,235pt,139.25pt,235.5pt" coordsize="10,10" o:allowincell="f" fillcolor="black" stroked="f">
            <v:path arrowok="t"/>
            <w10:wrap anchorx="page" anchory="page"/>
          </v:polyline>
        </w:pict>
      </w:r>
      <w:r>
        <w:rPr>
          <w:color w:val="000000"/>
          <w:spacing w:val="-3"/>
        </w:rPr>
        <w:pict>
          <v:polyline id="_x0000_s1139" style="position:absolute;left:0;text-align:left;z-index:-251269120;mso-position-horizontal-relative:page;mso-position-vertical-relative:page" points="139.7pt,236pt,307.15pt,236pt,307.15pt,235pt,139.7pt,235pt,139.7pt,236pt" coordsize="3349,20" o:allowincell="f" fillcolor="black" stroked="f">
            <v:path arrowok="t"/>
            <w10:wrap anchorx="page" anchory="page"/>
          </v:polyline>
        </w:pict>
      </w:r>
      <w:r>
        <w:rPr>
          <w:color w:val="000000"/>
          <w:spacing w:val="-3"/>
        </w:rPr>
        <w:pict>
          <v:polyline id="_x0000_s1140" style="position:absolute;left:0;text-align:left;z-index:-251265024;mso-position-horizontal-relative:page;mso-position-vertical-relative:page" points="307.15pt,235.5pt,307.6pt,235.5pt,307.6pt,235pt,307.15pt,235pt,307.15pt,235.5pt" coordsize="10,10" o:allowincell="f" fillcolor="black" stroked="f">
            <v:path arrowok="t"/>
            <w10:wrap anchorx="page" anchory="page"/>
          </v:polyline>
        </w:pict>
      </w:r>
      <w:r>
        <w:rPr>
          <w:color w:val="000000"/>
          <w:spacing w:val="-3"/>
        </w:rPr>
        <w:pict>
          <v:polyline id="_x0000_s1141" style="position:absolute;left:0;text-align:left;z-index:-251261952;mso-position-horizontal-relative:page;mso-position-vertical-relative:page" points="307.6pt,236pt,412.25pt,236pt,412.25pt,235pt,307.6pt,235pt,307.6pt,236pt" coordsize="2093,20" o:allowincell="f" fillcolor="black" stroked="f">
            <v:path arrowok="t"/>
            <w10:wrap anchorx="page" anchory="page"/>
          </v:polyline>
        </w:pict>
      </w:r>
      <w:r>
        <w:rPr>
          <w:color w:val="000000"/>
          <w:spacing w:val="-3"/>
        </w:rPr>
        <w:pict>
          <v:polyline id="_x0000_s1142" style="position:absolute;left:0;text-align:left;z-index:-251259904;mso-position-horizontal-relative:page;mso-position-vertical-relative:page" points="412.25pt,235.5pt,412.75pt,235.5pt,412.75pt,235pt,412.25pt,235pt,412.25pt,235.5pt" coordsize="10,10" o:allowincell="f" fillcolor="black" stroked="f">
            <v:path arrowok="t"/>
            <w10:wrap anchorx="page" anchory="page"/>
          </v:polyline>
        </w:pict>
      </w:r>
      <w:r>
        <w:rPr>
          <w:color w:val="000000"/>
          <w:spacing w:val="-3"/>
        </w:rPr>
        <w:pict>
          <v:polyline id="_x0000_s1143" style="position:absolute;left:0;text-align:left;z-index:-251257856;mso-position-horizontal-relative:page;mso-position-vertical-relative:page" points="412.7pt,236pt,539.5pt,236pt,539.5pt,235pt,412.7pt,235pt,412.7pt,236pt" coordsize="2536,20" o:allowincell="f" fillcolor="black" stroked="f">
            <v:path arrowok="t"/>
            <w10:wrap anchorx="page" anchory="page"/>
          </v:polyline>
        </w:pict>
      </w:r>
      <w:r>
        <w:rPr>
          <w:color w:val="000000"/>
          <w:spacing w:val="-3"/>
        </w:rPr>
        <w:pict>
          <v:polyline id="_x0000_s1144" style="position:absolute;left:0;text-align:left;z-index:-251254784;mso-position-horizontal-relative:page;mso-position-vertical-relative:page" points="539.5pt,235.5pt,540pt,235.5pt,540pt,235pt,539.5pt,235pt,539.5pt,235.5pt" coordsize="10,10" o:allowincell="f" fillcolor="black" stroked="f">
            <v:path arrowok="t"/>
            <w10:wrap anchorx="page" anchory="page"/>
          </v:polyline>
        </w:pict>
      </w:r>
      <w:r>
        <w:rPr>
          <w:color w:val="000000"/>
          <w:spacing w:val="-3"/>
        </w:rPr>
        <w:pict>
          <v:polyline id="_x0000_s1145" style="position:absolute;left:0;text-align:left;z-index:-251252736;mso-position-horizontal-relative:page;mso-position-vertical-relative:page" points="94.25pt,275.1pt,95.25pt,275.1pt,95.25pt,235.5pt,94.25pt,235.5pt,94.25pt,275.1pt" coordsize="20,792" o:allowincell="f" fillcolor="black" stroked="f">
            <v:path arrowok="t"/>
            <w10:wrap anchorx="page" anchory="page"/>
          </v:polyline>
        </w:pict>
      </w:r>
      <w:r>
        <w:rPr>
          <w:color w:val="000000"/>
          <w:spacing w:val="-3"/>
        </w:rPr>
        <w:pict>
          <v:polyline id="_x0000_s1146" style="position:absolute;left:0;text-align:left;z-index:-251251712;mso-position-horizontal-relative:page;mso-position-vertical-relative:page" points="139.25pt,275.1pt,140.25pt,275.1pt,140.25pt,235.5pt,139.25pt,235.5pt,139.25pt,275.1pt" coordsize="20,792" o:allowincell="f" fillcolor="black" stroked="f">
            <v:path arrowok="t"/>
            <w10:wrap anchorx="page" anchory="page"/>
          </v:polyline>
        </w:pict>
      </w:r>
      <w:r>
        <w:rPr>
          <w:color w:val="000000"/>
          <w:spacing w:val="-3"/>
        </w:rPr>
        <w:pict>
          <v:polyline id="_x0000_s1147" style="position:absolute;left:0;text-align:left;z-index:-251250688;mso-position-horizontal-relative:page;mso-position-vertical-relative:page" points="307.1pt,275.1pt,308.1pt,275.1pt,308.1pt,235.5pt,307.1pt,235.5pt,307.1pt,275.1pt" coordsize="20,792" o:allowincell="f" fillcolor="black" stroked="f">
            <v:path arrowok="t"/>
            <w10:wrap anchorx="page" anchory="page"/>
          </v:polyline>
        </w:pict>
      </w:r>
      <w:r>
        <w:rPr>
          <w:color w:val="000000"/>
          <w:spacing w:val="-3"/>
        </w:rPr>
        <w:pict>
          <v:polyline id="_x0000_s1148" style="position:absolute;left:0;text-align:left;z-index:-251249664;mso-position-horizontal-relative:page;mso-position-vertical-relative:page" points="412.25pt,275.1pt,413.25pt,275.1pt,413.25pt,235.5pt,412.25pt,235.5pt,412.25pt,275.1pt" coordsize="20,792" o:allowincell="f" fillcolor="black" stroked="f">
            <v:path arrowok="t"/>
            <w10:wrap anchorx="page" anchory="page"/>
          </v:polyline>
        </w:pict>
      </w:r>
      <w:r>
        <w:rPr>
          <w:color w:val="000000"/>
          <w:spacing w:val="-3"/>
        </w:rPr>
        <w:pict>
          <v:polyline id="_x0000_s1149" style="position:absolute;left:0;text-align:left;z-index:-251247616;mso-position-horizontal-relative:page;mso-position-vertical-relative:page" points="539.5pt,275.1pt,540.5pt,275.1pt,540.5pt,235.5pt,539.5pt,235.5pt,539.5pt,275.1pt" coordsize="20,792" o:allowincell="f" fillcolor="black" stroked="f">
            <v:path arrowok="t"/>
            <w10:wrap anchorx="page" anchory="page"/>
          </v:polyline>
        </w:pict>
      </w:r>
      <w:r>
        <w:rPr>
          <w:color w:val="000000"/>
          <w:spacing w:val="-3"/>
        </w:rPr>
        <w:pict>
          <v:polyline id="_x0000_s1150" style="position:absolute;left:0;text-align:left;z-index:-251193344;mso-position-horizontal-relative:page;mso-position-vertical-relative:page" points="94.25pt,275.6pt,94.75pt,275.6pt,94.75pt,275.1pt,94.25pt,275.1pt,94.25pt,275.6pt" coordsize="10,11" o:allowincell="f" fillcolor="black" stroked="f">
            <v:path arrowok="t"/>
            <w10:wrap anchorx="page" anchory="page"/>
          </v:polyline>
        </w:pict>
      </w:r>
      <w:r>
        <w:rPr>
          <w:color w:val="000000"/>
          <w:spacing w:val="-3"/>
        </w:rPr>
        <w:pict>
          <v:polyline id="_x0000_s1151" style="position:absolute;left:0;text-align:left;z-index:-251189248;mso-position-horizontal-relative:page;mso-position-vertical-relative:page" points="94.7pt,276.05pt,139.25pt,276.05pt,139.25pt,275.05pt,94.7pt,275.05pt,94.7pt,276.05pt" coordsize="891,20" o:allowincell="f" fillcolor="black" stroked="f">
            <v:path arrowok="t"/>
            <w10:wrap anchorx="page" anchory="page"/>
          </v:polyline>
        </w:pict>
      </w:r>
      <w:r>
        <w:rPr>
          <w:color w:val="000000"/>
          <w:spacing w:val="-3"/>
        </w:rPr>
        <w:pict>
          <v:polyline id="_x0000_s1152" style="position:absolute;left:0;text-align:left;z-index:-251184128;mso-position-horizontal-relative:page;mso-position-vertical-relative:page" points="139.25pt,275.6pt,139.75pt,275.6pt,139.75pt,275.1pt,139.25pt,275.1pt,139.25pt,275.6pt" coordsize="10,11" o:allowincell="f" fillcolor="black" stroked="f">
            <v:path arrowok="t"/>
            <w10:wrap anchorx="page" anchory="page"/>
          </v:polyline>
        </w:pict>
      </w:r>
      <w:r>
        <w:rPr>
          <w:color w:val="000000"/>
          <w:spacing w:val="-3"/>
        </w:rPr>
        <w:pict>
          <v:polyline id="_x0000_s1153" style="position:absolute;left:0;text-align:left;z-index:-251179008;mso-position-horizontal-relative:page;mso-position-vertical-relative:page" points="139.7pt,276.05pt,307.15pt,276.05pt,307.15pt,275.05pt,139.7pt,275.05pt,139.7pt,276.05pt" coordsize="3349,20" o:allowincell="f" fillcolor="black" stroked="f">
            <v:path arrowok="t"/>
            <w10:wrap anchorx="page" anchory="page"/>
          </v:polyline>
        </w:pict>
      </w:r>
      <w:r>
        <w:rPr>
          <w:color w:val="000000"/>
          <w:spacing w:val="-3"/>
        </w:rPr>
        <w:pict>
          <v:polyline id="_x0000_s1154" style="position:absolute;left:0;text-align:left;z-index:-251174912;mso-position-horizontal-relative:page;mso-position-vertical-relative:page" points="307.15pt,275.6pt,307.6pt,275.6pt,307.6pt,275.1pt,307.15pt,275.1pt,307.15pt,275.6pt" coordsize="10,11" o:allowincell="f" fillcolor="black" stroked="f">
            <v:path arrowok="t"/>
            <w10:wrap anchorx="page" anchory="page"/>
          </v:polyline>
        </w:pict>
      </w:r>
      <w:r>
        <w:rPr>
          <w:color w:val="000000"/>
          <w:spacing w:val="-3"/>
        </w:rPr>
        <w:pict>
          <v:polyline id="_x0000_s1155" style="position:absolute;left:0;text-align:left;z-index:-251170816;mso-position-horizontal-relative:page;mso-position-vertical-relative:page" points="307.6pt,276.05pt,412.25pt,276.05pt,412.25pt,275.05pt,307.6pt,275.05pt,307.6pt,276.05pt" coordsize="2093,20" o:allowincell="f" fillcolor="black" stroked="f">
            <v:path arrowok="t"/>
            <w10:wrap anchorx="page" anchory="page"/>
          </v:polyline>
        </w:pict>
      </w:r>
      <w:r>
        <w:rPr>
          <w:color w:val="000000"/>
          <w:spacing w:val="-3"/>
        </w:rPr>
        <w:pict>
          <v:polyline id="_x0000_s1156" style="position:absolute;left:0;text-align:left;z-index:-251166720;mso-position-horizontal-relative:page;mso-position-vertical-relative:page" points="412.25pt,275.6pt,412.75pt,275.6pt,412.75pt,275.1pt,412.25pt,275.1pt,412.25pt,275.6pt" coordsize="10,11" o:allowincell="f" fillcolor="black" stroked="f">
            <v:path arrowok="t"/>
            <w10:wrap anchorx="page" anchory="page"/>
          </v:polyline>
        </w:pict>
      </w:r>
      <w:r>
        <w:rPr>
          <w:color w:val="000000"/>
          <w:spacing w:val="-3"/>
        </w:rPr>
        <w:pict>
          <v:polyline id="_x0000_s1157" style="position:absolute;left:0;text-align:left;z-index:-251163648;mso-position-horizontal-relative:page;mso-position-vertical-relative:page" points="412.7pt,276.05pt,539.5pt,276.05pt,539.5pt,275.05pt,412.7pt,275.05pt,412.7pt,276.05pt" coordsize="2536,20" o:allowincell="f" fillcolor="black" stroked="f">
            <v:path arrowok="t"/>
            <w10:wrap anchorx="page" anchory="page"/>
          </v:polyline>
        </w:pict>
      </w:r>
      <w:r>
        <w:rPr>
          <w:color w:val="000000"/>
          <w:spacing w:val="-3"/>
        </w:rPr>
        <w:pict>
          <v:polyline id="_x0000_s1158" style="position:absolute;left:0;text-align:left;z-index:-251160576;mso-position-horizontal-relative:page;mso-position-vertical-relative:page" points="539.5pt,275.6pt,540pt,275.6pt,540pt,275.1pt,539.5pt,275.1pt,539.5pt,275.6pt" coordsize="10,11" o:allowincell="f" fillcolor="black" stroked="f">
            <v:path arrowok="t"/>
            <w10:wrap anchorx="page" anchory="page"/>
          </v:polyline>
        </w:pict>
      </w:r>
      <w:r>
        <w:rPr>
          <w:color w:val="000000"/>
          <w:spacing w:val="-3"/>
        </w:rPr>
        <w:pict>
          <v:polyline id="_x0000_s1159" style="position:absolute;left:0;text-align:left;z-index:-251156480;mso-position-horizontal-relative:page;mso-position-vertical-relative:page" points="94.25pt,342.8pt,95.25pt,342.8pt,95.25pt,275.55pt,94.25pt,275.55pt,94.25pt,342.8pt" coordsize="20,1345" o:allowincell="f" fillcolor="black" stroked="f">
            <v:path arrowok="t"/>
            <w10:wrap anchorx="page" anchory="page"/>
          </v:polyline>
        </w:pict>
      </w:r>
      <w:r>
        <w:rPr>
          <w:color w:val="000000"/>
          <w:spacing w:val="-3"/>
        </w:rPr>
        <w:pict>
          <v:polyline id="_x0000_s1160" style="position:absolute;left:0;text-align:left;z-index:-251153408;mso-position-horizontal-relative:page;mso-position-vertical-relative:page" points="139.25pt,342.8pt,140.25pt,342.8pt,140.25pt,275.55pt,139.25pt,275.55pt,139.25pt,342.8pt" coordsize="20,1345" o:allowincell="f" fillcolor="black" stroked="f">
            <v:path arrowok="t"/>
            <w10:wrap anchorx="page" anchory="page"/>
          </v:polyline>
        </w:pict>
      </w:r>
      <w:r>
        <w:rPr>
          <w:color w:val="000000"/>
          <w:spacing w:val="-3"/>
        </w:rPr>
        <w:pict>
          <v:polyline id="_x0000_s1161" style="position:absolute;left:0;text-align:left;z-index:-251149312;mso-position-horizontal-relative:page;mso-position-vertical-relative:page" points="307.1pt,342.8pt,308.1pt,342.8pt,308.1pt,275.55pt,307.1pt,275.55pt,307.1pt,342.8pt" coordsize="20,1345" o:allowincell="f" fillcolor="black" stroked="f">
            <v:path arrowok="t"/>
            <w10:wrap anchorx="page" anchory="page"/>
          </v:polyline>
        </w:pict>
      </w:r>
      <w:r>
        <w:rPr>
          <w:color w:val="000000"/>
          <w:spacing w:val="-3"/>
        </w:rPr>
        <w:pict>
          <v:polyline id="_x0000_s1162" style="position:absolute;left:0;text-align:left;z-index:-251145216;mso-position-horizontal-relative:page;mso-position-vertical-relative:page" points="412.25pt,342.8pt,413.25pt,342.8pt,413.25pt,275.55pt,412.25pt,275.55pt,412.25pt,342.8pt" coordsize="20,1345" o:allowincell="f" fillcolor="black" stroked="f">
            <v:path arrowok="t"/>
            <w10:wrap anchorx="page" anchory="page"/>
          </v:polyline>
        </w:pict>
      </w:r>
      <w:r>
        <w:rPr>
          <w:color w:val="000000"/>
          <w:spacing w:val="-3"/>
        </w:rPr>
        <w:pict>
          <v:polyline id="_x0000_s1163" style="position:absolute;left:0;text-align:left;z-index:-251142144;mso-position-horizontal-relative:page;mso-position-vertical-relative:page" points="539.5pt,342.8pt,540.5pt,342.8pt,540.5pt,275.55pt,539.5pt,275.55pt,539.5pt,342.8pt" coordsize="20,1345" o:allowincell="f" fillcolor="black" stroked="f">
            <v:path arrowok="t"/>
            <w10:wrap anchorx="page" anchory="page"/>
          </v:polyline>
        </w:pict>
      </w:r>
      <w:r>
        <w:rPr>
          <w:color w:val="000000"/>
          <w:spacing w:val="-3"/>
        </w:rPr>
        <w:pict>
          <v:polyline id="_x0000_s1164" style="position:absolute;left:0;text-align:left;z-index:-251078656;mso-position-horizontal-relative:page;mso-position-vertical-relative:page" points="94.25pt,343.25pt,94.75pt,343.25pt,94.75pt,342.75pt,94.25pt,342.75pt,94.25pt,343.25pt" coordsize="10,10" o:allowincell="f" fillcolor="black" stroked="f">
            <v:path arrowok="t"/>
            <w10:wrap anchorx="page" anchory="page"/>
          </v:polyline>
        </w:pict>
      </w:r>
      <w:r>
        <w:rPr>
          <w:color w:val="000000"/>
          <w:spacing w:val="-3"/>
        </w:rPr>
        <w:pict>
          <v:polyline id="_x0000_s1165" style="position:absolute;left:0;text-align:left;z-index:-251076608;mso-position-horizontal-relative:page;mso-position-vertical-relative:page" points="94.7pt,343.75pt,139.25pt,343.75pt,139.25pt,342.75pt,94.7pt,342.75pt,94.7pt,343.75pt" coordsize="891,20" o:allowincell="f" fillcolor="black" stroked="f">
            <v:path arrowok="t"/>
            <w10:wrap anchorx="page" anchory="page"/>
          </v:polyline>
        </w:pict>
      </w:r>
      <w:r>
        <w:rPr>
          <w:color w:val="000000"/>
          <w:spacing w:val="-3"/>
        </w:rPr>
        <w:pict>
          <v:polyline id="_x0000_s1166" style="position:absolute;left:0;text-align:left;z-index:-251074560;mso-position-horizontal-relative:page;mso-position-vertical-relative:page" points="139.25pt,343.25pt,139.75pt,343.25pt,139.75pt,342.75pt,139.25pt,342.75pt,139.25pt,343.25pt" coordsize="10,10" o:allowincell="f" fillcolor="black" stroked="f">
            <v:path arrowok="t"/>
            <w10:wrap anchorx="page" anchory="page"/>
          </v:polyline>
        </w:pict>
      </w:r>
      <w:r>
        <w:rPr>
          <w:color w:val="000000"/>
          <w:spacing w:val="-3"/>
        </w:rPr>
        <w:pict>
          <v:polyline id="_x0000_s1167" style="position:absolute;left:0;text-align:left;z-index:-251072512;mso-position-horizontal-relative:page;mso-position-vertical-relative:page" points="139.7pt,343.75pt,307.15pt,343.75pt,307.15pt,342.75pt,139.7pt,342.75pt,139.7pt,343.75pt" coordsize="3349,20" o:allowincell="f" fillcolor="black" stroked="f">
            <v:path arrowok="t"/>
            <w10:wrap anchorx="page" anchory="page"/>
          </v:polyline>
        </w:pict>
      </w:r>
      <w:r>
        <w:rPr>
          <w:color w:val="000000"/>
          <w:spacing w:val="-3"/>
        </w:rPr>
        <w:pict>
          <v:polyline id="_x0000_s1168" style="position:absolute;left:0;text-align:left;z-index:-251070464;mso-position-horizontal-relative:page;mso-position-vertical-relative:page" points="307.15pt,343.25pt,307.6pt,343.25pt,307.6pt,342.75pt,307.15pt,342.75pt,307.15pt,343.25pt" coordsize="10,10" o:allowincell="f" fillcolor="black" stroked="f">
            <v:path arrowok="t"/>
            <w10:wrap anchorx="page" anchory="page"/>
          </v:polyline>
        </w:pict>
      </w:r>
      <w:r>
        <w:rPr>
          <w:color w:val="000000"/>
          <w:spacing w:val="-3"/>
        </w:rPr>
        <w:pict>
          <v:polyline id="_x0000_s1169" style="position:absolute;left:0;text-align:left;z-index:-251068416;mso-position-horizontal-relative:page;mso-position-vertical-relative:page" points="307.6pt,343.75pt,412.25pt,343.75pt,412.25pt,342.75pt,307.6pt,342.75pt,307.6pt,343.75pt" coordsize="2093,20" o:allowincell="f" fillcolor="black" stroked="f">
            <v:path arrowok="t"/>
            <w10:wrap anchorx="page" anchory="page"/>
          </v:polyline>
        </w:pict>
      </w:r>
      <w:r>
        <w:rPr>
          <w:color w:val="000000"/>
          <w:spacing w:val="-3"/>
        </w:rPr>
        <w:pict>
          <v:polyline id="_x0000_s1170" style="position:absolute;left:0;text-align:left;z-index:-251066368;mso-position-horizontal-relative:page;mso-position-vertical-relative:page" points="412.25pt,343.25pt,412.75pt,343.25pt,412.75pt,342.75pt,412.25pt,342.75pt,412.25pt,343.25pt" coordsize="10,10" o:allowincell="f" fillcolor="black" stroked="f">
            <v:path arrowok="t"/>
            <w10:wrap anchorx="page" anchory="page"/>
          </v:polyline>
        </w:pict>
      </w:r>
      <w:r>
        <w:rPr>
          <w:color w:val="000000"/>
          <w:spacing w:val="-3"/>
        </w:rPr>
        <w:pict>
          <v:polyline id="_x0000_s1171" style="position:absolute;left:0;text-align:left;z-index:-251064320;mso-position-horizontal-relative:page;mso-position-vertical-relative:page" points="412.7pt,343.75pt,539.5pt,343.75pt,539.5pt,342.75pt,412.7pt,342.75pt,412.7pt,343.75pt" coordsize="2536,20" o:allowincell="f" fillcolor="black" stroked="f">
            <v:path arrowok="t"/>
            <w10:wrap anchorx="page" anchory="page"/>
          </v:polyline>
        </w:pict>
      </w:r>
      <w:r>
        <w:rPr>
          <w:color w:val="000000"/>
          <w:spacing w:val="-3"/>
        </w:rPr>
        <w:pict>
          <v:polyline id="_x0000_s1172" style="position:absolute;left:0;text-align:left;z-index:-251062272;mso-position-horizontal-relative:page;mso-position-vertical-relative:page" points="539.5pt,343.25pt,540pt,343.25pt,540pt,342.75pt,539.5pt,342.75pt,539.5pt,343.25pt" coordsize="10,10" o:allowincell="f" fillcolor="black" stroked="f">
            <v:path arrowok="t"/>
            <w10:wrap anchorx="page" anchory="page"/>
          </v:polyline>
        </w:pict>
      </w:r>
      <w:r>
        <w:rPr>
          <w:color w:val="000000"/>
          <w:spacing w:val="-3"/>
        </w:rPr>
        <w:pict>
          <v:polyline id="_x0000_s1173" style="position:absolute;left:0;text-align:left;z-index:-251060224;mso-position-horizontal-relative:page;mso-position-vertical-relative:page" points="94.25pt,382.85pt,95.25pt,382.85pt,95.25pt,343.25pt,94.25pt,343.25pt,94.25pt,382.85pt" coordsize="20,792" o:allowincell="f" fillcolor="black" stroked="f">
            <v:path arrowok="t"/>
            <w10:wrap anchorx="page" anchory="page"/>
          </v:polyline>
        </w:pict>
      </w:r>
      <w:r>
        <w:rPr>
          <w:color w:val="000000"/>
          <w:spacing w:val="-3"/>
        </w:rPr>
        <w:pict>
          <v:polyline id="_x0000_s1174" style="position:absolute;left:0;text-align:left;z-index:-251058176;mso-position-horizontal-relative:page;mso-position-vertical-relative:page" points="139.25pt,382.85pt,140.25pt,382.85pt,140.25pt,343.25pt,139.25pt,343.25pt,139.25pt,382.85pt" coordsize="20,792" o:allowincell="f" fillcolor="black" stroked="f">
            <v:path arrowok="t"/>
            <w10:wrap anchorx="page" anchory="page"/>
          </v:polyline>
        </w:pict>
      </w:r>
      <w:r>
        <w:rPr>
          <w:color w:val="000000"/>
          <w:spacing w:val="-3"/>
        </w:rPr>
        <w:pict>
          <v:polyline id="_x0000_s1175" style="position:absolute;left:0;text-align:left;z-index:-251056128;mso-position-horizontal-relative:page;mso-position-vertical-relative:page" points="307.1pt,382.85pt,308.1pt,382.85pt,308.1pt,343.25pt,307.1pt,343.25pt,307.1pt,382.85pt" coordsize="20,792" o:allowincell="f" fillcolor="black" stroked="f">
            <v:path arrowok="t"/>
            <w10:wrap anchorx="page" anchory="page"/>
          </v:polyline>
        </w:pict>
      </w:r>
      <w:r>
        <w:rPr>
          <w:color w:val="000000"/>
          <w:spacing w:val="-3"/>
        </w:rPr>
        <w:pict>
          <v:polyline id="_x0000_s1176" style="position:absolute;left:0;text-align:left;z-index:-251054080;mso-position-horizontal-relative:page;mso-position-vertical-relative:page" points="412.25pt,382.85pt,413.25pt,382.85pt,413.25pt,343.25pt,412.25pt,343.25pt,412.25pt,382.85pt" coordsize="20,792" o:allowincell="f" fillcolor="black" stroked="f">
            <v:path arrowok="t"/>
            <w10:wrap anchorx="page" anchory="page"/>
          </v:polyline>
        </w:pict>
      </w:r>
      <w:r>
        <w:rPr>
          <w:color w:val="000000"/>
          <w:spacing w:val="-3"/>
        </w:rPr>
        <w:pict>
          <v:polyline id="_x0000_s1177" style="position:absolute;left:0;text-align:left;z-index:-251052032;mso-position-horizontal-relative:page;mso-position-vertical-relative:page" points="539.5pt,382.85pt,540.5pt,382.85pt,540.5pt,343.25pt,539.5pt,343.25pt,539.5pt,382.85pt" coordsize="20,792" o:allowincell="f" fillcolor="black" stroked="f">
            <v:path arrowok="t"/>
            <w10:wrap anchorx="page" anchory="page"/>
          </v:polyline>
        </w:pict>
      </w:r>
      <w:r>
        <w:rPr>
          <w:color w:val="000000"/>
          <w:spacing w:val="-3"/>
        </w:rPr>
        <w:pict>
          <v:polyline id="_x0000_s1178" style="position:absolute;left:0;text-align:left;z-index:-251009024;mso-position-horizontal-relative:page;mso-position-vertical-relative:page" points="94.25pt,383.35pt,94.75pt,383.35pt,94.75pt,382.85pt,94.25pt,382.85pt,94.25pt,383.35pt" coordsize="10,10" o:allowincell="f" fillcolor="black" stroked="f">
            <v:path arrowok="t"/>
            <w10:wrap anchorx="page" anchory="page"/>
          </v:polyline>
        </w:pict>
      </w:r>
      <w:r>
        <w:rPr>
          <w:color w:val="000000"/>
          <w:spacing w:val="-3"/>
        </w:rPr>
        <w:pict>
          <v:polyline id="_x0000_s1179" style="position:absolute;left:0;text-align:left;z-index:-251005952;mso-position-horizontal-relative:page;mso-position-vertical-relative:page" points="94.7pt,383.85pt,139.25pt,383.85pt,139.25pt,382.85pt,94.7pt,382.85pt,94.7pt,383.85pt" coordsize="891,20" o:allowincell="f" fillcolor="black" stroked="f">
            <v:path arrowok="t"/>
            <w10:wrap anchorx="page" anchory="page"/>
          </v:polyline>
        </w:pict>
      </w:r>
      <w:r>
        <w:rPr>
          <w:color w:val="000000"/>
          <w:spacing w:val="-3"/>
        </w:rPr>
        <w:pict>
          <v:polyline id="_x0000_s1180" style="position:absolute;left:0;text-align:left;z-index:-251002880;mso-position-horizontal-relative:page;mso-position-vertical-relative:page" points="139.25pt,383.35pt,139.75pt,383.35pt,139.75pt,382.85pt,139.25pt,382.85pt,139.25pt,383.35pt" coordsize="10,10" o:allowincell="f" fillcolor="black" stroked="f">
            <v:path arrowok="t"/>
            <w10:wrap anchorx="page" anchory="page"/>
          </v:polyline>
        </w:pict>
      </w:r>
      <w:r>
        <w:rPr>
          <w:color w:val="000000"/>
          <w:spacing w:val="-3"/>
        </w:rPr>
        <w:pict>
          <v:polyline id="_x0000_s1181" style="position:absolute;left:0;text-align:left;z-index:-250999808;mso-position-horizontal-relative:page;mso-position-vertical-relative:page" points="139.7pt,383.85pt,307.15pt,383.85pt,307.15pt,382.85pt,139.7pt,382.85pt,139.7pt,383.85pt" coordsize="3349,20" o:allowincell="f" fillcolor="black" stroked="f">
            <v:path arrowok="t"/>
            <w10:wrap anchorx="page" anchory="page"/>
          </v:polyline>
        </w:pict>
      </w:r>
      <w:r>
        <w:rPr>
          <w:color w:val="000000"/>
          <w:spacing w:val="-3"/>
        </w:rPr>
        <w:pict>
          <v:polyline id="_x0000_s1182" style="position:absolute;left:0;text-align:left;z-index:-250996736;mso-position-horizontal-relative:page;mso-position-vertical-relative:page" points="307.15pt,383.35pt,307.6pt,383.35pt,307.6pt,382.85pt,307.15pt,382.85pt,307.15pt,383.35pt" coordsize="10,10" o:allowincell="f" fillcolor="black" stroked="f">
            <v:path arrowok="t"/>
            <w10:wrap anchorx="page" anchory="page"/>
          </v:polyline>
        </w:pict>
      </w:r>
      <w:r>
        <w:rPr>
          <w:color w:val="000000"/>
          <w:spacing w:val="-3"/>
        </w:rPr>
        <w:pict>
          <v:polyline id="_x0000_s1183" style="position:absolute;left:0;text-align:left;z-index:-250993664;mso-position-horizontal-relative:page;mso-position-vertical-relative:page" points="307.6pt,383.85pt,412.25pt,383.85pt,412.25pt,382.85pt,307.6pt,382.85pt,307.6pt,383.85pt" coordsize="2093,20" o:allowincell="f" fillcolor="black" stroked="f">
            <v:path arrowok="t"/>
            <w10:wrap anchorx="page" anchory="page"/>
          </v:polyline>
        </w:pict>
      </w:r>
      <w:r>
        <w:rPr>
          <w:color w:val="000000"/>
          <w:spacing w:val="-3"/>
        </w:rPr>
        <w:pict>
          <v:polyline id="_x0000_s1184" style="position:absolute;left:0;text-align:left;z-index:-250990592;mso-position-horizontal-relative:page;mso-position-vertical-relative:page" points="412.25pt,383.35pt,412.75pt,383.35pt,412.75pt,382.85pt,412.25pt,382.85pt,412.25pt,383.35pt" coordsize="10,10" o:allowincell="f" fillcolor="black" stroked="f">
            <v:path arrowok="t"/>
            <w10:wrap anchorx="page" anchory="page"/>
          </v:polyline>
        </w:pict>
      </w:r>
      <w:r>
        <w:rPr>
          <w:color w:val="000000"/>
          <w:spacing w:val="-3"/>
        </w:rPr>
        <w:pict>
          <v:polyline id="_x0000_s1185" style="position:absolute;left:0;text-align:left;z-index:-250986496;mso-position-horizontal-relative:page;mso-position-vertical-relative:page" points="412.7pt,383.85pt,539.5pt,383.85pt,539.5pt,382.85pt,412.7pt,382.85pt,412.7pt,383.85pt" coordsize="2536,20" o:allowincell="f" fillcolor="black" stroked="f">
            <v:path arrowok="t"/>
            <w10:wrap anchorx="page" anchory="page"/>
          </v:polyline>
        </w:pict>
      </w:r>
      <w:r>
        <w:rPr>
          <w:color w:val="000000"/>
          <w:spacing w:val="-3"/>
        </w:rPr>
        <w:pict>
          <v:polyline id="_x0000_s1186" style="position:absolute;left:0;text-align:left;z-index:-250983424;mso-position-horizontal-relative:page;mso-position-vertical-relative:page" points="539.5pt,383.35pt,540pt,383.35pt,540pt,382.85pt,539.5pt,382.85pt,539.5pt,383.35pt" coordsize="10,10" o:allowincell="f" fillcolor="black" stroked="f">
            <v:path arrowok="t"/>
            <w10:wrap anchorx="page" anchory="page"/>
          </v:polyline>
        </w:pict>
      </w:r>
      <w:r>
        <w:rPr>
          <w:color w:val="000000"/>
          <w:spacing w:val="-3"/>
        </w:rPr>
        <w:pict>
          <v:polyline id="_x0000_s1187" style="position:absolute;left:0;text-align:left;z-index:-250980352;mso-position-horizontal-relative:page;mso-position-vertical-relative:page" points="94.25pt,423pt,95.25pt,423pt,95.25pt,383.3pt,94.25pt,383.3pt,94.25pt,423pt" coordsize="20,794" o:allowincell="f" fillcolor="black" stroked="f">
            <v:path arrowok="t"/>
            <w10:wrap anchorx="page" anchory="page"/>
          </v:polyline>
        </w:pict>
      </w:r>
      <w:r>
        <w:rPr>
          <w:color w:val="000000"/>
          <w:spacing w:val="-3"/>
        </w:rPr>
        <w:pict>
          <v:polyline id="_x0000_s1188" style="position:absolute;left:0;text-align:left;z-index:-250977280;mso-position-horizontal-relative:page;mso-position-vertical-relative:page" points="139.25pt,423pt,140.25pt,423pt,140.25pt,383.3pt,139.25pt,383.3pt,139.25pt,423pt" coordsize="20,794" o:allowincell="f" fillcolor="black" stroked="f">
            <v:path arrowok="t"/>
            <w10:wrap anchorx="page" anchory="page"/>
          </v:polyline>
        </w:pict>
      </w:r>
      <w:r>
        <w:rPr>
          <w:color w:val="000000"/>
          <w:spacing w:val="-3"/>
        </w:rPr>
        <w:pict>
          <v:polyline id="_x0000_s1189" style="position:absolute;left:0;text-align:left;z-index:-250974208;mso-position-horizontal-relative:page;mso-position-vertical-relative:page" points="307.1pt,423pt,308.1pt,423pt,308.1pt,383.3pt,307.1pt,383.3pt,307.1pt,423pt" coordsize="20,794" o:allowincell="f" fillcolor="black" stroked="f">
            <v:path arrowok="t"/>
            <w10:wrap anchorx="page" anchory="page"/>
          </v:polyline>
        </w:pict>
      </w:r>
      <w:r>
        <w:rPr>
          <w:color w:val="000000"/>
          <w:spacing w:val="-3"/>
        </w:rPr>
        <w:pict>
          <v:polyline id="_x0000_s1190" style="position:absolute;left:0;text-align:left;z-index:-250971136;mso-position-horizontal-relative:page;mso-position-vertical-relative:page" points="412.25pt,423pt,413.25pt,423pt,413.25pt,383.3pt,412.25pt,383.3pt,412.25pt,423pt" coordsize="20,794" o:allowincell="f" fillcolor="black" stroked="f">
            <v:path arrowok="t"/>
            <w10:wrap anchorx="page" anchory="page"/>
          </v:polyline>
        </w:pict>
      </w:r>
      <w:r>
        <w:rPr>
          <w:color w:val="000000"/>
          <w:spacing w:val="-3"/>
        </w:rPr>
        <w:pict>
          <v:polyline id="_x0000_s1191" style="position:absolute;left:0;text-align:left;z-index:-250968064;mso-position-horizontal-relative:page;mso-position-vertical-relative:page" points="539.5pt,423pt,540.5pt,423pt,540.5pt,383.3pt,539.5pt,383.3pt,539.5pt,423pt" coordsize="20,794" o:allowincell="f" fillcolor="black" stroked="f">
            <v:path arrowok="t"/>
            <w10:wrap anchorx="page" anchory="page"/>
          </v:polyline>
        </w:pict>
      </w:r>
      <w:r>
        <w:rPr>
          <w:color w:val="000000"/>
          <w:spacing w:val="-3"/>
        </w:rPr>
        <w:pict>
          <v:polyline id="_x0000_s1192" style="position:absolute;left:0;text-align:left;z-index:-250908672;mso-position-horizontal-relative:page;mso-position-vertical-relative:page" points="94.25pt,423.45pt,94.75pt,423.45pt,94.75pt,423pt,94.25pt,423pt,94.25pt,423.45pt" coordsize="10,10" o:allowincell="f" fillcolor="black" stroked="f">
            <v:path arrowok="t"/>
            <w10:wrap anchorx="page" anchory="page"/>
          </v:polyline>
        </w:pict>
      </w:r>
      <w:r>
        <w:rPr>
          <w:color w:val="000000"/>
          <w:spacing w:val="-3"/>
        </w:rPr>
        <w:pict>
          <v:polyline id="_x0000_s1193" style="position:absolute;left:0;text-align:left;z-index:-250907648;mso-position-horizontal-relative:page;mso-position-vertical-relative:page" points="94.7pt,424pt,139.25pt,424pt,139.25pt,423pt,94.7pt,423pt,94.7pt,424pt" coordsize="891,20" o:allowincell="f" fillcolor="black" stroked="f">
            <v:path arrowok="t"/>
            <w10:wrap anchorx="page" anchory="page"/>
          </v:polyline>
        </w:pict>
      </w:r>
      <w:r>
        <w:rPr>
          <w:color w:val="000000"/>
          <w:spacing w:val="-3"/>
        </w:rPr>
        <w:pict>
          <v:polyline id="_x0000_s1194" style="position:absolute;left:0;text-align:left;z-index:-250906624;mso-position-horizontal-relative:page;mso-position-vertical-relative:page" points="139.25pt,423.45pt,139.75pt,423.45pt,139.75pt,423pt,139.25pt,423pt,139.25pt,423.45pt" coordsize="10,10" o:allowincell="f" fillcolor="black" stroked="f">
            <v:path arrowok="t"/>
            <w10:wrap anchorx="page" anchory="page"/>
          </v:polyline>
        </w:pict>
      </w:r>
      <w:r>
        <w:rPr>
          <w:color w:val="000000"/>
          <w:spacing w:val="-3"/>
        </w:rPr>
        <w:pict>
          <v:polyline id="_x0000_s1195" style="position:absolute;left:0;text-align:left;z-index:-250905600;mso-position-horizontal-relative:page;mso-position-vertical-relative:page" points="139.7pt,424pt,307.15pt,424pt,307.15pt,423pt,139.7pt,423pt,139.7pt,424pt" coordsize="3349,20" o:allowincell="f" fillcolor="black" stroked="f">
            <v:path arrowok="t"/>
            <w10:wrap anchorx="page" anchory="page"/>
          </v:polyline>
        </w:pict>
      </w:r>
      <w:r>
        <w:rPr>
          <w:color w:val="000000"/>
          <w:spacing w:val="-3"/>
        </w:rPr>
        <w:pict>
          <v:polyline id="_x0000_s1196" style="position:absolute;left:0;text-align:left;z-index:-250904576;mso-position-horizontal-relative:page;mso-position-vertical-relative:page" points="307.15pt,423.45pt,307.6pt,423.45pt,307.6pt,423pt,307.15pt,423pt,307.15pt,423.45pt" coordsize="10,10" o:allowincell="f" fillcolor="black" stroked="f">
            <v:path arrowok="t"/>
            <w10:wrap anchorx="page" anchory="page"/>
          </v:polyline>
        </w:pict>
      </w:r>
      <w:r>
        <w:rPr>
          <w:color w:val="000000"/>
          <w:spacing w:val="-3"/>
        </w:rPr>
        <w:pict>
          <v:polyline id="_x0000_s1197" style="position:absolute;left:0;text-align:left;z-index:-250903552;mso-position-horizontal-relative:page;mso-position-vertical-relative:page" points="307.6pt,424pt,412.25pt,424pt,412.25pt,423pt,307.6pt,423pt,307.6pt,424pt" coordsize="2093,20" o:allowincell="f" fillcolor="black" stroked="f">
            <v:path arrowok="t"/>
            <w10:wrap anchorx="page" anchory="page"/>
          </v:polyline>
        </w:pict>
      </w:r>
      <w:r>
        <w:rPr>
          <w:color w:val="000000"/>
          <w:spacing w:val="-3"/>
        </w:rPr>
        <w:pict>
          <v:polyline id="_x0000_s1198" style="position:absolute;left:0;text-align:left;z-index:-250902528;mso-position-horizontal-relative:page;mso-position-vertical-relative:page" points="412.25pt,423.45pt,412.75pt,423.45pt,412.75pt,423pt,412.25pt,423pt,412.25pt,423.45pt" coordsize="10,10" o:allowincell="f" fillcolor="black" stroked="f">
            <v:path arrowok="t"/>
            <w10:wrap anchorx="page" anchory="page"/>
          </v:polyline>
        </w:pict>
      </w:r>
      <w:r>
        <w:rPr>
          <w:color w:val="000000"/>
          <w:spacing w:val="-3"/>
        </w:rPr>
        <w:pict>
          <v:polyline id="_x0000_s1199" style="position:absolute;left:0;text-align:left;z-index:-250901504;mso-position-horizontal-relative:page;mso-position-vertical-relative:page" points="412.7pt,424pt,539.5pt,424pt,539.5pt,423pt,412.7pt,423pt,412.7pt,424pt" coordsize="2536,20" o:allowincell="f" fillcolor="black" stroked="f">
            <v:path arrowok="t"/>
            <w10:wrap anchorx="page" anchory="page"/>
          </v:polyline>
        </w:pict>
      </w:r>
      <w:r>
        <w:rPr>
          <w:color w:val="000000"/>
          <w:spacing w:val="-3"/>
        </w:rPr>
        <w:pict>
          <v:polyline id="_x0000_s1200" style="position:absolute;left:0;text-align:left;z-index:-250900480;mso-position-horizontal-relative:page;mso-position-vertical-relative:page" points="539.5pt,423.45pt,540pt,423.45pt,540pt,423pt,539.5pt,423pt,539.5pt,423.45pt" coordsize="10,10" o:allowincell="f" fillcolor="black" stroked="f">
            <v:path arrowok="t"/>
            <w10:wrap anchorx="page" anchory="page"/>
          </v:polyline>
        </w:pict>
      </w:r>
      <w:r>
        <w:rPr>
          <w:color w:val="000000"/>
          <w:spacing w:val="-3"/>
        </w:rPr>
        <w:pict>
          <v:polyline id="_x0000_s1201" style="position:absolute;left:0;text-align:left;z-index:-250899456;mso-position-horizontal-relative:page;mso-position-vertical-relative:page" points="94.25pt,449.3pt,95.25pt,449.3pt,95.25pt,423.45pt,94.25pt,423.45pt,94.25pt,449.3pt" coordsize="20,517" o:allowincell="f" fillcolor="black" stroked="f">
            <v:path arrowok="t"/>
            <w10:wrap anchorx="page" anchory="page"/>
          </v:polyline>
        </w:pict>
      </w:r>
      <w:r>
        <w:rPr>
          <w:color w:val="000000"/>
          <w:spacing w:val="-3"/>
        </w:rPr>
        <w:pict>
          <v:polyline id="_x0000_s1202" style="position:absolute;left:0;text-align:left;z-index:-250898432;mso-position-horizontal-relative:page;mso-position-vertical-relative:page" points="139.25pt,449.3pt,140.25pt,449.3pt,140.25pt,423.45pt,139.25pt,423.45pt,139.25pt,449.3pt" coordsize="20,517" o:allowincell="f" fillcolor="black" stroked="f">
            <v:path arrowok="t"/>
            <w10:wrap anchorx="page" anchory="page"/>
          </v:polyline>
        </w:pict>
      </w:r>
      <w:r>
        <w:rPr>
          <w:color w:val="000000"/>
          <w:spacing w:val="-3"/>
        </w:rPr>
        <w:pict>
          <v:polyline id="_x0000_s1203" style="position:absolute;left:0;text-align:left;z-index:-250897408;mso-position-horizontal-relative:page;mso-position-vertical-relative:page" points="307.1pt,449.3pt,308.1pt,449.3pt,308.1pt,423.45pt,307.1pt,423.45pt,307.1pt,449.3pt" coordsize="20,517" o:allowincell="f" fillcolor="black" stroked="f">
            <v:path arrowok="t"/>
            <w10:wrap anchorx="page" anchory="page"/>
          </v:polyline>
        </w:pict>
      </w:r>
      <w:r>
        <w:rPr>
          <w:color w:val="000000"/>
          <w:spacing w:val="-3"/>
        </w:rPr>
        <w:pict>
          <v:polyline id="_x0000_s1204" style="position:absolute;left:0;text-align:left;z-index:-250896384;mso-position-horizontal-relative:page;mso-position-vertical-relative:page" points="412.25pt,449.3pt,413.25pt,449.3pt,413.25pt,423.45pt,412.25pt,423.45pt,412.25pt,449.3pt" coordsize="20,517" o:allowincell="f" fillcolor="black" stroked="f">
            <v:path arrowok="t"/>
            <w10:wrap anchorx="page" anchory="page"/>
          </v:polyline>
        </w:pict>
      </w:r>
      <w:r>
        <w:rPr>
          <w:color w:val="000000"/>
          <w:spacing w:val="-3"/>
        </w:rPr>
        <w:pict>
          <v:polyline id="_x0000_s1205" style="position:absolute;left:0;text-align:left;z-index:-250895360;mso-position-horizontal-relative:page;mso-position-vertical-relative:page" points="539.5pt,449.3pt,540.5pt,449.3pt,540.5pt,423.45pt,539.5pt,423.45pt,539.5pt,449.3pt" coordsize="20,517" o:allowincell="f" fillcolor="black" stroked="f">
            <v:path arrowok="t"/>
            <w10:wrap anchorx="page" anchory="page"/>
          </v:polyline>
        </w:pict>
      </w:r>
      <w:r>
        <w:rPr>
          <w:color w:val="000000"/>
          <w:spacing w:val="-3"/>
        </w:rPr>
        <w:pict>
          <v:polyline id="_x0000_s1206" style="position:absolute;left:0;text-align:left;z-index:-250836992;mso-position-horizontal-relative:page;mso-position-vertical-relative:page" points="94.25pt,449.75pt,94.75pt,449.75pt,94.75pt,449.25pt,94.25pt,449.25pt,94.25pt,449.75pt" coordsize="10,10" o:allowincell="f" fillcolor="black" stroked="f">
            <v:path arrowok="t"/>
            <w10:wrap anchorx="page" anchory="page"/>
          </v:polyline>
        </w:pict>
      </w:r>
      <w:r>
        <w:rPr>
          <w:color w:val="000000"/>
          <w:spacing w:val="-3"/>
        </w:rPr>
        <w:pict>
          <v:polyline id="_x0000_s1207" style="position:absolute;left:0;text-align:left;z-index:-250834944;mso-position-horizontal-relative:page;mso-position-vertical-relative:page" points="94.7pt,450.25pt,139.25pt,450.25pt,139.25pt,449.25pt,94.7pt,449.25pt,94.7pt,450.25pt" coordsize="891,20" o:allowincell="f" fillcolor="black" stroked="f">
            <v:path arrowok="t"/>
            <w10:wrap anchorx="page" anchory="page"/>
          </v:polyline>
        </w:pict>
      </w:r>
      <w:r>
        <w:rPr>
          <w:color w:val="000000"/>
          <w:spacing w:val="-3"/>
        </w:rPr>
        <w:pict>
          <v:polyline id="_x0000_s1208" style="position:absolute;left:0;text-align:left;z-index:-250832896;mso-position-horizontal-relative:page;mso-position-vertical-relative:page" points="139.25pt,449.75pt,139.75pt,449.75pt,139.75pt,449.25pt,139.25pt,449.25pt,139.25pt,449.75pt" coordsize="10,10" o:allowincell="f" fillcolor="black" stroked="f">
            <v:path arrowok="t"/>
            <w10:wrap anchorx="page" anchory="page"/>
          </v:polyline>
        </w:pict>
      </w:r>
      <w:r>
        <w:rPr>
          <w:color w:val="000000"/>
          <w:spacing w:val="-3"/>
        </w:rPr>
        <w:pict>
          <v:polyline id="_x0000_s1209" style="position:absolute;left:0;text-align:left;z-index:-250830848;mso-position-horizontal-relative:page;mso-position-vertical-relative:page" points="139.7pt,450.25pt,307.15pt,450.25pt,307.15pt,449.25pt,139.7pt,449.25pt,139.7pt,450.25pt" coordsize="3349,20" o:allowincell="f" fillcolor="black" stroked="f">
            <v:path arrowok="t"/>
            <w10:wrap anchorx="page" anchory="page"/>
          </v:polyline>
        </w:pict>
      </w:r>
      <w:r>
        <w:rPr>
          <w:color w:val="000000"/>
          <w:spacing w:val="-3"/>
        </w:rPr>
        <w:pict>
          <v:polyline id="_x0000_s1210" style="position:absolute;left:0;text-align:left;z-index:-250828800;mso-position-horizontal-relative:page;mso-position-vertical-relative:page" points="307.15pt,449.75pt,307.6pt,449.75pt,307.6pt,449.25pt,307.15pt,449.25pt,307.15pt,449.75pt" coordsize="10,10" o:allowincell="f" fillcolor="black" stroked="f">
            <v:path arrowok="t"/>
            <w10:wrap anchorx="page" anchory="page"/>
          </v:polyline>
        </w:pict>
      </w:r>
      <w:r>
        <w:rPr>
          <w:color w:val="000000"/>
          <w:spacing w:val="-3"/>
        </w:rPr>
        <w:pict>
          <v:polyline id="_x0000_s1211" style="position:absolute;left:0;text-align:left;z-index:-250826752;mso-position-horizontal-relative:page;mso-position-vertical-relative:page" points="307.6pt,450.25pt,412.25pt,450.25pt,412.25pt,449.25pt,307.6pt,449.25pt,307.6pt,450.25pt" coordsize="2093,20" o:allowincell="f" fillcolor="black" stroked="f">
            <v:path arrowok="t"/>
            <w10:wrap anchorx="page" anchory="page"/>
          </v:polyline>
        </w:pict>
      </w:r>
      <w:r>
        <w:rPr>
          <w:color w:val="000000"/>
          <w:spacing w:val="-3"/>
        </w:rPr>
        <w:pict>
          <v:polyline id="_x0000_s1212" style="position:absolute;left:0;text-align:left;z-index:-250824704;mso-position-horizontal-relative:page;mso-position-vertical-relative:page" points="412.25pt,449.75pt,412.75pt,449.75pt,412.75pt,449.25pt,412.25pt,449.25pt,412.25pt,449.75pt" coordsize="10,10" o:allowincell="f" fillcolor="black" stroked="f">
            <v:path arrowok="t"/>
            <w10:wrap anchorx="page" anchory="page"/>
          </v:polyline>
        </w:pict>
      </w:r>
      <w:r>
        <w:rPr>
          <w:color w:val="000000"/>
          <w:spacing w:val="-3"/>
        </w:rPr>
        <w:pict>
          <v:polyline id="_x0000_s1213" style="position:absolute;left:0;text-align:left;z-index:-250822656;mso-position-horizontal-relative:page;mso-position-vertical-relative:page" points="412.7pt,450.25pt,539.5pt,450.25pt,539.5pt,449.25pt,412.7pt,449.25pt,412.7pt,450.25pt" coordsize="2536,20" o:allowincell="f" fillcolor="black" stroked="f">
            <v:path arrowok="t"/>
            <w10:wrap anchorx="page" anchory="page"/>
          </v:polyline>
        </w:pict>
      </w:r>
      <w:r>
        <w:rPr>
          <w:color w:val="000000"/>
          <w:spacing w:val="-3"/>
        </w:rPr>
        <w:pict>
          <v:polyline id="_x0000_s1214" style="position:absolute;left:0;text-align:left;z-index:-250820608;mso-position-horizontal-relative:page;mso-position-vertical-relative:page" points="539.5pt,449.75pt,540pt,449.75pt,540pt,449.25pt,539.5pt,449.25pt,539.5pt,449.75pt" coordsize="10,10" o:allowincell="f" fillcolor="black" stroked="f">
            <v:path arrowok="t"/>
            <w10:wrap anchorx="page" anchory="page"/>
          </v:polyline>
        </w:pict>
      </w:r>
      <w:r>
        <w:rPr>
          <w:color w:val="000000"/>
          <w:spacing w:val="-3"/>
        </w:rPr>
        <w:pict>
          <v:polyline id="_x0000_s1215" style="position:absolute;left:0;text-align:left;z-index:-250818560;mso-position-horizontal-relative:page;mso-position-vertical-relative:page" points="94.25pt,489.35pt,95.25pt,489.35pt,95.25pt,449.75pt,94.25pt,449.75pt,94.25pt,489.35pt" coordsize="20,792" o:allowincell="f" fillcolor="black" stroked="f">
            <v:path arrowok="t"/>
            <w10:wrap anchorx="page" anchory="page"/>
          </v:polyline>
        </w:pict>
      </w:r>
      <w:r>
        <w:rPr>
          <w:color w:val="000000"/>
          <w:spacing w:val="-3"/>
        </w:rPr>
        <w:pict>
          <v:polyline id="_x0000_s1216" style="position:absolute;left:0;text-align:left;z-index:-250816512;mso-position-horizontal-relative:page;mso-position-vertical-relative:page" points="139.25pt,489.35pt,140.25pt,489.35pt,140.25pt,449.75pt,139.25pt,449.75pt,139.25pt,489.35pt" coordsize="20,792" o:allowincell="f" fillcolor="black" stroked="f">
            <v:path arrowok="t"/>
            <w10:wrap anchorx="page" anchory="page"/>
          </v:polyline>
        </w:pict>
      </w:r>
      <w:r>
        <w:rPr>
          <w:color w:val="000000"/>
          <w:spacing w:val="-3"/>
        </w:rPr>
        <w:pict>
          <v:polyline id="_x0000_s1217" style="position:absolute;left:0;text-align:left;z-index:-250814464;mso-position-horizontal-relative:page;mso-position-vertical-relative:page" points="307.1pt,489.35pt,308.1pt,489.35pt,308.1pt,449.75pt,307.1pt,449.75pt,307.1pt,489.35pt" coordsize="20,792" o:allowincell="f" fillcolor="black" stroked="f">
            <v:path arrowok="t"/>
            <w10:wrap anchorx="page" anchory="page"/>
          </v:polyline>
        </w:pict>
      </w:r>
      <w:r>
        <w:rPr>
          <w:color w:val="000000"/>
          <w:spacing w:val="-3"/>
        </w:rPr>
        <w:pict>
          <v:polyline id="_x0000_s1218" style="position:absolute;left:0;text-align:left;z-index:-250812416;mso-position-horizontal-relative:page;mso-position-vertical-relative:page" points="412.25pt,489.35pt,413.25pt,489.35pt,413.25pt,449.75pt,412.25pt,449.75pt,412.25pt,489.35pt" coordsize="20,792" o:allowincell="f" fillcolor="black" stroked="f">
            <v:path arrowok="t"/>
            <w10:wrap anchorx="page" anchory="page"/>
          </v:polyline>
        </w:pict>
      </w:r>
      <w:r>
        <w:rPr>
          <w:color w:val="000000"/>
          <w:spacing w:val="-3"/>
        </w:rPr>
        <w:pict>
          <v:polyline id="_x0000_s1219" style="position:absolute;left:0;text-align:left;z-index:-250810368;mso-position-horizontal-relative:page;mso-position-vertical-relative:page" points="539.5pt,489.35pt,540.5pt,489.35pt,540.5pt,449.75pt,539.5pt,449.75pt,539.5pt,489.35pt" coordsize="20,792" o:allowincell="f" fillcolor="black" stroked="f">
            <v:path arrowok="t"/>
            <w10:wrap anchorx="page" anchory="page"/>
          </v:polyline>
        </w:pict>
      </w:r>
      <w:r>
        <w:rPr>
          <w:color w:val="000000"/>
          <w:spacing w:val="-3"/>
        </w:rPr>
        <w:pict>
          <v:polyline id="_x0000_s1220" style="position:absolute;left:0;text-align:left;z-index:-250758144;mso-position-horizontal-relative:page;mso-position-vertical-relative:page" points="94.25pt,489.85pt,94.75pt,489.85pt,94.75pt,489.35pt,94.25pt,489.35pt,94.25pt,489.85pt" coordsize="10,10" o:allowincell="f" fillcolor="black" stroked="f">
            <v:path arrowok="t"/>
            <w10:wrap anchorx="page" anchory="page"/>
          </v:polyline>
        </w:pict>
      </w:r>
      <w:r>
        <w:rPr>
          <w:color w:val="000000"/>
          <w:spacing w:val="-3"/>
        </w:rPr>
        <w:pict>
          <v:polyline id="_x0000_s1221" style="position:absolute;left:0;text-align:left;z-index:-250756096;mso-position-horizontal-relative:page;mso-position-vertical-relative:page" points="94.7pt,490.35pt,139.25pt,490.35pt,139.25pt,489.35pt,94.7pt,489.35pt,94.7pt,490.35pt" coordsize="891,20" o:allowincell="f" fillcolor="black" stroked="f">
            <v:path arrowok="t"/>
            <w10:wrap anchorx="page" anchory="page"/>
          </v:polyline>
        </w:pict>
      </w:r>
      <w:r>
        <w:rPr>
          <w:color w:val="000000"/>
          <w:spacing w:val="-3"/>
        </w:rPr>
        <w:pict>
          <v:polyline id="_x0000_s1222" style="position:absolute;left:0;text-align:left;z-index:-250754048;mso-position-horizontal-relative:page;mso-position-vertical-relative:page" points="139.25pt,489.85pt,139.75pt,489.85pt,139.75pt,489.35pt,139.25pt,489.35pt,139.25pt,489.85pt" coordsize="10,10" o:allowincell="f" fillcolor="black" stroked="f">
            <v:path arrowok="t"/>
            <w10:wrap anchorx="page" anchory="page"/>
          </v:polyline>
        </w:pict>
      </w:r>
      <w:r>
        <w:rPr>
          <w:color w:val="000000"/>
          <w:spacing w:val="-3"/>
        </w:rPr>
        <w:pict>
          <v:polyline id="_x0000_s1223" style="position:absolute;left:0;text-align:left;z-index:-250752000;mso-position-horizontal-relative:page;mso-position-vertical-relative:page" points="139.7pt,490.35pt,307.15pt,490.35pt,307.15pt,489.35pt,139.7pt,489.35pt,139.7pt,490.35pt" coordsize="3349,20" o:allowincell="f" fillcolor="black" stroked="f">
            <v:path arrowok="t"/>
            <w10:wrap anchorx="page" anchory="page"/>
          </v:polyline>
        </w:pict>
      </w:r>
      <w:r>
        <w:rPr>
          <w:color w:val="000000"/>
          <w:spacing w:val="-3"/>
        </w:rPr>
        <w:pict>
          <v:polyline id="_x0000_s1224" style="position:absolute;left:0;text-align:left;z-index:-250749952;mso-position-horizontal-relative:page;mso-position-vertical-relative:page" points="307.15pt,489.85pt,307.6pt,489.85pt,307.6pt,489.35pt,307.15pt,489.35pt,307.15pt,489.85pt" coordsize="10,10" o:allowincell="f" fillcolor="black" stroked="f">
            <v:path arrowok="t"/>
            <w10:wrap anchorx="page" anchory="page"/>
          </v:polyline>
        </w:pict>
      </w:r>
      <w:r>
        <w:rPr>
          <w:color w:val="000000"/>
          <w:spacing w:val="-3"/>
        </w:rPr>
        <w:pict>
          <v:polyline id="_x0000_s1225" style="position:absolute;left:0;text-align:left;z-index:-250747904;mso-position-horizontal-relative:page;mso-position-vertical-relative:page" points="307.6pt,490.35pt,412.25pt,490.35pt,412.25pt,489.35pt,307.6pt,489.35pt,307.6pt,490.35pt" coordsize="2093,20" o:allowincell="f" fillcolor="black" stroked="f">
            <v:path arrowok="t"/>
            <w10:wrap anchorx="page" anchory="page"/>
          </v:polyline>
        </w:pict>
      </w:r>
      <w:r>
        <w:rPr>
          <w:color w:val="000000"/>
          <w:spacing w:val="-3"/>
        </w:rPr>
        <w:pict>
          <v:polyline id="_x0000_s1226" style="position:absolute;left:0;text-align:left;z-index:-250745856;mso-position-horizontal-relative:page;mso-position-vertical-relative:page" points="412.25pt,489.85pt,412.75pt,489.85pt,412.75pt,489.35pt,412.25pt,489.35pt,412.25pt,489.85pt" coordsize="10,10" o:allowincell="f" fillcolor="black" stroked="f">
            <v:path arrowok="t"/>
            <w10:wrap anchorx="page" anchory="page"/>
          </v:polyline>
        </w:pict>
      </w:r>
      <w:r>
        <w:rPr>
          <w:color w:val="000000"/>
          <w:spacing w:val="-3"/>
        </w:rPr>
        <w:pict>
          <v:polyline id="_x0000_s1227" style="position:absolute;left:0;text-align:left;z-index:-250743808;mso-position-horizontal-relative:page;mso-position-vertical-relative:page" points="412.7pt,490.35pt,539.5pt,490.35pt,539.5pt,489.35pt,412.7pt,489.35pt,412.7pt,490.35pt" coordsize="2536,20" o:allowincell="f" fillcolor="black" stroked="f">
            <v:path arrowok="t"/>
            <w10:wrap anchorx="page" anchory="page"/>
          </v:polyline>
        </w:pict>
      </w:r>
      <w:r>
        <w:rPr>
          <w:color w:val="000000"/>
          <w:spacing w:val="-3"/>
        </w:rPr>
        <w:pict>
          <v:polyline id="_x0000_s1228" style="position:absolute;left:0;text-align:left;z-index:-250741760;mso-position-horizontal-relative:page;mso-position-vertical-relative:page" points="539.5pt,489.85pt,540pt,489.85pt,540pt,489.35pt,539.5pt,489.35pt,539.5pt,489.85pt" coordsize="10,10" o:allowincell="f" fillcolor="black" stroked="f">
            <v:path arrowok="t"/>
            <w10:wrap anchorx="page" anchory="page"/>
          </v:polyline>
        </w:pict>
      </w:r>
      <w:r>
        <w:rPr>
          <w:color w:val="000000"/>
          <w:spacing w:val="-3"/>
        </w:rPr>
        <w:pict>
          <v:polyline id="_x0000_s1229" style="position:absolute;left:0;text-align:left;z-index:-250739712;mso-position-horizontal-relative:page;mso-position-vertical-relative:page" points="94.25pt,529.5pt,95.25pt,529.5pt,95.25pt,489.8pt,94.25pt,489.8pt,94.25pt,529.5pt" coordsize="20,794" o:allowincell="f" fillcolor="black" stroked="f">
            <v:path arrowok="t"/>
            <w10:wrap anchorx="page" anchory="page"/>
          </v:polyline>
        </w:pict>
      </w:r>
      <w:r>
        <w:rPr>
          <w:color w:val="000000"/>
          <w:spacing w:val="-3"/>
        </w:rPr>
        <w:pict>
          <v:polyline id="_x0000_s1230" style="position:absolute;left:0;text-align:left;z-index:-250738688;mso-position-horizontal-relative:page;mso-position-vertical-relative:page" points="139.25pt,529.5pt,140.25pt,529.5pt,140.25pt,489.8pt,139.25pt,489.8pt,139.25pt,529.5pt" coordsize="20,794" o:allowincell="f" fillcolor="black" stroked="f">
            <v:path arrowok="t"/>
            <w10:wrap anchorx="page" anchory="page"/>
          </v:polyline>
        </w:pict>
      </w:r>
      <w:r>
        <w:rPr>
          <w:color w:val="000000"/>
          <w:spacing w:val="-3"/>
        </w:rPr>
        <w:pict>
          <v:polyline id="_x0000_s1231" style="position:absolute;left:0;text-align:left;z-index:-250737664;mso-position-horizontal-relative:page;mso-position-vertical-relative:page" points="307.1pt,529.5pt,308.1pt,529.5pt,308.1pt,489.8pt,307.1pt,489.8pt,307.1pt,529.5pt" coordsize="20,794" o:allowincell="f" fillcolor="black" stroked="f">
            <v:path arrowok="t"/>
            <w10:wrap anchorx="page" anchory="page"/>
          </v:polyline>
        </w:pict>
      </w:r>
      <w:r>
        <w:rPr>
          <w:color w:val="000000"/>
          <w:spacing w:val="-3"/>
        </w:rPr>
        <w:pict>
          <v:polyline id="_x0000_s1232" style="position:absolute;left:0;text-align:left;z-index:-250736640;mso-position-horizontal-relative:page;mso-position-vertical-relative:page" points="412.25pt,529.5pt,413.25pt,529.5pt,413.25pt,489.8pt,412.25pt,489.8pt,412.25pt,529.5pt" coordsize="20,794" o:allowincell="f" fillcolor="black" stroked="f">
            <v:path arrowok="t"/>
            <w10:wrap anchorx="page" anchory="page"/>
          </v:polyline>
        </w:pict>
      </w:r>
      <w:r>
        <w:rPr>
          <w:color w:val="000000"/>
          <w:spacing w:val="-3"/>
        </w:rPr>
        <w:pict>
          <v:polyline id="_x0000_s1233" style="position:absolute;left:0;text-align:left;z-index:-250735616;mso-position-horizontal-relative:page;mso-position-vertical-relative:page" points="539.5pt,529.5pt,540.5pt,529.5pt,540.5pt,489.8pt,539.5pt,489.8pt,539.5pt,529.5pt" coordsize="20,794" o:allowincell="f" fillcolor="black" stroked="f">
            <v:path arrowok="t"/>
            <w10:wrap anchorx="page" anchory="page"/>
          </v:polyline>
        </w:pict>
      </w:r>
      <w:r>
        <w:rPr>
          <w:color w:val="000000"/>
          <w:spacing w:val="-3"/>
        </w:rPr>
        <w:pict>
          <v:polyline id="_x0000_s1234" style="position:absolute;left:0;text-align:left;z-index:-250697728;mso-position-horizontal-relative:page;mso-position-vertical-relative:page" points="94.25pt,530pt,94.75pt,530pt,94.75pt,529.5pt,94.25pt,529.5pt,94.25pt,530pt" coordsize="10,11" o:allowincell="f" fillcolor="black" stroked="f">
            <v:path arrowok="t"/>
            <w10:wrap anchorx="page" anchory="page"/>
          </v:polyline>
        </w:pict>
      </w:r>
      <w:r>
        <w:rPr>
          <w:color w:val="000000"/>
          <w:spacing w:val="-3"/>
        </w:rPr>
        <w:pict>
          <v:polyline id="_x0000_s1235" style="position:absolute;left:0;text-align:left;z-index:-250695680;mso-position-horizontal-relative:page;mso-position-vertical-relative:page" points="94.7pt,530.45pt,139.25pt,530.45pt,139.25pt,529.45pt,94.7pt,529.45pt,94.7pt,530.45pt" coordsize="891,20" o:allowincell="f" fillcolor="black" stroked="f">
            <v:path arrowok="t"/>
            <w10:wrap anchorx="page" anchory="page"/>
          </v:polyline>
        </w:pict>
      </w:r>
      <w:r>
        <w:rPr>
          <w:color w:val="000000"/>
          <w:spacing w:val="-3"/>
        </w:rPr>
        <w:pict>
          <v:polyline id="_x0000_s1236" style="position:absolute;left:0;text-align:left;z-index:-250693632;mso-position-horizontal-relative:page;mso-position-vertical-relative:page" points="139.25pt,530pt,139.75pt,530pt,139.75pt,529.5pt,139.25pt,529.5pt,139.25pt,530pt" coordsize="10,11" o:allowincell="f" fillcolor="black" stroked="f">
            <v:path arrowok="t"/>
            <w10:wrap anchorx="page" anchory="page"/>
          </v:polyline>
        </w:pict>
      </w:r>
      <w:r>
        <w:rPr>
          <w:color w:val="000000"/>
          <w:spacing w:val="-3"/>
        </w:rPr>
        <w:pict>
          <v:polyline id="_x0000_s1237" style="position:absolute;left:0;text-align:left;z-index:-250691584;mso-position-horizontal-relative:page;mso-position-vertical-relative:page" points="139.7pt,530.45pt,307.15pt,530.45pt,307.15pt,529.45pt,139.7pt,529.45pt,139.7pt,530.45pt" coordsize="3349,20" o:allowincell="f" fillcolor="black" stroked="f">
            <v:path arrowok="t"/>
            <w10:wrap anchorx="page" anchory="page"/>
          </v:polyline>
        </w:pict>
      </w:r>
      <w:r>
        <w:rPr>
          <w:color w:val="000000"/>
          <w:spacing w:val="-3"/>
        </w:rPr>
        <w:pict>
          <v:polyline id="_x0000_s1238" style="position:absolute;left:0;text-align:left;z-index:-250689536;mso-position-horizontal-relative:page;mso-position-vertical-relative:page" points="307.15pt,530pt,307.6pt,530pt,307.6pt,529.5pt,307.15pt,529.5pt,307.15pt,530pt" coordsize="10,11" o:allowincell="f" fillcolor="black" stroked="f">
            <v:path arrowok="t"/>
            <w10:wrap anchorx="page" anchory="page"/>
          </v:polyline>
        </w:pict>
      </w:r>
      <w:r>
        <w:rPr>
          <w:color w:val="000000"/>
          <w:spacing w:val="-3"/>
        </w:rPr>
        <w:pict>
          <v:polyline id="_x0000_s1239" style="position:absolute;left:0;text-align:left;z-index:-250686464;mso-position-horizontal-relative:page;mso-position-vertical-relative:page" points="307.6pt,530.45pt,412.25pt,530.45pt,412.25pt,529.45pt,307.6pt,529.45pt,307.6pt,530.45pt" coordsize="2093,20" o:allowincell="f" fillcolor="black" stroked="f">
            <v:path arrowok="t"/>
            <w10:wrap anchorx="page" anchory="page"/>
          </v:polyline>
        </w:pict>
      </w:r>
      <w:r>
        <w:rPr>
          <w:color w:val="000000"/>
          <w:spacing w:val="-3"/>
        </w:rPr>
        <w:pict>
          <v:polyline id="_x0000_s1240" style="position:absolute;left:0;text-align:left;z-index:-250683392;mso-position-horizontal-relative:page;mso-position-vertical-relative:page" points="412.25pt,530pt,412.75pt,530pt,412.75pt,529.5pt,412.25pt,529.5pt,412.25pt,530pt" coordsize="10,11" o:allowincell="f" fillcolor="black" stroked="f">
            <v:path arrowok="t"/>
            <w10:wrap anchorx="page" anchory="page"/>
          </v:polyline>
        </w:pict>
      </w:r>
      <w:r>
        <w:rPr>
          <w:color w:val="000000"/>
          <w:spacing w:val="-3"/>
        </w:rPr>
        <w:pict>
          <v:polyline id="_x0000_s1241" style="position:absolute;left:0;text-align:left;z-index:-250681344;mso-position-horizontal-relative:page;mso-position-vertical-relative:page" points="412.7pt,530.45pt,539.5pt,530.45pt,539.5pt,529.45pt,412.7pt,529.45pt,412.7pt,530.45pt" coordsize="2536,20" o:allowincell="f" fillcolor="black" stroked="f">
            <v:path arrowok="t"/>
            <w10:wrap anchorx="page" anchory="page"/>
          </v:polyline>
        </w:pict>
      </w:r>
      <w:r>
        <w:rPr>
          <w:color w:val="000000"/>
          <w:spacing w:val="-3"/>
        </w:rPr>
        <w:pict>
          <v:polyline id="_x0000_s1242" style="position:absolute;left:0;text-align:left;z-index:-250679296;mso-position-horizontal-relative:page;mso-position-vertical-relative:page" points="539.5pt,530pt,540pt,530pt,540pt,529.5pt,539.5pt,529.5pt,539.5pt,530pt" coordsize="10,11" o:allowincell="f" fillcolor="black" stroked="f">
            <v:path arrowok="t"/>
            <w10:wrap anchorx="page" anchory="page"/>
          </v:polyline>
        </w:pict>
      </w:r>
      <w:r>
        <w:rPr>
          <w:color w:val="000000"/>
          <w:spacing w:val="-3"/>
        </w:rPr>
        <w:pict>
          <v:polyline id="_x0000_s1243" style="position:absolute;left:0;text-align:left;z-index:-250677248;mso-position-horizontal-relative:page;mso-position-vertical-relative:page" points="94.25pt,569.6pt,95.25pt,569.6pt,95.25pt,529.95pt,94.25pt,529.95pt,94.25pt,569.6pt" coordsize="20,793" o:allowincell="f" fillcolor="black" stroked="f">
            <v:path arrowok="t"/>
            <w10:wrap anchorx="page" anchory="page"/>
          </v:polyline>
        </w:pict>
      </w:r>
      <w:r>
        <w:rPr>
          <w:color w:val="000000"/>
          <w:spacing w:val="-3"/>
        </w:rPr>
        <w:pict>
          <v:polyline id="_x0000_s1244" style="position:absolute;left:0;text-align:left;z-index:-250675200;mso-position-horizontal-relative:page;mso-position-vertical-relative:page" points="139.25pt,569.6pt,140.25pt,569.6pt,140.25pt,529.95pt,139.25pt,529.95pt,139.25pt,569.6pt" coordsize="20,793" o:allowincell="f" fillcolor="black" stroked="f">
            <v:path arrowok="t"/>
            <w10:wrap anchorx="page" anchory="page"/>
          </v:polyline>
        </w:pict>
      </w:r>
      <w:r>
        <w:rPr>
          <w:color w:val="000000"/>
          <w:spacing w:val="-3"/>
        </w:rPr>
        <w:pict>
          <v:polyline id="_x0000_s1245" style="position:absolute;left:0;text-align:left;z-index:-250673152;mso-position-horizontal-relative:page;mso-position-vertical-relative:page" points="307.1pt,569.6pt,308.1pt,569.6pt,308.1pt,529.95pt,307.1pt,529.95pt,307.1pt,569.6pt" coordsize="20,793" o:allowincell="f" fillcolor="black" stroked="f">
            <v:path arrowok="t"/>
            <w10:wrap anchorx="page" anchory="page"/>
          </v:polyline>
        </w:pict>
      </w:r>
      <w:r>
        <w:rPr>
          <w:color w:val="000000"/>
          <w:spacing w:val="-3"/>
        </w:rPr>
        <w:pict>
          <v:polyline id="_x0000_s1246" style="position:absolute;left:0;text-align:left;z-index:-250671104;mso-position-horizontal-relative:page;mso-position-vertical-relative:page" points="412.25pt,569.6pt,413.25pt,569.6pt,413.25pt,529.95pt,412.25pt,529.95pt,412.25pt,569.6pt" coordsize="20,793" o:allowincell="f" fillcolor="black" stroked="f">
            <v:path arrowok="t"/>
            <w10:wrap anchorx="page" anchory="page"/>
          </v:polyline>
        </w:pict>
      </w:r>
      <w:r>
        <w:rPr>
          <w:color w:val="000000"/>
          <w:spacing w:val="-3"/>
        </w:rPr>
        <w:pict>
          <v:polyline id="_x0000_s1247" style="position:absolute;left:0;text-align:left;z-index:-250669056;mso-position-horizontal-relative:page;mso-position-vertical-relative:page" points="539.5pt,569.6pt,540.5pt,569.6pt,540.5pt,529.95pt,539.5pt,529.95pt,539.5pt,569.6pt" coordsize="20,793" o:allowincell="f" fillcolor="black" stroked="f">
            <v:path arrowok="t"/>
            <w10:wrap anchorx="page" anchory="page"/>
          </v:polyline>
        </w:pict>
      </w:r>
      <w:r>
        <w:rPr>
          <w:color w:val="000000"/>
          <w:spacing w:val="-3"/>
        </w:rPr>
        <w:pict>
          <v:polyline id="_x0000_s1248" style="position:absolute;left:0;text-align:left;z-index:-250613760;mso-position-horizontal-relative:page;mso-position-vertical-relative:page" points="94.25pt,570.05pt,94.75pt,570.05pt,94.75pt,569.55pt,94.25pt,569.55pt,94.25pt,570.05pt" coordsize="10,10" o:allowincell="f" fillcolor="black" stroked="f">
            <v:path arrowok="t"/>
            <w10:wrap anchorx="page" anchory="page"/>
          </v:polyline>
        </w:pict>
      </w:r>
      <w:r>
        <w:rPr>
          <w:color w:val="000000"/>
          <w:spacing w:val="-3"/>
        </w:rPr>
        <w:pict>
          <v:polyline id="_x0000_s1249" style="position:absolute;left:0;text-align:left;z-index:-250611712;mso-position-horizontal-relative:page;mso-position-vertical-relative:page" points="94.7pt,570.55pt,139.25pt,570.55pt,139.25pt,569.55pt,94.7pt,569.55pt,94.7pt,570.55pt" coordsize="891,20" o:allowincell="f" fillcolor="black" stroked="f">
            <v:path arrowok="t"/>
            <w10:wrap anchorx="page" anchory="page"/>
          </v:polyline>
        </w:pict>
      </w:r>
      <w:r>
        <w:rPr>
          <w:color w:val="000000"/>
          <w:spacing w:val="-3"/>
        </w:rPr>
        <w:pict>
          <v:polyline id="_x0000_s1250" style="position:absolute;left:0;text-align:left;z-index:-250609664;mso-position-horizontal-relative:page;mso-position-vertical-relative:page" points="139.25pt,570.05pt,139.75pt,570.05pt,139.75pt,569.55pt,139.25pt,569.55pt,139.25pt,570.05pt" coordsize="10,10" o:allowincell="f" fillcolor="black" stroked="f">
            <v:path arrowok="t"/>
            <w10:wrap anchorx="page" anchory="page"/>
          </v:polyline>
        </w:pict>
      </w:r>
      <w:r>
        <w:rPr>
          <w:color w:val="000000"/>
          <w:spacing w:val="-3"/>
        </w:rPr>
        <w:pict>
          <v:polyline id="_x0000_s1251" style="position:absolute;left:0;text-align:left;z-index:-250607616;mso-position-horizontal-relative:page;mso-position-vertical-relative:page" points="139.7pt,570.55pt,307.15pt,570.55pt,307.15pt,569.55pt,139.7pt,569.55pt,139.7pt,570.55pt" coordsize="3349,20" o:allowincell="f" fillcolor="black" stroked="f">
            <v:path arrowok="t"/>
            <w10:wrap anchorx="page" anchory="page"/>
          </v:polyline>
        </w:pict>
      </w:r>
      <w:r>
        <w:rPr>
          <w:color w:val="000000"/>
          <w:spacing w:val="-3"/>
        </w:rPr>
        <w:pict>
          <v:polyline id="_x0000_s1252" style="position:absolute;left:0;text-align:left;z-index:-250605568;mso-position-horizontal-relative:page;mso-position-vertical-relative:page" points="307.15pt,570.05pt,307.6pt,570.05pt,307.6pt,569.55pt,307.15pt,569.55pt,307.15pt,570.05pt" coordsize="10,10" o:allowincell="f" fillcolor="black" stroked="f">
            <v:path arrowok="t"/>
            <w10:wrap anchorx="page" anchory="page"/>
          </v:polyline>
        </w:pict>
      </w:r>
      <w:r>
        <w:rPr>
          <w:color w:val="000000"/>
          <w:spacing w:val="-3"/>
        </w:rPr>
        <w:pict>
          <v:polyline id="_x0000_s1253" style="position:absolute;left:0;text-align:left;z-index:-250603520;mso-position-horizontal-relative:page;mso-position-vertical-relative:page" points="307.6pt,570.55pt,412.25pt,570.55pt,412.25pt,569.55pt,307.6pt,569.55pt,307.6pt,570.55pt" coordsize="2093,20" o:allowincell="f" fillcolor="black" stroked="f">
            <v:path arrowok="t"/>
            <w10:wrap anchorx="page" anchory="page"/>
          </v:polyline>
        </w:pict>
      </w:r>
      <w:r>
        <w:rPr>
          <w:color w:val="000000"/>
          <w:spacing w:val="-3"/>
        </w:rPr>
        <w:pict>
          <v:polyline id="_x0000_s1254" style="position:absolute;left:0;text-align:left;z-index:-250601472;mso-position-horizontal-relative:page;mso-position-vertical-relative:page" points="412.25pt,570.05pt,412.75pt,570.05pt,412.75pt,569.55pt,412.25pt,569.55pt,412.25pt,570.05pt" coordsize="10,10" o:allowincell="f" fillcolor="black" stroked="f">
            <v:path arrowok="t"/>
            <w10:wrap anchorx="page" anchory="page"/>
          </v:polyline>
        </w:pict>
      </w:r>
      <w:r>
        <w:rPr>
          <w:color w:val="000000"/>
          <w:spacing w:val="-3"/>
        </w:rPr>
        <w:pict>
          <v:polyline id="_x0000_s1255" style="position:absolute;left:0;text-align:left;z-index:-250599424;mso-position-horizontal-relative:page;mso-position-vertical-relative:page" points="412.7pt,570.55pt,539.5pt,570.55pt,539.5pt,569.55pt,412.7pt,569.55pt,412.7pt,570.55pt" coordsize="2536,20" o:allowincell="f" fillcolor="black" stroked="f">
            <v:path arrowok="t"/>
            <w10:wrap anchorx="page" anchory="page"/>
          </v:polyline>
        </w:pict>
      </w:r>
      <w:r>
        <w:rPr>
          <w:color w:val="000000"/>
          <w:spacing w:val="-3"/>
        </w:rPr>
        <w:pict>
          <v:polyline id="_x0000_s1256" style="position:absolute;left:0;text-align:left;z-index:-250597376;mso-position-horizontal-relative:page;mso-position-vertical-relative:page" points="539.5pt,570.05pt,540pt,570.05pt,540pt,569.55pt,539.5pt,569.55pt,539.5pt,570.05pt" coordsize="10,10" o:allowincell="f" fillcolor="black" stroked="f">
            <v:path arrowok="t"/>
            <w10:wrap anchorx="page" anchory="page"/>
          </v:polyline>
        </w:pict>
      </w:r>
      <w:r>
        <w:rPr>
          <w:color w:val="000000"/>
          <w:spacing w:val="-3"/>
        </w:rPr>
        <w:pict>
          <v:polyline id="_x0000_s1257" style="position:absolute;left:0;text-align:left;z-index:-250595328;mso-position-horizontal-relative:page;mso-position-vertical-relative:page" points="94.25pt,637.25pt,95.25pt,637.25pt,95.25pt,570.05pt,94.25pt,570.05pt,94.25pt,637.25pt" coordsize="20,1344" o:allowincell="f" fillcolor="black" stroked="f">
            <v:path arrowok="t"/>
            <w10:wrap anchorx="page" anchory="page"/>
          </v:polyline>
        </w:pict>
      </w:r>
      <w:r>
        <w:rPr>
          <w:color w:val="000000"/>
          <w:spacing w:val="-3"/>
        </w:rPr>
        <w:pict>
          <v:polyline id="_x0000_s1258" style="position:absolute;left:0;text-align:left;z-index:-250593280;mso-position-horizontal-relative:page;mso-position-vertical-relative:page" points="139.25pt,637.25pt,140.25pt,637.25pt,140.25pt,570.05pt,139.25pt,570.05pt,139.25pt,637.25pt" coordsize="20,1344" o:allowincell="f" fillcolor="black" stroked="f">
            <v:path arrowok="t"/>
            <w10:wrap anchorx="page" anchory="page"/>
          </v:polyline>
        </w:pict>
      </w:r>
      <w:r>
        <w:rPr>
          <w:color w:val="000000"/>
          <w:spacing w:val="-3"/>
        </w:rPr>
        <w:pict>
          <v:polyline id="_x0000_s1259" style="position:absolute;left:0;text-align:left;z-index:-250591232;mso-position-horizontal-relative:page;mso-position-vertical-relative:page" points="307.1pt,637.25pt,308.1pt,637.25pt,308.1pt,570.05pt,307.1pt,570.05pt,307.1pt,637.25pt" coordsize="20,1344" o:allowincell="f" fillcolor="black" stroked="f">
            <v:path arrowok="t"/>
            <w10:wrap anchorx="page" anchory="page"/>
          </v:polyline>
        </w:pict>
      </w:r>
      <w:r>
        <w:rPr>
          <w:color w:val="000000"/>
          <w:spacing w:val="-3"/>
        </w:rPr>
        <w:pict>
          <v:polyline id="_x0000_s1260" style="position:absolute;left:0;text-align:left;z-index:-250589184;mso-position-horizontal-relative:page;mso-position-vertical-relative:page" points="412.25pt,637.25pt,413.25pt,637.25pt,413.25pt,570.05pt,412.25pt,570.05pt,412.25pt,637.25pt" coordsize="20,1344" o:allowincell="f" fillcolor="black" stroked="f">
            <v:path arrowok="t"/>
            <w10:wrap anchorx="page" anchory="page"/>
          </v:polyline>
        </w:pict>
      </w:r>
      <w:r>
        <w:rPr>
          <w:color w:val="000000"/>
          <w:spacing w:val="-3"/>
        </w:rPr>
        <w:pict>
          <v:polyline id="_x0000_s1261" style="position:absolute;left:0;text-align:left;z-index:-250587136;mso-position-horizontal-relative:page;mso-position-vertical-relative:page" points="539.5pt,637.25pt,540.5pt,637.25pt,540.5pt,570.05pt,539.5pt,570.05pt,539.5pt,637.25pt" coordsize="20,1344" o:allowincell="f" fillcolor="black" stroked="f">
            <v:path arrowok="t"/>
            <w10:wrap anchorx="page" anchory="page"/>
          </v:polyline>
        </w:pict>
      </w:r>
      <w:r>
        <w:rPr>
          <w:color w:val="000000"/>
          <w:spacing w:val="-3"/>
        </w:rPr>
        <w:pict>
          <v:polyline id="_x0000_s1262" style="position:absolute;left:0;text-align:left;z-index:-250560512;mso-position-horizontal-relative:page;mso-position-vertical-relative:page" points="94.25pt,637.75pt,94.75pt,637.75pt,94.75pt,637.25pt,94.25pt,637.25pt,94.25pt,637.75pt" coordsize="10,10" o:allowincell="f" fillcolor="black" stroked="f">
            <v:path arrowok="t"/>
            <w10:wrap anchorx="page" anchory="page"/>
          </v:polyline>
        </w:pict>
      </w:r>
      <w:r>
        <w:rPr>
          <w:color w:val="000000"/>
          <w:spacing w:val="-3"/>
        </w:rPr>
        <w:pict>
          <v:polyline id="_x0000_s1263" style="position:absolute;left:0;text-align:left;z-index:-250558464;mso-position-horizontal-relative:page;mso-position-vertical-relative:page" points="94.7pt,638.25pt,139.25pt,638.25pt,139.25pt,637.25pt,94.7pt,637.25pt,94.7pt,638.25pt" coordsize="891,20" o:allowincell="f" fillcolor="black" stroked="f">
            <v:path arrowok="t"/>
            <w10:wrap anchorx="page" anchory="page"/>
          </v:polyline>
        </w:pict>
      </w:r>
      <w:r>
        <w:rPr>
          <w:color w:val="000000"/>
          <w:spacing w:val="-3"/>
        </w:rPr>
        <w:pict>
          <v:polyline id="_x0000_s1264" style="position:absolute;left:0;text-align:left;z-index:-250556416;mso-position-horizontal-relative:page;mso-position-vertical-relative:page" points="139.25pt,637.75pt,139.75pt,637.75pt,139.75pt,637.25pt,139.25pt,637.25pt,139.25pt,637.75pt" coordsize="10,10" o:allowincell="f" fillcolor="black" stroked="f">
            <v:path arrowok="t"/>
            <w10:wrap anchorx="page" anchory="page"/>
          </v:polyline>
        </w:pict>
      </w:r>
      <w:r>
        <w:rPr>
          <w:color w:val="000000"/>
          <w:spacing w:val="-3"/>
        </w:rPr>
        <w:pict>
          <v:polyline id="_x0000_s1265" style="position:absolute;left:0;text-align:left;z-index:-250554368;mso-position-horizontal-relative:page;mso-position-vertical-relative:page" points="139.7pt,638.25pt,307.15pt,638.25pt,307.15pt,637.25pt,139.7pt,637.25pt,139.7pt,638.25pt" coordsize="3349,20" o:allowincell="f" fillcolor="black" stroked="f">
            <v:path arrowok="t"/>
            <w10:wrap anchorx="page" anchory="page"/>
          </v:polyline>
        </w:pict>
      </w:r>
      <w:r>
        <w:rPr>
          <w:color w:val="000000"/>
          <w:spacing w:val="-3"/>
        </w:rPr>
        <w:pict>
          <v:polyline id="_x0000_s1266" style="position:absolute;left:0;text-align:left;z-index:-250552320;mso-position-horizontal-relative:page;mso-position-vertical-relative:page" points="307.15pt,637.75pt,307.6pt,637.75pt,307.6pt,637.25pt,307.15pt,637.25pt,307.15pt,637.75pt" coordsize="10,10" o:allowincell="f" fillcolor="black" stroked="f">
            <v:path arrowok="t"/>
            <w10:wrap anchorx="page" anchory="page"/>
          </v:polyline>
        </w:pict>
      </w:r>
      <w:r>
        <w:rPr>
          <w:color w:val="000000"/>
          <w:spacing w:val="-3"/>
        </w:rPr>
        <w:pict>
          <v:polyline id="_x0000_s1267" style="position:absolute;left:0;text-align:left;z-index:-250550272;mso-position-horizontal-relative:page;mso-position-vertical-relative:page" points="307.6pt,638.25pt,412.25pt,638.25pt,412.25pt,637.25pt,307.6pt,637.25pt,307.6pt,638.25pt" coordsize="2093,20" o:allowincell="f" fillcolor="black" stroked="f">
            <v:path arrowok="t"/>
            <w10:wrap anchorx="page" anchory="page"/>
          </v:polyline>
        </w:pict>
      </w:r>
      <w:r>
        <w:rPr>
          <w:color w:val="000000"/>
          <w:spacing w:val="-3"/>
        </w:rPr>
        <w:pict>
          <v:polyline id="_x0000_s1268" style="position:absolute;left:0;text-align:left;z-index:-250548224;mso-position-horizontal-relative:page;mso-position-vertical-relative:page" points="412.25pt,637.75pt,412.75pt,637.75pt,412.75pt,637.25pt,412.25pt,637.25pt,412.25pt,637.75pt" coordsize="10,10" o:allowincell="f" fillcolor="black" stroked="f">
            <v:path arrowok="t"/>
            <w10:wrap anchorx="page" anchory="page"/>
          </v:polyline>
        </w:pict>
      </w:r>
      <w:r>
        <w:rPr>
          <w:color w:val="000000"/>
          <w:spacing w:val="-3"/>
        </w:rPr>
        <w:pict>
          <v:polyline id="_x0000_s1269" style="position:absolute;left:0;text-align:left;z-index:-250546176;mso-position-horizontal-relative:page;mso-position-vertical-relative:page" points="412.7pt,638.25pt,539.5pt,638.25pt,539.5pt,637.25pt,412.7pt,637.25pt,412.7pt,638.25pt" coordsize="2536,20" o:allowincell="f" fillcolor="black" stroked="f">
            <v:path arrowok="t"/>
            <w10:wrap anchorx="page" anchory="page"/>
          </v:polyline>
        </w:pict>
      </w:r>
      <w:r>
        <w:rPr>
          <w:color w:val="000000"/>
          <w:spacing w:val="-3"/>
        </w:rPr>
        <w:pict>
          <v:polyline id="_x0000_s1270" style="position:absolute;left:0;text-align:left;z-index:-250544128;mso-position-horizontal-relative:page;mso-position-vertical-relative:page" points="539.5pt,637.75pt,540pt,637.75pt,540pt,637.25pt,539.5pt,637.25pt,539.5pt,637.75pt" coordsize="10,10" o:allowincell="f" fillcolor="black" stroked="f">
            <v:path arrowok="t"/>
            <w10:wrap anchorx="page" anchory="page"/>
          </v:polyline>
        </w:pict>
      </w:r>
      <w:r>
        <w:rPr>
          <w:color w:val="000000"/>
          <w:spacing w:val="-3"/>
        </w:rPr>
        <w:pict>
          <v:polyline id="_x0000_s1271" style="position:absolute;left:0;text-align:left;z-index:-250542080;mso-position-horizontal-relative:page;mso-position-vertical-relative:page" points="94.25pt,705pt,95.25pt,705pt,95.25pt,637.7pt,94.25pt,637.7pt,94.25pt,705pt" coordsize="20,1346" o:allowincell="f" fillcolor="black" stroked="f">
            <v:path arrowok="t"/>
            <w10:wrap anchorx="page" anchory="page"/>
          </v:polyline>
        </w:pict>
      </w:r>
      <w:r>
        <w:rPr>
          <w:color w:val="000000"/>
          <w:spacing w:val="-3"/>
        </w:rPr>
        <w:pict>
          <v:polyline id="_x0000_s1272" style="position:absolute;left:0;text-align:left;z-index:-250540032;mso-position-horizontal-relative:page;mso-position-vertical-relative:page" points="94.25pt,705.45pt,94.75pt,705.45pt,94.75pt,705pt,94.25pt,705pt,94.25pt,705.45pt" coordsize="10,11" o:allowincell="f" fillcolor="black" stroked="f">
            <v:path arrowok="t"/>
            <w10:wrap anchorx="page" anchory="page"/>
          </v:polyline>
        </w:pict>
      </w:r>
      <w:r>
        <w:rPr>
          <w:color w:val="000000"/>
          <w:spacing w:val="-3"/>
        </w:rPr>
        <w:pict>
          <v:polyline id="_x0000_s1273" style="position:absolute;left:0;text-align:left;z-index:-250537984;mso-position-horizontal-relative:page;mso-position-vertical-relative:page" points="94.25pt,705.45pt,94.75pt,705.45pt,94.75pt,705pt,94.25pt,705pt,94.25pt,705.45pt" coordsize="10,11" o:allowincell="f" fillcolor="black" stroked="f">
            <v:path arrowok="t"/>
            <w10:wrap anchorx="page" anchory="page"/>
          </v:polyline>
        </w:pict>
      </w:r>
      <w:r>
        <w:rPr>
          <w:color w:val="000000"/>
          <w:spacing w:val="-3"/>
        </w:rPr>
        <w:pict>
          <v:polyline id="_x0000_s1274" style="position:absolute;left:0;text-align:left;z-index:-250535936;mso-position-horizontal-relative:page;mso-position-vertical-relative:page" points="94.7pt,705.95pt,139.25pt,705.95pt,139.25pt,704.95pt,94.7pt,704.95pt,94.7pt,705.95pt" coordsize="891,20" o:allowincell="f" fillcolor="black" stroked="f">
            <v:path arrowok="t"/>
            <w10:wrap anchorx="page" anchory="page"/>
          </v:polyline>
        </w:pict>
      </w:r>
      <w:r>
        <w:rPr>
          <w:color w:val="000000"/>
          <w:spacing w:val="-3"/>
        </w:rPr>
        <w:pict>
          <v:polyline id="_x0000_s1275" style="position:absolute;left:0;text-align:left;z-index:-250533888;mso-position-horizontal-relative:page;mso-position-vertical-relative:page" points="139.25pt,705pt,140.25pt,705pt,140.25pt,637.7pt,139.25pt,637.7pt,139.25pt,705pt" coordsize="20,1346" o:allowincell="f" fillcolor="black" stroked="f">
            <v:path arrowok="t"/>
            <w10:wrap anchorx="page" anchory="page"/>
          </v:polyline>
        </w:pict>
      </w:r>
      <w:r>
        <w:rPr>
          <w:color w:val="000000"/>
          <w:spacing w:val="-3"/>
        </w:rPr>
        <w:pict>
          <v:polyline id="_x0000_s1276" style="position:absolute;left:0;text-align:left;z-index:-250531840;mso-position-horizontal-relative:page;mso-position-vertical-relative:page" points="139.25pt,705.45pt,139.75pt,705.45pt,139.75pt,705pt,139.25pt,705pt,139.25pt,705.45pt" coordsize="10,11" o:allowincell="f" fillcolor="black" stroked="f">
            <v:path arrowok="t"/>
            <w10:wrap anchorx="page" anchory="page"/>
          </v:polyline>
        </w:pict>
      </w:r>
      <w:r>
        <w:rPr>
          <w:color w:val="000000"/>
          <w:spacing w:val="-3"/>
        </w:rPr>
        <w:pict>
          <v:polyline id="_x0000_s1277" style="position:absolute;left:0;text-align:left;z-index:-250529792;mso-position-horizontal-relative:page;mso-position-vertical-relative:page" points="139.7pt,705.95pt,307.15pt,705.95pt,307.15pt,704.95pt,139.7pt,704.95pt,139.7pt,705.95pt" coordsize="3349,20" o:allowincell="f" fillcolor="black" stroked="f">
            <v:path arrowok="t"/>
            <w10:wrap anchorx="page" anchory="page"/>
          </v:polyline>
        </w:pict>
      </w:r>
      <w:r>
        <w:rPr>
          <w:color w:val="000000"/>
          <w:spacing w:val="-3"/>
        </w:rPr>
        <w:pict>
          <v:polyline id="_x0000_s1278" style="position:absolute;left:0;text-align:left;z-index:-250527744;mso-position-horizontal-relative:page;mso-position-vertical-relative:page" points="307.1pt,705pt,308.1pt,705pt,308.1pt,637.7pt,307.1pt,637.7pt,307.1pt,705pt" coordsize="20,1346" o:allowincell="f" fillcolor="black" stroked="f">
            <v:path arrowok="t"/>
            <w10:wrap anchorx="page" anchory="page"/>
          </v:polyline>
        </w:pict>
      </w:r>
      <w:r>
        <w:rPr>
          <w:color w:val="000000"/>
          <w:spacing w:val="-3"/>
        </w:rPr>
        <w:pict>
          <v:polyline id="_x0000_s1279" style="position:absolute;left:0;text-align:left;z-index:-250525696;mso-position-horizontal-relative:page;mso-position-vertical-relative:page" points="307.15pt,705.45pt,307.6pt,705.45pt,307.6pt,705pt,307.15pt,705pt,307.15pt,705.45pt" coordsize="10,11" o:allowincell="f" fillcolor="black" stroked="f">
            <v:path arrowok="t"/>
            <w10:wrap anchorx="page" anchory="page"/>
          </v:polyline>
        </w:pict>
      </w:r>
      <w:r>
        <w:rPr>
          <w:color w:val="000000"/>
          <w:spacing w:val="-3"/>
        </w:rPr>
        <w:pict>
          <v:polyline id="_x0000_s1280" style="position:absolute;left:0;text-align:left;z-index:-250524672;mso-position-horizontal-relative:page;mso-position-vertical-relative:page" points="307.6pt,705.95pt,412.25pt,705.95pt,412.25pt,704.95pt,307.6pt,704.95pt,307.6pt,705.95pt" coordsize="2093,20" o:allowincell="f" fillcolor="black" stroked="f">
            <v:path arrowok="t"/>
            <w10:wrap anchorx="page" anchory="page"/>
          </v:polyline>
        </w:pict>
      </w:r>
      <w:r>
        <w:rPr>
          <w:color w:val="000000"/>
          <w:spacing w:val="-3"/>
        </w:rPr>
        <w:pict>
          <v:polyline id="_x0000_s1281" style="position:absolute;left:0;text-align:left;z-index:-250523648;mso-position-horizontal-relative:page;mso-position-vertical-relative:page" points="412.25pt,705pt,413.25pt,705pt,413.25pt,637.7pt,412.25pt,637.7pt,412.25pt,705pt" coordsize="20,1346" o:allowincell="f" fillcolor="black" stroked="f">
            <v:path arrowok="t"/>
            <w10:wrap anchorx="page" anchory="page"/>
          </v:polyline>
        </w:pict>
      </w:r>
      <w:r>
        <w:rPr>
          <w:color w:val="000000"/>
          <w:spacing w:val="-3"/>
        </w:rPr>
        <w:pict>
          <v:polyline id="_x0000_s1282" style="position:absolute;left:0;text-align:left;z-index:-250522624;mso-position-horizontal-relative:page;mso-position-vertical-relative:page" points="412.25pt,705.45pt,412.75pt,705.45pt,412.75pt,705pt,412.25pt,705pt,412.25pt,705.45pt" coordsize="10,11" o:allowincell="f" fillcolor="black" stroked="f">
            <v:path arrowok="t"/>
            <w10:wrap anchorx="page" anchory="page"/>
          </v:polyline>
        </w:pict>
      </w:r>
      <w:r>
        <w:rPr>
          <w:color w:val="000000"/>
          <w:spacing w:val="-3"/>
        </w:rPr>
        <w:pict>
          <v:polyline id="_x0000_s1283" style="position:absolute;left:0;text-align:left;z-index:-250521600;mso-position-horizontal-relative:page;mso-position-vertical-relative:page" points="412.7pt,705.95pt,539.5pt,705.95pt,539.5pt,704.95pt,412.7pt,704.95pt,412.7pt,705.95pt" coordsize="2536,20" o:allowincell="f" fillcolor="black" stroked="f">
            <v:path arrowok="t"/>
            <w10:wrap anchorx="page" anchory="page"/>
          </v:polyline>
        </w:pict>
      </w:r>
      <w:r>
        <w:rPr>
          <w:color w:val="000000"/>
          <w:spacing w:val="-3"/>
        </w:rPr>
        <w:pict>
          <v:polyline id="_x0000_s1284" style="position:absolute;left:0;text-align:left;z-index:-250520576;mso-position-horizontal-relative:page;mso-position-vertical-relative:page" points="539.5pt,705pt,540.5pt,705pt,540.5pt,637.7pt,539.5pt,637.7pt,539.5pt,705pt" coordsize="20,1346" o:allowincell="f" fillcolor="black" stroked="f">
            <v:path arrowok="t"/>
            <w10:wrap anchorx="page" anchory="page"/>
          </v:polyline>
        </w:pict>
      </w:r>
      <w:r>
        <w:rPr>
          <w:color w:val="000000"/>
          <w:spacing w:val="-3"/>
        </w:rPr>
        <w:pict>
          <v:polyline id="_x0000_s1285" style="position:absolute;left:0;text-align:left;z-index:-250519552;mso-position-horizontal-relative:page;mso-position-vertical-relative:page" points="539.5pt,705.45pt,540pt,705.45pt,540pt,705pt,539.5pt,705pt,539.5pt,705.45pt" coordsize="10,11" o:allowincell="f" fillcolor="black" stroked="f">
            <v:path arrowok="t"/>
            <w10:wrap anchorx="page" anchory="page"/>
          </v:polyline>
        </w:pict>
      </w:r>
      <w:r>
        <w:rPr>
          <w:color w:val="000000"/>
          <w:spacing w:val="-3"/>
        </w:rPr>
        <w:pict>
          <v:polyline id="_x0000_s1286" style="position:absolute;left:0;text-align:left;z-index:-250518528;mso-position-horizontal-relative:page;mso-position-vertical-relative:page" points="539.5pt,705.45pt,540pt,705.45pt,540pt,705pt,539.5pt,705pt,539.5pt,705.45pt" coordsize="10,11" o:allowincell="f" fillcolor="black" stroked="f">
            <v:path arrowok="t"/>
            <w10:wrap anchorx="page" anchory="page"/>
          </v:polyline>
        </w:pict>
      </w:r>
    </w:p>
    <w:p w:rsidR="00097590" w:rsidRDefault="00097590">
      <w:pPr>
        <w:autoSpaceDE w:val="0"/>
        <w:autoSpaceDN w:val="0"/>
        <w:adjustRightInd w:val="0"/>
        <w:rPr>
          <w:color w:val="000000"/>
          <w:spacing w:val="-3"/>
        </w:rPr>
        <w:sectPr w:rsidR="00097590">
          <w:headerReference w:type="even" r:id="rId433"/>
          <w:headerReference w:type="default" r:id="rId434"/>
          <w:footerReference w:type="even" r:id="rId435"/>
          <w:footerReference w:type="default" r:id="rId436"/>
          <w:headerReference w:type="first" r:id="rId437"/>
          <w:footerReference w:type="first" r:id="rId438"/>
          <w:type w:val="continuous"/>
          <w:pgSz w:w="12240" w:h="15840"/>
          <w:pgMar w:top="0" w:right="0" w:bottom="0" w:left="0" w:header="720" w:footer="720" w:gutter="0"/>
          <w:cols w:space="720"/>
        </w:sectPr>
      </w:pPr>
    </w:p>
    <w:p w:rsidR="00097590" w:rsidRDefault="00097590">
      <w:pPr>
        <w:autoSpaceDE w:val="0"/>
        <w:autoSpaceDN w:val="0"/>
        <w:adjustRightInd w:val="0"/>
        <w:spacing w:line="240" w:lineRule="exact"/>
        <w:rPr>
          <w:color w:val="000000"/>
          <w:spacing w:val="-3"/>
        </w:rPr>
      </w:pPr>
      <w:bookmarkStart w:id="71" w:name="Pg71"/>
      <w:bookmarkEnd w:id="71"/>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2604</w:t>
      </w:r>
    </w:p>
    <w:p w:rsidR="00097590" w:rsidRDefault="00097590">
      <w:pPr>
        <w:autoSpaceDE w:val="0"/>
        <w:autoSpaceDN w:val="0"/>
        <w:adjustRightInd w:val="0"/>
        <w:rPr>
          <w:rFonts w:ascii="Times New Roman Bold" w:hAnsi="Times New Roman Bold"/>
          <w:color w:val="000000"/>
          <w:spacing w:val="-3"/>
        </w:rPr>
        <w:sectPr w:rsidR="00097590">
          <w:headerReference w:type="even" r:id="rId439"/>
          <w:headerReference w:type="default" r:id="rId440"/>
          <w:footerReference w:type="even" r:id="rId441"/>
          <w:footerReference w:type="default" r:id="rId442"/>
          <w:headerReference w:type="first" r:id="rId443"/>
          <w:footerReference w:type="first" r:id="rId444"/>
          <w:pgSz w:w="12240" w:h="15840"/>
          <w:pgMar w:top="0" w:right="0" w:bottom="0" w:left="0" w:header="720" w:footer="720" w:gutter="0"/>
          <w:cols w:space="720"/>
        </w:sectPr>
      </w:pPr>
    </w:p>
    <w:p w:rsidR="00097590" w:rsidRDefault="00097590">
      <w:pPr>
        <w:autoSpaceDE w:val="0"/>
        <w:autoSpaceDN w:val="0"/>
        <w:adjustRightInd w:val="0"/>
        <w:spacing w:line="276" w:lineRule="exact"/>
        <w:ind w:left="2898"/>
        <w:rPr>
          <w:rFonts w:ascii="Times New Roman Bold" w:hAnsi="Times New Roman Bold"/>
          <w:color w:val="000000"/>
          <w:spacing w:val="-3"/>
        </w:rPr>
      </w:pPr>
    </w:p>
    <w:p w:rsidR="00097590" w:rsidRDefault="000500A2">
      <w:pPr>
        <w:autoSpaceDE w:val="0"/>
        <w:autoSpaceDN w:val="0"/>
        <w:adjustRightInd w:val="0"/>
        <w:spacing w:before="253" w:line="276" w:lineRule="exact"/>
        <w:ind w:left="2898"/>
        <w:rPr>
          <w:rFonts w:ascii="Times New Roman Bold" w:hAnsi="Times New Roman Bold"/>
          <w:color w:val="000000"/>
          <w:spacing w:val="-3"/>
        </w:rPr>
      </w:pPr>
      <w:r>
        <w:rPr>
          <w:rFonts w:ascii="Times New Roman Bold" w:hAnsi="Times New Roman Bold"/>
          <w:color w:val="000000"/>
          <w:spacing w:val="-3"/>
        </w:rPr>
        <w:t>Milestone</w:t>
      </w:r>
    </w:p>
    <w:p w:rsidR="00097590" w:rsidRDefault="00097590">
      <w:pPr>
        <w:autoSpaceDE w:val="0"/>
        <w:autoSpaceDN w:val="0"/>
        <w:adjustRightInd w:val="0"/>
        <w:spacing w:line="276" w:lineRule="exact"/>
        <w:ind w:left="1998"/>
        <w:rPr>
          <w:rFonts w:ascii="Times New Roman Bold" w:hAnsi="Times New Roman Bold"/>
          <w:color w:val="000000"/>
          <w:spacing w:val="-3"/>
        </w:rPr>
      </w:pPr>
    </w:p>
    <w:p w:rsidR="00097590" w:rsidRDefault="000500A2">
      <w:pPr>
        <w:tabs>
          <w:tab w:val="left" w:pos="2893"/>
        </w:tabs>
        <w:autoSpaceDE w:val="0"/>
        <w:autoSpaceDN w:val="0"/>
        <w:adjustRightInd w:val="0"/>
        <w:spacing w:before="251" w:line="276" w:lineRule="exact"/>
        <w:ind w:left="1998"/>
        <w:rPr>
          <w:color w:val="000000"/>
          <w:spacing w:val="-3"/>
        </w:rPr>
      </w:pPr>
      <w:r>
        <w:rPr>
          <w:color w:val="000000"/>
          <w:spacing w:val="-3"/>
        </w:rPr>
        <w:t>12.</w:t>
      </w:r>
      <w:r>
        <w:rPr>
          <w:color w:val="000000"/>
          <w:spacing w:val="-3"/>
        </w:rPr>
        <w:tab/>
        <w:t>Complete the Protection and</w:t>
      </w:r>
    </w:p>
    <w:p w:rsidR="00097590" w:rsidRDefault="000500A2">
      <w:pPr>
        <w:autoSpaceDE w:val="0"/>
        <w:autoSpaceDN w:val="0"/>
        <w:adjustRightInd w:val="0"/>
        <w:spacing w:line="276" w:lineRule="exact"/>
        <w:ind w:left="2898"/>
        <w:jc w:val="both"/>
        <w:rPr>
          <w:color w:val="000000"/>
          <w:spacing w:val="-3"/>
        </w:rPr>
      </w:pPr>
      <w:r>
        <w:rPr>
          <w:color w:val="000000"/>
          <w:spacing w:val="-3"/>
        </w:rPr>
        <w:t>Controls Issued for Construction (IFC) packages for the Falls</w:t>
      </w:r>
    </w:p>
    <w:p w:rsidR="00097590" w:rsidRDefault="000500A2">
      <w:pPr>
        <w:autoSpaceDE w:val="0"/>
        <w:autoSpaceDN w:val="0"/>
        <w:adjustRightInd w:val="0"/>
        <w:spacing w:line="276" w:lineRule="exact"/>
        <w:ind w:left="2898"/>
        <w:rPr>
          <w:color w:val="000000"/>
          <w:spacing w:val="-3"/>
        </w:rPr>
      </w:pPr>
      <w:r>
        <w:rPr>
          <w:color w:val="000000"/>
          <w:spacing w:val="-3"/>
        </w:rPr>
        <w:t>Park substation work</w:t>
      </w:r>
    </w:p>
    <w:p w:rsidR="00097590" w:rsidRDefault="000500A2">
      <w:pPr>
        <w:tabs>
          <w:tab w:val="left" w:pos="2893"/>
        </w:tabs>
        <w:autoSpaceDE w:val="0"/>
        <w:autoSpaceDN w:val="0"/>
        <w:adjustRightInd w:val="0"/>
        <w:spacing w:before="250" w:line="276" w:lineRule="exact"/>
        <w:ind w:left="1998"/>
        <w:rPr>
          <w:color w:val="000000"/>
          <w:spacing w:val="-3"/>
        </w:rPr>
      </w:pPr>
      <w:r>
        <w:rPr>
          <w:color w:val="000000"/>
          <w:spacing w:val="-3"/>
        </w:rPr>
        <w:t>13.</w:t>
      </w:r>
      <w:r>
        <w:rPr>
          <w:color w:val="000000"/>
          <w:spacing w:val="-3"/>
        </w:rPr>
        <w:tab/>
      </w:r>
      <w:r>
        <w:rPr>
          <w:color w:val="000000"/>
          <w:spacing w:val="-3"/>
        </w:rPr>
        <w:t>Complete the Civil/Electrical</w:t>
      </w:r>
    </w:p>
    <w:p w:rsidR="00097590" w:rsidRDefault="000500A2">
      <w:pPr>
        <w:autoSpaceDE w:val="0"/>
        <w:autoSpaceDN w:val="0"/>
        <w:adjustRightInd w:val="0"/>
        <w:spacing w:before="1" w:line="275" w:lineRule="exact"/>
        <w:ind w:left="2898" w:right="262"/>
        <w:jc w:val="both"/>
        <w:rPr>
          <w:color w:val="000000"/>
          <w:spacing w:val="-3"/>
        </w:rPr>
      </w:pPr>
      <w:r>
        <w:rPr>
          <w:color w:val="000000"/>
          <w:spacing w:val="-3"/>
        </w:rPr>
        <w:t>Issued for Construction (IFC) packages for the Falls Park substation work</w:t>
      </w:r>
    </w:p>
    <w:p w:rsidR="00097590" w:rsidRDefault="000500A2">
      <w:pPr>
        <w:tabs>
          <w:tab w:val="left" w:pos="2893"/>
        </w:tabs>
        <w:autoSpaceDE w:val="0"/>
        <w:autoSpaceDN w:val="0"/>
        <w:adjustRightInd w:val="0"/>
        <w:spacing w:before="250" w:line="276" w:lineRule="exact"/>
        <w:ind w:left="1998"/>
        <w:rPr>
          <w:color w:val="000000"/>
          <w:spacing w:val="-4"/>
        </w:rPr>
      </w:pPr>
      <w:r>
        <w:rPr>
          <w:color w:val="000000"/>
          <w:spacing w:val="-3"/>
        </w:rPr>
        <w:t>14.</w:t>
      </w:r>
      <w:r>
        <w:rPr>
          <w:color w:val="000000"/>
          <w:spacing w:val="-3"/>
        </w:rPr>
        <w:tab/>
      </w:r>
      <w:r>
        <w:rPr>
          <w:color w:val="000000"/>
          <w:spacing w:val="-4"/>
        </w:rPr>
        <w:t>Install foundations at Klinekill</w:t>
      </w:r>
    </w:p>
    <w:p w:rsidR="00097590" w:rsidRDefault="000500A2">
      <w:pPr>
        <w:autoSpaceDE w:val="0"/>
        <w:autoSpaceDN w:val="0"/>
        <w:adjustRightInd w:val="0"/>
        <w:spacing w:before="2" w:line="275" w:lineRule="exact"/>
        <w:ind w:left="2898" w:right="71"/>
        <w:rPr>
          <w:color w:val="000000"/>
          <w:spacing w:val="-4"/>
        </w:rPr>
      </w:pPr>
      <w:r>
        <w:rPr>
          <w:color w:val="000000"/>
          <w:spacing w:val="-4"/>
        </w:rPr>
        <w:t xml:space="preserve">substation to support the </w:t>
      </w:r>
      <w:r>
        <w:rPr>
          <w:color w:val="000000"/>
          <w:spacing w:val="-4"/>
        </w:rPr>
        <w:br/>
        <w:t>temporary Shoo-Fly installation</w:t>
      </w:r>
    </w:p>
    <w:p w:rsidR="00097590" w:rsidRDefault="000500A2">
      <w:pPr>
        <w:tabs>
          <w:tab w:val="left" w:pos="2893"/>
        </w:tabs>
        <w:autoSpaceDE w:val="0"/>
        <w:autoSpaceDN w:val="0"/>
        <w:adjustRightInd w:val="0"/>
        <w:spacing w:before="251" w:line="276" w:lineRule="exact"/>
        <w:ind w:left="1998"/>
        <w:rPr>
          <w:color w:val="000000"/>
          <w:spacing w:val="-4"/>
        </w:rPr>
      </w:pPr>
      <w:r>
        <w:rPr>
          <w:color w:val="000000"/>
          <w:spacing w:val="-3"/>
        </w:rPr>
        <w:t>15.</w:t>
      </w:r>
      <w:r>
        <w:rPr>
          <w:color w:val="000000"/>
          <w:spacing w:val="-3"/>
        </w:rPr>
        <w:tab/>
      </w:r>
      <w:r>
        <w:rPr>
          <w:color w:val="000000"/>
          <w:spacing w:val="-4"/>
        </w:rPr>
        <w:t>Execute interconnection</w:t>
      </w:r>
    </w:p>
    <w:p w:rsidR="00097590" w:rsidRDefault="000500A2">
      <w:pPr>
        <w:autoSpaceDE w:val="0"/>
        <w:autoSpaceDN w:val="0"/>
        <w:adjustRightInd w:val="0"/>
        <w:spacing w:line="276" w:lineRule="exact"/>
        <w:ind w:left="2898"/>
        <w:rPr>
          <w:color w:val="000000"/>
          <w:spacing w:val="-4"/>
        </w:rPr>
      </w:pPr>
      <w:r>
        <w:rPr>
          <w:color w:val="000000"/>
          <w:spacing w:val="-4"/>
        </w:rPr>
        <w:t>agreement</w:t>
      </w:r>
    </w:p>
    <w:p w:rsidR="00097590" w:rsidRDefault="00097590">
      <w:pPr>
        <w:autoSpaceDE w:val="0"/>
        <w:autoSpaceDN w:val="0"/>
        <w:adjustRightInd w:val="0"/>
        <w:spacing w:line="276" w:lineRule="exact"/>
        <w:ind w:left="1998"/>
        <w:rPr>
          <w:color w:val="000000"/>
          <w:spacing w:val="-4"/>
        </w:rPr>
      </w:pPr>
    </w:p>
    <w:p w:rsidR="00097590" w:rsidRDefault="00097590">
      <w:pPr>
        <w:autoSpaceDE w:val="0"/>
        <w:autoSpaceDN w:val="0"/>
        <w:adjustRightInd w:val="0"/>
        <w:spacing w:line="276" w:lineRule="exact"/>
        <w:ind w:left="1998"/>
        <w:rPr>
          <w:color w:val="000000"/>
          <w:spacing w:val="-4"/>
        </w:rPr>
      </w:pPr>
    </w:p>
    <w:p w:rsidR="00097590" w:rsidRDefault="000500A2">
      <w:pPr>
        <w:tabs>
          <w:tab w:val="left" w:pos="2893"/>
        </w:tabs>
        <w:autoSpaceDE w:val="0"/>
        <w:autoSpaceDN w:val="0"/>
        <w:adjustRightInd w:val="0"/>
        <w:spacing w:before="251" w:line="276" w:lineRule="exact"/>
        <w:ind w:left="1998"/>
        <w:rPr>
          <w:color w:val="000000"/>
          <w:spacing w:val="-4"/>
        </w:rPr>
      </w:pPr>
      <w:r>
        <w:rPr>
          <w:color w:val="000000"/>
          <w:spacing w:val="-3"/>
        </w:rPr>
        <w:t>16.</w:t>
      </w:r>
      <w:r>
        <w:rPr>
          <w:color w:val="000000"/>
          <w:spacing w:val="-3"/>
        </w:rPr>
        <w:tab/>
      </w:r>
      <w:r>
        <w:rPr>
          <w:color w:val="000000"/>
          <w:spacing w:val="-4"/>
        </w:rPr>
        <w:t>Complete the</w:t>
      </w:r>
      <w:r>
        <w:rPr>
          <w:color w:val="000000"/>
          <w:spacing w:val="-4"/>
        </w:rPr>
        <w:t xml:space="preserve"> Telecom and</w:t>
      </w:r>
    </w:p>
    <w:p w:rsidR="00097590" w:rsidRDefault="000500A2">
      <w:pPr>
        <w:autoSpaceDE w:val="0"/>
        <w:autoSpaceDN w:val="0"/>
        <w:adjustRightInd w:val="0"/>
        <w:spacing w:before="1" w:line="275" w:lineRule="exact"/>
        <w:ind w:left="2898" w:right="9"/>
        <w:jc w:val="both"/>
        <w:rPr>
          <w:color w:val="000000"/>
          <w:spacing w:val="-4"/>
        </w:rPr>
      </w:pPr>
      <w:r>
        <w:rPr>
          <w:color w:val="000000"/>
          <w:spacing w:val="-4"/>
        </w:rPr>
        <w:t>SCADA Issued for Construction (IFC) packages for the Falls</w:t>
      </w:r>
    </w:p>
    <w:p w:rsidR="00097590" w:rsidRDefault="000500A2">
      <w:pPr>
        <w:autoSpaceDE w:val="0"/>
        <w:autoSpaceDN w:val="0"/>
        <w:adjustRightInd w:val="0"/>
        <w:spacing w:before="1" w:line="275" w:lineRule="exact"/>
        <w:ind w:left="2898"/>
        <w:rPr>
          <w:color w:val="000000"/>
          <w:spacing w:val="-4"/>
        </w:rPr>
      </w:pPr>
      <w:r>
        <w:rPr>
          <w:color w:val="000000"/>
          <w:spacing w:val="-4"/>
        </w:rPr>
        <w:t>Park substation work</w:t>
      </w:r>
    </w:p>
    <w:p w:rsidR="00097590" w:rsidRDefault="000500A2">
      <w:pPr>
        <w:tabs>
          <w:tab w:val="left" w:pos="2893"/>
        </w:tabs>
        <w:autoSpaceDE w:val="0"/>
        <w:autoSpaceDN w:val="0"/>
        <w:adjustRightInd w:val="0"/>
        <w:spacing w:before="251" w:line="276" w:lineRule="exact"/>
        <w:ind w:left="1998"/>
        <w:rPr>
          <w:color w:val="000000"/>
          <w:spacing w:val="-4"/>
        </w:rPr>
      </w:pPr>
      <w:r>
        <w:rPr>
          <w:color w:val="000000"/>
          <w:spacing w:val="-3"/>
        </w:rPr>
        <w:t>17.</w:t>
      </w:r>
      <w:r>
        <w:rPr>
          <w:color w:val="000000"/>
          <w:spacing w:val="-3"/>
        </w:rPr>
        <w:tab/>
      </w:r>
      <w:r>
        <w:rPr>
          <w:color w:val="000000"/>
          <w:spacing w:val="-4"/>
        </w:rPr>
        <w:t>Complete the Telecom and</w:t>
      </w:r>
    </w:p>
    <w:p w:rsidR="00097590" w:rsidRDefault="000500A2">
      <w:pPr>
        <w:autoSpaceDE w:val="0"/>
        <w:autoSpaceDN w:val="0"/>
        <w:adjustRightInd w:val="0"/>
        <w:spacing w:line="275" w:lineRule="exact"/>
        <w:ind w:left="2898" w:right="9"/>
        <w:jc w:val="both"/>
        <w:rPr>
          <w:color w:val="000000"/>
          <w:spacing w:val="-4"/>
        </w:rPr>
      </w:pPr>
      <w:r>
        <w:rPr>
          <w:color w:val="000000"/>
          <w:spacing w:val="-4"/>
        </w:rPr>
        <w:t>SCADA Issued for Construction (IFC) packages for the</w:t>
      </w:r>
    </w:p>
    <w:p w:rsidR="00097590" w:rsidRDefault="000500A2">
      <w:pPr>
        <w:autoSpaceDE w:val="0"/>
        <w:autoSpaceDN w:val="0"/>
        <w:adjustRightInd w:val="0"/>
        <w:spacing w:before="2" w:line="276" w:lineRule="exact"/>
        <w:ind w:left="2898"/>
        <w:rPr>
          <w:color w:val="000000"/>
          <w:spacing w:val="-4"/>
        </w:rPr>
      </w:pPr>
      <w:r>
        <w:rPr>
          <w:color w:val="000000"/>
          <w:spacing w:val="-4"/>
        </w:rPr>
        <w:t>Craryville substation work</w:t>
      </w:r>
    </w:p>
    <w:p w:rsidR="00097590" w:rsidRDefault="000500A2">
      <w:pPr>
        <w:tabs>
          <w:tab w:val="left" w:pos="2893"/>
        </w:tabs>
        <w:autoSpaceDE w:val="0"/>
        <w:autoSpaceDN w:val="0"/>
        <w:adjustRightInd w:val="0"/>
        <w:spacing w:before="249" w:line="276" w:lineRule="exact"/>
        <w:ind w:left="1998"/>
        <w:rPr>
          <w:color w:val="000000"/>
          <w:spacing w:val="-4"/>
        </w:rPr>
      </w:pPr>
      <w:r>
        <w:rPr>
          <w:color w:val="000000"/>
          <w:spacing w:val="-3"/>
        </w:rPr>
        <w:t>18.</w:t>
      </w:r>
      <w:r>
        <w:rPr>
          <w:color w:val="000000"/>
          <w:spacing w:val="-3"/>
        </w:rPr>
        <w:tab/>
      </w:r>
      <w:r>
        <w:rPr>
          <w:color w:val="000000"/>
          <w:spacing w:val="-4"/>
        </w:rPr>
        <w:t>Complete relay setting</w:t>
      </w:r>
    </w:p>
    <w:p w:rsidR="00097590" w:rsidRDefault="000500A2">
      <w:pPr>
        <w:autoSpaceDE w:val="0"/>
        <w:autoSpaceDN w:val="0"/>
        <w:adjustRightInd w:val="0"/>
        <w:spacing w:before="1" w:line="275" w:lineRule="exact"/>
        <w:ind w:left="2898" w:right="622"/>
        <w:jc w:val="both"/>
        <w:rPr>
          <w:color w:val="000000"/>
          <w:spacing w:val="-3"/>
        </w:rPr>
      </w:pPr>
      <w:r>
        <w:rPr>
          <w:color w:val="000000"/>
          <w:spacing w:val="-4"/>
        </w:rPr>
        <w:t xml:space="preserve">calculations for Falls Park </w:t>
      </w:r>
      <w:r>
        <w:rPr>
          <w:color w:val="000000"/>
          <w:spacing w:val="-3"/>
        </w:rPr>
        <w:t>substation work</w:t>
      </w:r>
    </w:p>
    <w:p w:rsidR="00097590" w:rsidRDefault="000500A2">
      <w:pPr>
        <w:tabs>
          <w:tab w:val="left" w:pos="2893"/>
        </w:tabs>
        <w:autoSpaceDE w:val="0"/>
        <w:autoSpaceDN w:val="0"/>
        <w:adjustRightInd w:val="0"/>
        <w:spacing w:before="251" w:line="276" w:lineRule="exact"/>
        <w:ind w:left="1998"/>
        <w:rPr>
          <w:color w:val="000000"/>
          <w:spacing w:val="-4"/>
        </w:rPr>
      </w:pPr>
      <w:r>
        <w:rPr>
          <w:color w:val="000000"/>
          <w:spacing w:val="-3"/>
        </w:rPr>
        <w:t>19.</w:t>
      </w:r>
      <w:r>
        <w:rPr>
          <w:color w:val="000000"/>
          <w:spacing w:val="-3"/>
        </w:rPr>
        <w:tab/>
      </w:r>
      <w:r>
        <w:rPr>
          <w:color w:val="000000"/>
          <w:spacing w:val="-4"/>
        </w:rPr>
        <w:t>Craryville substation work</w:t>
      </w:r>
    </w:p>
    <w:p w:rsidR="00097590" w:rsidRDefault="000500A2">
      <w:pPr>
        <w:autoSpaceDE w:val="0"/>
        <w:autoSpaceDN w:val="0"/>
        <w:adjustRightInd w:val="0"/>
        <w:spacing w:before="1" w:line="275" w:lineRule="exact"/>
        <w:ind w:left="2898" w:right="791"/>
        <w:jc w:val="both"/>
        <w:rPr>
          <w:color w:val="000000"/>
          <w:spacing w:val="-4"/>
        </w:rPr>
      </w:pPr>
      <w:r>
        <w:rPr>
          <w:color w:val="000000"/>
          <w:spacing w:val="-4"/>
        </w:rPr>
        <w:t xml:space="preserve">completed for Shoo-fly </w:t>
      </w:r>
      <w:r>
        <w:rPr>
          <w:color w:val="000000"/>
          <w:spacing w:val="-4"/>
        </w:rPr>
        <w:br/>
        <w:t>configuration temporary</w:t>
      </w:r>
    </w:p>
    <w:p w:rsidR="00097590" w:rsidRDefault="000500A2">
      <w:pPr>
        <w:autoSpaceDE w:val="0"/>
        <w:autoSpaceDN w:val="0"/>
        <w:adjustRightInd w:val="0"/>
        <w:spacing w:before="1" w:line="276" w:lineRule="exact"/>
        <w:ind w:left="2898" w:right="172"/>
        <w:jc w:val="both"/>
        <w:rPr>
          <w:color w:val="000000"/>
          <w:spacing w:val="-4"/>
        </w:rPr>
      </w:pPr>
      <w:r>
        <w:rPr>
          <w:color w:val="000000"/>
          <w:spacing w:val="-4"/>
        </w:rPr>
        <w:t>operation, including functional verification of the equipment according to Connecting</w:t>
      </w:r>
    </w:p>
    <w:p w:rsidR="00097590" w:rsidRDefault="000500A2">
      <w:pPr>
        <w:autoSpaceDE w:val="0"/>
        <w:autoSpaceDN w:val="0"/>
        <w:adjustRightInd w:val="0"/>
        <w:spacing w:before="1" w:line="275" w:lineRule="exact"/>
        <w:ind w:left="2898"/>
        <w:jc w:val="both"/>
        <w:rPr>
          <w:color w:val="000000"/>
          <w:spacing w:val="-4"/>
        </w:rPr>
      </w:pPr>
      <w:r>
        <w:rPr>
          <w:color w:val="000000"/>
          <w:spacing w:val="-4"/>
        </w:rPr>
        <w:t>Transmission Owner’s standards and protocols.</w:t>
      </w:r>
    </w:p>
    <w:p w:rsidR="00097590" w:rsidRDefault="000500A2">
      <w:pPr>
        <w:autoSpaceDE w:val="0"/>
        <w:autoSpaceDN w:val="0"/>
        <w:adjustRightInd w:val="0"/>
        <w:spacing w:line="276" w:lineRule="exact"/>
        <w:ind w:left="6255"/>
        <w:rPr>
          <w:color w:val="000000"/>
          <w:spacing w:val="-4"/>
        </w:rPr>
      </w:pPr>
      <w:r>
        <w:rPr>
          <w:color w:val="000000"/>
          <w:spacing w:val="-4"/>
        </w:rPr>
        <w:br w:type="column"/>
      </w:r>
    </w:p>
    <w:p w:rsidR="00097590" w:rsidRDefault="000500A2">
      <w:pPr>
        <w:tabs>
          <w:tab w:val="left" w:pos="2128"/>
        </w:tabs>
        <w:autoSpaceDE w:val="0"/>
        <w:autoSpaceDN w:val="0"/>
        <w:adjustRightInd w:val="0"/>
        <w:spacing w:before="253" w:line="276" w:lineRule="exact"/>
        <w:ind w:left="20"/>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097590" w:rsidRDefault="00097590">
      <w:pPr>
        <w:autoSpaceDE w:val="0"/>
        <w:autoSpaceDN w:val="0"/>
        <w:adjustRightInd w:val="0"/>
        <w:spacing w:line="276" w:lineRule="exact"/>
        <w:ind w:left="6255"/>
        <w:rPr>
          <w:rFonts w:ascii="Times New Roman Bold" w:hAnsi="Times New Roman Bold"/>
          <w:color w:val="000000"/>
          <w:spacing w:val="-3"/>
        </w:rPr>
      </w:pPr>
    </w:p>
    <w:p w:rsidR="00097590" w:rsidRDefault="000500A2">
      <w:pPr>
        <w:tabs>
          <w:tab w:val="left" w:pos="2128"/>
        </w:tabs>
        <w:autoSpaceDE w:val="0"/>
        <w:autoSpaceDN w:val="0"/>
        <w:adjustRightInd w:val="0"/>
        <w:spacing w:before="251" w:line="276" w:lineRule="exact"/>
        <w:ind w:left="20"/>
        <w:rPr>
          <w:color w:val="000000"/>
          <w:spacing w:val="-3"/>
        </w:rPr>
      </w:pPr>
      <w:r>
        <w:rPr>
          <w:color w:val="000000"/>
          <w:spacing w:val="-3"/>
        </w:rPr>
        <w:t>Completed</w:t>
      </w:r>
      <w:r>
        <w:rPr>
          <w:color w:val="000000"/>
          <w:spacing w:val="-3"/>
        </w:rPr>
        <w:tab/>
        <w:t>Transmission</w:t>
      </w:r>
    </w:p>
    <w:p w:rsidR="00097590" w:rsidRDefault="000500A2">
      <w:pPr>
        <w:autoSpaceDE w:val="0"/>
        <w:autoSpaceDN w:val="0"/>
        <w:adjustRightInd w:val="0"/>
        <w:spacing w:before="1" w:line="275" w:lineRule="exact"/>
        <w:ind w:left="2123"/>
        <w:rPr>
          <w:color w:val="000000"/>
          <w:spacing w:val="-3"/>
        </w:rPr>
      </w:pPr>
      <w:r>
        <w:rPr>
          <w:color w:val="000000"/>
          <w:spacing w:val="-3"/>
        </w:rPr>
        <w:t>Developer</w:t>
      </w:r>
    </w:p>
    <w:p w:rsidR="00097590" w:rsidRDefault="00097590">
      <w:pPr>
        <w:autoSpaceDE w:val="0"/>
        <w:autoSpaceDN w:val="0"/>
        <w:adjustRightInd w:val="0"/>
        <w:spacing w:line="276" w:lineRule="exact"/>
        <w:ind w:left="6255"/>
        <w:rPr>
          <w:color w:val="000000"/>
          <w:spacing w:val="-3"/>
        </w:rPr>
      </w:pPr>
    </w:p>
    <w:p w:rsidR="00097590" w:rsidRDefault="00097590">
      <w:pPr>
        <w:autoSpaceDE w:val="0"/>
        <w:autoSpaceDN w:val="0"/>
        <w:adjustRightInd w:val="0"/>
        <w:spacing w:line="276" w:lineRule="exact"/>
        <w:ind w:left="6255"/>
        <w:rPr>
          <w:color w:val="000000"/>
          <w:spacing w:val="-3"/>
        </w:rPr>
      </w:pPr>
    </w:p>
    <w:p w:rsidR="00097590" w:rsidRDefault="000500A2">
      <w:pPr>
        <w:tabs>
          <w:tab w:val="left" w:pos="2128"/>
        </w:tabs>
        <w:autoSpaceDE w:val="0"/>
        <w:autoSpaceDN w:val="0"/>
        <w:adjustRightInd w:val="0"/>
        <w:spacing w:before="251" w:line="276" w:lineRule="exact"/>
        <w:ind w:left="20"/>
        <w:rPr>
          <w:color w:val="000000"/>
          <w:spacing w:val="-3"/>
        </w:rPr>
      </w:pPr>
      <w:r>
        <w:rPr>
          <w:color w:val="000000"/>
          <w:spacing w:val="-3"/>
        </w:rPr>
        <w:t>Completed</w:t>
      </w:r>
      <w:r>
        <w:rPr>
          <w:color w:val="000000"/>
          <w:spacing w:val="-3"/>
        </w:rPr>
        <w:tab/>
        <w:t>Transmission</w:t>
      </w:r>
    </w:p>
    <w:p w:rsidR="00097590" w:rsidRDefault="000500A2">
      <w:pPr>
        <w:autoSpaceDE w:val="0"/>
        <w:autoSpaceDN w:val="0"/>
        <w:adjustRightInd w:val="0"/>
        <w:spacing w:line="276" w:lineRule="exact"/>
        <w:ind w:left="2123"/>
        <w:rPr>
          <w:color w:val="000000"/>
          <w:spacing w:val="-3"/>
        </w:rPr>
      </w:pPr>
      <w:r>
        <w:rPr>
          <w:color w:val="000000"/>
          <w:spacing w:val="-3"/>
        </w:rPr>
        <w:t>Developer</w:t>
      </w:r>
    </w:p>
    <w:p w:rsidR="00097590" w:rsidRDefault="00097590">
      <w:pPr>
        <w:autoSpaceDE w:val="0"/>
        <w:autoSpaceDN w:val="0"/>
        <w:adjustRightInd w:val="0"/>
        <w:spacing w:line="276" w:lineRule="exact"/>
        <w:ind w:left="6255"/>
        <w:rPr>
          <w:color w:val="000000"/>
          <w:spacing w:val="-3"/>
        </w:rPr>
      </w:pPr>
    </w:p>
    <w:p w:rsidR="00097590" w:rsidRDefault="00097590">
      <w:pPr>
        <w:autoSpaceDE w:val="0"/>
        <w:autoSpaceDN w:val="0"/>
        <w:adjustRightInd w:val="0"/>
        <w:spacing w:line="276" w:lineRule="exact"/>
        <w:ind w:left="6255"/>
        <w:rPr>
          <w:color w:val="000000"/>
          <w:spacing w:val="-3"/>
        </w:rPr>
      </w:pPr>
    </w:p>
    <w:p w:rsidR="00097590" w:rsidRDefault="000500A2">
      <w:pPr>
        <w:tabs>
          <w:tab w:val="left" w:pos="2128"/>
        </w:tabs>
        <w:autoSpaceDE w:val="0"/>
        <w:autoSpaceDN w:val="0"/>
        <w:adjustRightInd w:val="0"/>
        <w:spacing w:before="249" w:line="276" w:lineRule="exact"/>
        <w:ind w:left="20"/>
        <w:rPr>
          <w:color w:val="000000"/>
          <w:spacing w:val="-3"/>
        </w:rPr>
      </w:pPr>
      <w:r>
        <w:rPr>
          <w:color w:val="000000"/>
          <w:spacing w:val="-3"/>
        </w:rPr>
        <w:t>Completed</w:t>
      </w:r>
      <w:r>
        <w:rPr>
          <w:color w:val="000000"/>
          <w:spacing w:val="-3"/>
        </w:rPr>
        <w:tab/>
        <w:t>Transmission</w:t>
      </w:r>
    </w:p>
    <w:p w:rsidR="00097590" w:rsidRDefault="000500A2">
      <w:pPr>
        <w:autoSpaceDE w:val="0"/>
        <w:autoSpaceDN w:val="0"/>
        <w:adjustRightInd w:val="0"/>
        <w:spacing w:before="1" w:line="276" w:lineRule="exact"/>
        <w:ind w:left="2123"/>
        <w:rPr>
          <w:color w:val="000000"/>
          <w:spacing w:val="-3"/>
        </w:rPr>
      </w:pPr>
      <w:r>
        <w:rPr>
          <w:color w:val="000000"/>
          <w:spacing w:val="-3"/>
        </w:rPr>
        <w:t>Developer</w:t>
      </w:r>
    </w:p>
    <w:p w:rsidR="00097590" w:rsidRDefault="00097590">
      <w:pPr>
        <w:autoSpaceDE w:val="0"/>
        <w:autoSpaceDN w:val="0"/>
        <w:adjustRightInd w:val="0"/>
        <w:spacing w:line="276" w:lineRule="exact"/>
        <w:ind w:left="6255"/>
        <w:rPr>
          <w:color w:val="000000"/>
          <w:spacing w:val="-3"/>
        </w:rPr>
      </w:pPr>
    </w:p>
    <w:p w:rsidR="00097590" w:rsidRDefault="000500A2">
      <w:pPr>
        <w:tabs>
          <w:tab w:val="left" w:pos="2128"/>
        </w:tabs>
        <w:autoSpaceDE w:val="0"/>
        <w:autoSpaceDN w:val="0"/>
        <w:adjustRightInd w:val="0"/>
        <w:spacing w:before="249" w:line="276" w:lineRule="exact"/>
        <w:ind w:left="20"/>
        <w:rPr>
          <w:color w:val="000000"/>
          <w:spacing w:val="-3"/>
        </w:rPr>
      </w:pPr>
      <w:r>
        <w:rPr>
          <w:color w:val="000000"/>
          <w:spacing w:val="-3"/>
        </w:rPr>
        <w:t>Completed</w:t>
      </w:r>
      <w:r>
        <w:rPr>
          <w:color w:val="000000"/>
          <w:spacing w:val="-3"/>
        </w:rPr>
        <w:tab/>
        <w:t>Connecting</w:t>
      </w:r>
    </w:p>
    <w:p w:rsidR="00097590" w:rsidRDefault="000500A2">
      <w:pPr>
        <w:autoSpaceDE w:val="0"/>
        <w:autoSpaceDN w:val="0"/>
        <w:adjustRightInd w:val="0"/>
        <w:spacing w:line="276" w:lineRule="exact"/>
        <w:ind w:left="2123"/>
        <w:rPr>
          <w:color w:val="000000"/>
          <w:spacing w:val="-3"/>
        </w:rPr>
      </w:pPr>
      <w:r>
        <w:rPr>
          <w:color w:val="000000"/>
          <w:spacing w:val="-3"/>
        </w:rPr>
        <w:t>Transmission</w:t>
      </w:r>
    </w:p>
    <w:p w:rsidR="00097590" w:rsidRDefault="000500A2">
      <w:pPr>
        <w:autoSpaceDE w:val="0"/>
        <w:autoSpaceDN w:val="0"/>
        <w:adjustRightInd w:val="0"/>
        <w:spacing w:line="276" w:lineRule="exact"/>
        <w:ind w:left="2123" w:right="1629"/>
        <w:jc w:val="both"/>
        <w:rPr>
          <w:color w:val="000000"/>
          <w:spacing w:val="-3"/>
        </w:rPr>
      </w:pPr>
      <w:r>
        <w:rPr>
          <w:color w:val="000000"/>
          <w:spacing w:val="-3"/>
        </w:rPr>
        <w:t xml:space="preserve">Owner/Transmission </w:t>
      </w:r>
      <w:r>
        <w:rPr>
          <w:color w:val="000000"/>
          <w:spacing w:val="-3"/>
        </w:rPr>
        <w:br/>
        <w:t>Developer/ NYISO</w:t>
      </w:r>
    </w:p>
    <w:p w:rsidR="00097590" w:rsidRDefault="000500A2">
      <w:pPr>
        <w:tabs>
          <w:tab w:val="left" w:pos="2128"/>
        </w:tabs>
        <w:autoSpaceDE w:val="0"/>
        <w:autoSpaceDN w:val="0"/>
        <w:adjustRightInd w:val="0"/>
        <w:spacing w:before="251" w:line="276" w:lineRule="exact"/>
        <w:ind w:left="20"/>
        <w:rPr>
          <w:color w:val="000000"/>
          <w:spacing w:val="-3"/>
        </w:rPr>
      </w:pPr>
      <w:r>
        <w:rPr>
          <w:color w:val="000000"/>
          <w:spacing w:val="-3"/>
        </w:rPr>
        <w:t>Completed</w:t>
      </w:r>
      <w:r>
        <w:rPr>
          <w:color w:val="000000"/>
          <w:spacing w:val="-3"/>
        </w:rPr>
        <w:tab/>
        <w:t>Transmission</w:t>
      </w:r>
    </w:p>
    <w:p w:rsidR="00097590" w:rsidRDefault="000500A2">
      <w:pPr>
        <w:autoSpaceDE w:val="0"/>
        <w:autoSpaceDN w:val="0"/>
        <w:adjustRightInd w:val="0"/>
        <w:spacing w:line="276" w:lineRule="exact"/>
        <w:ind w:left="2123"/>
        <w:rPr>
          <w:color w:val="000000"/>
          <w:spacing w:val="-3"/>
        </w:rPr>
      </w:pPr>
      <w:r>
        <w:rPr>
          <w:color w:val="000000"/>
          <w:spacing w:val="-3"/>
        </w:rPr>
        <w:t>Developer</w:t>
      </w:r>
    </w:p>
    <w:p w:rsidR="00097590" w:rsidRDefault="00097590">
      <w:pPr>
        <w:autoSpaceDE w:val="0"/>
        <w:autoSpaceDN w:val="0"/>
        <w:adjustRightInd w:val="0"/>
        <w:spacing w:line="276" w:lineRule="exact"/>
        <w:ind w:left="6255"/>
        <w:rPr>
          <w:color w:val="000000"/>
          <w:spacing w:val="-3"/>
        </w:rPr>
      </w:pPr>
    </w:p>
    <w:p w:rsidR="00097590" w:rsidRDefault="00097590">
      <w:pPr>
        <w:autoSpaceDE w:val="0"/>
        <w:autoSpaceDN w:val="0"/>
        <w:adjustRightInd w:val="0"/>
        <w:spacing w:line="276" w:lineRule="exact"/>
        <w:ind w:left="6255"/>
        <w:rPr>
          <w:color w:val="000000"/>
          <w:spacing w:val="-3"/>
        </w:rPr>
      </w:pPr>
    </w:p>
    <w:p w:rsidR="00097590" w:rsidRDefault="000500A2">
      <w:pPr>
        <w:tabs>
          <w:tab w:val="left" w:pos="2128"/>
        </w:tabs>
        <w:autoSpaceDE w:val="0"/>
        <w:autoSpaceDN w:val="0"/>
        <w:adjustRightInd w:val="0"/>
        <w:spacing w:before="250" w:line="276" w:lineRule="exact"/>
        <w:ind w:left="20"/>
        <w:rPr>
          <w:color w:val="000000"/>
          <w:spacing w:val="-3"/>
        </w:rPr>
      </w:pPr>
      <w:r>
        <w:rPr>
          <w:color w:val="000000"/>
          <w:spacing w:val="-3"/>
        </w:rPr>
        <w:t>Completed</w:t>
      </w:r>
      <w:r>
        <w:rPr>
          <w:color w:val="000000"/>
          <w:spacing w:val="-3"/>
        </w:rPr>
        <w:tab/>
      </w:r>
      <w:r>
        <w:rPr>
          <w:color w:val="000000"/>
          <w:spacing w:val="-3"/>
        </w:rPr>
        <w:t>Transmission</w:t>
      </w:r>
    </w:p>
    <w:p w:rsidR="00097590" w:rsidRDefault="000500A2">
      <w:pPr>
        <w:autoSpaceDE w:val="0"/>
        <w:autoSpaceDN w:val="0"/>
        <w:adjustRightInd w:val="0"/>
        <w:spacing w:line="275" w:lineRule="exact"/>
        <w:ind w:left="2123"/>
        <w:rPr>
          <w:color w:val="000000"/>
          <w:spacing w:val="-3"/>
        </w:rPr>
      </w:pPr>
      <w:r>
        <w:rPr>
          <w:color w:val="000000"/>
          <w:spacing w:val="-3"/>
        </w:rPr>
        <w:t>Developer</w:t>
      </w:r>
    </w:p>
    <w:p w:rsidR="00097590" w:rsidRDefault="00097590">
      <w:pPr>
        <w:autoSpaceDE w:val="0"/>
        <w:autoSpaceDN w:val="0"/>
        <w:adjustRightInd w:val="0"/>
        <w:spacing w:line="276" w:lineRule="exact"/>
        <w:ind w:left="6255"/>
        <w:rPr>
          <w:color w:val="000000"/>
          <w:spacing w:val="-3"/>
        </w:rPr>
      </w:pPr>
    </w:p>
    <w:p w:rsidR="00097590" w:rsidRDefault="00097590">
      <w:pPr>
        <w:autoSpaceDE w:val="0"/>
        <w:autoSpaceDN w:val="0"/>
        <w:adjustRightInd w:val="0"/>
        <w:spacing w:line="276" w:lineRule="exact"/>
        <w:ind w:left="6255"/>
        <w:rPr>
          <w:color w:val="000000"/>
          <w:spacing w:val="-3"/>
        </w:rPr>
      </w:pPr>
    </w:p>
    <w:p w:rsidR="00097590" w:rsidRDefault="000500A2">
      <w:pPr>
        <w:tabs>
          <w:tab w:val="left" w:pos="2128"/>
        </w:tabs>
        <w:autoSpaceDE w:val="0"/>
        <w:autoSpaceDN w:val="0"/>
        <w:adjustRightInd w:val="0"/>
        <w:spacing w:before="251" w:line="276" w:lineRule="exact"/>
        <w:ind w:left="20"/>
        <w:rPr>
          <w:color w:val="000000"/>
          <w:spacing w:val="-3"/>
        </w:rPr>
      </w:pPr>
      <w:r>
        <w:rPr>
          <w:color w:val="000000"/>
          <w:spacing w:val="-3"/>
        </w:rPr>
        <w:t>Completed</w:t>
      </w:r>
      <w:r>
        <w:rPr>
          <w:color w:val="000000"/>
          <w:spacing w:val="-3"/>
        </w:rPr>
        <w:tab/>
        <w:t>Transmission</w:t>
      </w:r>
    </w:p>
    <w:p w:rsidR="00097590" w:rsidRDefault="000500A2">
      <w:pPr>
        <w:autoSpaceDE w:val="0"/>
        <w:autoSpaceDN w:val="0"/>
        <w:adjustRightInd w:val="0"/>
        <w:spacing w:before="1" w:line="275" w:lineRule="exact"/>
        <w:ind w:left="2123"/>
        <w:rPr>
          <w:color w:val="000000"/>
          <w:spacing w:val="-3"/>
        </w:rPr>
      </w:pPr>
      <w:r>
        <w:rPr>
          <w:color w:val="000000"/>
          <w:spacing w:val="-3"/>
        </w:rPr>
        <w:t>Developer</w:t>
      </w:r>
    </w:p>
    <w:p w:rsidR="00097590" w:rsidRDefault="00097590">
      <w:pPr>
        <w:autoSpaceDE w:val="0"/>
        <w:autoSpaceDN w:val="0"/>
        <w:adjustRightInd w:val="0"/>
        <w:spacing w:line="276" w:lineRule="exact"/>
        <w:ind w:left="6255"/>
        <w:rPr>
          <w:color w:val="000000"/>
          <w:spacing w:val="-3"/>
        </w:rPr>
      </w:pPr>
    </w:p>
    <w:p w:rsidR="00097590" w:rsidRDefault="000500A2">
      <w:pPr>
        <w:tabs>
          <w:tab w:val="left" w:pos="2128"/>
        </w:tabs>
        <w:autoSpaceDE w:val="0"/>
        <w:autoSpaceDN w:val="0"/>
        <w:adjustRightInd w:val="0"/>
        <w:spacing w:before="251" w:line="276" w:lineRule="exact"/>
        <w:ind w:left="20"/>
        <w:rPr>
          <w:color w:val="000000"/>
          <w:spacing w:val="-3"/>
        </w:rPr>
      </w:pPr>
      <w:r>
        <w:rPr>
          <w:color w:val="000000"/>
          <w:spacing w:val="-3"/>
        </w:rPr>
        <w:t>Completed</w:t>
      </w:r>
      <w:r>
        <w:rPr>
          <w:color w:val="000000"/>
          <w:spacing w:val="-3"/>
        </w:rPr>
        <w:tab/>
        <w:t>Transmission</w:t>
      </w:r>
    </w:p>
    <w:p w:rsidR="00097590" w:rsidRDefault="000500A2">
      <w:pPr>
        <w:autoSpaceDE w:val="0"/>
        <w:autoSpaceDN w:val="0"/>
        <w:adjustRightInd w:val="0"/>
        <w:spacing w:before="1" w:line="275" w:lineRule="exact"/>
        <w:ind w:left="2123"/>
        <w:rPr>
          <w:color w:val="000000"/>
          <w:spacing w:val="-3"/>
        </w:rPr>
      </w:pPr>
      <w:r>
        <w:rPr>
          <w:color w:val="000000"/>
          <w:spacing w:val="-3"/>
        </w:rPr>
        <w:t xml:space="preserve">Developer * </w:t>
      </w:r>
    </w:p>
    <w:p w:rsidR="00097590" w:rsidRDefault="00097590">
      <w:pPr>
        <w:autoSpaceDE w:val="0"/>
        <w:autoSpaceDN w:val="0"/>
        <w:adjustRightInd w:val="0"/>
        <w:rPr>
          <w:color w:val="000000"/>
          <w:spacing w:val="-3"/>
        </w:rPr>
        <w:sectPr w:rsidR="00097590">
          <w:headerReference w:type="even" r:id="rId445"/>
          <w:headerReference w:type="default" r:id="rId446"/>
          <w:footerReference w:type="even" r:id="rId447"/>
          <w:footerReference w:type="default" r:id="rId448"/>
          <w:headerReference w:type="first" r:id="rId449"/>
          <w:footerReference w:type="first" r:id="rId450"/>
          <w:type w:val="continuous"/>
          <w:pgSz w:w="12240" w:h="15840"/>
          <w:pgMar w:top="0" w:right="0" w:bottom="0" w:left="0" w:header="720" w:footer="720" w:gutter="0"/>
          <w:cols w:num="2" w:space="720" w:equalWidth="0">
            <w:col w:w="6095" w:space="160"/>
            <w:col w:w="5845" w:space="160"/>
          </w:cols>
        </w:sectPr>
      </w:pPr>
    </w:p>
    <w:p w:rsidR="00097590" w:rsidRDefault="00097590">
      <w:pPr>
        <w:autoSpaceDE w:val="0"/>
        <w:autoSpaceDN w:val="0"/>
        <w:adjustRightInd w:val="0"/>
        <w:spacing w:line="276" w:lineRule="exact"/>
        <w:ind w:left="5940"/>
        <w:rPr>
          <w:color w:val="000000"/>
          <w:spacing w:val="-3"/>
        </w:rPr>
      </w:pPr>
    </w:p>
    <w:p w:rsidR="00097590" w:rsidRDefault="00097590">
      <w:pPr>
        <w:autoSpaceDE w:val="0"/>
        <w:autoSpaceDN w:val="0"/>
        <w:adjustRightInd w:val="0"/>
        <w:spacing w:line="276" w:lineRule="exact"/>
        <w:ind w:left="5940"/>
        <w:rPr>
          <w:color w:val="000000"/>
          <w:spacing w:val="-3"/>
        </w:rPr>
      </w:pPr>
    </w:p>
    <w:p w:rsidR="00097590" w:rsidRDefault="00097590">
      <w:pPr>
        <w:autoSpaceDE w:val="0"/>
        <w:autoSpaceDN w:val="0"/>
        <w:adjustRightInd w:val="0"/>
        <w:spacing w:line="276" w:lineRule="exact"/>
        <w:ind w:left="5940"/>
        <w:rPr>
          <w:color w:val="000000"/>
          <w:spacing w:val="-3"/>
        </w:rPr>
      </w:pPr>
    </w:p>
    <w:p w:rsidR="00097590" w:rsidRDefault="00097590">
      <w:pPr>
        <w:autoSpaceDE w:val="0"/>
        <w:autoSpaceDN w:val="0"/>
        <w:adjustRightInd w:val="0"/>
        <w:spacing w:line="276" w:lineRule="exact"/>
        <w:ind w:left="5940"/>
        <w:rPr>
          <w:color w:val="000000"/>
          <w:spacing w:val="-3"/>
        </w:rPr>
      </w:pPr>
    </w:p>
    <w:p w:rsidR="00097590" w:rsidRDefault="000500A2">
      <w:pPr>
        <w:autoSpaceDE w:val="0"/>
        <w:autoSpaceDN w:val="0"/>
        <w:adjustRightInd w:val="0"/>
        <w:spacing w:before="276" w:line="276" w:lineRule="exact"/>
        <w:ind w:left="5940"/>
        <w:rPr>
          <w:color w:val="000000"/>
          <w:spacing w:val="-3"/>
        </w:rPr>
      </w:pPr>
      <w:r>
        <w:rPr>
          <w:color w:val="000000"/>
          <w:spacing w:val="-3"/>
        </w:rPr>
        <w:t xml:space="preserve">B-2 </w:t>
      </w:r>
      <w:r>
        <w:rPr>
          <w:color w:val="000000"/>
          <w:spacing w:val="-3"/>
        </w:rPr>
        <w:pict>
          <v:polyline id="_x0000_s1287" style="position:absolute;left:0;text-align:left;z-index:-251658240;mso-position-horizontal-relative:page;mso-position-vertical-relative:page" points="94.75pt,115.65pt,139.25pt,115.65pt,139.25pt,76.1pt,94.75pt,76.1pt,94.75pt,115.65pt" coordsize="891,793" o:allowincell="f" fillcolor="#d9d9d9" stroked="f">
            <v:path arrowok="t"/>
            <w10:wrap anchorx="page" anchory="page"/>
          </v:polyline>
        </w:pict>
      </w:r>
      <w:r>
        <w:rPr>
          <w:color w:val="000000"/>
          <w:spacing w:val="-3"/>
        </w:rPr>
        <w:pict>
          <v:polyline id="_x0000_s1288" style="position:absolute;left:0;text-align:left;z-index:-251653120;mso-position-horizontal-relative:page;mso-position-vertical-relative:page" points="99.9pt,101.85pt,134.1pt,101.85pt,134.1pt,76.1pt,99.9pt,76.1pt,99.9pt,101.85pt" coordsize="684,517" o:allowincell="f" fillcolor="#d9d9d9" stroked="f">
            <v:path arrowok="t"/>
            <w10:wrap anchorx="page" anchory="page"/>
          </v:polyline>
        </w:pict>
      </w:r>
      <w:r>
        <w:rPr>
          <w:color w:val="000000"/>
          <w:spacing w:val="-3"/>
        </w:rPr>
        <w:pict>
          <v:polyline id="_x0000_s1289" style="position:absolute;left:0;text-align:left;z-index:-251648000;mso-position-horizontal-relative:page;mso-position-vertical-relative:page" points="139.75pt,115.65pt,307.15pt,115.65pt,307.15pt,76.1pt,139.75pt,76.1pt,139.75pt,115.65pt" coordsize="3349,793" o:allowincell="f" fillcolor="#d9d9d9" stroked="f">
            <v:path arrowok="t"/>
            <w10:wrap anchorx="page" anchory="page"/>
          </v:polyline>
        </w:pict>
      </w:r>
      <w:r>
        <w:rPr>
          <w:color w:val="000000"/>
          <w:spacing w:val="-3"/>
        </w:rPr>
        <w:pict>
          <v:polyline id="_x0000_s1290" style="position:absolute;left:0;text-align:left;z-index:-251641856;mso-position-horizontal-relative:page;mso-position-vertical-relative:page" points="144.9pt,101.85pt,302pt,101.85pt,302pt,76.1pt,144.9pt,76.1pt,144.9pt,101.85pt" coordsize="3142,517" o:allowincell="f" fillcolor="#d9d9d9" stroked="f">
            <v:path arrowok="t"/>
            <w10:wrap anchorx="page" anchory="page"/>
          </v:polyline>
        </w:pict>
      </w:r>
      <w:r>
        <w:rPr>
          <w:color w:val="000000"/>
          <w:spacing w:val="-3"/>
        </w:rPr>
        <w:pict>
          <v:polyline id="_x0000_s1291" style="position:absolute;left:0;text-align:left;z-index:-251633664;mso-position-horizontal-relative:page;mso-position-vertical-relative:page" points="307.6pt,115.65pt,412.25pt,115.65pt,412.25pt,76.1pt,307.6pt,76.1pt,307.6pt,115.65pt" coordsize="2093,793" o:allowincell="f" fillcolor="#d9d9d9" stroked="f">
            <v:path arrowok="t"/>
            <w10:wrap anchorx="page" anchory="page"/>
          </v:polyline>
        </w:pict>
      </w:r>
      <w:r>
        <w:rPr>
          <w:color w:val="000000"/>
          <w:spacing w:val="-3"/>
        </w:rPr>
        <w:pict>
          <v:polyline id="_x0000_s1292" style="position:absolute;left:0;text-align:left;z-index:-251628544;mso-position-horizontal-relative:page;mso-position-vertical-relative:page" points="312.8pt,101.85pt,407.1pt,101.85pt,407.1pt,76.1pt,312.8pt,76.1pt,312.8pt,101.85pt" coordsize="1887,517" o:allowincell="f" fillcolor="#d9d9d9" stroked="f">
            <v:path arrowok="t"/>
            <w10:wrap anchorx="page" anchory="page"/>
          </v:polyline>
        </w:pict>
      </w:r>
      <w:r>
        <w:rPr>
          <w:color w:val="000000"/>
          <w:spacing w:val="-3"/>
        </w:rPr>
        <w:pict>
          <v:polyline id="_x0000_s1293" style="position:absolute;left:0;text-align:left;z-index:-251619328;mso-position-horizontal-relative:page;mso-position-vertical-relative:page" points="412.75pt,115.65pt,539.5pt,115.65pt,539.5pt,76.1pt,412.75pt,76.1pt,412.75pt,115.65pt" coordsize="2536,793" o:allowincell="f" fillcolor="#d9d9d9" stroked="f">
            <v:path arrowok="t"/>
            <w10:wrap anchorx="page" anchory="page"/>
          </v:polyline>
        </w:pict>
      </w:r>
      <w:r>
        <w:rPr>
          <w:color w:val="000000"/>
          <w:spacing w:val="-3"/>
        </w:rPr>
        <w:pict>
          <v:polyline id="_x0000_s1294" style="position:absolute;left:0;text-align:left;z-index:-251613184;mso-position-horizontal-relative:page;mso-position-vertical-relative:page" points="417.9pt,101.85pt,534.35pt,101.85pt,534.35pt,76.1pt,417.9pt,76.1pt,417.9pt,101.85pt" coordsize="2329,517" o:allowincell="f" fillcolor="#d9d9d9" stroked="f">
            <v:path arrowok="t"/>
            <w10:wrap anchorx="page" anchory="page"/>
          </v:polyline>
        </w:pict>
      </w:r>
      <w:r>
        <w:rPr>
          <w:color w:val="000000"/>
          <w:spacing w:val="-3"/>
        </w:rPr>
        <w:pict>
          <v:polyline id="_x0000_s1295" style="position:absolute;left:0;text-align:left;z-index:-251589632;mso-position-horizontal-relative:page;mso-position-vertical-relative:page" points="94.25pt,76.1pt,94.75pt,76.1pt,94.75pt,75.6pt,94.25pt,75.6pt,94.25pt,76.1pt" coordsize="10,11" o:allowincell="f" fillcolor="black" stroked="f">
            <v:path arrowok="t"/>
            <w10:wrap anchorx="page" anchory="page"/>
          </v:polyline>
        </w:pict>
      </w:r>
      <w:r>
        <w:rPr>
          <w:color w:val="000000"/>
          <w:spacing w:val="-3"/>
        </w:rPr>
        <w:pict>
          <v:polyline id="_x0000_s1296" style="position:absolute;left:0;text-align:left;z-index:-251583488;mso-position-horizontal-relative:page;mso-position-vertical-relative:page" points="94.25pt,76.1pt,94.75pt,76.1pt,94.75pt,75.6pt,94.25pt,75.6pt,94.25pt,76.1pt" coordsize="10,11" o:allowincell="f" fillcolor="black" stroked="f">
            <v:path arrowok="t"/>
            <w10:wrap anchorx="page" anchory="page"/>
          </v:polyline>
        </w:pict>
      </w:r>
      <w:r>
        <w:rPr>
          <w:color w:val="000000"/>
          <w:spacing w:val="-3"/>
        </w:rPr>
        <w:pict>
          <v:polyline id="_x0000_s1297" style="position:absolute;left:0;text-align:left;z-index:-251577344;mso-position-horizontal-relative:page;mso-position-vertical-relative:page" points="94.7pt,76.55pt,139.25pt,76.55pt,139.25pt,75.55pt,94.7pt,75.55pt,94.7pt,76.55pt" coordsize="891,20" o:allowincell="f" fillcolor="black" stroked="f">
            <v:path arrowok="t"/>
            <w10:wrap anchorx="page" anchory="page"/>
          </v:polyline>
        </w:pict>
      </w:r>
      <w:r>
        <w:rPr>
          <w:color w:val="000000"/>
          <w:spacing w:val="-3"/>
        </w:rPr>
        <w:pict>
          <v:polyline id="_x0000_s1298" style="position:absolute;left:0;text-align:left;z-index:-251571200;mso-position-horizontal-relative:page;mso-position-vertical-relative:page" points="139.25pt,76.1pt,139.75pt,76.1pt,139.75pt,75.6pt,139.25pt,75.6pt,139.25pt,76.1pt" coordsize="10,11" o:allowincell="f" fillcolor="black" stroked="f">
            <v:path arrowok="t"/>
            <w10:wrap anchorx="page" anchory="page"/>
          </v:polyline>
        </w:pict>
      </w:r>
      <w:r>
        <w:rPr>
          <w:color w:val="000000"/>
          <w:spacing w:val="-3"/>
        </w:rPr>
        <w:pict>
          <v:polyline id="_x0000_s1299" style="position:absolute;left:0;text-align:left;z-index:-251565056;mso-position-horizontal-relative:page;mso-position-vertical-relative:page" points="139.7pt,76.55pt,307.15pt,76.55pt,307.15pt,75.55pt,139.7pt,75.55pt,139.7pt,76.55pt" coordsize="3349,20" o:allowincell="f" fillcolor="black" stroked="f">
            <v:path arrowok="t"/>
            <w10:wrap anchorx="page" anchory="page"/>
          </v:polyline>
        </w:pict>
      </w:r>
      <w:r>
        <w:rPr>
          <w:color w:val="000000"/>
          <w:spacing w:val="-3"/>
        </w:rPr>
        <w:pict>
          <v:polyline id="_x0000_s1300" style="position:absolute;left:0;text-align:left;z-index:-251559936;mso-position-horizontal-relative:page;mso-position-vertical-relative:page" points="307.15pt,76.1pt,307.6pt,76.1pt,307.6pt,75.6pt,307.15pt,75.6pt,307.15pt,76.1pt" coordsize="10,11" o:allowincell="f" fillcolor="black" stroked="f">
            <v:path arrowok="t"/>
            <w10:wrap anchorx="page" anchory="page"/>
          </v:polyline>
        </w:pict>
      </w:r>
      <w:r>
        <w:rPr>
          <w:color w:val="000000"/>
          <w:spacing w:val="-3"/>
        </w:rPr>
        <w:pict>
          <v:polyline id="_x0000_s1301" style="position:absolute;left:0;text-align:left;z-index:-251554816;mso-position-horizontal-relative:page;mso-position-vertical-relative:page" points="307.6pt,76.55pt,412.25pt,76.55pt,412.25pt,75.55pt,307.6pt,75.55pt,307.6pt,76.55pt" coordsize="2093,20" o:allowincell="f" fillcolor="black" stroked="f">
            <v:path arrowok="t"/>
            <w10:wrap anchorx="page" anchory="page"/>
          </v:polyline>
        </w:pict>
      </w:r>
      <w:r>
        <w:rPr>
          <w:color w:val="000000"/>
          <w:spacing w:val="-3"/>
        </w:rPr>
        <w:pict>
          <v:polyline id="_x0000_s1302" style="position:absolute;left:0;text-align:left;z-index:-251549696;mso-position-horizontal-relative:page;mso-position-vertical-relative:page" points="412.25pt,76.1pt,412.75pt,76.1pt,412.75pt,75.6pt,412.25pt,75.6pt,412.25pt,76.1pt" coordsize="10,11" o:allowincell="f" fillcolor="black" stroked="f">
            <v:path arrowok="t"/>
            <w10:wrap anchorx="page" anchory="page"/>
          </v:polyline>
        </w:pict>
      </w:r>
      <w:r>
        <w:rPr>
          <w:color w:val="000000"/>
          <w:spacing w:val="-3"/>
        </w:rPr>
        <w:pict>
          <v:polyline id="_x0000_s1303" style="position:absolute;left:0;text-align:left;z-index:-251544576;mso-position-horizontal-relative:page;mso-position-vertical-relative:page" points="412.7pt,76.55pt,539.5pt,76.55pt,539.5pt,75.55pt,412.7pt,75.55pt,412.7pt,76.55pt" coordsize="2536,20" o:allowincell="f" fillcolor="black" stroked="f">
            <v:path arrowok="t"/>
            <w10:wrap anchorx="page" anchory="page"/>
          </v:polyline>
        </w:pict>
      </w:r>
      <w:r>
        <w:rPr>
          <w:color w:val="000000"/>
          <w:spacing w:val="-3"/>
        </w:rPr>
        <w:pict>
          <v:polyline id="_x0000_s1304" style="position:absolute;left:0;text-align:left;z-index:-251538432;mso-position-horizontal-relative:page;mso-position-vertical-relative:page" points="539.5pt,76.1pt,540pt,76.1pt,540pt,75.6pt,539.5pt,75.6pt,539.5pt,76.1pt" coordsize="10,11" o:allowincell="f" fillcolor="black" stroked="f">
            <v:path arrowok="t"/>
            <w10:wrap anchorx="page" anchory="page"/>
          </v:polyline>
        </w:pict>
      </w:r>
      <w:r>
        <w:rPr>
          <w:color w:val="000000"/>
          <w:spacing w:val="-3"/>
        </w:rPr>
        <w:pict>
          <v:polyline id="_x0000_s1305" style="position:absolute;left:0;text-align:left;z-index:-251531264;mso-position-horizontal-relative:page;mso-position-vertical-relative:page" points="539.5pt,76.1pt,540pt,76.1pt,540pt,75.6pt,539.5pt,75.6pt,539.5pt,76.1pt" coordsize="10,11" o:allowincell="f" fillcolor="black" stroked="f">
            <v:path arrowok="t"/>
            <w10:wrap anchorx="page" anchory="page"/>
          </v:polyline>
        </w:pict>
      </w:r>
      <w:r>
        <w:rPr>
          <w:color w:val="000000"/>
          <w:spacing w:val="-3"/>
        </w:rPr>
        <w:pict>
          <v:polyline id="_x0000_s1306" style="position:absolute;left:0;text-align:left;z-index:-251525120;mso-position-horizontal-relative:page;mso-position-vertical-relative:page" points="94.25pt,115.7pt,95.25pt,115.7pt,95.25pt,76.05pt,94.25pt,76.05pt,94.25pt,115.7pt" coordsize="20,793" o:allowincell="f" fillcolor="black" stroked="f">
            <v:path arrowok="t"/>
            <w10:wrap anchorx="page" anchory="page"/>
          </v:polyline>
        </w:pict>
      </w:r>
      <w:r>
        <w:rPr>
          <w:color w:val="000000"/>
          <w:spacing w:val="-3"/>
        </w:rPr>
        <w:pict>
          <v:polyline id="_x0000_s1307" style="position:absolute;left:0;text-align:left;z-index:-251517952;mso-position-horizontal-relative:page;mso-position-vertical-relative:page" points="139.25pt,115.7pt,140.25pt,115.7pt,140.25pt,76.05pt,139.25pt,76.05pt,139.25pt,115.7pt" coordsize="20,793" o:allowincell="f" fillcolor="black" stroked="f">
            <v:path arrowok="t"/>
            <w10:wrap anchorx="page" anchory="page"/>
          </v:polyline>
        </w:pict>
      </w:r>
      <w:r>
        <w:rPr>
          <w:color w:val="000000"/>
          <w:spacing w:val="-3"/>
        </w:rPr>
        <w:pict>
          <v:polyline id="_x0000_s1308" style="position:absolute;left:0;text-align:left;z-index:-251511808;mso-position-horizontal-relative:page;mso-position-vertical-relative:page" points="307.1pt,115.7pt,308.1pt,115.7pt,308.1pt,76.05pt,307.1pt,76.05pt,307.1pt,115.7pt" coordsize="20,793" o:allowincell="f" fillcolor="black" stroked="f">
            <v:path arrowok="t"/>
            <w10:wrap anchorx="page" anchory="page"/>
          </v:polyline>
        </w:pict>
      </w:r>
      <w:r>
        <w:rPr>
          <w:color w:val="000000"/>
          <w:spacing w:val="-3"/>
        </w:rPr>
        <w:pict>
          <v:polyline id="_x0000_s1309" style="position:absolute;left:0;text-align:left;z-index:-251505664;mso-position-horizontal-relative:page;mso-position-vertical-relative:page" points="412.25pt,115.7pt,413.25pt,115.7pt,413.25pt,76.05pt,412.25pt,76.05pt,412.25pt,115.7pt" coordsize="20,793" o:allowincell="f" fillcolor="black" stroked="f">
            <v:path arrowok="t"/>
            <w10:wrap anchorx="page" anchory="page"/>
          </v:polyline>
        </w:pict>
      </w:r>
      <w:r>
        <w:rPr>
          <w:color w:val="000000"/>
          <w:spacing w:val="-3"/>
        </w:rPr>
        <w:pict>
          <v:polyline id="_x0000_s1310" style="position:absolute;left:0;text-align:left;z-index:-251499520;mso-position-horizontal-relative:page;mso-position-vertical-relative:page" points="539.5pt,115.7pt,540.5pt,115.7pt,540.5pt,76.05pt,539.5pt,76.05pt,539.5pt,115.7pt" coordsize="20,793" o:allowincell="f" fillcolor="black" stroked="f">
            <v:path arrowok="t"/>
            <w10:wrap anchorx="page" anchory="page"/>
          </v:polyline>
        </w:pict>
      </w:r>
      <w:r>
        <w:rPr>
          <w:color w:val="000000"/>
          <w:spacing w:val="-3"/>
        </w:rPr>
        <w:pict>
          <v:polyline id="_x0000_s1311" style="position:absolute;left:0;text-align:left;z-index:-251444224;mso-position-horizontal-relative:page;mso-position-vertical-relative:page" points="94.25pt,116.15pt,94.75pt,116.15pt,94.75pt,115.65pt,94.25pt,115.65pt,94.25pt,116.15pt" coordsize="10,10" o:allowincell="f" fillcolor="black" stroked="f">
            <v:path arrowok="t"/>
            <w10:wrap anchorx="page" anchory="page"/>
          </v:polyline>
        </w:pict>
      </w:r>
      <w:r>
        <w:rPr>
          <w:color w:val="000000"/>
          <w:spacing w:val="-3"/>
        </w:rPr>
        <w:pict>
          <v:polyline id="_x0000_s1312" style="position:absolute;left:0;text-align:left;z-index:-251441152;mso-position-horizontal-relative:page;mso-position-vertical-relative:page" points="94.7pt,116.65pt,139.25pt,116.65pt,139.25pt,115.65pt,94.7pt,115.65pt,94.7pt,116.65pt" coordsize="891,20" o:allowincell="f" fillcolor="black" stroked="f">
            <v:path arrowok="t"/>
            <w10:wrap anchorx="page" anchory="page"/>
          </v:polyline>
        </w:pict>
      </w:r>
      <w:r>
        <w:rPr>
          <w:color w:val="000000"/>
          <w:spacing w:val="-3"/>
        </w:rPr>
        <w:pict>
          <v:polyline id="_x0000_s1313" style="position:absolute;left:0;text-align:left;z-index:-251438080;mso-position-horizontal-relative:page;mso-position-vertical-relative:page" points="139.25pt,116.15pt,139.75pt,116.15pt,139.75pt,115.65pt,139.25pt,115.65pt,139.25pt,116.15pt" coordsize="10,10" o:allowincell="f" fillcolor="black" stroked="f">
            <v:path arrowok="t"/>
            <w10:wrap anchorx="page" anchory="page"/>
          </v:polyline>
        </w:pict>
      </w:r>
      <w:r>
        <w:rPr>
          <w:color w:val="000000"/>
          <w:spacing w:val="-3"/>
        </w:rPr>
        <w:pict>
          <v:polyline id="_x0000_s1314" style="position:absolute;left:0;text-align:left;z-index:-251435008;mso-position-horizontal-relative:page;mso-position-vertical-relative:page" points="139.7pt,116.65pt,307.15pt,116.65pt,307.15pt,115.65pt,139.7pt,115.65pt,139.7pt,116.65pt" coordsize="3349,20" o:allowincell="f" fillcolor="black" stroked="f">
            <v:path arrowok="t"/>
            <w10:wrap anchorx="page" anchory="page"/>
          </v:polyline>
        </w:pict>
      </w:r>
      <w:r>
        <w:rPr>
          <w:color w:val="000000"/>
          <w:spacing w:val="-3"/>
        </w:rPr>
        <w:pict>
          <v:polyline id="_x0000_s1315" style="position:absolute;left:0;text-align:left;z-index:-251430912;mso-position-horizontal-relative:page;mso-position-vertical-relative:page" points="307.15pt,116.15pt,307.6pt,116.15pt,307.6pt,115.65pt,307.15pt,115.65pt,307.15pt,116.15pt" coordsize="10,10" o:allowincell="f" fillcolor="black" stroked="f">
            <v:path arrowok="t"/>
            <w10:wrap anchorx="page" anchory="page"/>
          </v:polyline>
        </w:pict>
      </w:r>
      <w:r>
        <w:rPr>
          <w:color w:val="000000"/>
          <w:spacing w:val="-3"/>
        </w:rPr>
        <w:pict>
          <v:polyline id="_x0000_s1316" style="position:absolute;left:0;text-align:left;z-index:-251427840;mso-position-horizontal-relative:page;mso-position-vertical-relative:page" points="307.6pt,116.65pt,412.25pt,116.65pt,412.25pt,115.65pt,307.6pt,115.65pt,307.6pt,116.65pt" coordsize="2093,20" o:allowincell="f" fillcolor="black" stroked="f">
            <v:path arrowok="t"/>
            <w10:wrap anchorx="page" anchory="page"/>
          </v:polyline>
        </w:pict>
      </w:r>
      <w:r>
        <w:rPr>
          <w:color w:val="000000"/>
          <w:spacing w:val="-3"/>
        </w:rPr>
        <w:pict>
          <v:polyline id="_x0000_s1317" style="position:absolute;left:0;text-align:left;z-index:-251424768;mso-position-horizontal-relative:page;mso-position-vertical-relative:page" points="412.25pt,116.15pt,412.75pt,116.15pt,412.75pt,115.65pt,412.25pt,115.65pt,412.25pt,116.15pt" coordsize="10,10" o:allowincell="f" fillcolor="black" stroked="f">
            <v:path arrowok="t"/>
            <w10:wrap anchorx="page" anchory="page"/>
          </v:polyline>
        </w:pict>
      </w:r>
      <w:r>
        <w:rPr>
          <w:color w:val="000000"/>
          <w:spacing w:val="-3"/>
        </w:rPr>
        <w:pict>
          <v:polyline id="_x0000_s1318" style="position:absolute;left:0;text-align:left;z-index:-251421696;mso-position-horizontal-relative:page;mso-position-vertical-relative:page" points="412.7pt,116.65pt,539.5pt,116.65pt,539.5pt,115.65pt,412.7pt,115.65pt,412.7pt,116.65pt" coordsize="2536,20" o:allowincell="f" fillcolor="black" stroked="f">
            <v:path arrowok="t"/>
            <w10:wrap anchorx="page" anchory="page"/>
          </v:polyline>
        </w:pict>
      </w:r>
      <w:r>
        <w:rPr>
          <w:color w:val="000000"/>
          <w:spacing w:val="-3"/>
        </w:rPr>
        <w:pict>
          <v:polyline id="_x0000_s1319" style="position:absolute;left:0;text-align:left;z-index:-251418624;mso-position-horizontal-relative:page;mso-position-vertical-relative:page" points="539.5pt,116.15pt,540pt,116.15pt,540pt,115.65pt,539.5pt,115.65pt,539.5pt,116.15pt" coordsize="10,10" o:allowincell="f" fillcolor="black" stroked="f">
            <v:path arrowok="t"/>
            <w10:wrap anchorx="page" anchory="page"/>
          </v:polyline>
        </w:pict>
      </w:r>
      <w:r>
        <w:rPr>
          <w:color w:val="000000"/>
          <w:spacing w:val="-3"/>
        </w:rPr>
        <w:pict>
          <v:polyline id="_x0000_s1320" style="position:absolute;left:0;text-align:left;z-index:-251416576;mso-position-horizontal-relative:page;mso-position-vertical-relative:page" points="94.25pt,183.4pt,95.25pt,183.4pt,95.25pt,116.15pt,94.25pt,116.15pt,94.25pt,183.4pt" coordsize="20,1345" o:allowincell="f" fillcolor="black" stroked="f">
            <v:path arrowok="t"/>
            <w10:wrap anchorx="page" anchory="page"/>
          </v:polyline>
        </w:pict>
      </w:r>
      <w:r>
        <w:rPr>
          <w:color w:val="000000"/>
          <w:spacing w:val="-3"/>
        </w:rPr>
        <w:pict>
          <v:polyline id="_x0000_s1321" style="position:absolute;left:0;text-align:left;z-index:-251413504;mso-position-horizontal-relative:page;mso-position-vertical-relative:page" points="139.25pt,183.4pt,140.25pt,183.4pt,140.25pt,116.15pt,139.25pt,116.15pt,139.25pt,183.4pt" coordsize="20,1345" o:allowincell="f" fillcolor="black" stroked="f">
            <v:path arrowok="t"/>
            <w10:wrap anchorx="page" anchory="page"/>
          </v:polyline>
        </w:pict>
      </w:r>
      <w:r>
        <w:rPr>
          <w:color w:val="000000"/>
          <w:spacing w:val="-3"/>
        </w:rPr>
        <w:pict>
          <v:polyline id="_x0000_s1322" style="position:absolute;left:0;text-align:left;z-index:-251410432;mso-position-horizontal-relative:page;mso-position-vertical-relative:page" points="307.1pt,183.4pt,308.1pt,183.4pt,308.1pt,116.15pt,307.1pt,116.15pt,307.1pt,183.4pt" coordsize="20,1345" o:allowincell="f" fillcolor="black" stroked="f">
            <v:path arrowok="t"/>
            <w10:wrap anchorx="page" anchory="page"/>
          </v:polyline>
        </w:pict>
      </w:r>
      <w:r>
        <w:rPr>
          <w:color w:val="000000"/>
          <w:spacing w:val="-3"/>
        </w:rPr>
        <w:pict>
          <v:polyline id="_x0000_s1323" style="position:absolute;left:0;text-align:left;z-index:-251407360;mso-position-horizontal-relative:page;mso-position-vertical-relative:page" points="412.25pt,183.4pt,413.25pt,183.4pt,413.25pt,116.15pt,412.25pt,116.15pt,412.25pt,183.4pt" coordsize="20,1345" o:allowincell="f" fillcolor="black" stroked="f">
            <v:path arrowok="t"/>
            <w10:wrap anchorx="page" anchory="page"/>
          </v:polyline>
        </w:pict>
      </w:r>
      <w:r>
        <w:rPr>
          <w:color w:val="000000"/>
          <w:spacing w:val="-3"/>
        </w:rPr>
        <w:pict>
          <v:polyline id="_x0000_s1324" style="position:absolute;left:0;text-align:left;z-index:-251404288;mso-position-horizontal-relative:page;mso-position-vertical-relative:page" points="539.5pt,183.4pt,540.5pt,183.4pt,540.5pt,116.15pt,539.5pt,116.15pt,539.5pt,183.4pt" coordsize="20,1345" o:allowincell="f" fillcolor="black" stroked="f">
            <v:path arrowok="t"/>
            <w10:wrap anchorx="page" anchory="page"/>
          </v:polyline>
        </w:pict>
      </w:r>
      <w:r>
        <w:rPr>
          <w:color w:val="000000"/>
          <w:spacing w:val="-3"/>
        </w:rPr>
        <w:pict>
          <v:polyline id="_x0000_s1325" style="position:absolute;left:0;text-align:left;z-index:-251315200;mso-position-horizontal-relative:page;mso-position-vertical-relative:page" points="94.25pt,183.9pt,94.75pt,183.9pt,94.75pt,183.4pt,94.25pt,183.4pt,94.25pt,183.9pt" coordsize="10,10" o:allowincell="f" fillcolor="black" stroked="f">
            <v:path arrowok="t"/>
            <w10:wrap anchorx="page" anchory="page"/>
          </v:polyline>
        </w:pict>
      </w:r>
      <w:r>
        <w:rPr>
          <w:color w:val="000000"/>
          <w:spacing w:val="-3"/>
        </w:rPr>
        <w:pict>
          <v:polyline id="_x0000_s1326" style="position:absolute;left:0;text-align:left;z-index:-251312128;mso-position-horizontal-relative:page;mso-position-vertical-relative:page" points="94.7pt,184.4pt,139.25pt,184.4pt,139.25pt,183.4pt,94.7pt,183.4pt,94.7pt,184.4pt" coordsize="891,20" o:allowincell="f" fillcolor="black" stroked="f">
            <v:path arrowok="t"/>
            <w10:wrap anchorx="page" anchory="page"/>
          </v:polyline>
        </w:pict>
      </w:r>
      <w:r>
        <w:rPr>
          <w:color w:val="000000"/>
          <w:spacing w:val="-3"/>
        </w:rPr>
        <w:pict>
          <v:polyline id="_x0000_s1327" style="position:absolute;left:0;text-align:left;z-index:-251309056;mso-position-horizontal-relative:page;mso-position-vertical-relative:page" points="139.25pt,183.9pt,139.75pt,183.9pt,139.75pt,183.4pt,139.25pt,183.4pt,139.25pt,183.9pt" coordsize="10,10" o:allowincell="f" fillcolor="black" stroked="f">
            <v:path arrowok="t"/>
            <w10:wrap anchorx="page" anchory="page"/>
          </v:polyline>
        </w:pict>
      </w:r>
      <w:r>
        <w:rPr>
          <w:color w:val="000000"/>
          <w:spacing w:val="-3"/>
        </w:rPr>
        <w:pict>
          <v:polyline id="_x0000_s1328" style="position:absolute;left:0;text-align:left;z-index:-251304960;mso-position-horizontal-relative:page;mso-position-vertical-relative:page" points="139.7pt,184.4pt,307.15pt,184.4pt,307.15pt,183.4pt,139.7pt,183.4pt,139.7pt,184.4pt" coordsize="3349,20" o:allowincell="f" fillcolor="black" stroked="f">
            <v:path arrowok="t"/>
            <w10:wrap anchorx="page" anchory="page"/>
          </v:polyline>
        </w:pict>
      </w:r>
      <w:r>
        <w:rPr>
          <w:color w:val="000000"/>
          <w:spacing w:val="-3"/>
        </w:rPr>
        <w:pict>
          <v:polyline id="_x0000_s1329" style="position:absolute;left:0;text-align:left;z-index:-251301888;mso-position-horizontal-relative:page;mso-position-vertical-relative:page" points="307.15pt,183.9pt,307.6pt,183.9pt,307.6pt,183.4pt,307.15pt,183.4pt,307.15pt,183.9pt" coordsize="10,10" o:allowincell="f" fillcolor="black" stroked="f">
            <v:path arrowok="t"/>
            <w10:wrap anchorx="page" anchory="page"/>
          </v:polyline>
        </w:pict>
      </w:r>
      <w:r>
        <w:rPr>
          <w:color w:val="000000"/>
          <w:spacing w:val="-3"/>
        </w:rPr>
        <w:pict>
          <v:polyline id="_x0000_s1330" style="position:absolute;left:0;text-align:left;z-index:-251296768;mso-position-horizontal-relative:page;mso-position-vertical-relative:page" points="307.6pt,184.4pt,412.25pt,184.4pt,412.25pt,183.4pt,307.6pt,183.4pt,307.6pt,184.4pt" coordsize="2093,20" o:allowincell="f" fillcolor="black" stroked="f">
            <v:path arrowok="t"/>
            <w10:wrap anchorx="page" anchory="page"/>
          </v:polyline>
        </w:pict>
      </w:r>
      <w:r>
        <w:rPr>
          <w:color w:val="000000"/>
          <w:spacing w:val="-3"/>
        </w:rPr>
        <w:pict>
          <v:polyline id="_x0000_s1331" style="position:absolute;left:0;text-align:left;z-index:-251292672;mso-position-horizontal-relative:page;mso-position-vertical-relative:page" points="412.25pt,183.9pt,412.75pt,183.9pt,412.75pt,183.4pt,412.25pt,183.4pt,412.25pt,183.9pt" coordsize="10,10" o:allowincell="f" fillcolor="black" stroked="f">
            <v:path arrowok="t"/>
            <w10:wrap anchorx="page" anchory="page"/>
          </v:polyline>
        </w:pict>
      </w:r>
      <w:r>
        <w:rPr>
          <w:color w:val="000000"/>
          <w:spacing w:val="-3"/>
        </w:rPr>
        <w:pict>
          <v:polyline id="_x0000_s1332" style="position:absolute;left:0;text-align:left;z-index:-251288576;mso-position-horizontal-relative:page;mso-position-vertical-relative:page" points="412.7pt,184.4pt,539.5pt,184.4pt,539.5pt,183.4pt,412.7pt,183.4pt,412.7pt,184.4pt" coordsize="2536,20" o:allowincell="f" fillcolor="black" stroked="f">
            <v:path arrowok="t"/>
            <w10:wrap anchorx="page" anchory="page"/>
          </v:polyline>
        </w:pict>
      </w:r>
      <w:r>
        <w:rPr>
          <w:color w:val="000000"/>
          <w:spacing w:val="-3"/>
        </w:rPr>
        <w:pict>
          <v:polyline id="_x0000_s1333" style="position:absolute;left:0;text-align:left;z-index:-251285504;mso-position-horizontal-relative:page;mso-position-vertical-relative:page" points="539.5pt,183.9pt,540pt,183.9pt,540pt,183.4pt,539.5pt,183.4pt,539.5pt,183.9pt" coordsize="10,10" o:allowincell="f" fillcolor="black" stroked="f">
            <v:path arrowok="t"/>
            <w10:wrap anchorx="page" anchory="page"/>
          </v:polyline>
        </w:pict>
      </w:r>
      <w:r>
        <w:rPr>
          <w:color w:val="000000"/>
          <w:spacing w:val="-3"/>
        </w:rPr>
        <w:pict>
          <v:polyline id="_x0000_s1334" style="position:absolute;left:0;text-align:left;z-index:-251281408;mso-position-horizontal-relative:page;mso-position-vertical-relative:page" points="94.25pt,251.1pt,95.25pt,251.1pt,95.25pt,183.9pt,94.25pt,183.9pt,94.25pt,251.1pt" coordsize="20,1344" o:allowincell="f" fillcolor="black" stroked="f">
            <v:path arrowok="t"/>
            <w10:wrap anchorx="page" anchory="page"/>
          </v:polyline>
        </w:pict>
      </w:r>
      <w:r>
        <w:rPr>
          <w:color w:val="000000"/>
          <w:spacing w:val="-3"/>
        </w:rPr>
        <w:pict>
          <v:polyline id="_x0000_s1335" style="position:absolute;left:0;text-align:left;z-index:-251277312;mso-position-horizontal-relative:page;mso-position-vertical-relative:page" points="139.25pt,251.1pt,140.25pt,251.1pt,140.25pt,183.9pt,139.25pt,183.9pt,139.25pt,251.1pt" coordsize="20,1344" o:allowincell="f" fillcolor="black" stroked="f">
            <v:path arrowok="t"/>
            <w10:wrap anchorx="page" anchory="page"/>
          </v:polyline>
        </w:pict>
      </w:r>
      <w:r>
        <w:rPr>
          <w:color w:val="000000"/>
          <w:spacing w:val="-3"/>
        </w:rPr>
        <w:pict>
          <v:polyline id="_x0000_s1336" style="position:absolute;left:0;text-align:left;z-index:-251273216;mso-position-horizontal-relative:page;mso-position-vertical-relative:page" points="307.1pt,251.1pt,308.1pt,251.1pt,308.1pt,183.9pt,307.1pt,183.9pt,307.1pt,251.1pt" coordsize="20,1344" o:allowincell="f" fillcolor="black" stroked="f">
            <v:path arrowok="t"/>
            <w10:wrap anchorx="page" anchory="page"/>
          </v:polyline>
        </w:pict>
      </w:r>
      <w:r>
        <w:rPr>
          <w:color w:val="000000"/>
          <w:spacing w:val="-3"/>
        </w:rPr>
        <w:pict>
          <v:polyline id="_x0000_s1337" style="position:absolute;left:0;text-align:left;z-index:-251268096;mso-position-horizontal-relative:page;mso-position-vertical-relative:page" points="412.25pt,251.1pt,413.25pt,251.1pt,413.25pt,183.9pt,412.25pt,183.9pt,412.25pt,251.1pt" coordsize="20,1344" o:allowincell="f" fillcolor="black" stroked="f">
            <v:path arrowok="t"/>
            <w10:wrap anchorx="page" anchory="page"/>
          </v:polyline>
        </w:pict>
      </w:r>
      <w:r>
        <w:rPr>
          <w:color w:val="000000"/>
          <w:spacing w:val="-3"/>
        </w:rPr>
        <w:pict>
          <v:polyline id="_x0000_s1338" style="position:absolute;left:0;text-align:left;z-index:-251264000;mso-position-horizontal-relative:page;mso-position-vertical-relative:page" points="539.5pt,251.1pt,540.5pt,251.1pt,540.5pt,183.9pt,539.5pt,183.9pt,539.5pt,251.1pt" coordsize="20,1344" o:allowincell="f" fillcolor="black" stroked="f">
            <v:path arrowok="t"/>
            <w10:wrap anchorx="page" anchory="page"/>
          </v:polyline>
        </w:pict>
      </w:r>
      <w:r>
        <w:rPr>
          <w:color w:val="000000"/>
          <w:spacing w:val="-3"/>
        </w:rPr>
        <w:pict>
          <v:polyline id="_x0000_s1339" style="position:absolute;left:0;text-align:left;z-index:-251210752;mso-position-horizontal-relative:page;mso-position-vertical-relative:page" points="94.25pt,251.6pt,94.75pt,251.6pt,94.75pt,251.1pt,94.25pt,251.1pt,94.25pt,251.6pt" coordsize="10,11" o:allowincell="f" fillcolor="black" stroked="f">
            <v:path arrowok="t"/>
            <w10:wrap anchorx="page" anchory="page"/>
          </v:polyline>
        </w:pict>
      </w:r>
      <w:r>
        <w:rPr>
          <w:color w:val="000000"/>
          <w:spacing w:val="-3"/>
        </w:rPr>
        <w:pict>
          <v:polyline id="_x0000_s1340" style="position:absolute;left:0;text-align:left;z-index:-251208704;mso-position-horizontal-relative:page;mso-position-vertical-relative:page" points="94.7pt,252.05pt,139.25pt,252.05pt,139.25pt,251.05pt,94.7pt,251.05pt,94.7pt,252.05pt" coordsize="891,20" o:allowincell="f" fillcolor="black" stroked="f">
            <v:path arrowok="t"/>
            <w10:wrap anchorx="page" anchory="page"/>
          </v:polyline>
        </w:pict>
      </w:r>
      <w:r>
        <w:rPr>
          <w:color w:val="000000"/>
          <w:spacing w:val="-3"/>
        </w:rPr>
        <w:pict>
          <v:polyline id="_x0000_s1341" style="position:absolute;left:0;text-align:left;z-index:-251205632;mso-position-horizontal-relative:page;mso-position-vertical-relative:page" points="139.25pt,251.6pt,139.75pt,251.6pt,139.75pt,251.1pt,139.25pt,251.1pt,139.25pt,251.6pt" coordsize="10,11" o:allowincell="f" fillcolor="black" stroked="f">
            <v:path arrowok="t"/>
            <w10:wrap anchorx="page" anchory="page"/>
          </v:polyline>
        </w:pict>
      </w:r>
      <w:r>
        <w:rPr>
          <w:color w:val="000000"/>
          <w:spacing w:val="-3"/>
        </w:rPr>
        <w:pict>
          <v:polyline id="_x0000_s1342" style="position:absolute;left:0;text-align:left;z-index:-251203584;mso-position-horizontal-relative:page;mso-position-vertical-relative:page" points="139.7pt,252.05pt,307.15pt,252.05pt,307.15pt,251.05pt,139.7pt,251.05pt,139.7pt,252.05pt" coordsize="3349,20" o:allowincell="f" fillcolor="black" stroked="f">
            <v:path arrowok="t"/>
            <w10:wrap anchorx="page" anchory="page"/>
          </v:polyline>
        </w:pict>
      </w:r>
      <w:r>
        <w:rPr>
          <w:color w:val="000000"/>
          <w:spacing w:val="-3"/>
        </w:rPr>
        <w:pict>
          <v:polyline id="_x0000_s1343" style="position:absolute;left:0;text-align:left;z-index:-251201536;mso-position-horizontal-relative:page;mso-position-vertical-relative:page" points="307.15pt,251.6pt,307.6pt,251.6pt,307.6pt,251.1pt,307.15pt,251.1pt,307.15pt,251.6pt" coordsize="10,11" o:allowincell="f" fillcolor="black" stroked="f">
            <v:path arrowok="t"/>
            <w10:wrap anchorx="page" anchory="page"/>
          </v:polyline>
        </w:pict>
      </w:r>
      <w:r>
        <w:rPr>
          <w:color w:val="000000"/>
          <w:spacing w:val="-3"/>
        </w:rPr>
        <w:pict>
          <v:polyline id="_x0000_s1344" style="position:absolute;left:0;text-align:left;z-index:-251199488;mso-position-horizontal-relative:page;mso-position-vertical-relative:page" points="307.6pt,252.05pt,412.25pt,252.05pt,412.25pt,251.05pt,307.6pt,251.05pt,307.6pt,252.05pt" coordsize="2093,20" o:allowincell="f" fillcolor="black" stroked="f">
            <v:path arrowok="t"/>
            <w10:wrap anchorx="page" anchory="page"/>
          </v:polyline>
        </w:pict>
      </w:r>
      <w:r>
        <w:rPr>
          <w:color w:val="000000"/>
          <w:spacing w:val="-3"/>
        </w:rPr>
        <w:pict>
          <v:polyline id="_x0000_s1345" style="position:absolute;left:0;text-align:left;z-index:-251197440;mso-position-horizontal-relative:page;mso-position-vertical-relative:page" points="412.25pt,251.6pt,412.75pt,251.6pt,412.75pt,251.1pt,412.25pt,251.1pt,412.25pt,251.6pt" coordsize="10,11" o:allowincell="f" fillcolor="black" stroked="f">
            <v:path arrowok="t"/>
            <w10:wrap anchorx="page" anchory="page"/>
          </v:polyline>
        </w:pict>
      </w:r>
      <w:r>
        <w:rPr>
          <w:color w:val="000000"/>
          <w:spacing w:val="-3"/>
        </w:rPr>
        <w:pict>
          <v:polyline id="_x0000_s1346" style="position:absolute;left:0;text-align:left;z-index:-251194368;mso-position-horizontal-relative:page;mso-position-vertical-relative:page" points="412.7pt,252.05pt,539.5pt,252.05pt,539.5pt,251.05pt,412.7pt,251.05pt,412.7pt,252.05pt" coordsize="2536,20" o:allowincell="f" fillcolor="black" stroked="f">
            <v:path arrowok="t"/>
            <w10:wrap anchorx="page" anchory="page"/>
          </v:polyline>
        </w:pict>
      </w:r>
      <w:r>
        <w:rPr>
          <w:color w:val="000000"/>
          <w:spacing w:val="-3"/>
        </w:rPr>
        <w:pict>
          <v:polyline id="_x0000_s1347" style="position:absolute;left:0;text-align:left;z-index:-251190272;mso-position-horizontal-relative:page;mso-position-vertical-relative:page" points="539.5pt,251.6pt,540pt,251.6pt,540pt,251.1pt,539.5pt,251.1pt,539.5pt,251.6pt" coordsize="10,11" o:allowincell="f" fillcolor="black" stroked="f">
            <v:path arrowok="t"/>
            <w10:wrap anchorx="page" anchory="page"/>
          </v:polyline>
        </w:pict>
      </w:r>
      <w:r>
        <w:rPr>
          <w:color w:val="000000"/>
          <w:spacing w:val="-3"/>
        </w:rPr>
        <w:pict>
          <v:polyline id="_x0000_s1348" style="position:absolute;left:0;text-align:left;z-index:-251185152;mso-position-horizontal-relative:page;mso-position-vertical-relative:page" points="94.25pt,305pt,95.25pt,305pt,95.25pt,251.55pt,94.25pt,251.55pt,94.25pt,305pt" coordsize="20,1069" o:allowincell="f" fillcolor="black" stroked="f">
            <v:path arrowok="t"/>
            <w10:wrap anchorx="page" anchory="page"/>
          </v:polyline>
        </w:pict>
      </w:r>
      <w:r>
        <w:rPr>
          <w:color w:val="000000"/>
          <w:spacing w:val="-3"/>
        </w:rPr>
        <w:pict>
          <v:polyline id="_x0000_s1349" style="position:absolute;left:0;text-align:left;z-index:-251180032;mso-position-horizontal-relative:page;mso-position-vertical-relative:page" points="139.25pt,305pt,140.25pt,305pt,140.25pt,251.55pt,139.25pt,251.55pt,139.25pt,305pt" coordsize="20,1069" o:allowincell="f" fillcolor="black" stroked="f">
            <v:path arrowok="t"/>
            <w10:wrap anchorx="page" anchory="page"/>
          </v:polyline>
        </w:pict>
      </w:r>
      <w:r>
        <w:rPr>
          <w:color w:val="000000"/>
          <w:spacing w:val="-3"/>
        </w:rPr>
        <w:pict>
          <v:polyline id="_x0000_s1350" style="position:absolute;left:0;text-align:left;z-index:-251175936;mso-position-horizontal-relative:page;mso-position-vertical-relative:page" points="307.1pt,305pt,308.1pt,305pt,308.1pt,251.55pt,307.1pt,251.55pt,307.1pt,305pt" coordsize="20,1069" o:allowincell="f" fillcolor="black" stroked="f">
            <v:path arrowok="t"/>
            <w10:wrap anchorx="page" anchory="page"/>
          </v:polyline>
        </w:pict>
      </w:r>
      <w:r>
        <w:rPr>
          <w:color w:val="000000"/>
          <w:spacing w:val="-3"/>
        </w:rPr>
        <w:pict>
          <v:polyline id="_x0000_s1351" style="position:absolute;left:0;text-align:left;z-index:-251171840;mso-position-horizontal-relative:page;mso-position-vertical-relative:page" points="412.25pt,305pt,413.25pt,305pt,413.25pt,251.55pt,412.25pt,251.55pt,412.25pt,305pt" coordsize="20,1069" o:allowincell="f" fillcolor="black" stroked="f">
            <v:path arrowok="t"/>
            <w10:wrap anchorx="page" anchory="page"/>
          </v:polyline>
        </w:pict>
      </w:r>
      <w:r>
        <w:rPr>
          <w:color w:val="000000"/>
          <w:spacing w:val="-3"/>
        </w:rPr>
        <w:pict>
          <v:polyline id="_x0000_s1352" style="position:absolute;left:0;text-align:left;z-index:-251167744;mso-position-horizontal-relative:page;mso-position-vertical-relative:page" points="539.5pt,305pt,540.5pt,305pt,540.5pt,251.55pt,539.5pt,251.55pt,539.5pt,305pt" coordsize="20,1069" o:allowincell="f" fillcolor="black" stroked="f">
            <v:path arrowok="t"/>
            <w10:wrap anchorx="page" anchory="page"/>
          </v:polyline>
        </w:pict>
      </w:r>
      <w:r>
        <w:rPr>
          <w:color w:val="000000"/>
          <w:spacing w:val="-3"/>
        </w:rPr>
        <w:pict>
          <v:polyline id="_x0000_s1353" style="position:absolute;left:0;text-align:left;z-index:-251080704;mso-position-horizontal-relative:page;mso-position-vertical-relative:page" points="94.25pt,305.45pt,94.75pt,305.45pt,94.75pt,305pt,94.25pt,305pt,94.25pt,305.45pt" coordsize="10,10" o:allowincell="f" fillcolor="black" stroked="f">
            <v:path arrowok="t"/>
            <w10:wrap anchorx="page" anchory="page"/>
          </v:polyline>
        </w:pict>
      </w:r>
      <w:r>
        <w:rPr>
          <w:color w:val="000000"/>
          <w:spacing w:val="-3"/>
        </w:rPr>
        <w:pict>
          <v:polyline id="_x0000_s1354" style="position:absolute;left:0;text-align:left;z-index:-251079680;mso-position-horizontal-relative:page;mso-position-vertical-relative:page" points="94.7pt,305.95pt,139.25pt,305.95pt,139.25pt,304.95pt,94.7pt,304.95pt,94.7pt,305.95pt" coordsize="891,20" o:allowincell="f" fillcolor="black" stroked="f">
            <v:path arrowok="t"/>
            <w10:wrap anchorx="page" anchory="page"/>
          </v:polyline>
        </w:pict>
      </w:r>
      <w:r>
        <w:rPr>
          <w:color w:val="000000"/>
          <w:spacing w:val="-3"/>
        </w:rPr>
        <w:pict>
          <v:polyline id="_x0000_s1355" style="position:absolute;left:0;text-align:left;z-index:-251077632;mso-position-horizontal-relative:page;mso-position-vertical-relative:page" points="139.25pt,305.45pt,139.75pt,305.45pt,139.75pt,305pt,139.25pt,305pt,139.25pt,305.45pt" coordsize="10,10" o:allowincell="f" fillcolor="black" stroked="f">
            <v:path arrowok="t"/>
            <w10:wrap anchorx="page" anchory="page"/>
          </v:polyline>
        </w:pict>
      </w:r>
      <w:r>
        <w:rPr>
          <w:color w:val="000000"/>
          <w:spacing w:val="-3"/>
        </w:rPr>
        <w:pict>
          <v:polyline id="_x0000_s1356" style="position:absolute;left:0;text-align:left;z-index:-251075584;mso-position-horizontal-relative:page;mso-position-vertical-relative:page" points="139.7pt,305.95pt,307.15pt,305.95pt,307.15pt,304.95pt,139.7pt,304.95pt,139.7pt,305.95pt" coordsize="3349,20" o:allowincell="f" fillcolor="black" stroked="f">
            <v:path arrowok="t"/>
            <w10:wrap anchorx="page" anchory="page"/>
          </v:polyline>
        </w:pict>
      </w:r>
      <w:r>
        <w:rPr>
          <w:color w:val="000000"/>
          <w:spacing w:val="-3"/>
        </w:rPr>
        <w:pict>
          <v:polyline id="_x0000_s1357" style="position:absolute;left:0;text-align:left;z-index:-251073536;mso-position-horizontal-relative:page;mso-position-vertical-relative:page" points="307.15pt,305.45pt,307.6pt,305.45pt,307.6pt,305pt,307.15pt,305pt,307.15pt,305.45pt" coordsize="10,10" o:allowincell="f" fillcolor="black" stroked="f">
            <v:path arrowok="t"/>
            <w10:wrap anchorx="page" anchory="page"/>
          </v:polyline>
        </w:pict>
      </w:r>
      <w:r>
        <w:rPr>
          <w:color w:val="000000"/>
          <w:spacing w:val="-3"/>
        </w:rPr>
        <w:pict>
          <v:polyline id="_x0000_s1358" style="position:absolute;left:0;text-align:left;z-index:-251071488;mso-position-horizontal-relative:page;mso-position-vertical-relative:page" points="307.6pt,305.95pt,412.25pt,305.95pt,412.25pt,304.95pt,307.6pt,304.95pt,307.6pt,305.95pt" coordsize="2093,20" o:allowincell="f" fillcolor="black" stroked="f">
            <v:path arrowok="t"/>
            <w10:wrap anchorx="page" anchory="page"/>
          </v:polyline>
        </w:pict>
      </w:r>
      <w:r>
        <w:rPr>
          <w:color w:val="000000"/>
          <w:spacing w:val="-3"/>
        </w:rPr>
        <w:pict>
          <v:polyline id="_x0000_s1359" style="position:absolute;left:0;text-align:left;z-index:-251069440;mso-position-horizontal-relative:page;mso-position-vertical-relative:page" points="412.25pt,305.45pt,412.75pt,305.45pt,412.75pt,305pt,412.25pt,305pt,412.25pt,305.45pt" coordsize="10,10" o:allowincell="f" fillcolor="black" stroked="f">
            <v:path arrowok="t"/>
            <w10:wrap anchorx="page" anchory="page"/>
          </v:polyline>
        </w:pict>
      </w:r>
      <w:r>
        <w:rPr>
          <w:color w:val="000000"/>
          <w:spacing w:val="-3"/>
        </w:rPr>
        <w:pict>
          <v:polyline id="_x0000_s1360" style="position:absolute;left:0;text-align:left;z-index:-251067392;mso-position-horizontal-relative:page;mso-position-vertical-relative:page" points="412.7pt,305.95pt,539.5pt,305.95pt,539.5pt,304.95pt,412.7pt,304.95pt,412.7pt,305.95pt" coordsize="2536,20" o:allowincell="f" fillcolor="black" stroked="f">
            <v:path arrowok="t"/>
            <w10:wrap anchorx="page" anchory="page"/>
          </v:polyline>
        </w:pict>
      </w:r>
      <w:r>
        <w:rPr>
          <w:color w:val="000000"/>
          <w:spacing w:val="-3"/>
        </w:rPr>
        <w:pict>
          <v:polyline id="_x0000_s1361" style="position:absolute;left:0;text-align:left;z-index:-251065344;mso-position-horizontal-relative:page;mso-position-vertical-relative:page" points="539.5pt,305.45pt,540pt,305.45pt,540pt,305pt,539.5pt,305pt,539.5pt,305.45pt" coordsize="10,10" o:allowincell="f" fillcolor="black" stroked="f">
            <v:path arrowok="t"/>
            <w10:wrap anchorx="page" anchory="page"/>
          </v:polyline>
        </w:pict>
      </w:r>
      <w:r>
        <w:rPr>
          <w:color w:val="000000"/>
          <w:spacing w:val="-3"/>
        </w:rPr>
        <w:pict>
          <v:polyline id="_x0000_s1362" style="position:absolute;left:0;text-align:left;z-index:-251063296;mso-position-horizontal-relative:page;mso-position-vertical-relative:page" points="94.25pt,372.65pt,95.25pt,372.65pt,95.25pt,305.45pt,94.25pt,305.45pt,94.25pt,372.65pt" coordsize="20,1344" o:allowincell="f" fillcolor="black" stroked="f">
            <v:path arrowok="t"/>
            <w10:wrap anchorx="page" anchory="page"/>
          </v:polyline>
        </w:pict>
      </w:r>
      <w:r>
        <w:rPr>
          <w:color w:val="000000"/>
          <w:spacing w:val="-3"/>
        </w:rPr>
        <w:pict>
          <v:polyline id="_x0000_s1363" style="position:absolute;left:0;text-align:left;z-index:-251061248;mso-position-horizontal-relative:page;mso-position-vertical-relative:page" points="139.25pt,372.65pt,140.25pt,372.65pt,140.25pt,305.45pt,139.25pt,305.45pt,139.25pt,372.65pt" coordsize="20,1344" o:allowincell="f" fillcolor="black" stroked="f">
            <v:path arrowok="t"/>
            <w10:wrap anchorx="page" anchory="page"/>
          </v:polyline>
        </w:pict>
      </w:r>
      <w:r>
        <w:rPr>
          <w:color w:val="000000"/>
          <w:spacing w:val="-3"/>
        </w:rPr>
        <w:pict>
          <v:polyline id="_x0000_s1364" style="position:absolute;left:0;text-align:left;z-index:-251059200;mso-position-horizontal-relative:page;mso-position-vertical-relative:page" points="307.1pt,372.65pt,308.1pt,372.65pt,308.1pt,305.45pt,307.1pt,305.45pt,307.1pt,372.65pt" coordsize="20,1344" o:allowincell="f" fillcolor="black" stroked="f">
            <v:path arrowok="t"/>
            <w10:wrap anchorx="page" anchory="page"/>
          </v:polyline>
        </w:pict>
      </w:r>
      <w:r>
        <w:rPr>
          <w:color w:val="000000"/>
          <w:spacing w:val="-3"/>
        </w:rPr>
        <w:pict>
          <v:polyline id="_x0000_s1365" style="position:absolute;left:0;text-align:left;z-index:-251057152;mso-position-horizontal-relative:page;mso-position-vertical-relative:page" points="412.25pt,372.65pt,413.25pt,372.65pt,413.25pt,305.45pt,412.25pt,305.45pt,412.25pt,372.65pt" coordsize="20,1344" o:allowincell="f" fillcolor="black" stroked="f">
            <v:path arrowok="t"/>
            <w10:wrap anchorx="page" anchory="page"/>
          </v:polyline>
        </w:pict>
      </w:r>
      <w:r>
        <w:rPr>
          <w:color w:val="000000"/>
          <w:spacing w:val="-3"/>
        </w:rPr>
        <w:pict>
          <v:polyline id="_x0000_s1366" style="position:absolute;left:0;text-align:left;z-index:-251055104;mso-position-horizontal-relative:page;mso-position-vertical-relative:page" points="539.5pt,372.65pt,540.5pt,372.65pt,540.5pt,305.45pt,539.5pt,305.45pt,539.5pt,372.65pt" coordsize="20,1344" o:allowincell="f" fillcolor="black" stroked="f">
            <v:path arrowok="t"/>
            <w10:wrap anchorx="page" anchory="page"/>
          </v:polyline>
        </w:pict>
      </w:r>
      <w:r>
        <w:rPr>
          <w:color w:val="000000"/>
          <w:spacing w:val="-3"/>
        </w:rPr>
        <w:pict>
          <v:polyline id="_x0000_s1367" style="position:absolute;left:0;text-align:left;z-index:-250989568;mso-position-horizontal-relative:page;mso-position-vertical-relative:page" points="94.25pt,373.15pt,94.75pt,373.15pt,94.75pt,372.65pt,94.25pt,372.65pt,94.25pt,373.15pt" coordsize="10,10" o:allowincell="f" fillcolor="black" stroked="f">
            <v:path arrowok="t"/>
            <w10:wrap anchorx="page" anchory="page"/>
          </v:polyline>
        </w:pict>
      </w:r>
      <w:r>
        <w:rPr>
          <w:color w:val="000000"/>
          <w:spacing w:val="-3"/>
        </w:rPr>
        <w:pict>
          <v:polyline id="_x0000_s1368" style="position:absolute;left:0;text-align:left;z-index:-250985472;mso-position-horizontal-relative:page;mso-position-vertical-relative:page" points="94.7pt,373.65pt,139.25pt,373.65pt,139.25pt,372.65pt,94.7pt,372.65pt,94.7pt,373.65pt" coordsize="891,20" o:allowincell="f" fillcolor="black" stroked="f">
            <v:path arrowok="t"/>
            <w10:wrap anchorx="page" anchory="page"/>
          </v:polyline>
        </w:pict>
      </w:r>
      <w:r>
        <w:rPr>
          <w:color w:val="000000"/>
          <w:spacing w:val="-3"/>
        </w:rPr>
        <w:pict>
          <v:polyline id="_x0000_s1369" style="position:absolute;left:0;text-align:left;z-index:-250982400;mso-position-horizontal-relative:page;mso-position-vertical-relative:page" points="139.25pt,373.15pt,139.75pt,373.15pt,139.75pt,372.65pt,139.25pt,372.65pt,139.25pt,373.15pt" coordsize="10,10" o:allowincell="f" fillcolor="black" stroked="f">
            <v:path arrowok="t"/>
            <w10:wrap anchorx="page" anchory="page"/>
          </v:polyline>
        </w:pict>
      </w:r>
      <w:r>
        <w:rPr>
          <w:color w:val="000000"/>
          <w:spacing w:val="-3"/>
        </w:rPr>
        <w:pict>
          <v:polyline id="_x0000_s1370" style="position:absolute;left:0;text-align:left;z-index:-250979328;mso-position-horizontal-relative:page;mso-position-vertical-relative:page" points="139.7pt,373.65pt,307.15pt,373.65pt,307.15pt,372.65pt,139.7pt,372.65pt,139.7pt,373.65pt" coordsize="3349,20" o:allowincell="f" fillcolor="black" stroked="f">
            <v:path arrowok="t"/>
            <w10:wrap anchorx="page" anchory="page"/>
          </v:polyline>
        </w:pict>
      </w:r>
      <w:r>
        <w:rPr>
          <w:color w:val="000000"/>
          <w:spacing w:val="-3"/>
        </w:rPr>
        <w:pict>
          <v:polyline id="_x0000_s1371" style="position:absolute;left:0;text-align:left;z-index:-250976256;mso-position-horizontal-relative:page;mso-position-vertical-relative:page" points="307.15pt,373.15pt,307.6pt,373.15pt,307.6pt,372.65pt,307.15pt,372.65pt,307.15pt,373.15pt" coordsize="10,10" o:allowincell="f" fillcolor="black" stroked="f">
            <v:path arrowok="t"/>
            <w10:wrap anchorx="page" anchory="page"/>
          </v:polyline>
        </w:pict>
      </w:r>
      <w:r>
        <w:rPr>
          <w:color w:val="000000"/>
          <w:spacing w:val="-3"/>
        </w:rPr>
        <w:pict>
          <v:polyline id="_x0000_s1372" style="position:absolute;left:0;text-align:left;z-index:-250973184;mso-position-horizontal-relative:page;mso-position-vertical-relative:page" points="307.6pt,373.65pt,412.25pt,373.65pt,412.25pt,372.65pt,307.6pt,372.65pt,307.6pt,373.65pt" coordsize="2093,20" o:allowincell="f" fillcolor="black" stroked="f">
            <v:path arrowok="t"/>
            <w10:wrap anchorx="page" anchory="page"/>
          </v:polyline>
        </w:pict>
      </w:r>
      <w:r>
        <w:rPr>
          <w:color w:val="000000"/>
          <w:spacing w:val="-3"/>
        </w:rPr>
        <w:pict>
          <v:polyline id="_x0000_s1373" style="position:absolute;left:0;text-align:left;z-index:-250970112;mso-position-horizontal-relative:page;mso-position-vertical-relative:page" points="412.25pt,373.15pt,412.75pt,373.15pt,412.75pt,372.65pt,412.25pt,372.65pt,412.25pt,373.15pt" coordsize="10,10" o:allowincell="f" fillcolor="black" stroked="f">
            <v:path arrowok="t"/>
            <w10:wrap anchorx="page" anchory="page"/>
          </v:polyline>
        </w:pict>
      </w:r>
      <w:r>
        <w:rPr>
          <w:color w:val="000000"/>
          <w:spacing w:val="-3"/>
        </w:rPr>
        <w:pict>
          <v:polyline id="_x0000_s1374" style="position:absolute;left:0;text-align:left;z-index:-250967040;mso-position-horizontal-relative:page;mso-position-vertical-relative:page" points="412.7pt,373.65pt,539.5pt,373.65pt,539.5pt,372.65pt,412.7pt,372.65pt,412.7pt,373.65pt" coordsize="2536,20" o:allowincell="f" fillcolor="black" stroked="f">
            <v:path arrowok="t"/>
            <w10:wrap anchorx="page" anchory="page"/>
          </v:polyline>
        </w:pict>
      </w:r>
      <w:r>
        <w:rPr>
          <w:color w:val="000000"/>
          <w:spacing w:val="-3"/>
        </w:rPr>
        <w:pict>
          <v:polyline id="_x0000_s1375" style="position:absolute;left:0;text-align:left;z-index:-250964992;mso-position-horizontal-relative:page;mso-position-vertical-relative:page" points="539.5pt,373.15pt,540pt,373.15pt,540pt,372.65pt,539.5pt,372.65pt,539.5pt,373.15pt" coordsize="10,10" o:allowincell="f" fillcolor="black" stroked="f">
            <v:path arrowok="t"/>
            <w10:wrap anchorx="page" anchory="page"/>
          </v:polyline>
        </w:pict>
      </w:r>
      <w:r>
        <w:rPr>
          <w:color w:val="000000"/>
          <w:spacing w:val="-3"/>
        </w:rPr>
        <w:pict>
          <v:polyline id="_x0000_s1376" style="position:absolute;left:0;text-align:left;z-index:-250961920;mso-position-horizontal-relative:page;mso-position-vertical-relative:page" points="94.25pt,440.4pt,95.25pt,440.4pt,95.25pt,373.1pt,94.25pt,373.1pt,94.25pt,440.4pt" coordsize="20,1346" o:allowincell="f" fillcolor="black" stroked="f">
            <v:path arrowok="t"/>
            <w10:wrap anchorx="page" anchory="page"/>
          </v:polyline>
        </w:pict>
      </w:r>
      <w:r>
        <w:rPr>
          <w:color w:val="000000"/>
          <w:spacing w:val="-3"/>
        </w:rPr>
        <w:pict>
          <v:polyline id="_x0000_s1377" style="position:absolute;left:0;text-align:left;z-index:-250958848;mso-position-horizontal-relative:page;mso-position-vertical-relative:page" points="139.25pt,440.4pt,140.25pt,440.4pt,140.25pt,373.1pt,139.25pt,373.1pt,139.25pt,440.4pt" coordsize="20,1346" o:allowincell="f" fillcolor="black" stroked="f">
            <v:path arrowok="t"/>
            <w10:wrap anchorx="page" anchory="page"/>
          </v:polyline>
        </w:pict>
      </w:r>
      <w:r>
        <w:rPr>
          <w:color w:val="000000"/>
          <w:spacing w:val="-3"/>
        </w:rPr>
        <w:pict>
          <v:polyline id="_x0000_s1378" style="position:absolute;left:0;text-align:left;z-index:-250955776;mso-position-horizontal-relative:page;mso-position-vertical-relative:page" points="307.1pt,440.4pt,308.1pt,440.4pt,308.1pt,373.1pt,307.1pt,373.1pt,307.1pt,440.4pt" coordsize="20,1346" o:allowincell="f" fillcolor="black" stroked="f">
            <v:path arrowok="t"/>
            <w10:wrap anchorx="page" anchory="page"/>
          </v:polyline>
        </w:pict>
      </w:r>
      <w:r>
        <w:rPr>
          <w:color w:val="000000"/>
          <w:spacing w:val="-3"/>
        </w:rPr>
        <w:pict>
          <v:polyline id="_x0000_s1379" style="position:absolute;left:0;text-align:left;z-index:-250952704;mso-position-horizontal-relative:page;mso-position-vertical-relative:page" points="412.25pt,440.4pt,413.25pt,440.4pt,413.25pt,373.1pt,412.25pt,373.1pt,412.25pt,440.4pt" coordsize="20,1346" o:allowincell="f" fillcolor="black" stroked="f">
            <v:path arrowok="t"/>
            <w10:wrap anchorx="page" anchory="page"/>
          </v:polyline>
        </w:pict>
      </w:r>
      <w:r>
        <w:rPr>
          <w:color w:val="000000"/>
          <w:spacing w:val="-3"/>
        </w:rPr>
        <w:pict>
          <v:polyline id="_x0000_s1380" style="position:absolute;left:0;text-align:left;z-index:-250950656;mso-position-horizontal-relative:page;mso-position-vertical-relative:page" points="539.5pt,440.4pt,540.5pt,440.4pt,540.5pt,373.1pt,539.5pt,373.1pt,539.5pt,440.4pt" coordsize="20,1346" o:allowincell="f" fillcolor="black" stroked="f">
            <v:path arrowok="t"/>
            <w10:wrap anchorx="page" anchory="page"/>
          </v:polyline>
        </w:pict>
      </w:r>
      <w:r>
        <w:rPr>
          <w:color w:val="000000"/>
          <w:spacing w:val="-3"/>
        </w:rPr>
        <w:pict>
          <v:polyline id="_x0000_s1381" style="position:absolute;left:0;text-align:left;z-index:-250894336;mso-position-horizontal-relative:page;mso-position-vertical-relative:page" points="94.25pt,440.85pt,94.75pt,440.85pt,94.75pt,440.4pt,94.25pt,440.4pt,94.25pt,440.85pt" coordsize="10,11" o:allowincell="f" fillcolor="black" stroked="f">
            <v:path arrowok="t"/>
            <w10:wrap anchorx="page" anchory="page"/>
          </v:polyline>
        </w:pict>
      </w:r>
      <w:r>
        <w:rPr>
          <w:color w:val="000000"/>
          <w:spacing w:val="-3"/>
        </w:rPr>
        <w:pict>
          <v:polyline id="_x0000_s1382" style="position:absolute;left:0;text-align:left;z-index:-250893312;mso-position-horizontal-relative:page;mso-position-vertical-relative:page" points="94.7pt,441.35pt,139.25pt,441.35pt,139.25pt,440.35pt,94.7pt,440.35pt,94.7pt,441.35pt" coordsize="891,20" o:allowincell="f" fillcolor="black" stroked="f">
            <v:path arrowok="t"/>
            <w10:wrap anchorx="page" anchory="page"/>
          </v:polyline>
        </w:pict>
      </w:r>
      <w:r>
        <w:rPr>
          <w:color w:val="000000"/>
          <w:spacing w:val="-3"/>
        </w:rPr>
        <w:pict>
          <v:polyline id="_x0000_s1383" style="position:absolute;left:0;text-align:left;z-index:-250892288;mso-position-horizontal-relative:page;mso-position-vertical-relative:page" points="139.25pt,440.85pt,139.75pt,440.85pt,139.75pt,440.4pt,139.25pt,440.4pt,139.25pt,440.85pt" coordsize="10,11" o:allowincell="f" fillcolor="black" stroked="f">
            <v:path arrowok="t"/>
            <w10:wrap anchorx="page" anchory="page"/>
          </v:polyline>
        </w:pict>
      </w:r>
      <w:r>
        <w:rPr>
          <w:color w:val="000000"/>
          <w:spacing w:val="-3"/>
        </w:rPr>
        <w:pict>
          <v:polyline id="_x0000_s1384" style="position:absolute;left:0;text-align:left;z-index:-250890240;mso-position-horizontal-relative:page;mso-position-vertical-relative:page" points="139.7pt,441.35pt,307.15pt,441.35pt,307.15pt,440.35pt,139.7pt,440.35pt,139.7pt,441.35pt" coordsize="3349,20" o:allowincell="f" fillcolor="black" stroked="f">
            <v:path arrowok="t"/>
            <w10:wrap anchorx="page" anchory="page"/>
          </v:polyline>
        </w:pict>
      </w:r>
      <w:r>
        <w:rPr>
          <w:color w:val="000000"/>
          <w:spacing w:val="-3"/>
        </w:rPr>
        <w:pict>
          <v:polyline id="_x0000_s1385" style="position:absolute;left:0;text-align:left;z-index:-250888192;mso-position-horizontal-relative:page;mso-position-vertical-relative:page" points="307.15pt,440.85pt,307.6pt,440.85pt,307.6pt,440.4pt,307.15pt,440.4pt,307.15pt,440.85pt" coordsize="10,11" o:allowincell="f" fillcolor="black" stroked="f">
            <v:path arrowok="t"/>
            <w10:wrap anchorx="page" anchory="page"/>
          </v:polyline>
        </w:pict>
      </w:r>
      <w:r>
        <w:rPr>
          <w:color w:val="000000"/>
          <w:spacing w:val="-3"/>
        </w:rPr>
        <w:pict>
          <v:polyline id="_x0000_s1386" style="position:absolute;left:0;text-align:left;z-index:-250886144;mso-position-horizontal-relative:page;mso-position-vertical-relative:page" points="307.6pt,441.35pt,412.25pt,441.35pt,412.25pt,440.35pt,307.6pt,440.35pt,307.6pt,441.35pt" coordsize="2093,20" o:allowincell="f" fillcolor="black" stroked="f">
            <v:path arrowok="t"/>
            <w10:wrap anchorx="page" anchory="page"/>
          </v:polyline>
        </w:pict>
      </w:r>
      <w:r>
        <w:rPr>
          <w:color w:val="000000"/>
          <w:spacing w:val="-3"/>
        </w:rPr>
        <w:pict>
          <v:polyline id="_x0000_s1387" style="position:absolute;left:0;text-align:left;z-index:-250884096;mso-position-horizontal-relative:page;mso-position-vertical-relative:page" points="412.25pt,440.85pt,412.75pt,440.85pt,412.75pt,440.4pt,412.25pt,440.4pt,412.25pt,440.85pt" coordsize="10,11" o:allowincell="f" fillcolor="black" stroked="f">
            <v:path arrowok="t"/>
            <w10:wrap anchorx="page" anchory="page"/>
          </v:polyline>
        </w:pict>
      </w:r>
      <w:r>
        <w:rPr>
          <w:color w:val="000000"/>
          <w:spacing w:val="-3"/>
        </w:rPr>
        <w:pict>
          <v:polyline id="_x0000_s1388" style="position:absolute;left:0;text-align:left;z-index:-250882048;mso-position-horizontal-relative:page;mso-position-vertical-relative:page" points="412.7pt,441.35pt,539.5pt,441.35pt,539.5pt,440.35pt,412.7pt,440.35pt,412.7pt,441.35pt" coordsize="2536,20" o:allowincell="f" fillcolor="black" stroked="f">
            <v:path arrowok="t"/>
            <w10:wrap anchorx="page" anchory="page"/>
          </v:polyline>
        </w:pict>
      </w:r>
      <w:r>
        <w:rPr>
          <w:color w:val="000000"/>
          <w:spacing w:val="-3"/>
        </w:rPr>
        <w:pict>
          <v:polyline id="_x0000_s1389" style="position:absolute;left:0;text-align:left;z-index:-250880000;mso-position-horizontal-relative:page;mso-position-vertical-relative:page" points="539.5pt,440.85pt,540pt,440.85pt,540pt,440.4pt,539.5pt,440.4pt,539.5pt,440.85pt" coordsize="10,11" o:allowincell="f" fillcolor="black" stroked="f">
            <v:path arrowok="t"/>
            <w10:wrap anchorx="page" anchory="page"/>
          </v:polyline>
        </w:pict>
      </w:r>
      <w:r>
        <w:rPr>
          <w:color w:val="000000"/>
          <w:spacing w:val="-3"/>
        </w:rPr>
        <w:pict>
          <v:polyline id="_x0000_s1390" style="position:absolute;left:0;text-align:left;z-index:-250877952;mso-position-horizontal-relative:page;mso-position-vertical-relative:page" points="94.25pt,508.1pt,95.25pt,508.1pt,95.25pt,440.85pt,94.25pt,440.85pt,94.25pt,508.1pt" coordsize="20,1345" o:allowincell="f" fillcolor="black" stroked="f">
            <v:path arrowok="t"/>
            <w10:wrap anchorx="page" anchory="page"/>
          </v:polyline>
        </w:pict>
      </w:r>
      <w:r>
        <w:rPr>
          <w:color w:val="000000"/>
          <w:spacing w:val="-3"/>
        </w:rPr>
        <w:pict>
          <v:polyline id="_x0000_s1391" style="position:absolute;left:0;text-align:left;z-index:-250875904;mso-position-horizontal-relative:page;mso-position-vertical-relative:page" points="139.25pt,508.1pt,140.25pt,508.1pt,140.25pt,440.85pt,139.25pt,440.85pt,139.25pt,508.1pt" coordsize="20,1345" o:allowincell="f" fillcolor="black" stroked="f">
            <v:path arrowok="t"/>
            <w10:wrap anchorx="page" anchory="page"/>
          </v:polyline>
        </w:pict>
      </w:r>
      <w:r>
        <w:rPr>
          <w:color w:val="000000"/>
          <w:spacing w:val="-3"/>
        </w:rPr>
        <w:pict>
          <v:polyline id="_x0000_s1392" style="position:absolute;left:0;text-align:left;z-index:-250873856;mso-position-horizontal-relative:page;mso-position-vertical-relative:page" points="307.1pt,508.1pt,308.1pt,508.1pt,308.1pt,440.85pt,307.1pt,440.85pt,307.1pt,508.1pt" coordsize="20,1345" o:allowincell="f" fillcolor="black" stroked="f">
            <v:path arrowok="t"/>
            <w10:wrap anchorx="page" anchory="page"/>
          </v:polyline>
        </w:pict>
      </w:r>
      <w:r>
        <w:rPr>
          <w:color w:val="000000"/>
          <w:spacing w:val="-3"/>
        </w:rPr>
        <w:pict>
          <v:polyline id="_x0000_s1393" style="position:absolute;left:0;text-align:left;z-index:-250871808;mso-position-horizontal-relative:page;mso-position-vertical-relative:page" points="412.25pt,508.1pt,413.25pt,508.1pt,413.25pt,440.85pt,412.25pt,440.85pt,412.25pt,508.1pt" coordsize="20,1345" o:allowincell="f" fillcolor="black" stroked="f">
            <v:path arrowok="t"/>
            <w10:wrap anchorx="page" anchory="page"/>
          </v:polyline>
        </w:pict>
      </w:r>
      <w:r>
        <w:rPr>
          <w:color w:val="000000"/>
          <w:spacing w:val="-3"/>
        </w:rPr>
        <w:pict>
          <v:polyline id="_x0000_s1394" style="position:absolute;left:0;text-align:left;z-index:-250869760;mso-position-horizontal-relative:page;mso-position-vertical-relative:page" points="539.5pt,508.1pt,540.5pt,508.1pt,540.5pt,440.85pt,539.5pt,440.85pt,539.5pt,508.1pt" coordsize="20,1345" o:allowincell="f" fillcolor="black" stroked="f">
            <v:path arrowok="t"/>
            <w10:wrap anchorx="page" anchory="page"/>
          </v:polyline>
        </w:pict>
      </w:r>
      <w:r>
        <w:rPr>
          <w:color w:val="000000"/>
          <w:spacing w:val="-3"/>
        </w:rPr>
        <w:pict>
          <v:polyline id="_x0000_s1395" style="position:absolute;left:0;text-align:left;z-index:-250792960;mso-position-horizontal-relative:page;mso-position-vertical-relative:page" points="94.25pt,508.55pt,94.75pt,508.55pt,94.75pt,508.05pt,94.25pt,508.05pt,94.25pt,508.55pt" coordsize="10,10" o:allowincell="f" fillcolor="black" stroked="f">
            <v:path arrowok="t"/>
            <w10:wrap anchorx="page" anchory="page"/>
          </v:polyline>
        </w:pict>
      </w:r>
      <w:r>
        <w:rPr>
          <w:color w:val="000000"/>
          <w:spacing w:val="-3"/>
        </w:rPr>
        <w:pict>
          <v:polyline id="_x0000_s1396" style="position:absolute;left:0;text-align:left;z-index:-250789888;mso-position-horizontal-relative:page;mso-position-vertical-relative:page" points="94.7pt,509.05pt,139.25pt,509.05pt,139.25pt,508.05pt,94.7pt,508.05pt,94.7pt,509.05pt" coordsize="891,20" o:allowincell="f" fillcolor="black" stroked="f">
            <v:path arrowok="t"/>
            <w10:wrap anchorx="page" anchory="page"/>
          </v:polyline>
        </w:pict>
      </w:r>
      <w:r>
        <w:rPr>
          <w:color w:val="000000"/>
          <w:spacing w:val="-3"/>
        </w:rPr>
        <w:pict>
          <v:polyline id="_x0000_s1397" style="position:absolute;left:0;text-align:left;z-index:-250786816;mso-position-horizontal-relative:page;mso-position-vertical-relative:page" points="139.25pt,508.55pt,139.75pt,508.55pt,139.75pt,508.05pt,139.25pt,508.05pt,139.25pt,508.55pt" coordsize="10,10" o:allowincell="f" fillcolor="black" stroked="f">
            <v:path arrowok="t"/>
            <w10:wrap anchorx="page" anchory="page"/>
          </v:polyline>
        </w:pict>
      </w:r>
      <w:r>
        <w:rPr>
          <w:color w:val="000000"/>
          <w:spacing w:val="-3"/>
        </w:rPr>
        <w:pict>
          <v:polyline id="_x0000_s1398" style="position:absolute;left:0;text-align:left;z-index:-250783744;mso-position-horizontal-relative:page;mso-position-vertical-relative:page" points="139.7pt,509.05pt,307.15pt,509.05pt,307.15pt,508.05pt,139.7pt,508.05pt,139.7pt,509.05pt" coordsize="3349,20" o:allowincell="f" fillcolor="black" stroked="f">
            <v:path arrowok="t"/>
            <w10:wrap anchorx="page" anchory="page"/>
          </v:polyline>
        </w:pict>
      </w:r>
      <w:r>
        <w:rPr>
          <w:color w:val="000000"/>
          <w:spacing w:val="-3"/>
        </w:rPr>
        <w:pict>
          <v:polyline id="_x0000_s1399" style="position:absolute;left:0;text-align:left;z-index:-250780672;mso-position-horizontal-relative:page;mso-position-vertical-relative:page" points="307.15pt,508.55pt,307.6pt,508.55pt,307.6pt,508.05pt,307.15pt,508.05pt,307.15pt,508.55pt" coordsize="10,10" o:allowincell="f" fillcolor="black" stroked="f">
            <v:path arrowok="t"/>
            <w10:wrap anchorx="page" anchory="page"/>
          </v:polyline>
        </w:pict>
      </w:r>
      <w:r>
        <w:rPr>
          <w:color w:val="000000"/>
          <w:spacing w:val="-3"/>
        </w:rPr>
        <w:pict>
          <v:polyline id="_x0000_s1400" style="position:absolute;left:0;text-align:left;z-index:-250778624;mso-position-horizontal-relative:page;mso-position-vertical-relative:page" points="307.6pt,509.05pt,412.25pt,509.05pt,412.25pt,508.05pt,307.6pt,508.05pt,307.6pt,509.05pt" coordsize="2093,20" o:allowincell="f" fillcolor="black" stroked="f">
            <v:path arrowok="t"/>
            <w10:wrap anchorx="page" anchory="page"/>
          </v:polyline>
        </w:pict>
      </w:r>
      <w:r>
        <w:rPr>
          <w:color w:val="000000"/>
          <w:spacing w:val="-3"/>
        </w:rPr>
        <w:pict>
          <v:polyline id="_x0000_s1401" style="position:absolute;left:0;text-align:left;z-index:-250776576;mso-position-horizontal-relative:page;mso-position-vertical-relative:page" points="412.25pt,508.55pt,412.75pt,508.55pt,412.75pt,508.05pt,412.25pt,508.05pt,412.25pt,508.55pt" coordsize="10,10" o:allowincell="f" fillcolor="black" stroked="f">
            <v:path arrowok="t"/>
            <w10:wrap anchorx="page" anchory="page"/>
          </v:polyline>
        </w:pict>
      </w:r>
      <w:r>
        <w:rPr>
          <w:color w:val="000000"/>
          <w:spacing w:val="-3"/>
        </w:rPr>
        <w:pict>
          <v:polyline id="_x0000_s1402" style="position:absolute;left:0;text-align:left;z-index:-250774528;mso-position-horizontal-relative:page;mso-position-vertical-relative:page" points="412.7pt,509.05pt,539.5pt,509.05pt,539.5pt,508.05pt,412.7pt,508.05pt,412.7pt,509.05pt" coordsize="2536,20" o:allowincell="f" fillcolor="black" stroked="f">
            <v:path arrowok="t"/>
            <w10:wrap anchorx="page" anchory="page"/>
          </v:polyline>
        </w:pict>
      </w:r>
      <w:r>
        <w:rPr>
          <w:color w:val="000000"/>
          <w:spacing w:val="-3"/>
        </w:rPr>
        <w:pict>
          <v:polyline id="_x0000_s1403" style="position:absolute;left:0;text-align:left;z-index:-250772480;mso-position-horizontal-relative:page;mso-position-vertical-relative:page" points="539.5pt,508.55pt,540pt,508.55pt,540pt,508.05pt,539.5pt,508.05pt,539.5pt,508.55pt" coordsize="10,10" o:allowincell="f" fillcolor="black" stroked="f">
            <v:path arrowok="t"/>
            <w10:wrap anchorx="page" anchory="page"/>
          </v:polyline>
        </w:pict>
      </w:r>
      <w:r>
        <w:rPr>
          <w:color w:val="000000"/>
          <w:spacing w:val="-3"/>
        </w:rPr>
        <w:pict>
          <v:polyline id="_x0000_s1404" style="position:absolute;left:0;text-align:left;z-index:-250770432;mso-position-horizontal-relative:page;mso-position-vertical-relative:page" points="94.25pt,561.95pt,95.25pt,561.95pt,95.25pt,508.55pt,94.25pt,508.55pt,94.25pt,561.95pt" coordsize="20,1068" o:allowincell="f" fillcolor="black" stroked="f">
            <v:path arrowok="t"/>
            <w10:wrap anchorx="page" anchory="page"/>
          </v:polyline>
        </w:pict>
      </w:r>
      <w:r>
        <w:rPr>
          <w:color w:val="000000"/>
          <w:spacing w:val="-3"/>
        </w:rPr>
        <w:pict>
          <v:polyline id="_x0000_s1405" style="position:absolute;left:0;text-align:left;z-index:-250768384;mso-position-horizontal-relative:page;mso-position-vertical-relative:page" points="139.25pt,561.95pt,140.25pt,561.95pt,140.25pt,508.55pt,139.25pt,508.55pt,139.25pt,561.95pt" coordsize="20,1068" o:allowincell="f" fillcolor="black" stroked="f">
            <v:path arrowok="t"/>
            <w10:wrap anchorx="page" anchory="page"/>
          </v:polyline>
        </w:pict>
      </w:r>
      <w:r>
        <w:rPr>
          <w:color w:val="000000"/>
          <w:spacing w:val="-3"/>
        </w:rPr>
        <w:pict>
          <v:polyline id="_x0000_s1406" style="position:absolute;left:0;text-align:left;z-index:-250766336;mso-position-horizontal-relative:page;mso-position-vertical-relative:page" points="307.1pt,561.95pt,308.1pt,561.95pt,308.1pt,508.55pt,307.1pt,508.55pt,307.1pt,561.95pt" coordsize="20,1068" o:allowincell="f" fillcolor="black" stroked="f">
            <v:path arrowok="t"/>
            <w10:wrap anchorx="page" anchory="page"/>
          </v:polyline>
        </w:pict>
      </w:r>
      <w:r>
        <w:rPr>
          <w:color w:val="000000"/>
          <w:spacing w:val="-3"/>
        </w:rPr>
        <w:pict>
          <v:polyline id="_x0000_s1407" style="position:absolute;left:0;text-align:left;z-index:-250765312;mso-position-horizontal-relative:page;mso-position-vertical-relative:page" points="412.25pt,561.95pt,413.25pt,561.95pt,413.25pt,508.55pt,412.25pt,508.55pt,412.25pt,561.95pt" coordsize="20,1068" o:allowincell="f" fillcolor="black" stroked="f">
            <v:path arrowok="t"/>
            <w10:wrap anchorx="page" anchory="page"/>
          </v:polyline>
        </w:pict>
      </w:r>
      <w:r>
        <w:rPr>
          <w:color w:val="000000"/>
          <w:spacing w:val="-3"/>
        </w:rPr>
        <w:pict>
          <v:polyline id="_x0000_s1408" style="position:absolute;left:0;text-align:left;z-index:-250764288;mso-position-horizontal-relative:page;mso-position-vertical-relative:page" points="539.5pt,561.95pt,540.5pt,561.95pt,540.5pt,508.55pt,539.5pt,508.55pt,539.5pt,561.95pt" coordsize="20,1068" o:allowincell="f" fillcolor="black" stroked="f">
            <v:path arrowok="t"/>
            <w10:wrap anchorx="page" anchory="page"/>
          </v:polyline>
        </w:pict>
      </w:r>
      <w:r>
        <w:rPr>
          <w:color w:val="000000"/>
          <w:spacing w:val="-3"/>
        </w:rPr>
        <w:pict>
          <v:polyline id="_x0000_s1409" style="position:absolute;left:0;text-align:left;z-index:-250688512;mso-position-horizontal-relative:page;mso-position-vertical-relative:page" points="94.25pt,562.45pt,94.75pt,562.45pt,94.75pt,561.95pt,94.25pt,561.95pt,94.25pt,562.45pt" coordsize="10,10" o:allowincell="f" fillcolor="black" stroked="f">
            <v:path arrowok="t"/>
            <w10:wrap anchorx="page" anchory="page"/>
          </v:polyline>
        </w:pict>
      </w:r>
      <w:r>
        <w:rPr>
          <w:color w:val="000000"/>
          <w:spacing w:val="-3"/>
        </w:rPr>
        <w:pict>
          <v:polyline id="_x0000_s1410" style="position:absolute;left:0;text-align:left;z-index:-250685440;mso-position-horizontal-relative:page;mso-position-vertical-relative:page" points="94.7pt,562.95pt,139.25pt,562.95pt,139.25pt,561.95pt,94.7pt,561.95pt,94.7pt,562.95pt" coordsize="891,20" o:allowincell="f" fillcolor="black" stroked="f">
            <v:path arrowok="t"/>
            <w10:wrap anchorx="page" anchory="page"/>
          </v:polyline>
        </w:pict>
      </w:r>
      <w:r>
        <w:rPr>
          <w:color w:val="000000"/>
          <w:spacing w:val="-3"/>
        </w:rPr>
        <w:pict>
          <v:polyline id="_x0000_s1411" style="position:absolute;left:0;text-align:left;z-index:-250682368;mso-position-horizontal-relative:page;mso-position-vertical-relative:page" points="139.25pt,562.45pt,139.75pt,562.45pt,139.75pt,561.95pt,139.25pt,561.95pt,139.25pt,562.45pt" coordsize="10,10" o:allowincell="f" fillcolor="black" stroked="f">
            <v:path arrowok="t"/>
            <w10:wrap anchorx="page" anchory="page"/>
          </v:polyline>
        </w:pict>
      </w:r>
      <w:r>
        <w:rPr>
          <w:color w:val="000000"/>
          <w:spacing w:val="-3"/>
        </w:rPr>
        <w:pict>
          <v:polyline id="_x0000_s1412" style="position:absolute;left:0;text-align:left;z-index:-250680320;mso-position-horizontal-relative:page;mso-position-vertical-relative:page" points="139.7pt,562.95pt,307.15pt,562.95pt,307.15pt,561.95pt,139.7pt,561.95pt,139.7pt,562.95pt" coordsize="3349,20" o:allowincell="f" fillcolor="black" stroked="f">
            <v:path arrowok="t"/>
            <w10:wrap anchorx="page" anchory="page"/>
          </v:polyline>
        </w:pict>
      </w:r>
      <w:r>
        <w:rPr>
          <w:color w:val="000000"/>
          <w:spacing w:val="-3"/>
        </w:rPr>
        <w:pict>
          <v:polyline id="_x0000_s1413" style="position:absolute;left:0;text-align:left;z-index:-250678272;mso-position-horizontal-relative:page;mso-position-vertical-relative:page" points="307.15pt,562.45pt,307.6pt,562.45pt,307.6pt,561.95pt,307.15pt,561.95pt,307.15pt,562.45pt" coordsize="10,10" o:allowincell="f" fillcolor="black" stroked="f">
            <v:path arrowok="t"/>
            <w10:wrap anchorx="page" anchory="page"/>
          </v:polyline>
        </w:pict>
      </w:r>
      <w:r>
        <w:rPr>
          <w:color w:val="000000"/>
          <w:spacing w:val="-3"/>
        </w:rPr>
        <w:pict>
          <v:polyline id="_x0000_s1414" style="position:absolute;left:0;text-align:left;z-index:-250676224;mso-position-horizontal-relative:page;mso-position-vertical-relative:page" points="307.6pt,562.95pt,412.25pt,562.95pt,412.25pt,561.95pt,307.6pt,561.95pt,307.6pt,562.95pt" coordsize="2093,20" o:allowincell="f" fillcolor="black" stroked="f">
            <v:path arrowok="t"/>
            <w10:wrap anchorx="page" anchory="page"/>
          </v:polyline>
        </w:pict>
      </w:r>
      <w:r>
        <w:rPr>
          <w:color w:val="000000"/>
          <w:spacing w:val="-3"/>
        </w:rPr>
        <w:pict>
          <v:polyline id="_x0000_s1415" style="position:absolute;left:0;text-align:left;z-index:-250674176;mso-position-horizontal-relative:page;mso-position-vertical-relative:page" points="412.25pt,562.45pt,412.75pt,562.45pt,412.75pt,561.95pt,412.25pt,561.95pt,412.25pt,562.45pt" coordsize="10,10" o:allowincell="f" fillcolor="black" stroked="f">
            <v:path arrowok="t"/>
            <w10:wrap anchorx="page" anchory="page"/>
          </v:polyline>
        </w:pict>
      </w:r>
      <w:r>
        <w:rPr>
          <w:color w:val="000000"/>
          <w:spacing w:val="-3"/>
        </w:rPr>
        <w:pict>
          <v:polyline id="_x0000_s1416" style="position:absolute;left:0;text-align:left;z-index:-250672128;mso-position-horizontal-relative:page;mso-position-vertical-relative:page" points="412.7pt,562.95pt,539.5pt,562.95pt,539.5pt,561.95pt,412.7pt,561.95pt,412.7pt,562.95pt" coordsize="2536,20" o:allowincell="f" fillcolor="black" stroked="f">
            <v:path arrowok="t"/>
            <w10:wrap anchorx="page" anchory="page"/>
          </v:polyline>
        </w:pict>
      </w:r>
      <w:r>
        <w:rPr>
          <w:color w:val="000000"/>
          <w:spacing w:val="-3"/>
        </w:rPr>
        <w:pict>
          <v:polyline id="_x0000_s1417" style="position:absolute;left:0;text-align:left;z-index:-250670080;mso-position-horizontal-relative:page;mso-position-vertical-relative:page" points="539.5pt,562.45pt,540pt,562.45pt,540pt,561.95pt,539.5pt,561.95pt,539.5pt,562.45pt" coordsize="10,10" o:allowincell="f" fillcolor="black" stroked="f">
            <v:path arrowok="t"/>
            <w10:wrap anchorx="page" anchory="page"/>
          </v:polyline>
        </w:pict>
      </w:r>
      <w:r>
        <w:rPr>
          <w:color w:val="000000"/>
          <w:spacing w:val="-3"/>
        </w:rPr>
        <w:pict>
          <v:polyline id="_x0000_s1418" style="position:absolute;left:0;text-align:left;z-index:-250668032;mso-position-horizontal-relative:page;mso-position-vertical-relative:page" points="94.25pt,684.9pt,95.25pt,684.9pt,95.25pt,562.4pt,94.25pt,562.4pt,94.25pt,684.9pt" coordsize="20,2450" o:allowincell="f" fillcolor="black" stroked="f">
            <v:path arrowok="t"/>
            <w10:wrap anchorx="page" anchory="page"/>
          </v:polyline>
        </w:pict>
      </w:r>
      <w:r>
        <w:rPr>
          <w:color w:val="000000"/>
          <w:spacing w:val="-3"/>
        </w:rPr>
        <w:pict>
          <v:polyline id="_x0000_s1419" style="position:absolute;left:0;text-align:left;z-index:-250667008;mso-position-horizontal-relative:page;mso-position-vertical-relative:page" points="94.25pt,685.35pt,94.75pt,685.35pt,94.75pt,684.9pt,94.25pt,684.9pt,94.25pt,685.35pt" coordsize="10,10" o:allowincell="f" fillcolor="black" stroked="f">
            <v:path arrowok="t"/>
            <w10:wrap anchorx="page" anchory="page"/>
          </v:polyline>
        </w:pict>
      </w:r>
      <w:r>
        <w:rPr>
          <w:color w:val="000000"/>
          <w:spacing w:val="-3"/>
        </w:rPr>
        <w:pict>
          <v:polyline id="_x0000_s1420" style="position:absolute;left:0;text-align:left;z-index:-250665984;mso-position-horizontal-relative:page;mso-position-vertical-relative:page" points="94.25pt,685.35pt,94.75pt,685.35pt,94.75pt,684.9pt,94.25pt,684.9pt,94.25pt,685.35pt" coordsize="10,10" o:allowincell="f" fillcolor="black" stroked="f">
            <v:path arrowok="t"/>
            <w10:wrap anchorx="page" anchory="page"/>
          </v:polyline>
        </w:pict>
      </w:r>
      <w:r>
        <w:rPr>
          <w:color w:val="000000"/>
          <w:spacing w:val="-3"/>
        </w:rPr>
        <w:pict>
          <v:polyline id="_x0000_s1421" style="position:absolute;left:0;text-align:left;z-index:-250664960;mso-position-horizontal-relative:page;mso-position-vertical-relative:page" points="94.7pt,685.9pt,139.25pt,685.9pt,139.25pt,684.9pt,94.7pt,684.9pt,94.7pt,685.9pt" coordsize="891,20" o:allowincell="f" fillcolor="black" stroked="f">
            <v:path arrowok="t"/>
            <w10:wrap anchorx="page" anchory="page"/>
          </v:polyline>
        </w:pict>
      </w:r>
      <w:r>
        <w:rPr>
          <w:color w:val="000000"/>
          <w:spacing w:val="-3"/>
        </w:rPr>
        <w:pict>
          <v:polyline id="_x0000_s1422" style="position:absolute;left:0;text-align:left;z-index:-250663936;mso-position-horizontal-relative:page;mso-position-vertical-relative:page" points="139.25pt,684.9pt,140.25pt,684.9pt,140.25pt,562.4pt,139.25pt,562.4pt,139.25pt,684.9pt" coordsize="20,2450" o:allowincell="f" fillcolor="black" stroked="f">
            <v:path arrowok="t"/>
            <w10:wrap anchorx="page" anchory="page"/>
          </v:polyline>
        </w:pict>
      </w:r>
      <w:r>
        <w:rPr>
          <w:color w:val="000000"/>
          <w:spacing w:val="-3"/>
        </w:rPr>
        <w:pict>
          <v:polyline id="_x0000_s1423" style="position:absolute;left:0;text-align:left;z-index:-250662912;mso-position-horizontal-relative:page;mso-position-vertical-relative:page" points="139.25pt,685.35pt,139.75pt,685.35pt,139.75pt,684.9pt,139.25pt,684.9pt,139.25pt,685.35pt" coordsize="10,10" o:allowincell="f" fillcolor="black" stroked="f">
            <v:path arrowok="t"/>
            <w10:wrap anchorx="page" anchory="page"/>
          </v:polyline>
        </w:pict>
      </w:r>
      <w:r>
        <w:rPr>
          <w:color w:val="000000"/>
          <w:spacing w:val="-3"/>
        </w:rPr>
        <w:pict>
          <v:polyline id="_x0000_s1424" style="position:absolute;left:0;text-align:left;z-index:-250661888;mso-position-horizontal-relative:page;mso-position-vertical-relative:page" points="139.7pt,685.9pt,307.15pt,685.9pt,307.15pt,684.9pt,139.7pt,684.9pt,139.7pt,685.9pt" coordsize="3349,20" o:allowincell="f" fillcolor="black" stroked="f">
            <v:path arrowok="t"/>
            <w10:wrap anchorx="page" anchory="page"/>
          </v:polyline>
        </w:pict>
      </w:r>
      <w:r>
        <w:rPr>
          <w:color w:val="000000"/>
          <w:spacing w:val="-3"/>
        </w:rPr>
        <w:pict>
          <v:polyline id="_x0000_s1425" style="position:absolute;left:0;text-align:left;z-index:-250660864;mso-position-horizontal-relative:page;mso-position-vertical-relative:page" points="307.1pt,684.9pt,308.1pt,684.9pt,308.1pt,562.4pt,307.1pt,562.4pt,307.1pt,684.9pt" coordsize="20,2450" o:allowincell="f" fillcolor="black" stroked="f">
            <v:path arrowok="t"/>
            <w10:wrap anchorx="page" anchory="page"/>
          </v:polyline>
        </w:pict>
      </w:r>
      <w:r>
        <w:rPr>
          <w:color w:val="000000"/>
          <w:spacing w:val="-3"/>
        </w:rPr>
        <w:pict>
          <v:polyline id="_x0000_s1426" style="position:absolute;left:0;text-align:left;z-index:-250658816;mso-position-horizontal-relative:page;mso-position-vertical-relative:page" points="307.15pt,685.35pt,307.6pt,685.35pt,307.6pt,684.9pt,307.15pt,684.9pt,307.15pt,685.35pt" coordsize="10,10" o:allowincell="f" fillcolor="black" stroked="f">
            <v:path arrowok="t"/>
            <w10:wrap anchorx="page" anchory="page"/>
          </v:polyline>
        </w:pict>
      </w:r>
      <w:r>
        <w:rPr>
          <w:color w:val="000000"/>
          <w:spacing w:val="-3"/>
        </w:rPr>
        <w:pict>
          <v:polyline id="_x0000_s1427" style="position:absolute;left:0;text-align:left;z-index:-250656768;mso-position-horizontal-relative:page;mso-position-vertical-relative:page" points="307.6pt,685.9pt,412.25pt,685.9pt,412.25pt,684.9pt,307.6pt,684.9pt,307.6pt,685.9pt" coordsize="2093,20" o:allowincell="f" fillcolor="black" stroked="f">
            <v:path arrowok="t"/>
            <w10:wrap anchorx="page" anchory="page"/>
          </v:polyline>
        </w:pict>
      </w:r>
      <w:r>
        <w:rPr>
          <w:color w:val="000000"/>
          <w:spacing w:val="-3"/>
        </w:rPr>
        <w:pict>
          <v:polyline id="_x0000_s1428" style="position:absolute;left:0;text-align:left;z-index:-250654720;mso-position-horizontal-relative:page;mso-position-vertical-relative:page" points="412.25pt,684.9pt,413.25pt,684.9pt,413.25pt,562.4pt,412.25pt,562.4pt,412.25pt,684.9pt" coordsize="20,2450" o:allowincell="f" fillcolor="black" stroked="f">
            <v:path arrowok="t"/>
            <w10:wrap anchorx="page" anchory="page"/>
          </v:polyline>
        </w:pict>
      </w:r>
      <w:r>
        <w:rPr>
          <w:color w:val="000000"/>
          <w:spacing w:val="-3"/>
        </w:rPr>
        <w:pict>
          <v:polyline id="_x0000_s1429" style="position:absolute;left:0;text-align:left;z-index:-250652672;mso-position-horizontal-relative:page;mso-position-vertical-relative:page" points="412.25pt,685.35pt,412.75pt,685.35pt,412.75pt,684.9pt,412.25pt,684.9pt,412.25pt,685.35pt" coordsize="10,10" o:allowincell="f" fillcolor="black" stroked="f">
            <v:path arrowok="t"/>
            <w10:wrap anchorx="page" anchory="page"/>
          </v:polyline>
        </w:pict>
      </w:r>
      <w:r>
        <w:rPr>
          <w:color w:val="000000"/>
          <w:spacing w:val="-3"/>
        </w:rPr>
        <w:pict>
          <v:polyline id="_x0000_s1430" style="position:absolute;left:0;text-align:left;z-index:-250650624;mso-position-horizontal-relative:page;mso-position-vertical-relative:page" points="412.7pt,685.9pt,539.5pt,685.9pt,539.5pt,684.9pt,412.7pt,684.9pt,412.7pt,685.9pt" coordsize="2536,20" o:allowincell="f" fillcolor="black" stroked="f">
            <v:path arrowok="t"/>
            <w10:wrap anchorx="page" anchory="page"/>
          </v:polyline>
        </w:pict>
      </w:r>
      <w:r>
        <w:rPr>
          <w:color w:val="000000"/>
          <w:spacing w:val="-3"/>
        </w:rPr>
        <w:pict>
          <v:polyline id="_x0000_s1431" style="position:absolute;left:0;text-align:left;z-index:-250648576;mso-position-horizontal-relative:page;mso-position-vertical-relative:page" points="539.5pt,684.9pt,540.5pt,684.9pt,540.5pt,562.4pt,539.5pt,562.4pt,539.5pt,684.9pt" coordsize="20,2450" o:allowincell="f" fillcolor="black" stroked="f">
            <v:path arrowok="t"/>
            <w10:wrap anchorx="page" anchory="page"/>
          </v:polyline>
        </w:pict>
      </w:r>
      <w:r>
        <w:rPr>
          <w:color w:val="000000"/>
          <w:spacing w:val="-3"/>
        </w:rPr>
        <w:pict>
          <v:polyline id="_x0000_s1432" style="position:absolute;left:0;text-align:left;z-index:-250646528;mso-position-horizontal-relative:page;mso-position-vertical-relative:page" points="539.5pt,685.35pt,540pt,685.35pt,540pt,684.9pt,539.5pt,684.9pt,539.5pt,685.35pt" coordsize="10,10" o:allowincell="f" fillcolor="black" stroked="f">
            <v:path arrowok="t"/>
            <w10:wrap anchorx="page" anchory="page"/>
          </v:polyline>
        </w:pict>
      </w:r>
      <w:r>
        <w:rPr>
          <w:color w:val="000000"/>
          <w:spacing w:val="-3"/>
        </w:rPr>
        <w:pict>
          <v:polyline id="_x0000_s1433" style="position:absolute;left:0;text-align:left;z-index:-250644480;mso-position-horizontal-relative:page;mso-position-vertical-relative:page" points="539.5pt,685.35pt,540pt,685.35pt,540pt,684.9pt,539.5pt,684.9pt,539.5pt,685.35pt" coordsize="10,10" o:allowincell="f" fillcolor="black" stroked="f">
            <v:path arrowok="t"/>
            <w10:wrap anchorx="page" anchory="page"/>
          </v:polyline>
        </w:pict>
      </w:r>
    </w:p>
    <w:p w:rsidR="00097590" w:rsidRDefault="00097590">
      <w:pPr>
        <w:autoSpaceDE w:val="0"/>
        <w:autoSpaceDN w:val="0"/>
        <w:adjustRightInd w:val="0"/>
        <w:rPr>
          <w:color w:val="000000"/>
          <w:spacing w:val="-3"/>
        </w:rPr>
        <w:sectPr w:rsidR="00097590">
          <w:headerReference w:type="even" r:id="rId451"/>
          <w:headerReference w:type="default" r:id="rId452"/>
          <w:footerReference w:type="even" r:id="rId453"/>
          <w:footerReference w:type="default" r:id="rId454"/>
          <w:headerReference w:type="first" r:id="rId455"/>
          <w:footerReference w:type="first" r:id="rId456"/>
          <w:type w:val="continuous"/>
          <w:pgSz w:w="12240" w:h="15840"/>
          <w:pgMar w:top="0" w:right="0" w:bottom="0" w:left="0" w:header="720" w:footer="720" w:gutter="0"/>
          <w:cols w:space="720"/>
        </w:sectPr>
      </w:pPr>
    </w:p>
    <w:p w:rsidR="00097590" w:rsidRDefault="00097590">
      <w:pPr>
        <w:autoSpaceDE w:val="0"/>
        <w:autoSpaceDN w:val="0"/>
        <w:adjustRightInd w:val="0"/>
        <w:spacing w:line="240" w:lineRule="exact"/>
        <w:rPr>
          <w:color w:val="000000"/>
          <w:spacing w:val="-3"/>
        </w:rPr>
      </w:pPr>
      <w:bookmarkStart w:id="72" w:name="Pg72"/>
      <w:bookmarkEnd w:id="72"/>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2604</w:t>
      </w:r>
    </w:p>
    <w:p w:rsidR="00097590" w:rsidRDefault="00097590">
      <w:pPr>
        <w:autoSpaceDE w:val="0"/>
        <w:autoSpaceDN w:val="0"/>
        <w:adjustRightInd w:val="0"/>
        <w:rPr>
          <w:rFonts w:ascii="Times New Roman Bold" w:hAnsi="Times New Roman Bold"/>
          <w:color w:val="000000"/>
          <w:spacing w:val="-3"/>
        </w:rPr>
        <w:sectPr w:rsidR="00097590">
          <w:headerReference w:type="even" r:id="rId457"/>
          <w:headerReference w:type="default" r:id="rId458"/>
          <w:footerReference w:type="even" r:id="rId459"/>
          <w:footerReference w:type="default" r:id="rId460"/>
          <w:headerReference w:type="first" r:id="rId461"/>
          <w:footerReference w:type="first" r:id="rId462"/>
          <w:pgSz w:w="12240" w:h="15840"/>
          <w:pgMar w:top="0" w:right="0" w:bottom="0" w:left="0" w:header="720" w:footer="720" w:gutter="0"/>
          <w:cols w:space="720"/>
        </w:sectPr>
      </w:pPr>
    </w:p>
    <w:p w:rsidR="00097590" w:rsidRDefault="00097590">
      <w:pPr>
        <w:autoSpaceDE w:val="0"/>
        <w:autoSpaceDN w:val="0"/>
        <w:adjustRightInd w:val="0"/>
        <w:spacing w:line="276" w:lineRule="exact"/>
        <w:ind w:left="2898"/>
        <w:rPr>
          <w:rFonts w:ascii="Times New Roman Bold" w:hAnsi="Times New Roman Bold"/>
          <w:color w:val="000000"/>
          <w:spacing w:val="-3"/>
        </w:rPr>
      </w:pPr>
    </w:p>
    <w:p w:rsidR="00097590" w:rsidRDefault="000500A2">
      <w:pPr>
        <w:autoSpaceDE w:val="0"/>
        <w:autoSpaceDN w:val="0"/>
        <w:adjustRightInd w:val="0"/>
        <w:spacing w:before="253" w:line="276" w:lineRule="exact"/>
        <w:ind w:left="2898"/>
        <w:rPr>
          <w:rFonts w:ascii="Times New Roman Bold" w:hAnsi="Times New Roman Bold"/>
          <w:color w:val="000000"/>
          <w:spacing w:val="-3"/>
        </w:rPr>
      </w:pPr>
      <w:r>
        <w:rPr>
          <w:rFonts w:ascii="Times New Roman Bold" w:hAnsi="Times New Roman Bold"/>
          <w:color w:val="000000"/>
          <w:spacing w:val="-3"/>
        </w:rPr>
        <w:t>Milestone</w:t>
      </w:r>
    </w:p>
    <w:p w:rsidR="00097590" w:rsidRDefault="00097590">
      <w:pPr>
        <w:autoSpaceDE w:val="0"/>
        <w:autoSpaceDN w:val="0"/>
        <w:adjustRightInd w:val="0"/>
        <w:spacing w:line="276" w:lineRule="exact"/>
        <w:ind w:left="1998"/>
        <w:rPr>
          <w:rFonts w:ascii="Times New Roman Bold" w:hAnsi="Times New Roman Bold"/>
          <w:color w:val="000000"/>
          <w:spacing w:val="-3"/>
        </w:rPr>
      </w:pPr>
    </w:p>
    <w:p w:rsidR="00097590" w:rsidRDefault="000500A2">
      <w:pPr>
        <w:tabs>
          <w:tab w:val="left" w:pos="2893"/>
        </w:tabs>
        <w:autoSpaceDE w:val="0"/>
        <w:autoSpaceDN w:val="0"/>
        <w:adjustRightInd w:val="0"/>
        <w:spacing w:before="251" w:line="276" w:lineRule="exact"/>
        <w:ind w:left="1998"/>
        <w:rPr>
          <w:color w:val="000000"/>
          <w:spacing w:val="-4"/>
        </w:rPr>
      </w:pPr>
      <w:r>
        <w:rPr>
          <w:color w:val="000000"/>
          <w:spacing w:val="-3"/>
        </w:rPr>
        <w:t>20.</w:t>
      </w:r>
      <w:r>
        <w:rPr>
          <w:color w:val="000000"/>
          <w:spacing w:val="-3"/>
        </w:rPr>
        <w:tab/>
      </w:r>
      <w:r>
        <w:rPr>
          <w:color w:val="000000"/>
          <w:spacing w:val="-4"/>
        </w:rPr>
        <w:t>Testing and commissioning at</w:t>
      </w:r>
    </w:p>
    <w:p w:rsidR="00097590" w:rsidRDefault="000500A2">
      <w:pPr>
        <w:autoSpaceDE w:val="0"/>
        <w:autoSpaceDN w:val="0"/>
        <w:adjustRightInd w:val="0"/>
        <w:spacing w:before="1" w:line="275" w:lineRule="exact"/>
        <w:ind w:left="2898"/>
        <w:rPr>
          <w:color w:val="000000"/>
          <w:spacing w:val="-4"/>
        </w:rPr>
      </w:pPr>
      <w:r>
        <w:rPr>
          <w:color w:val="000000"/>
          <w:spacing w:val="-4"/>
        </w:rPr>
        <w:t>Craryville</w:t>
      </w:r>
    </w:p>
    <w:p w:rsidR="00097590" w:rsidRDefault="000500A2">
      <w:pPr>
        <w:tabs>
          <w:tab w:val="left" w:pos="2893"/>
        </w:tabs>
        <w:autoSpaceDE w:val="0"/>
        <w:autoSpaceDN w:val="0"/>
        <w:adjustRightInd w:val="0"/>
        <w:spacing w:before="251" w:line="276" w:lineRule="exact"/>
        <w:ind w:left="1998"/>
        <w:rPr>
          <w:color w:val="000000"/>
          <w:spacing w:val="-4"/>
        </w:rPr>
      </w:pPr>
      <w:r>
        <w:rPr>
          <w:color w:val="000000"/>
          <w:spacing w:val="-3"/>
        </w:rPr>
        <w:t>21.</w:t>
      </w:r>
      <w:r>
        <w:rPr>
          <w:color w:val="000000"/>
          <w:spacing w:val="-3"/>
        </w:rPr>
        <w:tab/>
      </w:r>
      <w:r>
        <w:rPr>
          <w:color w:val="000000"/>
          <w:spacing w:val="-4"/>
        </w:rPr>
        <w:t>Execution of Asset Purchase</w:t>
      </w:r>
    </w:p>
    <w:p w:rsidR="00097590" w:rsidRDefault="000500A2">
      <w:pPr>
        <w:autoSpaceDE w:val="0"/>
        <w:autoSpaceDN w:val="0"/>
        <w:adjustRightInd w:val="0"/>
        <w:spacing w:line="276" w:lineRule="exact"/>
        <w:ind w:left="2898" w:right="341"/>
        <w:jc w:val="both"/>
        <w:rPr>
          <w:color w:val="000000"/>
          <w:spacing w:val="-4"/>
        </w:rPr>
      </w:pPr>
      <w:r>
        <w:rPr>
          <w:color w:val="000000"/>
          <w:spacing w:val="-4"/>
        </w:rPr>
        <w:t>Agreement for Real Property Rights including the</w:t>
      </w:r>
    </w:p>
    <w:p w:rsidR="00097590" w:rsidRDefault="000500A2">
      <w:pPr>
        <w:autoSpaceDE w:val="0"/>
        <w:autoSpaceDN w:val="0"/>
        <w:adjustRightInd w:val="0"/>
        <w:spacing w:line="276" w:lineRule="exact"/>
        <w:ind w:left="2898"/>
        <w:rPr>
          <w:color w:val="000000"/>
          <w:spacing w:val="-3"/>
        </w:rPr>
      </w:pPr>
      <w:r>
        <w:rPr>
          <w:color w:val="000000"/>
          <w:spacing w:val="-3"/>
        </w:rPr>
        <w:t>Churchtown substation</w:t>
      </w:r>
    </w:p>
    <w:p w:rsidR="00097590" w:rsidRDefault="000500A2">
      <w:pPr>
        <w:tabs>
          <w:tab w:val="left" w:pos="2893"/>
        </w:tabs>
        <w:autoSpaceDE w:val="0"/>
        <w:autoSpaceDN w:val="0"/>
        <w:adjustRightInd w:val="0"/>
        <w:spacing w:before="249" w:line="276" w:lineRule="exact"/>
        <w:ind w:left="1998"/>
        <w:rPr>
          <w:color w:val="000000"/>
          <w:spacing w:val="-4"/>
        </w:rPr>
      </w:pPr>
      <w:r>
        <w:rPr>
          <w:color w:val="000000"/>
          <w:spacing w:val="-3"/>
        </w:rPr>
        <w:t>22.</w:t>
      </w:r>
      <w:r>
        <w:rPr>
          <w:color w:val="000000"/>
          <w:spacing w:val="-3"/>
        </w:rPr>
        <w:tab/>
      </w:r>
      <w:r>
        <w:rPr>
          <w:color w:val="000000"/>
          <w:spacing w:val="-4"/>
        </w:rPr>
        <w:t>Receipt of Article VII</w:t>
      </w:r>
    </w:p>
    <w:p w:rsidR="00097590" w:rsidRDefault="000500A2">
      <w:pPr>
        <w:autoSpaceDE w:val="0"/>
        <w:autoSpaceDN w:val="0"/>
        <w:adjustRightInd w:val="0"/>
        <w:spacing w:before="2" w:line="275" w:lineRule="exact"/>
        <w:ind w:left="2898" w:right="195"/>
        <w:jc w:val="both"/>
        <w:rPr>
          <w:color w:val="000000"/>
          <w:spacing w:val="-4"/>
        </w:rPr>
      </w:pPr>
      <w:r>
        <w:rPr>
          <w:color w:val="000000"/>
          <w:spacing w:val="-4"/>
        </w:rPr>
        <w:t>certification and receipt of NY PSC Notice to Proceed</w:t>
      </w:r>
    </w:p>
    <w:p w:rsidR="00097590" w:rsidRDefault="000500A2">
      <w:pPr>
        <w:tabs>
          <w:tab w:val="left" w:pos="2893"/>
        </w:tabs>
        <w:autoSpaceDE w:val="0"/>
        <w:autoSpaceDN w:val="0"/>
        <w:adjustRightInd w:val="0"/>
        <w:spacing w:before="251" w:line="276" w:lineRule="exact"/>
        <w:ind w:left="1998"/>
        <w:rPr>
          <w:color w:val="000000"/>
          <w:spacing w:val="-4"/>
        </w:rPr>
      </w:pPr>
      <w:r>
        <w:rPr>
          <w:color w:val="000000"/>
          <w:spacing w:val="-3"/>
        </w:rPr>
        <w:t>23.</w:t>
      </w:r>
      <w:r>
        <w:rPr>
          <w:color w:val="000000"/>
          <w:spacing w:val="-3"/>
        </w:rPr>
        <w:tab/>
      </w:r>
      <w:r>
        <w:rPr>
          <w:color w:val="000000"/>
          <w:spacing w:val="-4"/>
        </w:rPr>
        <w:t>Falls Park substation work</w:t>
      </w:r>
    </w:p>
    <w:p w:rsidR="00097590" w:rsidRDefault="000500A2">
      <w:pPr>
        <w:autoSpaceDE w:val="0"/>
        <w:autoSpaceDN w:val="0"/>
        <w:adjustRightInd w:val="0"/>
        <w:spacing w:line="276" w:lineRule="exact"/>
        <w:ind w:left="2898" w:right="791"/>
        <w:jc w:val="both"/>
        <w:rPr>
          <w:color w:val="000000"/>
          <w:spacing w:val="-4"/>
        </w:rPr>
      </w:pPr>
      <w:r>
        <w:rPr>
          <w:color w:val="000000"/>
          <w:spacing w:val="-4"/>
        </w:rPr>
        <w:t xml:space="preserve">completed for Shoo-fly </w:t>
      </w:r>
      <w:r>
        <w:rPr>
          <w:color w:val="000000"/>
          <w:spacing w:val="-4"/>
        </w:rPr>
        <w:br/>
        <w:t>configuration temporary</w:t>
      </w:r>
    </w:p>
    <w:p w:rsidR="00097590" w:rsidRDefault="000500A2">
      <w:pPr>
        <w:autoSpaceDE w:val="0"/>
        <w:autoSpaceDN w:val="0"/>
        <w:adjustRightInd w:val="0"/>
        <w:spacing w:line="276" w:lineRule="exact"/>
        <w:ind w:left="2898" w:right="172"/>
        <w:jc w:val="both"/>
        <w:rPr>
          <w:color w:val="000000"/>
          <w:spacing w:val="-4"/>
        </w:rPr>
      </w:pPr>
      <w:r>
        <w:rPr>
          <w:color w:val="000000"/>
          <w:spacing w:val="-4"/>
        </w:rPr>
        <w:t>operation, including functional verification of the equipment according to Connecting</w:t>
      </w:r>
    </w:p>
    <w:p w:rsidR="00097590" w:rsidRDefault="000500A2">
      <w:pPr>
        <w:autoSpaceDE w:val="0"/>
        <w:autoSpaceDN w:val="0"/>
        <w:adjustRightInd w:val="0"/>
        <w:spacing w:before="1" w:line="275" w:lineRule="exact"/>
        <w:ind w:left="2898"/>
        <w:jc w:val="both"/>
        <w:rPr>
          <w:color w:val="000000"/>
          <w:spacing w:val="-4"/>
        </w:rPr>
      </w:pPr>
      <w:r>
        <w:rPr>
          <w:color w:val="000000"/>
          <w:spacing w:val="-4"/>
        </w:rPr>
        <w:t>Transmission Owner’s standards and protocols.</w:t>
      </w:r>
    </w:p>
    <w:p w:rsidR="00097590" w:rsidRDefault="000500A2">
      <w:pPr>
        <w:tabs>
          <w:tab w:val="left" w:pos="2893"/>
        </w:tabs>
        <w:autoSpaceDE w:val="0"/>
        <w:autoSpaceDN w:val="0"/>
        <w:adjustRightInd w:val="0"/>
        <w:spacing w:before="252" w:line="276" w:lineRule="exact"/>
        <w:ind w:left="1998"/>
        <w:rPr>
          <w:color w:val="000000"/>
          <w:spacing w:val="-4"/>
        </w:rPr>
      </w:pPr>
      <w:r>
        <w:rPr>
          <w:color w:val="000000"/>
          <w:spacing w:val="-3"/>
        </w:rPr>
        <w:t>24.</w:t>
      </w:r>
      <w:r>
        <w:rPr>
          <w:color w:val="000000"/>
          <w:spacing w:val="-3"/>
        </w:rPr>
        <w:tab/>
      </w:r>
      <w:r>
        <w:rPr>
          <w:color w:val="000000"/>
          <w:spacing w:val="-4"/>
        </w:rPr>
        <w:t>Complete relay upgrade end to</w:t>
      </w:r>
    </w:p>
    <w:p w:rsidR="00097590" w:rsidRDefault="000500A2">
      <w:pPr>
        <w:autoSpaceDE w:val="0"/>
        <w:autoSpaceDN w:val="0"/>
        <w:adjustRightInd w:val="0"/>
        <w:spacing w:line="276" w:lineRule="exact"/>
        <w:ind w:left="2898" w:right="82"/>
        <w:jc w:val="both"/>
        <w:rPr>
          <w:color w:val="000000"/>
          <w:spacing w:val="-4"/>
        </w:rPr>
      </w:pPr>
      <w:r>
        <w:rPr>
          <w:color w:val="000000"/>
          <w:spacing w:val="-4"/>
        </w:rPr>
        <w:t>end testing for line # 14 to Falls Park substation***</w:t>
      </w:r>
    </w:p>
    <w:p w:rsidR="00097590" w:rsidRDefault="000500A2">
      <w:pPr>
        <w:tabs>
          <w:tab w:val="left" w:pos="2893"/>
        </w:tabs>
        <w:autoSpaceDE w:val="0"/>
        <w:autoSpaceDN w:val="0"/>
        <w:adjustRightInd w:val="0"/>
        <w:spacing w:before="249" w:line="276" w:lineRule="exact"/>
        <w:ind w:left="1998"/>
        <w:rPr>
          <w:color w:val="000000"/>
          <w:spacing w:val="-4"/>
        </w:rPr>
      </w:pPr>
      <w:r>
        <w:rPr>
          <w:color w:val="000000"/>
          <w:spacing w:val="-3"/>
        </w:rPr>
        <w:t>25.</w:t>
      </w:r>
      <w:r>
        <w:rPr>
          <w:color w:val="000000"/>
          <w:spacing w:val="-3"/>
        </w:rPr>
        <w:tab/>
      </w:r>
      <w:r>
        <w:rPr>
          <w:color w:val="000000"/>
          <w:spacing w:val="-4"/>
        </w:rPr>
        <w:t>Testing and commissioning at</w:t>
      </w:r>
    </w:p>
    <w:p w:rsidR="00097590" w:rsidRDefault="000500A2">
      <w:pPr>
        <w:autoSpaceDE w:val="0"/>
        <w:autoSpaceDN w:val="0"/>
        <w:adjustRightInd w:val="0"/>
        <w:spacing w:before="1" w:line="275" w:lineRule="exact"/>
        <w:ind w:left="2898"/>
        <w:rPr>
          <w:color w:val="000000"/>
          <w:spacing w:val="-4"/>
        </w:rPr>
      </w:pPr>
      <w:r>
        <w:rPr>
          <w:color w:val="000000"/>
          <w:spacing w:val="-4"/>
        </w:rPr>
        <w:t>Fal</w:t>
      </w:r>
      <w:r>
        <w:rPr>
          <w:color w:val="000000"/>
          <w:spacing w:val="-4"/>
        </w:rPr>
        <w:t>ls Park***</w:t>
      </w:r>
    </w:p>
    <w:p w:rsidR="00097590" w:rsidRDefault="000500A2">
      <w:pPr>
        <w:tabs>
          <w:tab w:val="left" w:pos="2893"/>
        </w:tabs>
        <w:autoSpaceDE w:val="0"/>
        <w:autoSpaceDN w:val="0"/>
        <w:adjustRightInd w:val="0"/>
        <w:spacing w:before="251" w:line="276" w:lineRule="exact"/>
        <w:ind w:left="1998"/>
        <w:rPr>
          <w:color w:val="000000"/>
          <w:spacing w:val="-4"/>
        </w:rPr>
      </w:pPr>
      <w:r>
        <w:rPr>
          <w:color w:val="000000"/>
          <w:spacing w:val="-3"/>
        </w:rPr>
        <w:t>26.</w:t>
      </w:r>
      <w:r>
        <w:rPr>
          <w:color w:val="000000"/>
          <w:spacing w:val="-3"/>
        </w:rPr>
        <w:tab/>
      </w:r>
      <w:r>
        <w:rPr>
          <w:color w:val="000000"/>
          <w:spacing w:val="-4"/>
        </w:rPr>
        <w:t>Complete relay upgrade end to</w:t>
      </w:r>
    </w:p>
    <w:p w:rsidR="00097590" w:rsidRDefault="000500A2">
      <w:pPr>
        <w:autoSpaceDE w:val="0"/>
        <w:autoSpaceDN w:val="0"/>
        <w:adjustRightInd w:val="0"/>
        <w:spacing w:before="1" w:line="275" w:lineRule="exact"/>
        <w:ind w:left="2898" w:right="2"/>
        <w:jc w:val="both"/>
        <w:rPr>
          <w:color w:val="000000"/>
          <w:spacing w:val="-3"/>
        </w:rPr>
      </w:pPr>
      <w:r>
        <w:rPr>
          <w:color w:val="000000"/>
          <w:spacing w:val="-4"/>
        </w:rPr>
        <w:t xml:space="preserve">end testing for Line # 14 to Falls </w:t>
      </w:r>
      <w:r>
        <w:rPr>
          <w:color w:val="000000"/>
          <w:spacing w:val="-3"/>
        </w:rPr>
        <w:t>Park substation, including</w:t>
      </w:r>
    </w:p>
    <w:p w:rsidR="00097590" w:rsidRDefault="000500A2">
      <w:pPr>
        <w:autoSpaceDE w:val="0"/>
        <w:autoSpaceDN w:val="0"/>
        <w:adjustRightInd w:val="0"/>
        <w:spacing w:before="1" w:line="275" w:lineRule="exact"/>
        <w:ind w:left="2898" w:right="354"/>
        <w:jc w:val="both"/>
        <w:rPr>
          <w:color w:val="000000"/>
          <w:spacing w:val="-3"/>
        </w:rPr>
      </w:pPr>
      <w:r>
        <w:rPr>
          <w:color w:val="000000"/>
          <w:spacing w:val="-3"/>
        </w:rPr>
        <w:t>functional verification of the equipment according to</w:t>
      </w:r>
    </w:p>
    <w:p w:rsidR="00097590" w:rsidRDefault="000500A2">
      <w:pPr>
        <w:autoSpaceDE w:val="0"/>
        <w:autoSpaceDN w:val="0"/>
        <w:adjustRightInd w:val="0"/>
        <w:spacing w:before="1" w:line="275" w:lineRule="exact"/>
        <w:ind w:left="2898" w:right="648"/>
        <w:jc w:val="both"/>
        <w:rPr>
          <w:color w:val="000000"/>
          <w:spacing w:val="-3"/>
        </w:rPr>
      </w:pPr>
      <w:r>
        <w:rPr>
          <w:color w:val="000000"/>
          <w:spacing w:val="-3"/>
        </w:rPr>
        <w:t>Connecting Transmission Owner’s standards and protocols.***</w:t>
      </w:r>
    </w:p>
    <w:p w:rsidR="00097590" w:rsidRDefault="000500A2">
      <w:pPr>
        <w:tabs>
          <w:tab w:val="left" w:pos="2893"/>
        </w:tabs>
        <w:autoSpaceDE w:val="0"/>
        <w:autoSpaceDN w:val="0"/>
        <w:adjustRightInd w:val="0"/>
        <w:spacing w:before="251" w:line="276" w:lineRule="exact"/>
        <w:ind w:left="1998"/>
        <w:rPr>
          <w:color w:val="000000"/>
          <w:spacing w:val="-4"/>
        </w:rPr>
      </w:pPr>
      <w:r>
        <w:rPr>
          <w:color w:val="000000"/>
          <w:spacing w:val="-3"/>
        </w:rPr>
        <w:t>27.</w:t>
      </w:r>
      <w:r>
        <w:rPr>
          <w:color w:val="000000"/>
          <w:spacing w:val="-3"/>
        </w:rPr>
        <w:tab/>
      </w:r>
      <w:r>
        <w:rPr>
          <w:color w:val="000000"/>
          <w:spacing w:val="-4"/>
        </w:rPr>
        <w:t>Complete relay upgrade end to</w:t>
      </w:r>
    </w:p>
    <w:p w:rsidR="00097590" w:rsidRDefault="000500A2">
      <w:pPr>
        <w:autoSpaceDE w:val="0"/>
        <w:autoSpaceDN w:val="0"/>
        <w:adjustRightInd w:val="0"/>
        <w:spacing w:before="1" w:line="275" w:lineRule="exact"/>
        <w:ind w:left="2898" w:right="542"/>
        <w:jc w:val="both"/>
        <w:rPr>
          <w:color w:val="000000"/>
          <w:spacing w:val="-3"/>
        </w:rPr>
      </w:pPr>
      <w:r>
        <w:rPr>
          <w:color w:val="000000"/>
          <w:spacing w:val="-4"/>
        </w:rPr>
        <w:t xml:space="preserve">end testing for line #984 to </w:t>
      </w:r>
      <w:r>
        <w:rPr>
          <w:color w:val="000000"/>
          <w:spacing w:val="-3"/>
        </w:rPr>
        <w:t>Klinekill substation***</w:t>
      </w:r>
    </w:p>
    <w:p w:rsidR="00097590" w:rsidRDefault="000500A2">
      <w:pPr>
        <w:tabs>
          <w:tab w:val="left" w:pos="2893"/>
        </w:tabs>
        <w:autoSpaceDE w:val="0"/>
        <w:autoSpaceDN w:val="0"/>
        <w:adjustRightInd w:val="0"/>
        <w:spacing w:before="252" w:line="276" w:lineRule="exact"/>
        <w:ind w:left="1998"/>
        <w:rPr>
          <w:color w:val="000000"/>
          <w:spacing w:val="-4"/>
        </w:rPr>
      </w:pPr>
      <w:r>
        <w:rPr>
          <w:color w:val="000000"/>
          <w:spacing w:val="-3"/>
        </w:rPr>
        <w:t>28.</w:t>
      </w:r>
      <w:r>
        <w:rPr>
          <w:color w:val="000000"/>
          <w:spacing w:val="-3"/>
        </w:rPr>
        <w:tab/>
      </w:r>
      <w:r>
        <w:rPr>
          <w:color w:val="000000"/>
          <w:spacing w:val="-4"/>
        </w:rPr>
        <w:t>Testing and commissioning at</w:t>
      </w:r>
    </w:p>
    <w:p w:rsidR="00097590" w:rsidRDefault="000500A2">
      <w:pPr>
        <w:autoSpaceDE w:val="0"/>
        <w:autoSpaceDN w:val="0"/>
        <w:adjustRightInd w:val="0"/>
        <w:spacing w:before="1" w:line="275" w:lineRule="exact"/>
        <w:ind w:left="2898"/>
        <w:rPr>
          <w:color w:val="000000"/>
          <w:spacing w:val="-4"/>
        </w:rPr>
      </w:pPr>
      <w:r>
        <w:rPr>
          <w:color w:val="000000"/>
          <w:spacing w:val="-4"/>
        </w:rPr>
        <w:t>Klinekill***</w:t>
      </w:r>
    </w:p>
    <w:p w:rsidR="00097590" w:rsidRDefault="000500A2">
      <w:pPr>
        <w:autoSpaceDE w:val="0"/>
        <w:autoSpaceDN w:val="0"/>
        <w:adjustRightInd w:val="0"/>
        <w:spacing w:line="276" w:lineRule="exact"/>
        <w:ind w:left="6255"/>
        <w:rPr>
          <w:color w:val="000000"/>
          <w:spacing w:val="-4"/>
        </w:rPr>
      </w:pPr>
      <w:r>
        <w:rPr>
          <w:color w:val="000000"/>
          <w:spacing w:val="-4"/>
        </w:rPr>
        <w:br w:type="column"/>
      </w:r>
    </w:p>
    <w:p w:rsidR="00097590" w:rsidRDefault="000500A2">
      <w:pPr>
        <w:tabs>
          <w:tab w:val="left" w:pos="2128"/>
        </w:tabs>
        <w:autoSpaceDE w:val="0"/>
        <w:autoSpaceDN w:val="0"/>
        <w:adjustRightInd w:val="0"/>
        <w:spacing w:before="253" w:line="276" w:lineRule="exact"/>
        <w:ind w:left="20"/>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097590" w:rsidRDefault="00097590">
      <w:pPr>
        <w:autoSpaceDE w:val="0"/>
        <w:autoSpaceDN w:val="0"/>
        <w:adjustRightInd w:val="0"/>
        <w:spacing w:line="276" w:lineRule="exact"/>
        <w:ind w:left="6255"/>
        <w:rPr>
          <w:rFonts w:ascii="Times New Roman Bold" w:hAnsi="Times New Roman Bold"/>
          <w:color w:val="000000"/>
          <w:spacing w:val="-3"/>
        </w:rPr>
      </w:pPr>
    </w:p>
    <w:p w:rsidR="00097590" w:rsidRDefault="000500A2">
      <w:pPr>
        <w:tabs>
          <w:tab w:val="left" w:pos="2128"/>
        </w:tabs>
        <w:autoSpaceDE w:val="0"/>
        <w:autoSpaceDN w:val="0"/>
        <w:adjustRightInd w:val="0"/>
        <w:spacing w:before="251" w:line="276" w:lineRule="exact"/>
        <w:ind w:left="20"/>
        <w:rPr>
          <w:color w:val="000000"/>
          <w:spacing w:val="-3"/>
        </w:rPr>
      </w:pPr>
      <w:r>
        <w:rPr>
          <w:color w:val="000000"/>
          <w:spacing w:val="-3"/>
        </w:rPr>
        <w:t>Completed</w:t>
      </w:r>
      <w:r>
        <w:rPr>
          <w:color w:val="000000"/>
          <w:spacing w:val="-3"/>
        </w:rPr>
        <w:tab/>
        <w:t>Connecting</w:t>
      </w:r>
    </w:p>
    <w:p w:rsidR="00097590" w:rsidRDefault="000500A2">
      <w:pPr>
        <w:autoSpaceDE w:val="0"/>
        <w:autoSpaceDN w:val="0"/>
        <w:adjustRightInd w:val="0"/>
        <w:spacing w:before="1" w:line="275" w:lineRule="exact"/>
        <w:ind w:left="2123"/>
        <w:rPr>
          <w:color w:val="000000"/>
          <w:spacing w:val="-3"/>
        </w:rPr>
      </w:pPr>
      <w:r>
        <w:rPr>
          <w:color w:val="000000"/>
          <w:spacing w:val="-3"/>
        </w:rPr>
        <w:t>Transmission Owner</w:t>
      </w:r>
    </w:p>
    <w:p w:rsidR="00097590" w:rsidRDefault="000500A2">
      <w:pPr>
        <w:tabs>
          <w:tab w:val="left" w:pos="2128"/>
        </w:tabs>
        <w:autoSpaceDE w:val="0"/>
        <w:autoSpaceDN w:val="0"/>
        <w:adjustRightInd w:val="0"/>
        <w:spacing w:before="251" w:line="276" w:lineRule="exact"/>
        <w:ind w:left="20"/>
        <w:rPr>
          <w:color w:val="000000"/>
          <w:spacing w:val="-3"/>
        </w:rPr>
      </w:pPr>
      <w:r>
        <w:rPr>
          <w:color w:val="000000"/>
          <w:spacing w:val="-3"/>
        </w:rPr>
        <w:t>Completed</w:t>
      </w:r>
      <w:r>
        <w:rPr>
          <w:color w:val="000000"/>
          <w:spacing w:val="-3"/>
        </w:rPr>
        <w:tab/>
        <w:t>Connecting</w:t>
      </w:r>
    </w:p>
    <w:p w:rsidR="00097590" w:rsidRDefault="000500A2">
      <w:pPr>
        <w:autoSpaceDE w:val="0"/>
        <w:autoSpaceDN w:val="0"/>
        <w:adjustRightInd w:val="0"/>
        <w:spacing w:line="276" w:lineRule="exact"/>
        <w:ind w:left="2123" w:right="1569"/>
        <w:jc w:val="both"/>
        <w:rPr>
          <w:color w:val="000000"/>
          <w:spacing w:val="-3"/>
        </w:rPr>
      </w:pPr>
      <w:r>
        <w:rPr>
          <w:color w:val="000000"/>
          <w:spacing w:val="-3"/>
        </w:rPr>
        <w:t>Transmission Owner/ Transmission</w:t>
      </w:r>
    </w:p>
    <w:p w:rsidR="00097590" w:rsidRDefault="000500A2">
      <w:pPr>
        <w:autoSpaceDE w:val="0"/>
        <w:autoSpaceDN w:val="0"/>
        <w:adjustRightInd w:val="0"/>
        <w:spacing w:line="276" w:lineRule="exact"/>
        <w:ind w:left="2123"/>
        <w:rPr>
          <w:color w:val="000000"/>
          <w:spacing w:val="-3"/>
        </w:rPr>
      </w:pPr>
      <w:r>
        <w:rPr>
          <w:color w:val="000000"/>
          <w:spacing w:val="-3"/>
        </w:rPr>
        <w:t>Developer</w:t>
      </w:r>
    </w:p>
    <w:p w:rsidR="00097590" w:rsidRDefault="000500A2">
      <w:pPr>
        <w:tabs>
          <w:tab w:val="left" w:pos="2128"/>
        </w:tabs>
        <w:autoSpaceDE w:val="0"/>
        <w:autoSpaceDN w:val="0"/>
        <w:adjustRightInd w:val="0"/>
        <w:spacing w:before="249" w:line="276" w:lineRule="exact"/>
        <w:ind w:left="20"/>
        <w:rPr>
          <w:color w:val="000000"/>
          <w:spacing w:val="-3"/>
        </w:rPr>
      </w:pPr>
      <w:r>
        <w:rPr>
          <w:color w:val="000000"/>
          <w:spacing w:val="-3"/>
        </w:rPr>
        <w:t>Completed</w:t>
      </w:r>
      <w:r>
        <w:rPr>
          <w:color w:val="000000"/>
          <w:spacing w:val="-3"/>
        </w:rPr>
        <w:tab/>
        <w:t>Transmission</w:t>
      </w:r>
    </w:p>
    <w:p w:rsidR="00097590" w:rsidRDefault="000500A2">
      <w:pPr>
        <w:autoSpaceDE w:val="0"/>
        <w:autoSpaceDN w:val="0"/>
        <w:adjustRightInd w:val="0"/>
        <w:spacing w:before="1" w:line="276" w:lineRule="exact"/>
        <w:ind w:left="2123"/>
        <w:rPr>
          <w:color w:val="000000"/>
          <w:spacing w:val="-3"/>
        </w:rPr>
      </w:pPr>
      <w:r>
        <w:rPr>
          <w:color w:val="000000"/>
          <w:spacing w:val="-3"/>
        </w:rPr>
        <w:t>Developer</w:t>
      </w:r>
    </w:p>
    <w:p w:rsidR="00097590" w:rsidRDefault="00097590">
      <w:pPr>
        <w:autoSpaceDE w:val="0"/>
        <w:autoSpaceDN w:val="0"/>
        <w:adjustRightInd w:val="0"/>
        <w:spacing w:line="276" w:lineRule="exact"/>
        <w:ind w:left="6255"/>
        <w:rPr>
          <w:color w:val="000000"/>
          <w:spacing w:val="-3"/>
        </w:rPr>
      </w:pPr>
    </w:p>
    <w:p w:rsidR="00097590" w:rsidRDefault="000500A2">
      <w:pPr>
        <w:tabs>
          <w:tab w:val="left" w:pos="2128"/>
        </w:tabs>
        <w:autoSpaceDE w:val="0"/>
        <w:autoSpaceDN w:val="0"/>
        <w:adjustRightInd w:val="0"/>
        <w:spacing w:before="249" w:line="276" w:lineRule="exact"/>
        <w:ind w:left="20"/>
        <w:rPr>
          <w:color w:val="000000"/>
          <w:spacing w:val="-3"/>
        </w:rPr>
      </w:pPr>
      <w:r>
        <w:rPr>
          <w:color w:val="000000"/>
          <w:spacing w:val="-3"/>
        </w:rPr>
        <w:t>Completed</w:t>
      </w:r>
      <w:r>
        <w:rPr>
          <w:color w:val="000000"/>
          <w:spacing w:val="-3"/>
        </w:rPr>
        <w:tab/>
        <w:t>Transmission</w:t>
      </w:r>
    </w:p>
    <w:p w:rsidR="00097590" w:rsidRDefault="000500A2">
      <w:pPr>
        <w:autoSpaceDE w:val="0"/>
        <w:autoSpaceDN w:val="0"/>
        <w:adjustRightInd w:val="0"/>
        <w:spacing w:before="1" w:line="275" w:lineRule="exact"/>
        <w:ind w:left="2123"/>
        <w:rPr>
          <w:color w:val="000000"/>
          <w:spacing w:val="-3"/>
        </w:rPr>
      </w:pPr>
      <w:r>
        <w:rPr>
          <w:color w:val="000000"/>
          <w:spacing w:val="-3"/>
        </w:rPr>
        <w:t>Developer *</w:t>
      </w:r>
    </w:p>
    <w:p w:rsidR="00097590" w:rsidRDefault="00097590">
      <w:pPr>
        <w:autoSpaceDE w:val="0"/>
        <w:autoSpaceDN w:val="0"/>
        <w:adjustRightInd w:val="0"/>
        <w:spacing w:line="276" w:lineRule="exact"/>
        <w:ind w:left="6255"/>
        <w:rPr>
          <w:color w:val="000000"/>
          <w:spacing w:val="-3"/>
        </w:rPr>
      </w:pPr>
    </w:p>
    <w:p w:rsidR="00097590" w:rsidRDefault="00097590">
      <w:pPr>
        <w:autoSpaceDE w:val="0"/>
        <w:autoSpaceDN w:val="0"/>
        <w:adjustRightInd w:val="0"/>
        <w:spacing w:line="276" w:lineRule="exact"/>
        <w:ind w:left="6255"/>
        <w:rPr>
          <w:color w:val="000000"/>
          <w:spacing w:val="-3"/>
        </w:rPr>
      </w:pPr>
    </w:p>
    <w:p w:rsidR="00097590" w:rsidRDefault="00097590">
      <w:pPr>
        <w:autoSpaceDE w:val="0"/>
        <w:autoSpaceDN w:val="0"/>
        <w:adjustRightInd w:val="0"/>
        <w:spacing w:line="276" w:lineRule="exact"/>
        <w:ind w:left="6255"/>
        <w:rPr>
          <w:color w:val="000000"/>
          <w:spacing w:val="-3"/>
        </w:rPr>
      </w:pPr>
    </w:p>
    <w:p w:rsidR="00097590" w:rsidRDefault="00097590">
      <w:pPr>
        <w:autoSpaceDE w:val="0"/>
        <w:autoSpaceDN w:val="0"/>
        <w:adjustRightInd w:val="0"/>
        <w:spacing w:line="276" w:lineRule="exact"/>
        <w:ind w:left="6255"/>
        <w:rPr>
          <w:color w:val="000000"/>
          <w:spacing w:val="-3"/>
        </w:rPr>
      </w:pPr>
    </w:p>
    <w:p w:rsidR="00097590" w:rsidRDefault="00097590">
      <w:pPr>
        <w:autoSpaceDE w:val="0"/>
        <w:autoSpaceDN w:val="0"/>
        <w:adjustRightInd w:val="0"/>
        <w:spacing w:line="276" w:lineRule="exact"/>
        <w:ind w:left="6255"/>
        <w:rPr>
          <w:color w:val="000000"/>
          <w:spacing w:val="-3"/>
        </w:rPr>
      </w:pPr>
    </w:p>
    <w:p w:rsidR="00097590" w:rsidRDefault="00097590">
      <w:pPr>
        <w:autoSpaceDE w:val="0"/>
        <w:autoSpaceDN w:val="0"/>
        <w:adjustRightInd w:val="0"/>
        <w:spacing w:line="276" w:lineRule="exact"/>
        <w:ind w:left="6255"/>
        <w:rPr>
          <w:color w:val="000000"/>
          <w:spacing w:val="-3"/>
        </w:rPr>
      </w:pPr>
    </w:p>
    <w:p w:rsidR="00097590" w:rsidRDefault="000500A2">
      <w:pPr>
        <w:tabs>
          <w:tab w:val="left" w:pos="2128"/>
        </w:tabs>
        <w:autoSpaceDE w:val="0"/>
        <w:autoSpaceDN w:val="0"/>
        <w:adjustRightInd w:val="0"/>
        <w:spacing w:before="252" w:line="276" w:lineRule="exact"/>
        <w:ind w:left="20"/>
        <w:rPr>
          <w:color w:val="000000"/>
          <w:spacing w:val="-3"/>
        </w:rPr>
      </w:pPr>
      <w:r>
        <w:rPr>
          <w:color w:val="000000"/>
          <w:spacing w:val="-3"/>
        </w:rPr>
        <w:t>Completed</w:t>
      </w:r>
      <w:r>
        <w:rPr>
          <w:color w:val="000000"/>
          <w:spacing w:val="-3"/>
        </w:rPr>
        <w:tab/>
        <w:t>Transmission</w:t>
      </w:r>
    </w:p>
    <w:p w:rsidR="00097590" w:rsidRDefault="000500A2">
      <w:pPr>
        <w:autoSpaceDE w:val="0"/>
        <w:autoSpaceDN w:val="0"/>
        <w:adjustRightInd w:val="0"/>
        <w:spacing w:before="1" w:line="275" w:lineRule="exact"/>
        <w:ind w:left="2123"/>
        <w:rPr>
          <w:color w:val="000000"/>
          <w:spacing w:val="-3"/>
        </w:rPr>
      </w:pPr>
      <w:r>
        <w:rPr>
          <w:color w:val="000000"/>
          <w:spacing w:val="-3"/>
        </w:rPr>
        <w:t>Developer</w:t>
      </w:r>
    </w:p>
    <w:p w:rsidR="00097590" w:rsidRDefault="00097590">
      <w:pPr>
        <w:autoSpaceDE w:val="0"/>
        <w:autoSpaceDN w:val="0"/>
        <w:adjustRightInd w:val="0"/>
        <w:spacing w:line="276" w:lineRule="exact"/>
        <w:ind w:left="6255"/>
        <w:rPr>
          <w:color w:val="000000"/>
          <w:spacing w:val="-3"/>
        </w:rPr>
      </w:pPr>
    </w:p>
    <w:p w:rsidR="00097590" w:rsidRDefault="000500A2">
      <w:pPr>
        <w:tabs>
          <w:tab w:val="left" w:pos="2128"/>
        </w:tabs>
        <w:autoSpaceDE w:val="0"/>
        <w:autoSpaceDN w:val="0"/>
        <w:adjustRightInd w:val="0"/>
        <w:spacing w:before="250" w:line="276" w:lineRule="exact"/>
        <w:ind w:left="20"/>
        <w:rPr>
          <w:color w:val="000000"/>
          <w:spacing w:val="-3"/>
        </w:rPr>
      </w:pPr>
      <w:r>
        <w:rPr>
          <w:color w:val="000000"/>
          <w:spacing w:val="-3"/>
        </w:rPr>
        <w:t>Completed</w:t>
      </w:r>
      <w:r>
        <w:rPr>
          <w:color w:val="000000"/>
          <w:spacing w:val="-3"/>
        </w:rPr>
        <w:tab/>
        <w:t>Connecting</w:t>
      </w:r>
    </w:p>
    <w:p w:rsidR="00097590" w:rsidRDefault="000500A2">
      <w:pPr>
        <w:autoSpaceDE w:val="0"/>
        <w:autoSpaceDN w:val="0"/>
        <w:adjustRightInd w:val="0"/>
        <w:spacing w:before="1" w:line="275" w:lineRule="exact"/>
        <w:ind w:left="2123"/>
        <w:rPr>
          <w:color w:val="000000"/>
          <w:spacing w:val="-3"/>
        </w:rPr>
      </w:pPr>
      <w:r>
        <w:rPr>
          <w:color w:val="000000"/>
          <w:spacing w:val="-3"/>
        </w:rPr>
        <w:t>Transmission Owner</w:t>
      </w:r>
    </w:p>
    <w:p w:rsidR="00097590" w:rsidRDefault="000500A2">
      <w:pPr>
        <w:tabs>
          <w:tab w:val="left" w:pos="2128"/>
        </w:tabs>
        <w:autoSpaceDE w:val="0"/>
        <w:autoSpaceDN w:val="0"/>
        <w:adjustRightInd w:val="0"/>
        <w:spacing w:before="251" w:line="276" w:lineRule="exact"/>
        <w:ind w:left="20"/>
        <w:rPr>
          <w:color w:val="000000"/>
          <w:spacing w:val="-3"/>
        </w:rPr>
      </w:pPr>
      <w:r>
        <w:rPr>
          <w:color w:val="000000"/>
          <w:spacing w:val="-3"/>
        </w:rPr>
        <w:t>Completed</w:t>
      </w:r>
      <w:r>
        <w:rPr>
          <w:color w:val="000000"/>
          <w:spacing w:val="-3"/>
        </w:rPr>
        <w:tab/>
        <w:t>Transmission</w:t>
      </w:r>
    </w:p>
    <w:p w:rsidR="00097590" w:rsidRDefault="000500A2">
      <w:pPr>
        <w:autoSpaceDE w:val="0"/>
        <w:autoSpaceDN w:val="0"/>
        <w:adjustRightInd w:val="0"/>
        <w:spacing w:line="276" w:lineRule="exact"/>
        <w:ind w:left="2123"/>
        <w:rPr>
          <w:color w:val="000000"/>
          <w:spacing w:val="-3"/>
        </w:rPr>
      </w:pPr>
      <w:r>
        <w:rPr>
          <w:color w:val="000000"/>
          <w:spacing w:val="-3"/>
        </w:rPr>
        <w:t>Developer</w:t>
      </w:r>
    </w:p>
    <w:p w:rsidR="00097590" w:rsidRDefault="00097590">
      <w:pPr>
        <w:autoSpaceDE w:val="0"/>
        <w:autoSpaceDN w:val="0"/>
        <w:adjustRightInd w:val="0"/>
        <w:spacing w:line="276" w:lineRule="exact"/>
        <w:ind w:left="6255"/>
        <w:rPr>
          <w:color w:val="000000"/>
          <w:spacing w:val="-3"/>
        </w:rPr>
      </w:pPr>
    </w:p>
    <w:p w:rsidR="00097590" w:rsidRDefault="00097590">
      <w:pPr>
        <w:autoSpaceDE w:val="0"/>
        <w:autoSpaceDN w:val="0"/>
        <w:adjustRightInd w:val="0"/>
        <w:spacing w:line="276" w:lineRule="exact"/>
        <w:ind w:left="6255"/>
        <w:rPr>
          <w:color w:val="000000"/>
          <w:spacing w:val="-3"/>
        </w:rPr>
      </w:pPr>
    </w:p>
    <w:p w:rsidR="00097590" w:rsidRDefault="00097590">
      <w:pPr>
        <w:autoSpaceDE w:val="0"/>
        <w:autoSpaceDN w:val="0"/>
        <w:adjustRightInd w:val="0"/>
        <w:spacing w:line="276" w:lineRule="exact"/>
        <w:ind w:left="6255"/>
        <w:rPr>
          <w:color w:val="000000"/>
          <w:spacing w:val="-3"/>
        </w:rPr>
      </w:pPr>
    </w:p>
    <w:p w:rsidR="00097590" w:rsidRDefault="00097590">
      <w:pPr>
        <w:autoSpaceDE w:val="0"/>
        <w:autoSpaceDN w:val="0"/>
        <w:adjustRightInd w:val="0"/>
        <w:spacing w:line="276" w:lineRule="exact"/>
        <w:ind w:left="6255"/>
        <w:rPr>
          <w:color w:val="000000"/>
          <w:spacing w:val="-3"/>
        </w:rPr>
      </w:pPr>
    </w:p>
    <w:p w:rsidR="00097590" w:rsidRDefault="00097590">
      <w:pPr>
        <w:autoSpaceDE w:val="0"/>
        <w:autoSpaceDN w:val="0"/>
        <w:adjustRightInd w:val="0"/>
        <w:spacing w:line="276" w:lineRule="exact"/>
        <w:ind w:left="6255"/>
        <w:rPr>
          <w:color w:val="000000"/>
          <w:spacing w:val="-3"/>
        </w:rPr>
      </w:pPr>
    </w:p>
    <w:p w:rsidR="00097590" w:rsidRDefault="00097590">
      <w:pPr>
        <w:autoSpaceDE w:val="0"/>
        <w:autoSpaceDN w:val="0"/>
        <w:adjustRightInd w:val="0"/>
        <w:spacing w:line="276" w:lineRule="exact"/>
        <w:ind w:left="6255"/>
        <w:rPr>
          <w:color w:val="000000"/>
          <w:spacing w:val="-3"/>
        </w:rPr>
      </w:pPr>
    </w:p>
    <w:p w:rsidR="00097590" w:rsidRDefault="000500A2">
      <w:pPr>
        <w:tabs>
          <w:tab w:val="left" w:pos="2128"/>
        </w:tabs>
        <w:autoSpaceDE w:val="0"/>
        <w:autoSpaceDN w:val="0"/>
        <w:adjustRightInd w:val="0"/>
        <w:spacing w:before="250" w:line="276" w:lineRule="exact"/>
        <w:ind w:left="20"/>
        <w:rPr>
          <w:color w:val="000000"/>
          <w:spacing w:val="-3"/>
        </w:rPr>
      </w:pPr>
      <w:r>
        <w:rPr>
          <w:color w:val="000000"/>
          <w:spacing w:val="-3"/>
        </w:rPr>
        <w:t>Completed</w:t>
      </w:r>
      <w:r>
        <w:rPr>
          <w:color w:val="000000"/>
          <w:spacing w:val="-3"/>
        </w:rPr>
        <w:tab/>
        <w:t>Transmission</w:t>
      </w:r>
    </w:p>
    <w:p w:rsidR="00097590" w:rsidRDefault="000500A2">
      <w:pPr>
        <w:autoSpaceDE w:val="0"/>
        <w:autoSpaceDN w:val="0"/>
        <w:adjustRightInd w:val="0"/>
        <w:spacing w:before="1" w:line="275" w:lineRule="exact"/>
        <w:ind w:left="2123"/>
        <w:rPr>
          <w:color w:val="000000"/>
          <w:spacing w:val="-3"/>
        </w:rPr>
      </w:pPr>
      <w:r>
        <w:rPr>
          <w:color w:val="000000"/>
          <w:spacing w:val="-3"/>
        </w:rPr>
        <w:t>Developer</w:t>
      </w:r>
    </w:p>
    <w:p w:rsidR="00097590" w:rsidRDefault="00097590">
      <w:pPr>
        <w:autoSpaceDE w:val="0"/>
        <w:autoSpaceDN w:val="0"/>
        <w:adjustRightInd w:val="0"/>
        <w:spacing w:line="276" w:lineRule="exact"/>
        <w:ind w:left="6255"/>
        <w:rPr>
          <w:color w:val="000000"/>
          <w:spacing w:val="-3"/>
        </w:rPr>
      </w:pPr>
    </w:p>
    <w:p w:rsidR="00097590" w:rsidRDefault="000500A2">
      <w:pPr>
        <w:tabs>
          <w:tab w:val="left" w:pos="2128"/>
        </w:tabs>
        <w:autoSpaceDE w:val="0"/>
        <w:autoSpaceDN w:val="0"/>
        <w:adjustRightInd w:val="0"/>
        <w:spacing w:before="252" w:line="276" w:lineRule="exact"/>
        <w:ind w:left="20"/>
        <w:rPr>
          <w:color w:val="000000"/>
          <w:spacing w:val="-3"/>
        </w:rPr>
      </w:pPr>
      <w:r>
        <w:rPr>
          <w:color w:val="000000"/>
          <w:spacing w:val="-3"/>
        </w:rPr>
        <w:t>Completed</w:t>
      </w:r>
      <w:r>
        <w:rPr>
          <w:color w:val="000000"/>
          <w:spacing w:val="-3"/>
        </w:rPr>
        <w:tab/>
        <w:t>Connecting</w:t>
      </w:r>
    </w:p>
    <w:p w:rsidR="00097590" w:rsidRDefault="000500A2">
      <w:pPr>
        <w:autoSpaceDE w:val="0"/>
        <w:autoSpaceDN w:val="0"/>
        <w:adjustRightInd w:val="0"/>
        <w:spacing w:before="1" w:line="275" w:lineRule="exact"/>
        <w:ind w:left="2123"/>
        <w:rPr>
          <w:color w:val="000000"/>
          <w:spacing w:val="-3"/>
        </w:rPr>
      </w:pPr>
      <w:r>
        <w:rPr>
          <w:color w:val="000000"/>
          <w:spacing w:val="-3"/>
        </w:rPr>
        <w:t xml:space="preserve">Transmission Owner </w:t>
      </w:r>
    </w:p>
    <w:p w:rsidR="00097590" w:rsidRDefault="00097590">
      <w:pPr>
        <w:autoSpaceDE w:val="0"/>
        <w:autoSpaceDN w:val="0"/>
        <w:adjustRightInd w:val="0"/>
        <w:rPr>
          <w:color w:val="000000"/>
          <w:spacing w:val="-3"/>
        </w:rPr>
        <w:sectPr w:rsidR="00097590">
          <w:headerReference w:type="even" r:id="rId463"/>
          <w:headerReference w:type="default" r:id="rId464"/>
          <w:footerReference w:type="even" r:id="rId465"/>
          <w:footerReference w:type="default" r:id="rId466"/>
          <w:headerReference w:type="first" r:id="rId467"/>
          <w:footerReference w:type="first" r:id="rId468"/>
          <w:type w:val="continuous"/>
          <w:pgSz w:w="12240" w:h="15840"/>
          <w:pgMar w:top="0" w:right="0" w:bottom="0" w:left="0" w:header="720" w:footer="720" w:gutter="0"/>
          <w:cols w:num="2" w:space="720" w:equalWidth="0">
            <w:col w:w="6095" w:space="160"/>
            <w:col w:w="5845" w:space="160"/>
          </w:cols>
        </w:sectPr>
      </w:pPr>
    </w:p>
    <w:p w:rsidR="00097590" w:rsidRDefault="00097590">
      <w:pPr>
        <w:autoSpaceDE w:val="0"/>
        <w:autoSpaceDN w:val="0"/>
        <w:adjustRightInd w:val="0"/>
        <w:spacing w:line="276" w:lineRule="exact"/>
        <w:ind w:left="5940"/>
        <w:rPr>
          <w:color w:val="000000"/>
          <w:spacing w:val="-3"/>
        </w:rPr>
      </w:pPr>
    </w:p>
    <w:p w:rsidR="00097590" w:rsidRDefault="00097590">
      <w:pPr>
        <w:autoSpaceDE w:val="0"/>
        <w:autoSpaceDN w:val="0"/>
        <w:adjustRightInd w:val="0"/>
        <w:spacing w:line="276" w:lineRule="exact"/>
        <w:ind w:left="5940"/>
        <w:rPr>
          <w:color w:val="000000"/>
          <w:spacing w:val="-3"/>
        </w:rPr>
      </w:pPr>
    </w:p>
    <w:p w:rsidR="00097590" w:rsidRDefault="00097590">
      <w:pPr>
        <w:autoSpaceDE w:val="0"/>
        <w:autoSpaceDN w:val="0"/>
        <w:adjustRightInd w:val="0"/>
        <w:spacing w:line="276" w:lineRule="exact"/>
        <w:ind w:left="5940"/>
        <w:rPr>
          <w:color w:val="000000"/>
          <w:spacing w:val="-3"/>
        </w:rPr>
      </w:pPr>
    </w:p>
    <w:p w:rsidR="00097590" w:rsidRDefault="000500A2">
      <w:pPr>
        <w:autoSpaceDE w:val="0"/>
        <w:autoSpaceDN w:val="0"/>
        <w:adjustRightInd w:val="0"/>
        <w:spacing w:before="25" w:line="276" w:lineRule="exact"/>
        <w:ind w:left="5940"/>
        <w:rPr>
          <w:color w:val="000000"/>
          <w:spacing w:val="-3"/>
        </w:rPr>
      </w:pPr>
      <w:r>
        <w:rPr>
          <w:color w:val="000000"/>
          <w:spacing w:val="-3"/>
        </w:rPr>
        <w:t xml:space="preserve">B-3 </w:t>
      </w:r>
      <w:r>
        <w:rPr>
          <w:color w:val="000000"/>
          <w:spacing w:val="-3"/>
        </w:rPr>
        <w:pict>
          <v:polyline id="_x0000_s1434" style="position:absolute;left:0;text-align:left;z-index:-251657216;mso-position-horizontal-relative:page;mso-position-vertical-relative:page" points="94.75pt,115.65pt,139.25pt,115.65pt,139.25pt,76.1pt,94.75pt,76.1pt,94.75pt,115.65pt" coordsize="891,793" o:allowincell="f" fillcolor="#d9d9d9" stroked="f">
            <v:path arrowok="t"/>
            <w10:wrap anchorx="page" anchory="page"/>
          </v:polyline>
        </w:pict>
      </w:r>
      <w:r>
        <w:rPr>
          <w:color w:val="000000"/>
          <w:spacing w:val="-3"/>
        </w:rPr>
        <w:pict>
          <v:polyline id="_x0000_s1435" style="position:absolute;left:0;text-align:left;z-index:-251652096;mso-position-horizontal-relative:page;mso-position-vertical-relative:page" points="99.9pt,101.85pt,134.1pt,101.85pt,134.1pt,76.1pt,99.9pt,76.1pt,99.9pt,101.85pt" coordsize="684,517" o:allowincell="f" fillcolor="#d9d9d9" stroked="f">
            <v:path arrowok="t"/>
            <w10:wrap anchorx="page" anchory="page"/>
          </v:polyline>
        </w:pict>
      </w:r>
      <w:r>
        <w:rPr>
          <w:color w:val="000000"/>
          <w:spacing w:val="-3"/>
        </w:rPr>
        <w:pict>
          <v:polyline id="_x0000_s1436" style="position:absolute;left:0;text-align:left;z-index:-251646976;mso-position-horizontal-relative:page;mso-position-vertical-relative:page" points="139.75pt,115.65pt,307.15pt,115.65pt,307.15pt,76.1pt,139.75pt,76.1pt,139.75pt,115.65pt" coordsize="3349,793" o:allowincell="f" fillcolor="#d9d9d9" stroked="f">
            <v:path arrowok="t"/>
            <w10:wrap anchorx="page" anchory="page"/>
          </v:polyline>
        </w:pict>
      </w:r>
      <w:r>
        <w:rPr>
          <w:color w:val="000000"/>
          <w:spacing w:val="-3"/>
        </w:rPr>
        <w:pict>
          <v:polyline id="_x0000_s1437" style="position:absolute;left:0;text-align:left;z-index:-251640832;mso-position-horizontal-relative:page;mso-position-vertical-relative:page" points="144.9pt,101.85pt,302pt,101.85pt,302pt,76.1pt,144.9pt,76.1pt,144.9pt,101.85pt" coordsize="3142,517" o:allowincell="f" fillcolor="#d9d9d9" stroked="f">
            <v:path arrowok="t"/>
            <w10:wrap anchorx="page" anchory="page"/>
          </v:polyline>
        </w:pict>
      </w:r>
      <w:r>
        <w:rPr>
          <w:color w:val="000000"/>
          <w:spacing w:val="-3"/>
        </w:rPr>
        <w:pict>
          <v:polyline id="_x0000_s1438" style="position:absolute;left:0;text-align:left;z-index:-251632640;mso-position-horizontal-relative:page;mso-position-vertical-relative:page" points="307.6pt,115.65pt,412.25pt,115.65pt,412.25pt,76.1pt,307.6pt,76.1pt,307.6pt,115.65pt" coordsize="2093,793" o:allowincell="f" fillcolor="#d9d9d9" stroked="f">
            <v:path arrowok="t"/>
            <w10:wrap anchorx="page" anchory="page"/>
          </v:polyline>
        </w:pict>
      </w:r>
      <w:r>
        <w:rPr>
          <w:color w:val="000000"/>
          <w:spacing w:val="-3"/>
        </w:rPr>
        <w:pict>
          <v:polyline id="_x0000_s1439" style="position:absolute;left:0;text-align:left;z-index:-251627520;mso-position-horizontal-relative:page;mso-position-vertical-relative:page" points="312.8pt,101.85pt,407.1pt,101.85pt,407.1pt,76.1pt,312.8pt,76.1pt,312.8pt,101.85pt" coordsize="1887,517" o:allowincell="f" fillcolor="#d9d9d9" stroked="f">
            <v:path arrowok="t"/>
            <w10:wrap anchorx="page" anchory="page"/>
          </v:polyline>
        </w:pict>
      </w:r>
      <w:r>
        <w:rPr>
          <w:color w:val="000000"/>
          <w:spacing w:val="-3"/>
        </w:rPr>
        <w:pict>
          <v:polyline id="_x0000_s1440" style="position:absolute;left:0;text-align:left;z-index:-251618304;mso-position-horizontal-relative:page;mso-position-vertical-relative:page" points="412.75pt,115.65pt,539.5pt,115.65pt,539.5pt,76.1pt,412.75pt,76.1pt,412.75pt,115.65pt" coordsize="2536,793" o:allowincell="f" fillcolor="#d9d9d9" stroked="f">
            <v:path arrowok="t"/>
            <w10:wrap anchorx="page" anchory="page"/>
          </v:polyline>
        </w:pict>
      </w:r>
      <w:r>
        <w:rPr>
          <w:color w:val="000000"/>
          <w:spacing w:val="-3"/>
        </w:rPr>
        <w:pict>
          <v:polyline id="_x0000_s1441" style="position:absolute;left:0;text-align:left;z-index:-251612160;mso-position-horizontal-relative:page;mso-position-vertical-relative:page" points="417.9pt,101.85pt,534.35pt,101.85pt,534.35pt,76.1pt,417.9pt,76.1pt,417.9pt,101.85pt" coordsize="2329,517" o:allowincell="f" fillcolor="#d9d9d9" stroked="f">
            <v:path arrowok="t"/>
            <w10:wrap anchorx="page" anchory="page"/>
          </v:polyline>
        </w:pict>
      </w:r>
      <w:r>
        <w:rPr>
          <w:color w:val="000000"/>
          <w:spacing w:val="-3"/>
        </w:rPr>
        <w:pict>
          <v:polyline id="_x0000_s1442" style="position:absolute;left:0;text-align:left;z-index:-251588608;mso-position-horizontal-relative:page;mso-position-vertical-relative:page" points="94.25pt,76.1pt,94.75pt,76.1pt,94.75pt,75.6pt,94.25pt,75.6pt,94.25pt,76.1pt" coordsize="10,11" o:allowincell="f" fillcolor="black" stroked="f">
            <v:path arrowok="t"/>
            <w10:wrap anchorx="page" anchory="page"/>
          </v:polyline>
        </w:pict>
      </w:r>
      <w:r>
        <w:rPr>
          <w:color w:val="000000"/>
          <w:spacing w:val="-3"/>
        </w:rPr>
        <w:pict>
          <v:polyline id="_x0000_s1443" style="position:absolute;left:0;text-align:left;z-index:-251582464;mso-position-horizontal-relative:page;mso-position-vertical-relative:page" points="94.25pt,76.1pt,94.75pt,76.1pt,94.75pt,75.6pt,94.25pt,75.6pt,94.25pt,76.1pt" coordsize="10,11" o:allowincell="f" fillcolor="black" stroked="f">
            <v:path arrowok="t"/>
            <w10:wrap anchorx="page" anchory="page"/>
          </v:polyline>
        </w:pict>
      </w:r>
      <w:r>
        <w:rPr>
          <w:color w:val="000000"/>
          <w:spacing w:val="-3"/>
        </w:rPr>
        <w:pict>
          <v:polyline id="_x0000_s1444" style="position:absolute;left:0;text-align:left;z-index:-251576320;mso-position-horizontal-relative:page;mso-position-vertical-relative:page" points="94.7pt,76.55pt,139.25pt,76.55pt,139.25pt,75.55pt,94.7pt,75.55pt,94.7pt,76.55pt" coordsize="891,20" o:allowincell="f" fillcolor="black" stroked="f">
            <v:path arrowok="t"/>
            <w10:wrap anchorx="page" anchory="page"/>
          </v:polyline>
        </w:pict>
      </w:r>
      <w:r>
        <w:rPr>
          <w:color w:val="000000"/>
          <w:spacing w:val="-3"/>
        </w:rPr>
        <w:pict>
          <v:polyline id="_x0000_s1445" style="position:absolute;left:0;text-align:left;z-index:-251570176;mso-position-horizontal-relative:page;mso-position-vertical-relative:page" points="139.25pt,76.1pt,139.75pt,76.1pt,139.75pt,75.6pt,139.25pt,75.6pt,139.25pt,76.1pt" coordsize="10,11" o:allowincell="f" fillcolor="black" stroked="f">
            <v:path arrowok="t"/>
            <w10:wrap anchorx="page" anchory="page"/>
          </v:polyline>
        </w:pict>
      </w:r>
      <w:r>
        <w:rPr>
          <w:color w:val="000000"/>
          <w:spacing w:val="-3"/>
        </w:rPr>
        <w:pict>
          <v:polyline id="_x0000_s1446" style="position:absolute;left:0;text-align:left;z-index:-251564032;mso-position-horizontal-relative:page;mso-position-vertical-relative:page" points="139.7pt,76.55pt,307.15pt,76.55pt,307.15pt,75.55pt,139.7pt,75.55pt,139.7pt,76.55pt" coordsize="3349,20" o:allowincell="f" fillcolor="black" stroked="f">
            <v:path arrowok="t"/>
            <w10:wrap anchorx="page" anchory="page"/>
          </v:polyline>
        </w:pict>
      </w:r>
      <w:r>
        <w:rPr>
          <w:color w:val="000000"/>
          <w:spacing w:val="-3"/>
        </w:rPr>
        <w:pict>
          <v:polyline id="_x0000_s1447" style="position:absolute;left:0;text-align:left;z-index:-251558912;mso-position-horizontal-relative:page;mso-position-vertical-relative:page" points="307.15pt,76.1pt,307.6pt,76.1pt,307.6pt,75.6pt,307.15pt,75.6pt,307.15pt,76.1pt" coordsize="10,11" o:allowincell="f" fillcolor="black" stroked="f">
            <v:path arrowok="t"/>
            <w10:wrap anchorx="page" anchory="page"/>
          </v:polyline>
        </w:pict>
      </w:r>
      <w:r>
        <w:rPr>
          <w:color w:val="000000"/>
          <w:spacing w:val="-3"/>
        </w:rPr>
        <w:pict>
          <v:polyline id="_x0000_s1448" style="position:absolute;left:0;text-align:left;z-index:-251553792;mso-position-horizontal-relative:page;mso-position-vertical-relative:page" points="307.6pt,76.55pt,412.25pt,76.55pt,412.25pt,75.55pt,307.6pt,75.55pt,307.6pt,76.55pt" coordsize="2093,20" o:allowincell="f" fillcolor="black" stroked="f">
            <v:path arrowok="t"/>
            <w10:wrap anchorx="page" anchory="page"/>
          </v:polyline>
        </w:pict>
      </w:r>
      <w:r>
        <w:rPr>
          <w:color w:val="000000"/>
          <w:spacing w:val="-3"/>
        </w:rPr>
        <w:pict>
          <v:polyline id="_x0000_s1449" style="position:absolute;left:0;text-align:left;z-index:-251548672;mso-position-horizontal-relative:page;mso-position-vertical-relative:page" points="412.25pt,76.1pt,412.75pt,76.1pt,412.75pt,75.6pt,412.25pt,75.6pt,412.25pt,76.1pt" coordsize="10,11" o:allowincell="f" fillcolor="black" stroked="f">
            <v:path arrowok="t"/>
            <w10:wrap anchorx="page" anchory="page"/>
          </v:polyline>
        </w:pict>
      </w:r>
      <w:r>
        <w:rPr>
          <w:color w:val="000000"/>
          <w:spacing w:val="-3"/>
        </w:rPr>
        <w:pict>
          <v:polyline id="_x0000_s1450" style="position:absolute;left:0;text-align:left;z-index:-251543552;mso-position-horizontal-relative:page;mso-position-vertical-relative:page" points="412.7pt,76.55pt,539.5pt,76.55pt,539.5pt,75.55pt,412.7pt,75.55pt,412.7pt,76.55pt" coordsize="2536,20" o:allowincell="f" fillcolor="black" stroked="f">
            <v:path arrowok="t"/>
            <w10:wrap anchorx="page" anchory="page"/>
          </v:polyline>
        </w:pict>
      </w:r>
      <w:r>
        <w:rPr>
          <w:color w:val="000000"/>
          <w:spacing w:val="-3"/>
        </w:rPr>
        <w:pict>
          <v:polyline id="_x0000_s1451" style="position:absolute;left:0;text-align:left;z-index:-251537408;mso-position-horizontal-relative:page;mso-position-vertical-relative:page" points="539.5pt,76.1pt,540pt,76.1pt,540pt,75.6pt,539.5pt,75.6pt,539.5pt,76.1pt" coordsize="10,11" o:allowincell="f" fillcolor="black" stroked="f">
            <v:path arrowok="t"/>
            <w10:wrap anchorx="page" anchory="page"/>
          </v:polyline>
        </w:pict>
      </w:r>
      <w:r>
        <w:rPr>
          <w:color w:val="000000"/>
          <w:spacing w:val="-3"/>
        </w:rPr>
        <w:pict>
          <v:polyline id="_x0000_s1452" style="position:absolute;left:0;text-align:left;z-index:-251530240;mso-position-horizontal-relative:page;mso-position-vertical-relative:page" points="539.5pt,76.1pt,540pt,76.1pt,540pt,75.6pt,539.5pt,75.6pt,539.5pt,76.1pt" coordsize="10,11" o:allowincell="f" fillcolor="black" stroked="f">
            <v:path arrowok="t"/>
            <w10:wrap anchorx="page" anchory="page"/>
          </v:polyline>
        </w:pict>
      </w:r>
      <w:r>
        <w:rPr>
          <w:color w:val="000000"/>
          <w:spacing w:val="-3"/>
        </w:rPr>
        <w:pict>
          <v:polyline id="_x0000_s1453" style="position:absolute;left:0;text-align:left;z-index:-251524096;mso-position-horizontal-relative:page;mso-position-vertical-relative:page" points="94.25pt,115.7pt,95.25pt,115.7pt,95.25pt,76.05pt,94.25pt,76.05pt,94.25pt,115.7pt" coordsize="20,793" o:allowincell="f" fillcolor="black" stroked="f">
            <v:path arrowok="t"/>
            <w10:wrap anchorx="page" anchory="page"/>
          </v:polyline>
        </w:pict>
      </w:r>
      <w:r>
        <w:rPr>
          <w:color w:val="000000"/>
          <w:spacing w:val="-3"/>
        </w:rPr>
        <w:pict>
          <v:polyline id="_x0000_s1454" style="position:absolute;left:0;text-align:left;z-index:-251516928;mso-position-horizontal-relative:page;mso-position-vertical-relative:page" points="139.25pt,115.7pt,140.25pt,115.7pt,140.25pt,76.05pt,139.25pt,76.05pt,139.25pt,115.7pt" coordsize="20,793" o:allowincell="f" fillcolor="black" stroked="f">
            <v:path arrowok="t"/>
            <w10:wrap anchorx="page" anchory="page"/>
          </v:polyline>
        </w:pict>
      </w:r>
      <w:r>
        <w:rPr>
          <w:color w:val="000000"/>
          <w:spacing w:val="-3"/>
        </w:rPr>
        <w:pict>
          <v:polyline id="_x0000_s1455" style="position:absolute;left:0;text-align:left;z-index:-251510784;mso-position-horizontal-relative:page;mso-position-vertical-relative:page" points="307.1pt,115.7pt,308.1pt,115.7pt,308.1pt,76.05pt,307.1pt,76.05pt,307.1pt,115.7pt" coordsize="20,793" o:allowincell="f" fillcolor="black" stroked="f">
            <v:path arrowok="t"/>
            <w10:wrap anchorx="page" anchory="page"/>
          </v:polyline>
        </w:pict>
      </w:r>
      <w:r>
        <w:rPr>
          <w:color w:val="000000"/>
          <w:spacing w:val="-3"/>
        </w:rPr>
        <w:pict>
          <v:polyline id="_x0000_s1456" style="position:absolute;left:0;text-align:left;z-index:-251504640;mso-position-horizontal-relative:page;mso-position-vertical-relative:page" points="412.25pt,115.7pt,413.25pt,115.7pt,413.25pt,76.05pt,412.25pt,76.05pt,412.25pt,115.7pt" coordsize="20,793" o:allowincell="f" fillcolor="black" stroked="f">
            <v:path arrowok="t"/>
            <w10:wrap anchorx="page" anchory="page"/>
          </v:polyline>
        </w:pict>
      </w:r>
      <w:r>
        <w:rPr>
          <w:color w:val="000000"/>
          <w:spacing w:val="-3"/>
        </w:rPr>
        <w:pict>
          <v:polyline id="_x0000_s1457" style="position:absolute;left:0;text-align:left;z-index:-251498496;mso-position-horizontal-relative:page;mso-position-vertical-relative:page" points="539.5pt,115.7pt,540.5pt,115.7pt,540.5pt,76.05pt,539.5pt,76.05pt,539.5pt,115.7pt" coordsize="20,793" o:allowincell="f" fillcolor="black" stroked="f">
            <v:path arrowok="t"/>
            <w10:wrap anchorx="page" anchory="page"/>
          </v:polyline>
        </w:pict>
      </w:r>
      <w:r>
        <w:rPr>
          <w:color w:val="000000"/>
          <w:spacing w:val="-3"/>
        </w:rPr>
        <w:pict>
          <v:polyline id="_x0000_s1458" style="position:absolute;left:0;text-align:left;z-index:-251452416;mso-position-horizontal-relative:page;mso-position-vertical-relative:page" points="94.25pt,116.15pt,94.75pt,116.15pt,94.75pt,115.65pt,94.25pt,115.65pt,94.25pt,116.15pt" coordsize="10,10" o:allowincell="f" fillcolor="black" stroked="f">
            <v:path arrowok="t"/>
            <w10:wrap anchorx="page" anchory="page"/>
          </v:polyline>
        </w:pict>
      </w:r>
      <w:r>
        <w:rPr>
          <w:color w:val="000000"/>
          <w:spacing w:val="-3"/>
        </w:rPr>
        <w:pict>
          <v:polyline id="_x0000_s1459" style="position:absolute;left:0;text-align:left;z-index:-251451392;mso-position-horizontal-relative:page;mso-position-vertical-relative:page" points="94.7pt,116.65pt,139.25pt,116.65pt,139.25pt,115.65pt,94.7pt,115.65pt,94.7pt,116.65pt" coordsize="891,20" o:allowincell="f" fillcolor="black" stroked="f">
            <v:path arrowok="t"/>
            <w10:wrap anchorx="page" anchory="page"/>
          </v:polyline>
        </w:pict>
      </w:r>
      <w:r>
        <w:rPr>
          <w:color w:val="000000"/>
          <w:spacing w:val="-3"/>
        </w:rPr>
        <w:pict>
          <v:polyline id="_x0000_s1460" style="position:absolute;left:0;text-align:left;z-index:-251450368;mso-position-horizontal-relative:page;mso-position-vertical-relative:page" points="139.25pt,116.15pt,139.75pt,116.15pt,139.75pt,115.65pt,139.25pt,115.65pt,139.25pt,116.15pt" coordsize="10,10" o:allowincell="f" fillcolor="black" stroked="f">
            <v:path arrowok="t"/>
            <w10:wrap anchorx="page" anchory="page"/>
          </v:polyline>
        </w:pict>
      </w:r>
      <w:r>
        <w:rPr>
          <w:color w:val="000000"/>
          <w:spacing w:val="-3"/>
        </w:rPr>
        <w:pict>
          <v:polyline id="_x0000_s1461" style="position:absolute;left:0;text-align:left;z-index:-251449344;mso-position-horizontal-relative:page;mso-position-vertical-relative:page" points="139.7pt,116.65pt,307.15pt,116.65pt,307.15pt,115.65pt,139.7pt,115.65pt,139.7pt,116.65pt" coordsize="3349,20" o:allowincell="f" fillcolor="black" stroked="f">
            <v:path arrowok="t"/>
            <w10:wrap anchorx="page" anchory="page"/>
          </v:polyline>
        </w:pict>
      </w:r>
      <w:r>
        <w:rPr>
          <w:color w:val="000000"/>
          <w:spacing w:val="-3"/>
        </w:rPr>
        <w:pict>
          <v:polyline id="_x0000_s1462" style="position:absolute;left:0;text-align:left;z-index:-251448320;mso-position-horizontal-relative:page;mso-position-vertical-relative:page" points="307.15pt,116.15pt,307.6pt,116.15pt,307.6pt,115.65pt,307.15pt,115.65pt,307.15pt,116.15pt" coordsize="10,10" o:allowincell="f" fillcolor="black" stroked="f">
            <v:path arrowok="t"/>
            <w10:wrap anchorx="page" anchory="page"/>
          </v:polyline>
        </w:pict>
      </w:r>
      <w:r>
        <w:rPr>
          <w:color w:val="000000"/>
          <w:spacing w:val="-3"/>
        </w:rPr>
        <w:pict>
          <v:polyline id="_x0000_s1463" style="position:absolute;left:0;text-align:left;z-index:-251446272;mso-position-horizontal-relative:page;mso-position-vertical-relative:page" points="307.6pt,116.65pt,412.25pt,116.65pt,412.25pt,115.65pt,307.6pt,115.65pt,307.6pt,116.65pt" coordsize="2093,20" o:allowincell="f" fillcolor="black" stroked="f">
            <v:path arrowok="t"/>
            <w10:wrap anchorx="page" anchory="page"/>
          </v:polyline>
        </w:pict>
      </w:r>
      <w:r>
        <w:rPr>
          <w:color w:val="000000"/>
          <w:spacing w:val="-3"/>
        </w:rPr>
        <w:pict>
          <v:polyline id="_x0000_s1464" style="position:absolute;left:0;text-align:left;z-index:-251443200;mso-position-horizontal-relative:page;mso-position-vertical-relative:page" points="412.25pt,116.15pt,412.75pt,116.15pt,412.75pt,115.65pt,412.25pt,115.65pt,412.25pt,116.15pt" coordsize="10,10" o:allowincell="f" fillcolor="black" stroked="f">
            <v:path arrowok="t"/>
            <w10:wrap anchorx="page" anchory="page"/>
          </v:polyline>
        </w:pict>
      </w:r>
      <w:r>
        <w:rPr>
          <w:color w:val="000000"/>
          <w:spacing w:val="-3"/>
        </w:rPr>
        <w:pict>
          <v:polyline id="_x0000_s1465" style="position:absolute;left:0;text-align:left;z-index:-251440128;mso-position-horizontal-relative:page;mso-position-vertical-relative:page" points="412.7pt,116.65pt,539.5pt,116.65pt,539.5pt,115.65pt,412.7pt,115.65pt,412.7pt,116.65pt" coordsize="2536,20" o:allowincell="f" fillcolor="black" stroked="f">
            <v:path arrowok="t"/>
            <w10:wrap anchorx="page" anchory="page"/>
          </v:polyline>
        </w:pict>
      </w:r>
      <w:r>
        <w:rPr>
          <w:color w:val="000000"/>
          <w:spacing w:val="-3"/>
        </w:rPr>
        <w:pict>
          <v:polyline id="_x0000_s1466" style="position:absolute;left:0;text-align:left;z-index:-251437056;mso-position-horizontal-relative:page;mso-position-vertical-relative:page" points="539.5pt,116.15pt,540pt,116.15pt,540pt,115.65pt,539.5pt,115.65pt,539.5pt,116.15pt" coordsize="10,10" o:allowincell="f" fillcolor="black" stroked="f">
            <v:path arrowok="t"/>
            <w10:wrap anchorx="page" anchory="page"/>
          </v:polyline>
        </w:pict>
      </w:r>
      <w:r>
        <w:rPr>
          <w:color w:val="000000"/>
          <w:spacing w:val="-3"/>
        </w:rPr>
        <w:pict>
          <v:polyline id="_x0000_s1467" style="position:absolute;left:0;text-align:left;z-index:-251433984;mso-position-horizontal-relative:page;mso-position-vertical-relative:page" points="94.25pt,155.8pt,95.25pt,155.8pt,95.25pt,116.15pt,94.25pt,116.15pt,94.25pt,155.8pt" coordsize="20,793" o:allowincell="f" fillcolor="black" stroked="f">
            <v:path arrowok="t"/>
            <w10:wrap anchorx="page" anchory="page"/>
          </v:polyline>
        </w:pict>
      </w:r>
      <w:r>
        <w:rPr>
          <w:color w:val="000000"/>
          <w:spacing w:val="-3"/>
        </w:rPr>
        <w:pict>
          <v:polyline id="_x0000_s1468" style="position:absolute;left:0;text-align:left;z-index:-251429888;mso-position-horizontal-relative:page;mso-position-vertical-relative:page" points="139.25pt,155.8pt,140.25pt,155.8pt,140.25pt,116.15pt,139.25pt,116.15pt,139.25pt,155.8pt" coordsize="20,793" o:allowincell="f" fillcolor="black" stroked="f">
            <v:path arrowok="t"/>
            <w10:wrap anchorx="page" anchory="page"/>
          </v:polyline>
        </w:pict>
      </w:r>
      <w:r>
        <w:rPr>
          <w:color w:val="000000"/>
          <w:spacing w:val="-3"/>
        </w:rPr>
        <w:pict>
          <v:polyline id="_x0000_s1469" style="position:absolute;left:0;text-align:left;z-index:-251426816;mso-position-horizontal-relative:page;mso-position-vertical-relative:page" points="307.1pt,155.8pt,308.1pt,155.8pt,308.1pt,116.15pt,307.1pt,116.15pt,307.1pt,155.8pt" coordsize="20,793" o:allowincell="f" fillcolor="black" stroked="f">
            <v:path arrowok="t"/>
            <w10:wrap anchorx="page" anchory="page"/>
          </v:polyline>
        </w:pict>
      </w:r>
      <w:r>
        <w:rPr>
          <w:color w:val="000000"/>
          <w:spacing w:val="-3"/>
        </w:rPr>
        <w:pict>
          <v:polyline id="_x0000_s1470" style="position:absolute;left:0;text-align:left;z-index:-251423744;mso-position-horizontal-relative:page;mso-position-vertical-relative:page" points="412.25pt,155.8pt,413.25pt,155.8pt,413.25pt,116.15pt,412.25pt,116.15pt,412.25pt,155.8pt" coordsize="20,793" o:allowincell="f" fillcolor="black" stroked="f">
            <v:path arrowok="t"/>
            <w10:wrap anchorx="page" anchory="page"/>
          </v:polyline>
        </w:pict>
      </w:r>
      <w:r>
        <w:rPr>
          <w:color w:val="000000"/>
          <w:spacing w:val="-3"/>
        </w:rPr>
        <w:pict>
          <v:polyline id="_x0000_s1471" style="position:absolute;left:0;text-align:left;z-index:-251420672;mso-position-horizontal-relative:page;mso-position-vertical-relative:page" points="539.5pt,155.8pt,540.5pt,155.8pt,540.5pt,116.15pt,539.5pt,116.15pt,539.5pt,155.8pt" coordsize="20,793" o:allowincell="f" fillcolor="black" stroked="f">
            <v:path arrowok="t"/>
            <w10:wrap anchorx="page" anchory="page"/>
          </v:polyline>
        </w:pict>
      </w:r>
      <w:r>
        <w:rPr>
          <w:color w:val="000000"/>
          <w:spacing w:val="-3"/>
        </w:rPr>
        <w:pict>
          <v:polyline id="_x0000_s1472" style="position:absolute;left:0;text-align:left;z-index:-251316224;mso-position-horizontal-relative:page;mso-position-vertical-relative:page" points="94.25pt,156.3pt,94.75pt,156.3pt,94.75pt,155.8pt,94.25pt,155.8pt,94.25pt,156.3pt" coordsize="10,10" o:allowincell="f" fillcolor="black" stroked="f">
            <v:path arrowok="t"/>
            <w10:wrap anchorx="page" anchory="page"/>
          </v:polyline>
        </w:pict>
      </w:r>
      <w:r>
        <w:rPr>
          <w:color w:val="000000"/>
          <w:spacing w:val="-3"/>
        </w:rPr>
        <w:pict>
          <v:polyline id="_x0000_s1473" style="position:absolute;left:0;text-align:left;z-index:-251313152;mso-position-horizontal-relative:page;mso-position-vertical-relative:page" points="94.7pt,156.8pt,139.25pt,156.8pt,139.25pt,155.8pt,94.7pt,155.8pt,94.7pt,156.8pt" coordsize="891,20" o:allowincell="f" fillcolor="black" stroked="f">
            <v:path arrowok="t"/>
            <w10:wrap anchorx="page" anchory="page"/>
          </v:polyline>
        </w:pict>
      </w:r>
      <w:r>
        <w:rPr>
          <w:color w:val="000000"/>
          <w:spacing w:val="-3"/>
        </w:rPr>
        <w:pict>
          <v:polyline id="_x0000_s1474" style="position:absolute;left:0;text-align:left;z-index:-251310080;mso-position-horizontal-relative:page;mso-position-vertical-relative:page" points="139.25pt,156.3pt,139.75pt,156.3pt,139.75pt,155.8pt,139.25pt,155.8pt,139.25pt,156.3pt" coordsize="10,10" o:allowincell="f" fillcolor="black" stroked="f">
            <v:path arrowok="t"/>
            <w10:wrap anchorx="page" anchory="page"/>
          </v:polyline>
        </w:pict>
      </w:r>
      <w:r>
        <w:rPr>
          <w:color w:val="000000"/>
          <w:spacing w:val="-3"/>
        </w:rPr>
        <w:pict>
          <v:polyline id="_x0000_s1475" style="position:absolute;left:0;text-align:left;z-index:-251307008;mso-position-horizontal-relative:page;mso-position-vertical-relative:page" points="139.7pt,156.8pt,307.15pt,156.8pt,307.15pt,155.8pt,139.7pt,155.8pt,139.7pt,156.8pt" coordsize="3349,20" o:allowincell="f" fillcolor="black" stroked="f">
            <v:path arrowok="t"/>
            <w10:wrap anchorx="page" anchory="page"/>
          </v:polyline>
        </w:pict>
      </w:r>
      <w:r>
        <w:rPr>
          <w:color w:val="000000"/>
          <w:spacing w:val="-3"/>
        </w:rPr>
        <w:pict>
          <v:polyline id="_x0000_s1476" style="position:absolute;left:0;text-align:left;z-index:-251302912;mso-position-horizontal-relative:page;mso-position-vertical-relative:page" points="307.15pt,156.3pt,307.6pt,156.3pt,307.6pt,155.8pt,307.15pt,155.8pt,307.15pt,156.3pt" coordsize="10,10" o:allowincell="f" fillcolor="black" stroked="f">
            <v:path arrowok="t"/>
            <w10:wrap anchorx="page" anchory="page"/>
          </v:polyline>
        </w:pict>
      </w:r>
      <w:r>
        <w:rPr>
          <w:color w:val="000000"/>
          <w:spacing w:val="-3"/>
        </w:rPr>
        <w:pict>
          <v:polyline id="_x0000_s1477" style="position:absolute;left:0;text-align:left;z-index:-251299840;mso-position-horizontal-relative:page;mso-position-vertical-relative:page" points="307.6pt,156.8pt,412.25pt,156.8pt,412.25pt,155.8pt,307.6pt,155.8pt,307.6pt,156.8pt" coordsize="2093,20" o:allowincell="f" fillcolor="black" stroked="f">
            <v:path arrowok="t"/>
            <w10:wrap anchorx="page" anchory="page"/>
          </v:polyline>
        </w:pict>
      </w:r>
      <w:r>
        <w:rPr>
          <w:color w:val="000000"/>
          <w:spacing w:val="-3"/>
        </w:rPr>
        <w:pict>
          <v:polyline id="_x0000_s1478" style="position:absolute;left:0;text-align:left;z-index:-251294720;mso-position-horizontal-relative:page;mso-position-vertical-relative:page" points="412.25pt,156.3pt,412.75pt,156.3pt,412.75pt,155.8pt,412.25pt,155.8pt,412.25pt,156.3pt" coordsize="10,10" o:allowincell="f" fillcolor="black" stroked="f">
            <v:path arrowok="t"/>
            <w10:wrap anchorx="page" anchory="page"/>
          </v:polyline>
        </w:pict>
      </w:r>
      <w:r>
        <w:rPr>
          <w:color w:val="000000"/>
          <w:spacing w:val="-3"/>
        </w:rPr>
        <w:pict>
          <v:polyline id="_x0000_s1479" style="position:absolute;left:0;text-align:left;z-index:-251291648;mso-position-horizontal-relative:page;mso-position-vertical-relative:page" points="412.7pt,156.8pt,539.5pt,156.8pt,539.5pt,155.8pt,412.7pt,155.8pt,412.7pt,156.8pt" coordsize="2536,20" o:allowincell="f" fillcolor="black" stroked="f">
            <v:path arrowok="t"/>
            <w10:wrap anchorx="page" anchory="page"/>
          </v:polyline>
        </w:pict>
      </w:r>
      <w:r>
        <w:rPr>
          <w:color w:val="000000"/>
          <w:spacing w:val="-3"/>
        </w:rPr>
        <w:pict>
          <v:polyline id="_x0000_s1480" style="position:absolute;left:0;text-align:left;z-index:-251287552;mso-position-horizontal-relative:page;mso-position-vertical-relative:page" points="539.5pt,156.3pt,540pt,156.3pt,540pt,155.8pt,539.5pt,155.8pt,539.5pt,156.3pt" coordsize="10,10" o:allowincell="f" fillcolor="black" stroked="f">
            <v:path arrowok="t"/>
            <w10:wrap anchorx="page" anchory="page"/>
          </v:polyline>
        </w:pict>
      </w:r>
      <w:r>
        <w:rPr>
          <w:color w:val="000000"/>
          <w:spacing w:val="-3"/>
        </w:rPr>
        <w:pict>
          <v:polyline id="_x0000_s1481" style="position:absolute;left:0;text-align:left;z-index:-251284480;mso-position-horizontal-relative:page;mso-position-vertical-relative:page" points="94.25pt,223.5pt,95.25pt,223.5pt,95.25pt,156.3pt,94.25pt,156.3pt,94.25pt,223.5pt" coordsize="20,1344" o:allowincell="f" fillcolor="black" stroked="f">
            <v:path arrowok="t"/>
            <w10:wrap anchorx="page" anchory="page"/>
          </v:polyline>
        </w:pict>
      </w:r>
      <w:r>
        <w:rPr>
          <w:color w:val="000000"/>
          <w:spacing w:val="-3"/>
        </w:rPr>
        <w:pict>
          <v:polyline id="_x0000_s1482" style="position:absolute;left:0;text-align:left;z-index:-251280384;mso-position-horizontal-relative:page;mso-position-vertical-relative:page" points="139.25pt,223.5pt,140.25pt,223.5pt,140.25pt,156.3pt,139.25pt,156.3pt,139.25pt,223.5pt" coordsize="20,1344" o:allowincell="f" fillcolor="black" stroked="f">
            <v:path arrowok="t"/>
            <w10:wrap anchorx="page" anchory="page"/>
          </v:polyline>
        </w:pict>
      </w:r>
      <w:r>
        <w:rPr>
          <w:color w:val="000000"/>
          <w:spacing w:val="-3"/>
        </w:rPr>
        <w:pict>
          <v:polyline id="_x0000_s1483" style="position:absolute;left:0;text-align:left;z-index:-251276288;mso-position-horizontal-relative:page;mso-position-vertical-relative:page" points="307.1pt,223.5pt,308.1pt,223.5pt,308.1pt,156.3pt,307.1pt,156.3pt,307.1pt,223.5pt" coordsize="20,1344" o:allowincell="f" fillcolor="black" stroked="f">
            <v:path arrowok="t"/>
            <w10:wrap anchorx="page" anchory="page"/>
          </v:polyline>
        </w:pict>
      </w:r>
      <w:r>
        <w:rPr>
          <w:color w:val="000000"/>
          <w:spacing w:val="-3"/>
        </w:rPr>
        <w:pict>
          <v:polyline id="_x0000_s1484" style="position:absolute;left:0;text-align:left;z-index:-251272192;mso-position-horizontal-relative:page;mso-position-vertical-relative:page" points="412.25pt,223.5pt,413.25pt,223.5pt,413.25pt,156.3pt,412.25pt,156.3pt,412.25pt,223.5pt" coordsize="20,1344" o:allowincell="f" fillcolor="black" stroked="f">
            <v:path arrowok="t"/>
            <w10:wrap anchorx="page" anchory="page"/>
          </v:polyline>
        </w:pict>
      </w:r>
      <w:r>
        <w:rPr>
          <w:color w:val="000000"/>
          <w:spacing w:val="-3"/>
        </w:rPr>
        <w:pict>
          <v:polyline id="_x0000_s1485" style="position:absolute;left:0;text-align:left;z-index:-251267072;mso-position-horizontal-relative:page;mso-position-vertical-relative:page" points="539.5pt,223.5pt,540.5pt,223.5pt,540.5pt,156.3pt,539.5pt,156.3pt,539.5pt,223.5pt" coordsize="20,1344" o:allowincell="f" fillcolor="black" stroked="f">
            <v:path arrowok="t"/>
            <w10:wrap anchorx="page" anchory="page"/>
          </v:polyline>
        </w:pict>
      </w:r>
      <w:r>
        <w:rPr>
          <w:color w:val="000000"/>
          <w:spacing w:val="-3"/>
        </w:rPr>
        <w:pict>
          <v:polyline id="_x0000_s1486" style="position:absolute;left:0;text-align:left;z-index:-251215872;mso-position-horizontal-relative:page;mso-position-vertical-relative:page" points="94.25pt,223.95pt,94.75pt,223.95pt,94.75pt,223.5pt,94.25pt,223.5pt,94.25pt,223.95pt" coordsize="10,11" o:allowincell="f" fillcolor="black" stroked="f">
            <v:path arrowok="t"/>
            <w10:wrap anchorx="page" anchory="page"/>
          </v:polyline>
        </w:pict>
      </w:r>
      <w:r>
        <w:rPr>
          <w:color w:val="000000"/>
          <w:spacing w:val="-3"/>
        </w:rPr>
        <w:pict>
          <v:polyline id="_x0000_s1487" style="position:absolute;left:0;text-align:left;z-index:-251213824;mso-position-horizontal-relative:page;mso-position-vertical-relative:page" points="94.7pt,224.45pt,139.25pt,224.45pt,139.25pt,223.45pt,94.7pt,223.45pt,94.7pt,224.45pt" coordsize="891,20" o:allowincell="f" fillcolor="black" stroked="f">
            <v:path arrowok="t"/>
            <w10:wrap anchorx="page" anchory="page"/>
          </v:polyline>
        </w:pict>
      </w:r>
      <w:r>
        <w:rPr>
          <w:color w:val="000000"/>
          <w:spacing w:val="-3"/>
        </w:rPr>
        <w:pict>
          <v:polyline id="_x0000_s1488" style="position:absolute;left:0;text-align:left;z-index:-251212800;mso-position-horizontal-relative:page;mso-position-vertical-relative:page" points="139.25pt,223.95pt,139.75pt,223.95pt,139.75pt,223.5pt,139.25pt,223.5pt,139.25pt,223.95pt" coordsize="10,11" o:allowincell="f" fillcolor="black" stroked="f">
            <v:path arrowok="t"/>
            <w10:wrap anchorx="page" anchory="page"/>
          </v:polyline>
        </w:pict>
      </w:r>
      <w:r>
        <w:rPr>
          <w:color w:val="000000"/>
          <w:spacing w:val="-3"/>
        </w:rPr>
        <w:pict>
          <v:polyline id="_x0000_s1489" style="position:absolute;left:0;text-align:left;z-index:-251211776;mso-position-horizontal-relative:page;mso-position-vertical-relative:page" points="139.7pt,224.45pt,307.15pt,224.45pt,307.15pt,223.45pt,139.7pt,223.45pt,139.7pt,224.45pt" coordsize="3349,20" o:allowincell="f" fillcolor="black" stroked="f">
            <v:path arrowok="t"/>
            <w10:wrap anchorx="page" anchory="page"/>
          </v:polyline>
        </w:pict>
      </w:r>
      <w:r>
        <w:rPr>
          <w:color w:val="000000"/>
          <w:spacing w:val="-3"/>
        </w:rPr>
        <w:pict>
          <v:polyline id="_x0000_s1490" style="position:absolute;left:0;text-align:left;z-index:-251209728;mso-position-horizontal-relative:page;mso-position-vertical-relative:page" points="307.15pt,223.95pt,307.6pt,223.95pt,307.6pt,223.5pt,307.15pt,223.5pt,307.15pt,223.95pt" coordsize="10,11" o:allowincell="f" fillcolor="black" stroked="f">
            <v:path arrowok="t"/>
            <w10:wrap anchorx="page" anchory="page"/>
          </v:polyline>
        </w:pict>
      </w:r>
      <w:r>
        <w:rPr>
          <w:color w:val="000000"/>
          <w:spacing w:val="-3"/>
        </w:rPr>
        <w:pict>
          <v:polyline id="_x0000_s1491" style="position:absolute;left:0;text-align:left;z-index:-251207680;mso-position-horizontal-relative:page;mso-position-vertical-relative:page" points="307.6pt,224.45pt,412.25pt,224.45pt,412.25pt,223.45pt,307.6pt,223.45pt,307.6pt,224.45pt" coordsize="2093,20" o:allowincell="f" fillcolor="black" stroked="f">
            <v:path arrowok="t"/>
            <w10:wrap anchorx="page" anchory="page"/>
          </v:polyline>
        </w:pict>
      </w:r>
      <w:r>
        <w:rPr>
          <w:color w:val="000000"/>
          <w:spacing w:val="-3"/>
        </w:rPr>
        <w:pict>
          <v:polyline id="_x0000_s1492" style="position:absolute;left:0;text-align:left;z-index:-251204608;mso-position-horizontal-relative:page;mso-position-vertical-relative:page" points="412.25pt,223.95pt,412.75pt,223.95pt,412.75pt,223.5pt,412.25pt,223.5pt,412.25pt,223.95pt" coordsize="10,11" o:allowincell="f" fillcolor="black" stroked="f">
            <v:path arrowok="t"/>
            <w10:wrap anchorx="page" anchory="page"/>
          </v:polyline>
        </w:pict>
      </w:r>
      <w:r>
        <w:rPr>
          <w:color w:val="000000"/>
          <w:spacing w:val="-3"/>
        </w:rPr>
        <w:pict>
          <v:polyline id="_x0000_s1493" style="position:absolute;left:0;text-align:left;z-index:-251202560;mso-position-horizontal-relative:page;mso-position-vertical-relative:page" points="412.7pt,224.45pt,539.5pt,224.45pt,539.5pt,223.45pt,412.7pt,223.45pt,412.7pt,224.45pt" coordsize="2536,20" o:allowincell="f" fillcolor="black" stroked="f">
            <v:path arrowok="t"/>
            <w10:wrap anchorx="page" anchory="page"/>
          </v:polyline>
        </w:pict>
      </w:r>
      <w:r>
        <w:rPr>
          <w:color w:val="000000"/>
          <w:spacing w:val="-3"/>
        </w:rPr>
        <w:pict>
          <v:polyline id="_x0000_s1494" style="position:absolute;left:0;text-align:left;z-index:-251200512;mso-position-horizontal-relative:page;mso-position-vertical-relative:page" points="539.5pt,223.95pt,540pt,223.95pt,540pt,223.5pt,539.5pt,223.5pt,539.5pt,223.95pt" coordsize="10,11" o:allowincell="f" fillcolor="black" stroked="f">
            <v:path arrowok="t"/>
            <w10:wrap anchorx="page" anchory="page"/>
          </v:polyline>
        </w:pict>
      </w:r>
      <w:r>
        <w:rPr>
          <w:color w:val="000000"/>
          <w:spacing w:val="-3"/>
        </w:rPr>
        <w:pict>
          <v:polyline id="_x0000_s1495" style="position:absolute;left:0;text-align:left;z-index:-251198464;mso-position-horizontal-relative:page;mso-position-vertical-relative:page" points="94.25pt,277.4pt,95.25pt,277.4pt,95.25pt,223.95pt,94.25pt,223.95pt,94.25pt,277.4pt" coordsize="20,1069" o:allowincell="f" fillcolor="black" stroked="f">
            <v:path arrowok="t"/>
            <w10:wrap anchorx="page" anchory="page"/>
          </v:polyline>
        </w:pict>
      </w:r>
      <w:r>
        <w:rPr>
          <w:color w:val="000000"/>
          <w:spacing w:val="-3"/>
        </w:rPr>
        <w:pict>
          <v:polyline id="_x0000_s1496" style="position:absolute;left:0;text-align:left;z-index:-251196416;mso-position-horizontal-relative:page;mso-position-vertical-relative:page" points="139.25pt,277.4pt,140.25pt,277.4pt,140.25pt,223.95pt,139.25pt,223.95pt,139.25pt,277.4pt" coordsize="20,1069" o:allowincell="f" fillcolor="black" stroked="f">
            <v:path arrowok="t"/>
            <w10:wrap anchorx="page" anchory="page"/>
          </v:polyline>
        </w:pict>
      </w:r>
      <w:r>
        <w:rPr>
          <w:color w:val="000000"/>
          <w:spacing w:val="-3"/>
        </w:rPr>
        <w:pict>
          <v:polyline id="_x0000_s1497" style="position:absolute;left:0;text-align:left;z-index:-251192320;mso-position-horizontal-relative:page;mso-position-vertical-relative:page" points="307.1pt,277.4pt,308.1pt,277.4pt,308.1pt,223.95pt,307.1pt,223.95pt,307.1pt,277.4pt" coordsize="20,1069" o:allowincell="f" fillcolor="black" stroked="f">
            <v:path arrowok="t"/>
            <w10:wrap anchorx="page" anchory="page"/>
          </v:polyline>
        </w:pict>
      </w:r>
      <w:r>
        <w:rPr>
          <w:color w:val="000000"/>
          <w:spacing w:val="-3"/>
        </w:rPr>
        <w:pict>
          <v:polyline id="_x0000_s1498" style="position:absolute;left:0;text-align:left;z-index:-251188224;mso-position-horizontal-relative:page;mso-position-vertical-relative:page" points="412.25pt,277.4pt,413.25pt,277.4pt,413.25pt,223.95pt,412.25pt,223.95pt,412.25pt,277.4pt" coordsize="20,1069" o:allowincell="f" fillcolor="black" stroked="f">
            <v:path arrowok="t"/>
            <w10:wrap anchorx="page" anchory="page"/>
          </v:polyline>
        </w:pict>
      </w:r>
      <w:r>
        <w:rPr>
          <w:color w:val="000000"/>
          <w:spacing w:val="-3"/>
        </w:rPr>
        <w:pict>
          <v:polyline id="_x0000_s1499" style="position:absolute;left:0;text-align:left;z-index:-251183104;mso-position-horizontal-relative:page;mso-position-vertical-relative:page" points="539.5pt,277.4pt,540.5pt,277.4pt,540.5pt,223.95pt,539.5pt,223.95pt,539.5pt,277.4pt" coordsize="20,1069" o:allowincell="f" fillcolor="black" stroked="f">
            <v:path arrowok="t"/>
            <w10:wrap anchorx="page" anchory="page"/>
          </v:polyline>
        </w:pict>
      </w:r>
      <w:r>
        <w:rPr>
          <w:color w:val="000000"/>
          <w:spacing w:val="-3"/>
        </w:rPr>
        <w:pict>
          <v:polyline id="_x0000_s1500" style="position:absolute;left:0;text-align:left;z-index:-251039744;mso-position-horizontal-relative:page;mso-position-vertical-relative:page" points="94.25pt,277.85pt,94.75pt,277.85pt,94.75pt,277.4pt,94.25pt,277.4pt,94.25pt,277.85pt" coordsize="10,10" o:allowincell="f" fillcolor="black" stroked="f">
            <v:path arrowok="t"/>
            <w10:wrap anchorx="page" anchory="page"/>
          </v:polyline>
        </w:pict>
      </w:r>
      <w:r>
        <w:rPr>
          <w:color w:val="000000"/>
          <w:spacing w:val="-3"/>
        </w:rPr>
        <w:pict>
          <v:polyline id="_x0000_s1501" style="position:absolute;left:0;text-align:left;z-index:-251037696;mso-position-horizontal-relative:page;mso-position-vertical-relative:page" points="94.7pt,278.35pt,139.25pt,278.35pt,139.25pt,277.35pt,94.7pt,277.35pt,94.7pt,278.35pt" coordsize="891,20" o:allowincell="f" fillcolor="black" stroked="f">
            <v:path arrowok="t"/>
            <w10:wrap anchorx="page" anchory="page"/>
          </v:polyline>
        </w:pict>
      </w:r>
      <w:r>
        <w:rPr>
          <w:color w:val="000000"/>
          <w:spacing w:val="-3"/>
        </w:rPr>
        <w:pict>
          <v:polyline id="_x0000_s1502" style="position:absolute;left:0;text-align:left;z-index:-251035648;mso-position-horizontal-relative:page;mso-position-vertical-relative:page" points="139.25pt,277.85pt,139.75pt,277.85pt,139.75pt,277.4pt,139.25pt,277.4pt,139.25pt,277.85pt" coordsize="10,10" o:allowincell="f" fillcolor="black" stroked="f">
            <v:path arrowok="t"/>
            <w10:wrap anchorx="page" anchory="page"/>
          </v:polyline>
        </w:pict>
      </w:r>
      <w:r>
        <w:rPr>
          <w:color w:val="000000"/>
          <w:spacing w:val="-3"/>
        </w:rPr>
        <w:pict>
          <v:polyline id="_x0000_s1503" style="position:absolute;left:0;text-align:left;z-index:-251034624;mso-position-horizontal-relative:page;mso-position-vertical-relative:page" points="139.7pt,278.35pt,307.15pt,278.35pt,307.15pt,277.35pt,139.7pt,277.35pt,139.7pt,278.35pt" coordsize="3349,20" o:allowincell="f" fillcolor="black" stroked="f">
            <v:path arrowok="t"/>
            <w10:wrap anchorx="page" anchory="page"/>
          </v:polyline>
        </w:pict>
      </w:r>
      <w:r>
        <w:rPr>
          <w:color w:val="000000"/>
          <w:spacing w:val="-3"/>
        </w:rPr>
        <w:pict>
          <v:polyline id="_x0000_s1504" style="position:absolute;left:0;text-align:left;z-index:-251033600;mso-position-horizontal-relative:page;mso-position-vertical-relative:page" points="307.15pt,277.85pt,307.6pt,277.85pt,307.6pt,277.4pt,307.15pt,277.4pt,307.15pt,277.85pt" coordsize="10,10" o:allowincell="f" fillcolor="black" stroked="f">
            <v:path arrowok="t"/>
            <w10:wrap anchorx="page" anchory="page"/>
          </v:polyline>
        </w:pict>
      </w:r>
      <w:r>
        <w:rPr>
          <w:color w:val="000000"/>
          <w:spacing w:val="-3"/>
        </w:rPr>
        <w:pict>
          <v:polyline id="_x0000_s1505" style="position:absolute;left:0;text-align:left;z-index:-251032576;mso-position-horizontal-relative:page;mso-position-vertical-relative:page" points="307.6pt,278.35pt,412.25pt,278.35pt,412.25pt,277.35pt,307.6pt,277.35pt,307.6pt,278.35pt" coordsize="2093,20" o:allowincell="f" fillcolor="black" stroked="f">
            <v:path arrowok="t"/>
            <w10:wrap anchorx="page" anchory="page"/>
          </v:polyline>
        </w:pict>
      </w:r>
      <w:r>
        <w:rPr>
          <w:color w:val="000000"/>
          <w:spacing w:val="-3"/>
        </w:rPr>
        <w:pict>
          <v:polyline id="_x0000_s1506" style="position:absolute;left:0;text-align:left;z-index:-251031552;mso-position-horizontal-relative:page;mso-position-vertical-relative:page" points="412.25pt,277.85pt,412.75pt,277.85pt,412.75pt,277.4pt,412.25pt,277.4pt,412.25pt,277.85pt" coordsize="10,10" o:allowincell="f" fillcolor="black" stroked="f">
            <v:path arrowok="t"/>
            <w10:wrap anchorx="page" anchory="page"/>
          </v:polyline>
        </w:pict>
      </w:r>
      <w:r>
        <w:rPr>
          <w:color w:val="000000"/>
          <w:spacing w:val="-3"/>
        </w:rPr>
        <w:pict>
          <v:polyline id="_x0000_s1507" style="position:absolute;left:0;text-align:left;z-index:-251030528;mso-position-horizontal-relative:page;mso-position-vertical-relative:page" points="412.7pt,278.35pt,539.5pt,278.35pt,539.5pt,277.35pt,412.7pt,277.35pt,412.7pt,278.35pt" coordsize="2536,20" o:allowincell="f" fillcolor="black" stroked="f">
            <v:path arrowok="t"/>
            <w10:wrap anchorx="page" anchory="page"/>
          </v:polyline>
        </w:pict>
      </w:r>
      <w:r>
        <w:rPr>
          <w:color w:val="000000"/>
          <w:spacing w:val="-3"/>
        </w:rPr>
        <w:pict>
          <v:polyline id="_x0000_s1508" style="position:absolute;left:0;text-align:left;z-index:-251029504;mso-position-horizontal-relative:page;mso-position-vertical-relative:page" points="539.5pt,277.85pt,540pt,277.85pt,540pt,277.4pt,539.5pt,277.4pt,539.5pt,277.85pt" coordsize="10,10" o:allowincell="f" fillcolor="black" stroked="f">
            <v:path arrowok="t"/>
            <w10:wrap anchorx="page" anchory="page"/>
          </v:polyline>
        </w:pict>
      </w:r>
      <w:r>
        <w:rPr>
          <w:color w:val="000000"/>
          <w:spacing w:val="-3"/>
        </w:rPr>
        <w:pict>
          <v:polyline id="_x0000_s1509" style="position:absolute;left:0;text-align:left;z-index:-251028480;mso-position-horizontal-relative:page;mso-position-vertical-relative:page" points="94.25pt,400.25pt,95.25pt,400.25pt,95.25pt,277.85pt,94.25pt,277.85pt,94.25pt,400.25pt" coordsize="20,2448" o:allowincell="f" fillcolor="black" stroked="f">
            <v:path arrowok="t"/>
            <w10:wrap anchorx="page" anchory="page"/>
          </v:polyline>
        </w:pict>
      </w:r>
      <w:r>
        <w:rPr>
          <w:color w:val="000000"/>
          <w:spacing w:val="-3"/>
        </w:rPr>
        <w:pict>
          <v:polyline id="_x0000_s1510" style="position:absolute;left:0;text-align:left;z-index:-251027456;mso-position-horizontal-relative:page;mso-position-vertical-relative:page" points="139.25pt,400.25pt,140.25pt,400.25pt,140.25pt,277.85pt,139.25pt,277.85pt,139.25pt,400.25pt" coordsize="20,2448" o:allowincell="f" fillcolor="black" stroked="f">
            <v:path arrowok="t"/>
            <w10:wrap anchorx="page" anchory="page"/>
          </v:polyline>
        </w:pict>
      </w:r>
      <w:r>
        <w:rPr>
          <w:color w:val="000000"/>
          <w:spacing w:val="-3"/>
        </w:rPr>
        <w:pict>
          <v:polyline id="_x0000_s1511" style="position:absolute;left:0;text-align:left;z-index:-251026432;mso-position-horizontal-relative:page;mso-position-vertical-relative:page" points="307.1pt,400.25pt,308.1pt,400.25pt,308.1pt,277.85pt,307.1pt,277.85pt,307.1pt,400.25pt" coordsize="20,2448" o:allowincell="f" fillcolor="black" stroked="f">
            <v:path arrowok="t"/>
            <w10:wrap anchorx="page" anchory="page"/>
          </v:polyline>
        </w:pict>
      </w:r>
      <w:r>
        <w:rPr>
          <w:color w:val="000000"/>
          <w:spacing w:val="-3"/>
        </w:rPr>
        <w:pict>
          <v:polyline id="_x0000_s1512" style="position:absolute;left:0;text-align:left;z-index:-251025408;mso-position-horizontal-relative:page;mso-position-vertical-relative:page" points="412.25pt,400.25pt,413.25pt,400.25pt,413.25pt,277.85pt,412.25pt,277.85pt,412.25pt,400.25pt" coordsize="20,2448" o:allowincell="f" fillcolor="black" stroked="f">
            <v:path arrowok="t"/>
            <w10:wrap anchorx="page" anchory="page"/>
          </v:polyline>
        </w:pict>
      </w:r>
      <w:r>
        <w:rPr>
          <w:color w:val="000000"/>
          <w:spacing w:val="-3"/>
        </w:rPr>
        <w:pict>
          <v:polyline id="_x0000_s1513" style="position:absolute;left:0;text-align:left;z-index:-251024384;mso-position-horizontal-relative:page;mso-position-vertical-relative:page" points="539.5pt,400.25pt,540.5pt,400.25pt,540.5pt,277.85pt,539.5pt,277.85pt,539.5pt,400.25pt" coordsize="20,2448" o:allowincell="f" fillcolor="black" stroked="f">
            <v:path arrowok="t"/>
            <w10:wrap anchorx="page" anchory="page"/>
          </v:polyline>
        </w:pict>
      </w:r>
      <w:r>
        <w:rPr>
          <w:color w:val="000000"/>
          <w:spacing w:val="-3"/>
        </w:rPr>
        <w:pict>
          <v:polyline id="_x0000_s1514" style="position:absolute;left:0;text-align:left;z-index:-250941440;mso-position-horizontal-relative:page;mso-position-vertical-relative:page" points="94.25pt,400.75pt,94.75pt,400.75pt,94.75pt,400.25pt,94.25pt,400.25pt,94.25pt,400.75pt" coordsize="10,10" o:allowincell="f" fillcolor="black" stroked="f">
            <v:path arrowok="t"/>
            <w10:wrap anchorx="page" anchory="page"/>
          </v:polyline>
        </w:pict>
      </w:r>
      <w:r>
        <w:rPr>
          <w:color w:val="000000"/>
          <w:spacing w:val="-3"/>
        </w:rPr>
        <w:pict>
          <v:polyline id="_x0000_s1515" style="position:absolute;left:0;text-align:left;z-index:-250938368;mso-position-horizontal-relative:page;mso-position-vertical-relative:page" points="94.7pt,401.25pt,139.25pt,401.25pt,139.25pt,400.25pt,94.7pt,400.25pt,94.7pt,401.25pt" coordsize="891,20" o:allowincell="f" fillcolor="black" stroked="f">
            <v:path arrowok="t"/>
            <w10:wrap anchorx="page" anchory="page"/>
          </v:polyline>
        </w:pict>
      </w:r>
      <w:r>
        <w:rPr>
          <w:color w:val="000000"/>
          <w:spacing w:val="-3"/>
        </w:rPr>
        <w:pict>
          <v:polyline id="_x0000_s1516" style="position:absolute;left:0;text-align:left;z-index:-250936320;mso-position-horizontal-relative:page;mso-position-vertical-relative:page" points="139.25pt,400.75pt,139.75pt,400.75pt,139.75pt,400.25pt,139.25pt,400.25pt,139.25pt,400.75pt" coordsize="10,10" o:allowincell="f" fillcolor="black" stroked="f">
            <v:path arrowok="t"/>
            <w10:wrap anchorx="page" anchory="page"/>
          </v:polyline>
        </w:pict>
      </w:r>
      <w:r>
        <w:rPr>
          <w:color w:val="000000"/>
          <w:spacing w:val="-3"/>
        </w:rPr>
        <w:pict>
          <v:polyline id="_x0000_s1517" style="position:absolute;left:0;text-align:left;z-index:-250934272;mso-position-horizontal-relative:page;mso-position-vertical-relative:page" points="139.7pt,401.25pt,307.15pt,401.25pt,307.15pt,400.25pt,139.7pt,400.25pt,139.7pt,401.25pt" coordsize="3349,20" o:allowincell="f" fillcolor="black" stroked="f">
            <v:path arrowok="t"/>
            <w10:wrap anchorx="page" anchory="page"/>
          </v:polyline>
        </w:pict>
      </w:r>
      <w:r>
        <w:rPr>
          <w:color w:val="000000"/>
          <w:spacing w:val="-3"/>
        </w:rPr>
        <w:pict>
          <v:polyline id="_x0000_s1518" style="position:absolute;left:0;text-align:left;z-index:-250932224;mso-position-horizontal-relative:page;mso-position-vertical-relative:page" points="307.15pt,400.75pt,307.6pt,400.75pt,307.6pt,400.25pt,307.15pt,400.25pt,307.15pt,400.75pt" coordsize="10,10" o:allowincell="f" fillcolor="black" stroked="f">
            <v:path arrowok="t"/>
            <w10:wrap anchorx="page" anchory="page"/>
          </v:polyline>
        </w:pict>
      </w:r>
      <w:r>
        <w:rPr>
          <w:color w:val="000000"/>
          <w:spacing w:val="-3"/>
        </w:rPr>
        <w:pict>
          <v:polyline id="_x0000_s1519" style="position:absolute;left:0;text-align:left;z-index:-250930176;mso-position-horizontal-relative:page;mso-position-vertical-relative:page" points="307.6pt,401.25pt,412.25pt,401.25pt,412.25pt,400.25pt,307.6pt,400.25pt,307.6pt,401.25pt" coordsize="2093,20" o:allowincell="f" fillcolor="black" stroked="f">
            <v:path arrowok="t"/>
            <w10:wrap anchorx="page" anchory="page"/>
          </v:polyline>
        </w:pict>
      </w:r>
      <w:r>
        <w:rPr>
          <w:color w:val="000000"/>
          <w:spacing w:val="-3"/>
        </w:rPr>
        <w:pict>
          <v:polyline id="_x0000_s1520" style="position:absolute;left:0;text-align:left;z-index:-250928128;mso-position-horizontal-relative:page;mso-position-vertical-relative:page" points="412.25pt,400.75pt,412.75pt,400.75pt,412.75pt,400.25pt,412.25pt,400.25pt,412.25pt,400.75pt" coordsize="10,10" o:allowincell="f" fillcolor="black" stroked="f">
            <v:path arrowok="t"/>
            <w10:wrap anchorx="page" anchory="page"/>
          </v:polyline>
        </w:pict>
      </w:r>
      <w:r>
        <w:rPr>
          <w:color w:val="000000"/>
          <w:spacing w:val="-3"/>
        </w:rPr>
        <w:pict>
          <v:polyline id="_x0000_s1521" style="position:absolute;left:0;text-align:left;z-index:-250926080;mso-position-horizontal-relative:page;mso-position-vertical-relative:page" points="412.7pt,401.25pt,539.5pt,401.25pt,539.5pt,400.25pt,412.7pt,400.25pt,412.7pt,401.25pt" coordsize="2536,20" o:allowincell="f" fillcolor="black" stroked="f">
            <v:path arrowok="t"/>
            <w10:wrap anchorx="page" anchory="page"/>
          </v:polyline>
        </w:pict>
      </w:r>
      <w:r>
        <w:rPr>
          <w:color w:val="000000"/>
          <w:spacing w:val="-3"/>
        </w:rPr>
        <w:pict>
          <v:polyline id="_x0000_s1522" style="position:absolute;left:0;text-align:left;z-index:-250924032;mso-position-horizontal-relative:page;mso-position-vertical-relative:page" points="539.5pt,400.75pt,540pt,400.75pt,540pt,400.25pt,539.5pt,400.25pt,539.5pt,400.75pt" coordsize="10,10" o:allowincell="f" fillcolor="black" stroked="f">
            <v:path arrowok="t"/>
            <w10:wrap anchorx="page" anchory="page"/>
          </v:polyline>
        </w:pict>
      </w:r>
      <w:r>
        <w:rPr>
          <w:color w:val="000000"/>
          <w:spacing w:val="-3"/>
        </w:rPr>
        <w:pict>
          <v:polyline id="_x0000_s1523" style="position:absolute;left:0;text-align:left;z-index:-250921984;mso-position-horizontal-relative:page;mso-position-vertical-relative:page" points="94.25pt,454.2pt,95.25pt,454.2pt,95.25pt,400.7pt,94.25pt,400.7pt,94.25pt,454.2pt" coordsize="20,1070" o:allowincell="f" fillcolor="black" stroked="f">
            <v:path arrowok="t"/>
            <w10:wrap anchorx="page" anchory="page"/>
          </v:polyline>
        </w:pict>
      </w:r>
      <w:r>
        <w:rPr>
          <w:color w:val="000000"/>
          <w:spacing w:val="-3"/>
        </w:rPr>
        <w:pict>
          <v:polyline id="_x0000_s1524" style="position:absolute;left:0;text-align:left;z-index:-250919936;mso-position-horizontal-relative:page;mso-position-vertical-relative:page" points="139.25pt,454.2pt,140.25pt,454.2pt,140.25pt,400.7pt,139.25pt,400.7pt,139.25pt,454.2pt" coordsize="20,1070" o:allowincell="f" fillcolor="black" stroked="f">
            <v:path arrowok="t"/>
            <w10:wrap anchorx="page" anchory="page"/>
          </v:polyline>
        </w:pict>
      </w:r>
      <w:r>
        <w:rPr>
          <w:color w:val="000000"/>
          <w:spacing w:val="-3"/>
        </w:rPr>
        <w:pict>
          <v:polyline id="_x0000_s1525" style="position:absolute;left:0;text-align:left;z-index:-250917888;mso-position-horizontal-relative:page;mso-position-vertical-relative:page" points="307.1pt,454.2pt,308.1pt,454.2pt,308.1pt,400.7pt,307.1pt,400.7pt,307.1pt,454.2pt" coordsize="20,1070" o:allowincell="f" fillcolor="black" stroked="f">
            <v:path arrowok="t"/>
            <w10:wrap anchorx="page" anchory="page"/>
          </v:polyline>
        </w:pict>
      </w:r>
      <w:r>
        <w:rPr>
          <w:color w:val="000000"/>
          <w:spacing w:val="-3"/>
        </w:rPr>
        <w:pict>
          <v:polyline id="_x0000_s1526" style="position:absolute;left:0;text-align:left;z-index:-250915840;mso-position-horizontal-relative:page;mso-position-vertical-relative:page" points="412.25pt,454.2pt,413.25pt,454.2pt,413.25pt,400.7pt,412.25pt,400.7pt,412.25pt,454.2pt" coordsize="20,1070" o:allowincell="f" fillcolor="black" stroked="f">
            <v:path arrowok="t"/>
            <w10:wrap anchorx="page" anchory="page"/>
          </v:polyline>
        </w:pict>
      </w:r>
      <w:r>
        <w:rPr>
          <w:color w:val="000000"/>
          <w:spacing w:val="-3"/>
        </w:rPr>
        <w:pict>
          <v:polyline id="_x0000_s1527" style="position:absolute;left:0;text-align:left;z-index:-250913792;mso-position-horizontal-relative:page;mso-position-vertical-relative:page" points="539.5pt,454.2pt,540.5pt,454.2pt,540.5pt,400.7pt,539.5pt,400.7pt,539.5pt,454.2pt" coordsize="20,1070" o:allowincell="f" fillcolor="black" stroked="f">
            <v:path arrowok="t"/>
            <w10:wrap anchorx="page" anchory="page"/>
          </v:polyline>
        </w:pict>
      </w:r>
      <w:r>
        <w:rPr>
          <w:color w:val="000000"/>
          <w:spacing w:val="-3"/>
        </w:rPr>
        <w:pict>
          <v:polyline id="_x0000_s1528" style="position:absolute;left:0;text-align:left;z-index:-250863616;mso-position-horizontal-relative:page;mso-position-vertical-relative:page" points="94.25pt,454.65pt,94.75pt,454.65pt,94.75pt,454.2pt,94.25pt,454.2pt,94.25pt,454.65pt" coordsize="10,10" o:allowincell="f" fillcolor="black" stroked="f">
            <v:path arrowok="t"/>
            <w10:wrap anchorx="page" anchory="page"/>
          </v:polyline>
        </w:pict>
      </w:r>
      <w:r>
        <w:rPr>
          <w:color w:val="000000"/>
          <w:spacing w:val="-3"/>
        </w:rPr>
        <w:pict>
          <v:polyline id="_x0000_s1529" style="position:absolute;left:0;text-align:left;z-index:-250861568;mso-position-horizontal-relative:page;mso-position-vertical-relative:page" points="94.7pt,455.2pt,139.25pt,455.2pt,139.25pt,454.2pt,94.7pt,454.2pt,94.7pt,455.2pt" coordsize="891,20" o:allowincell="f" fillcolor="black" stroked="f">
            <v:path arrowok="t"/>
            <w10:wrap anchorx="page" anchory="page"/>
          </v:polyline>
        </w:pict>
      </w:r>
      <w:r>
        <w:rPr>
          <w:color w:val="000000"/>
          <w:spacing w:val="-3"/>
        </w:rPr>
        <w:pict>
          <v:polyline id="_x0000_s1530" style="position:absolute;left:0;text-align:left;z-index:-250859520;mso-position-horizontal-relative:page;mso-position-vertical-relative:page" points="139.25pt,454.65pt,139.75pt,454.65pt,139.75pt,454.2pt,139.25pt,454.2pt,139.25pt,454.65pt" coordsize="10,10" o:allowincell="f" fillcolor="black" stroked="f">
            <v:path arrowok="t"/>
            <w10:wrap anchorx="page" anchory="page"/>
          </v:polyline>
        </w:pict>
      </w:r>
      <w:r>
        <w:rPr>
          <w:color w:val="000000"/>
          <w:spacing w:val="-3"/>
        </w:rPr>
        <w:pict>
          <v:polyline id="_x0000_s1531" style="position:absolute;left:0;text-align:left;z-index:-250857472;mso-position-horizontal-relative:page;mso-position-vertical-relative:page" points="139.7pt,455.2pt,307.15pt,455.2pt,307.15pt,454.2pt,139.7pt,454.2pt,139.7pt,455.2pt" coordsize="3349,20" o:allowincell="f" fillcolor="black" stroked="f">
            <v:path arrowok="t"/>
            <w10:wrap anchorx="page" anchory="page"/>
          </v:polyline>
        </w:pict>
      </w:r>
      <w:r>
        <w:rPr>
          <w:color w:val="000000"/>
          <w:spacing w:val="-3"/>
        </w:rPr>
        <w:pict>
          <v:polyline id="_x0000_s1532" style="position:absolute;left:0;text-align:left;z-index:-250855424;mso-position-horizontal-relative:page;mso-position-vertical-relative:page" points="307.15pt,454.65pt,307.6pt,454.65pt,307.6pt,454.2pt,307.15pt,454.2pt,307.15pt,454.65pt" coordsize="10,10" o:allowincell="f" fillcolor="black" stroked="f">
            <v:path arrowok="t"/>
            <w10:wrap anchorx="page" anchory="page"/>
          </v:polyline>
        </w:pict>
      </w:r>
      <w:r>
        <w:rPr>
          <w:color w:val="000000"/>
          <w:spacing w:val="-3"/>
        </w:rPr>
        <w:pict>
          <v:polyline id="_x0000_s1533" style="position:absolute;left:0;text-align:left;z-index:-250853376;mso-position-horizontal-relative:page;mso-position-vertical-relative:page" points="307.6pt,455.2pt,412.25pt,455.2pt,412.25pt,454.2pt,307.6pt,454.2pt,307.6pt,455.2pt" coordsize="2093,20" o:allowincell="f" fillcolor="black" stroked="f">
            <v:path arrowok="t"/>
            <w10:wrap anchorx="page" anchory="page"/>
          </v:polyline>
        </w:pict>
      </w:r>
      <w:r>
        <w:rPr>
          <w:color w:val="000000"/>
          <w:spacing w:val="-3"/>
        </w:rPr>
        <w:pict>
          <v:polyline id="_x0000_s1534" style="position:absolute;left:0;text-align:left;z-index:-250851328;mso-position-horizontal-relative:page;mso-position-vertical-relative:page" points="412.25pt,454.65pt,412.75pt,454.65pt,412.75pt,454.2pt,412.25pt,454.2pt,412.25pt,454.65pt" coordsize="10,10" o:allowincell="f" fillcolor="black" stroked="f">
            <v:path arrowok="t"/>
            <w10:wrap anchorx="page" anchory="page"/>
          </v:polyline>
        </w:pict>
      </w:r>
      <w:r>
        <w:rPr>
          <w:color w:val="000000"/>
          <w:spacing w:val="-3"/>
        </w:rPr>
        <w:pict>
          <v:polyline id="_x0000_s1535" style="position:absolute;left:0;text-align:left;z-index:-250849280;mso-position-horizontal-relative:page;mso-position-vertical-relative:page" points="412.7pt,455.2pt,539.5pt,455.2pt,539.5pt,454.2pt,412.7pt,454.2pt,412.7pt,455.2pt" coordsize="2536,20" o:allowincell="f" fillcolor="black" stroked="f">
            <v:path arrowok="t"/>
            <w10:wrap anchorx="page" anchory="page"/>
          </v:polyline>
        </w:pict>
      </w:r>
      <w:r>
        <w:rPr>
          <w:color w:val="000000"/>
          <w:spacing w:val="-3"/>
        </w:rPr>
        <w:pict>
          <v:polyline id="_x0000_s1536" style="position:absolute;left:0;text-align:left;z-index:-250847232;mso-position-horizontal-relative:page;mso-position-vertical-relative:page" points="539.5pt,454.65pt,540pt,454.65pt,540pt,454.2pt,539.5pt,454.2pt,539.5pt,454.65pt" coordsize="10,10" o:allowincell="f" fillcolor="black" stroked="f">
            <v:path arrowok="t"/>
            <w10:wrap anchorx="page" anchory="page"/>
          </v:polyline>
        </w:pict>
      </w:r>
      <w:r>
        <w:rPr>
          <w:color w:val="000000"/>
          <w:spacing w:val="-3"/>
        </w:rPr>
        <w:pict>
          <v:polyline id="_x0000_s1537" style="position:absolute;left:0;text-align:left;z-index:-250845184;mso-position-horizontal-relative:page;mso-position-vertical-relative:page" points="94.25pt,494.3pt,95.25pt,494.3pt,95.25pt,454.65pt,94.25pt,454.65pt,94.25pt,494.3pt" coordsize="20,793" o:allowincell="f" fillcolor="black" stroked="f">
            <v:path arrowok="t"/>
            <w10:wrap anchorx="page" anchory="page"/>
          </v:polyline>
        </w:pict>
      </w:r>
      <w:r>
        <w:rPr>
          <w:color w:val="000000"/>
          <w:spacing w:val="-3"/>
        </w:rPr>
        <w:pict>
          <v:polyline id="_x0000_s1538" style="position:absolute;left:0;text-align:left;z-index:-250843136;mso-position-horizontal-relative:page;mso-position-vertical-relative:page" points="139.25pt,494.3pt,140.25pt,494.3pt,140.25pt,454.65pt,139.25pt,454.65pt,139.25pt,494.3pt" coordsize="20,793" o:allowincell="f" fillcolor="black" stroked="f">
            <v:path arrowok="t"/>
            <w10:wrap anchorx="page" anchory="page"/>
          </v:polyline>
        </w:pict>
      </w:r>
      <w:r>
        <w:rPr>
          <w:color w:val="000000"/>
          <w:spacing w:val="-3"/>
        </w:rPr>
        <w:pict>
          <v:polyline id="_x0000_s1539" style="position:absolute;left:0;text-align:left;z-index:-250841088;mso-position-horizontal-relative:page;mso-position-vertical-relative:page" points="307.1pt,494.3pt,308.1pt,494.3pt,308.1pt,454.65pt,307.1pt,454.65pt,307.1pt,494.3pt" coordsize="20,793" o:allowincell="f" fillcolor="black" stroked="f">
            <v:path arrowok="t"/>
            <w10:wrap anchorx="page" anchory="page"/>
          </v:polyline>
        </w:pict>
      </w:r>
      <w:r>
        <w:rPr>
          <w:color w:val="000000"/>
          <w:spacing w:val="-3"/>
        </w:rPr>
        <w:pict>
          <v:polyline id="_x0000_s1540" style="position:absolute;left:0;text-align:left;z-index:-250839040;mso-position-horizontal-relative:page;mso-position-vertical-relative:page" points="412.25pt,494.3pt,413.25pt,494.3pt,413.25pt,454.65pt,412.25pt,454.65pt,412.25pt,494.3pt" coordsize="20,793" o:allowincell="f" fillcolor="black" stroked="f">
            <v:path arrowok="t"/>
            <w10:wrap anchorx="page" anchory="page"/>
          </v:polyline>
        </w:pict>
      </w:r>
      <w:r>
        <w:rPr>
          <w:color w:val="000000"/>
          <w:spacing w:val="-3"/>
        </w:rPr>
        <w:pict>
          <v:polyline id="_x0000_s1541" style="position:absolute;left:0;text-align:left;z-index:-250838016;mso-position-horizontal-relative:page;mso-position-vertical-relative:page" points="539.5pt,494.3pt,540.5pt,494.3pt,540.5pt,454.65pt,539.5pt,454.65pt,539.5pt,494.3pt" coordsize="20,793" o:allowincell="f" fillcolor="black" stroked="f">
            <v:path arrowok="t"/>
            <w10:wrap anchorx="page" anchory="page"/>
          </v:polyline>
        </w:pict>
      </w:r>
      <w:r>
        <w:rPr>
          <w:color w:val="000000"/>
          <w:spacing w:val="-3"/>
        </w:rPr>
        <w:pict>
          <v:polyline id="_x0000_s1542" style="position:absolute;left:0;text-align:left;z-index:-250763264;mso-position-horizontal-relative:page;mso-position-vertical-relative:page" points="94.25pt,494.75pt,94.75pt,494.75pt,94.75pt,494.25pt,94.25pt,494.25pt,94.25pt,494.75pt" coordsize="10,10" o:allowincell="f" fillcolor="black" stroked="f">
            <v:path arrowok="t"/>
            <w10:wrap anchorx="page" anchory="page"/>
          </v:polyline>
        </w:pict>
      </w:r>
      <w:r>
        <w:rPr>
          <w:color w:val="000000"/>
          <w:spacing w:val="-3"/>
        </w:rPr>
        <w:pict>
          <v:polyline id="_x0000_s1543" style="position:absolute;left:0;text-align:left;z-index:-250762240;mso-position-horizontal-relative:page;mso-position-vertical-relative:page" points="94.7pt,495.25pt,139.25pt,495.25pt,139.25pt,494.25pt,94.7pt,494.25pt,94.7pt,495.25pt" coordsize="891,20" o:allowincell="f" fillcolor="black" stroked="f">
            <v:path arrowok="t"/>
            <w10:wrap anchorx="page" anchory="page"/>
          </v:polyline>
        </w:pict>
      </w:r>
      <w:r>
        <w:rPr>
          <w:color w:val="000000"/>
          <w:spacing w:val="-3"/>
        </w:rPr>
        <w:pict>
          <v:polyline id="_x0000_s1544" style="position:absolute;left:0;text-align:left;z-index:-250761216;mso-position-horizontal-relative:page;mso-position-vertical-relative:page" points="139.25pt,494.75pt,139.75pt,494.75pt,139.75pt,494.25pt,139.25pt,494.25pt,139.25pt,494.75pt" coordsize="10,10" o:allowincell="f" fillcolor="black" stroked="f">
            <v:path arrowok="t"/>
            <w10:wrap anchorx="page" anchory="page"/>
          </v:polyline>
        </w:pict>
      </w:r>
      <w:r>
        <w:rPr>
          <w:color w:val="000000"/>
          <w:spacing w:val="-3"/>
        </w:rPr>
        <w:pict>
          <v:polyline id="_x0000_s1545" style="position:absolute;left:0;text-align:left;z-index:-250760192;mso-position-horizontal-relative:page;mso-position-vertical-relative:page" points="139.7pt,495.25pt,307.15pt,495.25pt,307.15pt,494.25pt,139.7pt,494.25pt,139.7pt,495.25pt" coordsize="3349,20" o:allowincell="f" fillcolor="black" stroked="f">
            <v:path arrowok="t"/>
            <w10:wrap anchorx="page" anchory="page"/>
          </v:polyline>
        </w:pict>
      </w:r>
      <w:r>
        <w:rPr>
          <w:color w:val="000000"/>
          <w:spacing w:val="-3"/>
        </w:rPr>
        <w:pict>
          <v:polyline id="_x0000_s1546" style="position:absolute;left:0;text-align:left;z-index:-250759168;mso-position-horizontal-relative:page;mso-position-vertical-relative:page" points="307.15pt,494.75pt,307.6pt,494.75pt,307.6pt,494.25pt,307.15pt,494.25pt,307.15pt,494.75pt" coordsize="10,10" o:allowincell="f" fillcolor="black" stroked="f">
            <v:path arrowok="t"/>
            <w10:wrap anchorx="page" anchory="page"/>
          </v:polyline>
        </w:pict>
      </w:r>
      <w:r>
        <w:rPr>
          <w:color w:val="000000"/>
          <w:spacing w:val="-3"/>
        </w:rPr>
        <w:pict>
          <v:polyline id="_x0000_s1547" style="position:absolute;left:0;text-align:left;z-index:-250757120;mso-position-horizontal-relative:page;mso-position-vertical-relative:page" points="307.6pt,495.25pt,412.25pt,495.25pt,412.25pt,494.25pt,307.6pt,494.25pt,307.6pt,495.25pt" coordsize="2093,20" o:allowincell="f" fillcolor="black" stroked="f">
            <v:path arrowok="t"/>
            <w10:wrap anchorx="page" anchory="page"/>
          </v:polyline>
        </w:pict>
      </w:r>
      <w:r>
        <w:rPr>
          <w:color w:val="000000"/>
          <w:spacing w:val="-3"/>
        </w:rPr>
        <w:pict>
          <v:polyline id="_x0000_s1548" style="position:absolute;left:0;text-align:left;z-index:-250755072;mso-position-horizontal-relative:page;mso-position-vertical-relative:page" points="412.25pt,494.75pt,412.75pt,494.75pt,412.75pt,494.25pt,412.25pt,494.25pt,412.25pt,494.75pt" coordsize="10,10" o:allowincell="f" fillcolor="black" stroked="f">
            <v:path arrowok="t"/>
            <w10:wrap anchorx="page" anchory="page"/>
          </v:polyline>
        </w:pict>
      </w:r>
      <w:r>
        <w:rPr>
          <w:color w:val="000000"/>
          <w:spacing w:val="-3"/>
        </w:rPr>
        <w:pict>
          <v:polyline id="_x0000_s1549" style="position:absolute;left:0;text-align:left;z-index:-250753024;mso-position-horizontal-relative:page;mso-position-vertical-relative:page" points="412.7pt,495.25pt,539.5pt,495.25pt,539.5pt,494.25pt,412.7pt,494.25pt,412.7pt,495.25pt" coordsize="2536,20" o:allowincell="f" fillcolor="black" stroked="f">
            <v:path arrowok="t"/>
            <w10:wrap anchorx="page" anchory="page"/>
          </v:polyline>
        </w:pict>
      </w:r>
      <w:r>
        <w:rPr>
          <w:color w:val="000000"/>
          <w:spacing w:val="-3"/>
        </w:rPr>
        <w:pict>
          <v:polyline id="_x0000_s1550" style="position:absolute;left:0;text-align:left;z-index:-250750976;mso-position-horizontal-relative:page;mso-position-vertical-relative:page" points="539.5pt,494.75pt,540pt,494.75pt,540pt,494.25pt,539.5pt,494.25pt,539.5pt,494.75pt" coordsize="10,10" o:allowincell="f" fillcolor="black" stroked="f">
            <v:path arrowok="t"/>
            <w10:wrap anchorx="page" anchory="page"/>
          </v:polyline>
        </w:pict>
      </w:r>
      <w:r>
        <w:rPr>
          <w:color w:val="000000"/>
          <w:spacing w:val="-3"/>
        </w:rPr>
        <w:pict>
          <v:polyline id="_x0000_s1551" style="position:absolute;left:0;text-align:left;z-index:-250748928;mso-position-horizontal-relative:page;mso-position-vertical-relative:page" points="94.25pt,617.15pt,95.25pt,617.15pt,95.25pt,494.75pt,94.25pt,494.75pt,94.25pt,617.15pt" coordsize="20,2448" o:allowincell="f" fillcolor="black" stroked="f">
            <v:path arrowok="t"/>
            <w10:wrap anchorx="page" anchory="page"/>
          </v:polyline>
        </w:pict>
      </w:r>
      <w:r>
        <w:rPr>
          <w:color w:val="000000"/>
          <w:spacing w:val="-3"/>
        </w:rPr>
        <w:pict>
          <v:polyline id="_x0000_s1552" style="position:absolute;left:0;text-align:left;z-index:-250746880;mso-position-horizontal-relative:page;mso-position-vertical-relative:page" points="139.25pt,617.15pt,140.25pt,617.15pt,140.25pt,494.75pt,139.25pt,494.75pt,139.25pt,617.15pt" coordsize="20,2448" o:allowincell="f" fillcolor="black" stroked="f">
            <v:path arrowok="t"/>
            <w10:wrap anchorx="page" anchory="page"/>
          </v:polyline>
        </w:pict>
      </w:r>
      <w:r>
        <w:rPr>
          <w:color w:val="000000"/>
          <w:spacing w:val="-3"/>
        </w:rPr>
        <w:pict>
          <v:polyline id="_x0000_s1553" style="position:absolute;left:0;text-align:left;z-index:-250744832;mso-position-horizontal-relative:page;mso-position-vertical-relative:page" points="307.1pt,617.15pt,308.1pt,617.15pt,308.1pt,494.75pt,307.1pt,494.75pt,307.1pt,617.15pt" coordsize="20,2448" o:allowincell="f" fillcolor="black" stroked="f">
            <v:path arrowok="t"/>
            <w10:wrap anchorx="page" anchory="page"/>
          </v:polyline>
        </w:pict>
      </w:r>
      <w:r>
        <w:rPr>
          <w:color w:val="000000"/>
          <w:spacing w:val="-3"/>
        </w:rPr>
        <w:pict>
          <v:polyline id="_x0000_s1554" style="position:absolute;left:0;text-align:left;z-index:-250742784;mso-position-horizontal-relative:page;mso-position-vertical-relative:page" points="412.25pt,617.15pt,413.25pt,617.15pt,413.25pt,494.75pt,412.25pt,494.75pt,412.25pt,617.15pt" coordsize="20,2448" o:allowincell="f" fillcolor="black" stroked="f">
            <v:path arrowok="t"/>
            <w10:wrap anchorx="page" anchory="page"/>
          </v:polyline>
        </w:pict>
      </w:r>
      <w:r>
        <w:rPr>
          <w:color w:val="000000"/>
          <w:spacing w:val="-3"/>
        </w:rPr>
        <w:pict>
          <v:polyline id="_x0000_s1555" style="position:absolute;left:0;text-align:left;z-index:-250740736;mso-position-horizontal-relative:page;mso-position-vertical-relative:page" points="539.5pt,617.15pt,540.5pt,617.15pt,540.5pt,494.75pt,539.5pt,494.75pt,539.5pt,617.15pt" coordsize="20,2448" o:allowincell="f" fillcolor="black" stroked="f">
            <v:path arrowok="t"/>
            <w10:wrap anchorx="page" anchory="page"/>
          </v:polyline>
        </w:pict>
      </w:r>
      <w:r>
        <w:rPr>
          <w:color w:val="000000"/>
          <w:spacing w:val="-3"/>
        </w:rPr>
        <w:pict>
          <v:polyline id="_x0000_s1556" style="position:absolute;left:0;text-align:left;z-index:-250705920;mso-position-horizontal-relative:page;mso-position-vertical-relative:page" points="94.25pt,617.65pt,94.75pt,617.65pt,94.75pt,617.15pt,94.25pt,617.15pt,94.25pt,617.65pt" coordsize="10,10" o:allowincell="f" fillcolor="black" stroked="f">
            <v:path arrowok="t"/>
            <w10:wrap anchorx="page" anchory="page"/>
          </v:polyline>
        </w:pict>
      </w:r>
      <w:r>
        <w:rPr>
          <w:color w:val="000000"/>
          <w:spacing w:val="-3"/>
        </w:rPr>
        <w:pict>
          <v:polyline id="_x0000_s1557" style="position:absolute;left:0;text-align:left;z-index:-250704896;mso-position-horizontal-relative:page;mso-position-vertical-relative:page" points="94.7pt,618.15pt,139.25pt,618.15pt,139.25pt,617.15pt,94.7pt,617.15pt,94.7pt,618.15pt" coordsize="891,20" o:allowincell="f" fillcolor="black" stroked="f">
            <v:path arrowok="t"/>
            <w10:wrap anchorx="page" anchory="page"/>
          </v:polyline>
        </w:pict>
      </w:r>
      <w:r>
        <w:rPr>
          <w:color w:val="000000"/>
          <w:spacing w:val="-3"/>
        </w:rPr>
        <w:pict>
          <v:polyline id="_x0000_s1558" style="position:absolute;left:0;text-align:left;z-index:-250703872;mso-position-horizontal-relative:page;mso-position-vertical-relative:page" points="139.25pt,617.65pt,139.75pt,617.65pt,139.75pt,617.15pt,139.25pt,617.15pt,139.25pt,617.65pt" coordsize="10,10" o:allowincell="f" fillcolor="black" stroked="f">
            <v:path arrowok="t"/>
            <w10:wrap anchorx="page" anchory="page"/>
          </v:polyline>
        </w:pict>
      </w:r>
      <w:r>
        <w:rPr>
          <w:color w:val="000000"/>
          <w:spacing w:val="-3"/>
        </w:rPr>
        <w:pict>
          <v:polyline id="_x0000_s1559" style="position:absolute;left:0;text-align:left;z-index:-250702848;mso-position-horizontal-relative:page;mso-position-vertical-relative:page" points="139.7pt,618.15pt,307.15pt,618.15pt,307.15pt,617.15pt,139.7pt,617.15pt,139.7pt,618.15pt" coordsize="3349,20" o:allowincell="f" fillcolor="black" stroked="f">
            <v:path arrowok="t"/>
            <w10:wrap anchorx="page" anchory="page"/>
          </v:polyline>
        </w:pict>
      </w:r>
      <w:r>
        <w:rPr>
          <w:color w:val="000000"/>
          <w:spacing w:val="-3"/>
        </w:rPr>
        <w:pict>
          <v:polyline id="_x0000_s1560" style="position:absolute;left:0;text-align:left;z-index:-250701824;mso-position-horizontal-relative:page;mso-position-vertical-relative:page" points="307.15pt,617.65pt,307.6pt,617.65pt,307.6pt,617.15pt,307.15pt,617.15pt,307.15pt,617.65pt" coordsize="10,10" o:allowincell="f" fillcolor="black" stroked="f">
            <v:path arrowok="t"/>
            <w10:wrap anchorx="page" anchory="page"/>
          </v:polyline>
        </w:pict>
      </w:r>
      <w:r>
        <w:rPr>
          <w:color w:val="000000"/>
          <w:spacing w:val="-3"/>
        </w:rPr>
        <w:pict>
          <v:polyline id="_x0000_s1561" style="position:absolute;left:0;text-align:left;z-index:-250700800;mso-position-horizontal-relative:page;mso-position-vertical-relative:page" points="307.6pt,618.15pt,412.25pt,618.15pt,412.25pt,617.15pt,307.6pt,617.15pt,307.6pt,618.15pt" coordsize="2093,20" o:allowincell="f" fillcolor="black" stroked="f">
            <v:path arrowok="t"/>
            <w10:wrap anchorx="page" anchory="page"/>
          </v:polyline>
        </w:pict>
      </w:r>
      <w:r>
        <w:rPr>
          <w:color w:val="000000"/>
          <w:spacing w:val="-3"/>
        </w:rPr>
        <w:pict>
          <v:polyline id="_x0000_s1562" style="position:absolute;left:0;text-align:left;z-index:-250699776;mso-position-horizontal-relative:page;mso-position-vertical-relative:page" points="412.25pt,617.65pt,412.75pt,617.65pt,412.75pt,617.15pt,412.25pt,617.15pt,412.25pt,617.65pt" coordsize="10,10" o:allowincell="f" fillcolor="black" stroked="f">
            <v:path arrowok="t"/>
            <w10:wrap anchorx="page" anchory="page"/>
          </v:polyline>
        </w:pict>
      </w:r>
      <w:r>
        <w:rPr>
          <w:color w:val="000000"/>
          <w:spacing w:val="-3"/>
        </w:rPr>
        <w:pict>
          <v:polyline id="_x0000_s1563" style="position:absolute;left:0;text-align:left;z-index:-250698752;mso-position-horizontal-relative:page;mso-position-vertical-relative:page" points="412.7pt,618.15pt,539.5pt,618.15pt,539.5pt,617.15pt,412.7pt,617.15pt,412.7pt,618.15pt" coordsize="2536,20" o:allowincell="f" fillcolor="black" stroked="f">
            <v:path arrowok="t"/>
            <w10:wrap anchorx="page" anchory="page"/>
          </v:polyline>
        </w:pict>
      </w:r>
      <w:r>
        <w:rPr>
          <w:color w:val="000000"/>
          <w:spacing w:val="-3"/>
        </w:rPr>
        <w:pict>
          <v:polyline id="_x0000_s1564" style="position:absolute;left:0;text-align:left;z-index:-250696704;mso-position-horizontal-relative:page;mso-position-vertical-relative:page" points="539.5pt,617.65pt,540pt,617.65pt,540pt,617.15pt,539.5pt,617.15pt,539.5pt,617.65pt" coordsize="10,10" o:allowincell="f" fillcolor="black" stroked="f">
            <v:path arrowok="t"/>
            <w10:wrap anchorx="page" anchory="page"/>
          </v:polyline>
        </w:pict>
      </w:r>
      <w:r>
        <w:rPr>
          <w:color w:val="000000"/>
          <w:spacing w:val="-3"/>
        </w:rPr>
        <w:pict>
          <v:polyline id="_x0000_s1565" style="position:absolute;left:0;text-align:left;z-index:-250694656;mso-position-horizontal-relative:page;mso-position-vertical-relative:page" points="94.25pt,671.05pt,95.25pt,671.05pt,95.25pt,617.6pt,94.25pt,617.6pt,94.25pt,671.05pt" coordsize="20,1069" o:allowincell="f" fillcolor="black" stroked="f">
            <v:path arrowok="t"/>
            <w10:wrap anchorx="page" anchory="page"/>
          </v:polyline>
        </w:pict>
      </w:r>
      <w:r>
        <w:rPr>
          <w:color w:val="000000"/>
          <w:spacing w:val="-3"/>
        </w:rPr>
        <w:pict>
          <v:polyline id="_x0000_s1566" style="position:absolute;left:0;text-align:left;z-index:-250692608;mso-position-horizontal-relative:page;mso-position-vertical-relative:page" points="139.25pt,671.05pt,140.25pt,671.05pt,140.25pt,617.6pt,139.25pt,617.6pt,139.25pt,671.05pt" coordsize="20,1069" o:allowincell="f" fillcolor="black" stroked="f">
            <v:path arrowok="t"/>
            <w10:wrap anchorx="page" anchory="page"/>
          </v:polyline>
        </w:pict>
      </w:r>
      <w:r>
        <w:rPr>
          <w:color w:val="000000"/>
          <w:spacing w:val="-3"/>
        </w:rPr>
        <w:pict>
          <v:polyline id="_x0000_s1567" style="position:absolute;left:0;text-align:left;z-index:-250690560;mso-position-horizontal-relative:page;mso-position-vertical-relative:page" points="307.1pt,671.05pt,308.1pt,671.05pt,308.1pt,617.6pt,307.1pt,617.6pt,307.1pt,671.05pt" coordsize="20,1069" o:allowincell="f" fillcolor="black" stroked="f">
            <v:path arrowok="t"/>
            <w10:wrap anchorx="page" anchory="page"/>
          </v:polyline>
        </w:pict>
      </w:r>
      <w:r>
        <w:rPr>
          <w:color w:val="000000"/>
          <w:spacing w:val="-3"/>
        </w:rPr>
        <w:pict>
          <v:polyline id="_x0000_s1568" style="position:absolute;left:0;text-align:left;z-index:-250687488;mso-position-horizontal-relative:page;mso-position-vertical-relative:page" points="412.25pt,671.05pt,413.25pt,671.05pt,413.25pt,617.6pt,412.25pt,617.6pt,412.25pt,671.05pt" coordsize="20,1069" o:allowincell="f" fillcolor="black" stroked="f">
            <v:path arrowok="t"/>
            <w10:wrap anchorx="page" anchory="page"/>
          </v:polyline>
        </w:pict>
      </w:r>
      <w:r>
        <w:rPr>
          <w:color w:val="000000"/>
          <w:spacing w:val="-3"/>
        </w:rPr>
        <w:pict>
          <v:polyline id="_x0000_s1569" style="position:absolute;left:0;text-align:left;z-index:-250684416;mso-position-horizontal-relative:page;mso-position-vertical-relative:page" points="539.5pt,671.05pt,540.5pt,671.05pt,540.5pt,617.6pt,539.5pt,617.6pt,539.5pt,671.05pt" coordsize="20,1069" o:allowincell="f" fillcolor="black" stroked="f">
            <v:path arrowok="t"/>
            <w10:wrap anchorx="page" anchory="page"/>
          </v:polyline>
        </w:pict>
      </w:r>
      <w:r>
        <w:rPr>
          <w:color w:val="000000"/>
          <w:spacing w:val="-3"/>
        </w:rPr>
        <w:pict>
          <v:polyline id="_x0000_s1570" style="position:absolute;left:0;text-align:left;z-index:-250630144;mso-position-horizontal-relative:page;mso-position-vertical-relative:page" points="94.25pt,671.5pt,94.75pt,671.5pt,94.75pt,671.05pt,94.25pt,671.05pt,94.25pt,671.5pt" coordsize="10,10" o:allowincell="f" fillcolor="black" stroked="f">
            <v:path arrowok="t"/>
            <w10:wrap anchorx="page" anchory="page"/>
          </v:polyline>
        </w:pict>
      </w:r>
      <w:r>
        <w:rPr>
          <w:color w:val="000000"/>
          <w:spacing w:val="-3"/>
        </w:rPr>
        <w:pict>
          <v:polyline id="_x0000_s1571" style="position:absolute;left:0;text-align:left;z-index:-250628096;mso-position-horizontal-relative:page;mso-position-vertical-relative:page" points="94.7pt,672pt,139.25pt,672pt,139.25pt,671pt,94.7pt,671pt,94.7pt,672pt" coordsize="891,20" o:allowincell="f" fillcolor="black" stroked="f">
            <v:path arrowok="t"/>
            <w10:wrap anchorx="page" anchory="page"/>
          </v:polyline>
        </w:pict>
      </w:r>
      <w:r>
        <w:rPr>
          <w:color w:val="000000"/>
          <w:spacing w:val="-3"/>
        </w:rPr>
        <w:pict>
          <v:polyline id="_x0000_s1572" style="position:absolute;left:0;text-align:left;z-index:-250626048;mso-position-horizontal-relative:page;mso-position-vertical-relative:page" points="139.25pt,671.5pt,139.75pt,671.5pt,139.75pt,671.05pt,139.25pt,671.05pt,139.25pt,671.5pt" coordsize="10,10" o:allowincell="f" fillcolor="black" stroked="f">
            <v:path arrowok="t"/>
            <w10:wrap anchorx="page" anchory="page"/>
          </v:polyline>
        </w:pict>
      </w:r>
      <w:r>
        <w:rPr>
          <w:color w:val="000000"/>
          <w:spacing w:val="-3"/>
        </w:rPr>
        <w:pict>
          <v:polyline id="_x0000_s1573" style="position:absolute;left:0;text-align:left;z-index:-250624000;mso-position-horizontal-relative:page;mso-position-vertical-relative:page" points="139.7pt,672pt,307.15pt,672pt,307.15pt,671pt,139.7pt,671pt,139.7pt,672pt" coordsize="3349,20" o:allowincell="f" fillcolor="black" stroked="f">
            <v:path arrowok="t"/>
            <w10:wrap anchorx="page" anchory="page"/>
          </v:polyline>
        </w:pict>
      </w:r>
      <w:r>
        <w:rPr>
          <w:color w:val="000000"/>
          <w:spacing w:val="-3"/>
        </w:rPr>
        <w:pict>
          <v:polyline id="_x0000_s1574" style="position:absolute;left:0;text-align:left;z-index:-250621952;mso-position-horizontal-relative:page;mso-position-vertical-relative:page" points="307.15pt,671.5pt,307.6pt,671.5pt,307.6pt,671.05pt,307.15pt,671.05pt,307.15pt,671.5pt" coordsize="10,10" o:allowincell="f" fillcolor="black" stroked="f">
            <v:path arrowok="t"/>
            <w10:wrap anchorx="page" anchory="page"/>
          </v:polyline>
        </w:pict>
      </w:r>
      <w:r>
        <w:rPr>
          <w:color w:val="000000"/>
          <w:spacing w:val="-3"/>
        </w:rPr>
        <w:pict>
          <v:polyline id="_x0000_s1575" style="position:absolute;left:0;text-align:left;z-index:-250619904;mso-position-horizontal-relative:page;mso-position-vertical-relative:page" points="307.6pt,672pt,412.25pt,672pt,412.25pt,671pt,307.6pt,671pt,307.6pt,672pt" coordsize="2093,20" o:allowincell="f" fillcolor="black" stroked="f">
            <v:path arrowok="t"/>
            <w10:wrap anchorx="page" anchory="page"/>
          </v:polyline>
        </w:pict>
      </w:r>
      <w:r>
        <w:rPr>
          <w:color w:val="000000"/>
          <w:spacing w:val="-3"/>
        </w:rPr>
        <w:pict>
          <v:polyline id="_x0000_s1576" style="position:absolute;left:0;text-align:left;z-index:-250617856;mso-position-horizontal-relative:page;mso-position-vertical-relative:page" points="412.25pt,671.5pt,412.75pt,671.5pt,412.75pt,671.05pt,412.25pt,671.05pt,412.25pt,671.5pt" coordsize="10,10" o:allowincell="f" fillcolor="black" stroked="f">
            <v:path arrowok="t"/>
            <w10:wrap anchorx="page" anchory="page"/>
          </v:polyline>
        </w:pict>
      </w:r>
      <w:r>
        <w:rPr>
          <w:color w:val="000000"/>
          <w:spacing w:val="-3"/>
        </w:rPr>
        <w:pict>
          <v:polyline id="_x0000_s1577" style="position:absolute;left:0;text-align:left;z-index:-250615808;mso-position-horizontal-relative:page;mso-position-vertical-relative:page" points="412.7pt,672pt,539.5pt,672pt,539.5pt,671pt,412.7pt,671pt,412.7pt,672pt" coordsize="2536,20" o:allowincell="f" fillcolor="black" stroked="f">
            <v:path arrowok="t"/>
            <w10:wrap anchorx="page" anchory="page"/>
          </v:polyline>
        </w:pict>
      </w:r>
      <w:r>
        <w:rPr>
          <w:color w:val="000000"/>
          <w:spacing w:val="-3"/>
        </w:rPr>
        <w:pict>
          <v:polyline id="_x0000_s1578" style="position:absolute;left:0;text-align:left;z-index:-250614784;mso-position-horizontal-relative:page;mso-position-vertical-relative:page" points="539.5pt,671.5pt,540pt,671.5pt,540pt,671.05pt,539.5pt,671.05pt,539.5pt,671.5pt" coordsize="10,10" o:allowincell="f" fillcolor="black" stroked="f">
            <v:path arrowok="t"/>
            <w10:wrap anchorx="page" anchory="page"/>
          </v:polyline>
        </w:pict>
      </w:r>
      <w:r>
        <w:rPr>
          <w:color w:val="000000"/>
          <w:spacing w:val="-3"/>
        </w:rPr>
        <w:pict>
          <v:polyline id="_x0000_s1579" style="position:absolute;left:0;text-align:left;z-index:-250612736;mso-position-horizontal-relative:page;mso-position-vertical-relative:page" points="94.25pt,711.2pt,95.25pt,711.2pt,95.25pt,671.5pt,94.25pt,671.5pt,94.25pt,711.2pt" coordsize="20,794" o:allowincell="f" fillcolor="black" stroked="f">
            <v:path arrowok="t"/>
            <w10:wrap anchorx="page" anchory="page"/>
          </v:polyline>
        </w:pict>
      </w:r>
      <w:r>
        <w:rPr>
          <w:color w:val="000000"/>
          <w:spacing w:val="-3"/>
        </w:rPr>
        <w:pict>
          <v:polyline id="_x0000_s1580" style="position:absolute;left:0;text-align:left;z-index:-250610688;mso-position-horizontal-relative:page;mso-position-vertical-relative:page" points="94.25pt,711.65pt,94.75pt,711.65pt,94.75pt,711.15pt,94.25pt,711.15pt,94.25pt,711.65pt" coordsize="10,10" o:allowincell="f" fillcolor="black" stroked="f">
            <v:path arrowok="t"/>
            <w10:wrap anchorx="page" anchory="page"/>
          </v:polyline>
        </w:pict>
      </w:r>
      <w:r>
        <w:rPr>
          <w:color w:val="000000"/>
          <w:spacing w:val="-3"/>
        </w:rPr>
        <w:pict>
          <v:polyline id="_x0000_s1581" style="position:absolute;left:0;text-align:left;z-index:-250608640;mso-position-horizontal-relative:page;mso-position-vertical-relative:page" points="94.25pt,711.65pt,94.75pt,711.65pt,94.75pt,711.15pt,94.25pt,711.15pt,94.25pt,711.65pt" coordsize="10,10" o:allowincell="f" fillcolor="black" stroked="f">
            <v:path arrowok="t"/>
            <w10:wrap anchorx="page" anchory="page"/>
          </v:polyline>
        </w:pict>
      </w:r>
      <w:r>
        <w:rPr>
          <w:color w:val="000000"/>
          <w:spacing w:val="-3"/>
        </w:rPr>
        <w:pict>
          <v:polyline id="_x0000_s1582" style="position:absolute;left:0;text-align:left;z-index:-250606592;mso-position-horizontal-relative:page;mso-position-vertical-relative:page" points="94.7pt,712.15pt,139.25pt,712.15pt,139.25pt,711.15pt,94.7pt,711.15pt,94.7pt,712.15pt" coordsize="891,20" o:allowincell="f" fillcolor="black" stroked="f">
            <v:path arrowok="t"/>
            <w10:wrap anchorx="page" anchory="page"/>
          </v:polyline>
        </w:pict>
      </w:r>
      <w:r>
        <w:rPr>
          <w:color w:val="000000"/>
          <w:spacing w:val="-3"/>
        </w:rPr>
        <w:pict>
          <v:polyline id="_x0000_s1583" style="position:absolute;left:0;text-align:left;z-index:-250604544;mso-position-horizontal-relative:page;mso-position-vertical-relative:page" points="139.25pt,711.2pt,140.25pt,711.2pt,140.25pt,671.5pt,139.25pt,671.5pt,139.25pt,711.2pt" coordsize="20,794" o:allowincell="f" fillcolor="black" stroked="f">
            <v:path arrowok="t"/>
            <w10:wrap anchorx="page" anchory="page"/>
          </v:polyline>
        </w:pict>
      </w:r>
      <w:r>
        <w:rPr>
          <w:color w:val="000000"/>
          <w:spacing w:val="-3"/>
        </w:rPr>
        <w:pict>
          <v:polyline id="_x0000_s1584" style="position:absolute;left:0;text-align:left;z-index:-250602496;mso-position-horizontal-relative:page;mso-position-vertical-relative:page" points="139.25pt,711.65pt,139.75pt,711.65pt,139.75pt,711.15pt,139.25pt,711.15pt,139.25pt,711.65pt" coordsize="10,10" o:allowincell="f" fillcolor="black" stroked="f">
            <v:path arrowok="t"/>
            <w10:wrap anchorx="page" anchory="page"/>
          </v:polyline>
        </w:pict>
      </w:r>
      <w:r>
        <w:rPr>
          <w:color w:val="000000"/>
          <w:spacing w:val="-3"/>
        </w:rPr>
        <w:pict>
          <v:polyline id="_x0000_s1585" style="position:absolute;left:0;text-align:left;z-index:-250600448;mso-position-horizontal-relative:page;mso-position-vertical-relative:page" points="139.7pt,712.15pt,307.15pt,712.15pt,307.15pt,711.15pt,139.7pt,711.15pt,139.7pt,712.15pt" coordsize="3349,20" o:allowincell="f" fillcolor="black" stroked="f">
            <v:path arrowok="t"/>
            <w10:wrap anchorx="page" anchory="page"/>
          </v:polyline>
        </w:pict>
      </w:r>
      <w:r>
        <w:rPr>
          <w:color w:val="000000"/>
          <w:spacing w:val="-3"/>
        </w:rPr>
        <w:pict>
          <v:polyline id="_x0000_s1586" style="position:absolute;left:0;text-align:left;z-index:-250598400;mso-position-horizontal-relative:page;mso-position-vertical-relative:page" points="307.1pt,711.2pt,308.1pt,711.2pt,308.1pt,671.5pt,307.1pt,671.5pt,307.1pt,711.2pt" coordsize="20,794" o:allowincell="f" fillcolor="black" stroked="f">
            <v:path arrowok="t"/>
            <w10:wrap anchorx="page" anchory="page"/>
          </v:polyline>
        </w:pict>
      </w:r>
      <w:r>
        <w:rPr>
          <w:color w:val="000000"/>
          <w:spacing w:val="-3"/>
        </w:rPr>
        <w:pict>
          <v:polyline id="_x0000_s1587" style="position:absolute;left:0;text-align:left;z-index:-250596352;mso-position-horizontal-relative:page;mso-position-vertical-relative:page" points="307.15pt,711.65pt,307.6pt,711.65pt,307.6pt,711.15pt,307.15pt,711.15pt,307.15pt,711.65pt" coordsize="10,10" o:allowincell="f" fillcolor="black" stroked="f">
            <v:path arrowok="t"/>
            <w10:wrap anchorx="page" anchory="page"/>
          </v:polyline>
        </w:pict>
      </w:r>
      <w:r>
        <w:rPr>
          <w:color w:val="000000"/>
          <w:spacing w:val="-3"/>
        </w:rPr>
        <w:pict>
          <v:polyline id="_x0000_s1588" style="position:absolute;left:0;text-align:left;z-index:-250594304;mso-position-horizontal-relative:page;mso-position-vertical-relative:page" points="307.6pt,712.15pt,412.25pt,712.15pt,412.25pt,711.15pt,307.6pt,711.15pt,307.6pt,712.15pt" coordsize="2093,20" o:allowincell="f" fillcolor="black" stroked="f">
            <v:path arrowok="t"/>
            <w10:wrap anchorx="page" anchory="page"/>
          </v:polyline>
        </w:pict>
      </w:r>
      <w:r>
        <w:rPr>
          <w:color w:val="000000"/>
          <w:spacing w:val="-3"/>
        </w:rPr>
        <w:pict>
          <v:polyline id="_x0000_s1589" style="position:absolute;left:0;text-align:left;z-index:-250592256;mso-position-horizontal-relative:page;mso-position-vertical-relative:page" points="412.25pt,711.2pt,413.25pt,711.2pt,413.25pt,671.5pt,412.25pt,671.5pt,412.25pt,711.2pt" coordsize="20,794" o:allowincell="f" fillcolor="black" stroked="f">
            <v:path arrowok="t"/>
            <w10:wrap anchorx="page" anchory="page"/>
          </v:polyline>
        </w:pict>
      </w:r>
      <w:r>
        <w:rPr>
          <w:color w:val="000000"/>
          <w:spacing w:val="-3"/>
        </w:rPr>
        <w:pict>
          <v:polyline id="_x0000_s1590" style="position:absolute;left:0;text-align:left;z-index:-250590208;mso-position-horizontal-relative:page;mso-position-vertical-relative:page" points="412.25pt,711.65pt,412.75pt,711.65pt,412.75pt,711.15pt,412.25pt,711.15pt,412.25pt,711.65pt" coordsize="10,10" o:allowincell="f" fillcolor="black" stroked="f">
            <v:path arrowok="t"/>
            <w10:wrap anchorx="page" anchory="page"/>
          </v:polyline>
        </w:pict>
      </w:r>
      <w:r>
        <w:rPr>
          <w:color w:val="000000"/>
          <w:spacing w:val="-3"/>
        </w:rPr>
        <w:pict>
          <v:polyline id="_x0000_s1591" style="position:absolute;left:0;text-align:left;z-index:-250588160;mso-position-horizontal-relative:page;mso-position-vertical-relative:page" points="412.7pt,712.15pt,539.5pt,712.15pt,539.5pt,711.15pt,412.7pt,711.15pt,412.7pt,712.15pt" coordsize="2536,20" o:allowincell="f" fillcolor="black" stroked="f">
            <v:path arrowok="t"/>
            <w10:wrap anchorx="page" anchory="page"/>
          </v:polyline>
        </w:pict>
      </w:r>
      <w:r>
        <w:rPr>
          <w:color w:val="000000"/>
          <w:spacing w:val="-3"/>
        </w:rPr>
        <w:pict>
          <v:polyline id="_x0000_s1592" style="position:absolute;left:0;text-align:left;z-index:-250586112;mso-position-horizontal-relative:page;mso-position-vertical-relative:page" points="539.5pt,711.2pt,540.5pt,711.2pt,540.5pt,671.5pt,539.5pt,671.5pt,539.5pt,711.2pt" coordsize="20,794" o:allowincell="f" fillcolor="black" stroked="f">
            <v:path arrowok="t"/>
            <w10:wrap anchorx="page" anchory="page"/>
          </v:polyline>
        </w:pict>
      </w:r>
      <w:r>
        <w:rPr>
          <w:color w:val="000000"/>
          <w:spacing w:val="-3"/>
        </w:rPr>
        <w:pict>
          <v:polyline id="_x0000_s1593" style="position:absolute;left:0;text-align:left;z-index:-250585088;mso-position-horizontal-relative:page;mso-position-vertical-relative:page" points="539.5pt,711.65pt,540pt,711.65pt,540pt,711.15pt,539.5pt,711.15pt,539.5pt,711.65pt" coordsize="10,10" o:allowincell="f" fillcolor="black" stroked="f">
            <v:path arrowok="t"/>
            <w10:wrap anchorx="page" anchory="page"/>
          </v:polyline>
        </w:pict>
      </w:r>
      <w:r>
        <w:rPr>
          <w:color w:val="000000"/>
          <w:spacing w:val="-3"/>
        </w:rPr>
        <w:pict>
          <v:polyline id="_x0000_s1594" style="position:absolute;left:0;text-align:left;z-index:-250584064;mso-position-horizontal-relative:page;mso-position-vertical-relative:page" points="539.5pt,711.65pt,540pt,711.65pt,540pt,711.15pt,539.5pt,711.15pt,539.5pt,711.65pt" coordsize="10,10" o:allowincell="f" fillcolor="black" stroked="f">
            <v:path arrowok="t"/>
            <w10:wrap anchorx="page" anchory="page"/>
          </v:polyline>
        </w:pict>
      </w:r>
    </w:p>
    <w:p w:rsidR="00097590" w:rsidRDefault="00097590">
      <w:pPr>
        <w:autoSpaceDE w:val="0"/>
        <w:autoSpaceDN w:val="0"/>
        <w:adjustRightInd w:val="0"/>
        <w:rPr>
          <w:color w:val="000000"/>
          <w:spacing w:val="-3"/>
        </w:rPr>
        <w:sectPr w:rsidR="00097590">
          <w:headerReference w:type="even" r:id="rId469"/>
          <w:headerReference w:type="default" r:id="rId470"/>
          <w:footerReference w:type="even" r:id="rId471"/>
          <w:footerReference w:type="default" r:id="rId472"/>
          <w:headerReference w:type="first" r:id="rId473"/>
          <w:footerReference w:type="first" r:id="rId474"/>
          <w:type w:val="continuous"/>
          <w:pgSz w:w="12240" w:h="15840"/>
          <w:pgMar w:top="0" w:right="0" w:bottom="0" w:left="0" w:header="720" w:footer="720" w:gutter="0"/>
          <w:cols w:space="720"/>
        </w:sectPr>
      </w:pPr>
    </w:p>
    <w:p w:rsidR="00097590" w:rsidRDefault="00097590">
      <w:pPr>
        <w:autoSpaceDE w:val="0"/>
        <w:autoSpaceDN w:val="0"/>
        <w:adjustRightInd w:val="0"/>
        <w:spacing w:line="240" w:lineRule="exact"/>
        <w:rPr>
          <w:color w:val="000000"/>
          <w:spacing w:val="-3"/>
        </w:rPr>
      </w:pPr>
      <w:bookmarkStart w:id="73" w:name="Pg73"/>
      <w:bookmarkEnd w:id="73"/>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2604</w:t>
      </w:r>
    </w:p>
    <w:p w:rsidR="00097590" w:rsidRDefault="00097590">
      <w:pPr>
        <w:autoSpaceDE w:val="0"/>
        <w:autoSpaceDN w:val="0"/>
        <w:adjustRightInd w:val="0"/>
        <w:rPr>
          <w:rFonts w:ascii="Times New Roman Bold" w:hAnsi="Times New Roman Bold"/>
          <w:color w:val="000000"/>
          <w:spacing w:val="-3"/>
        </w:rPr>
        <w:sectPr w:rsidR="00097590">
          <w:headerReference w:type="even" r:id="rId475"/>
          <w:headerReference w:type="default" r:id="rId476"/>
          <w:footerReference w:type="even" r:id="rId477"/>
          <w:footerReference w:type="default" r:id="rId478"/>
          <w:headerReference w:type="first" r:id="rId479"/>
          <w:footerReference w:type="first" r:id="rId480"/>
          <w:pgSz w:w="12240" w:h="15840"/>
          <w:pgMar w:top="0" w:right="0" w:bottom="0" w:left="0" w:header="720" w:footer="720" w:gutter="0"/>
          <w:cols w:space="720"/>
        </w:sectPr>
      </w:pPr>
    </w:p>
    <w:p w:rsidR="00097590" w:rsidRDefault="00097590">
      <w:pPr>
        <w:autoSpaceDE w:val="0"/>
        <w:autoSpaceDN w:val="0"/>
        <w:adjustRightInd w:val="0"/>
        <w:spacing w:line="276" w:lineRule="exact"/>
        <w:ind w:left="2898"/>
        <w:rPr>
          <w:rFonts w:ascii="Times New Roman Bold" w:hAnsi="Times New Roman Bold"/>
          <w:color w:val="000000"/>
          <w:spacing w:val="-3"/>
        </w:rPr>
      </w:pPr>
    </w:p>
    <w:p w:rsidR="00097590" w:rsidRDefault="000500A2">
      <w:pPr>
        <w:autoSpaceDE w:val="0"/>
        <w:autoSpaceDN w:val="0"/>
        <w:adjustRightInd w:val="0"/>
        <w:spacing w:before="253" w:line="276" w:lineRule="exact"/>
        <w:ind w:left="2898"/>
        <w:rPr>
          <w:rFonts w:ascii="Times New Roman Bold" w:hAnsi="Times New Roman Bold"/>
          <w:color w:val="000000"/>
          <w:spacing w:val="-3"/>
        </w:rPr>
      </w:pPr>
      <w:r>
        <w:rPr>
          <w:rFonts w:ascii="Times New Roman Bold" w:hAnsi="Times New Roman Bold"/>
          <w:color w:val="000000"/>
          <w:spacing w:val="-3"/>
        </w:rPr>
        <w:t>Milestone</w:t>
      </w:r>
    </w:p>
    <w:p w:rsidR="00097590" w:rsidRDefault="00097590">
      <w:pPr>
        <w:autoSpaceDE w:val="0"/>
        <w:autoSpaceDN w:val="0"/>
        <w:adjustRightInd w:val="0"/>
        <w:spacing w:line="276" w:lineRule="exact"/>
        <w:ind w:left="1998"/>
        <w:rPr>
          <w:rFonts w:ascii="Times New Roman Bold" w:hAnsi="Times New Roman Bold"/>
          <w:color w:val="000000"/>
          <w:spacing w:val="-3"/>
        </w:rPr>
      </w:pPr>
    </w:p>
    <w:p w:rsidR="00097590" w:rsidRDefault="000500A2">
      <w:pPr>
        <w:tabs>
          <w:tab w:val="left" w:pos="2893"/>
        </w:tabs>
        <w:autoSpaceDE w:val="0"/>
        <w:autoSpaceDN w:val="0"/>
        <w:adjustRightInd w:val="0"/>
        <w:spacing w:before="251" w:line="276" w:lineRule="exact"/>
        <w:ind w:left="1998"/>
        <w:rPr>
          <w:color w:val="000000"/>
          <w:spacing w:val="-4"/>
        </w:rPr>
      </w:pPr>
      <w:r>
        <w:rPr>
          <w:color w:val="000000"/>
          <w:spacing w:val="-3"/>
        </w:rPr>
        <w:t>29.</w:t>
      </w:r>
      <w:r>
        <w:rPr>
          <w:color w:val="000000"/>
          <w:spacing w:val="-3"/>
        </w:rPr>
        <w:tab/>
      </w:r>
      <w:r>
        <w:rPr>
          <w:color w:val="000000"/>
          <w:spacing w:val="-4"/>
        </w:rPr>
        <w:t>Complete relay upgrade end to</w:t>
      </w:r>
    </w:p>
    <w:p w:rsidR="00097590" w:rsidRDefault="000500A2">
      <w:pPr>
        <w:autoSpaceDE w:val="0"/>
        <w:autoSpaceDN w:val="0"/>
        <w:adjustRightInd w:val="0"/>
        <w:spacing w:line="276" w:lineRule="exact"/>
        <w:ind w:left="2898" w:right="166"/>
        <w:jc w:val="both"/>
        <w:rPr>
          <w:color w:val="000000"/>
          <w:spacing w:val="-3"/>
        </w:rPr>
      </w:pPr>
      <w:r>
        <w:rPr>
          <w:color w:val="000000"/>
          <w:spacing w:val="-4"/>
        </w:rPr>
        <w:t xml:space="preserve">end testing for Line #13 line to </w:t>
      </w:r>
      <w:r>
        <w:rPr>
          <w:color w:val="000000"/>
          <w:spacing w:val="-3"/>
        </w:rPr>
        <w:t>PV 115 kV substation***</w:t>
      </w:r>
    </w:p>
    <w:p w:rsidR="00097590" w:rsidRDefault="000500A2">
      <w:pPr>
        <w:tabs>
          <w:tab w:val="left" w:pos="2893"/>
        </w:tabs>
        <w:autoSpaceDE w:val="0"/>
        <w:autoSpaceDN w:val="0"/>
        <w:adjustRightInd w:val="0"/>
        <w:spacing w:before="250" w:line="276" w:lineRule="exact"/>
        <w:ind w:left="1998"/>
        <w:rPr>
          <w:color w:val="000000"/>
          <w:spacing w:val="-4"/>
        </w:rPr>
      </w:pPr>
      <w:r>
        <w:rPr>
          <w:color w:val="000000"/>
          <w:spacing w:val="-3"/>
        </w:rPr>
        <w:t>30.</w:t>
      </w:r>
      <w:r>
        <w:rPr>
          <w:color w:val="000000"/>
          <w:spacing w:val="-3"/>
        </w:rPr>
        <w:tab/>
      </w:r>
      <w:r>
        <w:rPr>
          <w:color w:val="000000"/>
          <w:spacing w:val="-4"/>
        </w:rPr>
        <w:t>Acquisition and installation of</w:t>
      </w:r>
    </w:p>
    <w:p w:rsidR="00097590" w:rsidRDefault="000500A2">
      <w:pPr>
        <w:autoSpaceDE w:val="0"/>
        <w:autoSpaceDN w:val="0"/>
        <w:adjustRightInd w:val="0"/>
        <w:spacing w:line="276" w:lineRule="exact"/>
        <w:ind w:left="2898" w:right="344"/>
        <w:rPr>
          <w:color w:val="000000"/>
          <w:spacing w:val="-4"/>
        </w:rPr>
      </w:pPr>
      <w:r>
        <w:rPr>
          <w:color w:val="000000"/>
          <w:spacing w:val="-4"/>
        </w:rPr>
        <w:t xml:space="preserve">the 3-way switch on tower </w:t>
      </w:r>
      <w:r>
        <w:rPr>
          <w:color w:val="000000"/>
          <w:spacing w:val="-4"/>
        </w:rPr>
        <w:br/>
        <w:t>2159.1, including testing and</w:t>
      </w:r>
    </w:p>
    <w:p w:rsidR="00097590" w:rsidRDefault="000500A2">
      <w:pPr>
        <w:autoSpaceDE w:val="0"/>
        <w:autoSpaceDN w:val="0"/>
        <w:adjustRightInd w:val="0"/>
        <w:spacing w:before="1" w:line="275" w:lineRule="exact"/>
        <w:ind w:left="2898"/>
        <w:jc w:val="both"/>
        <w:rPr>
          <w:color w:val="000000"/>
          <w:spacing w:val="-4"/>
        </w:rPr>
      </w:pPr>
      <w:r>
        <w:rPr>
          <w:color w:val="000000"/>
          <w:spacing w:val="-4"/>
        </w:rPr>
        <w:t>commissioning and maintenance of the switches and the road</w:t>
      </w:r>
    </w:p>
    <w:p w:rsidR="00097590" w:rsidRDefault="000500A2">
      <w:pPr>
        <w:autoSpaceDE w:val="0"/>
        <w:autoSpaceDN w:val="0"/>
        <w:adjustRightInd w:val="0"/>
        <w:spacing w:before="1" w:line="276" w:lineRule="exact"/>
        <w:ind w:left="2898"/>
        <w:rPr>
          <w:color w:val="000000"/>
          <w:spacing w:val="-4"/>
        </w:rPr>
      </w:pPr>
      <w:r>
        <w:rPr>
          <w:color w:val="000000"/>
          <w:spacing w:val="-4"/>
        </w:rPr>
        <w:t>access to the structure.</w:t>
      </w:r>
    </w:p>
    <w:p w:rsidR="00097590" w:rsidRDefault="000500A2">
      <w:pPr>
        <w:tabs>
          <w:tab w:val="left" w:pos="2893"/>
        </w:tabs>
        <w:autoSpaceDE w:val="0"/>
        <w:autoSpaceDN w:val="0"/>
        <w:adjustRightInd w:val="0"/>
        <w:spacing w:before="250" w:line="276" w:lineRule="exact"/>
        <w:ind w:left="1998"/>
        <w:rPr>
          <w:color w:val="000000"/>
          <w:spacing w:val="-4"/>
        </w:rPr>
      </w:pPr>
      <w:r>
        <w:rPr>
          <w:color w:val="000000"/>
          <w:spacing w:val="-3"/>
        </w:rPr>
        <w:t>31.</w:t>
      </w:r>
      <w:r>
        <w:rPr>
          <w:color w:val="000000"/>
          <w:spacing w:val="-3"/>
        </w:rPr>
        <w:tab/>
      </w:r>
      <w:r>
        <w:rPr>
          <w:color w:val="000000"/>
          <w:spacing w:val="-4"/>
        </w:rPr>
        <w:t>Energize Shoo-Fly</w:t>
      </w:r>
    </w:p>
    <w:p w:rsidR="00097590" w:rsidRDefault="00097590">
      <w:pPr>
        <w:autoSpaceDE w:val="0"/>
        <w:autoSpaceDN w:val="0"/>
        <w:adjustRightInd w:val="0"/>
        <w:spacing w:line="276" w:lineRule="exact"/>
        <w:ind w:left="1998"/>
        <w:rPr>
          <w:color w:val="000000"/>
          <w:spacing w:val="-4"/>
        </w:rPr>
      </w:pPr>
    </w:p>
    <w:p w:rsidR="00097590" w:rsidRDefault="000500A2">
      <w:pPr>
        <w:tabs>
          <w:tab w:val="left" w:pos="2893"/>
        </w:tabs>
        <w:autoSpaceDE w:val="0"/>
        <w:autoSpaceDN w:val="0"/>
        <w:adjustRightInd w:val="0"/>
        <w:spacing w:before="249" w:line="276" w:lineRule="exact"/>
        <w:ind w:left="1998"/>
        <w:rPr>
          <w:color w:val="000000"/>
          <w:spacing w:val="-3"/>
        </w:rPr>
      </w:pPr>
      <w:r>
        <w:rPr>
          <w:color w:val="000000"/>
          <w:spacing w:val="-3"/>
        </w:rPr>
        <w:t>32.</w:t>
      </w:r>
      <w:r>
        <w:rPr>
          <w:color w:val="000000"/>
          <w:spacing w:val="-3"/>
        </w:rPr>
        <w:tab/>
        <w:t>Perform field switching of 3-</w:t>
      </w:r>
    </w:p>
    <w:p w:rsidR="00097590" w:rsidRDefault="000500A2">
      <w:pPr>
        <w:autoSpaceDE w:val="0"/>
        <w:autoSpaceDN w:val="0"/>
        <w:adjustRightInd w:val="0"/>
        <w:spacing w:before="1" w:line="275" w:lineRule="exact"/>
        <w:ind w:left="2898" w:right="102"/>
        <w:jc w:val="both"/>
        <w:rPr>
          <w:color w:val="000000"/>
          <w:spacing w:val="-3"/>
        </w:rPr>
      </w:pPr>
      <w:r>
        <w:rPr>
          <w:color w:val="000000"/>
          <w:spacing w:val="-3"/>
        </w:rPr>
        <w:t>way switch on structure 2159.1 under the direction of the</w:t>
      </w:r>
    </w:p>
    <w:p w:rsidR="00097590" w:rsidRDefault="000500A2">
      <w:pPr>
        <w:autoSpaceDE w:val="0"/>
        <w:autoSpaceDN w:val="0"/>
        <w:adjustRightInd w:val="0"/>
        <w:spacing w:before="1" w:line="275" w:lineRule="exact"/>
        <w:ind w:left="2898" w:right="428"/>
        <w:jc w:val="both"/>
        <w:rPr>
          <w:rFonts w:ascii="Times New Roman Bold" w:hAnsi="Times New Roman Bold"/>
          <w:color w:val="000000"/>
          <w:spacing w:val="-3"/>
        </w:rPr>
      </w:pPr>
      <w:r>
        <w:rPr>
          <w:color w:val="000000"/>
          <w:spacing w:val="-3"/>
        </w:rPr>
        <w:t xml:space="preserve">National Grid Transmission Control Center </w:t>
      </w:r>
      <w:r>
        <w:rPr>
          <w:rFonts w:ascii="Times New Roman Bold" w:hAnsi="Times New Roman Bold"/>
          <w:color w:val="000000"/>
          <w:spacing w:val="-3"/>
        </w:rPr>
        <w:t>**</w:t>
      </w:r>
    </w:p>
    <w:p w:rsidR="00097590" w:rsidRDefault="000500A2">
      <w:pPr>
        <w:tabs>
          <w:tab w:val="left" w:pos="2893"/>
        </w:tabs>
        <w:autoSpaceDE w:val="0"/>
        <w:autoSpaceDN w:val="0"/>
        <w:adjustRightInd w:val="0"/>
        <w:spacing w:before="252" w:line="276" w:lineRule="exact"/>
        <w:ind w:left="1998"/>
        <w:rPr>
          <w:color w:val="000000"/>
          <w:spacing w:val="-4"/>
        </w:rPr>
      </w:pPr>
      <w:r>
        <w:rPr>
          <w:color w:val="000000"/>
          <w:spacing w:val="-3"/>
        </w:rPr>
        <w:t>33.</w:t>
      </w:r>
      <w:r>
        <w:rPr>
          <w:color w:val="000000"/>
          <w:spacing w:val="-3"/>
        </w:rPr>
        <w:tab/>
      </w:r>
      <w:r>
        <w:rPr>
          <w:color w:val="000000"/>
          <w:spacing w:val="-4"/>
        </w:rPr>
        <w:t>Start demolition of the existing</w:t>
      </w:r>
    </w:p>
    <w:p w:rsidR="00097590" w:rsidRDefault="000500A2">
      <w:pPr>
        <w:autoSpaceDE w:val="0"/>
        <w:autoSpaceDN w:val="0"/>
        <w:adjustRightInd w:val="0"/>
        <w:spacing w:before="1" w:line="275" w:lineRule="exact"/>
        <w:ind w:left="2898"/>
        <w:rPr>
          <w:color w:val="000000"/>
          <w:spacing w:val="-4"/>
        </w:rPr>
      </w:pPr>
      <w:r>
        <w:rPr>
          <w:color w:val="000000"/>
          <w:spacing w:val="-4"/>
        </w:rPr>
        <w:t>Churchtown substation</w:t>
      </w:r>
    </w:p>
    <w:p w:rsidR="00097590" w:rsidRDefault="000500A2">
      <w:pPr>
        <w:tabs>
          <w:tab w:val="left" w:pos="2893"/>
        </w:tabs>
        <w:autoSpaceDE w:val="0"/>
        <w:autoSpaceDN w:val="0"/>
        <w:adjustRightInd w:val="0"/>
        <w:spacing w:before="251" w:line="276" w:lineRule="exact"/>
        <w:ind w:left="1998"/>
        <w:rPr>
          <w:color w:val="000000"/>
          <w:spacing w:val="-4"/>
        </w:rPr>
      </w:pPr>
      <w:r>
        <w:rPr>
          <w:color w:val="000000"/>
          <w:spacing w:val="-3"/>
        </w:rPr>
        <w:t>34.</w:t>
      </w:r>
      <w:r>
        <w:rPr>
          <w:color w:val="000000"/>
          <w:spacing w:val="-3"/>
        </w:rPr>
        <w:tab/>
      </w:r>
      <w:r>
        <w:rPr>
          <w:color w:val="000000"/>
          <w:spacing w:val="-4"/>
        </w:rPr>
        <w:t>Complete engineering for</w:t>
      </w:r>
    </w:p>
    <w:p w:rsidR="00097590" w:rsidRDefault="000500A2">
      <w:pPr>
        <w:autoSpaceDE w:val="0"/>
        <w:autoSpaceDN w:val="0"/>
        <w:adjustRightInd w:val="0"/>
        <w:spacing w:before="1" w:line="275" w:lineRule="exact"/>
        <w:ind w:left="2898" w:right="190"/>
        <w:jc w:val="both"/>
        <w:rPr>
          <w:color w:val="000000"/>
          <w:spacing w:val="-4"/>
        </w:rPr>
      </w:pPr>
      <w:r>
        <w:rPr>
          <w:color w:val="000000"/>
          <w:spacing w:val="-4"/>
        </w:rPr>
        <w:t>Transmission Project principle components</w:t>
      </w:r>
    </w:p>
    <w:p w:rsidR="00097590" w:rsidRDefault="000500A2">
      <w:pPr>
        <w:tabs>
          <w:tab w:val="left" w:pos="2893"/>
        </w:tabs>
        <w:autoSpaceDE w:val="0"/>
        <w:autoSpaceDN w:val="0"/>
        <w:adjustRightInd w:val="0"/>
        <w:spacing w:before="251" w:line="276" w:lineRule="exact"/>
        <w:ind w:left="1998"/>
        <w:rPr>
          <w:color w:val="000000"/>
          <w:spacing w:val="-4"/>
        </w:rPr>
      </w:pPr>
      <w:r>
        <w:rPr>
          <w:color w:val="000000"/>
          <w:spacing w:val="-3"/>
        </w:rPr>
        <w:t>35.</w:t>
      </w:r>
      <w:r>
        <w:rPr>
          <w:color w:val="000000"/>
          <w:spacing w:val="-3"/>
        </w:rPr>
        <w:tab/>
      </w:r>
      <w:r>
        <w:rPr>
          <w:color w:val="000000"/>
          <w:spacing w:val="-4"/>
        </w:rPr>
        <w:t>Complete the Civil/ Electrical</w:t>
      </w:r>
    </w:p>
    <w:p w:rsidR="00097590" w:rsidRDefault="000500A2">
      <w:pPr>
        <w:autoSpaceDE w:val="0"/>
        <w:autoSpaceDN w:val="0"/>
        <w:adjustRightInd w:val="0"/>
        <w:spacing w:line="276" w:lineRule="exact"/>
        <w:ind w:left="2898" w:right="290"/>
        <w:jc w:val="both"/>
        <w:rPr>
          <w:color w:val="000000"/>
          <w:spacing w:val="-4"/>
        </w:rPr>
      </w:pPr>
      <w:r>
        <w:rPr>
          <w:color w:val="000000"/>
          <w:spacing w:val="-4"/>
        </w:rPr>
        <w:t>Issued for Construction (IFC) packages for the</w:t>
      </w:r>
      <w:r>
        <w:rPr>
          <w:color w:val="000000"/>
          <w:spacing w:val="-4"/>
        </w:rPr>
        <w:t xml:space="preserve"> Klinekill</w:t>
      </w:r>
    </w:p>
    <w:p w:rsidR="00097590" w:rsidRDefault="000500A2">
      <w:pPr>
        <w:autoSpaceDE w:val="0"/>
        <w:autoSpaceDN w:val="0"/>
        <w:adjustRightInd w:val="0"/>
        <w:spacing w:before="1" w:line="275" w:lineRule="exact"/>
        <w:ind w:left="2898"/>
        <w:rPr>
          <w:color w:val="000000"/>
          <w:spacing w:val="-3"/>
        </w:rPr>
      </w:pPr>
      <w:r>
        <w:rPr>
          <w:color w:val="000000"/>
          <w:spacing w:val="-3"/>
        </w:rPr>
        <w:t>substation work</w:t>
      </w:r>
    </w:p>
    <w:p w:rsidR="00097590" w:rsidRDefault="000500A2">
      <w:pPr>
        <w:tabs>
          <w:tab w:val="left" w:pos="2893"/>
        </w:tabs>
        <w:autoSpaceDE w:val="0"/>
        <w:autoSpaceDN w:val="0"/>
        <w:adjustRightInd w:val="0"/>
        <w:spacing w:before="251" w:line="276" w:lineRule="exact"/>
        <w:ind w:left="1998"/>
        <w:rPr>
          <w:color w:val="000000"/>
          <w:spacing w:val="-4"/>
        </w:rPr>
      </w:pPr>
      <w:r>
        <w:rPr>
          <w:color w:val="000000"/>
          <w:spacing w:val="-3"/>
        </w:rPr>
        <w:t>36.</w:t>
      </w:r>
      <w:r>
        <w:rPr>
          <w:color w:val="000000"/>
          <w:spacing w:val="-3"/>
        </w:rPr>
        <w:tab/>
      </w:r>
      <w:r>
        <w:rPr>
          <w:color w:val="000000"/>
          <w:spacing w:val="-4"/>
        </w:rPr>
        <w:t>Complete the Telecom and</w:t>
      </w:r>
    </w:p>
    <w:p w:rsidR="00097590" w:rsidRDefault="000500A2">
      <w:pPr>
        <w:autoSpaceDE w:val="0"/>
        <w:autoSpaceDN w:val="0"/>
        <w:adjustRightInd w:val="0"/>
        <w:spacing w:before="1" w:line="275" w:lineRule="exact"/>
        <w:ind w:left="2898" w:right="9"/>
        <w:jc w:val="both"/>
        <w:rPr>
          <w:color w:val="000000"/>
          <w:spacing w:val="-3"/>
        </w:rPr>
      </w:pPr>
      <w:r>
        <w:rPr>
          <w:color w:val="000000"/>
          <w:spacing w:val="-4"/>
        </w:rPr>
        <w:t xml:space="preserve">SCADA Issued for Construction (IFC) packages for the Klinekill </w:t>
      </w:r>
      <w:r>
        <w:rPr>
          <w:color w:val="000000"/>
          <w:spacing w:val="-3"/>
        </w:rPr>
        <w:t>substation work</w:t>
      </w:r>
    </w:p>
    <w:p w:rsidR="00097590" w:rsidRDefault="000500A2">
      <w:pPr>
        <w:tabs>
          <w:tab w:val="left" w:pos="2893"/>
        </w:tabs>
        <w:autoSpaceDE w:val="0"/>
        <w:autoSpaceDN w:val="0"/>
        <w:adjustRightInd w:val="0"/>
        <w:spacing w:before="251" w:line="276" w:lineRule="exact"/>
        <w:ind w:left="1998"/>
        <w:rPr>
          <w:color w:val="000000"/>
          <w:spacing w:val="-4"/>
        </w:rPr>
      </w:pPr>
      <w:r>
        <w:rPr>
          <w:color w:val="000000"/>
          <w:spacing w:val="-3"/>
        </w:rPr>
        <w:t>37.</w:t>
      </w:r>
      <w:r>
        <w:rPr>
          <w:color w:val="000000"/>
          <w:spacing w:val="-3"/>
        </w:rPr>
        <w:tab/>
      </w:r>
      <w:r>
        <w:rPr>
          <w:color w:val="000000"/>
          <w:spacing w:val="-4"/>
        </w:rPr>
        <w:t>Complete testing and energize</w:t>
      </w:r>
    </w:p>
    <w:p w:rsidR="00097590" w:rsidRDefault="000500A2">
      <w:pPr>
        <w:autoSpaceDE w:val="0"/>
        <w:autoSpaceDN w:val="0"/>
        <w:adjustRightInd w:val="0"/>
        <w:spacing w:before="2" w:line="275" w:lineRule="exact"/>
        <w:ind w:left="2898" w:right="331"/>
        <w:jc w:val="both"/>
        <w:rPr>
          <w:color w:val="000000"/>
          <w:spacing w:val="-4"/>
        </w:rPr>
      </w:pPr>
      <w:r>
        <w:rPr>
          <w:color w:val="000000"/>
          <w:spacing w:val="-4"/>
        </w:rPr>
        <w:t>Line # 19 between Falls Park and Valkin***</w:t>
      </w:r>
    </w:p>
    <w:p w:rsidR="00097590" w:rsidRDefault="000500A2">
      <w:pPr>
        <w:tabs>
          <w:tab w:val="left" w:pos="2893"/>
        </w:tabs>
        <w:autoSpaceDE w:val="0"/>
        <w:autoSpaceDN w:val="0"/>
        <w:adjustRightInd w:val="0"/>
        <w:spacing w:before="250" w:line="276" w:lineRule="exact"/>
        <w:ind w:left="1998"/>
        <w:rPr>
          <w:color w:val="000000"/>
          <w:spacing w:val="-4"/>
        </w:rPr>
      </w:pPr>
      <w:r>
        <w:rPr>
          <w:color w:val="000000"/>
          <w:spacing w:val="-3"/>
        </w:rPr>
        <w:t>38.</w:t>
      </w:r>
      <w:r>
        <w:rPr>
          <w:color w:val="000000"/>
          <w:spacing w:val="-3"/>
        </w:rPr>
        <w:tab/>
      </w:r>
      <w:r>
        <w:rPr>
          <w:color w:val="000000"/>
          <w:spacing w:val="-4"/>
        </w:rPr>
        <w:t>Complete the Civil/ Electrical</w:t>
      </w:r>
    </w:p>
    <w:p w:rsidR="00097590" w:rsidRDefault="000500A2">
      <w:pPr>
        <w:autoSpaceDE w:val="0"/>
        <w:autoSpaceDN w:val="0"/>
        <w:adjustRightInd w:val="0"/>
        <w:spacing w:line="276" w:lineRule="exact"/>
        <w:ind w:left="2898"/>
        <w:rPr>
          <w:color w:val="000000"/>
          <w:spacing w:val="-4"/>
        </w:rPr>
      </w:pPr>
      <w:r>
        <w:rPr>
          <w:color w:val="000000"/>
          <w:spacing w:val="-4"/>
        </w:rPr>
        <w:t xml:space="preserve">Issued </w:t>
      </w:r>
      <w:r>
        <w:rPr>
          <w:color w:val="000000"/>
          <w:spacing w:val="-4"/>
        </w:rPr>
        <w:t>for Construction (IFC)</w:t>
      </w:r>
    </w:p>
    <w:p w:rsidR="00097590" w:rsidRDefault="000500A2">
      <w:pPr>
        <w:autoSpaceDE w:val="0"/>
        <w:autoSpaceDN w:val="0"/>
        <w:adjustRightInd w:val="0"/>
        <w:spacing w:line="276" w:lineRule="exact"/>
        <w:ind w:left="6255"/>
        <w:rPr>
          <w:color w:val="000000"/>
          <w:spacing w:val="-4"/>
        </w:rPr>
      </w:pPr>
      <w:r>
        <w:rPr>
          <w:color w:val="000000"/>
          <w:spacing w:val="-4"/>
        </w:rPr>
        <w:br w:type="column"/>
      </w:r>
    </w:p>
    <w:p w:rsidR="00097590" w:rsidRDefault="000500A2">
      <w:pPr>
        <w:tabs>
          <w:tab w:val="left" w:pos="2128"/>
        </w:tabs>
        <w:autoSpaceDE w:val="0"/>
        <w:autoSpaceDN w:val="0"/>
        <w:adjustRightInd w:val="0"/>
        <w:spacing w:before="253" w:line="276" w:lineRule="exact"/>
        <w:ind w:left="20"/>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097590" w:rsidRDefault="00097590">
      <w:pPr>
        <w:autoSpaceDE w:val="0"/>
        <w:autoSpaceDN w:val="0"/>
        <w:adjustRightInd w:val="0"/>
        <w:spacing w:line="276" w:lineRule="exact"/>
        <w:ind w:left="6255"/>
        <w:rPr>
          <w:rFonts w:ascii="Times New Roman Bold" w:hAnsi="Times New Roman Bold"/>
          <w:color w:val="000000"/>
          <w:spacing w:val="-3"/>
        </w:rPr>
      </w:pPr>
    </w:p>
    <w:p w:rsidR="00097590" w:rsidRDefault="000500A2">
      <w:pPr>
        <w:tabs>
          <w:tab w:val="left" w:pos="2128"/>
        </w:tabs>
        <w:autoSpaceDE w:val="0"/>
        <w:autoSpaceDN w:val="0"/>
        <w:adjustRightInd w:val="0"/>
        <w:spacing w:before="251" w:line="276" w:lineRule="exact"/>
        <w:ind w:left="20"/>
        <w:rPr>
          <w:color w:val="000000"/>
          <w:spacing w:val="-3"/>
        </w:rPr>
      </w:pPr>
      <w:r>
        <w:rPr>
          <w:color w:val="000000"/>
          <w:spacing w:val="-3"/>
        </w:rPr>
        <w:t>Completed</w:t>
      </w:r>
      <w:r>
        <w:rPr>
          <w:color w:val="000000"/>
          <w:spacing w:val="-3"/>
        </w:rPr>
        <w:tab/>
        <w:t>Transmission</w:t>
      </w:r>
    </w:p>
    <w:p w:rsidR="00097590" w:rsidRDefault="000500A2">
      <w:pPr>
        <w:autoSpaceDE w:val="0"/>
        <w:autoSpaceDN w:val="0"/>
        <w:adjustRightInd w:val="0"/>
        <w:spacing w:before="1" w:line="275" w:lineRule="exact"/>
        <w:ind w:left="2123"/>
        <w:rPr>
          <w:color w:val="000000"/>
          <w:spacing w:val="-3"/>
        </w:rPr>
      </w:pPr>
      <w:r>
        <w:rPr>
          <w:color w:val="000000"/>
          <w:spacing w:val="-3"/>
        </w:rPr>
        <w:t>Developer</w:t>
      </w:r>
    </w:p>
    <w:p w:rsidR="00097590" w:rsidRDefault="00097590">
      <w:pPr>
        <w:autoSpaceDE w:val="0"/>
        <w:autoSpaceDN w:val="0"/>
        <w:adjustRightInd w:val="0"/>
        <w:spacing w:line="276" w:lineRule="exact"/>
        <w:ind w:left="6255"/>
        <w:rPr>
          <w:color w:val="000000"/>
          <w:spacing w:val="-3"/>
        </w:rPr>
      </w:pPr>
    </w:p>
    <w:p w:rsidR="00097590" w:rsidRDefault="000500A2">
      <w:pPr>
        <w:tabs>
          <w:tab w:val="left" w:pos="2128"/>
        </w:tabs>
        <w:autoSpaceDE w:val="0"/>
        <w:autoSpaceDN w:val="0"/>
        <w:adjustRightInd w:val="0"/>
        <w:spacing w:before="251" w:line="276" w:lineRule="exact"/>
        <w:ind w:left="20"/>
        <w:rPr>
          <w:color w:val="000000"/>
          <w:spacing w:val="-3"/>
        </w:rPr>
      </w:pPr>
      <w:r>
        <w:rPr>
          <w:color w:val="000000"/>
          <w:spacing w:val="-3"/>
        </w:rPr>
        <w:t>Completed</w:t>
      </w:r>
      <w:r>
        <w:rPr>
          <w:color w:val="000000"/>
          <w:spacing w:val="-3"/>
        </w:rPr>
        <w:tab/>
        <w:t>Transmission</w:t>
      </w:r>
    </w:p>
    <w:p w:rsidR="00097590" w:rsidRDefault="000500A2">
      <w:pPr>
        <w:autoSpaceDE w:val="0"/>
        <w:autoSpaceDN w:val="0"/>
        <w:adjustRightInd w:val="0"/>
        <w:spacing w:line="276" w:lineRule="exact"/>
        <w:ind w:left="2123"/>
        <w:rPr>
          <w:color w:val="000000"/>
          <w:spacing w:val="-3"/>
        </w:rPr>
      </w:pPr>
      <w:r>
        <w:rPr>
          <w:color w:val="000000"/>
          <w:spacing w:val="-3"/>
        </w:rPr>
        <w:t>Developer</w:t>
      </w:r>
    </w:p>
    <w:p w:rsidR="00097590" w:rsidRDefault="00097590">
      <w:pPr>
        <w:autoSpaceDE w:val="0"/>
        <w:autoSpaceDN w:val="0"/>
        <w:adjustRightInd w:val="0"/>
        <w:spacing w:line="276" w:lineRule="exact"/>
        <w:ind w:left="6255"/>
        <w:rPr>
          <w:color w:val="000000"/>
          <w:spacing w:val="-3"/>
        </w:rPr>
      </w:pPr>
    </w:p>
    <w:p w:rsidR="00097590" w:rsidRDefault="00097590">
      <w:pPr>
        <w:autoSpaceDE w:val="0"/>
        <w:autoSpaceDN w:val="0"/>
        <w:adjustRightInd w:val="0"/>
        <w:spacing w:line="276" w:lineRule="exact"/>
        <w:ind w:left="6255"/>
        <w:rPr>
          <w:color w:val="000000"/>
          <w:spacing w:val="-3"/>
        </w:rPr>
      </w:pPr>
    </w:p>
    <w:p w:rsidR="00097590" w:rsidRDefault="00097590">
      <w:pPr>
        <w:autoSpaceDE w:val="0"/>
        <w:autoSpaceDN w:val="0"/>
        <w:adjustRightInd w:val="0"/>
        <w:spacing w:line="276" w:lineRule="exact"/>
        <w:ind w:left="6255"/>
        <w:rPr>
          <w:color w:val="000000"/>
          <w:spacing w:val="-3"/>
        </w:rPr>
      </w:pPr>
    </w:p>
    <w:p w:rsidR="00097590" w:rsidRDefault="00097590">
      <w:pPr>
        <w:autoSpaceDE w:val="0"/>
        <w:autoSpaceDN w:val="0"/>
        <w:adjustRightInd w:val="0"/>
        <w:spacing w:line="276" w:lineRule="exact"/>
        <w:ind w:left="6255"/>
        <w:rPr>
          <w:color w:val="000000"/>
          <w:spacing w:val="-3"/>
        </w:rPr>
      </w:pPr>
    </w:p>
    <w:p w:rsidR="00097590" w:rsidRDefault="000500A2">
      <w:pPr>
        <w:tabs>
          <w:tab w:val="left" w:pos="2128"/>
        </w:tabs>
        <w:autoSpaceDE w:val="0"/>
        <w:autoSpaceDN w:val="0"/>
        <w:adjustRightInd w:val="0"/>
        <w:spacing w:before="250" w:line="276" w:lineRule="exact"/>
        <w:ind w:left="20"/>
        <w:rPr>
          <w:color w:val="000000"/>
          <w:spacing w:val="-3"/>
        </w:rPr>
      </w:pPr>
      <w:r>
        <w:rPr>
          <w:color w:val="000000"/>
          <w:spacing w:val="-3"/>
        </w:rPr>
        <w:t>Completed</w:t>
      </w:r>
      <w:r>
        <w:rPr>
          <w:color w:val="000000"/>
          <w:spacing w:val="-3"/>
        </w:rPr>
        <w:tab/>
        <w:t>Transmission</w:t>
      </w:r>
    </w:p>
    <w:p w:rsidR="00097590" w:rsidRDefault="000500A2">
      <w:pPr>
        <w:autoSpaceDE w:val="0"/>
        <w:autoSpaceDN w:val="0"/>
        <w:adjustRightInd w:val="0"/>
        <w:spacing w:line="275" w:lineRule="exact"/>
        <w:ind w:left="2123"/>
        <w:rPr>
          <w:color w:val="000000"/>
          <w:spacing w:val="-3"/>
        </w:rPr>
      </w:pPr>
      <w:r>
        <w:rPr>
          <w:color w:val="000000"/>
          <w:spacing w:val="-3"/>
        </w:rPr>
        <w:t>Developer</w:t>
      </w:r>
    </w:p>
    <w:p w:rsidR="00097590" w:rsidRDefault="000500A2">
      <w:pPr>
        <w:tabs>
          <w:tab w:val="left" w:pos="2128"/>
        </w:tabs>
        <w:autoSpaceDE w:val="0"/>
        <w:autoSpaceDN w:val="0"/>
        <w:adjustRightInd w:val="0"/>
        <w:spacing w:before="251" w:line="276" w:lineRule="exact"/>
        <w:ind w:left="20"/>
        <w:rPr>
          <w:color w:val="000000"/>
          <w:spacing w:val="-3"/>
        </w:rPr>
      </w:pPr>
      <w:r>
        <w:rPr>
          <w:color w:val="000000"/>
          <w:spacing w:val="-3"/>
        </w:rPr>
        <w:t>Completed</w:t>
      </w:r>
      <w:r>
        <w:rPr>
          <w:color w:val="000000"/>
          <w:spacing w:val="-3"/>
        </w:rPr>
        <w:tab/>
        <w:t>Connecting</w:t>
      </w:r>
    </w:p>
    <w:p w:rsidR="00097590" w:rsidRDefault="000500A2">
      <w:pPr>
        <w:autoSpaceDE w:val="0"/>
        <w:autoSpaceDN w:val="0"/>
        <w:adjustRightInd w:val="0"/>
        <w:spacing w:line="276" w:lineRule="exact"/>
        <w:ind w:left="2123"/>
        <w:rPr>
          <w:color w:val="000000"/>
          <w:spacing w:val="-3"/>
        </w:rPr>
      </w:pPr>
      <w:r>
        <w:rPr>
          <w:color w:val="000000"/>
          <w:spacing w:val="-3"/>
        </w:rPr>
        <w:t>Transmission Owner</w:t>
      </w:r>
    </w:p>
    <w:p w:rsidR="00097590" w:rsidRDefault="00097590">
      <w:pPr>
        <w:autoSpaceDE w:val="0"/>
        <w:autoSpaceDN w:val="0"/>
        <w:adjustRightInd w:val="0"/>
        <w:spacing w:line="276" w:lineRule="exact"/>
        <w:ind w:left="6255"/>
        <w:rPr>
          <w:color w:val="000000"/>
          <w:spacing w:val="-3"/>
        </w:rPr>
      </w:pPr>
    </w:p>
    <w:p w:rsidR="00097590" w:rsidRDefault="00097590">
      <w:pPr>
        <w:autoSpaceDE w:val="0"/>
        <w:autoSpaceDN w:val="0"/>
        <w:adjustRightInd w:val="0"/>
        <w:spacing w:line="276" w:lineRule="exact"/>
        <w:ind w:left="6255"/>
        <w:rPr>
          <w:color w:val="000000"/>
          <w:spacing w:val="-3"/>
        </w:rPr>
      </w:pPr>
    </w:p>
    <w:p w:rsidR="00097590" w:rsidRDefault="00097590">
      <w:pPr>
        <w:autoSpaceDE w:val="0"/>
        <w:autoSpaceDN w:val="0"/>
        <w:adjustRightInd w:val="0"/>
        <w:spacing w:line="276" w:lineRule="exact"/>
        <w:ind w:left="6255"/>
        <w:rPr>
          <w:color w:val="000000"/>
          <w:spacing w:val="-3"/>
        </w:rPr>
      </w:pPr>
    </w:p>
    <w:p w:rsidR="00097590" w:rsidRDefault="000500A2">
      <w:pPr>
        <w:tabs>
          <w:tab w:val="left" w:pos="2128"/>
        </w:tabs>
        <w:autoSpaceDE w:val="0"/>
        <w:autoSpaceDN w:val="0"/>
        <w:adjustRightInd w:val="0"/>
        <w:spacing w:before="251" w:line="276" w:lineRule="exact"/>
        <w:ind w:left="20"/>
        <w:rPr>
          <w:color w:val="000000"/>
          <w:spacing w:val="-3"/>
        </w:rPr>
      </w:pPr>
      <w:r>
        <w:rPr>
          <w:color w:val="000000"/>
          <w:spacing w:val="-3"/>
        </w:rPr>
        <w:t>Completed</w:t>
      </w:r>
      <w:r>
        <w:rPr>
          <w:color w:val="000000"/>
          <w:spacing w:val="-3"/>
        </w:rPr>
        <w:tab/>
        <w:t>Transmission</w:t>
      </w:r>
    </w:p>
    <w:p w:rsidR="00097590" w:rsidRDefault="000500A2">
      <w:pPr>
        <w:autoSpaceDE w:val="0"/>
        <w:autoSpaceDN w:val="0"/>
        <w:adjustRightInd w:val="0"/>
        <w:spacing w:before="1" w:line="275" w:lineRule="exact"/>
        <w:ind w:left="2123"/>
        <w:rPr>
          <w:color w:val="000000"/>
          <w:spacing w:val="-3"/>
        </w:rPr>
      </w:pPr>
      <w:r>
        <w:rPr>
          <w:color w:val="000000"/>
          <w:spacing w:val="-3"/>
        </w:rPr>
        <w:t>Developer</w:t>
      </w:r>
    </w:p>
    <w:p w:rsidR="00097590" w:rsidRDefault="000500A2">
      <w:pPr>
        <w:tabs>
          <w:tab w:val="left" w:pos="2128"/>
        </w:tabs>
        <w:autoSpaceDE w:val="0"/>
        <w:autoSpaceDN w:val="0"/>
        <w:adjustRightInd w:val="0"/>
        <w:spacing w:before="251" w:line="276" w:lineRule="exact"/>
        <w:ind w:left="20"/>
        <w:rPr>
          <w:color w:val="000000"/>
          <w:spacing w:val="-3"/>
        </w:rPr>
      </w:pPr>
      <w:r>
        <w:rPr>
          <w:color w:val="000000"/>
          <w:spacing w:val="-3"/>
        </w:rPr>
        <w:t>Completed</w:t>
      </w:r>
      <w:r>
        <w:rPr>
          <w:color w:val="000000"/>
          <w:spacing w:val="-3"/>
        </w:rPr>
        <w:tab/>
        <w:t>Transmission</w:t>
      </w:r>
    </w:p>
    <w:p w:rsidR="00097590" w:rsidRDefault="000500A2">
      <w:pPr>
        <w:autoSpaceDE w:val="0"/>
        <w:autoSpaceDN w:val="0"/>
        <w:adjustRightInd w:val="0"/>
        <w:spacing w:before="1" w:line="275" w:lineRule="exact"/>
        <w:ind w:left="2123"/>
        <w:rPr>
          <w:color w:val="000000"/>
          <w:spacing w:val="-3"/>
        </w:rPr>
      </w:pPr>
      <w:r>
        <w:rPr>
          <w:color w:val="000000"/>
          <w:spacing w:val="-3"/>
        </w:rPr>
        <w:t>Developer</w:t>
      </w:r>
    </w:p>
    <w:p w:rsidR="00097590" w:rsidRDefault="00097590">
      <w:pPr>
        <w:autoSpaceDE w:val="0"/>
        <w:autoSpaceDN w:val="0"/>
        <w:adjustRightInd w:val="0"/>
        <w:spacing w:line="276" w:lineRule="exact"/>
        <w:ind w:left="6255"/>
        <w:rPr>
          <w:color w:val="000000"/>
          <w:spacing w:val="-3"/>
        </w:rPr>
      </w:pPr>
    </w:p>
    <w:p w:rsidR="00097590" w:rsidRDefault="000500A2">
      <w:pPr>
        <w:tabs>
          <w:tab w:val="left" w:pos="2128"/>
        </w:tabs>
        <w:autoSpaceDE w:val="0"/>
        <w:autoSpaceDN w:val="0"/>
        <w:adjustRightInd w:val="0"/>
        <w:spacing w:before="250" w:line="276" w:lineRule="exact"/>
        <w:ind w:left="20"/>
        <w:rPr>
          <w:color w:val="000000"/>
          <w:spacing w:val="-3"/>
        </w:rPr>
      </w:pPr>
      <w:r>
        <w:rPr>
          <w:color w:val="000000"/>
          <w:spacing w:val="-3"/>
        </w:rPr>
        <w:t>Completed</w:t>
      </w:r>
      <w:r>
        <w:rPr>
          <w:color w:val="000000"/>
          <w:spacing w:val="-3"/>
        </w:rPr>
        <w:tab/>
        <w:t>Transmission</w:t>
      </w:r>
    </w:p>
    <w:p w:rsidR="00097590" w:rsidRDefault="000500A2">
      <w:pPr>
        <w:autoSpaceDE w:val="0"/>
        <w:autoSpaceDN w:val="0"/>
        <w:adjustRightInd w:val="0"/>
        <w:spacing w:line="276" w:lineRule="exact"/>
        <w:ind w:left="2123"/>
        <w:rPr>
          <w:color w:val="000000"/>
          <w:spacing w:val="-3"/>
        </w:rPr>
      </w:pPr>
      <w:r>
        <w:rPr>
          <w:color w:val="000000"/>
          <w:spacing w:val="-3"/>
        </w:rPr>
        <w:t>Developer</w:t>
      </w:r>
    </w:p>
    <w:p w:rsidR="00097590" w:rsidRDefault="00097590">
      <w:pPr>
        <w:autoSpaceDE w:val="0"/>
        <w:autoSpaceDN w:val="0"/>
        <w:adjustRightInd w:val="0"/>
        <w:spacing w:line="276" w:lineRule="exact"/>
        <w:ind w:left="6255"/>
        <w:rPr>
          <w:color w:val="000000"/>
          <w:spacing w:val="-3"/>
        </w:rPr>
      </w:pPr>
    </w:p>
    <w:p w:rsidR="00097590" w:rsidRDefault="00097590">
      <w:pPr>
        <w:autoSpaceDE w:val="0"/>
        <w:autoSpaceDN w:val="0"/>
        <w:adjustRightInd w:val="0"/>
        <w:spacing w:line="276" w:lineRule="exact"/>
        <w:ind w:left="6255"/>
        <w:rPr>
          <w:color w:val="000000"/>
          <w:spacing w:val="-3"/>
        </w:rPr>
      </w:pPr>
    </w:p>
    <w:p w:rsidR="00097590" w:rsidRDefault="000500A2">
      <w:pPr>
        <w:tabs>
          <w:tab w:val="left" w:pos="2128"/>
        </w:tabs>
        <w:autoSpaceDE w:val="0"/>
        <w:autoSpaceDN w:val="0"/>
        <w:adjustRightInd w:val="0"/>
        <w:spacing w:before="250" w:line="276" w:lineRule="exact"/>
        <w:ind w:left="20"/>
        <w:rPr>
          <w:color w:val="000000"/>
          <w:spacing w:val="-3"/>
        </w:rPr>
      </w:pPr>
      <w:r>
        <w:rPr>
          <w:color w:val="000000"/>
          <w:spacing w:val="-3"/>
        </w:rPr>
        <w:t>Completed</w:t>
      </w:r>
      <w:r>
        <w:rPr>
          <w:color w:val="000000"/>
          <w:spacing w:val="-3"/>
        </w:rPr>
        <w:tab/>
        <w:t>Transmission</w:t>
      </w:r>
    </w:p>
    <w:p w:rsidR="00097590" w:rsidRDefault="000500A2">
      <w:pPr>
        <w:autoSpaceDE w:val="0"/>
        <w:autoSpaceDN w:val="0"/>
        <w:adjustRightInd w:val="0"/>
        <w:spacing w:line="276" w:lineRule="exact"/>
        <w:ind w:left="2123"/>
        <w:rPr>
          <w:color w:val="000000"/>
          <w:spacing w:val="-3"/>
        </w:rPr>
      </w:pPr>
      <w:r>
        <w:rPr>
          <w:color w:val="000000"/>
          <w:spacing w:val="-3"/>
        </w:rPr>
        <w:t>Developer</w:t>
      </w:r>
    </w:p>
    <w:p w:rsidR="00097590" w:rsidRDefault="00097590">
      <w:pPr>
        <w:autoSpaceDE w:val="0"/>
        <w:autoSpaceDN w:val="0"/>
        <w:adjustRightInd w:val="0"/>
        <w:spacing w:line="276" w:lineRule="exact"/>
        <w:ind w:left="6255"/>
        <w:rPr>
          <w:color w:val="000000"/>
          <w:spacing w:val="-3"/>
        </w:rPr>
      </w:pPr>
    </w:p>
    <w:p w:rsidR="00097590" w:rsidRDefault="00097590">
      <w:pPr>
        <w:autoSpaceDE w:val="0"/>
        <w:autoSpaceDN w:val="0"/>
        <w:adjustRightInd w:val="0"/>
        <w:spacing w:line="276" w:lineRule="exact"/>
        <w:ind w:left="6255"/>
        <w:rPr>
          <w:color w:val="000000"/>
          <w:spacing w:val="-3"/>
        </w:rPr>
      </w:pPr>
    </w:p>
    <w:p w:rsidR="00097590" w:rsidRDefault="000500A2">
      <w:pPr>
        <w:tabs>
          <w:tab w:val="left" w:pos="2128"/>
        </w:tabs>
        <w:autoSpaceDE w:val="0"/>
        <w:autoSpaceDN w:val="0"/>
        <w:adjustRightInd w:val="0"/>
        <w:spacing w:before="250" w:line="276" w:lineRule="exact"/>
        <w:ind w:left="20"/>
        <w:rPr>
          <w:color w:val="000000"/>
          <w:spacing w:val="-3"/>
        </w:rPr>
      </w:pPr>
      <w:r>
        <w:rPr>
          <w:color w:val="000000"/>
          <w:spacing w:val="-3"/>
        </w:rPr>
        <w:t>Completed</w:t>
      </w:r>
      <w:r>
        <w:rPr>
          <w:color w:val="000000"/>
          <w:spacing w:val="-3"/>
        </w:rPr>
        <w:tab/>
        <w:t>Transmission</w:t>
      </w:r>
    </w:p>
    <w:p w:rsidR="00097590" w:rsidRDefault="000500A2">
      <w:pPr>
        <w:autoSpaceDE w:val="0"/>
        <w:autoSpaceDN w:val="0"/>
        <w:adjustRightInd w:val="0"/>
        <w:spacing w:before="1" w:line="276" w:lineRule="exact"/>
        <w:ind w:left="2123"/>
        <w:rPr>
          <w:color w:val="000000"/>
          <w:spacing w:val="-3"/>
        </w:rPr>
      </w:pPr>
      <w:r>
        <w:rPr>
          <w:color w:val="000000"/>
          <w:spacing w:val="-3"/>
        </w:rPr>
        <w:t>Developer</w:t>
      </w:r>
    </w:p>
    <w:p w:rsidR="00097590" w:rsidRDefault="00097590">
      <w:pPr>
        <w:autoSpaceDE w:val="0"/>
        <w:autoSpaceDN w:val="0"/>
        <w:adjustRightInd w:val="0"/>
        <w:spacing w:line="276" w:lineRule="exact"/>
        <w:ind w:left="6255"/>
        <w:rPr>
          <w:color w:val="000000"/>
          <w:spacing w:val="-3"/>
        </w:rPr>
      </w:pPr>
    </w:p>
    <w:p w:rsidR="00097590" w:rsidRDefault="000500A2">
      <w:pPr>
        <w:tabs>
          <w:tab w:val="left" w:pos="2128"/>
        </w:tabs>
        <w:autoSpaceDE w:val="0"/>
        <w:autoSpaceDN w:val="0"/>
        <w:adjustRightInd w:val="0"/>
        <w:spacing w:before="249" w:line="276" w:lineRule="exact"/>
        <w:ind w:left="20"/>
        <w:rPr>
          <w:color w:val="000000"/>
          <w:spacing w:val="-3"/>
        </w:rPr>
      </w:pPr>
      <w:r>
        <w:rPr>
          <w:color w:val="000000"/>
          <w:spacing w:val="-3"/>
        </w:rPr>
        <w:t>Completed</w:t>
      </w:r>
      <w:r>
        <w:rPr>
          <w:color w:val="000000"/>
          <w:spacing w:val="-3"/>
        </w:rPr>
        <w:tab/>
        <w:t>Transmission</w:t>
      </w:r>
    </w:p>
    <w:p w:rsidR="00097590" w:rsidRDefault="000500A2">
      <w:pPr>
        <w:autoSpaceDE w:val="0"/>
        <w:autoSpaceDN w:val="0"/>
        <w:adjustRightInd w:val="0"/>
        <w:spacing w:line="276" w:lineRule="exact"/>
        <w:ind w:left="2123"/>
        <w:rPr>
          <w:color w:val="000000"/>
          <w:spacing w:val="-3"/>
        </w:rPr>
      </w:pPr>
      <w:r>
        <w:rPr>
          <w:color w:val="000000"/>
          <w:spacing w:val="-3"/>
        </w:rPr>
        <w:t xml:space="preserve">Developer </w:t>
      </w:r>
    </w:p>
    <w:p w:rsidR="00097590" w:rsidRDefault="00097590">
      <w:pPr>
        <w:autoSpaceDE w:val="0"/>
        <w:autoSpaceDN w:val="0"/>
        <w:adjustRightInd w:val="0"/>
        <w:rPr>
          <w:color w:val="000000"/>
          <w:spacing w:val="-3"/>
        </w:rPr>
        <w:sectPr w:rsidR="00097590">
          <w:headerReference w:type="even" r:id="rId481"/>
          <w:headerReference w:type="default" r:id="rId482"/>
          <w:footerReference w:type="even" r:id="rId483"/>
          <w:footerReference w:type="default" r:id="rId484"/>
          <w:headerReference w:type="first" r:id="rId485"/>
          <w:footerReference w:type="first" r:id="rId486"/>
          <w:type w:val="continuous"/>
          <w:pgSz w:w="12240" w:h="15840"/>
          <w:pgMar w:top="0" w:right="0" w:bottom="0" w:left="0" w:header="720" w:footer="720" w:gutter="0"/>
          <w:cols w:num="2" w:space="720" w:equalWidth="0">
            <w:col w:w="6095" w:space="160"/>
            <w:col w:w="5845" w:space="160"/>
          </w:cols>
        </w:sectPr>
      </w:pPr>
    </w:p>
    <w:p w:rsidR="00097590" w:rsidRDefault="00097590">
      <w:pPr>
        <w:autoSpaceDE w:val="0"/>
        <w:autoSpaceDN w:val="0"/>
        <w:adjustRightInd w:val="0"/>
        <w:spacing w:line="276" w:lineRule="exact"/>
        <w:ind w:left="5940"/>
        <w:rPr>
          <w:color w:val="000000"/>
          <w:spacing w:val="-3"/>
        </w:rPr>
      </w:pPr>
    </w:p>
    <w:p w:rsidR="00097590" w:rsidRDefault="00097590">
      <w:pPr>
        <w:autoSpaceDE w:val="0"/>
        <w:autoSpaceDN w:val="0"/>
        <w:adjustRightInd w:val="0"/>
        <w:spacing w:line="276" w:lineRule="exact"/>
        <w:ind w:left="5940"/>
        <w:rPr>
          <w:color w:val="000000"/>
          <w:spacing w:val="-3"/>
        </w:rPr>
      </w:pPr>
    </w:p>
    <w:p w:rsidR="00097590" w:rsidRDefault="00097590">
      <w:pPr>
        <w:autoSpaceDE w:val="0"/>
        <w:autoSpaceDN w:val="0"/>
        <w:adjustRightInd w:val="0"/>
        <w:spacing w:line="276" w:lineRule="exact"/>
        <w:ind w:left="5940"/>
        <w:rPr>
          <w:color w:val="000000"/>
          <w:spacing w:val="-3"/>
        </w:rPr>
      </w:pPr>
    </w:p>
    <w:p w:rsidR="00097590" w:rsidRDefault="000500A2">
      <w:pPr>
        <w:autoSpaceDE w:val="0"/>
        <w:autoSpaceDN w:val="0"/>
        <w:adjustRightInd w:val="0"/>
        <w:spacing w:before="51" w:line="276" w:lineRule="exact"/>
        <w:ind w:left="5940"/>
        <w:rPr>
          <w:color w:val="000000"/>
          <w:spacing w:val="-3"/>
        </w:rPr>
      </w:pPr>
      <w:r>
        <w:rPr>
          <w:color w:val="000000"/>
          <w:spacing w:val="-3"/>
        </w:rPr>
        <w:t xml:space="preserve">B-4 </w:t>
      </w:r>
      <w:r>
        <w:rPr>
          <w:color w:val="000000"/>
          <w:spacing w:val="-3"/>
        </w:rPr>
        <w:pict>
          <v:polyline id="_x0000_s1595" style="position:absolute;left:0;text-align:left;z-index:-251656192;mso-position-horizontal-relative:page;mso-position-vertical-relative:page" points="94.75pt,115.65pt,139.25pt,115.65pt,139.25pt,76.1pt,94.75pt,76.1pt,94.75pt,115.65pt" coordsize="891,793" o:allowincell="f" fillcolor="#d9d9d9" stroked="f">
            <v:path arrowok="t"/>
            <w10:wrap anchorx="page" anchory="page"/>
          </v:polyline>
        </w:pict>
      </w:r>
      <w:r>
        <w:rPr>
          <w:color w:val="000000"/>
          <w:spacing w:val="-3"/>
        </w:rPr>
        <w:pict>
          <v:polyline id="_x0000_s1596" style="position:absolute;left:0;text-align:left;z-index:-251651072;mso-position-horizontal-relative:page;mso-position-vertical-relative:page" points="99.9pt,101.85pt,134.1pt,101.85pt,134.1pt,76.1pt,99.9pt,76.1pt,99.9pt,101.85pt" coordsize="684,517" o:allowincell="f" fillcolor="#d9d9d9" stroked="f">
            <v:path arrowok="t"/>
            <w10:wrap anchorx="page" anchory="page"/>
          </v:polyline>
        </w:pict>
      </w:r>
      <w:r>
        <w:rPr>
          <w:color w:val="000000"/>
          <w:spacing w:val="-3"/>
        </w:rPr>
        <w:pict>
          <v:polyline id="_x0000_s1597" style="position:absolute;left:0;text-align:left;z-index:-251645952;mso-position-horizontal-relative:page;mso-position-vertical-relative:page" points="139.75pt,115.65pt,307.15pt,115.65pt,307.15pt,76.1pt,139.75pt,76.1pt,139.75pt,115.65pt" coordsize="3349,793" o:allowincell="f" fillcolor="#d9d9d9" stroked="f">
            <v:path arrowok="t"/>
            <w10:wrap anchorx="page" anchory="page"/>
          </v:polyline>
        </w:pict>
      </w:r>
      <w:r>
        <w:rPr>
          <w:color w:val="000000"/>
          <w:spacing w:val="-3"/>
        </w:rPr>
        <w:pict>
          <v:polyline id="_x0000_s1598" style="position:absolute;left:0;text-align:left;z-index:-251639808;mso-position-horizontal-relative:page;mso-position-vertical-relative:page" points="144.9pt,101.85pt,302pt,101.85pt,302pt,76.1pt,144.9pt,76.1pt,144.9pt,101.85pt" coordsize="3142,517" o:allowincell="f" fillcolor="#d9d9d9" stroked="f">
            <v:path arrowok="t"/>
            <w10:wrap anchorx="page" anchory="page"/>
          </v:polyline>
        </w:pict>
      </w:r>
      <w:r>
        <w:rPr>
          <w:color w:val="000000"/>
          <w:spacing w:val="-3"/>
        </w:rPr>
        <w:pict>
          <v:polyline id="_x0000_s1599" style="position:absolute;left:0;text-align:left;z-index:-251631616;mso-position-horizontal-relative:page;mso-position-vertical-relative:page" points="307.6pt,115.65pt,412.25pt,115.65pt,412.25pt,76.1pt,307.6pt,76.1pt,307.6pt,115.65pt" coordsize="2093,793" o:allowincell="f" fillcolor="#d9d9d9" stroked="f">
            <v:path arrowok="t"/>
            <w10:wrap anchorx="page" anchory="page"/>
          </v:polyline>
        </w:pict>
      </w:r>
      <w:r>
        <w:rPr>
          <w:color w:val="000000"/>
          <w:spacing w:val="-3"/>
        </w:rPr>
        <w:pict>
          <v:polyline id="_x0000_s1600" style="position:absolute;left:0;text-align:left;z-index:-251626496;mso-position-horizontal-relative:page;mso-position-vertical-relative:page" points="312.8pt,101.85pt,407.1pt,101.85pt,407.1pt,76.1pt,312.8pt,76.1pt,312.8pt,101.85pt" coordsize="1887,517" o:allowincell="f" fillcolor="#d9d9d9" stroked="f">
            <v:path arrowok="t"/>
            <w10:wrap anchorx="page" anchory="page"/>
          </v:polyline>
        </w:pict>
      </w:r>
      <w:r>
        <w:rPr>
          <w:color w:val="000000"/>
          <w:spacing w:val="-3"/>
        </w:rPr>
        <w:pict>
          <v:polyline id="_x0000_s1601" style="position:absolute;left:0;text-align:left;z-index:-251617280;mso-position-horizontal-relative:page;mso-position-vertical-relative:page" points="412.75pt,115.65pt,539.5pt,115.65pt,539.5pt,76.1pt,412.75pt,76.1pt,412.75pt,115.65pt" coordsize="2536,793" o:allowincell="f" fillcolor="#d9d9d9" stroked="f">
            <v:path arrowok="t"/>
            <w10:wrap anchorx="page" anchory="page"/>
          </v:polyline>
        </w:pict>
      </w:r>
      <w:r>
        <w:rPr>
          <w:color w:val="000000"/>
          <w:spacing w:val="-3"/>
        </w:rPr>
        <w:pict>
          <v:polyline id="_x0000_s1602" style="position:absolute;left:0;text-align:left;z-index:-251611136;mso-position-horizontal-relative:page;mso-position-vertical-relative:page" points="417.9pt,101.85pt,534.35pt,101.85pt,534.35pt,76.1pt,417.9pt,76.1pt,417.9pt,101.85pt" coordsize="2329,517" o:allowincell="f" fillcolor="#d9d9d9" stroked="f">
            <v:path arrowok="t"/>
            <w10:wrap anchorx="page" anchory="page"/>
          </v:polyline>
        </w:pict>
      </w:r>
      <w:r>
        <w:rPr>
          <w:color w:val="000000"/>
          <w:spacing w:val="-3"/>
        </w:rPr>
        <w:pict>
          <v:polyline id="_x0000_s1603" style="position:absolute;left:0;text-align:left;z-index:-251587584;mso-position-horizontal-relative:page;mso-position-vertical-relative:page" points="94.25pt,76.1pt,94.75pt,76.1pt,94.75pt,75.6pt,94.25pt,75.6pt,94.25pt,76.1pt" coordsize="10,11" o:allowincell="f" fillcolor="black" stroked="f">
            <v:path arrowok="t"/>
            <w10:wrap anchorx="page" anchory="page"/>
          </v:polyline>
        </w:pict>
      </w:r>
      <w:r>
        <w:rPr>
          <w:color w:val="000000"/>
          <w:spacing w:val="-3"/>
        </w:rPr>
        <w:pict>
          <v:polyline id="_x0000_s1604" style="position:absolute;left:0;text-align:left;z-index:-251581440;mso-position-horizontal-relative:page;mso-position-vertical-relative:page" points="94.25pt,76.1pt,94.75pt,76.1pt,94.75pt,75.6pt,94.25pt,75.6pt,94.25pt,76.1pt" coordsize="10,11" o:allowincell="f" fillcolor="black" stroked="f">
            <v:path arrowok="t"/>
            <w10:wrap anchorx="page" anchory="page"/>
          </v:polyline>
        </w:pict>
      </w:r>
      <w:r>
        <w:rPr>
          <w:color w:val="000000"/>
          <w:spacing w:val="-3"/>
        </w:rPr>
        <w:pict>
          <v:polyline id="_x0000_s1605" style="position:absolute;left:0;text-align:left;z-index:-251575296;mso-position-horizontal-relative:page;mso-position-vertical-relative:page" points="94.7pt,76.55pt,139.25pt,76.55pt,139.25pt,75.55pt,94.7pt,75.55pt,94.7pt,76.55pt" coordsize="891,20" o:allowincell="f" fillcolor="black" stroked="f">
            <v:path arrowok="t"/>
            <w10:wrap anchorx="page" anchory="page"/>
          </v:polyline>
        </w:pict>
      </w:r>
      <w:r>
        <w:rPr>
          <w:color w:val="000000"/>
          <w:spacing w:val="-3"/>
        </w:rPr>
        <w:pict>
          <v:polyline id="_x0000_s1606" style="position:absolute;left:0;text-align:left;z-index:-251569152;mso-position-horizontal-relative:page;mso-position-vertical-relative:page" points="139.25pt,76.1pt,139.75pt,76.1pt,139.75pt,75.6pt,139.25pt,75.6pt,139.25pt,76.1pt" coordsize="10,11" o:allowincell="f" fillcolor="black" stroked="f">
            <v:path arrowok="t"/>
            <w10:wrap anchorx="page" anchory="page"/>
          </v:polyline>
        </w:pict>
      </w:r>
      <w:r>
        <w:rPr>
          <w:color w:val="000000"/>
          <w:spacing w:val="-3"/>
        </w:rPr>
        <w:pict>
          <v:polyline id="_x0000_s1607" style="position:absolute;left:0;text-align:left;z-index:-251563008;mso-position-horizontal-relative:page;mso-position-vertical-relative:page" points="139.7pt,76.55pt,307.15pt,76.55pt,307.15pt,75.55pt,139.7pt,75.55pt,139.7pt,76.55pt" coordsize="3349,20" o:allowincell="f" fillcolor="black" stroked="f">
            <v:path arrowok="t"/>
            <w10:wrap anchorx="page" anchory="page"/>
          </v:polyline>
        </w:pict>
      </w:r>
      <w:r>
        <w:rPr>
          <w:color w:val="000000"/>
          <w:spacing w:val="-3"/>
        </w:rPr>
        <w:pict>
          <v:polyline id="_x0000_s1608" style="position:absolute;left:0;text-align:left;z-index:-251557888;mso-position-horizontal-relative:page;mso-position-vertical-relative:page" points="307.15pt,76.1pt,307.6pt,76.1pt,307.6pt,75.6pt,307.15pt,75.6pt,307.15pt,76.1pt" coordsize="10,11" o:allowincell="f" fillcolor="black" stroked="f">
            <v:path arrowok="t"/>
            <w10:wrap anchorx="page" anchory="page"/>
          </v:polyline>
        </w:pict>
      </w:r>
      <w:r>
        <w:rPr>
          <w:color w:val="000000"/>
          <w:spacing w:val="-3"/>
        </w:rPr>
        <w:pict>
          <v:polyline id="_x0000_s1609" style="position:absolute;left:0;text-align:left;z-index:-251552768;mso-position-horizontal-relative:page;mso-position-vertical-relative:page" points="307.6pt,76.55pt,412.25pt,76.55pt,412.25pt,75.55pt,307.6pt,75.55pt,307.6pt,76.55pt" coordsize="2093,20" o:allowincell="f" fillcolor="black" stroked="f">
            <v:path arrowok="t"/>
            <w10:wrap anchorx="page" anchory="page"/>
          </v:polyline>
        </w:pict>
      </w:r>
      <w:r>
        <w:rPr>
          <w:color w:val="000000"/>
          <w:spacing w:val="-3"/>
        </w:rPr>
        <w:pict>
          <v:polyline id="_x0000_s1610" style="position:absolute;left:0;text-align:left;z-index:-251547648;mso-position-horizontal-relative:page;mso-position-vertical-relative:page" points="412.25pt,76.1pt,412.75pt,76.1pt,412.75pt,75.6pt,412.25pt,75.6pt,412.25pt,76.1pt" coordsize="10,11" o:allowincell="f" fillcolor="black" stroked="f">
            <v:path arrowok="t"/>
            <w10:wrap anchorx="page" anchory="page"/>
          </v:polyline>
        </w:pict>
      </w:r>
      <w:r>
        <w:rPr>
          <w:color w:val="000000"/>
          <w:spacing w:val="-3"/>
        </w:rPr>
        <w:pict>
          <v:polyline id="_x0000_s1611" style="position:absolute;left:0;text-align:left;z-index:-251542528;mso-position-horizontal-relative:page;mso-position-vertical-relative:page" points="412.7pt,76.55pt,539.5pt,76.55pt,539.5pt,75.55pt,412.7pt,75.55pt,412.7pt,76.55pt" coordsize="2536,20" o:allowincell="f" fillcolor="black" stroked="f">
            <v:path arrowok="t"/>
            <w10:wrap anchorx="page" anchory="page"/>
          </v:polyline>
        </w:pict>
      </w:r>
      <w:r>
        <w:rPr>
          <w:color w:val="000000"/>
          <w:spacing w:val="-3"/>
        </w:rPr>
        <w:pict>
          <v:polyline id="_x0000_s1612" style="position:absolute;left:0;text-align:left;z-index:-251536384;mso-position-horizontal-relative:page;mso-position-vertical-relative:page" points="539.5pt,76.1pt,540pt,76.1pt,540pt,75.6pt,539.5pt,75.6pt,539.5pt,76.1pt" coordsize="10,11" o:allowincell="f" fillcolor="black" stroked="f">
            <v:path arrowok="t"/>
            <w10:wrap anchorx="page" anchory="page"/>
          </v:polyline>
        </w:pict>
      </w:r>
      <w:r>
        <w:rPr>
          <w:color w:val="000000"/>
          <w:spacing w:val="-3"/>
        </w:rPr>
        <w:pict>
          <v:polyline id="_x0000_s1613" style="position:absolute;left:0;text-align:left;z-index:-251529216;mso-position-horizontal-relative:page;mso-position-vertical-relative:page" points="539.5pt,76.1pt,540pt,76.1pt,540pt,75.6pt,539.5pt,75.6pt,539.5pt,76.1pt" coordsize="10,11" o:allowincell="f" fillcolor="black" stroked="f">
            <v:path arrowok="t"/>
            <w10:wrap anchorx="page" anchory="page"/>
          </v:polyline>
        </w:pict>
      </w:r>
      <w:r>
        <w:rPr>
          <w:color w:val="000000"/>
          <w:spacing w:val="-3"/>
        </w:rPr>
        <w:pict>
          <v:polyline id="_x0000_s1614" style="position:absolute;left:0;text-align:left;z-index:-251523072;mso-position-horizontal-relative:page;mso-position-vertical-relative:page" points="94.25pt,115.7pt,95.25pt,115.7pt,95.25pt,76.05pt,94.25pt,76.05pt,94.25pt,115.7pt" coordsize="20,793" o:allowincell="f" fillcolor="black" stroked="f">
            <v:path arrowok="t"/>
            <w10:wrap anchorx="page" anchory="page"/>
          </v:polyline>
        </w:pict>
      </w:r>
      <w:r>
        <w:rPr>
          <w:color w:val="000000"/>
          <w:spacing w:val="-3"/>
        </w:rPr>
        <w:pict>
          <v:polyline id="_x0000_s1615" style="position:absolute;left:0;text-align:left;z-index:-251515904;mso-position-horizontal-relative:page;mso-position-vertical-relative:page" points="139.25pt,115.7pt,140.25pt,115.7pt,140.25pt,76.05pt,139.25pt,76.05pt,139.25pt,115.7pt" coordsize="20,793" o:allowincell="f" fillcolor="black" stroked="f">
            <v:path arrowok="t"/>
            <w10:wrap anchorx="page" anchory="page"/>
          </v:polyline>
        </w:pict>
      </w:r>
      <w:r>
        <w:rPr>
          <w:color w:val="000000"/>
          <w:spacing w:val="-3"/>
        </w:rPr>
        <w:pict>
          <v:polyline id="_x0000_s1616" style="position:absolute;left:0;text-align:left;z-index:-251509760;mso-position-horizontal-relative:page;mso-position-vertical-relative:page" points="307.1pt,115.7pt,308.1pt,115.7pt,308.1pt,76.05pt,307.1pt,76.05pt,307.1pt,115.7pt" coordsize="20,793" o:allowincell="f" fillcolor="black" stroked="f">
            <v:path arrowok="t"/>
            <w10:wrap anchorx="page" anchory="page"/>
          </v:polyline>
        </w:pict>
      </w:r>
      <w:r>
        <w:rPr>
          <w:color w:val="000000"/>
          <w:spacing w:val="-3"/>
        </w:rPr>
        <w:pict>
          <v:polyline id="_x0000_s1617" style="position:absolute;left:0;text-align:left;z-index:-251503616;mso-position-horizontal-relative:page;mso-position-vertical-relative:page" points="412.25pt,115.7pt,413.25pt,115.7pt,413.25pt,76.05pt,412.25pt,76.05pt,412.25pt,115.7pt" coordsize="20,793" o:allowincell="f" fillcolor="black" stroked="f">
            <v:path arrowok="t"/>
            <w10:wrap anchorx="page" anchory="page"/>
          </v:polyline>
        </w:pict>
      </w:r>
      <w:r>
        <w:rPr>
          <w:color w:val="000000"/>
          <w:spacing w:val="-3"/>
        </w:rPr>
        <w:pict>
          <v:polyline id="_x0000_s1618" style="position:absolute;left:0;text-align:left;z-index:-251497472;mso-position-horizontal-relative:page;mso-position-vertical-relative:page" points="539.5pt,115.7pt,540.5pt,115.7pt,540.5pt,76.05pt,539.5pt,76.05pt,539.5pt,115.7pt" coordsize="20,793" o:allowincell="f" fillcolor="black" stroked="f">
            <v:path arrowok="t"/>
            <w10:wrap anchorx="page" anchory="page"/>
          </v:polyline>
        </w:pict>
      </w:r>
      <w:r>
        <w:rPr>
          <w:color w:val="000000"/>
          <w:spacing w:val="-3"/>
        </w:rPr>
        <w:pict>
          <v:polyline id="_x0000_s1619" style="position:absolute;left:0;text-align:left;z-index:-251447296;mso-position-horizontal-relative:page;mso-position-vertical-relative:page" points="94.25pt,116.15pt,94.75pt,116.15pt,94.75pt,115.65pt,94.25pt,115.65pt,94.25pt,116.15pt" coordsize="10,10" o:allowincell="f" fillcolor="black" stroked="f">
            <v:path arrowok="t"/>
            <w10:wrap anchorx="page" anchory="page"/>
          </v:polyline>
        </w:pict>
      </w:r>
      <w:r>
        <w:rPr>
          <w:color w:val="000000"/>
          <w:spacing w:val="-3"/>
        </w:rPr>
        <w:pict>
          <v:polyline id="_x0000_s1620" style="position:absolute;left:0;text-align:left;z-index:-251445248;mso-position-horizontal-relative:page;mso-position-vertical-relative:page" points="94.7pt,116.65pt,139.25pt,116.65pt,139.25pt,115.65pt,94.7pt,115.65pt,94.7pt,116.65pt" coordsize="891,20" o:allowincell="f" fillcolor="black" stroked="f">
            <v:path arrowok="t"/>
            <w10:wrap anchorx="page" anchory="page"/>
          </v:polyline>
        </w:pict>
      </w:r>
      <w:r>
        <w:rPr>
          <w:color w:val="000000"/>
          <w:spacing w:val="-3"/>
        </w:rPr>
        <w:pict>
          <v:polyline id="_x0000_s1621" style="position:absolute;left:0;text-align:left;z-index:-251442176;mso-position-horizontal-relative:page;mso-position-vertical-relative:page" points="139.25pt,116.15pt,139.75pt,116.15pt,139.75pt,115.65pt,139.25pt,115.65pt,139.25pt,116.15pt" coordsize="10,10" o:allowincell="f" fillcolor="black" stroked="f">
            <v:path arrowok="t"/>
            <w10:wrap anchorx="page" anchory="page"/>
          </v:polyline>
        </w:pict>
      </w:r>
      <w:r>
        <w:rPr>
          <w:color w:val="000000"/>
          <w:spacing w:val="-3"/>
        </w:rPr>
        <w:pict>
          <v:polyline id="_x0000_s1622" style="position:absolute;left:0;text-align:left;z-index:-251439104;mso-position-horizontal-relative:page;mso-position-vertical-relative:page" points="139.7pt,116.65pt,307.15pt,116.65pt,307.15pt,115.65pt,139.7pt,115.65pt,139.7pt,116.65pt" coordsize="3349,20" o:allowincell="f" fillcolor="black" stroked="f">
            <v:path arrowok="t"/>
            <w10:wrap anchorx="page" anchory="page"/>
          </v:polyline>
        </w:pict>
      </w:r>
      <w:r>
        <w:rPr>
          <w:color w:val="000000"/>
          <w:spacing w:val="-3"/>
        </w:rPr>
        <w:pict>
          <v:polyline id="_x0000_s1623" style="position:absolute;left:0;text-align:left;z-index:-251436032;mso-position-horizontal-relative:page;mso-position-vertical-relative:page" points="307.15pt,116.15pt,307.6pt,116.15pt,307.6pt,115.65pt,307.15pt,115.65pt,307.15pt,116.15pt" coordsize="10,10" o:allowincell="f" fillcolor="black" stroked="f">
            <v:path arrowok="t"/>
            <w10:wrap anchorx="page" anchory="page"/>
          </v:polyline>
        </w:pict>
      </w:r>
      <w:r>
        <w:rPr>
          <w:color w:val="000000"/>
          <w:spacing w:val="-3"/>
        </w:rPr>
        <w:pict>
          <v:polyline id="_x0000_s1624" style="position:absolute;left:0;text-align:left;z-index:-251432960;mso-position-horizontal-relative:page;mso-position-vertical-relative:page" points="307.6pt,116.65pt,412.25pt,116.65pt,412.25pt,115.65pt,307.6pt,115.65pt,307.6pt,116.65pt" coordsize="2093,20" o:allowincell="f" fillcolor="black" stroked="f">
            <v:path arrowok="t"/>
            <w10:wrap anchorx="page" anchory="page"/>
          </v:polyline>
        </w:pict>
      </w:r>
      <w:r>
        <w:rPr>
          <w:color w:val="000000"/>
          <w:spacing w:val="-3"/>
        </w:rPr>
        <w:pict>
          <v:polyline id="_x0000_s1625" style="position:absolute;left:0;text-align:left;z-index:-251428864;mso-position-horizontal-relative:page;mso-position-vertical-relative:page" points="412.25pt,116.15pt,412.75pt,116.15pt,412.75pt,115.65pt,412.25pt,115.65pt,412.25pt,116.15pt" coordsize="10,10" o:allowincell="f" fillcolor="black" stroked="f">
            <v:path arrowok="t"/>
            <w10:wrap anchorx="page" anchory="page"/>
          </v:polyline>
        </w:pict>
      </w:r>
      <w:r>
        <w:rPr>
          <w:color w:val="000000"/>
          <w:spacing w:val="-3"/>
        </w:rPr>
        <w:pict>
          <v:polyline id="_x0000_s1626" style="position:absolute;left:0;text-align:left;z-index:-251425792;mso-position-horizontal-relative:page;mso-position-vertical-relative:page" points="412.7pt,116.65pt,539.5pt,116.65pt,539.5pt,115.65pt,412.7pt,115.65pt,412.7pt,116.65pt" coordsize="2536,20" o:allowincell="f" fillcolor="black" stroked="f">
            <v:path arrowok="t"/>
            <w10:wrap anchorx="page" anchory="page"/>
          </v:polyline>
        </w:pict>
      </w:r>
      <w:r>
        <w:rPr>
          <w:color w:val="000000"/>
          <w:spacing w:val="-3"/>
        </w:rPr>
        <w:pict>
          <v:polyline id="_x0000_s1627" style="position:absolute;left:0;text-align:left;z-index:-251422720;mso-position-horizontal-relative:page;mso-position-vertical-relative:page" points="539.5pt,116.15pt,540pt,116.15pt,540pt,115.65pt,539.5pt,115.65pt,539.5pt,116.15pt" coordsize="10,10" o:allowincell="f" fillcolor="black" stroked="f">
            <v:path arrowok="t"/>
            <w10:wrap anchorx="page" anchory="page"/>
          </v:polyline>
        </w:pict>
      </w:r>
      <w:r>
        <w:rPr>
          <w:color w:val="000000"/>
          <w:spacing w:val="-3"/>
        </w:rPr>
        <w:pict>
          <v:polyline id="_x0000_s1628" style="position:absolute;left:0;text-align:left;z-index:-251419648;mso-position-horizontal-relative:page;mso-position-vertical-relative:page" points="94.25pt,169.6pt,95.25pt,169.6pt,95.25pt,116.15pt,94.25pt,116.15pt,94.25pt,169.6pt" coordsize="20,1069" o:allowincell="f" fillcolor="black" stroked="f">
            <v:path arrowok="t"/>
            <w10:wrap anchorx="page" anchory="page"/>
          </v:polyline>
        </w:pict>
      </w:r>
      <w:r>
        <w:rPr>
          <w:color w:val="000000"/>
          <w:spacing w:val="-3"/>
        </w:rPr>
        <w:pict>
          <v:polyline id="_x0000_s1629" style="position:absolute;left:0;text-align:left;z-index:-251417600;mso-position-horizontal-relative:page;mso-position-vertical-relative:page" points="139.25pt,169.6pt,140.25pt,169.6pt,140.25pt,116.15pt,139.25pt,116.15pt,139.25pt,169.6pt" coordsize="20,1069" o:allowincell="f" fillcolor="black" stroked="f">
            <v:path arrowok="t"/>
            <w10:wrap anchorx="page" anchory="page"/>
          </v:polyline>
        </w:pict>
      </w:r>
      <w:r>
        <w:rPr>
          <w:color w:val="000000"/>
          <w:spacing w:val="-3"/>
        </w:rPr>
        <w:pict>
          <v:polyline id="_x0000_s1630" style="position:absolute;left:0;text-align:left;z-index:-251415552;mso-position-horizontal-relative:page;mso-position-vertical-relative:page" points="307.1pt,169.6pt,308.1pt,169.6pt,308.1pt,116.15pt,307.1pt,116.15pt,307.1pt,169.6pt" coordsize="20,1069" o:allowincell="f" fillcolor="black" stroked="f">
            <v:path arrowok="t"/>
            <w10:wrap anchorx="page" anchory="page"/>
          </v:polyline>
        </w:pict>
      </w:r>
      <w:r>
        <w:rPr>
          <w:color w:val="000000"/>
          <w:spacing w:val="-3"/>
        </w:rPr>
        <w:pict>
          <v:polyline id="_x0000_s1631" style="position:absolute;left:0;text-align:left;z-index:-251412480;mso-position-horizontal-relative:page;mso-position-vertical-relative:page" points="412.25pt,169.6pt,413.25pt,169.6pt,413.25pt,116.15pt,412.25pt,116.15pt,412.25pt,169.6pt" coordsize="20,1069" o:allowincell="f" fillcolor="black" stroked="f">
            <v:path arrowok="t"/>
            <w10:wrap anchorx="page" anchory="page"/>
          </v:polyline>
        </w:pict>
      </w:r>
      <w:r>
        <w:rPr>
          <w:color w:val="000000"/>
          <w:spacing w:val="-3"/>
        </w:rPr>
        <w:pict>
          <v:polyline id="_x0000_s1632" style="position:absolute;left:0;text-align:left;z-index:-251409408;mso-position-horizontal-relative:page;mso-position-vertical-relative:page" points="539.5pt,169.6pt,540.5pt,169.6pt,540.5pt,116.15pt,539.5pt,116.15pt,539.5pt,169.6pt" coordsize="20,1069" o:allowincell="f" fillcolor="black" stroked="f">
            <v:path arrowok="t"/>
            <w10:wrap anchorx="page" anchory="page"/>
          </v:polyline>
        </w:pict>
      </w:r>
      <w:r>
        <w:rPr>
          <w:color w:val="000000"/>
          <w:spacing w:val="-3"/>
        </w:rPr>
        <w:pict>
          <v:polyline id="_x0000_s1633" style="position:absolute;left:0;text-align:left;z-index:-251298816;mso-position-horizontal-relative:page;mso-position-vertical-relative:page" points="94.25pt,170.1pt,94.75pt,170.1pt,94.75pt,169.6pt,94.25pt,169.6pt,94.25pt,170.1pt" coordsize="10,10" o:allowincell="f" fillcolor="black" stroked="f">
            <v:path arrowok="t"/>
            <w10:wrap anchorx="page" anchory="page"/>
          </v:polyline>
        </w:pict>
      </w:r>
      <w:r>
        <w:rPr>
          <w:color w:val="000000"/>
          <w:spacing w:val="-3"/>
        </w:rPr>
        <w:pict>
          <v:polyline id="_x0000_s1634" style="position:absolute;left:0;text-align:left;z-index:-251293696;mso-position-horizontal-relative:page;mso-position-vertical-relative:page" points="94.7pt,170.6pt,139.25pt,170.6pt,139.25pt,169.6pt,94.7pt,169.6pt,94.7pt,170.6pt" coordsize="891,20" o:allowincell="f" fillcolor="black" stroked="f">
            <v:path arrowok="t"/>
            <w10:wrap anchorx="page" anchory="page"/>
          </v:polyline>
        </w:pict>
      </w:r>
      <w:r>
        <w:rPr>
          <w:color w:val="000000"/>
          <w:spacing w:val="-3"/>
        </w:rPr>
        <w:pict>
          <v:polyline id="_x0000_s1635" style="position:absolute;left:0;text-align:left;z-index:-251290624;mso-position-horizontal-relative:page;mso-position-vertical-relative:page" points="139.25pt,170.1pt,139.75pt,170.1pt,139.75pt,169.6pt,139.25pt,169.6pt,139.25pt,170.1pt" coordsize="10,10" o:allowincell="f" fillcolor="black" stroked="f">
            <v:path arrowok="t"/>
            <w10:wrap anchorx="page" anchory="page"/>
          </v:polyline>
        </w:pict>
      </w:r>
      <w:r>
        <w:rPr>
          <w:color w:val="000000"/>
          <w:spacing w:val="-3"/>
        </w:rPr>
        <w:pict>
          <v:polyline id="_x0000_s1636" style="position:absolute;left:0;text-align:left;z-index:-251286528;mso-position-horizontal-relative:page;mso-position-vertical-relative:page" points="139.7pt,170.6pt,307.15pt,170.6pt,307.15pt,169.6pt,139.7pt,169.6pt,139.7pt,170.6pt" coordsize="3349,20" o:allowincell="f" fillcolor="black" stroked="f">
            <v:path arrowok="t"/>
            <w10:wrap anchorx="page" anchory="page"/>
          </v:polyline>
        </w:pict>
      </w:r>
      <w:r>
        <w:rPr>
          <w:color w:val="000000"/>
          <w:spacing w:val="-3"/>
        </w:rPr>
        <w:pict>
          <v:polyline id="_x0000_s1637" style="position:absolute;left:0;text-align:left;z-index:-251283456;mso-position-horizontal-relative:page;mso-position-vertical-relative:page" points="307.15pt,170.1pt,307.6pt,170.1pt,307.6pt,169.6pt,307.15pt,169.6pt,307.15pt,170.1pt" coordsize="10,10" o:allowincell="f" fillcolor="black" stroked="f">
            <v:path arrowok="t"/>
            <w10:wrap anchorx="page" anchory="page"/>
          </v:polyline>
        </w:pict>
      </w:r>
      <w:r>
        <w:rPr>
          <w:color w:val="000000"/>
          <w:spacing w:val="-3"/>
        </w:rPr>
        <w:pict>
          <v:polyline id="_x0000_s1638" style="position:absolute;left:0;text-align:left;z-index:-251279360;mso-position-horizontal-relative:page;mso-position-vertical-relative:page" points="307.6pt,170.6pt,412.25pt,170.6pt,412.25pt,169.6pt,307.6pt,169.6pt,307.6pt,170.6pt" coordsize="2093,20" o:allowincell="f" fillcolor="black" stroked="f">
            <v:path arrowok="t"/>
            <w10:wrap anchorx="page" anchory="page"/>
          </v:polyline>
        </w:pict>
      </w:r>
      <w:r>
        <w:rPr>
          <w:color w:val="000000"/>
          <w:spacing w:val="-3"/>
        </w:rPr>
        <w:pict>
          <v:polyline id="_x0000_s1639" style="position:absolute;left:0;text-align:left;z-index:-251275264;mso-position-horizontal-relative:page;mso-position-vertical-relative:page" points="412.25pt,170.1pt,412.75pt,170.1pt,412.75pt,169.6pt,412.25pt,169.6pt,412.25pt,170.1pt" coordsize="10,10" o:allowincell="f" fillcolor="black" stroked="f">
            <v:path arrowok="t"/>
            <w10:wrap anchorx="page" anchory="page"/>
          </v:polyline>
        </w:pict>
      </w:r>
      <w:r>
        <w:rPr>
          <w:color w:val="000000"/>
          <w:spacing w:val="-3"/>
        </w:rPr>
        <w:pict>
          <v:polyline id="_x0000_s1640" style="position:absolute;left:0;text-align:left;z-index:-251271168;mso-position-horizontal-relative:page;mso-position-vertical-relative:page" points="412.7pt,170.6pt,539.5pt,170.6pt,539.5pt,169.6pt,412.7pt,169.6pt,412.7pt,170.6pt" coordsize="2536,20" o:allowincell="f" fillcolor="black" stroked="f">
            <v:path arrowok="t"/>
            <w10:wrap anchorx="page" anchory="page"/>
          </v:polyline>
        </w:pict>
      </w:r>
      <w:r>
        <w:rPr>
          <w:color w:val="000000"/>
          <w:spacing w:val="-3"/>
        </w:rPr>
        <w:pict>
          <v:polyline id="_x0000_s1641" style="position:absolute;left:0;text-align:left;z-index:-251266048;mso-position-horizontal-relative:page;mso-position-vertical-relative:page" points="539.5pt,170.1pt,540pt,170.1pt,540pt,169.6pt,539.5pt,169.6pt,539.5pt,170.1pt" coordsize="10,10" o:allowincell="f" fillcolor="black" stroked="f">
            <v:path arrowok="t"/>
            <w10:wrap anchorx="page" anchory="page"/>
          </v:polyline>
        </w:pict>
      </w:r>
      <w:r>
        <w:rPr>
          <w:color w:val="000000"/>
          <w:spacing w:val="-3"/>
        </w:rPr>
        <w:pict>
          <v:polyline id="_x0000_s1642" style="position:absolute;left:0;text-align:left;z-index:-251262976;mso-position-horizontal-relative:page;mso-position-vertical-relative:page" points="94.25pt,264.9pt,95.25pt,264.9pt,95.25pt,170.05pt,94.25pt,170.05pt,94.25pt,264.9pt" coordsize="20,1897" o:allowincell="f" fillcolor="black" stroked="f">
            <v:path arrowok="t"/>
            <w10:wrap anchorx="page" anchory="page"/>
          </v:polyline>
        </w:pict>
      </w:r>
      <w:r>
        <w:rPr>
          <w:color w:val="000000"/>
          <w:spacing w:val="-3"/>
        </w:rPr>
        <w:pict>
          <v:polyline id="_x0000_s1643" style="position:absolute;left:0;text-align:left;z-index:-251260928;mso-position-horizontal-relative:page;mso-position-vertical-relative:page" points="139.25pt,264.9pt,140.25pt,264.9pt,140.25pt,170.05pt,139.25pt,170.05pt,139.25pt,264.9pt" coordsize="20,1897" o:allowincell="f" fillcolor="black" stroked="f">
            <v:path arrowok="t"/>
            <w10:wrap anchorx="page" anchory="page"/>
          </v:polyline>
        </w:pict>
      </w:r>
      <w:r>
        <w:rPr>
          <w:color w:val="000000"/>
          <w:spacing w:val="-3"/>
        </w:rPr>
        <w:pict>
          <v:polyline id="_x0000_s1644" style="position:absolute;left:0;text-align:left;z-index:-251258880;mso-position-horizontal-relative:page;mso-position-vertical-relative:page" points="307.1pt,264.9pt,308.1pt,264.9pt,308.1pt,170.05pt,307.1pt,170.05pt,307.1pt,264.9pt" coordsize="20,1897" o:allowincell="f" fillcolor="black" stroked="f">
            <v:path arrowok="t"/>
            <w10:wrap anchorx="page" anchory="page"/>
          </v:polyline>
        </w:pict>
      </w:r>
      <w:r>
        <w:rPr>
          <w:color w:val="000000"/>
          <w:spacing w:val="-3"/>
        </w:rPr>
        <w:pict>
          <v:polyline id="_x0000_s1645" style="position:absolute;left:0;text-align:left;z-index:-251256832;mso-position-horizontal-relative:page;mso-position-vertical-relative:page" points="412.25pt,264.9pt,413.25pt,264.9pt,413.25pt,170.05pt,412.25pt,170.05pt,412.25pt,264.9pt" coordsize="20,1897" o:allowincell="f" fillcolor="black" stroked="f">
            <v:path arrowok="t"/>
            <w10:wrap anchorx="page" anchory="page"/>
          </v:polyline>
        </w:pict>
      </w:r>
      <w:r>
        <w:rPr>
          <w:color w:val="000000"/>
          <w:spacing w:val="-3"/>
        </w:rPr>
        <w:pict>
          <v:polyline id="_x0000_s1646" style="position:absolute;left:0;text-align:left;z-index:-251253760;mso-position-horizontal-relative:page;mso-position-vertical-relative:page" points="539.5pt,264.9pt,540.5pt,264.9pt,540.5pt,170.05pt,539.5pt,170.05pt,539.5pt,264.9pt" coordsize="20,1897" o:allowincell="f" fillcolor="black" stroked="f">
            <v:path arrowok="t"/>
            <w10:wrap anchorx="page" anchory="page"/>
          </v:polyline>
        </w:pict>
      </w:r>
      <w:r>
        <w:rPr>
          <w:color w:val="000000"/>
          <w:spacing w:val="-3"/>
        </w:rPr>
        <w:pict>
          <v:polyline id="_x0000_s1647" style="position:absolute;left:0;text-align:left;z-index:-251187200;mso-position-horizontal-relative:page;mso-position-vertical-relative:page" points="94.25pt,265.4pt,94.75pt,265.4pt,94.75pt,264.9pt,94.25pt,264.9pt,94.25pt,265.4pt" coordsize="10,11" o:allowincell="f" fillcolor="black" stroked="f">
            <v:path arrowok="t"/>
            <w10:wrap anchorx="page" anchory="page"/>
          </v:polyline>
        </w:pict>
      </w:r>
      <w:r>
        <w:rPr>
          <w:color w:val="000000"/>
          <w:spacing w:val="-3"/>
        </w:rPr>
        <w:pict>
          <v:polyline id="_x0000_s1648" style="position:absolute;left:0;text-align:left;z-index:-251182080;mso-position-horizontal-relative:page;mso-position-vertical-relative:page" points="94.7pt,265.85pt,139.25pt,265.85pt,139.25pt,264.85pt,94.7pt,264.85pt,94.7pt,265.85pt" coordsize="891,20" o:allowincell="f" fillcolor="black" stroked="f">
            <v:path arrowok="t"/>
            <w10:wrap anchorx="page" anchory="page"/>
          </v:polyline>
        </w:pict>
      </w:r>
      <w:r>
        <w:rPr>
          <w:color w:val="000000"/>
          <w:spacing w:val="-3"/>
        </w:rPr>
        <w:pict>
          <v:polyline id="_x0000_s1649" style="position:absolute;left:0;text-align:left;z-index:-251177984;mso-position-horizontal-relative:page;mso-position-vertical-relative:page" points="139.25pt,265.4pt,139.75pt,265.4pt,139.75pt,264.9pt,139.25pt,264.9pt,139.25pt,265.4pt" coordsize="10,11" o:allowincell="f" fillcolor="black" stroked="f">
            <v:path arrowok="t"/>
            <w10:wrap anchorx="page" anchory="page"/>
          </v:polyline>
        </w:pict>
      </w:r>
      <w:r>
        <w:rPr>
          <w:color w:val="000000"/>
          <w:spacing w:val="-3"/>
        </w:rPr>
        <w:pict>
          <v:polyline id="_x0000_s1650" style="position:absolute;left:0;text-align:left;z-index:-251173888;mso-position-horizontal-relative:page;mso-position-vertical-relative:page" points="139.7pt,265.85pt,307.15pt,265.85pt,307.15pt,264.85pt,139.7pt,264.85pt,139.7pt,265.85pt" coordsize="3349,20" o:allowincell="f" fillcolor="black" stroked="f">
            <v:path arrowok="t"/>
            <w10:wrap anchorx="page" anchory="page"/>
          </v:polyline>
        </w:pict>
      </w:r>
      <w:r>
        <w:rPr>
          <w:color w:val="000000"/>
          <w:spacing w:val="-3"/>
        </w:rPr>
        <w:pict>
          <v:polyline id="_x0000_s1651" style="position:absolute;left:0;text-align:left;z-index:-251169792;mso-position-horizontal-relative:page;mso-position-vertical-relative:page" points="307.15pt,265.4pt,307.6pt,265.4pt,307.6pt,264.9pt,307.15pt,264.9pt,307.15pt,265.4pt" coordsize="10,11" o:allowincell="f" fillcolor="black" stroked="f">
            <v:path arrowok="t"/>
            <w10:wrap anchorx="page" anchory="page"/>
          </v:polyline>
        </w:pict>
      </w:r>
      <w:r>
        <w:rPr>
          <w:color w:val="000000"/>
          <w:spacing w:val="-3"/>
        </w:rPr>
        <w:pict>
          <v:polyline id="_x0000_s1652" style="position:absolute;left:0;text-align:left;z-index:-251165696;mso-position-horizontal-relative:page;mso-position-vertical-relative:page" points="307.6pt,265.85pt,412.25pt,265.85pt,412.25pt,264.85pt,307.6pt,264.85pt,307.6pt,265.85pt" coordsize="2093,20" o:allowincell="f" fillcolor="black" stroked="f">
            <v:path arrowok="t"/>
            <w10:wrap anchorx="page" anchory="page"/>
          </v:polyline>
        </w:pict>
      </w:r>
      <w:r>
        <w:rPr>
          <w:color w:val="000000"/>
          <w:spacing w:val="-3"/>
        </w:rPr>
        <w:pict>
          <v:polyline id="_x0000_s1653" style="position:absolute;left:0;text-align:left;z-index:-251162624;mso-position-horizontal-relative:page;mso-position-vertical-relative:page" points="412.25pt,265.4pt,412.75pt,265.4pt,412.75pt,264.9pt,412.25pt,264.9pt,412.25pt,265.4pt" coordsize="10,11" o:allowincell="f" fillcolor="black" stroked="f">
            <v:path arrowok="t"/>
            <w10:wrap anchorx="page" anchory="page"/>
          </v:polyline>
        </w:pict>
      </w:r>
      <w:r>
        <w:rPr>
          <w:color w:val="000000"/>
          <w:spacing w:val="-3"/>
        </w:rPr>
        <w:pict>
          <v:polyline id="_x0000_s1654" style="position:absolute;left:0;text-align:left;z-index:-251159552;mso-position-horizontal-relative:page;mso-position-vertical-relative:page" points="412.7pt,265.85pt,539.5pt,265.85pt,539.5pt,264.85pt,412.7pt,264.85pt,412.7pt,265.85pt" coordsize="2536,20" o:allowincell="f" fillcolor="black" stroked="f">
            <v:path arrowok="t"/>
            <w10:wrap anchorx="page" anchory="page"/>
          </v:polyline>
        </w:pict>
      </w:r>
      <w:r>
        <w:rPr>
          <w:color w:val="000000"/>
          <w:spacing w:val="-3"/>
        </w:rPr>
        <w:pict>
          <v:polyline id="_x0000_s1655" style="position:absolute;left:0;text-align:left;z-index:-251155456;mso-position-horizontal-relative:page;mso-position-vertical-relative:page" points="539.5pt,265.4pt,540pt,265.4pt,540pt,264.9pt,539.5pt,264.9pt,539.5pt,265.4pt" coordsize="10,11" o:allowincell="f" fillcolor="black" stroked="f">
            <v:path arrowok="t"/>
            <w10:wrap anchorx="page" anchory="page"/>
          </v:polyline>
        </w:pict>
      </w:r>
      <w:r>
        <w:rPr>
          <w:color w:val="000000"/>
          <w:spacing w:val="-3"/>
        </w:rPr>
        <w:pict>
          <v:polyline id="_x0000_s1656" style="position:absolute;left:0;text-align:left;z-index:-251152384;mso-position-horizontal-relative:page;mso-position-vertical-relative:page" points="94.25pt,305pt,95.25pt,305pt,95.25pt,265.35pt,94.25pt,265.35pt,94.25pt,305pt" coordsize="20,793" o:allowincell="f" fillcolor="black" stroked="f">
            <v:path arrowok="t"/>
            <w10:wrap anchorx="page" anchory="page"/>
          </v:polyline>
        </w:pict>
      </w:r>
      <w:r>
        <w:rPr>
          <w:color w:val="000000"/>
          <w:spacing w:val="-3"/>
        </w:rPr>
        <w:pict>
          <v:polyline id="_x0000_s1657" style="position:absolute;left:0;text-align:left;z-index:-251148288;mso-position-horizontal-relative:page;mso-position-vertical-relative:page" points="139.25pt,305pt,140.25pt,305pt,140.25pt,265.35pt,139.25pt,265.35pt,139.25pt,305pt" coordsize="20,793" o:allowincell="f" fillcolor="black" stroked="f">
            <v:path arrowok="t"/>
            <w10:wrap anchorx="page" anchory="page"/>
          </v:polyline>
        </w:pict>
      </w:r>
      <w:r>
        <w:rPr>
          <w:color w:val="000000"/>
          <w:spacing w:val="-3"/>
        </w:rPr>
        <w:pict>
          <v:polyline id="_x0000_s1658" style="position:absolute;left:0;text-align:left;z-index:-251144192;mso-position-horizontal-relative:page;mso-position-vertical-relative:page" points="307.1pt,305pt,308.1pt,305pt,308.1pt,265.35pt,307.1pt,265.35pt,307.1pt,305pt" coordsize="20,793" o:allowincell="f" fillcolor="black" stroked="f">
            <v:path arrowok="t"/>
            <w10:wrap anchorx="page" anchory="page"/>
          </v:polyline>
        </w:pict>
      </w:r>
      <w:r>
        <w:rPr>
          <w:color w:val="000000"/>
          <w:spacing w:val="-3"/>
        </w:rPr>
        <w:pict>
          <v:polyline id="_x0000_s1659" style="position:absolute;left:0;text-align:left;z-index:-251141120;mso-position-horizontal-relative:page;mso-position-vertical-relative:page" points="412.25pt,305pt,413.25pt,305pt,413.25pt,265.35pt,412.25pt,265.35pt,412.25pt,305pt" coordsize="20,793" o:allowincell="f" fillcolor="black" stroked="f">
            <v:path arrowok="t"/>
            <w10:wrap anchorx="page" anchory="page"/>
          </v:polyline>
        </w:pict>
      </w:r>
      <w:r>
        <w:rPr>
          <w:color w:val="000000"/>
          <w:spacing w:val="-3"/>
        </w:rPr>
        <w:pict>
          <v:polyline id="_x0000_s1660" style="position:absolute;left:0;text-align:left;z-index:-251139072;mso-position-horizontal-relative:page;mso-position-vertical-relative:page" points="539.5pt,305pt,540.5pt,305pt,540.5pt,265.35pt,539.5pt,265.35pt,539.5pt,305pt" coordsize="20,793" o:allowincell="f" fillcolor="black" stroked="f">
            <v:path arrowok="t"/>
            <w10:wrap anchorx="page" anchory="page"/>
          </v:polyline>
        </w:pict>
      </w:r>
      <w:r>
        <w:rPr>
          <w:color w:val="000000"/>
          <w:spacing w:val="-3"/>
        </w:rPr>
        <w:pict>
          <v:polyline id="_x0000_s1661" style="position:absolute;left:0;text-align:left;z-index:-251053056;mso-position-horizontal-relative:page;mso-position-vertical-relative:page" points="94.25pt,305.45pt,94.75pt,305.45pt,94.75pt,305pt,94.25pt,305pt,94.25pt,305.45pt" coordsize="10,10" o:allowincell="f" fillcolor="black" stroked="f">
            <v:path arrowok="t"/>
            <w10:wrap anchorx="page" anchory="page"/>
          </v:polyline>
        </w:pict>
      </w:r>
      <w:r>
        <w:rPr>
          <w:color w:val="000000"/>
          <w:spacing w:val="-3"/>
        </w:rPr>
        <w:pict>
          <v:polyline id="_x0000_s1662" style="position:absolute;left:0;text-align:left;z-index:-251051008;mso-position-horizontal-relative:page;mso-position-vertical-relative:page" points="94.7pt,305.95pt,139.25pt,305.95pt,139.25pt,304.95pt,94.7pt,304.95pt,94.7pt,305.95pt" coordsize="891,20" o:allowincell="f" fillcolor="black" stroked="f">
            <v:path arrowok="t"/>
            <w10:wrap anchorx="page" anchory="page"/>
          </v:polyline>
        </w:pict>
      </w:r>
      <w:r>
        <w:rPr>
          <w:color w:val="000000"/>
          <w:spacing w:val="-3"/>
        </w:rPr>
        <w:pict>
          <v:polyline id="_x0000_s1663" style="position:absolute;left:0;text-align:left;z-index:-251049984;mso-position-horizontal-relative:page;mso-position-vertical-relative:page" points="139.25pt,305.45pt,139.75pt,305.45pt,139.75pt,305pt,139.25pt,305pt,139.25pt,305.45pt" coordsize="10,10" o:allowincell="f" fillcolor="black" stroked="f">
            <v:path arrowok="t"/>
            <w10:wrap anchorx="page" anchory="page"/>
          </v:polyline>
        </w:pict>
      </w:r>
      <w:r>
        <w:rPr>
          <w:color w:val="000000"/>
          <w:spacing w:val="-3"/>
        </w:rPr>
        <w:pict>
          <v:polyline id="_x0000_s1664" style="position:absolute;left:0;text-align:left;z-index:-251048960;mso-position-horizontal-relative:page;mso-position-vertical-relative:page" points="139.7pt,305.95pt,307.15pt,305.95pt,307.15pt,304.95pt,139.7pt,304.95pt,139.7pt,305.95pt" coordsize="3349,20" o:allowincell="f" fillcolor="black" stroked="f">
            <v:path arrowok="t"/>
            <w10:wrap anchorx="page" anchory="page"/>
          </v:polyline>
        </w:pict>
      </w:r>
      <w:r>
        <w:rPr>
          <w:color w:val="000000"/>
          <w:spacing w:val="-3"/>
        </w:rPr>
        <w:pict>
          <v:polyline id="_x0000_s1665" style="position:absolute;left:0;text-align:left;z-index:-251047936;mso-position-horizontal-relative:page;mso-position-vertical-relative:page" points="307.15pt,305.45pt,307.6pt,305.45pt,307.6pt,305pt,307.15pt,305pt,307.15pt,305.45pt" coordsize="10,10" o:allowincell="f" fillcolor="black" stroked="f">
            <v:path arrowok="t"/>
            <w10:wrap anchorx="page" anchory="page"/>
          </v:polyline>
        </w:pict>
      </w:r>
      <w:r>
        <w:rPr>
          <w:color w:val="000000"/>
          <w:spacing w:val="-3"/>
        </w:rPr>
        <w:pict>
          <v:polyline id="_x0000_s1666" style="position:absolute;left:0;text-align:left;z-index:-251046912;mso-position-horizontal-relative:page;mso-position-vertical-relative:page" points="307.6pt,305.95pt,412.25pt,305.95pt,412.25pt,304.95pt,307.6pt,304.95pt,307.6pt,305.95pt" coordsize="2093,20" o:allowincell="f" fillcolor="black" stroked="f">
            <v:path arrowok="t"/>
            <w10:wrap anchorx="page" anchory="page"/>
          </v:polyline>
        </w:pict>
      </w:r>
      <w:r>
        <w:rPr>
          <w:color w:val="000000"/>
          <w:spacing w:val="-3"/>
        </w:rPr>
        <w:pict>
          <v:polyline id="_x0000_s1667" style="position:absolute;left:0;text-align:left;z-index:-251045888;mso-position-horizontal-relative:page;mso-position-vertical-relative:page" points="412.25pt,305.45pt,412.75pt,305.45pt,412.75pt,305pt,412.25pt,305pt,412.25pt,305.45pt" coordsize="10,10" o:allowincell="f" fillcolor="black" stroked="f">
            <v:path arrowok="t"/>
            <w10:wrap anchorx="page" anchory="page"/>
          </v:polyline>
        </w:pict>
      </w:r>
      <w:r>
        <w:rPr>
          <w:color w:val="000000"/>
          <w:spacing w:val="-3"/>
        </w:rPr>
        <w:pict>
          <v:polyline id="_x0000_s1668" style="position:absolute;left:0;text-align:left;z-index:-251044864;mso-position-horizontal-relative:page;mso-position-vertical-relative:page" points="412.7pt,305.95pt,539.5pt,305.95pt,539.5pt,304.95pt,412.7pt,304.95pt,412.7pt,305.95pt" coordsize="2536,20" o:allowincell="f" fillcolor="black" stroked="f">
            <v:path arrowok="t"/>
            <w10:wrap anchorx="page" anchory="page"/>
          </v:polyline>
        </w:pict>
      </w:r>
      <w:r>
        <w:rPr>
          <w:color w:val="000000"/>
          <w:spacing w:val="-3"/>
        </w:rPr>
        <w:pict>
          <v:polyline id="_x0000_s1669" style="position:absolute;left:0;text-align:left;z-index:-251043840;mso-position-horizontal-relative:page;mso-position-vertical-relative:page" points="539.5pt,305.45pt,540pt,305.45pt,540pt,305pt,539.5pt,305pt,539.5pt,305.45pt" coordsize="10,10" o:allowincell="f" fillcolor="black" stroked="f">
            <v:path arrowok="t"/>
            <w10:wrap anchorx="page" anchory="page"/>
          </v:polyline>
        </w:pict>
      </w:r>
      <w:r>
        <w:rPr>
          <w:color w:val="000000"/>
          <w:spacing w:val="-3"/>
        </w:rPr>
        <w:pict>
          <v:polyline id="_x0000_s1670" style="position:absolute;left:0;text-align:left;z-index:-251042816;mso-position-horizontal-relative:page;mso-position-vertical-relative:page" points="94.25pt,386.45pt,95.25pt,386.45pt,95.25pt,305.45pt,94.25pt,305.45pt,94.25pt,386.45pt" coordsize="20,1620" o:allowincell="f" fillcolor="black" stroked="f">
            <v:path arrowok="t"/>
            <w10:wrap anchorx="page" anchory="page"/>
          </v:polyline>
        </w:pict>
      </w:r>
      <w:r>
        <w:rPr>
          <w:color w:val="000000"/>
          <w:spacing w:val="-3"/>
        </w:rPr>
        <w:pict>
          <v:polyline id="_x0000_s1671" style="position:absolute;left:0;text-align:left;z-index:-251041792;mso-position-horizontal-relative:page;mso-position-vertical-relative:page" points="139.25pt,386.45pt,140.25pt,386.45pt,140.25pt,305.45pt,139.25pt,305.45pt,139.25pt,386.45pt" coordsize="20,1620" o:allowincell="f" fillcolor="black" stroked="f">
            <v:path arrowok="t"/>
            <w10:wrap anchorx="page" anchory="page"/>
          </v:polyline>
        </w:pict>
      </w:r>
      <w:r>
        <w:rPr>
          <w:color w:val="000000"/>
          <w:spacing w:val="-3"/>
        </w:rPr>
        <w:pict>
          <v:polyline id="_x0000_s1672" style="position:absolute;left:0;text-align:left;z-index:-251040768;mso-position-horizontal-relative:page;mso-position-vertical-relative:page" points="307.1pt,386.45pt,308.1pt,386.45pt,308.1pt,305.45pt,307.1pt,305.45pt,307.1pt,386.45pt" coordsize="20,1620" o:allowincell="f" fillcolor="black" stroked="f">
            <v:path arrowok="t"/>
            <w10:wrap anchorx="page" anchory="page"/>
          </v:polyline>
        </w:pict>
      </w:r>
      <w:r>
        <w:rPr>
          <w:color w:val="000000"/>
          <w:spacing w:val="-3"/>
        </w:rPr>
        <w:pict>
          <v:polyline id="_x0000_s1673" style="position:absolute;left:0;text-align:left;z-index:-251038720;mso-position-horizontal-relative:page;mso-position-vertical-relative:page" points="412.25pt,386.45pt,413.25pt,386.45pt,413.25pt,305.45pt,412.25pt,305.45pt,412.25pt,386.45pt" coordsize="20,1620" o:allowincell="f" fillcolor="black" stroked="f">
            <v:path arrowok="t"/>
            <w10:wrap anchorx="page" anchory="page"/>
          </v:polyline>
        </w:pict>
      </w:r>
      <w:r>
        <w:rPr>
          <w:color w:val="000000"/>
          <w:spacing w:val="-3"/>
        </w:rPr>
        <w:pict>
          <v:polyline id="_x0000_s1674" style="position:absolute;left:0;text-align:left;z-index:-251036672;mso-position-horizontal-relative:page;mso-position-vertical-relative:page" points="539.5pt,386.45pt,540.5pt,386.45pt,540.5pt,305.45pt,539.5pt,305.45pt,539.5pt,386.45pt" coordsize="20,1620" o:allowincell="f" fillcolor="black" stroked="f">
            <v:path arrowok="t"/>
            <w10:wrap anchorx="page" anchory="page"/>
          </v:polyline>
        </w:pict>
      </w:r>
      <w:r>
        <w:rPr>
          <w:color w:val="000000"/>
          <w:spacing w:val="-3"/>
        </w:rPr>
        <w:pict>
          <v:polyline id="_x0000_s1675" style="position:absolute;left:0;text-align:left;z-index:-250963968;mso-position-horizontal-relative:page;mso-position-vertical-relative:page" points="94.25pt,386.95pt,94.75pt,386.95pt,94.75pt,386.45pt,94.25pt,386.45pt,94.25pt,386.95pt" coordsize="10,10" o:allowincell="f" fillcolor="black" stroked="f">
            <v:path arrowok="t"/>
            <w10:wrap anchorx="page" anchory="page"/>
          </v:polyline>
        </w:pict>
      </w:r>
      <w:r>
        <w:rPr>
          <w:color w:val="000000"/>
          <w:spacing w:val="-3"/>
        </w:rPr>
        <w:pict>
          <v:polyline id="_x0000_s1676" style="position:absolute;left:0;text-align:left;z-index:-250960896;mso-position-horizontal-relative:page;mso-position-vertical-relative:page" points="94.7pt,387.45pt,139.25pt,387.45pt,139.25pt,386.45pt,94.7pt,386.45pt,94.7pt,387.45pt" coordsize="891,20" o:allowincell="f" fillcolor="black" stroked="f">
            <v:path arrowok="t"/>
            <w10:wrap anchorx="page" anchory="page"/>
          </v:polyline>
        </w:pict>
      </w:r>
      <w:r>
        <w:rPr>
          <w:color w:val="000000"/>
          <w:spacing w:val="-3"/>
        </w:rPr>
        <w:pict>
          <v:polyline id="_x0000_s1677" style="position:absolute;left:0;text-align:left;z-index:-250957824;mso-position-horizontal-relative:page;mso-position-vertical-relative:page" points="139.25pt,386.95pt,139.75pt,386.95pt,139.75pt,386.45pt,139.25pt,386.45pt,139.25pt,386.95pt" coordsize="10,10" o:allowincell="f" fillcolor="black" stroked="f">
            <v:path arrowok="t"/>
            <w10:wrap anchorx="page" anchory="page"/>
          </v:polyline>
        </w:pict>
      </w:r>
      <w:r>
        <w:rPr>
          <w:color w:val="000000"/>
          <w:spacing w:val="-3"/>
        </w:rPr>
        <w:pict>
          <v:polyline id="_x0000_s1678" style="position:absolute;left:0;text-align:left;z-index:-250954752;mso-position-horizontal-relative:page;mso-position-vertical-relative:page" points="139.7pt,387.45pt,307.15pt,387.45pt,307.15pt,386.45pt,139.7pt,386.45pt,139.7pt,387.45pt" coordsize="3349,20" o:allowincell="f" fillcolor="black" stroked="f">
            <v:path arrowok="t"/>
            <w10:wrap anchorx="page" anchory="page"/>
          </v:polyline>
        </w:pict>
      </w:r>
      <w:r>
        <w:rPr>
          <w:color w:val="000000"/>
          <w:spacing w:val="-3"/>
        </w:rPr>
        <w:pict>
          <v:polyline id="_x0000_s1679" style="position:absolute;left:0;text-align:left;z-index:-250951680;mso-position-horizontal-relative:page;mso-position-vertical-relative:page" points="307.15pt,386.95pt,307.6pt,386.95pt,307.6pt,386.45pt,307.15pt,386.45pt,307.15pt,386.95pt" coordsize="10,10" o:allowincell="f" fillcolor="black" stroked="f">
            <v:path arrowok="t"/>
            <w10:wrap anchorx="page" anchory="page"/>
          </v:polyline>
        </w:pict>
      </w:r>
      <w:r>
        <w:rPr>
          <w:color w:val="000000"/>
          <w:spacing w:val="-3"/>
        </w:rPr>
        <w:pict>
          <v:polyline id="_x0000_s1680" style="position:absolute;left:0;text-align:left;z-index:-250949632;mso-position-horizontal-relative:page;mso-position-vertical-relative:page" points="307.6pt,387.45pt,412.25pt,387.45pt,412.25pt,386.45pt,307.6pt,386.45pt,307.6pt,387.45pt" coordsize="2093,20" o:allowincell="f" fillcolor="black" stroked="f">
            <v:path arrowok="t"/>
            <w10:wrap anchorx="page" anchory="page"/>
          </v:polyline>
        </w:pict>
      </w:r>
      <w:r>
        <w:rPr>
          <w:color w:val="000000"/>
          <w:spacing w:val="-3"/>
        </w:rPr>
        <w:pict>
          <v:polyline id="_x0000_s1681" style="position:absolute;left:0;text-align:left;z-index:-250948608;mso-position-horizontal-relative:page;mso-position-vertical-relative:page" points="412.25pt,386.95pt,412.75pt,386.95pt,412.75pt,386.45pt,412.25pt,386.45pt,412.25pt,386.95pt" coordsize="10,10" o:allowincell="f" fillcolor="black" stroked="f">
            <v:path arrowok="t"/>
            <w10:wrap anchorx="page" anchory="page"/>
          </v:polyline>
        </w:pict>
      </w:r>
      <w:r>
        <w:rPr>
          <w:color w:val="000000"/>
          <w:spacing w:val="-3"/>
        </w:rPr>
        <w:pict>
          <v:polyline id="_x0000_s1682" style="position:absolute;left:0;text-align:left;z-index:-250947584;mso-position-horizontal-relative:page;mso-position-vertical-relative:page" points="412.7pt,387.45pt,539.5pt,387.45pt,539.5pt,386.45pt,412.7pt,386.45pt,412.7pt,387.45pt" coordsize="2536,20" o:allowincell="f" fillcolor="black" stroked="f">
            <v:path arrowok="t"/>
            <w10:wrap anchorx="page" anchory="page"/>
          </v:polyline>
        </w:pict>
      </w:r>
      <w:r>
        <w:rPr>
          <w:color w:val="000000"/>
          <w:spacing w:val="-3"/>
        </w:rPr>
        <w:pict>
          <v:polyline id="_x0000_s1683" style="position:absolute;left:0;text-align:left;z-index:-250946560;mso-position-horizontal-relative:page;mso-position-vertical-relative:page" points="539.5pt,386.95pt,540pt,386.95pt,540pt,386.45pt,539.5pt,386.45pt,539.5pt,386.95pt" coordsize="10,10" o:allowincell="f" fillcolor="black" stroked="f">
            <v:path arrowok="t"/>
            <w10:wrap anchorx="page" anchory="page"/>
          </v:polyline>
        </w:pict>
      </w:r>
      <w:r>
        <w:rPr>
          <w:color w:val="000000"/>
          <w:spacing w:val="-3"/>
        </w:rPr>
        <w:pict>
          <v:polyline id="_x0000_s1684" style="position:absolute;left:0;text-align:left;z-index:-250945536;mso-position-horizontal-relative:page;mso-position-vertical-relative:page" points="94.25pt,426.6pt,95.25pt,426.6pt,95.25pt,386.9pt,94.25pt,386.9pt,94.25pt,426.6pt" coordsize="20,794" o:allowincell="f" fillcolor="black" stroked="f">
            <v:path arrowok="t"/>
            <w10:wrap anchorx="page" anchory="page"/>
          </v:polyline>
        </w:pict>
      </w:r>
      <w:r>
        <w:rPr>
          <w:color w:val="000000"/>
          <w:spacing w:val="-3"/>
        </w:rPr>
        <w:pict>
          <v:polyline id="_x0000_s1685" style="position:absolute;left:0;text-align:left;z-index:-250944512;mso-position-horizontal-relative:page;mso-position-vertical-relative:page" points="139.25pt,426.6pt,140.25pt,426.6pt,140.25pt,386.9pt,139.25pt,386.9pt,139.25pt,426.6pt" coordsize="20,794" o:allowincell="f" fillcolor="black" stroked="f">
            <v:path arrowok="t"/>
            <w10:wrap anchorx="page" anchory="page"/>
          </v:polyline>
        </w:pict>
      </w:r>
      <w:r>
        <w:rPr>
          <w:color w:val="000000"/>
          <w:spacing w:val="-3"/>
        </w:rPr>
        <w:pict>
          <v:polyline id="_x0000_s1686" style="position:absolute;left:0;text-align:left;z-index:-250943488;mso-position-horizontal-relative:page;mso-position-vertical-relative:page" points="307.1pt,426.6pt,308.1pt,426.6pt,308.1pt,386.9pt,307.1pt,386.9pt,307.1pt,426.6pt" coordsize="20,794" o:allowincell="f" fillcolor="black" stroked="f">
            <v:path arrowok="t"/>
            <w10:wrap anchorx="page" anchory="page"/>
          </v:polyline>
        </w:pict>
      </w:r>
      <w:r>
        <w:rPr>
          <w:color w:val="000000"/>
          <w:spacing w:val="-3"/>
        </w:rPr>
        <w:pict>
          <v:polyline id="_x0000_s1687" style="position:absolute;left:0;text-align:left;z-index:-250942464;mso-position-horizontal-relative:page;mso-position-vertical-relative:page" points="412.25pt,426.6pt,413.25pt,426.6pt,413.25pt,386.9pt,412.25pt,386.9pt,412.25pt,426.6pt" coordsize="20,794" o:allowincell="f" fillcolor="black" stroked="f">
            <v:path arrowok="t"/>
            <w10:wrap anchorx="page" anchory="page"/>
          </v:polyline>
        </w:pict>
      </w:r>
      <w:r>
        <w:rPr>
          <w:color w:val="000000"/>
          <w:spacing w:val="-3"/>
        </w:rPr>
        <w:pict>
          <v:polyline id="_x0000_s1688" style="position:absolute;left:0;text-align:left;z-index:-250940416;mso-position-horizontal-relative:page;mso-position-vertical-relative:page" points="539.5pt,426.6pt,540.5pt,426.6pt,540.5pt,386.9pt,539.5pt,386.9pt,539.5pt,426.6pt" coordsize="20,794" o:allowincell="f" fillcolor="black" stroked="f">
            <v:path arrowok="t"/>
            <w10:wrap anchorx="page" anchory="page"/>
          </v:polyline>
        </w:pict>
      </w:r>
      <w:r>
        <w:rPr>
          <w:color w:val="000000"/>
          <w:spacing w:val="-3"/>
        </w:rPr>
        <w:pict>
          <v:polyline id="_x0000_s1689" style="position:absolute;left:0;text-align:left;z-index:-250891264;mso-position-horizontal-relative:page;mso-position-vertical-relative:page" points="94.25pt,427.05pt,94.75pt,427.05pt,94.75pt,426.6pt,94.25pt,426.6pt,94.25pt,427.05pt" coordsize="10,10" o:allowincell="f" fillcolor="black" stroked="f">
            <v:path arrowok="t"/>
            <w10:wrap anchorx="page" anchory="page"/>
          </v:polyline>
        </w:pict>
      </w:r>
      <w:r>
        <w:rPr>
          <w:color w:val="000000"/>
          <w:spacing w:val="-3"/>
        </w:rPr>
        <w:pict>
          <v:polyline id="_x0000_s1690" style="position:absolute;left:0;text-align:left;z-index:-250889216;mso-position-horizontal-relative:page;mso-position-vertical-relative:page" points="94.7pt,427.6pt,139.25pt,427.6pt,139.25pt,426.6pt,94.7pt,426.6pt,94.7pt,427.6pt" coordsize="891,20" o:allowincell="f" fillcolor="black" stroked="f">
            <v:path arrowok="t"/>
            <w10:wrap anchorx="page" anchory="page"/>
          </v:polyline>
        </w:pict>
      </w:r>
      <w:r>
        <w:rPr>
          <w:color w:val="000000"/>
          <w:spacing w:val="-3"/>
        </w:rPr>
        <w:pict>
          <v:polyline id="_x0000_s1691" style="position:absolute;left:0;text-align:left;z-index:-250887168;mso-position-horizontal-relative:page;mso-position-vertical-relative:page" points="139.25pt,427.05pt,139.75pt,427.05pt,139.75pt,426.6pt,139.25pt,426.6pt,139.25pt,427.05pt" coordsize="10,10" o:allowincell="f" fillcolor="black" stroked="f">
            <v:path arrowok="t"/>
            <w10:wrap anchorx="page" anchory="page"/>
          </v:polyline>
        </w:pict>
      </w:r>
      <w:r>
        <w:rPr>
          <w:color w:val="000000"/>
          <w:spacing w:val="-3"/>
        </w:rPr>
        <w:pict>
          <v:polyline id="_x0000_s1692" style="position:absolute;left:0;text-align:left;z-index:-250885120;mso-position-horizontal-relative:page;mso-position-vertical-relative:page" points="139.7pt,427.6pt,307.15pt,427.6pt,307.15pt,426.6pt,139.7pt,426.6pt,139.7pt,427.6pt" coordsize="3349,20" o:allowincell="f" fillcolor="black" stroked="f">
            <v:path arrowok="t"/>
            <w10:wrap anchorx="page" anchory="page"/>
          </v:polyline>
        </w:pict>
      </w:r>
      <w:r>
        <w:rPr>
          <w:color w:val="000000"/>
          <w:spacing w:val="-3"/>
        </w:rPr>
        <w:pict>
          <v:polyline id="_x0000_s1693" style="position:absolute;left:0;text-align:left;z-index:-250883072;mso-position-horizontal-relative:page;mso-position-vertical-relative:page" points="307.15pt,427.05pt,307.6pt,427.05pt,307.6pt,426.6pt,307.15pt,426.6pt,307.15pt,427.05pt" coordsize="10,10" o:allowincell="f" fillcolor="black" stroked="f">
            <v:path arrowok="t"/>
            <w10:wrap anchorx="page" anchory="page"/>
          </v:polyline>
        </w:pict>
      </w:r>
      <w:r>
        <w:rPr>
          <w:color w:val="000000"/>
          <w:spacing w:val="-3"/>
        </w:rPr>
        <w:pict>
          <v:polyline id="_x0000_s1694" style="position:absolute;left:0;text-align:left;z-index:-250881024;mso-position-horizontal-relative:page;mso-position-vertical-relative:page" points="307.6pt,427.6pt,412.25pt,427.6pt,412.25pt,426.6pt,307.6pt,426.6pt,307.6pt,427.6pt" coordsize="2093,20" o:allowincell="f" fillcolor="black" stroked="f">
            <v:path arrowok="t"/>
            <w10:wrap anchorx="page" anchory="page"/>
          </v:polyline>
        </w:pict>
      </w:r>
      <w:r>
        <w:rPr>
          <w:color w:val="000000"/>
          <w:spacing w:val="-3"/>
        </w:rPr>
        <w:pict>
          <v:polyline id="_x0000_s1695" style="position:absolute;left:0;text-align:left;z-index:-250878976;mso-position-horizontal-relative:page;mso-position-vertical-relative:page" points="412.25pt,427.05pt,412.75pt,427.05pt,412.75pt,426.6pt,412.25pt,426.6pt,412.25pt,427.05pt" coordsize="10,10" o:allowincell="f" fillcolor="black" stroked="f">
            <v:path arrowok="t"/>
            <w10:wrap anchorx="page" anchory="page"/>
          </v:polyline>
        </w:pict>
      </w:r>
      <w:r>
        <w:rPr>
          <w:color w:val="000000"/>
          <w:spacing w:val="-3"/>
        </w:rPr>
        <w:pict>
          <v:polyline id="_x0000_s1696" style="position:absolute;left:0;text-align:left;z-index:-250876928;mso-position-horizontal-relative:page;mso-position-vertical-relative:page" points="412.7pt,427.6pt,539.5pt,427.6pt,539.5pt,426.6pt,412.7pt,426.6pt,412.7pt,427.6pt" coordsize="2536,20" o:allowincell="f" fillcolor="black" stroked="f">
            <v:path arrowok="t"/>
            <w10:wrap anchorx="page" anchory="page"/>
          </v:polyline>
        </w:pict>
      </w:r>
      <w:r>
        <w:rPr>
          <w:color w:val="000000"/>
          <w:spacing w:val="-3"/>
        </w:rPr>
        <w:pict>
          <v:polyline id="_x0000_s1697" style="position:absolute;left:0;text-align:left;z-index:-250874880;mso-position-horizontal-relative:page;mso-position-vertical-relative:page" points="539.5pt,427.05pt,540pt,427.05pt,540pt,426.6pt,539.5pt,426.6pt,539.5pt,427.05pt" coordsize="10,10" o:allowincell="f" fillcolor="black" stroked="f">
            <v:path arrowok="t"/>
            <w10:wrap anchorx="page" anchory="page"/>
          </v:polyline>
        </w:pict>
      </w:r>
      <w:r>
        <w:rPr>
          <w:color w:val="000000"/>
          <w:spacing w:val="-3"/>
        </w:rPr>
        <w:pict>
          <v:polyline id="_x0000_s1698" style="position:absolute;left:0;text-align:left;z-index:-250872832;mso-position-horizontal-relative:page;mso-position-vertical-relative:page" points="94.25pt,480.5pt,95.25pt,480.5pt,95.25pt,427.05pt,94.25pt,427.05pt,94.25pt,480.5pt" coordsize="20,1069" o:allowincell="f" fillcolor="black" stroked="f">
            <v:path arrowok="t"/>
            <w10:wrap anchorx="page" anchory="page"/>
          </v:polyline>
        </w:pict>
      </w:r>
      <w:r>
        <w:rPr>
          <w:color w:val="000000"/>
          <w:spacing w:val="-3"/>
        </w:rPr>
        <w:pict>
          <v:polyline id="_x0000_s1699" style="position:absolute;left:0;text-align:left;z-index:-250870784;mso-position-horizontal-relative:page;mso-position-vertical-relative:page" points="139.25pt,480.5pt,140.25pt,480.5pt,140.25pt,427.05pt,139.25pt,427.05pt,139.25pt,480.5pt" coordsize="20,1069" o:allowincell="f" fillcolor="black" stroked="f">
            <v:path arrowok="t"/>
            <w10:wrap anchorx="page" anchory="page"/>
          </v:polyline>
        </w:pict>
      </w:r>
      <w:r>
        <w:rPr>
          <w:color w:val="000000"/>
          <w:spacing w:val="-3"/>
        </w:rPr>
        <w:pict>
          <v:polyline id="_x0000_s1700" style="position:absolute;left:0;text-align:left;z-index:-250868736;mso-position-horizontal-relative:page;mso-position-vertical-relative:page" points="307.1pt,480.5pt,308.1pt,480.5pt,308.1pt,427.05pt,307.1pt,427.05pt,307.1pt,480.5pt" coordsize="20,1069" o:allowincell="f" fillcolor="black" stroked="f">
            <v:path arrowok="t"/>
            <w10:wrap anchorx="page" anchory="page"/>
          </v:polyline>
        </w:pict>
      </w:r>
      <w:r>
        <w:rPr>
          <w:color w:val="000000"/>
          <w:spacing w:val="-3"/>
        </w:rPr>
        <w:pict>
          <v:polyline id="_x0000_s1701" style="position:absolute;left:0;text-align:left;z-index:-250867712;mso-position-horizontal-relative:page;mso-position-vertical-relative:page" points="412.25pt,480.5pt,413.25pt,480.5pt,413.25pt,427.05pt,412.25pt,427.05pt,412.25pt,480.5pt" coordsize="20,1069" o:allowincell="f" fillcolor="black" stroked="f">
            <v:path arrowok="t"/>
            <w10:wrap anchorx="page" anchory="page"/>
          </v:polyline>
        </w:pict>
      </w:r>
      <w:r>
        <w:rPr>
          <w:color w:val="000000"/>
          <w:spacing w:val="-3"/>
        </w:rPr>
        <w:pict>
          <v:polyline id="_x0000_s1702" style="position:absolute;left:0;text-align:left;z-index:-250865664;mso-position-horizontal-relative:page;mso-position-vertical-relative:page" points="539.5pt,480.5pt,540.5pt,480.5pt,540.5pt,427.05pt,539.5pt,427.05pt,539.5pt,480.5pt" coordsize="20,1069" o:allowincell="f" fillcolor="black" stroked="f">
            <v:path arrowok="t"/>
            <w10:wrap anchorx="page" anchory="page"/>
          </v:polyline>
        </w:pict>
      </w:r>
      <w:r>
        <w:rPr>
          <w:color w:val="000000"/>
          <w:spacing w:val="-3"/>
        </w:rPr>
        <w:pict>
          <v:polyline id="_x0000_s1703" style="position:absolute;left:0;text-align:left;z-index:-250799104;mso-position-horizontal-relative:page;mso-position-vertical-relative:page" points="94.25pt,480.95pt,94.75pt,480.95pt,94.75pt,480.45pt,94.25pt,480.45pt,94.25pt,480.95pt" coordsize="10,10" o:allowincell="f" fillcolor="black" stroked="f">
            <v:path arrowok="t"/>
            <w10:wrap anchorx="page" anchory="page"/>
          </v:polyline>
        </w:pict>
      </w:r>
      <w:r>
        <w:rPr>
          <w:color w:val="000000"/>
          <w:spacing w:val="-3"/>
        </w:rPr>
        <w:pict>
          <v:polyline id="_x0000_s1704" style="position:absolute;left:0;text-align:left;z-index:-250797056;mso-position-horizontal-relative:page;mso-position-vertical-relative:page" points="94.7pt,481.45pt,139.25pt,481.45pt,139.25pt,480.45pt,94.7pt,480.45pt,94.7pt,481.45pt" coordsize="891,20" o:allowincell="f" fillcolor="black" stroked="f">
            <v:path arrowok="t"/>
            <w10:wrap anchorx="page" anchory="page"/>
          </v:polyline>
        </w:pict>
      </w:r>
      <w:r>
        <w:rPr>
          <w:color w:val="000000"/>
          <w:spacing w:val="-3"/>
        </w:rPr>
        <w:pict>
          <v:polyline id="_x0000_s1705" style="position:absolute;left:0;text-align:left;z-index:-250795008;mso-position-horizontal-relative:page;mso-position-vertical-relative:page" points="139.25pt,480.95pt,139.75pt,480.95pt,139.75pt,480.45pt,139.25pt,480.45pt,139.25pt,480.95pt" coordsize="10,10" o:allowincell="f" fillcolor="black" stroked="f">
            <v:path arrowok="t"/>
            <w10:wrap anchorx="page" anchory="page"/>
          </v:polyline>
        </w:pict>
      </w:r>
      <w:r>
        <w:rPr>
          <w:color w:val="000000"/>
          <w:spacing w:val="-3"/>
        </w:rPr>
        <w:pict>
          <v:polyline id="_x0000_s1706" style="position:absolute;left:0;text-align:left;z-index:-250791936;mso-position-horizontal-relative:page;mso-position-vertical-relative:page" points="139.7pt,481.45pt,307.15pt,481.45pt,307.15pt,480.45pt,139.7pt,480.45pt,139.7pt,481.45pt" coordsize="3349,20" o:allowincell="f" fillcolor="black" stroked="f">
            <v:path arrowok="t"/>
            <w10:wrap anchorx="page" anchory="page"/>
          </v:polyline>
        </w:pict>
      </w:r>
      <w:r>
        <w:rPr>
          <w:color w:val="000000"/>
          <w:spacing w:val="-3"/>
        </w:rPr>
        <w:pict>
          <v:polyline id="_x0000_s1707" style="position:absolute;left:0;text-align:left;z-index:-250788864;mso-position-horizontal-relative:page;mso-position-vertical-relative:page" points="307.15pt,480.95pt,307.6pt,480.95pt,307.6pt,480.45pt,307.15pt,480.45pt,307.15pt,480.95pt" coordsize="10,10" o:allowincell="f" fillcolor="black" stroked="f">
            <v:path arrowok="t"/>
            <w10:wrap anchorx="page" anchory="page"/>
          </v:polyline>
        </w:pict>
      </w:r>
      <w:r>
        <w:rPr>
          <w:color w:val="000000"/>
          <w:spacing w:val="-3"/>
        </w:rPr>
        <w:pict>
          <v:polyline id="_x0000_s1708" style="position:absolute;left:0;text-align:left;z-index:-250785792;mso-position-horizontal-relative:page;mso-position-vertical-relative:page" points="307.6pt,481.45pt,412.25pt,481.45pt,412.25pt,480.45pt,307.6pt,480.45pt,307.6pt,481.45pt" coordsize="2093,20" o:allowincell="f" fillcolor="black" stroked="f">
            <v:path arrowok="t"/>
            <w10:wrap anchorx="page" anchory="page"/>
          </v:polyline>
        </w:pict>
      </w:r>
      <w:r>
        <w:rPr>
          <w:color w:val="000000"/>
          <w:spacing w:val="-3"/>
        </w:rPr>
        <w:pict>
          <v:polyline id="_x0000_s1709" style="position:absolute;left:0;text-align:left;z-index:-250782720;mso-position-horizontal-relative:page;mso-position-vertical-relative:page" points="412.25pt,480.95pt,412.75pt,480.95pt,412.75pt,480.45pt,412.25pt,480.45pt,412.25pt,480.95pt" coordsize="10,10" o:allowincell="f" fillcolor="black" stroked="f">
            <v:path arrowok="t"/>
            <w10:wrap anchorx="page" anchory="page"/>
          </v:polyline>
        </w:pict>
      </w:r>
      <w:r>
        <w:rPr>
          <w:color w:val="000000"/>
          <w:spacing w:val="-3"/>
        </w:rPr>
        <w:pict>
          <v:polyline id="_x0000_s1710" style="position:absolute;left:0;text-align:left;z-index:-250779648;mso-position-horizontal-relative:page;mso-position-vertical-relative:page" points="412.7pt,481.45pt,539.5pt,481.45pt,539.5pt,480.45pt,412.7pt,480.45pt,412.7pt,481.45pt" coordsize="2536,20" o:allowincell="f" fillcolor="black" stroked="f">
            <v:path arrowok="t"/>
            <w10:wrap anchorx="page" anchory="page"/>
          </v:polyline>
        </w:pict>
      </w:r>
      <w:r>
        <w:rPr>
          <w:color w:val="000000"/>
          <w:spacing w:val="-3"/>
        </w:rPr>
        <w:pict>
          <v:polyline id="_x0000_s1711" style="position:absolute;left:0;text-align:left;z-index:-250777600;mso-position-horizontal-relative:page;mso-position-vertical-relative:page" points="539.5pt,480.95pt,540pt,480.95pt,540pt,480.45pt,539.5pt,480.45pt,539.5pt,480.95pt" coordsize="10,10" o:allowincell="f" fillcolor="black" stroked="f">
            <v:path arrowok="t"/>
            <w10:wrap anchorx="page" anchory="page"/>
          </v:polyline>
        </w:pict>
      </w:r>
      <w:r>
        <w:rPr>
          <w:color w:val="000000"/>
          <w:spacing w:val="-3"/>
        </w:rPr>
        <w:pict>
          <v:polyline id="_x0000_s1712" style="position:absolute;left:0;text-align:left;z-index:-250775552;mso-position-horizontal-relative:page;mso-position-vertical-relative:page" points="94.25pt,548.15pt,95.25pt,548.15pt,95.25pt,480.95pt,94.25pt,480.95pt,94.25pt,548.15pt" coordsize="20,1344" o:allowincell="f" fillcolor="black" stroked="f">
            <v:path arrowok="t"/>
            <w10:wrap anchorx="page" anchory="page"/>
          </v:polyline>
        </w:pict>
      </w:r>
      <w:r>
        <w:rPr>
          <w:color w:val="000000"/>
          <w:spacing w:val="-3"/>
        </w:rPr>
        <w:pict>
          <v:polyline id="_x0000_s1713" style="position:absolute;left:0;text-align:left;z-index:-250773504;mso-position-horizontal-relative:page;mso-position-vertical-relative:page" points="139.25pt,548.15pt,140.25pt,548.15pt,140.25pt,480.95pt,139.25pt,480.95pt,139.25pt,548.15pt" coordsize="20,1344" o:allowincell="f" fillcolor="black" stroked="f">
            <v:path arrowok="t"/>
            <w10:wrap anchorx="page" anchory="page"/>
          </v:polyline>
        </w:pict>
      </w:r>
      <w:r>
        <w:rPr>
          <w:color w:val="000000"/>
          <w:spacing w:val="-3"/>
        </w:rPr>
        <w:pict>
          <v:polyline id="_x0000_s1714" style="position:absolute;left:0;text-align:left;z-index:-250771456;mso-position-horizontal-relative:page;mso-position-vertical-relative:page" points="307.1pt,548.15pt,308.1pt,548.15pt,308.1pt,480.95pt,307.1pt,480.95pt,307.1pt,548.15pt" coordsize="20,1344" o:allowincell="f" fillcolor="black" stroked="f">
            <v:path arrowok="t"/>
            <w10:wrap anchorx="page" anchory="page"/>
          </v:polyline>
        </w:pict>
      </w:r>
      <w:r>
        <w:rPr>
          <w:color w:val="000000"/>
          <w:spacing w:val="-3"/>
        </w:rPr>
        <w:pict>
          <v:polyline id="_x0000_s1715" style="position:absolute;left:0;text-align:left;z-index:-250769408;mso-position-horizontal-relative:page;mso-position-vertical-relative:page" points="412.25pt,548.15pt,413.25pt,548.15pt,413.25pt,480.95pt,412.25pt,480.95pt,412.25pt,548.15pt" coordsize="20,1344" o:allowincell="f" fillcolor="black" stroked="f">
            <v:path arrowok="t"/>
            <w10:wrap anchorx="page" anchory="page"/>
          </v:polyline>
        </w:pict>
      </w:r>
      <w:r>
        <w:rPr>
          <w:color w:val="000000"/>
          <w:spacing w:val="-3"/>
        </w:rPr>
        <w:pict>
          <v:polyline id="_x0000_s1716" style="position:absolute;left:0;text-align:left;z-index:-250767360;mso-position-horizontal-relative:page;mso-position-vertical-relative:page" points="539.5pt,548.15pt,540.5pt,548.15pt,540.5pt,480.95pt,539.5pt,480.95pt,539.5pt,548.15pt" coordsize="20,1344" o:allowincell="f" fillcolor="black" stroked="f">
            <v:path arrowok="t"/>
            <w10:wrap anchorx="page" anchory="page"/>
          </v:polyline>
        </w:pict>
      </w:r>
      <w:r>
        <w:rPr>
          <w:color w:val="000000"/>
          <w:spacing w:val="-3"/>
        </w:rPr>
        <w:pict>
          <v:polyline id="_x0000_s1717" style="position:absolute;left:0;text-align:left;z-index:-250720256;mso-position-horizontal-relative:page;mso-position-vertical-relative:page" points="94.25pt,548.65pt,94.75pt,548.65pt,94.75pt,548.15pt,94.25pt,548.15pt,94.25pt,548.65pt" coordsize="10,10" o:allowincell="f" fillcolor="black" stroked="f">
            <v:path arrowok="t"/>
            <w10:wrap anchorx="page" anchory="page"/>
          </v:polyline>
        </w:pict>
      </w:r>
      <w:r>
        <w:rPr>
          <w:color w:val="000000"/>
          <w:spacing w:val="-3"/>
        </w:rPr>
        <w:pict>
          <v:polyline id="_x0000_s1718" style="position:absolute;left:0;text-align:left;z-index:-250719232;mso-position-horizontal-relative:page;mso-position-vertical-relative:page" points="94.7pt,549.15pt,139.25pt,549.15pt,139.25pt,548.15pt,94.7pt,548.15pt,94.7pt,549.15pt" coordsize="891,20" o:allowincell="f" fillcolor="black" stroked="f">
            <v:path arrowok="t"/>
            <w10:wrap anchorx="page" anchory="page"/>
          </v:polyline>
        </w:pict>
      </w:r>
      <w:r>
        <w:rPr>
          <w:color w:val="000000"/>
          <w:spacing w:val="-3"/>
        </w:rPr>
        <w:pict>
          <v:polyline id="_x0000_s1719" style="position:absolute;left:0;text-align:left;z-index:-250718208;mso-position-horizontal-relative:page;mso-position-vertical-relative:page" points="139.25pt,548.65pt,139.75pt,548.65pt,139.75pt,548.15pt,139.25pt,548.15pt,139.25pt,548.65pt" coordsize="10,10" o:allowincell="f" fillcolor="black" stroked="f">
            <v:path arrowok="t"/>
            <w10:wrap anchorx="page" anchory="page"/>
          </v:polyline>
        </w:pict>
      </w:r>
      <w:r>
        <w:rPr>
          <w:color w:val="000000"/>
          <w:spacing w:val="-3"/>
        </w:rPr>
        <w:pict>
          <v:polyline id="_x0000_s1720" style="position:absolute;left:0;text-align:left;z-index:-250717184;mso-position-horizontal-relative:page;mso-position-vertical-relative:page" points="139.7pt,549.15pt,307.15pt,549.15pt,307.15pt,548.15pt,139.7pt,548.15pt,139.7pt,549.15pt" coordsize="3349,20" o:allowincell="f" fillcolor="black" stroked="f">
            <v:path arrowok="t"/>
            <w10:wrap anchorx="page" anchory="page"/>
          </v:polyline>
        </w:pict>
      </w:r>
      <w:r>
        <w:rPr>
          <w:color w:val="000000"/>
          <w:spacing w:val="-3"/>
        </w:rPr>
        <w:pict>
          <v:polyline id="_x0000_s1721" style="position:absolute;left:0;text-align:left;z-index:-250716160;mso-position-horizontal-relative:page;mso-position-vertical-relative:page" points="307.15pt,548.65pt,307.6pt,548.65pt,307.6pt,548.15pt,307.15pt,548.15pt,307.15pt,548.65pt" coordsize="10,10" o:allowincell="f" fillcolor="black" stroked="f">
            <v:path arrowok="t"/>
            <w10:wrap anchorx="page" anchory="page"/>
          </v:polyline>
        </w:pict>
      </w:r>
      <w:r>
        <w:rPr>
          <w:color w:val="000000"/>
          <w:spacing w:val="-3"/>
        </w:rPr>
        <w:pict>
          <v:polyline id="_x0000_s1722" style="position:absolute;left:0;text-align:left;z-index:-250715136;mso-position-horizontal-relative:page;mso-position-vertical-relative:page" points="307.6pt,549.15pt,412.25pt,549.15pt,412.25pt,548.15pt,307.6pt,548.15pt,307.6pt,549.15pt" coordsize="2093,20" o:allowincell="f" fillcolor="black" stroked="f">
            <v:path arrowok="t"/>
            <w10:wrap anchorx="page" anchory="page"/>
          </v:polyline>
        </w:pict>
      </w:r>
      <w:r>
        <w:rPr>
          <w:color w:val="000000"/>
          <w:spacing w:val="-3"/>
        </w:rPr>
        <w:pict>
          <v:polyline id="_x0000_s1723" style="position:absolute;left:0;text-align:left;z-index:-250714112;mso-position-horizontal-relative:page;mso-position-vertical-relative:page" points="412.25pt,548.65pt,412.75pt,548.65pt,412.75pt,548.15pt,412.25pt,548.15pt,412.25pt,548.65pt" coordsize="10,10" o:allowincell="f" fillcolor="black" stroked="f">
            <v:path arrowok="t"/>
            <w10:wrap anchorx="page" anchory="page"/>
          </v:polyline>
        </w:pict>
      </w:r>
      <w:r>
        <w:rPr>
          <w:color w:val="000000"/>
          <w:spacing w:val="-3"/>
        </w:rPr>
        <w:pict>
          <v:polyline id="_x0000_s1724" style="position:absolute;left:0;text-align:left;z-index:-250713088;mso-position-horizontal-relative:page;mso-position-vertical-relative:page" points="412.7pt,549.15pt,539.5pt,549.15pt,539.5pt,548.15pt,412.7pt,548.15pt,412.7pt,549.15pt" coordsize="2536,20" o:allowincell="f" fillcolor="black" stroked="f">
            <v:path arrowok="t"/>
            <w10:wrap anchorx="page" anchory="page"/>
          </v:polyline>
        </w:pict>
      </w:r>
      <w:r>
        <w:rPr>
          <w:color w:val="000000"/>
          <w:spacing w:val="-3"/>
        </w:rPr>
        <w:pict>
          <v:polyline id="_x0000_s1725" style="position:absolute;left:0;text-align:left;z-index:-250712064;mso-position-horizontal-relative:page;mso-position-vertical-relative:page" points="539.5pt,548.65pt,540pt,548.65pt,540pt,548.15pt,539.5pt,548.15pt,539.5pt,548.65pt" coordsize="10,10" o:allowincell="f" fillcolor="black" stroked="f">
            <v:path arrowok="t"/>
            <w10:wrap anchorx="page" anchory="page"/>
          </v:polyline>
        </w:pict>
      </w:r>
      <w:r>
        <w:rPr>
          <w:color w:val="000000"/>
          <w:spacing w:val="-3"/>
        </w:rPr>
        <w:pict>
          <v:polyline id="_x0000_s1726" style="position:absolute;left:0;text-align:left;z-index:-250711040;mso-position-horizontal-relative:page;mso-position-vertical-relative:page" points="94.25pt,615.85pt,95.25pt,615.85pt,95.25pt,548.6pt,94.25pt,548.6pt,94.25pt,615.85pt" coordsize="20,1345" o:allowincell="f" fillcolor="black" stroked="f">
            <v:path arrowok="t"/>
            <w10:wrap anchorx="page" anchory="page"/>
          </v:polyline>
        </w:pict>
      </w:r>
      <w:r>
        <w:rPr>
          <w:color w:val="000000"/>
          <w:spacing w:val="-3"/>
        </w:rPr>
        <w:pict>
          <v:polyline id="_x0000_s1727" style="position:absolute;left:0;text-align:left;z-index:-250710016;mso-position-horizontal-relative:page;mso-position-vertical-relative:page" points="139.25pt,615.85pt,140.25pt,615.85pt,140.25pt,548.6pt,139.25pt,548.6pt,139.25pt,615.85pt" coordsize="20,1345" o:allowincell="f" fillcolor="black" stroked="f">
            <v:path arrowok="t"/>
            <w10:wrap anchorx="page" anchory="page"/>
          </v:polyline>
        </w:pict>
      </w:r>
      <w:r>
        <w:rPr>
          <w:color w:val="000000"/>
          <w:spacing w:val="-3"/>
        </w:rPr>
        <w:pict>
          <v:polyline id="_x0000_s1728" style="position:absolute;left:0;text-align:left;z-index:-250708992;mso-position-horizontal-relative:page;mso-position-vertical-relative:page" points="307.1pt,615.85pt,308.1pt,615.85pt,308.1pt,548.6pt,307.1pt,548.6pt,307.1pt,615.85pt" coordsize="20,1345" o:allowincell="f" fillcolor="black" stroked="f">
            <v:path arrowok="t"/>
            <w10:wrap anchorx="page" anchory="page"/>
          </v:polyline>
        </w:pict>
      </w:r>
      <w:r>
        <w:rPr>
          <w:color w:val="000000"/>
          <w:spacing w:val="-3"/>
        </w:rPr>
        <w:pict>
          <v:polyline id="_x0000_s1729" style="position:absolute;left:0;text-align:left;z-index:-250707968;mso-position-horizontal-relative:page;mso-position-vertical-relative:page" points="412.25pt,615.85pt,413.25pt,615.85pt,413.25pt,548.6pt,412.25pt,548.6pt,412.25pt,615.85pt" coordsize="20,1345" o:allowincell="f" fillcolor="black" stroked="f">
            <v:path arrowok="t"/>
            <w10:wrap anchorx="page" anchory="page"/>
          </v:polyline>
        </w:pict>
      </w:r>
      <w:r>
        <w:rPr>
          <w:color w:val="000000"/>
          <w:spacing w:val="-3"/>
        </w:rPr>
        <w:pict>
          <v:polyline id="_x0000_s1730" style="position:absolute;left:0;text-align:left;z-index:-250706944;mso-position-horizontal-relative:page;mso-position-vertical-relative:page" points="539.5pt,615.85pt,540.5pt,615.85pt,540.5pt,548.6pt,539.5pt,548.6pt,539.5pt,615.85pt" coordsize="20,1345" o:allowincell="f" fillcolor="black" stroked="f">
            <v:path arrowok="t"/>
            <w10:wrap anchorx="page" anchory="page"/>
          </v:polyline>
        </w:pict>
      </w:r>
      <w:r>
        <w:rPr>
          <w:color w:val="000000"/>
          <w:spacing w:val="-3"/>
        </w:rPr>
        <w:pict>
          <v:polyline id="_x0000_s1731" style="position:absolute;left:0;text-align:left;z-index:-250637312;mso-position-horizontal-relative:page;mso-position-vertical-relative:page" points="94.25pt,616.3pt,94.75pt,616.3pt,94.75pt,615.85pt,94.25pt,615.85pt,94.25pt,616.3pt" coordsize="10,10" o:allowincell="f" fillcolor="black" stroked="f">
            <v:path arrowok="t"/>
            <w10:wrap anchorx="page" anchory="page"/>
          </v:polyline>
        </w:pict>
      </w:r>
      <w:r>
        <w:rPr>
          <w:color w:val="000000"/>
          <w:spacing w:val="-3"/>
        </w:rPr>
        <w:pict>
          <v:polyline id="_x0000_s1732" style="position:absolute;left:0;text-align:left;z-index:-250636288;mso-position-horizontal-relative:page;mso-position-vertical-relative:page" points="94.7pt,616.8pt,139.25pt,616.8pt,139.25pt,615.8pt,94.7pt,615.8pt,94.7pt,616.8pt" coordsize="891,20" o:allowincell="f" fillcolor="black" stroked="f">
            <v:path arrowok="t"/>
            <w10:wrap anchorx="page" anchory="page"/>
          </v:polyline>
        </w:pict>
      </w:r>
      <w:r>
        <w:rPr>
          <w:color w:val="000000"/>
          <w:spacing w:val="-3"/>
        </w:rPr>
        <w:pict>
          <v:polyline id="_x0000_s1733" style="position:absolute;left:0;text-align:left;z-index:-250635264;mso-position-horizontal-relative:page;mso-position-vertical-relative:page" points="139.25pt,616.3pt,139.75pt,616.3pt,139.75pt,615.85pt,139.25pt,615.85pt,139.25pt,616.3pt" coordsize="10,10" o:allowincell="f" fillcolor="black" stroked="f">
            <v:path arrowok="t"/>
            <w10:wrap anchorx="page" anchory="page"/>
          </v:polyline>
        </w:pict>
      </w:r>
      <w:r>
        <w:rPr>
          <w:color w:val="000000"/>
          <w:spacing w:val="-3"/>
        </w:rPr>
        <w:pict>
          <v:polyline id="_x0000_s1734" style="position:absolute;left:0;text-align:left;z-index:-250634240;mso-position-horizontal-relative:page;mso-position-vertical-relative:page" points="139.7pt,616.8pt,307.15pt,616.8pt,307.15pt,615.8pt,139.7pt,615.8pt,139.7pt,616.8pt" coordsize="3349,20" o:allowincell="f" fillcolor="black" stroked="f">
            <v:path arrowok="t"/>
            <w10:wrap anchorx="page" anchory="page"/>
          </v:polyline>
        </w:pict>
      </w:r>
      <w:r>
        <w:rPr>
          <w:color w:val="000000"/>
          <w:spacing w:val="-3"/>
        </w:rPr>
        <w:pict>
          <v:polyline id="_x0000_s1735" style="position:absolute;left:0;text-align:left;z-index:-250633216;mso-position-horizontal-relative:page;mso-position-vertical-relative:page" points="307.15pt,616.3pt,307.6pt,616.3pt,307.6pt,615.85pt,307.15pt,615.85pt,307.15pt,616.3pt" coordsize="10,10" o:allowincell="f" fillcolor="black" stroked="f">
            <v:path arrowok="t"/>
            <w10:wrap anchorx="page" anchory="page"/>
          </v:polyline>
        </w:pict>
      </w:r>
      <w:r>
        <w:rPr>
          <w:color w:val="000000"/>
          <w:spacing w:val="-3"/>
        </w:rPr>
        <w:pict>
          <v:polyline id="_x0000_s1736" style="position:absolute;left:0;text-align:left;z-index:-250632192;mso-position-horizontal-relative:page;mso-position-vertical-relative:page" points="307.6pt,616.8pt,412.25pt,616.8pt,412.25pt,615.8pt,307.6pt,615.8pt,307.6pt,616.8pt" coordsize="2093,20" o:allowincell="f" fillcolor="black" stroked="f">
            <v:path arrowok="t"/>
            <w10:wrap anchorx="page" anchory="page"/>
          </v:polyline>
        </w:pict>
      </w:r>
      <w:r>
        <w:rPr>
          <w:color w:val="000000"/>
          <w:spacing w:val="-3"/>
        </w:rPr>
        <w:pict>
          <v:polyline id="_x0000_s1737" style="position:absolute;left:0;text-align:left;z-index:-250631168;mso-position-horizontal-relative:page;mso-position-vertical-relative:page" points="412.25pt,616.3pt,412.75pt,616.3pt,412.75pt,615.85pt,412.25pt,615.85pt,412.25pt,616.3pt" coordsize="10,10" o:allowincell="f" fillcolor="black" stroked="f">
            <v:path arrowok="t"/>
            <w10:wrap anchorx="page" anchory="page"/>
          </v:polyline>
        </w:pict>
      </w:r>
      <w:r>
        <w:rPr>
          <w:color w:val="000000"/>
          <w:spacing w:val="-3"/>
        </w:rPr>
        <w:pict>
          <v:polyline id="_x0000_s1738" style="position:absolute;left:0;text-align:left;z-index:-250629120;mso-position-horizontal-relative:page;mso-position-vertical-relative:page" points="412.7pt,616.8pt,539.5pt,616.8pt,539.5pt,615.8pt,412.7pt,615.8pt,412.7pt,616.8pt" coordsize="2536,20" o:allowincell="f" fillcolor="black" stroked="f">
            <v:path arrowok="t"/>
            <w10:wrap anchorx="page" anchory="page"/>
          </v:polyline>
        </w:pict>
      </w:r>
      <w:r>
        <w:rPr>
          <w:color w:val="000000"/>
          <w:spacing w:val="-3"/>
        </w:rPr>
        <w:pict>
          <v:polyline id="_x0000_s1739" style="position:absolute;left:0;text-align:left;z-index:-250627072;mso-position-horizontal-relative:page;mso-position-vertical-relative:page" points="539.5pt,616.3pt,540pt,616.3pt,540pt,615.85pt,539.5pt,615.85pt,539.5pt,616.3pt" coordsize="10,10" o:allowincell="f" fillcolor="black" stroked="f">
            <v:path arrowok="t"/>
            <w10:wrap anchorx="page" anchory="page"/>
          </v:polyline>
        </w:pict>
      </w:r>
      <w:r>
        <w:rPr>
          <w:color w:val="000000"/>
          <w:spacing w:val="-3"/>
        </w:rPr>
        <w:pict>
          <v:polyline id="_x0000_s1740" style="position:absolute;left:0;text-align:left;z-index:-250625024;mso-position-horizontal-relative:page;mso-position-vertical-relative:page" points="94.25pt,669.8pt,95.25pt,669.8pt,95.25pt,616.3pt,94.25pt,616.3pt,94.25pt,669.8pt" coordsize="20,1070" o:allowincell="f" fillcolor="black" stroked="f">
            <v:path arrowok="t"/>
            <w10:wrap anchorx="page" anchory="page"/>
          </v:polyline>
        </w:pict>
      </w:r>
      <w:r>
        <w:rPr>
          <w:color w:val="000000"/>
          <w:spacing w:val="-3"/>
        </w:rPr>
        <w:pict>
          <v:polyline id="_x0000_s1741" style="position:absolute;left:0;text-align:left;z-index:-250622976;mso-position-horizontal-relative:page;mso-position-vertical-relative:page" points="139.25pt,669.8pt,140.25pt,669.8pt,140.25pt,616.3pt,139.25pt,616.3pt,139.25pt,669.8pt" coordsize="20,1070" o:allowincell="f" fillcolor="black" stroked="f">
            <v:path arrowok="t"/>
            <w10:wrap anchorx="page" anchory="page"/>
          </v:polyline>
        </w:pict>
      </w:r>
      <w:r>
        <w:rPr>
          <w:color w:val="000000"/>
          <w:spacing w:val="-3"/>
        </w:rPr>
        <w:pict>
          <v:polyline id="_x0000_s1742" style="position:absolute;left:0;text-align:left;z-index:-250620928;mso-position-horizontal-relative:page;mso-position-vertical-relative:page" points="307.1pt,669.8pt,308.1pt,669.8pt,308.1pt,616.3pt,307.1pt,616.3pt,307.1pt,669.8pt" coordsize="20,1070" o:allowincell="f" fillcolor="black" stroked="f">
            <v:path arrowok="t"/>
            <w10:wrap anchorx="page" anchory="page"/>
          </v:polyline>
        </w:pict>
      </w:r>
      <w:r>
        <w:rPr>
          <w:color w:val="000000"/>
          <w:spacing w:val="-3"/>
        </w:rPr>
        <w:pict>
          <v:polyline id="_x0000_s1743" style="position:absolute;left:0;text-align:left;z-index:-250618880;mso-position-horizontal-relative:page;mso-position-vertical-relative:page" points="412.25pt,669.8pt,413.25pt,669.8pt,413.25pt,616.3pt,412.25pt,616.3pt,412.25pt,669.8pt" coordsize="20,1070" o:allowincell="f" fillcolor="black" stroked="f">
            <v:path arrowok="t"/>
            <w10:wrap anchorx="page" anchory="page"/>
          </v:polyline>
        </w:pict>
      </w:r>
      <w:r>
        <w:rPr>
          <w:color w:val="000000"/>
          <w:spacing w:val="-3"/>
        </w:rPr>
        <w:pict>
          <v:polyline id="_x0000_s1744" style="position:absolute;left:0;text-align:left;z-index:-250616832;mso-position-horizontal-relative:page;mso-position-vertical-relative:page" points="539.5pt,669.8pt,540.5pt,669.8pt,540.5pt,616.3pt,539.5pt,616.3pt,539.5pt,669.8pt" coordsize="20,1070" o:allowincell="f" fillcolor="black" stroked="f">
            <v:path arrowok="t"/>
            <w10:wrap anchorx="page" anchory="page"/>
          </v:polyline>
        </w:pict>
      </w:r>
      <w:r>
        <w:rPr>
          <w:color w:val="000000"/>
          <w:spacing w:val="-3"/>
        </w:rPr>
        <w:pict>
          <v:polyline id="_x0000_s1745" style="position:absolute;left:0;text-align:left;z-index:-250568704;mso-position-horizontal-relative:page;mso-position-vertical-relative:page" points="94.25pt,670.25pt,94.75pt,670.25pt,94.75pt,669.75pt,94.25pt,669.75pt,94.25pt,670.25pt" coordsize="10,10" o:allowincell="f" fillcolor="black" stroked="f">
            <v:path arrowok="t"/>
            <w10:wrap anchorx="page" anchory="page"/>
          </v:polyline>
        </w:pict>
      </w:r>
      <w:r>
        <w:rPr>
          <w:color w:val="000000"/>
          <w:spacing w:val="-3"/>
        </w:rPr>
        <w:pict>
          <v:polyline id="_x0000_s1746" style="position:absolute;left:0;text-align:left;z-index:-250567680;mso-position-horizontal-relative:page;mso-position-vertical-relative:page" points="94.7pt,670.75pt,139.25pt,670.75pt,139.25pt,669.75pt,94.7pt,669.75pt,94.7pt,670.75pt" coordsize="891,20" o:allowincell="f" fillcolor="black" stroked="f">
            <v:path arrowok="t"/>
            <w10:wrap anchorx="page" anchory="page"/>
          </v:polyline>
        </w:pict>
      </w:r>
      <w:r>
        <w:rPr>
          <w:color w:val="000000"/>
          <w:spacing w:val="-3"/>
        </w:rPr>
        <w:pict>
          <v:polyline id="_x0000_s1747" style="position:absolute;left:0;text-align:left;z-index:-250566656;mso-position-horizontal-relative:page;mso-position-vertical-relative:page" points="139.25pt,670.25pt,139.75pt,670.25pt,139.75pt,669.75pt,139.25pt,669.75pt,139.25pt,670.25pt" coordsize="10,10" o:allowincell="f" fillcolor="black" stroked="f">
            <v:path arrowok="t"/>
            <w10:wrap anchorx="page" anchory="page"/>
          </v:polyline>
        </w:pict>
      </w:r>
      <w:r>
        <w:rPr>
          <w:color w:val="000000"/>
          <w:spacing w:val="-3"/>
        </w:rPr>
        <w:pict>
          <v:polyline id="_x0000_s1748" style="position:absolute;left:0;text-align:left;z-index:-250565632;mso-position-horizontal-relative:page;mso-position-vertical-relative:page" points="139.7pt,670.75pt,307.15pt,670.75pt,307.15pt,669.75pt,139.7pt,669.75pt,139.7pt,670.75pt" coordsize="3349,20" o:allowincell="f" fillcolor="black" stroked="f">
            <v:path arrowok="t"/>
            <w10:wrap anchorx="page" anchory="page"/>
          </v:polyline>
        </w:pict>
      </w:r>
      <w:r>
        <w:rPr>
          <w:color w:val="000000"/>
          <w:spacing w:val="-3"/>
        </w:rPr>
        <w:pict>
          <v:polyline id="_x0000_s1749" style="position:absolute;left:0;text-align:left;z-index:-250564608;mso-position-horizontal-relative:page;mso-position-vertical-relative:page" points="307.15pt,670.25pt,307.6pt,670.25pt,307.6pt,669.75pt,307.15pt,669.75pt,307.15pt,670.25pt" coordsize="10,10" o:allowincell="f" fillcolor="black" stroked="f">
            <v:path arrowok="t"/>
            <w10:wrap anchorx="page" anchory="page"/>
          </v:polyline>
        </w:pict>
      </w:r>
      <w:r>
        <w:rPr>
          <w:color w:val="000000"/>
          <w:spacing w:val="-3"/>
        </w:rPr>
        <w:pict>
          <v:polyline id="_x0000_s1750" style="position:absolute;left:0;text-align:left;z-index:-250563584;mso-position-horizontal-relative:page;mso-position-vertical-relative:page" points="307.6pt,670.75pt,412.25pt,670.75pt,412.25pt,669.75pt,307.6pt,669.75pt,307.6pt,670.75pt" coordsize="2093,20" o:allowincell="f" fillcolor="black" stroked="f">
            <v:path arrowok="t"/>
            <w10:wrap anchorx="page" anchory="page"/>
          </v:polyline>
        </w:pict>
      </w:r>
      <w:r>
        <w:rPr>
          <w:color w:val="000000"/>
          <w:spacing w:val="-3"/>
        </w:rPr>
        <w:pict>
          <v:polyline id="_x0000_s1751" style="position:absolute;left:0;text-align:left;z-index:-250562560;mso-position-horizontal-relative:page;mso-position-vertical-relative:page" points="412.25pt,670.25pt,412.75pt,670.25pt,412.75pt,669.75pt,412.25pt,669.75pt,412.25pt,670.25pt" coordsize="10,10" o:allowincell="f" fillcolor="black" stroked="f">
            <v:path arrowok="t"/>
            <w10:wrap anchorx="page" anchory="page"/>
          </v:polyline>
        </w:pict>
      </w:r>
      <w:r>
        <w:rPr>
          <w:color w:val="000000"/>
          <w:spacing w:val="-3"/>
        </w:rPr>
        <w:pict>
          <v:polyline id="_x0000_s1752" style="position:absolute;left:0;text-align:left;z-index:-250561536;mso-position-horizontal-relative:page;mso-position-vertical-relative:page" points="412.7pt,670.75pt,539.5pt,670.75pt,539.5pt,669.75pt,412.7pt,669.75pt,412.7pt,670.75pt" coordsize="2536,20" o:allowincell="f" fillcolor="black" stroked="f">
            <v:path arrowok="t"/>
            <w10:wrap anchorx="page" anchory="page"/>
          </v:polyline>
        </w:pict>
      </w:r>
      <w:r>
        <w:rPr>
          <w:color w:val="000000"/>
          <w:spacing w:val="-3"/>
        </w:rPr>
        <w:pict>
          <v:polyline id="_x0000_s1753" style="position:absolute;left:0;text-align:left;z-index:-250559488;mso-position-horizontal-relative:page;mso-position-vertical-relative:page" points="539.5pt,670.25pt,540pt,670.25pt,540pt,669.75pt,539.5pt,669.75pt,539.5pt,670.25pt" coordsize="10,10" o:allowincell="f" fillcolor="black" stroked="f">
            <v:path arrowok="t"/>
            <w10:wrap anchorx="page" anchory="page"/>
          </v:polyline>
        </w:pict>
      </w:r>
      <w:r>
        <w:rPr>
          <w:color w:val="000000"/>
          <w:spacing w:val="-3"/>
        </w:rPr>
        <w:pict>
          <v:polyline id="_x0000_s1754" style="position:absolute;left:0;text-align:left;z-index:-250557440;mso-position-horizontal-relative:page;mso-position-vertical-relative:page" points="94.25pt,709.85pt,95.25pt,709.85pt,95.25pt,670.25pt,94.25pt,670.25pt,94.25pt,709.85pt" coordsize="20,792" o:allowincell="f" fillcolor="black" stroked="f">
            <v:path arrowok="t"/>
            <w10:wrap anchorx="page" anchory="page"/>
          </v:polyline>
        </w:pict>
      </w:r>
      <w:r>
        <w:rPr>
          <w:color w:val="000000"/>
          <w:spacing w:val="-3"/>
        </w:rPr>
        <w:pict>
          <v:polyline id="_x0000_s1755" style="position:absolute;left:0;text-align:left;z-index:-250555392;mso-position-horizontal-relative:page;mso-position-vertical-relative:page" points="94.25pt,710.35pt,94.75pt,710.35pt,94.75pt,709.85pt,94.25pt,709.85pt,94.25pt,710.35pt" coordsize="10,10" o:allowincell="f" fillcolor="black" stroked="f">
            <v:path arrowok="t"/>
            <w10:wrap anchorx="page" anchory="page"/>
          </v:polyline>
        </w:pict>
      </w:r>
      <w:r>
        <w:rPr>
          <w:color w:val="000000"/>
          <w:spacing w:val="-3"/>
        </w:rPr>
        <w:pict>
          <v:polyline id="_x0000_s1756" style="position:absolute;left:0;text-align:left;z-index:-250553344;mso-position-horizontal-relative:page;mso-position-vertical-relative:page" points="94.25pt,710.35pt,94.75pt,710.35pt,94.75pt,709.85pt,94.25pt,709.85pt,94.25pt,710.35pt" coordsize="10,10" o:allowincell="f" fillcolor="black" stroked="f">
            <v:path arrowok="t"/>
            <w10:wrap anchorx="page" anchory="page"/>
          </v:polyline>
        </w:pict>
      </w:r>
      <w:r>
        <w:rPr>
          <w:color w:val="000000"/>
          <w:spacing w:val="-3"/>
        </w:rPr>
        <w:pict>
          <v:polyline id="_x0000_s1757" style="position:absolute;left:0;text-align:left;z-index:-250551296;mso-position-horizontal-relative:page;mso-position-vertical-relative:page" points="94.7pt,710.85pt,139.25pt,710.85pt,139.25pt,709.85pt,94.7pt,709.85pt,94.7pt,710.85pt" coordsize="891,20" o:allowincell="f" fillcolor="black" stroked="f">
            <v:path arrowok="t"/>
            <w10:wrap anchorx="page" anchory="page"/>
          </v:polyline>
        </w:pict>
      </w:r>
      <w:r>
        <w:rPr>
          <w:color w:val="000000"/>
          <w:spacing w:val="-3"/>
        </w:rPr>
        <w:pict>
          <v:polyline id="_x0000_s1758" style="position:absolute;left:0;text-align:left;z-index:-250549248;mso-position-horizontal-relative:page;mso-position-vertical-relative:page" points="139.25pt,709.85pt,140.25pt,709.85pt,140.25pt,670.25pt,139.25pt,670.25pt,139.25pt,709.85pt" coordsize="20,792" o:allowincell="f" fillcolor="black" stroked="f">
            <v:path arrowok="t"/>
            <w10:wrap anchorx="page" anchory="page"/>
          </v:polyline>
        </w:pict>
      </w:r>
      <w:r>
        <w:rPr>
          <w:color w:val="000000"/>
          <w:spacing w:val="-3"/>
        </w:rPr>
        <w:pict>
          <v:polyline id="_x0000_s1759" style="position:absolute;left:0;text-align:left;z-index:-250547200;mso-position-horizontal-relative:page;mso-position-vertical-relative:page" points="139.25pt,710.35pt,139.75pt,710.35pt,139.75pt,709.85pt,139.25pt,709.85pt,139.25pt,710.35pt" coordsize="10,10" o:allowincell="f" fillcolor="black" stroked="f">
            <v:path arrowok="t"/>
            <w10:wrap anchorx="page" anchory="page"/>
          </v:polyline>
        </w:pict>
      </w:r>
      <w:r>
        <w:rPr>
          <w:color w:val="000000"/>
          <w:spacing w:val="-3"/>
        </w:rPr>
        <w:pict>
          <v:polyline id="_x0000_s1760" style="position:absolute;left:0;text-align:left;z-index:-250545152;mso-position-horizontal-relative:page;mso-position-vertical-relative:page" points="139.7pt,710.85pt,307.15pt,710.85pt,307.15pt,709.85pt,139.7pt,709.85pt,139.7pt,710.85pt" coordsize="3349,20" o:allowincell="f" fillcolor="black" stroked="f">
            <v:path arrowok="t"/>
            <w10:wrap anchorx="page" anchory="page"/>
          </v:polyline>
        </w:pict>
      </w:r>
      <w:r>
        <w:rPr>
          <w:color w:val="000000"/>
          <w:spacing w:val="-3"/>
        </w:rPr>
        <w:pict>
          <v:polyline id="_x0000_s1761" style="position:absolute;left:0;text-align:left;z-index:-250543104;mso-position-horizontal-relative:page;mso-position-vertical-relative:page" points="307.1pt,709.85pt,308.1pt,709.85pt,308.1pt,670.25pt,307.1pt,670.25pt,307.1pt,709.85pt" coordsize="20,792" o:allowincell="f" fillcolor="black" stroked="f">
            <v:path arrowok="t"/>
            <w10:wrap anchorx="page" anchory="page"/>
          </v:polyline>
        </w:pict>
      </w:r>
      <w:r>
        <w:rPr>
          <w:color w:val="000000"/>
          <w:spacing w:val="-3"/>
        </w:rPr>
        <w:pict>
          <v:polyline id="_x0000_s1762" style="position:absolute;left:0;text-align:left;z-index:-250541056;mso-position-horizontal-relative:page;mso-position-vertical-relative:page" points="307.15pt,710.35pt,307.6pt,710.35pt,307.6pt,709.85pt,307.15pt,709.85pt,307.15pt,710.35pt" coordsize="10,10" o:allowincell="f" fillcolor="black" stroked="f">
            <v:path arrowok="t"/>
            <w10:wrap anchorx="page" anchory="page"/>
          </v:polyline>
        </w:pict>
      </w:r>
      <w:r>
        <w:rPr>
          <w:color w:val="000000"/>
          <w:spacing w:val="-3"/>
        </w:rPr>
        <w:pict>
          <v:polyline id="_x0000_s1763" style="position:absolute;left:0;text-align:left;z-index:-250539008;mso-position-horizontal-relative:page;mso-position-vertical-relative:page" points="307.6pt,710.85pt,412.25pt,710.85pt,412.25pt,709.85pt,307.6pt,709.85pt,307.6pt,710.85pt" coordsize="2093,20" o:allowincell="f" fillcolor="black" stroked="f">
            <v:path arrowok="t"/>
            <w10:wrap anchorx="page" anchory="page"/>
          </v:polyline>
        </w:pict>
      </w:r>
      <w:r>
        <w:rPr>
          <w:color w:val="000000"/>
          <w:spacing w:val="-3"/>
        </w:rPr>
        <w:pict>
          <v:polyline id="_x0000_s1764" style="position:absolute;left:0;text-align:left;z-index:-250536960;mso-position-horizontal-relative:page;mso-position-vertical-relative:page" points="412.25pt,709.85pt,413.25pt,709.85pt,413.25pt,670.25pt,412.25pt,670.25pt,412.25pt,709.85pt" coordsize="20,792" o:allowincell="f" fillcolor="black" stroked="f">
            <v:path arrowok="t"/>
            <w10:wrap anchorx="page" anchory="page"/>
          </v:polyline>
        </w:pict>
      </w:r>
      <w:r>
        <w:rPr>
          <w:color w:val="000000"/>
          <w:spacing w:val="-3"/>
        </w:rPr>
        <w:pict>
          <v:polyline id="_x0000_s1765" style="position:absolute;left:0;text-align:left;z-index:-250534912;mso-position-horizontal-relative:page;mso-position-vertical-relative:page" points="412.25pt,710.35pt,412.75pt,710.35pt,412.75pt,709.85pt,412.25pt,709.85pt,412.25pt,710.35pt" coordsize="10,10" o:allowincell="f" fillcolor="black" stroked="f">
            <v:path arrowok="t"/>
            <w10:wrap anchorx="page" anchory="page"/>
          </v:polyline>
        </w:pict>
      </w:r>
      <w:r>
        <w:rPr>
          <w:color w:val="000000"/>
          <w:spacing w:val="-3"/>
        </w:rPr>
        <w:pict>
          <v:polyline id="_x0000_s1766" style="position:absolute;left:0;text-align:left;z-index:-250532864;mso-position-horizontal-relative:page;mso-position-vertical-relative:page" points="412.7pt,710.85pt,539.5pt,710.85pt,539.5pt,709.85pt,412.7pt,709.85pt,412.7pt,710.85pt" coordsize="2536,20" o:allowincell="f" fillcolor="black" stroked="f">
            <v:path arrowok="t"/>
            <w10:wrap anchorx="page" anchory="page"/>
          </v:polyline>
        </w:pict>
      </w:r>
      <w:r>
        <w:rPr>
          <w:color w:val="000000"/>
          <w:spacing w:val="-3"/>
        </w:rPr>
        <w:pict>
          <v:polyline id="_x0000_s1767" style="position:absolute;left:0;text-align:left;z-index:-250530816;mso-position-horizontal-relative:page;mso-position-vertical-relative:page" points="539.5pt,709.85pt,540.5pt,709.85pt,540.5pt,670.25pt,539.5pt,670.25pt,539.5pt,709.85pt" coordsize="20,792" o:allowincell="f" fillcolor="black" stroked="f">
            <v:path arrowok="t"/>
            <w10:wrap anchorx="page" anchory="page"/>
          </v:polyline>
        </w:pict>
      </w:r>
      <w:r>
        <w:rPr>
          <w:color w:val="000000"/>
          <w:spacing w:val="-3"/>
        </w:rPr>
        <w:pict>
          <v:polyline id="_x0000_s1768" style="position:absolute;left:0;text-align:left;z-index:-250528768;mso-position-horizontal-relative:page;mso-position-vertical-relative:page" points="539.5pt,710.35pt,540pt,710.35pt,540pt,709.85pt,539.5pt,709.85pt,539.5pt,710.35pt" coordsize="10,10" o:allowincell="f" fillcolor="black" stroked="f">
            <v:path arrowok="t"/>
            <w10:wrap anchorx="page" anchory="page"/>
          </v:polyline>
        </w:pict>
      </w:r>
      <w:r>
        <w:rPr>
          <w:color w:val="000000"/>
          <w:spacing w:val="-3"/>
        </w:rPr>
        <w:pict>
          <v:polyline id="_x0000_s1769" style="position:absolute;left:0;text-align:left;z-index:-250526720;mso-position-horizontal-relative:page;mso-position-vertical-relative:page" points="539.5pt,710.35pt,540pt,710.35pt,540pt,709.85pt,539.5pt,709.85pt,539.5pt,710.35pt" coordsize="10,10" o:allowincell="f" fillcolor="black" stroked="f">
            <v:path arrowok="t"/>
            <w10:wrap anchorx="page" anchory="page"/>
          </v:polyline>
        </w:pict>
      </w:r>
    </w:p>
    <w:p w:rsidR="00097590" w:rsidRDefault="00097590">
      <w:pPr>
        <w:autoSpaceDE w:val="0"/>
        <w:autoSpaceDN w:val="0"/>
        <w:adjustRightInd w:val="0"/>
        <w:rPr>
          <w:color w:val="000000"/>
          <w:spacing w:val="-3"/>
        </w:rPr>
        <w:sectPr w:rsidR="00097590">
          <w:headerReference w:type="even" r:id="rId487"/>
          <w:headerReference w:type="default" r:id="rId488"/>
          <w:footerReference w:type="even" r:id="rId489"/>
          <w:footerReference w:type="default" r:id="rId490"/>
          <w:headerReference w:type="first" r:id="rId491"/>
          <w:footerReference w:type="first" r:id="rId492"/>
          <w:type w:val="continuous"/>
          <w:pgSz w:w="12240" w:h="15840"/>
          <w:pgMar w:top="0" w:right="0" w:bottom="0" w:left="0" w:header="720" w:footer="720" w:gutter="0"/>
          <w:cols w:space="720"/>
        </w:sectPr>
      </w:pPr>
    </w:p>
    <w:p w:rsidR="00097590" w:rsidRDefault="00097590">
      <w:pPr>
        <w:autoSpaceDE w:val="0"/>
        <w:autoSpaceDN w:val="0"/>
        <w:adjustRightInd w:val="0"/>
        <w:spacing w:line="240" w:lineRule="exact"/>
        <w:rPr>
          <w:color w:val="000000"/>
          <w:spacing w:val="-3"/>
        </w:rPr>
      </w:pPr>
      <w:bookmarkStart w:id="74" w:name="Pg74"/>
      <w:bookmarkEnd w:id="74"/>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2604</w:t>
      </w:r>
    </w:p>
    <w:p w:rsidR="00097590" w:rsidRDefault="00097590">
      <w:pPr>
        <w:autoSpaceDE w:val="0"/>
        <w:autoSpaceDN w:val="0"/>
        <w:adjustRightInd w:val="0"/>
        <w:rPr>
          <w:rFonts w:ascii="Times New Roman Bold" w:hAnsi="Times New Roman Bold"/>
          <w:color w:val="000000"/>
          <w:spacing w:val="-3"/>
        </w:rPr>
        <w:sectPr w:rsidR="00097590">
          <w:headerReference w:type="even" r:id="rId493"/>
          <w:headerReference w:type="default" r:id="rId494"/>
          <w:footerReference w:type="even" r:id="rId495"/>
          <w:footerReference w:type="default" r:id="rId496"/>
          <w:headerReference w:type="first" r:id="rId497"/>
          <w:footerReference w:type="first" r:id="rId498"/>
          <w:pgSz w:w="12240" w:h="15840"/>
          <w:pgMar w:top="0" w:right="0" w:bottom="0" w:left="0" w:header="720" w:footer="720" w:gutter="0"/>
          <w:cols w:space="720"/>
        </w:sectPr>
      </w:pPr>
    </w:p>
    <w:p w:rsidR="00097590" w:rsidRDefault="00097590">
      <w:pPr>
        <w:autoSpaceDE w:val="0"/>
        <w:autoSpaceDN w:val="0"/>
        <w:adjustRightInd w:val="0"/>
        <w:spacing w:line="276" w:lineRule="exact"/>
        <w:ind w:left="2898"/>
        <w:rPr>
          <w:rFonts w:ascii="Times New Roman Bold" w:hAnsi="Times New Roman Bold"/>
          <w:color w:val="000000"/>
          <w:spacing w:val="-3"/>
        </w:rPr>
      </w:pPr>
    </w:p>
    <w:p w:rsidR="00097590" w:rsidRDefault="000500A2">
      <w:pPr>
        <w:autoSpaceDE w:val="0"/>
        <w:autoSpaceDN w:val="0"/>
        <w:adjustRightInd w:val="0"/>
        <w:spacing w:before="253" w:line="276" w:lineRule="exact"/>
        <w:ind w:left="2898"/>
        <w:rPr>
          <w:rFonts w:ascii="Times New Roman Bold" w:hAnsi="Times New Roman Bold"/>
          <w:color w:val="000000"/>
          <w:spacing w:val="-3"/>
        </w:rPr>
      </w:pPr>
      <w:r>
        <w:rPr>
          <w:rFonts w:ascii="Times New Roman Bold" w:hAnsi="Times New Roman Bold"/>
          <w:color w:val="000000"/>
          <w:spacing w:val="-3"/>
        </w:rPr>
        <w:t>Milestone</w:t>
      </w:r>
    </w:p>
    <w:p w:rsidR="00097590" w:rsidRDefault="00097590">
      <w:pPr>
        <w:autoSpaceDE w:val="0"/>
        <w:autoSpaceDN w:val="0"/>
        <w:adjustRightInd w:val="0"/>
        <w:spacing w:line="275" w:lineRule="exact"/>
        <w:ind w:left="1998"/>
        <w:jc w:val="both"/>
        <w:rPr>
          <w:rFonts w:ascii="Times New Roman Bold" w:hAnsi="Times New Roman Bold"/>
          <w:color w:val="000000"/>
          <w:spacing w:val="-3"/>
        </w:rPr>
      </w:pPr>
    </w:p>
    <w:p w:rsidR="00097590" w:rsidRDefault="000500A2">
      <w:pPr>
        <w:autoSpaceDE w:val="0"/>
        <w:autoSpaceDN w:val="0"/>
        <w:adjustRightInd w:val="0"/>
        <w:spacing w:before="253" w:line="275" w:lineRule="exact"/>
        <w:ind w:left="2898" w:right="699"/>
        <w:jc w:val="both"/>
        <w:rPr>
          <w:color w:val="000000"/>
          <w:spacing w:val="-4"/>
        </w:rPr>
      </w:pPr>
      <w:r>
        <w:rPr>
          <w:color w:val="000000"/>
          <w:spacing w:val="-4"/>
        </w:rPr>
        <w:t xml:space="preserve">packages for the Coopers </w:t>
      </w:r>
      <w:r>
        <w:rPr>
          <w:color w:val="000000"/>
          <w:spacing w:val="-4"/>
        </w:rPr>
        <w:br/>
        <w:t>Corners substation work</w:t>
      </w:r>
    </w:p>
    <w:p w:rsidR="00097590" w:rsidRDefault="000500A2">
      <w:pPr>
        <w:tabs>
          <w:tab w:val="left" w:pos="2893"/>
        </w:tabs>
        <w:autoSpaceDE w:val="0"/>
        <w:autoSpaceDN w:val="0"/>
        <w:adjustRightInd w:val="0"/>
        <w:spacing w:before="251" w:line="276" w:lineRule="exact"/>
        <w:ind w:left="1998"/>
        <w:rPr>
          <w:color w:val="000000"/>
          <w:spacing w:val="-4"/>
        </w:rPr>
      </w:pPr>
      <w:r>
        <w:rPr>
          <w:color w:val="000000"/>
          <w:spacing w:val="-3"/>
        </w:rPr>
        <w:t>39.</w:t>
      </w:r>
      <w:r>
        <w:rPr>
          <w:color w:val="000000"/>
          <w:spacing w:val="-3"/>
        </w:rPr>
        <w:tab/>
      </w:r>
      <w:r>
        <w:rPr>
          <w:color w:val="000000"/>
          <w:spacing w:val="-4"/>
        </w:rPr>
        <w:t>Complete the Protection and</w:t>
      </w:r>
    </w:p>
    <w:p w:rsidR="00097590" w:rsidRDefault="000500A2">
      <w:pPr>
        <w:autoSpaceDE w:val="0"/>
        <w:autoSpaceDN w:val="0"/>
        <w:adjustRightInd w:val="0"/>
        <w:spacing w:line="276" w:lineRule="exact"/>
        <w:ind w:left="2898"/>
        <w:jc w:val="both"/>
        <w:rPr>
          <w:color w:val="000000"/>
          <w:spacing w:val="-4"/>
        </w:rPr>
      </w:pPr>
      <w:r>
        <w:rPr>
          <w:color w:val="000000"/>
          <w:spacing w:val="-4"/>
        </w:rPr>
        <w:t>Controls Issued for Construction (IFC) packages for the Coopers Corners substation work</w:t>
      </w:r>
    </w:p>
    <w:p w:rsidR="00097590" w:rsidRDefault="000500A2">
      <w:pPr>
        <w:tabs>
          <w:tab w:val="left" w:pos="2893"/>
        </w:tabs>
        <w:autoSpaceDE w:val="0"/>
        <w:autoSpaceDN w:val="0"/>
        <w:adjustRightInd w:val="0"/>
        <w:spacing w:before="249" w:line="276" w:lineRule="exact"/>
        <w:ind w:left="1998"/>
        <w:rPr>
          <w:color w:val="000000"/>
          <w:spacing w:val="-4"/>
        </w:rPr>
      </w:pPr>
      <w:r>
        <w:rPr>
          <w:color w:val="000000"/>
          <w:spacing w:val="-3"/>
        </w:rPr>
        <w:t>40.</w:t>
      </w:r>
      <w:r>
        <w:rPr>
          <w:color w:val="000000"/>
          <w:spacing w:val="-3"/>
        </w:rPr>
        <w:tab/>
      </w:r>
      <w:r>
        <w:rPr>
          <w:color w:val="000000"/>
          <w:spacing w:val="-4"/>
        </w:rPr>
        <w:t>Complete the relay settings</w:t>
      </w:r>
    </w:p>
    <w:p w:rsidR="00097590" w:rsidRDefault="000500A2">
      <w:pPr>
        <w:autoSpaceDE w:val="0"/>
        <w:autoSpaceDN w:val="0"/>
        <w:adjustRightInd w:val="0"/>
        <w:spacing w:before="2" w:line="275" w:lineRule="exact"/>
        <w:ind w:left="2898" w:right="290"/>
        <w:jc w:val="both"/>
        <w:rPr>
          <w:color w:val="000000"/>
          <w:spacing w:val="-4"/>
        </w:rPr>
      </w:pPr>
      <w:r>
        <w:rPr>
          <w:color w:val="000000"/>
          <w:spacing w:val="-4"/>
        </w:rPr>
        <w:t>Issued for Construction (IFC) packages for Klinekill</w:t>
      </w:r>
    </w:p>
    <w:p w:rsidR="00097590" w:rsidRDefault="000500A2">
      <w:pPr>
        <w:autoSpaceDE w:val="0"/>
        <w:autoSpaceDN w:val="0"/>
        <w:adjustRightInd w:val="0"/>
        <w:spacing w:before="2" w:line="276" w:lineRule="exact"/>
        <w:ind w:left="2898"/>
        <w:rPr>
          <w:color w:val="000000"/>
          <w:spacing w:val="-3"/>
        </w:rPr>
      </w:pPr>
      <w:r>
        <w:rPr>
          <w:color w:val="000000"/>
          <w:spacing w:val="-3"/>
        </w:rPr>
        <w:t>substation work</w:t>
      </w:r>
    </w:p>
    <w:p w:rsidR="00097590" w:rsidRDefault="000500A2">
      <w:pPr>
        <w:tabs>
          <w:tab w:val="left" w:pos="2893"/>
        </w:tabs>
        <w:autoSpaceDE w:val="0"/>
        <w:autoSpaceDN w:val="0"/>
        <w:adjustRightInd w:val="0"/>
        <w:spacing w:before="249" w:line="276" w:lineRule="exact"/>
        <w:ind w:left="1998"/>
        <w:rPr>
          <w:color w:val="000000"/>
          <w:spacing w:val="-4"/>
        </w:rPr>
      </w:pPr>
      <w:r>
        <w:rPr>
          <w:color w:val="000000"/>
          <w:spacing w:val="-3"/>
        </w:rPr>
        <w:t>41.</w:t>
      </w:r>
      <w:r>
        <w:rPr>
          <w:color w:val="000000"/>
          <w:spacing w:val="-3"/>
        </w:rPr>
        <w:tab/>
      </w:r>
      <w:r>
        <w:rPr>
          <w:color w:val="000000"/>
          <w:spacing w:val="-4"/>
        </w:rPr>
        <w:t>Complete all Hudson substation</w:t>
      </w:r>
    </w:p>
    <w:p w:rsidR="00097590" w:rsidRDefault="000500A2">
      <w:pPr>
        <w:autoSpaceDE w:val="0"/>
        <w:autoSpaceDN w:val="0"/>
        <w:adjustRightInd w:val="0"/>
        <w:spacing w:line="276" w:lineRule="exact"/>
        <w:ind w:left="2898" w:right="368"/>
        <w:rPr>
          <w:color w:val="000000"/>
          <w:spacing w:val="-4"/>
        </w:rPr>
      </w:pPr>
      <w:r>
        <w:rPr>
          <w:color w:val="000000"/>
          <w:spacing w:val="-4"/>
        </w:rPr>
        <w:t>work for the Hudson to Falls Park substation Line # 20 segment ***</w:t>
      </w:r>
    </w:p>
    <w:p w:rsidR="00097590" w:rsidRDefault="000500A2">
      <w:pPr>
        <w:tabs>
          <w:tab w:val="left" w:pos="2893"/>
        </w:tabs>
        <w:autoSpaceDE w:val="0"/>
        <w:autoSpaceDN w:val="0"/>
        <w:adjustRightInd w:val="0"/>
        <w:spacing w:before="251" w:line="276" w:lineRule="exact"/>
        <w:ind w:left="1998"/>
        <w:rPr>
          <w:color w:val="000000"/>
          <w:spacing w:val="-4"/>
        </w:rPr>
      </w:pPr>
      <w:r>
        <w:rPr>
          <w:color w:val="000000"/>
          <w:spacing w:val="-3"/>
        </w:rPr>
        <w:t>42.</w:t>
      </w:r>
      <w:r>
        <w:rPr>
          <w:color w:val="000000"/>
          <w:spacing w:val="-3"/>
        </w:rPr>
        <w:tab/>
      </w:r>
      <w:r>
        <w:rPr>
          <w:color w:val="000000"/>
          <w:spacing w:val="-4"/>
        </w:rPr>
        <w:t>Complete end to end testing and</w:t>
      </w:r>
    </w:p>
    <w:p w:rsidR="00097590" w:rsidRDefault="000500A2">
      <w:pPr>
        <w:autoSpaceDE w:val="0"/>
        <w:autoSpaceDN w:val="0"/>
        <w:adjustRightInd w:val="0"/>
        <w:spacing w:line="276" w:lineRule="exact"/>
        <w:ind w:left="2898" w:right="271"/>
        <w:jc w:val="both"/>
        <w:rPr>
          <w:color w:val="000000"/>
          <w:spacing w:val="-4"/>
        </w:rPr>
      </w:pPr>
      <w:r>
        <w:rPr>
          <w:color w:val="000000"/>
          <w:spacing w:val="-4"/>
        </w:rPr>
        <w:t>energize Line #20 (Hudson to Falls Park) ***</w:t>
      </w:r>
    </w:p>
    <w:p w:rsidR="00097590" w:rsidRDefault="000500A2">
      <w:pPr>
        <w:tabs>
          <w:tab w:val="left" w:pos="2893"/>
        </w:tabs>
        <w:autoSpaceDE w:val="0"/>
        <w:autoSpaceDN w:val="0"/>
        <w:adjustRightInd w:val="0"/>
        <w:spacing w:before="250" w:line="276" w:lineRule="exact"/>
        <w:ind w:left="1998"/>
        <w:rPr>
          <w:color w:val="000000"/>
          <w:spacing w:val="-4"/>
        </w:rPr>
      </w:pPr>
      <w:r>
        <w:rPr>
          <w:color w:val="000000"/>
          <w:spacing w:val="-3"/>
        </w:rPr>
        <w:t>43.</w:t>
      </w:r>
      <w:r>
        <w:rPr>
          <w:color w:val="000000"/>
          <w:spacing w:val="-3"/>
        </w:rPr>
        <w:tab/>
      </w:r>
      <w:r>
        <w:rPr>
          <w:color w:val="000000"/>
          <w:spacing w:val="-4"/>
        </w:rPr>
        <w:t>Energize Line 984 (Churchtown</w:t>
      </w:r>
    </w:p>
    <w:p w:rsidR="00097590" w:rsidRDefault="000500A2">
      <w:pPr>
        <w:autoSpaceDE w:val="0"/>
        <w:autoSpaceDN w:val="0"/>
        <w:adjustRightInd w:val="0"/>
        <w:spacing w:line="276" w:lineRule="exact"/>
        <w:ind w:left="2898"/>
        <w:rPr>
          <w:color w:val="000000"/>
          <w:spacing w:val="-4"/>
        </w:rPr>
      </w:pPr>
      <w:r>
        <w:rPr>
          <w:color w:val="000000"/>
          <w:spacing w:val="-4"/>
        </w:rPr>
        <w:t>to Craryville) ***</w:t>
      </w:r>
    </w:p>
    <w:p w:rsidR="00097590" w:rsidRDefault="00097590">
      <w:pPr>
        <w:autoSpaceDE w:val="0"/>
        <w:autoSpaceDN w:val="0"/>
        <w:adjustRightInd w:val="0"/>
        <w:spacing w:line="276" w:lineRule="exact"/>
        <w:ind w:left="1998"/>
        <w:rPr>
          <w:color w:val="000000"/>
          <w:spacing w:val="-4"/>
        </w:rPr>
      </w:pPr>
    </w:p>
    <w:p w:rsidR="00097590" w:rsidRDefault="000500A2">
      <w:pPr>
        <w:tabs>
          <w:tab w:val="left" w:pos="2893"/>
        </w:tabs>
        <w:autoSpaceDE w:val="0"/>
        <w:autoSpaceDN w:val="0"/>
        <w:adjustRightInd w:val="0"/>
        <w:spacing w:before="249" w:line="276" w:lineRule="exact"/>
        <w:ind w:left="1998"/>
        <w:rPr>
          <w:color w:val="000000"/>
          <w:spacing w:val="-3"/>
        </w:rPr>
      </w:pPr>
      <w:r>
        <w:rPr>
          <w:color w:val="000000"/>
          <w:spacing w:val="-3"/>
        </w:rPr>
        <w:t>44.</w:t>
      </w:r>
      <w:r>
        <w:rPr>
          <w:color w:val="000000"/>
          <w:spacing w:val="-3"/>
        </w:rPr>
        <w:tab/>
        <w:t>Remove temporary 3 way</w:t>
      </w:r>
    </w:p>
    <w:p w:rsidR="00097590" w:rsidRDefault="000500A2">
      <w:pPr>
        <w:autoSpaceDE w:val="0"/>
        <w:autoSpaceDN w:val="0"/>
        <w:adjustRightInd w:val="0"/>
        <w:spacing w:line="276" w:lineRule="exact"/>
        <w:ind w:left="2898"/>
        <w:rPr>
          <w:color w:val="000000"/>
          <w:spacing w:val="-3"/>
        </w:rPr>
      </w:pPr>
      <w:r>
        <w:rPr>
          <w:color w:val="000000"/>
          <w:spacing w:val="-3"/>
        </w:rPr>
        <w:t>switch **</w:t>
      </w:r>
    </w:p>
    <w:p w:rsidR="00097590" w:rsidRDefault="000500A2">
      <w:pPr>
        <w:tabs>
          <w:tab w:val="left" w:pos="2893"/>
        </w:tabs>
        <w:autoSpaceDE w:val="0"/>
        <w:autoSpaceDN w:val="0"/>
        <w:adjustRightInd w:val="0"/>
        <w:spacing w:before="251" w:line="276" w:lineRule="exact"/>
        <w:ind w:left="1998"/>
        <w:rPr>
          <w:color w:val="000000"/>
          <w:spacing w:val="-4"/>
        </w:rPr>
      </w:pPr>
      <w:r>
        <w:rPr>
          <w:color w:val="000000"/>
          <w:spacing w:val="-3"/>
        </w:rPr>
        <w:t>45.</w:t>
      </w:r>
      <w:r>
        <w:rPr>
          <w:color w:val="000000"/>
          <w:spacing w:val="-3"/>
        </w:rPr>
        <w:tab/>
      </w:r>
      <w:r>
        <w:rPr>
          <w:color w:val="000000"/>
          <w:spacing w:val="-4"/>
        </w:rPr>
        <w:t>Complete construction of</w:t>
      </w:r>
    </w:p>
    <w:p w:rsidR="00097590" w:rsidRDefault="000500A2">
      <w:pPr>
        <w:autoSpaceDE w:val="0"/>
        <w:autoSpaceDN w:val="0"/>
        <w:adjustRightInd w:val="0"/>
        <w:spacing w:before="1" w:line="275" w:lineRule="exact"/>
        <w:ind w:left="2898"/>
        <w:rPr>
          <w:color w:val="000000"/>
          <w:spacing w:val="-4"/>
        </w:rPr>
      </w:pPr>
      <w:r>
        <w:rPr>
          <w:color w:val="000000"/>
          <w:spacing w:val="-4"/>
        </w:rPr>
        <w:t>Transmission Project</w:t>
      </w:r>
    </w:p>
    <w:p w:rsidR="00097590" w:rsidRDefault="000500A2">
      <w:pPr>
        <w:tabs>
          <w:tab w:val="left" w:pos="2893"/>
        </w:tabs>
        <w:autoSpaceDE w:val="0"/>
        <w:autoSpaceDN w:val="0"/>
        <w:adjustRightInd w:val="0"/>
        <w:spacing w:before="250" w:line="276" w:lineRule="exact"/>
        <w:ind w:left="1998"/>
        <w:rPr>
          <w:color w:val="000000"/>
          <w:spacing w:val="-4"/>
        </w:rPr>
      </w:pPr>
      <w:r>
        <w:rPr>
          <w:color w:val="000000"/>
          <w:spacing w:val="-3"/>
        </w:rPr>
        <w:t>46.</w:t>
      </w:r>
      <w:r>
        <w:rPr>
          <w:color w:val="000000"/>
          <w:spacing w:val="-3"/>
        </w:rPr>
        <w:tab/>
      </w:r>
      <w:r>
        <w:rPr>
          <w:color w:val="000000"/>
          <w:spacing w:val="-4"/>
        </w:rPr>
        <w:t>Complete construction of</w:t>
      </w:r>
    </w:p>
    <w:p w:rsidR="00097590" w:rsidRDefault="000500A2">
      <w:pPr>
        <w:autoSpaceDE w:val="0"/>
        <w:autoSpaceDN w:val="0"/>
        <w:adjustRightInd w:val="0"/>
        <w:spacing w:before="1" w:line="275" w:lineRule="exact"/>
        <w:ind w:left="2898"/>
        <w:rPr>
          <w:color w:val="000000"/>
          <w:spacing w:val="-4"/>
        </w:rPr>
      </w:pPr>
      <w:r>
        <w:rPr>
          <w:color w:val="000000"/>
          <w:spacing w:val="-4"/>
        </w:rPr>
        <w:t>Network Upgrade Facilities</w:t>
      </w:r>
    </w:p>
    <w:p w:rsidR="00097590" w:rsidRDefault="000500A2">
      <w:pPr>
        <w:tabs>
          <w:tab w:val="left" w:pos="2893"/>
        </w:tabs>
        <w:autoSpaceDE w:val="0"/>
        <w:autoSpaceDN w:val="0"/>
        <w:adjustRightInd w:val="0"/>
        <w:spacing w:before="251" w:line="276" w:lineRule="exact"/>
        <w:ind w:left="1998"/>
        <w:rPr>
          <w:color w:val="000000"/>
          <w:spacing w:val="-4"/>
        </w:rPr>
      </w:pPr>
      <w:r>
        <w:rPr>
          <w:color w:val="000000"/>
          <w:spacing w:val="-3"/>
        </w:rPr>
        <w:t>47.</w:t>
      </w:r>
      <w:r>
        <w:rPr>
          <w:color w:val="000000"/>
          <w:spacing w:val="-3"/>
        </w:rPr>
        <w:tab/>
      </w:r>
      <w:r>
        <w:rPr>
          <w:color w:val="000000"/>
          <w:spacing w:val="-4"/>
        </w:rPr>
        <w:t>Complete testing and</w:t>
      </w:r>
    </w:p>
    <w:p w:rsidR="00097590" w:rsidRDefault="000500A2">
      <w:pPr>
        <w:autoSpaceDE w:val="0"/>
        <w:autoSpaceDN w:val="0"/>
        <w:adjustRightInd w:val="0"/>
        <w:spacing w:line="276" w:lineRule="exact"/>
        <w:ind w:left="2898" w:right="572"/>
        <w:jc w:val="both"/>
        <w:rPr>
          <w:color w:val="000000"/>
          <w:spacing w:val="-4"/>
        </w:rPr>
      </w:pPr>
      <w:r>
        <w:rPr>
          <w:color w:val="000000"/>
          <w:spacing w:val="-4"/>
        </w:rPr>
        <w:t>commissioning at Coopers Corner substa</w:t>
      </w:r>
      <w:r>
        <w:rPr>
          <w:color w:val="000000"/>
          <w:spacing w:val="-4"/>
        </w:rPr>
        <w:t>tion ***</w:t>
      </w:r>
    </w:p>
    <w:p w:rsidR="00097590" w:rsidRDefault="000500A2">
      <w:pPr>
        <w:tabs>
          <w:tab w:val="left" w:pos="2893"/>
        </w:tabs>
        <w:autoSpaceDE w:val="0"/>
        <w:autoSpaceDN w:val="0"/>
        <w:adjustRightInd w:val="0"/>
        <w:spacing w:before="250" w:line="276" w:lineRule="exact"/>
        <w:ind w:left="1998"/>
        <w:rPr>
          <w:color w:val="000000"/>
          <w:spacing w:val="-4"/>
        </w:rPr>
      </w:pPr>
      <w:r>
        <w:rPr>
          <w:color w:val="000000"/>
          <w:spacing w:val="-3"/>
        </w:rPr>
        <w:t>48.</w:t>
      </w:r>
      <w:r>
        <w:rPr>
          <w:color w:val="000000"/>
          <w:spacing w:val="-3"/>
        </w:rPr>
        <w:tab/>
      </w:r>
      <w:r>
        <w:rPr>
          <w:color w:val="000000"/>
          <w:spacing w:val="-4"/>
        </w:rPr>
        <w:t>Transmission Project Initial</w:t>
      </w:r>
    </w:p>
    <w:p w:rsidR="00097590" w:rsidRDefault="000500A2">
      <w:pPr>
        <w:autoSpaceDE w:val="0"/>
        <w:autoSpaceDN w:val="0"/>
        <w:adjustRightInd w:val="0"/>
        <w:spacing w:before="1" w:line="275" w:lineRule="exact"/>
        <w:ind w:left="2898"/>
        <w:rPr>
          <w:color w:val="000000"/>
          <w:spacing w:val="-4"/>
        </w:rPr>
      </w:pPr>
      <w:r>
        <w:rPr>
          <w:color w:val="000000"/>
          <w:spacing w:val="-4"/>
        </w:rPr>
        <w:t>Synchronization Date</w:t>
      </w:r>
    </w:p>
    <w:p w:rsidR="00097590" w:rsidRDefault="000500A2">
      <w:pPr>
        <w:autoSpaceDE w:val="0"/>
        <w:autoSpaceDN w:val="0"/>
        <w:adjustRightInd w:val="0"/>
        <w:spacing w:line="276" w:lineRule="exact"/>
        <w:ind w:left="6255"/>
        <w:rPr>
          <w:color w:val="000000"/>
          <w:spacing w:val="-4"/>
        </w:rPr>
      </w:pPr>
      <w:r>
        <w:rPr>
          <w:color w:val="000000"/>
          <w:spacing w:val="-4"/>
        </w:rPr>
        <w:br w:type="column"/>
      </w:r>
    </w:p>
    <w:p w:rsidR="00097590" w:rsidRDefault="000500A2">
      <w:pPr>
        <w:tabs>
          <w:tab w:val="left" w:pos="2128"/>
        </w:tabs>
        <w:autoSpaceDE w:val="0"/>
        <w:autoSpaceDN w:val="0"/>
        <w:adjustRightInd w:val="0"/>
        <w:spacing w:before="253" w:line="276" w:lineRule="exact"/>
        <w:ind w:left="20"/>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097590" w:rsidRDefault="00097590">
      <w:pPr>
        <w:autoSpaceDE w:val="0"/>
        <w:autoSpaceDN w:val="0"/>
        <w:adjustRightInd w:val="0"/>
        <w:spacing w:line="276" w:lineRule="exact"/>
        <w:ind w:left="6255"/>
        <w:rPr>
          <w:rFonts w:ascii="Times New Roman Bold" w:hAnsi="Times New Roman Bold"/>
          <w:color w:val="000000"/>
          <w:spacing w:val="-3"/>
        </w:rPr>
      </w:pPr>
    </w:p>
    <w:p w:rsidR="00097590" w:rsidRDefault="00097590">
      <w:pPr>
        <w:autoSpaceDE w:val="0"/>
        <w:autoSpaceDN w:val="0"/>
        <w:adjustRightInd w:val="0"/>
        <w:spacing w:line="276" w:lineRule="exact"/>
        <w:ind w:left="6255"/>
        <w:rPr>
          <w:rFonts w:ascii="Times New Roman Bold" w:hAnsi="Times New Roman Bold"/>
          <w:color w:val="000000"/>
          <w:spacing w:val="-3"/>
        </w:rPr>
      </w:pPr>
    </w:p>
    <w:p w:rsidR="00097590" w:rsidRDefault="00097590">
      <w:pPr>
        <w:autoSpaceDE w:val="0"/>
        <w:autoSpaceDN w:val="0"/>
        <w:adjustRightInd w:val="0"/>
        <w:spacing w:line="276" w:lineRule="exact"/>
        <w:ind w:left="6255"/>
        <w:rPr>
          <w:rFonts w:ascii="Times New Roman Bold" w:hAnsi="Times New Roman Bold"/>
          <w:color w:val="000000"/>
          <w:spacing w:val="-3"/>
        </w:rPr>
      </w:pPr>
    </w:p>
    <w:p w:rsidR="00097590" w:rsidRDefault="00097590">
      <w:pPr>
        <w:autoSpaceDE w:val="0"/>
        <w:autoSpaceDN w:val="0"/>
        <w:adjustRightInd w:val="0"/>
        <w:spacing w:line="276" w:lineRule="exact"/>
        <w:ind w:left="6255"/>
        <w:rPr>
          <w:rFonts w:ascii="Times New Roman Bold" w:hAnsi="Times New Roman Bold"/>
          <w:color w:val="000000"/>
          <w:spacing w:val="-3"/>
        </w:rPr>
      </w:pPr>
    </w:p>
    <w:p w:rsidR="00097590" w:rsidRDefault="000500A2">
      <w:pPr>
        <w:tabs>
          <w:tab w:val="left" w:pos="2128"/>
        </w:tabs>
        <w:autoSpaceDE w:val="0"/>
        <w:autoSpaceDN w:val="0"/>
        <w:adjustRightInd w:val="0"/>
        <w:spacing w:before="225" w:line="276" w:lineRule="exact"/>
        <w:ind w:left="20"/>
        <w:rPr>
          <w:color w:val="000000"/>
          <w:spacing w:val="-3"/>
        </w:rPr>
      </w:pPr>
      <w:r>
        <w:rPr>
          <w:color w:val="000000"/>
          <w:spacing w:val="-3"/>
        </w:rPr>
        <w:t>Completed</w:t>
      </w:r>
      <w:r>
        <w:rPr>
          <w:color w:val="000000"/>
          <w:spacing w:val="-3"/>
        </w:rPr>
        <w:tab/>
        <w:t>Transmission</w:t>
      </w:r>
    </w:p>
    <w:p w:rsidR="00097590" w:rsidRDefault="000500A2">
      <w:pPr>
        <w:autoSpaceDE w:val="0"/>
        <w:autoSpaceDN w:val="0"/>
        <w:adjustRightInd w:val="0"/>
        <w:spacing w:line="276" w:lineRule="exact"/>
        <w:ind w:left="2123"/>
        <w:rPr>
          <w:color w:val="000000"/>
          <w:spacing w:val="-3"/>
        </w:rPr>
      </w:pPr>
      <w:r>
        <w:rPr>
          <w:color w:val="000000"/>
          <w:spacing w:val="-3"/>
        </w:rPr>
        <w:t>Developer</w:t>
      </w:r>
    </w:p>
    <w:p w:rsidR="00097590" w:rsidRDefault="00097590">
      <w:pPr>
        <w:autoSpaceDE w:val="0"/>
        <w:autoSpaceDN w:val="0"/>
        <w:adjustRightInd w:val="0"/>
        <w:spacing w:line="276" w:lineRule="exact"/>
        <w:ind w:left="6255"/>
        <w:rPr>
          <w:color w:val="000000"/>
          <w:spacing w:val="-3"/>
        </w:rPr>
      </w:pPr>
    </w:p>
    <w:p w:rsidR="00097590" w:rsidRDefault="00097590">
      <w:pPr>
        <w:autoSpaceDE w:val="0"/>
        <w:autoSpaceDN w:val="0"/>
        <w:adjustRightInd w:val="0"/>
        <w:spacing w:line="276" w:lineRule="exact"/>
        <w:ind w:left="6255"/>
        <w:rPr>
          <w:color w:val="000000"/>
          <w:spacing w:val="-3"/>
        </w:rPr>
      </w:pPr>
    </w:p>
    <w:p w:rsidR="00097590" w:rsidRDefault="000500A2">
      <w:pPr>
        <w:tabs>
          <w:tab w:val="left" w:pos="2128"/>
        </w:tabs>
        <w:autoSpaceDE w:val="0"/>
        <w:autoSpaceDN w:val="0"/>
        <w:adjustRightInd w:val="0"/>
        <w:spacing w:before="249" w:line="276" w:lineRule="exact"/>
        <w:ind w:left="20"/>
        <w:rPr>
          <w:color w:val="000000"/>
          <w:spacing w:val="-3"/>
        </w:rPr>
      </w:pPr>
      <w:r>
        <w:rPr>
          <w:color w:val="000000"/>
          <w:spacing w:val="-3"/>
        </w:rPr>
        <w:t>3-22-22</w:t>
      </w:r>
      <w:r>
        <w:rPr>
          <w:color w:val="000000"/>
          <w:spacing w:val="-3"/>
        </w:rPr>
        <w:tab/>
        <w:t>Transmission</w:t>
      </w:r>
    </w:p>
    <w:p w:rsidR="00097590" w:rsidRDefault="000500A2">
      <w:pPr>
        <w:autoSpaceDE w:val="0"/>
        <w:autoSpaceDN w:val="0"/>
        <w:adjustRightInd w:val="0"/>
        <w:spacing w:before="1" w:line="276" w:lineRule="exact"/>
        <w:ind w:left="2123"/>
        <w:rPr>
          <w:color w:val="000000"/>
          <w:spacing w:val="-3"/>
        </w:rPr>
      </w:pPr>
      <w:r>
        <w:rPr>
          <w:color w:val="000000"/>
          <w:spacing w:val="-3"/>
        </w:rPr>
        <w:t>Developer</w:t>
      </w:r>
    </w:p>
    <w:p w:rsidR="00097590" w:rsidRDefault="00097590">
      <w:pPr>
        <w:autoSpaceDE w:val="0"/>
        <w:autoSpaceDN w:val="0"/>
        <w:adjustRightInd w:val="0"/>
        <w:spacing w:line="276" w:lineRule="exact"/>
        <w:ind w:left="6255"/>
        <w:rPr>
          <w:color w:val="000000"/>
          <w:spacing w:val="-3"/>
        </w:rPr>
      </w:pPr>
    </w:p>
    <w:p w:rsidR="00097590" w:rsidRDefault="00097590">
      <w:pPr>
        <w:autoSpaceDE w:val="0"/>
        <w:autoSpaceDN w:val="0"/>
        <w:adjustRightInd w:val="0"/>
        <w:spacing w:line="276" w:lineRule="exact"/>
        <w:ind w:left="6255"/>
        <w:rPr>
          <w:color w:val="000000"/>
          <w:spacing w:val="-3"/>
        </w:rPr>
      </w:pPr>
    </w:p>
    <w:p w:rsidR="00097590" w:rsidRDefault="000500A2">
      <w:pPr>
        <w:tabs>
          <w:tab w:val="left" w:pos="2128"/>
        </w:tabs>
        <w:autoSpaceDE w:val="0"/>
        <w:autoSpaceDN w:val="0"/>
        <w:adjustRightInd w:val="0"/>
        <w:spacing w:before="249" w:line="276" w:lineRule="exact"/>
        <w:ind w:left="20"/>
        <w:rPr>
          <w:color w:val="000000"/>
          <w:spacing w:val="-3"/>
        </w:rPr>
      </w:pPr>
      <w:r>
        <w:rPr>
          <w:color w:val="000000"/>
          <w:spacing w:val="-3"/>
        </w:rPr>
        <w:t>3-25-22</w:t>
      </w:r>
      <w:r>
        <w:rPr>
          <w:color w:val="000000"/>
          <w:spacing w:val="-3"/>
        </w:rPr>
        <w:tab/>
        <w:t>Transmission</w:t>
      </w:r>
    </w:p>
    <w:p w:rsidR="00097590" w:rsidRDefault="000500A2">
      <w:pPr>
        <w:autoSpaceDE w:val="0"/>
        <w:autoSpaceDN w:val="0"/>
        <w:adjustRightInd w:val="0"/>
        <w:spacing w:line="276" w:lineRule="exact"/>
        <w:ind w:left="2123"/>
        <w:rPr>
          <w:color w:val="000000"/>
          <w:spacing w:val="-3"/>
        </w:rPr>
      </w:pPr>
      <w:r>
        <w:rPr>
          <w:color w:val="000000"/>
          <w:spacing w:val="-3"/>
        </w:rPr>
        <w:t>Developer</w:t>
      </w:r>
    </w:p>
    <w:p w:rsidR="00097590" w:rsidRDefault="00097590">
      <w:pPr>
        <w:autoSpaceDE w:val="0"/>
        <w:autoSpaceDN w:val="0"/>
        <w:adjustRightInd w:val="0"/>
        <w:spacing w:line="276" w:lineRule="exact"/>
        <w:ind w:left="6255"/>
        <w:rPr>
          <w:color w:val="000000"/>
          <w:spacing w:val="-3"/>
        </w:rPr>
      </w:pPr>
    </w:p>
    <w:p w:rsidR="00097590" w:rsidRDefault="00097590">
      <w:pPr>
        <w:autoSpaceDE w:val="0"/>
        <w:autoSpaceDN w:val="0"/>
        <w:adjustRightInd w:val="0"/>
        <w:spacing w:line="276" w:lineRule="exact"/>
        <w:ind w:left="6255"/>
        <w:rPr>
          <w:color w:val="000000"/>
          <w:spacing w:val="-3"/>
        </w:rPr>
      </w:pPr>
    </w:p>
    <w:p w:rsidR="00097590" w:rsidRDefault="000500A2">
      <w:pPr>
        <w:tabs>
          <w:tab w:val="left" w:pos="2128"/>
        </w:tabs>
        <w:autoSpaceDE w:val="0"/>
        <w:autoSpaceDN w:val="0"/>
        <w:adjustRightInd w:val="0"/>
        <w:spacing w:before="251" w:line="276" w:lineRule="exact"/>
        <w:ind w:left="20"/>
        <w:rPr>
          <w:color w:val="000000"/>
          <w:spacing w:val="-3"/>
        </w:rPr>
      </w:pPr>
      <w:r>
        <w:rPr>
          <w:color w:val="000000"/>
          <w:spacing w:val="-3"/>
        </w:rPr>
        <w:t>4-1-22</w:t>
      </w:r>
      <w:r>
        <w:rPr>
          <w:color w:val="000000"/>
          <w:spacing w:val="-3"/>
        </w:rPr>
        <w:tab/>
        <w:t>Transmission</w:t>
      </w:r>
    </w:p>
    <w:p w:rsidR="00097590" w:rsidRDefault="000500A2">
      <w:pPr>
        <w:autoSpaceDE w:val="0"/>
        <w:autoSpaceDN w:val="0"/>
        <w:adjustRightInd w:val="0"/>
        <w:spacing w:before="1" w:line="275" w:lineRule="exact"/>
        <w:ind w:left="2123"/>
        <w:rPr>
          <w:color w:val="000000"/>
          <w:spacing w:val="-3"/>
        </w:rPr>
      </w:pPr>
      <w:r>
        <w:rPr>
          <w:color w:val="000000"/>
          <w:spacing w:val="-3"/>
        </w:rPr>
        <w:t>Developer</w:t>
      </w:r>
    </w:p>
    <w:p w:rsidR="00097590" w:rsidRDefault="00097590">
      <w:pPr>
        <w:autoSpaceDE w:val="0"/>
        <w:autoSpaceDN w:val="0"/>
        <w:adjustRightInd w:val="0"/>
        <w:spacing w:line="276" w:lineRule="exact"/>
        <w:ind w:left="6255"/>
        <w:rPr>
          <w:color w:val="000000"/>
          <w:spacing w:val="-3"/>
        </w:rPr>
      </w:pPr>
    </w:p>
    <w:p w:rsidR="00097590" w:rsidRDefault="000500A2">
      <w:pPr>
        <w:tabs>
          <w:tab w:val="left" w:pos="2128"/>
        </w:tabs>
        <w:autoSpaceDE w:val="0"/>
        <w:autoSpaceDN w:val="0"/>
        <w:adjustRightInd w:val="0"/>
        <w:spacing w:before="251" w:line="276" w:lineRule="exact"/>
        <w:ind w:left="20"/>
        <w:rPr>
          <w:color w:val="000000"/>
          <w:spacing w:val="-3"/>
        </w:rPr>
      </w:pPr>
      <w:r>
        <w:rPr>
          <w:color w:val="000000"/>
          <w:spacing w:val="-3"/>
        </w:rPr>
        <w:t>5-10-22</w:t>
      </w:r>
      <w:r>
        <w:rPr>
          <w:color w:val="000000"/>
          <w:spacing w:val="-3"/>
        </w:rPr>
        <w:tab/>
        <w:t>Transmission</w:t>
      </w:r>
    </w:p>
    <w:p w:rsidR="00097590" w:rsidRDefault="000500A2">
      <w:pPr>
        <w:autoSpaceDE w:val="0"/>
        <w:autoSpaceDN w:val="0"/>
        <w:adjustRightInd w:val="0"/>
        <w:spacing w:before="1" w:line="275" w:lineRule="exact"/>
        <w:ind w:left="2123" w:right="1468"/>
        <w:jc w:val="both"/>
        <w:rPr>
          <w:color w:val="000000"/>
          <w:spacing w:val="-3"/>
        </w:rPr>
      </w:pPr>
      <w:r>
        <w:rPr>
          <w:color w:val="000000"/>
          <w:spacing w:val="-3"/>
        </w:rPr>
        <w:t xml:space="preserve">Developer/Connecting </w:t>
      </w:r>
      <w:r>
        <w:rPr>
          <w:color w:val="000000"/>
          <w:spacing w:val="-3"/>
        </w:rPr>
        <w:br/>
        <w:t>Transmission Owner</w:t>
      </w:r>
    </w:p>
    <w:p w:rsidR="00097590" w:rsidRDefault="000500A2">
      <w:pPr>
        <w:tabs>
          <w:tab w:val="left" w:pos="2128"/>
        </w:tabs>
        <w:autoSpaceDE w:val="0"/>
        <w:autoSpaceDN w:val="0"/>
        <w:adjustRightInd w:val="0"/>
        <w:spacing w:before="250" w:line="276" w:lineRule="exact"/>
        <w:ind w:left="20"/>
        <w:rPr>
          <w:color w:val="000000"/>
          <w:spacing w:val="-3"/>
        </w:rPr>
      </w:pPr>
      <w:r>
        <w:rPr>
          <w:color w:val="000000"/>
          <w:spacing w:val="-3"/>
        </w:rPr>
        <w:t>05-2022</w:t>
      </w:r>
      <w:r>
        <w:rPr>
          <w:color w:val="000000"/>
          <w:spacing w:val="-3"/>
        </w:rPr>
        <w:tab/>
        <w:t>Transmission</w:t>
      </w:r>
    </w:p>
    <w:p w:rsidR="00097590" w:rsidRDefault="000500A2">
      <w:pPr>
        <w:autoSpaceDE w:val="0"/>
        <w:autoSpaceDN w:val="0"/>
        <w:adjustRightInd w:val="0"/>
        <w:spacing w:line="276" w:lineRule="exact"/>
        <w:ind w:left="2123"/>
        <w:rPr>
          <w:color w:val="000000"/>
          <w:spacing w:val="-3"/>
        </w:rPr>
      </w:pPr>
      <w:r>
        <w:rPr>
          <w:color w:val="000000"/>
          <w:spacing w:val="-3"/>
        </w:rPr>
        <w:t>Developer</w:t>
      </w:r>
    </w:p>
    <w:p w:rsidR="00097590" w:rsidRDefault="000500A2">
      <w:pPr>
        <w:tabs>
          <w:tab w:val="left" w:pos="2128"/>
        </w:tabs>
        <w:autoSpaceDE w:val="0"/>
        <w:autoSpaceDN w:val="0"/>
        <w:adjustRightInd w:val="0"/>
        <w:spacing w:before="251" w:line="276" w:lineRule="exact"/>
        <w:ind w:left="20"/>
        <w:rPr>
          <w:color w:val="000000"/>
          <w:spacing w:val="-3"/>
        </w:rPr>
      </w:pPr>
      <w:r>
        <w:rPr>
          <w:color w:val="000000"/>
          <w:spacing w:val="-3"/>
        </w:rPr>
        <w:t>11-2023</w:t>
      </w:r>
      <w:r>
        <w:rPr>
          <w:color w:val="000000"/>
          <w:spacing w:val="-3"/>
        </w:rPr>
        <w:tab/>
        <w:t>Transmission</w:t>
      </w:r>
    </w:p>
    <w:p w:rsidR="00097590" w:rsidRDefault="000500A2">
      <w:pPr>
        <w:autoSpaceDE w:val="0"/>
        <w:autoSpaceDN w:val="0"/>
        <w:adjustRightInd w:val="0"/>
        <w:spacing w:before="1" w:line="275" w:lineRule="exact"/>
        <w:ind w:left="2123"/>
        <w:rPr>
          <w:color w:val="000000"/>
          <w:spacing w:val="-3"/>
        </w:rPr>
      </w:pPr>
      <w:r>
        <w:rPr>
          <w:color w:val="000000"/>
          <w:spacing w:val="-3"/>
        </w:rPr>
        <w:t>Developer</w:t>
      </w:r>
    </w:p>
    <w:p w:rsidR="00097590" w:rsidRDefault="000500A2">
      <w:pPr>
        <w:tabs>
          <w:tab w:val="left" w:pos="2128"/>
        </w:tabs>
        <w:autoSpaceDE w:val="0"/>
        <w:autoSpaceDN w:val="0"/>
        <w:adjustRightInd w:val="0"/>
        <w:spacing w:before="250" w:line="276" w:lineRule="exact"/>
        <w:ind w:left="20"/>
        <w:rPr>
          <w:color w:val="000000"/>
          <w:spacing w:val="-3"/>
        </w:rPr>
      </w:pPr>
      <w:r>
        <w:rPr>
          <w:color w:val="000000"/>
          <w:spacing w:val="-3"/>
        </w:rPr>
        <w:t>11-2023</w:t>
      </w:r>
      <w:r>
        <w:rPr>
          <w:color w:val="000000"/>
          <w:spacing w:val="-3"/>
        </w:rPr>
        <w:tab/>
        <w:t>Transmission</w:t>
      </w:r>
    </w:p>
    <w:p w:rsidR="00097590" w:rsidRDefault="000500A2">
      <w:pPr>
        <w:autoSpaceDE w:val="0"/>
        <w:autoSpaceDN w:val="0"/>
        <w:adjustRightInd w:val="0"/>
        <w:spacing w:before="1" w:line="275" w:lineRule="exact"/>
        <w:ind w:left="2123"/>
        <w:rPr>
          <w:color w:val="000000"/>
          <w:spacing w:val="-3"/>
        </w:rPr>
      </w:pPr>
      <w:r>
        <w:rPr>
          <w:color w:val="000000"/>
          <w:spacing w:val="-3"/>
        </w:rPr>
        <w:t>Developer</w:t>
      </w:r>
    </w:p>
    <w:p w:rsidR="00097590" w:rsidRDefault="000500A2">
      <w:pPr>
        <w:tabs>
          <w:tab w:val="left" w:pos="2128"/>
        </w:tabs>
        <w:autoSpaceDE w:val="0"/>
        <w:autoSpaceDN w:val="0"/>
        <w:adjustRightInd w:val="0"/>
        <w:spacing w:before="251" w:line="276" w:lineRule="exact"/>
        <w:ind w:left="20"/>
        <w:rPr>
          <w:color w:val="000000"/>
          <w:spacing w:val="-3"/>
        </w:rPr>
      </w:pPr>
      <w:r>
        <w:rPr>
          <w:color w:val="000000"/>
          <w:spacing w:val="-3"/>
        </w:rPr>
        <w:t>12-2023</w:t>
      </w:r>
      <w:r>
        <w:rPr>
          <w:color w:val="000000"/>
          <w:spacing w:val="-3"/>
        </w:rPr>
        <w:tab/>
        <w:t>Connecting</w:t>
      </w:r>
    </w:p>
    <w:p w:rsidR="00097590" w:rsidRDefault="000500A2">
      <w:pPr>
        <w:autoSpaceDE w:val="0"/>
        <w:autoSpaceDN w:val="0"/>
        <w:adjustRightInd w:val="0"/>
        <w:spacing w:before="1" w:line="275" w:lineRule="exact"/>
        <w:ind w:left="2123"/>
        <w:rPr>
          <w:color w:val="000000"/>
          <w:spacing w:val="-3"/>
        </w:rPr>
      </w:pPr>
      <w:r>
        <w:rPr>
          <w:color w:val="000000"/>
          <w:spacing w:val="-3"/>
        </w:rPr>
        <w:t>Transmission Owner</w:t>
      </w:r>
    </w:p>
    <w:p w:rsidR="00097590" w:rsidRDefault="00097590">
      <w:pPr>
        <w:autoSpaceDE w:val="0"/>
        <w:autoSpaceDN w:val="0"/>
        <w:adjustRightInd w:val="0"/>
        <w:spacing w:line="276" w:lineRule="exact"/>
        <w:ind w:left="6255"/>
        <w:rPr>
          <w:color w:val="000000"/>
          <w:spacing w:val="-3"/>
        </w:rPr>
      </w:pPr>
    </w:p>
    <w:p w:rsidR="00097590" w:rsidRDefault="000500A2">
      <w:pPr>
        <w:tabs>
          <w:tab w:val="left" w:pos="2128"/>
        </w:tabs>
        <w:autoSpaceDE w:val="0"/>
        <w:autoSpaceDN w:val="0"/>
        <w:adjustRightInd w:val="0"/>
        <w:spacing w:before="251" w:line="276" w:lineRule="exact"/>
        <w:ind w:left="20"/>
        <w:rPr>
          <w:color w:val="000000"/>
          <w:spacing w:val="-3"/>
        </w:rPr>
      </w:pPr>
      <w:r>
        <w:rPr>
          <w:color w:val="000000"/>
          <w:spacing w:val="-3"/>
        </w:rPr>
        <w:t>12-2023</w:t>
      </w:r>
      <w:r>
        <w:rPr>
          <w:color w:val="000000"/>
          <w:spacing w:val="-3"/>
        </w:rPr>
        <w:tab/>
        <w:t>Transmission</w:t>
      </w:r>
    </w:p>
    <w:p w:rsidR="00097590" w:rsidRDefault="000500A2">
      <w:pPr>
        <w:autoSpaceDE w:val="0"/>
        <w:autoSpaceDN w:val="0"/>
        <w:adjustRightInd w:val="0"/>
        <w:spacing w:before="1" w:line="275" w:lineRule="exact"/>
        <w:ind w:left="2123"/>
        <w:rPr>
          <w:color w:val="000000"/>
          <w:spacing w:val="-3"/>
        </w:rPr>
      </w:pPr>
      <w:r>
        <w:rPr>
          <w:color w:val="000000"/>
          <w:spacing w:val="-3"/>
        </w:rPr>
        <w:t xml:space="preserve">Developer </w:t>
      </w:r>
    </w:p>
    <w:p w:rsidR="00097590" w:rsidRDefault="00097590">
      <w:pPr>
        <w:autoSpaceDE w:val="0"/>
        <w:autoSpaceDN w:val="0"/>
        <w:adjustRightInd w:val="0"/>
        <w:rPr>
          <w:color w:val="000000"/>
          <w:spacing w:val="-3"/>
        </w:rPr>
        <w:sectPr w:rsidR="00097590">
          <w:headerReference w:type="even" r:id="rId499"/>
          <w:headerReference w:type="default" r:id="rId500"/>
          <w:footerReference w:type="even" r:id="rId501"/>
          <w:footerReference w:type="default" r:id="rId502"/>
          <w:headerReference w:type="first" r:id="rId503"/>
          <w:footerReference w:type="first" r:id="rId504"/>
          <w:type w:val="continuous"/>
          <w:pgSz w:w="12240" w:h="15840"/>
          <w:pgMar w:top="0" w:right="0" w:bottom="0" w:left="0" w:header="720" w:footer="720" w:gutter="0"/>
          <w:cols w:num="2" w:space="720" w:equalWidth="0">
            <w:col w:w="6095" w:space="160"/>
            <w:col w:w="5845" w:space="160"/>
          </w:cols>
        </w:sectPr>
      </w:pPr>
    </w:p>
    <w:p w:rsidR="00097590" w:rsidRDefault="00097590">
      <w:pPr>
        <w:autoSpaceDE w:val="0"/>
        <w:autoSpaceDN w:val="0"/>
        <w:adjustRightInd w:val="0"/>
        <w:spacing w:line="276" w:lineRule="exact"/>
        <w:ind w:left="5940"/>
        <w:rPr>
          <w:color w:val="000000"/>
          <w:spacing w:val="-3"/>
        </w:rPr>
      </w:pPr>
    </w:p>
    <w:p w:rsidR="00097590" w:rsidRDefault="00097590">
      <w:pPr>
        <w:autoSpaceDE w:val="0"/>
        <w:autoSpaceDN w:val="0"/>
        <w:adjustRightInd w:val="0"/>
        <w:spacing w:line="276" w:lineRule="exact"/>
        <w:ind w:left="5940"/>
        <w:rPr>
          <w:color w:val="000000"/>
          <w:spacing w:val="-3"/>
        </w:rPr>
      </w:pPr>
    </w:p>
    <w:p w:rsidR="00097590" w:rsidRDefault="00097590">
      <w:pPr>
        <w:autoSpaceDE w:val="0"/>
        <w:autoSpaceDN w:val="0"/>
        <w:adjustRightInd w:val="0"/>
        <w:spacing w:line="276" w:lineRule="exact"/>
        <w:ind w:left="5940"/>
        <w:rPr>
          <w:color w:val="000000"/>
          <w:spacing w:val="-3"/>
        </w:rPr>
      </w:pPr>
    </w:p>
    <w:p w:rsidR="00097590" w:rsidRDefault="00097590">
      <w:pPr>
        <w:autoSpaceDE w:val="0"/>
        <w:autoSpaceDN w:val="0"/>
        <w:adjustRightInd w:val="0"/>
        <w:spacing w:line="276" w:lineRule="exact"/>
        <w:ind w:left="5940"/>
        <w:rPr>
          <w:color w:val="000000"/>
          <w:spacing w:val="-3"/>
        </w:rPr>
      </w:pPr>
    </w:p>
    <w:p w:rsidR="00097590" w:rsidRDefault="00097590">
      <w:pPr>
        <w:autoSpaceDE w:val="0"/>
        <w:autoSpaceDN w:val="0"/>
        <w:adjustRightInd w:val="0"/>
        <w:spacing w:line="276" w:lineRule="exact"/>
        <w:ind w:left="5940"/>
        <w:rPr>
          <w:color w:val="000000"/>
          <w:spacing w:val="-3"/>
        </w:rPr>
      </w:pPr>
    </w:p>
    <w:p w:rsidR="00097590" w:rsidRDefault="000500A2">
      <w:pPr>
        <w:autoSpaceDE w:val="0"/>
        <w:autoSpaceDN w:val="0"/>
        <w:adjustRightInd w:val="0"/>
        <w:spacing w:before="78" w:line="276" w:lineRule="exact"/>
        <w:ind w:left="5940"/>
        <w:rPr>
          <w:color w:val="000000"/>
          <w:spacing w:val="-3"/>
        </w:rPr>
      </w:pPr>
      <w:r>
        <w:rPr>
          <w:color w:val="000000"/>
          <w:spacing w:val="-3"/>
        </w:rPr>
        <w:t xml:space="preserve">B-5 </w:t>
      </w:r>
      <w:r>
        <w:rPr>
          <w:color w:val="000000"/>
          <w:spacing w:val="-3"/>
        </w:rPr>
        <w:pict>
          <v:polyline id="_x0000_s1770" style="position:absolute;left:0;text-align:left;z-index:-251655168;mso-position-horizontal-relative:page;mso-position-vertical-relative:page" points="94.75pt,115.65pt,139.25pt,115.65pt,139.25pt,76.1pt,94.75pt,76.1pt,94.75pt,115.65pt" coordsize="891,793" o:allowincell="f" fillcolor="#d9d9d9" stroked="f">
            <v:path arrowok="t"/>
            <w10:wrap anchorx="page" anchory="page"/>
          </v:polyline>
        </w:pict>
      </w:r>
      <w:r>
        <w:rPr>
          <w:color w:val="000000"/>
          <w:spacing w:val="-3"/>
        </w:rPr>
        <w:pict>
          <v:polyline id="_x0000_s1771" style="position:absolute;left:0;text-align:left;z-index:-251650048;mso-position-horizontal-relative:page;mso-position-vertical-relative:page" points="99.9pt,101.85pt,134.1pt,101.85pt,134.1pt,76.1pt,99.9pt,76.1pt,99.9pt,101.85pt" coordsize="684,517" o:allowincell="f" fillcolor="#d9d9d9" stroked="f">
            <v:path arrowok="t"/>
            <w10:wrap anchorx="page" anchory="page"/>
          </v:polyline>
        </w:pict>
      </w:r>
      <w:r>
        <w:rPr>
          <w:color w:val="000000"/>
          <w:spacing w:val="-3"/>
        </w:rPr>
        <w:pict>
          <v:polyline id="_x0000_s1772" style="position:absolute;left:0;text-align:left;z-index:-251644928;mso-position-horizontal-relative:page;mso-position-vertical-relative:page" points="139.75pt,115.65pt,307.15pt,115.65pt,307.15pt,76.1pt,139.75pt,76.1pt,139.75pt,115.65pt" coordsize="3349,793" o:allowincell="f" fillcolor="#d9d9d9" stroked="f">
            <v:path arrowok="t"/>
            <w10:wrap anchorx="page" anchory="page"/>
          </v:polyline>
        </w:pict>
      </w:r>
      <w:r>
        <w:rPr>
          <w:color w:val="000000"/>
          <w:spacing w:val="-3"/>
        </w:rPr>
        <w:pict>
          <v:polyline id="_x0000_s1773" style="position:absolute;left:0;text-align:left;z-index:-251638784;mso-position-horizontal-relative:page;mso-position-vertical-relative:page" points="144.9pt,101.85pt,302pt,101.85pt,302pt,76.1pt,144.9pt,76.1pt,144.9pt,101.85pt" coordsize="3142,517" o:allowincell="f" fillcolor="#d9d9d9" stroked="f">
            <v:path arrowok="t"/>
            <w10:wrap anchorx="page" anchory="page"/>
          </v:polyline>
        </w:pict>
      </w:r>
      <w:r>
        <w:rPr>
          <w:color w:val="000000"/>
          <w:spacing w:val="-3"/>
        </w:rPr>
        <w:pict>
          <v:polyline id="_x0000_s1774" style="position:absolute;left:0;text-align:left;z-index:-251630592;mso-position-horizontal-relative:page;mso-position-vertical-relative:page" points="307.6pt,115.65pt,412.25pt,115.65pt,412.25pt,76.1pt,307.6pt,76.1pt,307.6pt,115.65pt" coordsize="2093,793" o:allowincell="f" fillcolor="#d9d9d9" stroked="f">
            <v:path arrowok="t"/>
            <w10:wrap anchorx="page" anchory="page"/>
          </v:polyline>
        </w:pict>
      </w:r>
      <w:r>
        <w:rPr>
          <w:color w:val="000000"/>
          <w:spacing w:val="-3"/>
        </w:rPr>
        <w:pict>
          <v:polyline id="_x0000_s1775" style="position:absolute;left:0;text-align:left;z-index:-251625472;mso-position-horizontal-relative:page;mso-position-vertical-relative:page" points="312.8pt,101.85pt,407.1pt,101.85pt,407.1pt,76.1pt,312.8pt,76.1pt,312.8pt,101.85pt" coordsize="1887,517" o:allowincell="f" fillcolor="#d9d9d9" stroked="f">
            <v:path arrowok="t"/>
            <w10:wrap anchorx="page" anchory="page"/>
          </v:polyline>
        </w:pict>
      </w:r>
      <w:r>
        <w:rPr>
          <w:color w:val="000000"/>
          <w:spacing w:val="-3"/>
        </w:rPr>
        <w:pict>
          <v:polyline id="_x0000_s1776" style="position:absolute;left:0;text-align:left;z-index:-251616256;mso-position-horizontal-relative:page;mso-position-vertical-relative:page" points="412.75pt,115.65pt,539.5pt,115.65pt,539.5pt,76.1pt,412.75pt,76.1pt,412.75pt,115.65pt" coordsize="2536,793" o:allowincell="f" fillcolor="#d9d9d9" stroked="f">
            <v:path arrowok="t"/>
            <w10:wrap anchorx="page" anchory="page"/>
          </v:polyline>
        </w:pict>
      </w:r>
      <w:r>
        <w:rPr>
          <w:color w:val="000000"/>
          <w:spacing w:val="-3"/>
        </w:rPr>
        <w:pict>
          <v:polyline id="_x0000_s1777" style="position:absolute;left:0;text-align:left;z-index:-251610112;mso-position-horizontal-relative:page;mso-position-vertical-relative:page" points="417.9pt,101.85pt,534.35pt,101.85pt,534.35pt,76.1pt,417.9pt,76.1pt,417.9pt,101.85pt" coordsize="2329,517" o:allowincell="f" fillcolor="#d9d9d9" stroked="f">
            <v:path arrowok="t"/>
            <w10:wrap anchorx="page" anchory="page"/>
          </v:polyline>
        </w:pict>
      </w:r>
      <w:r>
        <w:rPr>
          <w:color w:val="000000"/>
          <w:spacing w:val="-3"/>
        </w:rPr>
        <w:pict>
          <v:polyline id="_x0000_s1778" style="position:absolute;left:0;text-align:left;z-index:-251586560;mso-position-horizontal-relative:page;mso-position-vertical-relative:page" points="94.25pt,76.1pt,94.75pt,76.1pt,94.75pt,75.6pt,94.25pt,75.6pt,94.25pt,76.1pt" coordsize="10,11" o:allowincell="f" fillcolor="black" stroked="f">
            <v:path arrowok="t"/>
            <w10:wrap anchorx="page" anchory="page"/>
          </v:polyline>
        </w:pict>
      </w:r>
      <w:r>
        <w:rPr>
          <w:color w:val="000000"/>
          <w:spacing w:val="-3"/>
        </w:rPr>
        <w:pict>
          <v:polyline id="_x0000_s1779" style="position:absolute;left:0;text-align:left;z-index:-251580416;mso-position-horizontal-relative:page;mso-position-vertical-relative:page" points="94.25pt,76.1pt,94.75pt,76.1pt,94.75pt,75.6pt,94.25pt,75.6pt,94.25pt,76.1pt" coordsize="10,11" o:allowincell="f" fillcolor="black" stroked="f">
            <v:path arrowok="t"/>
            <w10:wrap anchorx="page" anchory="page"/>
          </v:polyline>
        </w:pict>
      </w:r>
      <w:r>
        <w:rPr>
          <w:color w:val="000000"/>
          <w:spacing w:val="-3"/>
        </w:rPr>
        <w:pict>
          <v:polyline id="_x0000_s1780" style="position:absolute;left:0;text-align:left;z-index:-251574272;mso-position-horizontal-relative:page;mso-position-vertical-relative:page" points="94.7pt,76.55pt,139.25pt,76.55pt,139.25pt,75.55pt,94.7pt,75.55pt,94.7pt,76.55pt" coordsize="891,20" o:allowincell="f" fillcolor="black" stroked="f">
            <v:path arrowok="t"/>
            <w10:wrap anchorx="page" anchory="page"/>
          </v:polyline>
        </w:pict>
      </w:r>
      <w:r>
        <w:rPr>
          <w:color w:val="000000"/>
          <w:spacing w:val="-3"/>
        </w:rPr>
        <w:pict>
          <v:polyline id="_x0000_s1781" style="position:absolute;left:0;text-align:left;z-index:-251568128;mso-position-horizontal-relative:page;mso-position-vertical-relative:page" points="139.25pt,76.1pt,139.75pt,76.1pt,139.75pt,75.6pt,139.25pt,75.6pt,139.25pt,76.1pt" coordsize="10,11" o:allowincell="f" fillcolor="black" stroked="f">
            <v:path arrowok="t"/>
            <w10:wrap anchorx="page" anchory="page"/>
          </v:polyline>
        </w:pict>
      </w:r>
      <w:r>
        <w:rPr>
          <w:color w:val="000000"/>
          <w:spacing w:val="-3"/>
        </w:rPr>
        <w:pict>
          <v:polyline id="_x0000_s1782" style="position:absolute;left:0;text-align:left;z-index:-251561984;mso-position-horizontal-relative:page;mso-position-vertical-relative:page" points="139.7pt,76.55pt,307.15pt,76.55pt,307.15pt,75.55pt,139.7pt,75.55pt,139.7pt,76.55pt" coordsize="3349,20" o:allowincell="f" fillcolor="black" stroked="f">
            <v:path arrowok="t"/>
            <w10:wrap anchorx="page" anchory="page"/>
          </v:polyline>
        </w:pict>
      </w:r>
      <w:r>
        <w:rPr>
          <w:color w:val="000000"/>
          <w:spacing w:val="-3"/>
        </w:rPr>
        <w:pict>
          <v:polyline id="_x0000_s1783" style="position:absolute;left:0;text-align:left;z-index:-251556864;mso-position-horizontal-relative:page;mso-position-vertical-relative:page" points="307.15pt,76.1pt,307.6pt,76.1pt,307.6pt,75.6pt,307.15pt,75.6pt,307.15pt,76.1pt" coordsize="10,11" o:allowincell="f" fillcolor="black" stroked="f">
            <v:path arrowok="t"/>
            <w10:wrap anchorx="page" anchory="page"/>
          </v:polyline>
        </w:pict>
      </w:r>
      <w:r>
        <w:rPr>
          <w:color w:val="000000"/>
          <w:spacing w:val="-3"/>
        </w:rPr>
        <w:pict>
          <v:polyline id="_x0000_s1784" style="position:absolute;left:0;text-align:left;z-index:-251551744;mso-position-horizontal-relative:page;mso-position-vertical-relative:page" points="307.6pt,76.55pt,412.25pt,76.55pt,412.25pt,75.55pt,307.6pt,75.55pt,307.6pt,76.55pt" coordsize="2093,20" o:allowincell="f" fillcolor="black" stroked="f">
            <v:path arrowok="t"/>
            <w10:wrap anchorx="page" anchory="page"/>
          </v:polyline>
        </w:pict>
      </w:r>
      <w:r>
        <w:rPr>
          <w:color w:val="000000"/>
          <w:spacing w:val="-3"/>
        </w:rPr>
        <w:pict>
          <v:polyline id="_x0000_s1785" style="position:absolute;left:0;text-align:left;z-index:-251546624;mso-position-horizontal-relative:page;mso-position-vertical-relative:page" points="412.25pt,76.1pt,412.75pt,76.1pt,412.75pt,75.6pt,412.25pt,75.6pt,412.25pt,76.1pt" coordsize="10,11" o:allowincell="f" fillcolor="black" stroked="f">
            <v:path arrowok="t"/>
            <w10:wrap anchorx="page" anchory="page"/>
          </v:polyline>
        </w:pict>
      </w:r>
      <w:r>
        <w:rPr>
          <w:color w:val="000000"/>
          <w:spacing w:val="-3"/>
        </w:rPr>
        <w:pict>
          <v:polyline id="_x0000_s1786" style="position:absolute;left:0;text-align:left;z-index:-251541504;mso-position-horizontal-relative:page;mso-position-vertical-relative:page" points="412.7pt,76.55pt,539.5pt,76.55pt,539.5pt,75.55pt,412.7pt,75.55pt,412.7pt,76.55pt" coordsize="2536,20" o:allowincell="f" fillcolor="black" stroked="f">
            <v:path arrowok="t"/>
            <w10:wrap anchorx="page" anchory="page"/>
          </v:polyline>
        </w:pict>
      </w:r>
      <w:r>
        <w:rPr>
          <w:color w:val="000000"/>
          <w:spacing w:val="-3"/>
        </w:rPr>
        <w:pict>
          <v:polyline id="_x0000_s1787" style="position:absolute;left:0;text-align:left;z-index:-251535360;mso-position-horizontal-relative:page;mso-position-vertical-relative:page" points="539.5pt,76.1pt,540pt,76.1pt,540pt,75.6pt,539.5pt,75.6pt,539.5pt,76.1pt" coordsize="10,11" o:allowincell="f" fillcolor="black" stroked="f">
            <v:path arrowok="t"/>
            <w10:wrap anchorx="page" anchory="page"/>
          </v:polyline>
        </w:pict>
      </w:r>
      <w:r>
        <w:rPr>
          <w:color w:val="000000"/>
          <w:spacing w:val="-3"/>
        </w:rPr>
        <w:pict>
          <v:polyline id="_x0000_s1788" style="position:absolute;left:0;text-align:left;z-index:-251528192;mso-position-horizontal-relative:page;mso-position-vertical-relative:page" points="539.5pt,76.1pt,540pt,76.1pt,540pt,75.6pt,539.5pt,75.6pt,539.5pt,76.1pt" coordsize="10,11" o:allowincell="f" fillcolor="black" stroked="f">
            <v:path arrowok="t"/>
            <w10:wrap anchorx="page" anchory="page"/>
          </v:polyline>
        </w:pict>
      </w:r>
      <w:r>
        <w:rPr>
          <w:color w:val="000000"/>
          <w:spacing w:val="-3"/>
        </w:rPr>
        <w:pict>
          <v:polyline id="_x0000_s1789" style="position:absolute;left:0;text-align:left;z-index:-251522048;mso-position-horizontal-relative:page;mso-position-vertical-relative:page" points="94.25pt,115.7pt,95.25pt,115.7pt,95.25pt,76.05pt,94.25pt,76.05pt,94.25pt,115.7pt" coordsize="20,793" o:allowincell="f" fillcolor="black" stroked="f">
            <v:path arrowok="t"/>
            <w10:wrap anchorx="page" anchory="page"/>
          </v:polyline>
        </w:pict>
      </w:r>
      <w:r>
        <w:rPr>
          <w:color w:val="000000"/>
          <w:spacing w:val="-3"/>
        </w:rPr>
        <w:pict>
          <v:polyline id="_x0000_s1790" style="position:absolute;left:0;text-align:left;z-index:-251514880;mso-position-horizontal-relative:page;mso-position-vertical-relative:page" points="139.25pt,115.7pt,140.25pt,115.7pt,140.25pt,76.05pt,139.25pt,76.05pt,139.25pt,115.7pt" coordsize="20,793" o:allowincell="f" fillcolor="black" stroked="f">
            <v:path arrowok="t"/>
            <w10:wrap anchorx="page" anchory="page"/>
          </v:polyline>
        </w:pict>
      </w:r>
      <w:r>
        <w:rPr>
          <w:color w:val="000000"/>
          <w:spacing w:val="-3"/>
        </w:rPr>
        <w:pict>
          <v:polyline id="_x0000_s1791" style="position:absolute;left:0;text-align:left;z-index:-251508736;mso-position-horizontal-relative:page;mso-position-vertical-relative:page" points="307.1pt,115.7pt,308.1pt,115.7pt,308.1pt,76.05pt,307.1pt,76.05pt,307.1pt,115.7pt" coordsize="20,793" o:allowincell="f" fillcolor="black" stroked="f">
            <v:path arrowok="t"/>
            <w10:wrap anchorx="page" anchory="page"/>
          </v:polyline>
        </w:pict>
      </w:r>
      <w:r>
        <w:rPr>
          <w:color w:val="000000"/>
          <w:spacing w:val="-3"/>
        </w:rPr>
        <w:pict>
          <v:polyline id="_x0000_s1792" style="position:absolute;left:0;text-align:left;z-index:-251502592;mso-position-horizontal-relative:page;mso-position-vertical-relative:page" points="412.25pt,115.7pt,413.25pt,115.7pt,413.25pt,76.05pt,412.25pt,76.05pt,412.25pt,115.7pt" coordsize="20,793" o:allowincell="f" fillcolor="black" stroked="f">
            <v:path arrowok="t"/>
            <w10:wrap anchorx="page" anchory="page"/>
          </v:polyline>
        </w:pict>
      </w:r>
      <w:r>
        <w:rPr>
          <w:color w:val="000000"/>
          <w:spacing w:val="-3"/>
        </w:rPr>
        <w:pict>
          <v:polyline id="_x0000_s1793" style="position:absolute;left:0;text-align:left;z-index:-251496448;mso-position-horizontal-relative:page;mso-position-vertical-relative:page" points="539.5pt,115.7pt,540.5pt,115.7pt,540.5pt,76.05pt,539.5pt,76.05pt,539.5pt,115.7pt" coordsize="20,793" o:allowincell="f" fillcolor="black" stroked="f">
            <v:path arrowok="t"/>
            <w10:wrap anchorx="page" anchory="page"/>
          </v:polyline>
        </w:pict>
      </w:r>
      <w:r>
        <w:rPr>
          <w:color w:val="000000"/>
          <w:spacing w:val="-3"/>
        </w:rPr>
        <w:pict>
          <v:polyline id="_x0000_s1794" style="position:absolute;left:0;text-align:left;z-index:-251479040;mso-position-horizontal-relative:page;mso-position-vertical-relative:page" points="94.25pt,116.15pt,94.75pt,116.15pt,94.75pt,115.65pt,94.25pt,115.65pt,94.25pt,116.15pt" coordsize="10,10" o:allowincell="f" fillcolor="black" stroked="f">
            <v:path arrowok="t"/>
            <w10:wrap anchorx="page" anchory="page"/>
          </v:polyline>
        </w:pict>
      </w:r>
      <w:r>
        <w:rPr>
          <w:color w:val="000000"/>
          <w:spacing w:val="-3"/>
        </w:rPr>
        <w:pict>
          <v:polyline id="_x0000_s1795" style="position:absolute;left:0;text-align:left;z-index:-251478016;mso-position-horizontal-relative:page;mso-position-vertical-relative:page" points="94.7pt,116.65pt,139.25pt,116.65pt,139.25pt,115.65pt,94.7pt,115.65pt,94.7pt,116.65pt" coordsize="891,20" o:allowincell="f" fillcolor="black" stroked="f">
            <v:path arrowok="t"/>
            <w10:wrap anchorx="page" anchory="page"/>
          </v:polyline>
        </w:pict>
      </w:r>
      <w:r>
        <w:rPr>
          <w:color w:val="000000"/>
          <w:spacing w:val="-3"/>
        </w:rPr>
        <w:pict>
          <v:polyline id="_x0000_s1796" style="position:absolute;left:0;text-align:left;z-index:-251476992;mso-position-horizontal-relative:page;mso-position-vertical-relative:page" points="139.25pt,116.15pt,139.75pt,116.15pt,139.75pt,115.65pt,139.25pt,115.65pt,139.25pt,116.15pt" coordsize="10,10" o:allowincell="f" fillcolor="black" stroked="f">
            <v:path arrowok="t"/>
            <w10:wrap anchorx="page" anchory="page"/>
          </v:polyline>
        </w:pict>
      </w:r>
      <w:r>
        <w:rPr>
          <w:color w:val="000000"/>
          <w:spacing w:val="-3"/>
        </w:rPr>
        <w:pict>
          <v:polyline id="_x0000_s1797" style="position:absolute;left:0;text-align:left;z-index:-251475968;mso-position-horizontal-relative:page;mso-position-vertical-relative:page" points="139.7pt,116.65pt,307.15pt,116.65pt,307.15pt,115.65pt,139.7pt,115.65pt,139.7pt,116.65pt" coordsize="3349,20" o:allowincell="f" fillcolor="black" stroked="f">
            <v:path arrowok="t"/>
            <w10:wrap anchorx="page" anchory="page"/>
          </v:polyline>
        </w:pict>
      </w:r>
      <w:r>
        <w:rPr>
          <w:color w:val="000000"/>
          <w:spacing w:val="-3"/>
        </w:rPr>
        <w:pict>
          <v:polyline id="_x0000_s1798" style="position:absolute;left:0;text-align:left;z-index:-251474944;mso-position-horizontal-relative:page;mso-position-vertical-relative:page" points="307.15pt,116.15pt,307.6pt,116.15pt,307.6pt,115.65pt,307.15pt,115.65pt,307.15pt,116.15pt" coordsize="10,10" o:allowincell="f" fillcolor="black" stroked="f">
            <v:path arrowok="t"/>
            <w10:wrap anchorx="page" anchory="page"/>
          </v:polyline>
        </w:pict>
      </w:r>
      <w:r>
        <w:rPr>
          <w:color w:val="000000"/>
          <w:spacing w:val="-3"/>
        </w:rPr>
        <w:pict>
          <v:polyline id="_x0000_s1799" style="position:absolute;left:0;text-align:left;z-index:-251473920;mso-position-horizontal-relative:page;mso-position-vertical-relative:page" points="307.6pt,116.65pt,412.25pt,116.65pt,412.25pt,115.65pt,307.6pt,115.65pt,307.6pt,116.65pt" coordsize="2093,20" o:allowincell="f" fillcolor="black" stroked="f">
            <v:path arrowok="t"/>
            <w10:wrap anchorx="page" anchory="page"/>
          </v:polyline>
        </w:pict>
      </w:r>
      <w:r>
        <w:rPr>
          <w:color w:val="000000"/>
          <w:spacing w:val="-3"/>
        </w:rPr>
        <w:pict>
          <v:polyline id="_x0000_s1800" style="position:absolute;left:0;text-align:left;z-index:-251472896;mso-position-horizontal-relative:page;mso-position-vertical-relative:page" points="412.25pt,116.15pt,412.75pt,116.15pt,412.75pt,115.65pt,412.25pt,115.65pt,412.25pt,116.15pt" coordsize="10,10" o:allowincell="f" fillcolor="black" stroked="f">
            <v:path arrowok="t"/>
            <w10:wrap anchorx="page" anchory="page"/>
          </v:polyline>
        </w:pict>
      </w:r>
      <w:r>
        <w:rPr>
          <w:color w:val="000000"/>
          <w:spacing w:val="-3"/>
        </w:rPr>
        <w:pict>
          <v:polyline id="_x0000_s1801" style="position:absolute;left:0;text-align:left;z-index:-251471872;mso-position-horizontal-relative:page;mso-position-vertical-relative:page" points="412.7pt,116.65pt,539.5pt,116.65pt,539.5pt,115.65pt,412.7pt,115.65pt,412.7pt,116.65pt" coordsize="2536,20" o:allowincell="f" fillcolor="black" stroked="f">
            <v:path arrowok="t"/>
            <w10:wrap anchorx="page" anchory="page"/>
          </v:polyline>
        </w:pict>
      </w:r>
      <w:r>
        <w:rPr>
          <w:color w:val="000000"/>
          <w:spacing w:val="-3"/>
        </w:rPr>
        <w:pict>
          <v:polyline id="_x0000_s1802" style="position:absolute;left:0;text-align:left;z-index:-251469824;mso-position-horizontal-relative:page;mso-position-vertical-relative:page" points="539.5pt,116.15pt,540pt,116.15pt,540pt,115.65pt,539.5pt,115.65pt,539.5pt,116.15pt" coordsize="10,10" o:allowincell="f" fillcolor="black" stroked="f">
            <v:path arrowok="t"/>
            <w10:wrap anchorx="page" anchory="page"/>
          </v:polyline>
        </w:pict>
      </w:r>
      <w:r>
        <w:rPr>
          <w:color w:val="000000"/>
          <w:spacing w:val="-3"/>
        </w:rPr>
        <w:pict>
          <v:polyline id="_x0000_s1803" style="position:absolute;left:0;text-align:left;z-index:-251467776;mso-position-horizontal-relative:page;mso-position-vertical-relative:page" points="94.25pt,155.8pt,95.25pt,155.8pt,95.25pt,116.15pt,94.25pt,116.15pt,94.25pt,155.8pt" coordsize="20,793" o:allowincell="f" fillcolor="black" stroked="f">
            <v:path arrowok="t"/>
            <w10:wrap anchorx="page" anchory="page"/>
          </v:polyline>
        </w:pict>
      </w:r>
      <w:r>
        <w:rPr>
          <w:color w:val="000000"/>
          <w:spacing w:val="-3"/>
        </w:rPr>
        <w:pict>
          <v:polyline id="_x0000_s1804" style="position:absolute;left:0;text-align:left;z-index:-251465728;mso-position-horizontal-relative:page;mso-position-vertical-relative:page" points="139.25pt,155.8pt,140.25pt,155.8pt,140.25pt,116.15pt,139.25pt,116.15pt,139.25pt,155.8pt" coordsize="20,793" o:allowincell="f" fillcolor="black" stroked="f">
            <v:path arrowok="t"/>
            <w10:wrap anchorx="page" anchory="page"/>
          </v:polyline>
        </w:pict>
      </w:r>
      <w:r>
        <w:rPr>
          <w:color w:val="000000"/>
          <w:spacing w:val="-3"/>
        </w:rPr>
        <w:pict>
          <v:polyline id="_x0000_s1805" style="position:absolute;left:0;text-align:left;z-index:-251463680;mso-position-horizontal-relative:page;mso-position-vertical-relative:page" points="307.1pt,155.8pt,308.1pt,155.8pt,308.1pt,116.15pt,307.1pt,116.15pt,307.1pt,155.8pt" coordsize="20,793" o:allowincell="f" fillcolor="black" stroked="f">
            <v:path arrowok="t"/>
            <w10:wrap anchorx="page" anchory="page"/>
          </v:polyline>
        </w:pict>
      </w:r>
      <w:r>
        <w:rPr>
          <w:color w:val="000000"/>
          <w:spacing w:val="-3"/>
        </w:rPr>
        <w:pict>
          <v:polyline id="_x0000_s1806" style="position:absolute;left:0;text-align:left;z-index:-251461632;mso-position-horizontal-relative:page;mso-position-vertical-relative:page" points="412.25pt,155.8pt,413.25pt,155.8pt,413.25pt,116.15pt,412.25pt,116.15pt,412.25pt,155.8pt" coordsize="20,793" o:allowincell="f" fillcolor="black" stroked="f">
            <v:path arrowok="t"/>
            <w10:wrap anchorx="page" anchory="page"/>
          </v:polyline>
        </w:pict>
      </w:r>
      <w:r>
        <w:rPr>
          <w:color w:val="000000"/>
          <w:spacing w:val="-3"/>
        </w:rPr>
        <w:pict>
          <v:polyline id="_x0000_s1807" style="position:absolute;left:0;text-align:left;z-index:-251458560;mso-position-horizontal-relative:page;mso-position-vertical-relative:page" points="539.5pt,155.8pt,540.5pt,155.8pt,540.5pt,116.15pt,539.5pt,116.15pt,539.5pt,155.8pt" coordsize="20,793" o:allowincell="f" fillcolor="black" stroked="f">
            <v:path arrowok="t"/>
            <w10:wrap anchorx="page" anchory="page"/>
          </v:polyline>
        </w:pict>
      </w:r>
      <w:r>
        <w:rPr>
          <w:color w:val="000000"/>
          <w:spacing w:val="-3"/>
        </w:rPr>
        <w:pict>
          <v:polyline id="_x0000_s1808" style="position:absolute;left:0;text-align:left;z-index:-251359232;mso-position-horizontal-relative:page;mso-position-vertical-relative:page" points="94.25pt,156.3pt,94.75pt,156.3pt,94.75pt,155.8pt,94.25pt,155.8pt,94.25pt,156.3pt" coordsize="10,10" o:allowincell="f" fillcolor="black" stroked="f">
            <v:path arrowok="t"/>
            <w10:wrap anchorx="page" anchory="page"/>
          </v:polyline>
        </w:pict>
      </w:r>
      <w:r>
        <w:rPr>
          <w:color w:val="000000"/>
          <w:spacing w:val="-3"/>
        </w:rPr>
        <w:pict>
          <v:polyline id="_x0000_s1809" style="position:absolute;left:0;text-align:left;z-index:-251357184;mso-position-horizontal-relative:page;mso-position-vertical-relative:page" points="94.7pt,156.8pt,139.25pt,156.8pt,139.25pt,155.8pt,94.7pt,155.8pt,94.7pt,156.8pt" coordsize="891,20" o:allowincell="f" fillcolor="black" stroked="f">
            <v:path arrowok="t"/>
            <w10:wrap anchorx="page" anchory="page"/>
          </v:polyline>
        </w:pict>
      </w:r>
      <w:r>
        <w:rPr>
          <w:color w:val="000000"/>
          <w:spacing w:val="-3"/>
        </w:rPr>
        <w:pict>
          <v:polyline id="_x0000_s1810" style="position:absolute;left:0;text-align:left;z-index:-251355136;mso-position-horizontal-relative:page;mso-position-vertical-relative:page" points="139.25pt,156.3pt,139.75pt,156.3pt,139.75pt,155.8pt,139.25pt,155.8pt,139.25pt,156.3pt" coordsize="10,10" o:allowincell="f" fillcolor="black" stroked="f">
            <v:path arrowok="t"/>
            <w10:wrap anchorx="page" anchory="page"/>
          </v:polyline>
        </w:pict>
      </w:r>
      <w:r>
        <w:rPr>
          <w:color w:val="000000"/>
          <w:spacing w:val="-3"/>
        </w:rPr>
        <w:pict>
          <v:polyline id="_x0000_s1811" style="position:absolute;left:0;text-align:left;z-index:-251353088;mso-position-horizontal-relative:page;mso-position-vertical-relative:page" points="139.7pt,156.8pt,307.15pt,156.8pt,307.15pt,155.8pt,139.7pt,155.8pt,139.7pt,156.8pt" coordsize="3349,20" o:allowincell="f" fillcolor="black" stroked="f">
            <v:path arrowok="t"/>
            <w10:wrap anchorx="page" anchory="page"/>
          </v:polyline>
        </w:pict>
      </w:r>
      <w:r>
        <w:rPr>
          <w:color w:val="000000"/>
          <w:spacing w:val="-3"/>
        </w:rPr>
        <w:pict>
          <v:polyline id="_x0000_s1812" style="position:absolute;left:0;text-align:left;z-index:-251351040;mso-position-horizontal-relative:page;mso-position-vertical-relative:page" points="307.15pt,156.3pt,307.6pt,156.3pt,307.6pt,155.8pt,307.15pt,155.8pt,307.15pt,156.3pt" coordsize="10,10" o:allowincell="f" fillcolor="black" stroked="f">
            <v:path arrowok="t"/>
            <w10:wrap anchorx="page" anchory="page"/>
          </v:polyline>
        </w:pict>
      </w:r>
      <w:r>
        <w:rPr>
          <w:color w:val="000000"/>
          <w:spacing w:val="-3"/>
        </w:rPr>
        <w:pict>
          <v:polyline id="_x0000_s1813" style="position:absolute;left:0;text-align:left;z-index:-251348992;mso-position-horizontal-relative:page;mso-position-vertical-relative:page" points="307.6pt,156.8pt,412.25pt,156.8pt,412.25pt,155.8pt,307.6pt,155.8pt,307.6pt,156.8pt" coordsize="2093,20" o:allowincell="f" fillcolor="black" stroked="f">
            <v:path arrowok="t"/>
            <w10:wrap anchorx="page" anchory="page"/>
          </v:polyline>
        </w:pict>
      </w:r>
      <w:r>
        <w:rPr>
          <w:color w:val="000000"/>
          <w:spacing w:val="-3"/>
        </w:rPr>
        <w:pict>
          <v:polyline id="_x0000_s1814" style="position:absolute;left:0;text-align:left;z-index:-251345920;mso-position-horizontal-relative:page;mso-position-vertical-relative:page" points="412.25pt,156.3pt,412.75pt,156.3pt,412.75pt,155.8pt,412.25pt,155.8pt,412.25pt,156.3pt" coordsize="10,10" o:allowincell="f" fillcolor="black" stroked="f">
            <v:path arrowok="t"/>
            <w10:wrap anchorx="page" anchory="page"/>
          </v:polyline>
        </w:pict>
      </w:r>
      <w:r>
        <w:rPr>
          <w:color w:val="000000"/>
          <w:spacing w:val="-3"/>
        </w:rPr>
        <w:pict>
          <v:polyline id="_x0000_s1815" style="position:absolute;left:0;text-align:left;z-index:-251342848;mso-position-horizontal-relative:page;mso-position-vertical-relative:page" points="412.7pt,156.8pt,539.5pt,156.8pt,539.5pt,155.8pt,412.7pt,155.8pt,412.7pt,156.8pt" coordsize="2536,20" o:allowincell="f" fillcolor="black" stroked="f">
            <v:path arrowok="t"/>
            <w10:wrap anchorx="page" anchory="page"/>
          </v:polyline>
        </w:pict>
      </w:r>
      <w:r>
        <w:rPr>
          <w:color w:val="000000"/>
          <w:spacing w:val="-3"/>
        </w:rPr>
        <w:pict>
          <v:polyline id="_x0000_s1816" style="position:absolute;left:0;text-align:left;z-index:-251338752;mso-position-horizontal-relative:page;mso-position-vertical-relative:page" points="539.5pt,156.3pt,540pt,156.3pt,540pt,155.8pt,539.5pt,155.8pt,539.5pt,156.3pt" coordsize="10,10" o:allowincell="f" fillcolor="black" stroked="f">
            <v:path arrowok="t"/>
            <w10:wrap anchorx="page" anchory="page"/>
          </v:polyline>
        </w:pict>
      </w:r>
      <w:r>
        <w:rPr>
          <w:color w:val="000000"/>
          <w:spacing w:val="-3"/>
        </w:rPr>
        <w:pict>
          <v:polyline id="_x0000_s1817" style="position:absolute;left:0;text-align:left;z-index:-251335680;mso-position-horizontal-relative:page;mso-position-vertical-relative:page" points="94.25pt,223.5pt,95.25pt,223.5pt,95.25pt,156.3pt,94.25pt,156.3pt,94.25pt,223.5pt" coordsize="20,1344" o:allowincell="f" fillcolor="black" stroked="f">
            <v:path arrowok="t"/>
            <w10:wrap anchorx="page" anchory="page"/>
          </v:polyline>
        </w:pict>
      </w:r>
      <w:r>
        <w:rPr>
          <w:color w:val="000000"/>
          <w:spacing w:val="-3"/>
        </w:rPr>
        <w:pict>
          <v:polyline id="_x0000_s1818" style="position:absolute;left:0;text-align:left;z-index:-251332608;mso-position-horizontal-relative:page;mso-position-vertical-relative:page" points="139.25pt,223.5pt,140.25pt,223.5pt,140.25pt,156.3pt,139.25pt,156.3pt,139.25pt,223.5pt" coordsize="20,1344" o:allowincell="f" fillcolor="black" stroked="f">
            <v:path arrowok="t"/>
            <w10:wrap anchorx="page" anchory="page"/>
          </v:polyline>
        </w:pict>
      </w:r>
      <w:r>
        <w:rPr>
          <w:color w:val="000000"/>
          <w:spacing w:val="-3"/>
        </w:rPr>
        <w:pict>
          <v:polyline id="_x0000_s1819" style="position:absolute;left:0;text-align:left;z-index:-251329536;mso-position-horizontal-relative:page;mso-position-vertical-relative:page" points="307.1pt,223.5pt,308.1pt,223.5pt,308.1pt,156.3pt,307.1pt,156.3pt,307.1pt,223.5pt" coordsize="20,1344" o:allowincell="f" fillcolor="black" stroked="f">
            <v:path arrowok="t"/>
            <w10:wrap anchorx="page" anchory="page"/>
          </v:polyline>
        </w:pict>
      </w:r>
      <w:r>
        <w:rPr>
          <w:color w:val="000000"/>
          <w:spacing w:val="-3"/>
        </w:rPr>
        <w:pict>
          <v:polyline id="_x0000_s1820" style="position:absolute;left:0;text-align:left;z-index:-251326464;mso-position-horizontal-relative:page;mso-position-vertical-relative:page" points="412.25pt,223.5pt,413.25pt,223.5pt,413.25pt,156.3pt,412.25pt,156.3pt,412.25pt,223.5pt" coordsize="20,1344" o:allowincell="f" fillcolor="black" stroked="f">
            <v:path arrowok="t"/>
            <w10:wrap anchorx="page" anchory="page"/>
          </v:polyline>
        </w:pict>
      </w:r>
      <w:r>
        <w:rPr>
          <w:color w:val="000000"/>
          <w:spacing w:val="-3"/>
        </w:rPr>
        <w:pict>
          <v:polyline id="_x0000_s1821" style="position:absolute;left:0;text-align:left;z-index:-251323392;mso-position-horizontal-relative:page;mso-position-vertical-relative:page" points="539.5pt,223.5pt,540.5pt,223.5pt,540.5pt,156.3pt,539.5pt,156.3pt,539.5pt,223.5pt" coordsize="20,1344" o:allowincell="f" fillcolor="black" stroked="f">
            <v:path arrowok="t"/>
            <w10:wrap anchorx="page" anchory="page"/>
          </v:polyline>
        </w:pict>
      </w:r>
      <w:r>
        <w:rPr>
          <w:color w:val="000000"/>
          <w:spacing w:val="-3"/>
        </w:rPr>
        <w:pict>
          <v:polyline id="_x0000_s1822" style="position:absolute;left:0;text-align:left;z-index:-251161600;mso-position-horizontal-relative:page;mso-position-vertical-relative:page" points="94.25pt,223.95pt,94.75pt,223.95pt,94.75pt,223.5pt,94.25pt,223.5pt,94.25pt,223.95pt" coordsize="10,11" o:allowincell="f" fillcolor="black" stroked="f">
            <v:path arrowok="t"/>
            <w10:wrap anchorx="page" anchory="page"/>
          </v:polyline>
        </w:pict>
      </w:r>
      <w:r>
        <w:rPr>
          <w:color w:val="000000"/>
          <w:spacing w:val="-3"/>
        </w:rPr>
        <w:pict>
          <v:polyline id="_x0000_s1823" style="position:absolute;left:0;text-align:left;z-index:-251158528;mso-position-horizontal-relative:page;mso-position-vertical-relative:page" points="94.7pt,224.45pt,139.25pt,224.45pt,139.25pt,223.45pt,94.7pt,223.45pt,94.7pt,224.45pt" coordsize="891,20" o:allowincell="f" fillcolor="black" stroked="f">
            <v:path arrowok="t"/>
            <w10:wrap anchorx="page" anchory="page"/>
          </v:polyline>
        </w:pict>
      </w:r>
      <w:r>
        <w:rPr>
          <w:color w:val="000000"/>
          <w:spacing w:val="-3"/>
        </w:rPr>
        <w:pict>
          <v:polyline id="_x0000_s1824" style="position:absolute;left:0;text-align:left;z-index:-251154432;mso-position-horizontal-relative:page;mso-position-vertical-relative:page" points="139.25pt,223.95pt,139.75pt,223.95pt,139.75pt,223.5pt,139.25pt,223.5pt,139.25pt,223.95pt" coordsize="10,11" o:allowincell="f" fillcolor="black" stroked="f">
            <v:path arrowok="t"/>
            <w10:wrap anchorx="page" anchory="page"/>
          </v:polyline>
        </w:pict>
      </w:r>
      <w:r>
        <w:rPr>
          <w:color w:val="000000"/>
          <w:spacing w:val="-3"/>
        </w:rPr>
        <w:pict>
          <v:polyline id="_x0000_s1825" style="position:absolute;left:0;text-align:left;z-index:-251151360;mso-position-horizontal-relative:page;mso-position-vertical-relative:page" points="139.7pt,224.45pt,307.15pt,224.45pt,307.15pt,223.45pt,139.7pt,223.45pt,139.7pt,224.45pt" coordsize="3349,20" o:allowincell="f" fillcolor="black" stroked="f">
            <v:path arrowok="t"/>
            <w10:wrap anchorx="page" anchory="page"/>
          </v:polyline>
        </w:pict>
      </w:r>
      <w:r>
        <w:rPr>
          <w:color w:val="000000"/>
          <w:spacing w:val="-3"/>
        </w:rPr>
        <w:pict>
          <v:polyline id="_x0000_s1826" style="position:absolute;left:0;text-align:left;z-index:-251147264;mso-position-horizontal-relative:page;mso-position-vertical-relative:page" points="307.15pt,223.95pt,307.6pt,223.95pt,307.6pt,223.5pt,307.15pt,223.5pt,307.15pt,223.95pt" coordsize="10,11" o:allowincell="f" fillcolor="black" stroked="f">
            <v:path arrowok="t"/>
            <w10:wrap anchorx="page" anchory="page"/>
          </v:polyline>
        </w:pict>
      </w:r>
      <w:r>
        <w:rPr>
          <w:color w:val="000000"/>
          <w:spacing w:val="-3"/>
        </w:rPr>
        <w:pict>
          <v:polyline id="_x0000_s1827" style="position:absolute;left:0;text-align:left;z-index:-251143168;mso-position-horizontal-relative:page;mso-position-vertical-relative:page" points="307.6pt,224.45pt,412.25pt,224.45pt,412.25pt,223.45pt,307.6pt,223.45pt,307.6pt,224.45pt" coordsize="2093,20" o:allowincell="f" fillcolor="black" stroked="f">
            <v:path arrowok="t"/>
            <w10:wrap anchorx="page" anchory="page"/>
          </v:polyline>
        </w:pict>
      </w:r>
      <w:r>
        <w:rPr>
          <w:color w:val="000000"/>
          <w:spacing w:val="-3"/>
        </w:rPr>
        <w:pict>
          <v:polyline id="_x0000_s1828" style="position:absolute;left:0;text-align:left;z-index:-251140096;mso-position-horizontal-relative:page;mso-position-vertical-relative:page" points="412.25pt,223.95pt,412.75pt,223.95pt,412.75pt,223.5pt,412.25pt,223.5pt,412.25pt,223.95pt" coordsize="10,11" o:allowincell="f" fillcolor="black" stroked="f">
            <v:path arrowok="t"/>
            <w10:wrap anchorx="page" anchory="page"/>
          </v:polyline>
        </w:pict>
      </w:r>
      <w:r>
        <w:rPr>
          <w:color w:val="000000"/>
          <w:spacing w:val="-3"/>
        </w:rPr>
        <w:pict>
          <v:polyline id="_x0000_s1829" style="position:absolute;left:0;text-align:left;z-index:-251138048;mso-position-horizontal-relative:page;mso-position-vertical-relative:page" points="412.7pt,224.45pt,539.5pt,224.45pt,539.5pt,223.45pt,412.7pt,223.45pt,412.7pt,224.45pt" coordsize="2536,20" o:allowincell="f" fillcolor="black" stroked="f">
            <v:path arrowok="t"/>
            <w10:wrap anchorx="page" anchory="page"/>
          </v:polyline>
        </w:pict>
      </w:r>
      <w:r>
        <w:rPr>
          <w:color w:val="000000"/>
          <w:spacing w:val="-3"/>
        </w:rPr>
        <w:pict>
          <v:polyline id="_x0000_s1830" style="position:absolute;left:0;text-align:left;z-index:-251137024;mso-position-horizontal-relative:page;mso-position-vertical-relative:page" points="539.5pt,223.95pt,540pt,223.95pt,540pt,223.5pt,539.5pt,223.5pt,539.5pt,223.95pt" coordsize="10,11" o:allowincell="f" fillcolor="black" stroked="f">
            <v:path arrowok="t"/>
            <w10:wrap anchorx="page" anchory="page"/>
          </v:polyline>
        </w:pict>
      </w:r>
      <w:r>
        <w:rPr>
          <w:color w:val="000000"/>
          <w:spacing w:val="-3"/>
        </w:rPr>
        <w:pict>
          <v:polyline id="_x0000_s1831" style="position:absolute;left:0;text-align:left;z-index:-251136000;mso-position-horizontal-relative:page;mso-position-vertical-relative:page" points="94.25pt,291.2pt,95.25pt,291.2pt,95.25pt,223.95pt,94.25pt,223.95pt,94.25pt,291.2pt" coordsize="20,1345" o:allowincell="f" fillcolor="black" stroked="f">
            <v:path arrowok="t"/>
            <w10:wrap anchorx="page" anchory="page"/>
          </v:polyline>
        </w:pict>
      </w:r>
      <w:r>
        <w:rPr>
          <w:color w:val="000000"/>
          <w:spacing w:val="-3"/>
        </w:rPr>
        <w:pict>
          <v:polyline id="_x0000_s1832" style="position:absolute;left:0;text-align:left;z-index:-251134976;mso-position-horizontal-relative:page;mso-position-vertical-relative:page" points="139.25pt,291.2pt,140.25pt,291.2pt,140.25pt,223.95pt,139.25pt,223.95pt,139.25pt,291.2pt" coordsize="20,1345" o:allowincell="f" fillcolor="black" stroked="f">
            <v:path arrowok="t"/>
            <w10:wrap anchorx="page" anchory="page"/>
          </v:polyline>
        </w:pict>
      </w:r>
      <w:r>
        <w:rPr>
          <w:color w:val="000000"/>
          <w:spacing w:val="-3"/>
        </w:rPr>
        <w:pict>
          <v:polyline id="_x0000_s1833" style="position:absolute;left:0;text-align:left;z-index:-251132928;mso-position-horizontal-relative:page;mso-position-vertical-relative:page" points="307.1pt,291.2pt,308.1pt,291.2pt,308.1pt,223.95pt,307.1pt,223.95pt,307.1pt,291.2pt" coordsize="20,1345" o:allowincell="f" fillcolor="black" stroked="f">
            <v:path arrowok="t"/>
            <w10:wrap anchorx="page" anchory="page"/>
          </v:polyline>
        </w:pict>
      </w:r>
      <w:r>
        <w:rPr>
          <w:color w:val="000000"/>
          <w:spacing w:val="-3"/>
        </w:rPr>
        <w:pict>
          <v:polyline id="_x0000_s1834" style="position:absolute;left:0;text-align:left;z-index:-251131904;mso-position-horizontal-relative:page;mso-position-vertical-relative:page" points="412.25pt,291.2pt,413.25pt,291.2pt,413.25pt,223.95pt,412.25pt,223.95pt,412.25pt,291.2pt" coordsize="20,1345" o:allowincell="f" fillcolor="black" stroked="f">
            <v:path arrowok="t"/>
            <w10:wrap anchorx="page" anchory="page"/>
          </v:polyline>
        </w:pict>
      </w:r>
      <w:r>
        <w:rPr>
          <w:color w:val="000000"/>
          <w:spacing w:val="-3"/>
        </w:rPr>
        <w:pict>
          <v:polyline id="_x0000_s1835" style="position:absolute;left:0;text-align:left;z-index:-251130880;mso-position-horizontal-relative:page;mso-position-vertical-relative:page" points="539.5pt,291.2pt,540.5pt,291.2pt,540.5pt,223.95pt,539.5pt,223.95pt,539.5pt,291.2pt" coordsize="20,1345" o:allowincell="f" fillcolor="black" stroked="f">
            <v:path arrowok="t"/>
            <w10:wrap anchorx="page" anchory="page"/>
          </v:polyline>
        </w:pict>
      </w:r>
      <w:r>
        <w:rPr>
          <w:color w:val="000000"/>
          <w:spacing w:val="-3"/>
        </w:rPr>
        <w:pict>
          <v:polyline id="_x0000_s1836" style="position:absolute;left:0;text-align:left;z-index:-251022336;mso-position-horizontal-relative:page;mso-position-vertical-relative:page" points="94.25pt,291.65pt,94.75pt,291.65pt,94.75pt,291.15pt,94.25pt,291.15pt,94.25pt,291.65pt" coordsize="10,10" o:allowincell="f" fillcolor="black" stroked="f">
            <v:path arrowok="t"/>
            <w10:wrap anchorx="page" anchory="page"/>
          </v:polyline>
        </w:pict>
      </w:r>
      <w:r>
        <w:rPr>
          <w:color w:val="000000"/>
          <w:spacing w:val="-3"/>
        </w:rPr>
        <w:pict>
          <v:polyline id="_x0000_s1837" style="position:absolute;left:0;text-align:left;z-index:-251020288;mso-position-horizontal-relative:page;mso-position-vertical-relative:page" points="94.7pt,292.15pt,139.25pt,292.15pt,139.25pt,291.15pt,94.7pt,291.15pt,94.7pt,292.15pt" coordsize="891,20" o:allowincell="f" fillcolor="black" stroked="f">
            <v:path arrowok="t"/>
            <w10:wrap anchorx="page" anchory="page"/>
          </v:polyline>
        </w:pict>
      </w:r>
      <w:r>
        <w:rPr>
          <w:color w:val="000000"/>
          <w:spacing w:val="-3"/>
        </w:rPr>
        <w:pict>
          <v:polyline id="_x0000_s1838" style="position:absolute;left:0;text-align:left;z-index:-251018240;mso-position-horizontal-relative:page;mso-position-vertical-relative:page" points="139.25pt,291.65pt,139.75pt,291.65pt,139.75pt,291.15pt,139.25pt,291.15pt,139.25pt,291.65pt" coordsize="10,10" o:allowincell="f" fillcolor="black" stroked="f">
            <v:path arrowok="t"/>
            <w10:wrap anchorx="page" anchory="page"/>
          </v:polyline>
        </w:pict>
      </w:r>
      <w:r>
        <w:rPr>
          <w:color w:val="000000"/>
          <w:spacing w:val="-3"/>
        </w:rPr>
        <w:pict>
          <v:polyline id="_x0000_s1839" style="position:absolute;left:0;text-align:left;z-index:-251016192;mso-position-horizontal-relative:page;mso-position-vertical-relative:page" points="139.7pt,292.15pt,307.15pt,292.15pt,307.15pt,291.15pt,139.7pt,291.15pt,139.7pt,292.15pt" coordsize="3349,20" o:allowincell="f" fillcolor="black" stroked="f">
            <v:path arrowok="t"/>
            <w10:wrap anchorx="page" anchory="page"/>
          </v:polyline>
        </w:pict>
      </w:r>
      <w:r>
        <w:rPr>
          <w:color w:val="000000"/>
          <w:spacing w:val="-3"/>
        </w:rPr>
        <w:pict>
          <v:polyline id="_x0000_s1840" style="position:absolute;left:0;text-align:left;z-index:-251014144;mso-position-horizontal-relative:page;mso-position-vertical-relative:page" points="307.15pt,291.65pt,307.6pt,291.65pt,307.6pt,291.15pt,307.15pt,291.15pt,307.15pt,291.65pt" coordsize="10,10" o:allowincell="f" fillcolor="black" stroked="f">
            <v:path arrowok="t"/>
            <w10:wrap anchorx="page" anchory="page"/>
          </v:polyline>
        </w:pict>
      </w:r>
      <w:r>
        <w:rPr>
          <w:color w:val="000000"/>
          <w:spacing w:val="-3"/>
        </w:rPr>
        <w:pict>
          <v:polyline id="_x0000_s1841" style="position:absolute;left:0;text-align:left;z-index:-251012096;mso-position-horizontal-relative:page;mso-position-vertical-relative:page" points="307.6pt,292.15pt,412.25pt,292.15pt,412.25pt,291.15pt,307.6pt,291.15pt,307.6pt,292.15pt" coordsize="2093,20" o:allowincell="f" fillcolor="black" stroked="f">
            <v:path arrowok="t"/>
            <w10:wrap anchorx="page" anchory="page"/>
          </v:polyline>
        </w:pict>
      </w:r>
      <w:r>
        <w:rPr>
          <w:color w:val="000000"/>
          <w:spacing w:val="-3"/>
        </w:rPr>
        <w:pict>
          <v:polyline id="_x0000_s1842" style="position:absolute;left:0;text-align:left;z-index:-251010048;mso-position-horizontal-relative:page;mso-position-vertical-relative:page" points="412.25pt,291.65pt,412.75pt,291.65pt,412.75pt,291.15pt,412.25pt,291.15pt,412.25pt,291.65pt" coordsize="10,10" o:allowincell="f" fillcolor="black" stroked="f">
            <v:path arrowok="t"/>
            <w10:wrap anchorx="page" anchory="page"/>
          </v:polyline>
        </w:pict>
      </w:r>
      <w:r>
        <w:rPr>
          <w:color w:val="000000"/>
          <w:spacing w:val="-3"/>
        </w:rPr>
        <w:pict>
          <v:polyline id="_x0000_s1843" style="position:absolute;left:0;text-align:left;z-index:-251006976;mso-position-horizontal-relative:page;mso-position-vertical-relative:page" points="412.7pt,292.15pt,539.5pt,292.15pt,539.5pt,291.15pt,412.7pt,291.15pt,412.7pt,292.15pt" coordsize="2536,20" o:allowincell="f" fillcolor="black" stroked="f">
            <v:path arrowok="t"/>
            <w10:wrap anchorx="page" anchory="page"/>
          </v:polyline>
        </w:pict>
      </w:r>
      <w:r>
        <w:rPr>
          <w:color w:val="000000"/>
          <w:spacing w:val="-3"/>
        </w:rPr>
        <w:pict>
          <v:polyline id="_x0000_s1844" style="position:absolute;left:0;text-align:left;z-index:-251003904;mso-position-horizontal-relative:page;mso-position-vertical-relative:page" points="539.5pt,291.65pt,540pt,291.65pt,540pt,291.15pt,539.5pt,291.15pt,539.5pt,291.65pt" coordsize="10,10" o:allowincell="f" fillcolor="black" stroked="f">
            <v:path arrowok="t"/>
            <w10:wrap anchorx="page" anchory="page"/>
          </v:polyline>
        </w:pict>
      </w:r>
      <w:r>
        <w:rPr>
          <w:color w:val="000000"/>
          <w:spacing w:val="-3"/>
        </w:rPr>
        <w:pict>
          <v:polyline id="_x0000_s1845" style="position:absolute;left:0;text-align:left;z-index:-251000832;mso-position-horizontal-relative:page;mso-position-vertical-relative:page" points="94.25pt,358.85pt,95.25pt,358.85pt,95.25pt,291.65pt,94.25pt,291.65pt,94.25pt,358.85pt" coordsize="20,1344" o:allowincell="f" fillcolor="black" stroked="f">
            <v:path arrowok="t"/>
            <w10:wrap anchorx="page" anchory="page"/>
          </v:polyline>
        </w:pict>
      </w:r>
      <w:r>
        <w:rPr>
          <w:color w:val="000000"/>
          <w:spacing w:val="-3"/>
        </w:rPr>
        <w:pict>
          <v:polyline id="_x0000_s1846" style="position:absolute;left:0;text-align:left;z-index:-250997760;mso-position-horizontal-relative:page;mso-position-vertical-relative:page" points="139.25pt,358.85pt,140.25pt,358.85pt,140.25pt,291.65pt,139.25pt,291.65pt,139.25pt,358.85pt" coordsize="20,1344" o:allowincell="f" fillcolor="black" stroked="f">
            <v:path arrowok="t"/>
            <w10:wrap anchorx="page" anchory="page"/>
          </v:polyline>
        </w:pict>
      </w:r>
      <w:r>
        <w:rPr>
          <w:color w:val="000000"/>
          <w:spacing w:val="-3"/>
        </w:rPr>
        <w:pict>
          <v:polyline id="_x0000_s1847" style="position:absolute;left:0;text-align:left;z-index:-250994688;mso-position-horizontal-relative:page;mso-position-vertical-relative:page" points="307.1pt,358.85pt,308.1pt,358.85pt,308.1pt,291.65pt,307.1pt,291.65pt,307.1pt,358.85pt" coordsize="20,1344" o:allowincell="f" fillcolor="black" stroked="f">
            <v:path arrowok="t"/>
            <w10:wrap anchorx="page" anchory="page"/>
          </v:polyline>
        </w:pict>
      </w:r>
      <w:r>
        <w:rPr>
          <w:color w:val="000000"/>
          <w:spacing w:val="-3"/>
        </w:rPr>
        <w:pict>
          <v:polyline id="_x0000_s1848" style="position:absolute;left:0;text-align:left;z-index:-250991616;mso-position-horizontal-relative:page;mso-position-vertical-relative:page" points="412.25pt,358.85pt,413.25pt,358.85pt,413.25pt,291.65pt,412.25pt,291.65pt,412.25pt,358.85pt" coordsize="20,1344" o:allowincell="f" fillcolor="black" stroked="f">
            <v:path arrowok="t"/>
            <w10:wrap anchorx="page" anchory="page"/>
          </v:polyline>
        </w:pict>
      </w:r>
      <w:r>
        <w:rPr>
          <w:color w:val="000000"/>
          <w:spacing w:val="-3"/>
        </w:rPr>
        <w:pict>
          <v:polyline id="_x0000_s1849" style="position:absolute;left:0;text-align:left;z-index:-250987520;mso-position-horizontal-relative:page;mso-position-vertical-relative:page" points="539.5pt,358.85pt,540.5pt,358.85pt,540.5pt,291.65pt,539.5pt,291.65pt,539.5pt,358.85pt" coordsize="20,1344" o:allowincell="f" fillcolor="black" stroked="f">
            <v:path arrowok="t"/>
            <w10:wrap anchorx="page" anchory="page"/>
          </v:polyline>
        </w:pict>
      </w:r>
      <w:r>
        <w:rPr>
          <w:color w:val="000000"/>
          <w:spacing w:val="-3"/>
        </w:rPr>
        <w:pict>
          <v:polyline id="_x0000_s1850" style="position:absolute;left:0;text-align:left;z-index:-250866688;mso-position-horizontal-relative:page;mso-position-vertical-relative:page" points="94.25pt,359.35pt,94.75pt,359.35pt,94.75pt,358.85pt,94.25pt,358.85pt,94.25pt,359.35pt" coordsize="10,10" o:allowincell="f" fillcolor="black" stroked="f">
            <v:path arrowok="t"/>
            <w10:wrap anchorx="page" anchory="page"/>
          </v:polyline>
        </w:pict>
      </w:r>
      <w:r>
        <w:rPr>
          <w:color w:val="000000"/>
          <w:spacing w:val="-3"/>
        </w:rPr>
        <w:pict>
          <v:polyline id="_x0000_s1851" style="position:absolute;left:0;text-align:left;z-index:-250864640;mso-position-horizontal-relative:page;mso-position-vertical-relative:page" points="94.7pt,359.85pt,139.25pt,359.85pt,139.25pt,358.85pt,94.7pt,358.85pt,94.7pt,359.85pt" coordsize="891,20" o:allowincell="f" fillcolor="black" stroked="f">
            <v:path arrowok="t"/>
            <w10:wrap anchorx="page" anchory="page"/>
          </v:polyline>
        </w:pict>
      </w:r>
      <w:r>
        <w:rPr>
          <w:color w:val="000000"/>
          <w:spacing w:val="-3"/>
        </w:rPr>
        <w:pict>
          <v:polyline id="_x0000_s1852" style="position:absolute;left:0;text-align:left;z-index:-250862592;mso-position-horizontal-relative:page;mso-position-vertical-relative:page" points="139.25pt,359.35pt,139.75pt,359.35pt,139.75pt,358.85pt,139.25pt,358.85pt,139.25pt,359.35pt" coordsize="10,10" o:allowincell="f" fillcolor="black" stroked="f">
            <v:path arrowok="t"/>
            <w10:wrap anchorx="page" anchory="page"/>
          </v:polyline>
        </w:pict>
      </w:r>
      <w:r>
        <w:rPr>
          <w:color w:val="000000"/>
          <w:spacing w:val="-3"/>
        </w:rPr>
        <w:pict>
          <v:polyline id="_x0000_s1853" style="position:absolute;left:0;text-align:left;z-index:-250860544;mso-position-horizontal-relative:page;mso-position-vertical-relative:page" points="139.7pt,359.85pt,307.15pt,359.85pt,307.15pt,358.85pt,139.7pt,358.85pt,139.7pt,359.85pt" coordsize="3349,20" o:allowincell="f" fillcolor="black" stroked="f">
            <v:path arrowok="t"/>
            <w10:wrap anchorx="page" anchory="page"/>
          </v:polyline>
        </w:pict>
      </w:r>
      <w:r>
        <w:rPr>
          <w:color w:val="000000"/>
          <w:spacing w:val="-3"/>
        </w:rPr>
        <w:pict>
          <v:polyline id="_x0000_s1854" style="position:absolute;left:0;text-align:left;z-index:-250858496;mso-position-horizontal-relative:page;mso-position-vertical-relative:page" points="307.15pt,359.35pt,307.6pt,359.35pt,307.6pt,358.85pt,307.15pt,358.85pt,307.15pt,359.35pt" coordsize="10,10" o:allowincell="f" fillcolor="black" stroked="f">
            <v:path arrowok="t"/>
            <w10:wrap anchorx="page" anchory="page"/>
          </v:polyline>
        </w:pict>
      </w:r>
      <w:r>
        <w:rPr>
          <w:color w:val="000000"/>
          <w:spacing w:val="-3"/>
        </w:rPr>
        <w:pict>
          <v:polyline id="_x0000_s1855" style="position:absolute;left:0;text-align:left;z-index:-250856448;mso-position-horizontal-relative:page;mso-position-vertical-relative:page" points="307.6pt,359.85pt,412.25pt,359.85pt,412.25pt,358.85pt,307.6pt,358.85pt,307.6pt,359.85pt" coordsize="2093,20" o:allowincell="f" fillcolor="black" stroked="f">
            <v:path arrowok="t"/>
            <w10:wrap anchorx="page" anchory="page"/>
          </v:polyline>
        </w:pict>
      </w:r>
      <w:r>
        <w:rPr>
          <w:color w:val="000000"/>
          <w:spacing w:val="-3"/>
        </w:rPr>
        <w:pict>
          <v:polyline id="_x0000_s1856" style="position:absolute;left:0;text-align:left;z-index:-250854400;mso-position-horizontal-relative:page;mso-position-vertical-relative:page" points="412.25pt,359.35pt,412.75pt,359.35pt,412.75pt,358.85pt,412.25pt,358.85pt,412.25pt,359.35pt" coordsize="10,10" o:allowincell="f" fillcolor="black" stroked="f">
            <v:path arrowok="t"/>
            <w10:wrap anchorx="page" anchory="page"/>
          </v:polyline>
        </w:pict>
      </w:r>
      <w:r>
        <w:rPr>
          <w:color w:val="000000"/>
          <w:spacing w:val="-3"/>
        </w:rPr>
        <w:pict>
          <v:polyline id="_x0000_s1857" style="position:absolute;left:0;text-align:left;z-index:-250852352;mso-position-horizontal-relative:page;mso-position-vertical-relative:page" points="412.7pt,359.85pt,539.5pt,359.85pt,539.5pt,358.85pt,412.7pt,358.85pt,412.7pt,359.85pt" coordsize="2536,20" o:allowincell="f" fillcolor="black" stroked="f">
            <v:path arrowok="t"/>
            <w10:wrap anchorx="page" anchory="page"/>
          </v:polyline>
        </w:pict>
      </w:r>
      <w:r>
        <w:rPr>
          <w:color w:val="000000"/>
          <w:spacing w:val="-3"/>
        </w:rPr>
        <w:pict>
          <v:polyline id="_x0000_s1858" style="position:absolute;left:0;text-align:left;z-index:-250850304;mso-position-horizontal-relative:page;mso-position-vertical-relative:page" points="539.5pt,359.35pt,540pt,359.35pt,540pt,358.85pt,539.5pt,358.85pt,539.5pt,359.35pt" coordsize="10,10" o:allowincell="f" fillcolor="black" stroked="f">
            <v:path arrowok="t"/>
            <w10:wrap anchorx="page" anchory="page"/>
          </v:polyline>
        </w:pict>
      </w:r>
      <w:r>
        <w:rPr>
          <w:color w:val="000000"/>
          <w:spacing w:val="-3"/>
        </w:rPr>
        <w:pict>
          <v:polyline id="_x0000_s1859" style="position:absolute;left:0;text-align:left;z-index:-250848256;mso-position-horizontal-relative:page;mso-position-vertical-relative:page" points="94.25pt,412.8pt,95.25pt,412.8pt,95.25pt,359.3pt,94.25pt,359.3pt,94.25pt,412.8pt" coordsize="20,1070" o:allowincell="f" fillcolor="black" stroked="f">
            <v:path arrowok="t"/>
            <w10:wrap anchorx="page" anchory="page"/>
          </v:polyline>
        </w:pict>
      </w:r>
      <w:r>
        <w:rPr>
          <w:color w:val="000000"/>
          <w:spacing w:val="-3"/>
        </w:rPr>
        <w:pict>
          <v:polyline id="_x0000_s1860" style="position:absolute;left:0;text-align:left;z-index:-250846208;mso-position-horizontal-relative:page;mso-position-vertical-relative:page" points="139.25pt,412.8pt,140.25pt,412.8pt,140.25pt,359.3pt,139.25pt,359.3pt,139.25pt,412.8pt" coordsize="20,1070" o:allowincell="f" fillcolor="black" stroked="f">
            <v:path arrowok="t"/>
            <w10:wrap anchorx="page" anchory="page"/>
          </v:polyline>
        </w:pict>
      </w:r>
      <w:r>
        <w:rPr>
          <w:color w:val="000000"/>
          <w:spacing w:val="-3"/>
        </w:rPr>
        <w:pict>
          <v:polyline id="_x0000_s1861" style="position:absolute;left:0;text-align:left;z-index:-250844160;mso-position-horizontal-relative:page;mso-position-vertical-relative:page" points="307.1pt,412.8pt,308.1pt,412.8pt,308.1pt,359.3pt,307.1pt,359.3pt,307.1pt,412.8pt" coordsize="20,1070" o:allowincell="f" fillcolor="black" stroked="f">
            <v:path arrowok="t"/>
            <w10:wrap anchorx="page" anchory="page"/>
          </v:polyline>
        </w:pict>
      </w:r>
      <w:r>
        <w:rPr>
          <w:color w:val="000000"/>
          <w:spacing w:val="-3"/>
        </w:rPr>
        <w:pict>
          <v:polyline id="_x0000_s1862" style="position:absolute;left:0;text-align:left;z-index:-250842112;mso-position-horizontal-relative:page;mso-position-vertical-relative:page" points="412.25pt,412.8pt,413.25pt,412.8pt,413.25pt,359.3pt,412.25pt,359.3pt,412.25pt,412.8pt" coordsize="20,1070" o:allowincell="f" fillcolor="black" stroked="f">
            <v:path arrowok="t"/>
            <w10:wrap anchorx="page" anchory="page"/>
          </v:polyline>
        </w:pict>
      </w:r>
      <w:r>
        <w:rPr>
          <w:color w:val="000000"/>
          <w:spacing w:val="-3"/>
        </w:rPr>
        <w:pict>
          <v:polyline id="_x0000_s1863" style="position:absolute;left:0;text-align:left;z-index:-250840064;mso-position-horizontal-relative:page;mso-position-vertical-relative:page" points="539.5pt,412.8pt,540.5pt,412.8pt,540.5pt,359.3pt,539.5pt,359.3pt,539.5pt,412.8pt" coordsize="20,1070" o:allowincell="f" fillcolor="black" stroked="f">
            <v:path arrowok="t"/>
            <w10:wrap anchorx="page" anchory="page"/>
          </v:polyline>
        </w:pict>
      </w:r>
      <w:r>
        <w:rPr>
          <w:color w:val="000000"/>
          <w:spacing w:val="-3"/>
        </w:rPr>
        <w:pict>
          <v:polyline id="_x0000_s1864" style="position:absolute;left:0;text-align:left;z-index:-250734592;mso-position-horizontal-relative:page;mso-position-vertical-relative:page" points="94.25pt,413.25pt,94.75pt,413.25pt,94.75pt,412.8pt,94.25pt,412.8pt,94.25pt,413.25pt" coordsize="10,10" o:allowincell="f" fillcolor="black" stroked="f">
            <v:path arrowok="t"/>
            <w10:wrap anchorx="page" anchory="page"/>
          </v:polyline>
        </w:pict>
      </w:r>
      <w:r>
        <w:rPr>
          <w:color w:val="000000"/>
          <w:spacing w:val="-3"/>
        </w:rPr>
        <w:pict>
          <v:polyline id="_x0000_s1865" style="position:absolute;left:0;text-align:left;z-index:-250733568;mso-position-horizontal-relative:page;mso-position-vertical-relative:page" points="94.7pt,413.8pt,139.25pt,413.8pt,139.25pt,412.8pt,94.7pt,412.8pt,94.7pt,413.8pt" coordsize="891,20" o:allowincell="f" fillcolor="black" stroked="f">
            <v:path arrowok="t"/>
            <w10:wrap anchorx="page" anchory="page"/>
          </v:polyline>
        </w:pict>
      </w:r>
      <w:r>
        <w:rPr>
          <w:color w:val="000000"/>
          <w:spacing w:val="-3"/>
        </w:rPr>
        <w:pict>
          <v:polyline id="_x0000_s1866" style="position:absolute;left:0;text-align:left;z-index:-250732544;mso-position-horizontal-relative:page;mso-position-vertical-relative:page" points="139.25pt,413.25pt,139.75pt,413.25pt,139.75pt,412.8pt,139.25pt,412.8pt,139.25pt,413.25pt" coordsize="10,10" o:allowincell="f" fillcolor="black" stroked="f">
            <v:path arrowok="t"/>
            <w10:wrap anchorx="page" anchory="page"/>
          </v:polyline>
        </w:pict>
      </w:r>
      <w:r>
        <w:rPr>
          <w:color w:val="000000"/>
          <w:spacing w:val="-3"/>
        </w:rPr>
        <w:pict>
          <v:polyline id="_x0000_s1867" style="position:absolute;left:0;text-align:left;z-index:-250731520;mso-position-horizontal-relative:page;mso-position-vertical-relative:page" points="139.7pt,413.8pt,307.15pt,413.8pt,307.15pt,412.8pt,139.7pt,412.8pt,139.7pt,413.8pt" coordsize="3349,20" o:allowincell="f" fillcolor="black" stroked="f">
            <v:path arrowok="t"/>
            <w10:wrap anchorx="page" anchory="page"/>
          </v:polyline>
        </w:pict>
      </w:r>
      <w:r>
        <w:rPr>
          <w:color w:val="000000"/>
          <w:spacing w:val="-3"/>
        </w:rPr>
        <w:pict>
          <v:polyline id="_x0000_s1868" style="position:absolute;left:0;text-align:left;z-index:-250730496;mso-position-horizontal-relative:page;mso-position-vertical-relative:page" points="307.15pt,413.25pt,307.6pt,413.25pt,307.6pt,412.8pt,307.15pt,412.8pt,307.15pt,413.25pt" coordsize="10,10" o:allowincell="f" fillcolor="black" stroked="f">
            <v:path arrowok="t"/>
            <w10:wrap anchorx="page" anchory="page"/>
          </v:polyline>
        </w:pict>
      </w:r>
      <w:r>
        <w:rPr>
          <w:color w:val="000000"/>
          <w:spacing w:val="-3"/>
        </w:rPr>
        <w:pict>
          <v:polyline id="_x0000_s1869" style="position:absolute;left:0;text-align:left;z-index:-250729472;mso-position-horizontal-relative:page;mso-position-vertical-relative:page" points="307.6pt,413.8pt,412.25pt,413.8pt,412.25pt,412.8pt,307.6pt,412.8pt,307.6pt,413.8pt" coordsize="2093,20" o:allowincell="f" fillcolor="black" stroked="f">
            <v:path arrowok="t"/>
            <w10:wrap anchorx="page" anchory="page"/>
          </v:polyline>
        </w:pict>
      </w:r>
      <w:r>
        <w:rPr>
          <w:color w:val="000000"/>
          <w:spacing w:val="-3"/>
        </w:rPr>
        <w:pict>
          <v:polyline id="_x0000_s1870" style="position:absolute;left:0;text-align:left;z-index:-250728448;mso-position-horizontal-relative:page;mso-position-vertical-relative:page" points="412.25pt,413.25pt,412.75pt,413.25pt,412.75pt,412.8pt,412.25pt,412.8pt,412.25pt,413.25pt" coordsize="10,10" o:allowincell="f" fillcolor="black" stroked="f">
            <v:path arrowok="t"/>
            <w10:wrap anchorx="page" anchory="page"/>
          </v:polyline>
        </w:pict>
      </w:r>
      <w:r>
        <w:rPr>
          <w:color w:val="000000"/>
          <w:spacing w:val="-3"/>
        </w:rPr>
        <w:pict>
          <v:polyline id="_x0000_s1871" style="position:absolute;left:0;text-align:left;z-index:-250727424;mso-position-horizontal-relative:page;mso-position-vertical-relative:page" points="412.7pt,413.8pt,539.5pt,413.8pt,539.5pt,412.8pt,412.7pt,412.8pt,412.7pt,413.8pt" coordsize="2536,20" o:allowincell="f" fillcolor="black" stroked="f">
            <v:path arrowok="t"/>
            <w10:wrap anchorx="page" anchory="page"/>
          </v:polyline>
        </w:pict>
      </w:r>
      <w:r>
        <w:rPr>
          <w:color w:val="000000"/>
          <w:spacing w:val="-3"/>
        </w:rPr>
        <w:pict>
          <v:polyline id="_x0000_s1872" style="position:absolute;left:0;text-align:left;z-index:-250726400;mso-position-horizontal-relative:page;mso-position-vertical-relative:page" points="539.5pt,413.25pt,540pt,413.25pt,540pt,412.8pt,539.5pt,412.8pt,539.5pt,413.25pt" coordsize="10,10" o:allowincell="f" fillcolor="black" stroked="f">
            <v:path arrowok="t"/>
            <w10:wrap anchorx="page" anchory="page"/>
          </v:polyline>
        </w:pict>
      </w:r>
      <w:r>
        <w:rPr>
          <w:color w:val="000000"/>
          <w:spacing w:val="-3"/>
        </w:rPr>
        <w:pict>
          <v:polyline id="_x0000_s1873" style="position:absolute;left:0;text-align:left;z-index:-250725376;mso-position-horizontal-relative:page;mso-position-vertical-relative:page" points="94.25pt,466.7pt,95.25pt,466.7pt,95.25pt,413.25pt,94.25pt,413.25pt,94.25pt,466.7pt" coordsize="20,1069" o:allowincell="f" fillcolor="black" stroked="f">
            <v:path arrowok="t"/>
            <w10:wrap anchorx="page" anchory="page"/>
          </v:polyline>
        </w:pict>
      </w:r>
      <w:r>
        <w:rPr>
          <w:color w:val="000000"/>
          <w:spacing w:val="-3"/>
        </w:rPr>
        <w:pict>
          <v:polyline id="_x0000_s1874" style="position:absolute;left:0;text-align:left;z-index:-250724352;mso-position-horizontal-relative:page;mso-position-vertical-relative:page" points="139.25pt,466.7pt,140.25pt,466.7pt,140.25pt,413.25pt,139.25pt,413.25pt,139.25pt,466.7pt" coordsize="20,1069" o:allowincell="f" fillcolor="black" stroked="f">
            <v:path arrowok="t"/>
            <w10:wrap anchorx="page" anchory="page"/>
          </v:polyline>
        </w:pict>
      </w:r>
      <w:r>
        <w:rPr>
          <w:color w:val="000000"/>
          <w:spacing w:val="-3"/>
        </w:rPr>
        <w:pict>
          <v:polyline id="_x0000_s1875" style="position:absolute;left:0;text-align:left;z-index:-250723328;mso-position-horizontal-relative:page;mso-position-vertical-relative:page" points="307.1pt,466.7pt,308.1pt,466.7pt,308.1pt,413.25pt,307.1pt,413.25pt,307.1pt,466.7pt" coordsize="20,1069" o:allowincell="f" fillcolor="black" stroked="f">
            <v:path arrowok="t"/>
            <w10:wrap anchorx="page" anchory="page"/>
          </v:polyline>
        </w:pict>
      </w:r>
      <w:r>
        <w:rPr>
          <w:color w:val="000000"/>
          <w:spacing w:val="-3"/>
        </w:rPr>
        <w:pict>
          <v:polyline id="_x0000_s1876" style="position:absolute;left:0;text-align:left;z-index:-250722304;mso-position-horizontal-relative:page;mso-position-vertical-relative:page" points="412.25pt,466.7pt,413.25pt,466.7pt,413.25pt,413.25pt,412.25pt,413.25pt,412.25pt,466.7pt" coordsize="20,1069" o:allowincell="f" fillcolor="black" stroked="f">
            <v:path arrowok="t"/>
            <w10:wrap anchorx="page" anchory="page"/>
          </v:polyline>
        </w:pict>
      </w:r>
      <w:r>
        <w:rPr>
          <w:color w:val="000000"/>
          <w:spacing w:val="-3"/>
        </w:rPr>
        <w:pict>
          <v:polyline id="_x0000_s1877" style="position:absolute;left:0;text-align:left;z-index:-250721280;mso-position-horizontal-relative:page;mso-position-vertical-relative:page" points="539.5pt,466.7pt,540.5pt,466.7pt,540.5pt,413.25pt,539.5pt,413.25pt,539.5pt,466.7pt" coordsize="20,1069" o:allowincell="f" fillcolor="black" stroked="f">
            <v:path arrowok="t"/>
            <w10:wrap anchorx="page" anchory="page"/>
          </v:polyline>
        </w:pict>
      </w:r>
      <w:r>
        <w:rPr>
          <w:color w:val="000000"/>
          <w:spacing w:val="-3"/>
        </w:rPr>
        <w:pict>
          <v:polyline id="_x0000_s1878" style="position:absolute;left:0;text-align:left;z-index:-250659840;mso-position-horizontal-relative:page;mso-position-vertical-relative:page" points="94.25pt,467.15pt,94.75pt,467.15pt,94.75pt,466.65pt,94.25pt,466.65pt,94.25pt,467.15pt" coordsize="10,10" o:allowincell="f" fillcolor="black" stroked="f">
            <v:path arrowok="t"/>
            <w10:wrap anchorx="page" anchory="page"/>
          </v:polyline>
        </w:pict>
      </w:r>
      <w:r>
        <w:rPr>
          <w:color w:val="000000"/>
          <w:spacing w:val="-3"/>
        </w:rPr>
        <w:pict>
          <v:polyline id="_x0000_s1879" style="position:absolute;left:0;text-align:left;z-index:-250657792;mso-position-horizontal-relative:page;mso-position-vertical-relative:page" points="94.7pt,467.65pt,139.25pt,467.65pt,139.25pt,466.65pt,94.7pt,466.65pt,94.7pt,467.65pt" coordsize="891,20" o:allowincell="f" fillcolor="black" stroked="f">
            <v:path arrowok="t"/>
            <w10:wrap anchorx="page" anchory="page"/>
          </v:polyline>
        </w:pict>
      </w:r>
      <w:r>
        <w:rPr>
          <w:color w:val="000000"/>
          <w:spacing w:val="-3"/>
        </w:rPr>
        <w:pict>
          <v:polyline id="_x0000_s1880" style="position:absolute;left:0;text-align:left;z-index:-250655744;mso-position-horizontal-relative:page;mso-position-vertical-relative:page" points="139.25pt,467.15pt,139.75pt,467.15pt,139.75pt,466.65pt,139.25pt,466.65pt,139.25pt,467.15pt" coordsize="10,10" o:allowincell="f" fillcolor="black" stroked="f">
            <v:path arrowok="t"/>
            <w10:wrap anchorx="page" anchory="page"/>
          </v:polyline>
        </w:pict>
      </w:r>
      <w:r>
        <w:rPr>
          <w:color w:val="000000"/>
          <w:spacing w:val="-3"/>
        </w:rPr>
        <w:pict>
          <v:polyline id="_x0000_s1881" style="position:absolute;left:0;text-align:left;z-index:-250653696;mso-position-horizontal-relative:page;mso-position-vertical-relative:page" points="139.7pt,467.65pt,307.15pt,467.65pt,307.15pt,466.65pt,139.7pt,466.65pt,139.7pt,467.65pt" coordsize="3349,20" o:allowincell="f" fillcolor="black" stroked="f">
            <v:path arrowok="t"/>
            <w10:wrap anchorx="page" anchory="page"/>
          </v:polyline>
        </w:pict>
      </w:r>
      <w:r>
        <w:rPr>
          <w:color w:val="000000"/>
          <w:spacing w:val="-3"/>
        </w:rPr>
        <w:pict>
          <v:polyline id="_x0000_s1882" style="position:absolute;left:0;text-align:left;z-index:-250651648;mso-position-horizontal-relative:page;mso-position-vertical-relative:page" points="307.15pt,467.15pt,307.6pt,467.15pt,307.6pt,466.65pt,307.15pt,466.65pt,307.15pt,467.15pt" coordsize="10,10" o:allowincell="f" fillcolor="black" stroked="f">
            <v:path arrowok="t"/>
            <w10:wrap anchorx="page" anchory="page"/>
          </v:polyline>
        </w:pict>
      </w:r>
      <w:r>
        <w:rPr>
          <w:color w:val="000000"/>
          <w:spacing w:val="-3"/>
        </w:rPr>
        <w:pict>
          <v:polyline id="_x0000_s1883" style="position:absolute;left:0;text-align:left;z-index:-250649600;mso-position-horizontal-relative:page;mso-position-vertical-relative:page" points="307.6pt,467.65pt,412.25pt,467.65pt,412.25pt,466.65pt,307.6pt,466.65pt,307.6pt,467.65pt" coordsize="2093,20" o:allowincell="f" fillcolor="black" stroked="f">
            <v:path arrowok="t"/>
            <w10:wrap anchorx="page" anchory="page"/>
          </v:polyline>
        </w:pict>
      </w:r>
      <w:r>
        <w:rPr>
          <w:color w:val="000000"/>
          <w:spacing w:val="-3"/>
        </w:rPr>
        <w:pict>
          <v:polyline id="_x0000_s1884" style="position:absolute;left:0;text-align:left;z-index:-250647552;mso-position-horizontal-relative:page;mso-position-vertical-relative:page" points="412.25pt,467.15pt,412.75pt,467.15pt,412.75pt,466.65pt,412.25pt,466.65pt,412.25pt,467.15pt" coordsize="10,10" o:allowincell="f" fillcolor="black" stroked="f">
            <v:path arrowok="t"/>
            <w10:wrap anchorx="page" anchory="page"/>
          </v:polyline>
        </w:pict>
      </w:r>
      <w:r>
        <w:rPr>
          <w:color w:val="000000"/>
          <w:spacing w:val="-3"/>
        </w:rPr>
        <w:pict>
          <v:polyline id="_x0000_s1885" style="position:absolute;left:0;text-align:left;z-index:-250645504;mso-position-horizontal-relative:page;mso-position-vertical-relative:page" points="412.7pt,467.65pt,539.5pt,467.65pt,539.5pt,466.65pt,412.7pt,466.65pt,412.7pt,467.65pt" coordsize="2536,20" o:allowincell="f" fillcolor="black" stroked="f">
            <v:path arrowok="t"/>
            <w10:wrap anchorx="page" anchory="page"/>
          </v:polyline>
        </w:pict>
      </w:r>
      <w:r>
        <w:rPr>
          <w:color w:val="000000"/>
          <w:spacing w:val="-3"/>
        </w:rPr>
        <w:pict>
          <v:polyline id="_x0000_s1886" style="position:absolute;left:0;text-align:left;z-index:-250643456;mso-position-horizontal-relative:page;mso-position-vertical-relative:page" points="539.5pt,467.15pt,540pt,467.15pt,540pt,466.65pt,539.5pt,466.65pt,539.5pt,467.15pt" coordsize="10,10" o:allowincell="f" fillcolor="black" stroked="f">
            <v:path arrowok="t"/>
            <w10:wrap anchorx="page" anchory="page"/>
          </v:polyline>
        </w:pict>
      </w:r>
      <w:r>
        <w:rPr>
          <w:color w:val="000000"/>
          <w:spacing w:val="-3"/>
        </w:rPr>
        <w:pict>
          <v:polyline id="_x0000_s1887" style="position:absolute;left:0;text-align:left;z-index:-250642432;mso-position-horizontal-relative:page;mso-position-vertical-relative:page" points="94.25pt,506.75pt,95.25pt,506.75pt,95.25pt,467.15pt,94.25pt,467.15pt,94.25pt,506.75pt" coordsize="20,792" o:allowincell="f" fillcolor="black" stroked="f">
            <v:path arrowok="t"/>
            <w10:wrap anchorx="page" anchory="page"/>
          </v:polyline>
        </w:pict>
      </w:r>
      <w:r>
        <w:rPr>
          <w:color w:val="000000"/>
          <w:spacing w:val="-3"/>
        </w:rPr>
        <w:pict>
          <v:polyline id="_x0000_s1888" style="position:absolute;left:0;text-align:left;z-index:-250641408;mso-position-horizontal-relative:page;mso-position-vertical-relative:page" points="139.25pt,506.75pt,140.25pt,506.75pt,140.25pt,467.15pt,139.25pt,467.15pt,139.25pt,506.75pt" coordsize="20,792" o:allowincell="f" fillcolor="black" stroked="f">
            <v:path arrowok="t"/>
            <w10:wrap anchorx="page" anchory="page"/>
          </v:polyline>
        </w:pict>
      </w:r>
      <w:r>
        <w:rPr>
          <w:color w:val="000000"/>
          <w:spacing w:val="-3"/>
        </w:rPr>
        <w:pict>
          <v:polyline id="_x0000_s1889" style="position:absolute;left:0;text-align:left;z-index:-250640384;mso-position-horizontal-relative:page;mso-position-vertical-relative:page" points="307.1pt,506.75pt,308.1pt,506.75pt,308.1pt,467.15pt,307.1pt,467.15pt,307.1pt,506.75pt" coordsize="20,792" o:allowincell="f" fillcolor="black" stroked="f">
            <v:path arrowok="t"/>
            <w10:wrap anchorx="page" anchory="page"/>
          </v:polyline>
        </w:pict>
      </w:r>
      <w:r>
        <w:rPr>
          <w:color w:val="000000"/>
          <w:spacing w:val="-3"/>
        </w:rPr>
        <w:pict>
          <v:polyline id="_x0000_s1890" style="position:absolute;left:0;text-align:left;z-index:-250639360;mso-position-horizontal-relative:page;mso-position-vertical-relative:page" points="412.25pt,506.75pt,413.25pt,506.75pt,413.25pt,467.15pt,412.25pt,467.15pt,412.25pt,506.75pt" coordsize="20,792" o:allowincell="f" fillcolor="black" stroked="f">
            <v:path arrowok="t"/>
            <w10:wrap anchorx="page" anchory="page"/>
          </v:polyline>
        </w:pict>
      </w:r>
      <w:r>
        <w:rPr>
          <w:color w:val="000000"/>
          <w:spacing w:val="-3"/>
        </w:rPr>
        <w:pict>
          <v:polyline id="_x0000_s1891" style="position:absolute;left:0;text-align:left;z-index:-250638336;mso-position-horizontal-relative:page;mso-position-vertical-relative:page" points="539.5pt,506.75pt,540.5pt,506.75pt,540.5pt,467.15pt,539.5pt,467.15pt,539.5pt,506.75pt" coordsize="20,792" o:allowincell="f" fillcolor="black" stroked="f">
            <v:path arrowok="t"/>
            <w10:wrap anchorx="page" anchory="page"/>
          </v:polyline>
        </w:pict>
      </w:r>
      <w:r>
        <w:rPr>
          <w:color w:val="000000"/>
          <w:spacing w:val="-3"/>
        </w:rPr>
        <w:pict>
          <v:polyline id="_x0000_s1892" style="position:absolute;left:0;text-align:left;z-index:-250583040;mso-position-horizontal-relative:page;mso-position-vertical-relative:page" points="94.25pt,507.25pt,94.75pt,507.25pt,94.75pt,506.75pt,94.25pt,506.75pt,94.25pt,507.25pt" coordsize="10,10" o:allowincell="f" fillcolor="black" stroked="f">
            <v:path arrowok="t"/>
            <w10:wrap anchorx="page" anchory="page"/>
          </v:polyline>
        </w:pict>
      </w:r>
      <w:r>
        <w:rPr>
          <w:color w:val="000000"/>
          <w:spacing w:val="-3"/>
        </w:rPr>
        <w:pict>
          <v:polyline id="_x0000_s1893" style="position:absolute;left:0;text-align:left;z-index:-250582016;mso-position-horizontal-relative:page;mso-position-vertical-relative:page" points="94.7pt,507.75pt,139.25pt,507.75pt,139.25pt,506.75pt,94.7pt,506.75pt,94.7pt,507.75pt" coordsize="891,20" o:allowincell="f" fillcolor="black" stroked="f">
            <v:path arrowok="t"/>
            <w10:wrap anchorx="page" anchory="page"/>
          </v:polyline>
        </w:pict>
      </w:r>
      <w:r>
        <w:rPr>
          <w:color w:val="000000"/>
          <w:spacing w:val="-3"/>
        </w:rPr>
        <w:pict>
          <v:polyline id="_x0000_s1894" style="position:absolute;left:0;text-align:left;z-index:-250580992;mso-position-horizontal-relative:page;mso-position-vertical-relative:page" points="139.25pt,507.25pt,139.75pt,507.25pt,139.75pt,506.75pt,139.25pt,506.75pt,139.25pt,507.25pt" coordsize="10,10" o:allowincell="f" fillcolor="black" stroked="f">
            <v:path arrowok="t"/>
            <w10:wrap anchorx="page" anchory="page"/>
          </v:polyline>
        </w:pict>
      </w:r>
      <w:r>
        <w:rPr>
          <w:color w:val="000000"/>
          <w:spacing w:val="-3"/>
        </w:rPr>
        <w:pict>
          <v:polyline id="_x0000_s1895" style="position:absolute;left:0;text-align:left;z-index:-250579968;mso-position-horizontal-relative:page;mso-position-vertical-relative:page" points="139.7pt,507.75pt,307.15pt,507.75pt,307.15pt,506.75pt,139.7pt,506.75pt,139.7pt,507.75pt" coordsize="3349,20" o:allowincell="f" fillcolor="black" stroked="f">
            <v:path arrowok="t"/>
            <w10:wrap anchorx="page" anchory="page"/>
          </v:polyline>
        </w:pict>
      </w:r>
      <w:r>
        <w:rPr>
          <w:color w:val="000000"/>
          <w:spacing w:val="-3"/>
        </w:rPr>
        <w:pict>
          <v:polyline id="_x0000_s1896" style="position:absolute;left:0;text-align:left;z-index:-250578944;mso-position-horizontal-relative:page;mso-position-vertical-relative:page" points="307.15pt,507.25pt,307.6pt,507.25pt,307.6pt,506.75pt,307.15pt,506.75pt,307.15pt,507.25pt" coordsize="10,10" o:allowincell="f" fillcolor="black" stroked="f">
            <v:path arrowok="t"/>
            <w10:wrap anchorx="page" anchory="page"/>
          </v:polyline>
        </w:pict>
      </w:r>
      <w:r>
        <w:rPr>
          <w:color w:val="000000"/>
          <w:spacing w:val="-3"/>
        </w:rPr>
        <w:pict>
          <v:polyline id="_x0000_s1897" style="position:absolute;left:0;text-align:left;z-index:-250577920;mso-position-horizontal-relative:page;mso-position-vertical-relative:page" points="307.6pt,507.75pt,412.25pt,507.75pt,412.25pt,506.75pt,307.6pt,506.75pt,307.6pt,507.75pt" coordsize="2093,20" o:allowincell="f" fillcolor="black" stroked="f">
            <v:path arrowok="t"/>
            <w10:wrap anchorx="page" anchory="page"/>
          </v:polyline>
        </w:pict>
      </w:r>
      <w:r>
        <w:rPr>
          <w:color w:val="000000"/>
          <w:spacing w:val="-3"/>
        </w:rPr>
        <w:pict>
          <v:polyline id="_x0000_s1898" style="position:absolute;left:0;text-align:left;z-index:-250576896;mso-position-horizontal-relative:page;mso-position-vertical-relative:page" points="412.25pt,507.25pt,412.75pt,507.25pt,412.75pt,506.75pt,412.25pt,506.75pt,412.25pt,507.25pt" coordsize="10,10" o:allowincell="f" fillcolor="black" stroked="f">
            <v:path arrowok="t"/>
            <w10:wrap anchorx="page" anchory="page"/>
          </v:polyline>
        </w:pict>
      </w:r>
      <w:r>
        <w:rPr>
          <w:color w:val="000000"/>
          <w:spacing w:val="-3"/>
        </w:rPr>
        <w:pict>
          <v:polyline id="_x0000_s1899" style="position:absolute;left:0;text-align:left;z-index:-250575872;mso-position-horizontal-relative:page;mso-position-vertical-relative:page" points="412.7pt,507.75pt,539.5pt,507.75pt,539.5pt,506.75pt,412.7pt,506.75pt,412.7pt,507.75pt" coordsize="2536,20" o:allowincell="f" fillcolor="black" stroked="f">
            <v:path arrowok="t"/>
            <w10:wrap anchorx="page" anchory="page"/>
          </v:polyline>
        </w:pict>
      </w:r>
      <w:r>
        <w:rPr>
          <w:color w:val="000000"/>
          <w:spacing w:val="-3"/>
        </w:rPr>
        <w:pict>
          <v:polyline id="_x0000_s1900" style="position:absolute;left:0;text-align:left;z-index:-250574848;mso-position-horizontal-relative:page;mso-position-vertical-relative:page" points="539.5pt,507.25pt,540pt,507.25pt,540pt,506.75pt,539.5pt,506.75pt,539.5pt,507.25pt" coordsize="10,10" o:allowincell="f" fillcolor="black" stroked="f">
            <v:path arrowok="t"/>
            <w10:wrap anchorx="page" anchory="page"/>
          </v:polyline>
        </w:pict>
      </w:r>
      <w:r>
        <w:rPr>
          <w:color w:val="000000"/>
          <w:spacing w:val="-3"/>
        </w:rPr>
        <w:pict>
          <v:polyline id="_x0000_s1901" style="position:absolute;left:0;text-align:left;z-index:-250573824;mso-position-horizontal-relative:page;mso-position-vertical-relative:page" points="94.25pt,546.85pt,95.25pt,546.85pt,95.25pt,507.2pt,94.25pt,507.2pt,94.25pt,546.85pt" coordsize="20,793" o:allowincell="f" fillcolor="black" stroked="f">
            <v:path arrowok="t"/>
            <w10:wrap anchorx="page" anchory="page"/>
          </v:polyline>
        </w:pict>
      </w:r>
      <w:r>
        <w:rPr>
          <w:color w:val="000000"/>
          <w:spacing w:val="-3"/>
        </w:rPr>
        <w:pict>
          <v:polyline id="_x0000_s1902" style="position:absolute;left:0;text-align:left;z-index:-250572800;mso-position-horizontal-relative:page;mso-position-vertical-relative:page" points="139.25pt,546.85pt,140.25pt,546.85pt,140.25pt,507.2pt,139.25pt,507.2pt,139.25pt,546.85pt" coordsize="20,793" o:allowincell="f" fillcolor="black" stroked="f">
            <v:path arrowok="t"/>
            <w10:wrap anchorx="page" anchory="page"/>
          </v:polyline>
        </w:pict>
      </w:r>
      <w:r>
        <w:rPr>
          <w:color w:val="000000"/>
          <w:spacing w:val="-3"/>
        </w:rPr>
        <w:pict>
          <v:polyline id="_x0000_s1903" style="position:absolute;left:0;text-align:left;z-index:-250571776;mso-position-horizontal-relative:page;mso-position-vertical-relative:page" points="307.1pt,546.85pt,308.1pt,546.85pt,308.1pt,507.2pt,307.1pt,507.2pt,307.1pt,546.85pt" coordsize="20,793" o:allowincell="f" fillcolor="black" stroked="f">
            <v:path arrowok="t"/>
            <w10:wrap anchorx="page" anchory="page"/>
          </v:polyline>
        </w:pict>
      </w:r>
      <w:r>
        <w:rPr>
          <w:color w:val="000000"/>
          <w:spacing w:val="-3"/>
        </w:rPr>
        <w:pict>
          <v:polyline id="_x0000_s1904" style="position:absolute;left:0;text-align:left;z-index:-250570752;mso-position-horizontal-relative:page;mso-position-vertical-relative:page" points="412.25pt,546.85pt,413.25pt,546.85pt,413.25pt,507.2pt,412.25pt,507.2pt,412.25pt,546.85pt" coordsize="20,793" o:allowincell="f" fillcolor="black" stroked="f">
            <v:path arrowok="t"/>
            <w10:wrap anchorx="page" anchory="page"/>
          </v:polyline>
        </w:pict>
      </w:r>
      <w:r>
        <w:rPr>
          <w:color w:val="000000"/>
          <w:spacing w:val="-3"/>
        </w:rPr>
        <w:pict>
          <v:polyline id="_x0000_s1905" style="position:absolute;left:0;text-align:left;z-index:-250569728;mso-position-horizontal-relative:page;mso-position-vertical-relative:page" points="539.5pt,546.85pt,540.5pt,546.85pt,540.5pt,507.2pt,539.5pt,507.2pt,539.5pt,546.85pt" coordsize="20,793" o:allowincell="f" fillcolor="black" stroked="f">
            <v:path arrowok="t"/>
            <w10:wrap anchorx="page" anchory="page"/>
          </v:polyline>
        </w:pict>
      </w:r>
      <w:r>
        <w:rPr>
          <w:color w:val="000000"/>
          <w:spacing w:val="-3"/>
        </w:rPr>
        <w:pict>
          <v:polyline id="_x0000_s1906" style="position:absolute;left:0;text-align:left;z-index:-250517504;mso-position-horizontal-relative:page;mso-position-vertical-relative:page" points="94.25pt,547.3pt,94.75pt,547.3pt,94.75pt,546.85pt,94.25pt,546.85pt,94.25pt,547.3pt" coordsize="10,10" o:allowincell="f" fillcolor="black" stroked="f">
            <v:path arrowok="t"/>
            <w10:wrap anchorx="page" anchory="page"/>
          </v:polyline>
        </w:pict>
      </w:r>
      <w:r>
        <w:rPr>
          <w:color w:val="000000"/>
          <w:spacing w:val="-3"/>
        </w:rPr>
        <w:pict>
          <v:polyline id="_x0000_s1907" style="position:absolute;left:0;text-align:left;z-index:-250516480;mso-position-horizontal-relative:page;mso-position-vertical-relative:page" points="94.7pt,547.8pt,139.25pt,547.8pt,139.25pt,546.8pt,94.7pt,546.8pt,94.7pt,547.8pt" coordsize="891,20" o:allowincell="f" fillcolor="black" stroked="f">
            <v:path arrowok="t"/>
            <w10:wrap anchorx="page" anchory="page"/>
          </v:polyline>
        </w:pict>
      </w:r>
      <w:r>
        <w:rPr>
          <w:color w:val="000000"/>
          <w:spacing w:val="-3"/>
        </w:rPr>
        <w:pict>
          <v:polyline id="_x0000_s1908" style="position:absolute;left:0;text-align:left;z-index:-250515456;mso-position-horizontal-relative:page;mso-position-vertical-relative:page" points="139.25pt,547.3pt,139.75pt,547.3pt,139.75pt,546.85pt,139.25pt,546.85pt,139.25pt,547.3pt" coordsize="10,10" o:allowincell="f" fillcolor="black" stroked="f">
            <v:path arrowok="t"/>
            <w10:wrap anchorx="page" anchory="page"/>
          </v:polyline>
        </w:pict>
      </w:r>
      <w:r>
        <w:rPr>
          <w:color w:val="000000"/>
          <w:spacing w:val="-3"/>
        </w:rPr>
        <w:pict>
          <v:polyline id="_x0000_s1909" style="position:absolute;left:0;text-align:left;z-index:-250514432;mso-position-horizontal-relative:page;mso-position-vertical-relative:page" points="139.7pt,547.8pt,307.15pt,547.8pt,307.15pt,546.8pt,139.7pt,546.8pt,139.7pt,547.8pt" coordsize="3349,20" o:allowincell="f" fillcolor="black" stroked="f">
            <v:path arrowok="t"/>
            <w10:wrap anchorx="page" anchory="page"/>
          </v:polyline>
        </w:pict>
      </w:r>
      <w:r>
        <w:rPr>
          <w:color w:val="000000"/>
          <w:spacing w:val="-3"/>
        </w:rPr>
        <w:pict>
          <v:polyline id="_x0000_s1910" style="position:absolute;left:0;text-align:left;z-index:-250513408;mso-position-horizontal-relative:page;mso-position-vertical-relative:page" points="307.15pt,547.3pt,307.6pt,547.3pt,307.6pt,546.85pt,307.15pt,546.85pt,307.15pt,547.3pt" coordsize="10,10" o:allowincell="f" fillcolor="black" stroked="f">
            <v:path arrowok="t"/>
            <w10:wrap anchorx="page" anchory="page"/>
          </v:polyline>
        </w:pict>
      </w:r>
      <w:r>
        <w:rPr>
          <w:color w:val="000000"/>
          <w:spacing w:val="-3"/>
        </w:rPr>
        <w:pict>
          <v:polyline id="_x0000_s1911" style="position:absolute;left:0;text-align:left;z-index:-250512384;mso-position-horizontal-relative:page;mso-position-vertical-relative:page" points="307.6pt,547.8pt,412.25pt,547.8pt,412.25pt,546.8pt,307.6pt,546.8pt,307.6pt,547.8pt" coordsize="2093,20" o:allowincell="f" fillcolor="black" stroked="f">
            <v:path arrowok="t"/>
            <w10:wrap anchorx="page" anchory="page"/>
          </v:polyline>
        </w:pict>
      </w:r>
      <w:r>
        <w:rPr>
          <w:color w:val="000000"/>
          <w:spacing w:val="-3"/>
        </w:rPr>
        <w:pict>
          <v:polyline id="_x0000_s1912" style="position:absolute;left:0;text-align:left;z-index:-250511360;mso-position-horizontal-relative:page;mso-position-vertical-relative:page" points="412.25pt,547.3pt,412.75pt,547.3pt,412.75pt,546.85pt,412.25pt,546.85pt,412.25pt,547.3pt" coordsize="10,10" o:allowincell="f" fillcolor="black" stroked="f">
            <v:path arrowok="t"/>
            <w10:wrap anchorx="page" anchory="page"/>
          </v:polyline>
        </w:pict>
      </w:r>
      <w:r>
        <w:rPr>
          <w:color w:val="000000"/>
          <w:spacing w:val="-3"/>
        </w:rPr>
        <w:pict>
          <v:polyline id="_x0000_s1913" style="position:absolute;left:0;text-align:left;z-index:-250510336;mso-position-horizontal-relative:page;mso-position-vertical-relative:page" points="412.7pt,547.8pt,539.5pt,547.8pt,539.5pt,546.8pt,412.7pt,546.8pt,412.7pt,547.8pt" coordsize="2536,20" o:allowincell="f" fillcolor="black" stroked="f">
            <v:path arrowok="t"/>
            <w10:wrap anchorx="page" anchory="page"/>
          </v:polyline>
        </w:pict>
      </w:r>
      <w:r>
        <w:rPr>
          <w:color w:val="000000"/>
          <w:spacing w:val="-3"/>
        </w:rPr>
        <w:pict>
          <v:polyline id="_x0000_s1914" style="position:absolute;left:0;text-align:left;z-index:-250509312;mso-position-horizontal-relative:page;mso-position-vertical-relative:page" points="539.5pt,547.3pt,540pt,547.3pt,540pt,546.85pt,539.5pt,546.85pt,539.5pt,547.3pt" coordsize="10,10" o:allowincell="f" fillcolor="black" stroked="f">
            <v:path arrowok="t"/>
            <w10:wrap anchorx="page" anchory="page"/>
          </v:polyline>
        </w:pict>
      </w:r>
      <w:r>
        <w:rPr>
          <w:color w:val="000000"/>
          <w:spacing w:val="-3"/>
        </w:rPr>
        <w:pict>
          <v:polyline id="_x0000_s1915" style="position:absolute;left:0;text-align:left;z-index:-250508288;mso-position-horizontal-relative:page;mso-position-vertical-relative:page" points="94.25pt,587pt,95.25pt,587pt,95.25pt,547.3pt,94.25pt,547.3pt,94.25pt,587pt" coordsize="20,794" o:allowincell="f" fillcolor="black" stroked="f">
            <v:path arrowok="t"/>
            <w10:wrap anchorx="page" anchory="page"/>
          </v:polyline>
        </w:pict>
      </w:r>
      <w:r>
        <w:rPr>
          <w:color w:val="000000"/>
          <w:spacing w:val="-3"/>
        </w:rPr>
        <w:pict>
          <v:polyline id="_x0000_s1916" style="position:absolute;left:0;text-align:left;z-index:-250507264;mso-position-horizontal-relative:page;mso-position-vertical-relative:page" points="139.25pt,587pt,140.25pt,587pt,140.25pt,547.3pt,139.25pt,547.3pt,139.25pt,587pt" coordsize="20,794" o:allowincell="f" fillcolor="black" stroked="f">
            <v:path arrowok="t"/>
            <w10:wrap anchorx="page" anchory="page"/>
          </v:polyline>
        </w:pict>
      </w:r>
      <w:r>
        <w:rPr>
          <w:color w:val="000000"/>
          <w:spacing w:val="-3"/>
        </w:rPr>
        <w:pict>
          <v:polyline id="_x0000_s1917" style="position:absolute;left:0;text-align:left;z-index:-250506240;mso-position-horizontal-relative:page;mso-position-vertical-relative:page" points="307.1pt,587pt,308.1pt,587pt,308.1pt,547.3pt,307.1pt,547.3pt,307.1pt,587pt" coordsize="20,794" o:allowincell="f" fillcolor="black" stroked="f">
            <v:path arrowok="t"/>
            <w10:wrap anchorx="page" anchory="page"/>
          </v:polyline>
        </w:pict>
      </w:r>
      <w:r>
        <w:rPr>
          <w:color w:val="000000"/>
          <w:spacing w:val="-3"/>
        </w:rPr>
        <w:pict>
          <v:polyline id="_x0000_s1918" style="position:absolute;left:0;text-align:left;z-index:-250505216;mso-position-horizontal-relative:page;mso-position-vertical-relative:page" points="412.25pt,587pt,413.25pt,587pt,413.25pt,547.3pt,412.25pt,547.3pt,412.25pt,587pt" coordsize="20,794" o:allowincell="f" fillcolor="black" stroked="f">
            <v:path arrowok="t"/>
            <w10:wrap anchorx="page" anchory="page"/>
          </v:polyline>
        </w:pict>
      </w:r>
      <w:r>
        <w:rPr>
          <w:color w:val="000000"/>
          <w:spacing w:val="-3"/>
        </w:rPr>
        <w:pict>
          <v:polyline id="_x0000_s1919" style="position:absolute;left:0;text-align:left;z-index:-250504192;mso-position-horizontal-relative:page;mso-position-vertical-relative:page" points="539.5pt,587pt,540.5pt,587pt,540.5pt,547.3pt,539.5pt,547.3pt,539.5pt,587pt" coordsize="20,794" o:allowincell="f" fillcolor="black" stroked="f">
            <v:path arrowok="t"/>
            <w10:wrap anchorx="page" anchory="page"/>
          </v:polyline>
        </w:pict>
      </w:r>
      <w:r>
        <w:rPr>
          <w:color w:val="000000"/>
          <w:spacing w:val="-3"/>
        </w:rPr>
        <w:pict>
          <v:polyline id="_x0000_s1920" style="position:absolute;left:0;text-align:left;z-index:-250503168;mso-position-horizontal-relative:page;mso-position-vertical-relative:page" points="94.25pt,587.45pt,94.75pt,587.45pt,94.75pt,586.95pt,94.25pt,586.95pt,94.25pt,587.45pt" coordsize="10,10" o:allowincell="f" fillcolor="black" stroked="f">
            <v:path arrowok="t"/>
            <w10:wrap anchorx="page" anchory="page"/>
          </v:polyline>
        </w:pict>
      </w:r>
      <w:r>
        <w:rPr>
          <w:color w:val="000000"/>
          <w:spacing w:val="-3"/>
        </w:rPr>
        <w:pict>
          <v:polyline id="_x0000_s1921" style="position:absolute;left:0;text-align:left;z-index:-250502144;mso-position-horizontal-relative:page;mso-position-vertical-relative:page" points="94.7pt,587.95pt,139.25pt,587.95pt,139.25pt,586.95pt,94.7pt,586.95pt,94.7pt,587.95pt" coordsize="891,20" o:allowincell="f" fillcolor="black" stroked="f">
            <v:path arrowok="t"/>
            <w10:wrap anchorx="page" anchory="page"/>
          </v:polyline>
        </w:pict>
      </w:r>
      <w:r>
        <w:rPr>
          <w:color w:val="000000"/>
          <w:spacing w:val="-3"/>
        </w:rPr>
        <w:pict>
          <v:polyline id="_x0000_s1922" style="position:absolute;left:0;text-align:left;z-index:-250501120;mso-position-horizontal-relative:page;mso-position-vertical-relative:page" points="139.25pt,587.45pt,139.75pt,587.45pt,139.75pt,586.95pt,139.25pt,586.95pt,139.25pt,587.45pt" coordsize="10,10" o:allowincell="f" fillcolor="black" stroked="f">
            <v:path arrowok="t"/>
            <w10:wrap anchorx="page" anchory="page"/>
          </v:polyline>
        </w:pict>
      </w:r>
      <w:r>
        <w:rPr>
          <w:color w:val="000000"/>
          <w:spacing w:val="-3"/>
        </w:rPr>
        <w:pict>
          <v:polyline id="_x0000_s1923" style="position:absolute;left:0;text-align:left;z-index:-250500096;mso-position-horizontal-relative:page;mso-position-vertical-relative:page" points="139.7pt,587.95pt,307.15pt,587.95pt,307.15pt,586.95pt,139.7pt,586.95pt,139.7pt,587.95pt" coordsize="3349,20" o:allowincell="f" fillcolor="black" stroked="f">
            <v:path arrowok="t"/>
            <w10:wrap anchorx="page" anchory="page"/>
          </v:polyline>
        </w:pict>
      </w:r>
      <w:r>
        <w:rPr>
          <w:color w:val="000000"/>
          <w:spacing w:val="-3"/>
        </w:rPr>
        <w:pict>
          <v:polyline id="_x0000_s1924" style="position:absolute;left:0;text-align:left;z-index:-250499072;mso-position-horizontal-relative:page;mso-position-vertical-relative:page" points="307.15pt,587.45pt,307.6pt,587.45pt,307.6pt,586.95pt,307.15pt,586.95pt,307.15pt,587.45pt" coordsize="10,10" o:allowincell="f" fillcolor="black" stroked="f">
            <v:path arrowok="t"/>
            <w10:wrap anchorx="page" anchory="page"/>
          </v:polyline>
        </w:pict>
      </w:r>
      <w:r>
        <w:rPr>
          <w:color w:val="000000"/>
          <w:spacing w:val="-3"/>
        </w:rPr>
        <w:pict>
          <v:polyline id="_x0000_s1925" style="position:absolute;left:0;text-align:left;z-index:-250498048;mso-position-horizontal-relative:page;mso-position-vertical-relative:page" points="307.6pt,587.95pt,412.25pt,587.95pt,412.25pt,586.95pt,307.6pt,586.95pt,307.6pt,587.95pt" coordsize="2093,20" o:allowincell="f" fillcolor="black" stroked="f">
            <v:path arrowok="t"/>
            <w10:wrap anchorx="page" anchory="page"/>
          </v:polyline>
        </w:pict>
      </w:r>
      <w:r>
        <w:rPr>
          <w:color w:val="000000"/>
          <w:spacing w:val="-3"/>
        </w:rPr>
        <w:pict>
          <v:polyline id="_x0000_s1926" style="position:absolute;left:0;text-align:left;z-index:-250497024;mso-position-horizontal-relative:page;mso-position-vertical-relative:page" points="412.25pt,587.45pt,412.75pt,587.45pt,412.75pt,586.95pt,412.25pt,586.95pt,412.25pt,587.45pt" coordsize="10,10" o:allowincell="f" fillcolor="black" stroked="f">
            <v:path arrowok="t"/>
            <w10:wrap anchorx="page" anchory="page"/>
          </v:polyline>
        </w:pict>
      </w:r>
      <w:r>
        <w:rPr>
          <w:color w:val="000000"/>
          <w:spacing w:val="-3"/>
        </w:rPr>
        <w:pict>
          <v:polyline id="_x0000_s1927" style="position:absolute;left:0;text-align:left;z-index:-250496000;mso-position-horizontal-relative:page;mso-position-vertical-relative:page" points="412.7pt,587.95pt,539.5pt,587.95pt,539.5pt,586.95pt,412.7pt,586.95pt,412.7pt,587.95pt" coordsize="2536,20" o:allowincell="f" fillcolor="black" stroked="f">
            <v:path arrowok="t"/>
            <w10:wrap anchorx="page" anchory="page"/>
          </v:polyline>
        </w:pict>
      </w:r>
      <w:r>
        <w:rPr>
          <w:color w:val="000000"/>
          <w:spacing w:val="-3"/>
        </w:rPr>
        <w:pict>
          <v:polyline id="_x0000_s1928" style="position:absolute;left:0;text-align:left;z-index:-250494976;mso-position-horizontal-relative:page;mso-position-vertical-relative:page" points="539.5pt,587.45pt,540pt,587.45pt,540pt,586.95pt,539.5pt,586.95pt,539.5pt,587.45pt" coordsize="10,10" o:allowincell="f" fillcolor="black" stroked="f">
            <v:path arrowok="t"/>
            <w10:wrap anchorx="page" anchory="page"/>
          </v:polyline>
        </w:pict>
      </w:r>
      <w:r>
        <w:rPr>
          <w:color w:val="000000"/>
          <w:spacing w:val="-3"/>
        </w:rPr>
        <w:pict>
          <v:polyline id="_x0000_s1929" style="position:absolute;left:0;text-align:left;z-index:-250493952;mso-position-horizontal-relative:page;mso-position-vertical-relative:page" points="94.25pt,640.85pt,95.25pt,640.85pt,95.25pt,587.45pt,94.25pt,587.45pt,94.25pt,640.85pt" coordsize="20,1068" o:allowincell="f" fillcolor="black" stroked="f">
            <v:path arrowok="t"/>
            <w10:wrap anchorx="page" anchory="page"/>
          </v:polyline>
        </w:pict>
      </w:r>
      <w:r>
        <w:rPr>
          <w:color w:val="000000"/>
          <w:spacing w:val="-3"/>
        </w:rPr>
        <w:pict>
          <v:polyline id="_x0000_s1930" style="position:absolute;left:0;text-align:left;z-index:-250492928;mso-position-horizontal-relative:page;mso-position-vertical-relative:page" points="139.25pt,640.85pt,140.25pt,640.85pt,140.25pt,587.45pt,139.25pt,587.45pt,139.25pt,640.85pt" coordsize="20,1068" o:allowincell="f" fillcolor="black" stroked="f">
            <v:path arrowok="t"/>
            <w10:wrap anchorx="page" anchory="page"/>
          </v:polyline>
        </w:pict>
      </w:r>
      <w:r>
        <w:rPr>
          <w:color w:val="000000"/>
          <w:spacing w:val="-3"/>
        </w:rPr>
        <w:pict>
          <v:polyline id="_x0000_s1931" style="position:absolute;left:0;text-align:left;z-index:-250491904;mso-position-horizontal-relative:page;mso-position-vertical-relative:page" points="307.1pt,640.85pt,308.1pt,640.85pt,308.1pt,587.45pt,307.1pt,587.45pt,307.1pt,640.85pt" coordsize="20,1068" o:allowincell="f" fillcolor="black" stroked="f">
            <v:path arrowok="t"/>
            <w10:wrap anchorx="page" anchory="page"/>
          </v:polyline>
        </w:pict>
      </w:r>
      <w:r>
        <w:rPr>
          <w:color w:val="000000"/>
          <w:spacing w:val="-3"/>
        </w:rPr>
        <w:pict>
          <v:polyline id="_x0000_s1932" style="position:absolute;left:0;text-align:left;z-index:-250490880;mso-position-horizontal-relative:page;mso-position-vertical-relative:page" points="412.25pt,640.85pt,413.25pt,640.85pt,413.25pt,587.45pt,412.25pt,587.45pt,412.25pt,640.85pt" coordsize="20,1068" o:allowincell="f" fillcolor="black" stroked="f">
            <v:path arrowok="t"/>
            <w10:wrap anchorx="page" anchory="page"/>
          </v:polyline>
        </w:pict>
      </w:r>
      <w:r>
        <w:rPr>
          <w:color w:val="000000"/>
          <w:spacing w:val="-3"/>
        </w:rPr>
        <w:pict>
          <v:polyline id="_x0000_s1933" style="position:absolute;left:0;text-align:left;z-index:-250489856;mso-position-horizontal-relative:page;mso-position-vertical-relative:page" points="539.5pt,640.85pt,540.5pt,640.85pt,540.5pt,587.45pt,539.5pt,587.45pt,539.5pt,640.85pt" coordsize="20,1068" o:allowincell="f" fillcolor="black" stroked="f">
            <v:path arrowok="t"/>
            <w10:wrap anchorx="page" anchory="page"/>
          </v:polyline>
        </w:pict>
      </w:r>
      <w:r>
        <w:rPr>
          <w:color w:val="000000"/>
          <w:spacing w:val="-3"/>
        </w:rPr>
        <w:pict>
          <v:polyline id="_x0000_s1934" style="position:absolute;left:0;text-align:left;z-index:-250488832;mso-position-horizontal-relative:page;mso-position-vertical-relative:page" points="94.25pt,641.35pt,94.75pt,641.35pt,94.75pt,640.85pt,94.25pt,640.85pt,94.25pt,641.35pt" coordsize="10,10" o:allowincell="f" fillcolor="black" stroked="f">
            <v:path arrowok="t"/>
            <w10:wrap anchorx="page" anchory="page"/>
          </v:polyline>
        </w:pict>
      </w:r>
      <w:r>
        <w:rPr>
          <w:color w:val="000000"/>
          <w:spacing w:val="-3"/>
        </w:rPr>
        <w:pict>
          <v:polyline id="_x0000_s1935" style="position:absolute;left:0;text-align:left;z-index:-250487808;mso-position-horizontal-relative:page;mso-position-vertical-relative:page" points="94.7pt,641.85pt,139.25pt,641.85pt,139.25pt,640.85pt,94.7pt,640.85pt,94.7pt,641.85pt" coordsize="891,20" o:allowincell="f" fillcolor="black" stroked="f">
            <v:path arrowok="t"/>
            <w10:wrap anchorx="page" anchory="page"/>
          </v:polyline>
        </w:pict>
      </w:r>
      <w:r>
        <w:rPr>
          <w:color w:val="000000"/>
          <w:spacing w:val="-3"/>
        </w:rPr>
        <w:pict>
          <v:polyline id="_x0000_s1936" style="position:absolute;left:0;text-align:left;z-index:-250486784;mso-position-horizontal-relative:page;mso-position-vertical-relative:page" points="139.25pt,641.35pt,139.75pt,641.35pt,139.75pt,640.85pt,139.25pt,640.85pt,139.25pt,641.35pt" coordsize="10,10" o:allowincell="f" fillcolor="black" stroked="f">
            <v:path arrowok="t"/>
            <w10:wrap anchorx="page" anchory="page"/>
          </v:polyline>
        </w:pict>
      </w:r>
      <w:r>
        <w:rPr>
          <w:color w:val="000000"/>
          <w:spacing w:val="-3"/>
        </w:rPr>
        <w:pict>
          <v:polyline id="_x0000_s1937" style="position:absolute;left:0;text-align:left;z-index:-250485760;mso-position-horizontal-relative:page;mso-position-vertical-relative:page" points="139.7pt,641.85pt,307.15pt,641.85pt,307.15pt,640.85pt,139.7pt,640.85pt,139.7pt,641.85pt" coordsize="3349,20" o:allowincell="f" fillcolor="black" stroked="f">
            <v:path arrowok="t"/>
            <w10:wrap anchorx="page" anchory="page"/>
          </v:polyline>
        </w:pict>
      </w:r>
      <w:r>
        <w:rPr>
          <w:color w:val="000000"/>
          <w:spacing w:val="-3"/>
        </w:rPr>
        <w:pict>
          <v:polyline id="_x0000_s1938" style="position:absolute;left:0;text-align:left;z-index:-250484736;mso-position-horizontal-relative:page;mso-position-vertical-relative:page" points="307.15pt,641.35pt,307.6pt,641.35pt,307.6pt,640.85pt,307.15pt,640.85pt,307.15pt,641.35pt" coordsize="10,10" o:allowincell="f" fillcolor="black" stroked="f">
            <v:path arrowok="t"/>
            <w10:wrap anchorx="page" anchory="page"/>
          </v:polyline>
        </w:pict>
      </w:r>
      <w:r>
        <w:rPr>
          <w:color w:val="000000"/>
          <w:spacing w:val="-3"/>
        </w:rPr>
        <w:pict>
          <v:polyline id="_x0000_s1939" style="position:absolute;left:0;text-align:left;z-index:-250483712;mso-position-horizontal-relative:page;mso-position-vertical-relative:page" points="307.6pt,641.85pt,412.25pt,641.85pt,412.25pt,640.85pt,307.6pt,640.85pt,307.6pt,641.85pt" coordsize="2093,20" o:allowincell="f" fillcolor="black" stroked="f">
            <v:path arrowok="t"/>
            <w10:wrap anchorx="page" anchory="page"/>
          </v:polyline>
        </w:pict>
      </w:r>
      <w:r>
        <w:rPr>
          <w:color w:val="000000"/>
          <w:spacing w:val="-3"/>
        </w:rPr>
        <w:pict>
          <v:polyline id="_x0000_s1940" style="position:absolute;left:0;text-align:left;z-index:-250482688;mso-position-horizontal-relative:page;mso-position-vertical-relative:page" points="412.25pt,641.35pt,412.75pt,641.35pt,412.75pt,640.85pt,412.25pt,640.85pt,412.25pt,641.35pt" coordsize="10,10" o:allowincell="f" fillcolor="black" stroked="f">
            <v:path arrowok="t"/>
            <w10:wrap anchorx="page" anchory="page"/>
          </v:polyline>
        </w:pict>
      </w:r>
      <w:r>
        <w:rPr>
          <w:color w:val="000000"/>
          <w:spacing w:val="-3"/>
        </w:rPr>
        <w:pict>
          <v:polyline id="_x0000_s1941" style="position:absolute;left:0;text-align:left;z-index:-250481664;mso-position-horizontal-relative:page;mso-position-vertical-relative:page" points="412.7pt,641.85pt,539.5pt,641.85pt,539.5pt,640.85pt,412.7pt,640.85pt,412.7pt,641.85pt" coordsize="2536,20" o:allowincell="f" fillcolor="black" stroked="f">
            <v:path arrowok="t"/>
            <w10:wrap anchorx="page" anchory="page"/>
          </v:polyline>
        </w:pict>
      </w:r>
      <w:r>
        <w:rPr>
          <w:color w:val="000000"/>
          <w:spacing w:val="-3"/>
        </w:rPr>
        <w:pict>
          <v:polyline id="_x0000_s1942" style="position:absolute;left:0;text-align:left;z-index:-250480640;mso-position-horizontal-relative:page;mso-position-vertical-relative:page" points="539.5pt,641.35pt,540pt,641.35pt,540pt,640.85pt,539.5pt,640.85pt,539.5pt,641.35pt" coordsize="10,10" o:allowincell="f" fillcolor="black" stroked="f">
            <v:path arrowok="t"/>
            <w10:wrap anchorx="page" anchory="page"/>
          </v:polyline>
        </w:pict>
      </w:r>
      <w:r>
        <w:rPr>
          <w:color w:val="000000"/>
          <w:spacing w:val="-3"/>
        </w:rPr>
        <w:pict>
          <v:polyline id="_x0000_s1943" style="position:absolute;left:0;text-align:left;z-index:-250479616;mso-position-horizontal-relative:page;mso-position-vertical-relative:page" points="94.25pt,681pt,95.25pt,681pt,95.25pt,641.3pt,94.25pt,641.3pt,94.25pt,681pt" coordsize="20,794" o:allowincell="f" fillcolor="black" stroked="f">
            <v:path arrowok="t"/>
            <w10:wrap anchorx="page" anchory="page"/>
          </v:polyline>
        </w:pict>
      </w:r>
      <w:r>
        <w:rPr>
          <w:color w:val="000000"/>
          <w:spacing w:val="-3"/>
        </w:rPr>
        <w:pict>
          <v:polyline id="_x0000_s1944" style="position:absolute;left:0;text-align:left;z-index:-250478592;mso-position-horizontal-relative:page;mso-position-vertical-relative:page" points="94.25pt,681.45pt,94.75pt,681.45pt,94.75pt,681pt,94.25pt,681pt,94.25pt,681.45pt" coordsize="10,10" o:allowincell="f" fillcolor="black" stroked="f">
            <v:path arrowok="t"/>
            <w10:wrap anchorx="page" anchory="page"/>
          </v:polyline>
        </w:pict>
      </w:r>
      <w:r>
        <w:rPr>
          <w:color w:val="000000"/>
          <w:spacing w:val="-3"/>
        </w:rPr>
        <w:pict>
          <v:polyline id="_x0000_s1945" style="position:absolute;left:0;text-align:left;z-index:-250477568;mso-position-horizontal-relative:page;mso-position-vertical-relative:page" points="94.25pt,681.45pt,94.75pt,681.45pt,94.75pt,681pt,94.25pt,681pt,94.25pt,681.45pt" coordsize="10,10" o:allowincell="f" fillcolor="black" stroked="f">
            <v:path arrowok="t"/>
            <w10:wrap anchorx="page" anchory="page"/>
          </v:polyline>
        </w:pict>
      </w:r>
      <w:r>
        <w:rPr>
          <w:color w:val="000000"/>
          <w:spacing w:val="-3"/>
        </w:rPr>
        <w:pict>
          <v:polyline id="_x0000_s1946" style="position:absolute;left:0;text-align:left;z-index:-250476544;mso-position-horizontal-relative:page;mso-position-vertical-relative:page" points="94.7pt,682pt,139.25pt,682pt,139.25pt,681pt,94.7pt,681pt,94.7pt,682pt" coordsize="891,20" o:allowincell="f" fillcolor="black" stroked="f">
            <v:path arrowok="t"/>
            <w10:wrap anchorx="page" anchory="page"/>
          </v:polyline>
        </w:pict>
      </w:r>
      <w:r>
        <w:rPr>
          <w:color w:val="000000"/>
          <w:spacing w:val="-3"/>
        </w:rPr>
        <w:pict>
          <v:polyline id="_x0000_s1947" style="position:absolute;left:0;text-align:left;z-index:-250475520;mso-position-horizontal-relative:page;mso-position-vertical-relative:page" points="139.25pt,681pt,140.25pt,681pt,140.25pt,641.3pt,139.25pt,641.3pt,139.25pt,681pt" coordsize="20,794" o:allowincell="f" fillcolor="black" stroked="f">
            <v:path arrowok="t"/>
            <w10:wrap anchorx="page" anchory="page"/>
          </v:polyline>
        </w:pict>
      </w:r>
      <w:r>
        <w:rPr>
          <w:color w:val="000000"/>
          <w:spacing w:val="-3"/>
        </w:rPr>
        <w:pict>
          <v:polyline id="_x0000_s1948" style="position:absolute;left:0;text-align:left;z-index:-250474496;mso-position-horizontal-relative:page;mso-position-vertical-relative:page" points="139.25pt,681.45pt,139.75pt,681.45pt,139.75pt,681pt,139.25pt,681pt,139.25pt,681.45pt" coordsize="10,10" o:allowincell="f" fillcolor="black" stroked="f">
            <v:path arrowok="t"/>
            <w10:wrap anchorx="page" anchory="page"/>
          </v:polyline>
        </w:pict>
      </w:r>
      <w:r>
        <w:rPr>
          <w:color w:val="000000"/>
          <w:spacing w:val="-3"/>
        </w:rPr>
        <w:pict>
          <v:polyline id="_x0000_s1949" style="position:absolute;left:0;text-align:left;z-index:-250473472;mso-position-horizontal-relative:page;mso-position-vertical-relative:page" points="139.7pt,682pt,307.15pt,682pt,307.15pt,681pt,139.7pt,681pt,139.7pt,682pt" coordsize="3349,20" o:allowincell="f" fillcolor="black" stroked="f">
            <v:path arrowok="t"/>
            <w10:wrap anchorx="page" anchory="page"/>
          </v:polyline>
        </w:pict>
      </w:r>
      <w:r>
        <w:rPr>
          <w:color w:val="000000"/>
          <w:spacing w:val="-3"/>
        </w:rPr>
        <w:pict>
          <v:polyline id="_x0000_s1950" style="position:absolute;left:0;text-align:left;z-index:-250472448;mso-position-horizontal-relative:page;mso-position-vertical-relative:page" points="307.1pt,681pt,308.1pt,681pt,308.1pt,641.3pt,307.1pt,641.3pt,307.1pt,681pt" coordsize="20,794" o:allowincell="f" fillcolor="black" stroked="f">
            <v:path arrowok="t"/>
            <w10:wrap anchorx="page" anchory="page"/>
          </v:polyline>
        </w:pict>
      </w:r>
      <w:r>
        <w:rPr>
          <w:color w:val="000000"/>
          <w:spacing w:val="-3"/>
        </w:rPr>
        <w:pict>
          <v:polyline id="_x0000_s1951" style="position:absolute;left:0;text-align:left;z-index:-250471424;mso-position-horizontal-relative:page;mso-position-vertical-relative:page" points="307.15pt,681.45pt,307.6pt,681.45pt,307.6pt,681pt,307.15pt,681pt,307.15pt,681.45pt" coordsize="10,10" o:allowincell="f" fillcolor="black" stroked="f">
            <v:path arrowok="t"/>
            <w10:wrap anchorx="page" anchory="page"/>
          </v:polyline>
        </w:pict>
      </w:r>
      <w:r>
        <w:rPr>
          <w:color w:val="000000"/>
          <w:spacing w:val="-3"/>
        </w:rPr>
        <w:pict>
          <v:polyline id="_x0000_s1952" style="position:absolute;left:0;text-align:left;z-index:-250470400;mso-position-horizontal-relative:page;mso-position-vertical-relative:page" points="307.6pt,682pt,412.25pt,682pt,412.25pt,681pt,307.6pt,681pt,307.6pt,682pt" coordsize="2093,20" o:allowincell="f" fillcolor="black" stroked="f">
            <v:path arrowok="t"/>
            <w10:wrap anchorx="page" anchory="page"/>
          </v:polyline>
        </w:pict>
      </w:r>
      <w:r>
        <w:rPr>
          <w:color w:val="000000"/>
          <w:spacing w:val="-3"/>
        </w:rPr>
        <w:pict>
          <v:polyline id="_x0000_s1953" style="position:absolute;left:0;text-align:left;z-index:-250469376;mso-position-horizontal-relative:page;mso-position-vertical-relative:page" points="412.25pt,681pt,413.25pt,681pt,413.25pt,641.3pt,412.25pt,641.3pt,412.25pt,681pt" coordsize="20,794" o:allowincell="f" fillcolor="black" stroked="f">
            <v:path arrowok="t"/>
            <w10:wrap anchorx="page" anchory="page"/>
          </v:polyline>
        </w:pict>
      </w:r>
      <w:r>
        <w:rPr>
          <w:color w:val="000000"/>
          <w:spacing w:val="-3"/>
        </w:rPr>
        <w:pict>
          <v:polyline id="_x0000_s1954" style="position:absolute;left:0;text-align:left;z-index:-250468352;mso-position-horizontal-relative:page;mso-position-vertical-relative:page" points="412.25pt,681.45pt,412.75pt,681.45pt,412.75pt,681pt,412.25pt,681pt,412.25pt,681.45pt" coordsize="10,10" o:allowincell="f" fillcolor="black" stroked="f">
            <v:path arrowok="t"/>
            <w10:wrap anchorx="page" anchory="page"/>
          </v:polyline>
        </w:pict>
      </w:r>
      <w:r>
        <w:rPr>
          <w:color w:val="000000"/>
          <w:spacing w:val="-3"/>
        </w:rPr>
        <w:pict>
          <v:polyline id="_x0000_s1955" style="position:absolute;left:0;text-align:left;z-index:-250467328;mso-position-horizontal-relative:page;mso-position-vertical-relative:page" points="412.7pt,682pt,539.5pt,682pt,539.5pt,681pt,412.7pt,681pt,412.7pt,682pt" coordsize="2536,20" o:allowincell="f" fillcolor="black" stroked="f">
            <v:path arrowok="t"/>
            <w10:wrap anchorx="page" anchory="page"/>
          </v:polyline>
        </w:pict>
      </w:r>
      <w:r>
        <w:rPr>
          <w:color w:val="000000"/>
          <w:spacing w:val="-3"/>
        </w:rPr>
        <w:pict>
          <v:polyline id="_x0000_s1956" style="position:absolute;left:0;text-align:left;z-index:-250466304;mso-position-horizontal-relative:page;mso-position-vertical-relative:page" points="539.5pt,681pt,540.5pt,681pt,540.5pt,641.3pt,539.5pt,641.3pt,539.5pt,681pt" coordsize="20,794" o:allowincell="f" fillcolor="black" stroked="f">
            <v:path arrowok="t"/>
            <w10:wrap anchorx="page" anchory="page"/>
          </v:polyline>
        </w:pict>
      </w:r>
      <w:r>
        <w:rPr>
          <w:color w:val="000000"/>
          <w:spacing w:val="-3"/>
        </w:rPr>
        <w:pict>
          <v:polyline id="_x0000_s1957" style="position:absolute;left:0;text-align:left;z-index:-250465280;mso-position-horizontal-relative:page;mso-position-vertical-relative:page" points="539.5pt,681.45pt,540pt,681.45pt,540pt,681pt,539.5pt,681pt,539.5pt,681.45pt" coordsize="10,10" o:allowincell="f" fillcolor="black" stroked="f">
            <v:path arrowok="t"/>
            <w10:wrap anchorx="page" anchory="page"/>
          </v:polyline>
        </w:pict>
      </w:r>
      <w:r>
        <w:rPr>
          <w:color w:val="000000"/>
          <w:spacing w:val="-3"/>
        </w:rPr>
        <w:pict>
          <v:polyline id="_x0000_s1958" style="position:absolute;left:0;text-align:left;z-index:-250464256;mso-position-horizontal-relative:page;mso-position-vertical-relative:page" points="539.5pt,681.45pt,540pt,681.45pt,540pt,681pt,539.5pt,681pt,539.5pt,681.45pt" coordsize="10,10" o:allowincell="f" fillcolor="black" stroked="f">
            <v:path arrowok="t"/>
            <w10:wrap anchorx="page" anchory="page"/>
          </v:polyline>
        </w:pict>
      </w:r>
    </w:p>
    <w:p w:rsidR="00097590" w:rsidRDefault="00097590">
      <w:pPr>
        <w:autoSpaceDE w:val="0"/>
        <w:autoSpaceDN w:val="0"/>
        <w:adjustRightInd w:val="0"/>
        <w:rPr>
          <w:color w:val="000000"/>
          <w:spacing w:val="-3"/>
        </w:rPr>
        <w:sectPr w:rsidR="00097590">
          <w:headerReference w:type="even" r:id="rId505"/>
          <w:headerReference w:type="default" r:id="rId506"/>
          <w:footerReference w:type="even" r:id="rId507"/>
          <w:footerReference w:type="default" r:id="rId508"/>
          <w:headerReference w:type="first" r:id="rId509"/>
          <w:footerReference w:type="first" r:id="rId510"/>
          <w:type w:val="continuous"/>
          <w:pgSz w:w="12240" w:h="15840"/>
          <w:pgMar w:top="0" w:right="0" w:bottom="0" w:left="0" w:header="720" w:footer="720" w:gutter="0"/>
          <w:cols w:space="720"/>
        </w:sectPr>
      </w:pPr>
    </w:p>
    <w:p w:rsidR="00097590" w:rsidRDefault="00097590">
      <w:pPr>
        <w:autoSpaceDE w:val="0"/>
        <w:autoSpaceDN w:val="0"/>
        <w:adjustRightInd w:val="0"/>
        <w:spacing w:line="240" w:lineRule="exact"/>
        <w:rPr>
          <w:color w:val="000000"/>
          <w:spacing w:val="-3"/>
        </w:rPr>
      </w:pPr>
      <w:bookmarkStart w:id="75" w:name="Pg75"/>
      <w:bookmarkEnd w:id="75"/>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097590" w:rsidRDefault="00097590">
      <w:pPr>
        <w:autoSpaceDE w:val="0"/>
        <w:autoSpaceDN w:val="0"/>
        <w:adjustRightInd w:val="0"/>
        <w:spacing w:line="276" w:lineRule="exact"/>
        <w:ind w:left="2898"/>
        <w:rPr>
          <w:rFonts w:ascii="Times New Roman Bold" w:hAnsi="Times New Roman Bold"/>
          <w:color w:val="000000"/>
          <w:spacing w:val="-3"/>
        </w:rPr>
      </w:pPr>
    </w:p>
    <w:p w:rsidR="00097590" w:rsidRDefault="000500A2">
      <w:pPr>
        <w:tabs>
          <w:tab w:val="left" w:pos="6255"/>
          <w:tab w:val="left" w:pos="8358"/>
        </w:tabs>
        <w:autoSpaceDE w:val="0"/>
        <w:autoSpaceDN w:val="0"/>
        <w:adjustRightInd w:val="0"/>
        <w:spacing w:before="253" w:line="276" w:lineRule="exact"/>
        <w:ind w:left="2898"/>
        <w:rPr>
          <w:rFonts w:ascii="Times New Roman Bold" w:hAnsi="Times New Roman Bold"/>
          <w:color w:val="000000"/>
          <w:spacing w:val="-3"/>
        </w:rPr>
      </w:pPr>
      <w:r>
        <w:rPr>
          <w:rFonts w:ascii="Times New Roman Bold" w:hAnsi="Times New Roman Bold"/>
          <w:color w:val="000000"/>
          <w:spacing w:val="-3"/>
        </w:rPr>
        <w:t>Milestone</w:t>
      </w:r>
      <w:r>
        <w:rPr>
          <w:rFonts w:ascii="Times New Roman Bold" w:hAnsi="Times New Roman Bold"/>
          <w:color w:val="000000"/>
          <w:spacing w:val="-3"/>
        </w:rPr>
        <w:tab/>
        <w:t>Date</w:t>
      </w:r>
      <w:r>
        <w:rPr>
          <w:rFonts w:ascii="Times New Roman Bold" w:hAnsi="Times New Roman Bold"/>
          <w:color w:val="000000"/>
          <w:spacing w:val="-3"/>
        </w:rPr>
        <w:tab/>
        <w:t>Responsible Party</w:t>
      </w:r>
    </w:p>
    <w:p w:rsidR="00097590" w:rsidRDefault="00097590">
      <w:pPr>
        <w:autoSpaceDE w:val="0"/>
        <w:autoSpaceDN w:val="0"/>
        <w:adjustRightInd w:val="0"/>
        <w:spacing w:line="276" w:lineRule="exact"/>
        <w:ind w:left="1998"/>
        <w:rPr>
          <w:rFonts w:ascii="Times New Roman Bold" w:hAnsi="Times New Roman Bold"/>
          <w:color w:val="000000"/>
          <w:spacing w:val="-3"/>
        </w:rPr>
      </w:pPr>
    </w:p>
    <w:p w:rsidR="00097590" w:rsidRDefault="000500A2">
      <w:pPr>
        <w:tabs>
          <w:tab w:val="left" w:pos="2898"/>
          <w:tab w:val="left" w:pos="6255"/>
          <w:tab w:val="left" w:pos="8358"/>
        </w:tabs>
        <w:autoSpaceDE w:val="0"/>
        <w:autoSpaceDN w:val="0"/>
        <w:adjustRightInd w:val="0"/>
        <w:spacing w:before="251" w:line="276" w:lineRule="exact"/>
        <w:ind w:left="1998"/>
        <w:rPr>
          <w:color w:val="000000"/>
          <w:spacing w:val="-3"/>
        </w:rPr>
      </w:pPr>
      <w:r>
        <w:rPr>
          <w:color w:val="000000"/>
          <w:spacing w:val="-3"/>
        </w:rPr>
        <w:t>49.</w:t>
      </w:r>
      <w:r>
        <w:rPr>
          <w:color w:val="000000"/>
          <w:spacing w:val="-3"/>
        </w:rPr>
        <w:tab/>
        <w:t>Complete Transmission Project</w:t>
      </w:r>
      <w:r>
        <w:rPr>
          <w:color w:val="000000"/>
          <w:spacing w:val="-3"/>
        </w:rPr>
        <w:tab/>
        <w:t>12-2023</w:t>
      </w:r>
      <w:r>
        <w:rPr>
          <w:color w:val="000000"/>
          <w:spacing w:val="-3"/>
        </w:rPr>
        <w:tab/>
        <w:t>Transmission</w:t>
      </w:r>
    </w:p>
    <w:p w:rsidR="00097590" w:rsidRDefault="000500A2">
      <w:pPr>
        <w:tabs>
          <w:tab w:val="left" w:pos="8358"/>
        </w:tabs>
        <w:autoSpaceDE w:val="0"/>
        <w:autoSpaceDN w:val="0"/>
        <w:adjustRightInd w:val="0"/>
        <w:spacing w:line="276" w:lineRule="exact"/>
        <w:ind w:left="1998" w:firstLine="900"/>
        <w:rPr>
          <w:color w:val="000000"/>
          <w:spacing w:val="-3"/>
        </w:rPr>
      </w:pPr>
      <w:r>
        <w:rPr>
          <w:color w:val="000000"/>
          <w:spacing w:val="-3"/>
        </w:rPr>
        <w:t>In-Service Date</w:t>
      </w:r>
      <w:r>
        <w:rPr>
          <w:color w:val="000000"/>
          <w:spacing w:val="-3"/>
        </w:rPr>
        <w:tab/>
        <w:t>Developer</w:t>
      </w:r>
    </w:p>
    <w:p w:rsidR="00097590" w:rsidRDefault="000500A2">
      <w:pPr>
        <w:tabs>
          <w:tab w:val="left" w:pos="2898"/>
          <w:tab w:val="left" w:pos="6255"/>
          <w:tab w:val="left" w:pos="8358"/>
        </w:tabs>
        <w:autoSpaceDE w:val="0"/>
        <w:autoSpaceDN w:val="0"/>
        <w:adjustRightInd w:val="0"/>
        <w:spacing w:before="250" w:line="276" w:lineRule="exact"/>
        <w:ind w:left="1998"/>
        <w:rPr>
          <w:color w:val="000000"/>
          <w:spacing w:val="-3"/>
        </w:rPr>
      </w:pPr>
      <w:r>
        <w:rPr>
          <w:color w:val="000000"/>
          <w:spacing w:val="-3"/>
        </w:rPr>
        <w:t>50.</w:t>
      </w:r>
      <w:r>
        <w:rPr>
          <w:color w:val="000000"/>
          <w:spacing w:val="-3"/>
        </w:rPr>
        <w:tab/>
        <w:t>Completion of As Builts</w:t>
      </w:r>
      <w:r>
        <w:rPr>
          <w:color w:val="000000"/>
          <w:spacing w:val="-3"/>
        </w:rPr>
        <w:tab/>
      </w:r>
      <w:r>
        <w:rPr>
          <w:color w:val="000000"/>
          <w:spacing w:val="-3"/>
        </w:rPr>
        <w:t>12-2024</w:t>
      </w:r>
      <w:r>
        <w:rPr>
          <w:color w:val="000000"/>
          <w:spacing w:val="-3"/>
        </w:rPr>
        <w:tab/>
        <w:t>Connecting</w:t>
      </w:r>
    </w:p>
    <w:p w:rsidR="00097590" w:rsidRDefault="000500A2">
      <w:pPr>
        <w:autoSpaceDE w:val="0"/>
        <w:autoSpaceDN w:val="0"/>
        <w:adjustRightInd w:val="0"/>
        <w:spacing w:line="276" w:lineRule="exact"/>
        <w:ind w:left="1998" w:firstLine="6360"/>
        <w:rPr>
          <w:color w:val="000000"/>
          <w:spacing w:val="-3"/>
        </w:rPr>
      </w:pPr>
      <w:r>
        <w:rPr>
          <w:color w:val="000000"/>
          <w:spacing w:val="-3"/>
        </w:rPr>
        <w:t>Transmission</w:t>
      </w:r>
    </w:p>
    <w:p w:rsidR="00097590" w:rsidRDefault="000500A2">
      <w:pPr>
        <w:autoSpaceDE w:val="0"/>
        <w:autoSpaceDN w:val="0"/>
        <w:adjustRightInd w:val="0"/>
        <w:spacing w:line="276" w:lineRule="exact"/>
        <w:ind w:left="1998" w:firstLine="6360"/>
        <w:rPr>
          <w:color w:val="000000"/>
          <w:spacing w:val="-3"/>
        </w:rPr>
      </w:pPr>
      <w:r>
        <w:rPr>
          <w:color w:val="000000"/>
          <w:spacing w:val="-3"/>
        </w:rPr>
        <w:t>Owner/Transmission</w:t>
      </w:r>
    </w:p>
    <w:p w:rsidR="00097590" w:rsidRDefault="000500A2">
      <w:pPr>
        <w:autoSpaceDE w:val="0"/>
        <w:autoSpaceDN w:val="0"/>
        <w:adjustRightInd w:val="0"/>
        <w:spacing w:line="276" w:lineRule="exact"/>
        <w:ind w:left="1998" w:firstLine="6360"/>
        <w:rPr>
          <w:color w:val="000000"/>
          <w:spacing w:val="-3"/>
        </w:rPr>
      </w:pPr>
      <w:r>
        <w:rPr>
          <w:color w:val="000000"/>
          <w:spacing w:val="-3"/>
        </w:rPr>
        <w:t>Developer</w:t>
      </w:r>
    </w:p>
    <w:p w:rsidR="00097590" w:rsidRDefault="000500A2">
      <w:pPr>
        <w:tabs>
          <w:tab w:val="left" w:pos="2898"/>
          <w:tab w:val="left" w:pos="6255"/>
          <w:tab w:val="left" w:pos="8358"/>
        </w:tabs>
        <w:autoSpaceDE w:val="0"/>
        <w:autoSpaceDN w:val="0"/>
        <w:adjustRightInd w:val="0"/>
        <w:spacing w:before="249" w:line="276" w:lineRule="exact"/>
        <w:ind w:left="1998"/>
        <w:rPr>
          <w:color w:val="000000"/>
          <w:spacing w:val="-3"/>
        </w:rPr>
      </w:pPr>
      <w:r>
        <w:rPr>
          <w:color w:val="000000"/>
          <w:spacing w:val="-3"/>
        </w:rPr>
        <w:t>51.</w:t>
      </w:r>
      <w:r>
        <w:rPr>
          <w:color w:val="000000"/>
          <w:spacing w:val="-3"/>
        </w:rPr>
        <w:tab/>
        <w:t>Transmission Project closeout</w:t>
      </w:r>
      <w:r>
        <w:rPr>
          <w:color w:val="000000"/>
          <w:spacing w:val="-3"/>
        </w:rPr>
        <w:tab/>
        <w:t>09-2025</w:t>
      </w:r>
      <w:r>
        <w:rPr>
          <w:color w:val="000000"/>
          <w:spacing w:val="-3"/>
        </w:rPr>
        <w:tab/>
        <w:t>Connecting</w:t>
      </w:r>
    </w:p>
    <w:p w:rsidR="00097590" w:rsidRDefault="000500A2">
      <w:pPr>
        <w:tabs>
          <w:tab w:val="left" w:pos="8358"/>
        </w:tabs>
        <w:autoSpaceDE w:val="0"/>
        <w:autoSpaceDN w:val="0"/>
        <w:adjustRightInd w:val="0"/>
        <w:spacing w:before="1" w:line="276" w:lineRule="exact"/>
        <w:ind w:left="1998" w:firstLine="900"/>
        <w:rPr>
          <w:color w:val="000000"/>
          <w:spacing w:val="-3"/>
        </w:rPr>
      </w:pPr>
      <w:r>
        <w:rPr>
          <w:color w:val="000000"/>
          <w:spacing w:val="-3"/>
        </w:rPr>
        <w:t>completed</w:t>
      </w:r>
      <w:r>
        <w:rPr>
          <w:color w:val="000000"/>
          <w:spacing w:val="-3"/>
        </w:rPr>
        <w:tab/>
        <w:t>Transmission Owner</w:t>
      </w:r>
    </w:p>
    <w:p w:rsidR="00097590" w:rsidRDefault="000500A2">
      <w:pPr>
        <w:tabs>
          <w:tab w:val="left" w:pos="2898"/>
          <w:tab w:val="left" w:pos="6255"/>
          <w:tab w:val="left" w:pos="8358"/>
        </w:tabs>
        <w:autoSpaceDE w:val="0"/>
        <w:autoSpaceDN w:val="0"/>
        <w:adjustRightInd w:val="0"/>
        <w:spacing w:before="249" w:line="276" w:lineRule="exact"/>
        <w:ind w:left="1998"/>
        <w:rPr>
          <w:color w:val="000000"/>
          <w:spacing w:val="-3"/>
        </w:rPr>
      </w:pPr>
      <w:r>
        <w:rPr>
          <w:color w:val="000000"/>
          <w:spacing w:val="-3"/>
        </w:rPr>
        <w:t>52.</w:t>
      </w:r>
      <w:r>
        <w:rPr>
          <w:color w:val="000000"/>
          <w:spacing w:val="-3"/>
        </w:rPr>
        <w:tab/>
        <w:t>Final invoicing</w:t>
      </w:r>
      <w:r>
        <w:rPr>
          <w:color w:val="000000"/>
          <w:spacing w:val="-3"/>
        </w:rPr>
        <w:tab/>
        <w:t>12-2025</w:t>
      </w:r>
      <w:r>
        <w:rPr>
          <w:color w:val="000000"/>
          <w:spacing w:val="-3"/>
        </w:rPr>
        <w:tab/>
        <w:t>Connecting</w:t>
      </w:r>
    </w:p>
    <w:p w:rsidR="00097590" w:rsidRDefault="000500A2">
      <w:pPr>
        <w:autoSpaceDE w:val="0"/>
        <w:autoSpaceDN w:val="0"/>
        <w:adjustRightInd w:val="0"/>
        <w:spacing w:line="275" w:lineRule="exact"/>
        <w:ind w:left="8358"/>
        <w:rPr>
          <w:color w:val="000000"/>
          <w:spacing w:val="-3"/>
        </w:rPr>
      </w:pPr>
      <w:r>
        <w:rPr>
          <w:color w:val="000000"/>
          <w:spacing w:val="-3"/>
        </w:rPr>
        <w:t xml:space="preserve">Transmission Owner </w:t>
      </w:r>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29" w:line="276" w:lineRule="exact"/>
        <w:ind w:left="1440"/>
        <w:rPr>
          <w:color w:val="000000"/>
          <w:spacing w:val="-3"/>
        </w:rPr>
      </w:pPr>
      <w:r>
        <w:rPr>
          <w:color w:val="000000"/>
          <w:spacing w:val="-3"/>
        </w:rPr>
        <w:t>This milestone schedule is contingent upon, but not l</w:t>
      </w:r>
      <w:r>
        <w:rPr>
          <w:color w:val="000000"/>
          <w:spacing w:val="-3"/>
        </w:rPr>
        <w:t xml:space="preserve">imited to, outage scheduling, the </w:t>
      </w:r>
    </w:p>
    <w:p w:rsidR="00097590" w:rsidRDefault="000500A2">
      <w:pPr>
        <w:autoSpaceDE w:val="0"/>
        <w:autoSpaceDN w:val="0"/>
        <w:adjustRightInd w:val="0"/>
        <w:spacing w:before="1" w:line="280" w:lineRule="exact"/>
        <w:ind w:left="1440" w:right="1704"/>
        <w:jc w:val="both"/>
        <w:rPr>
          <w:color w:val="000000"/>
          <w:spacing w:val="-3"/>
        </w:rPr>
      </w:pPr>
      <w:r>
        <w:rPr>
          <w:color w:val="000000"/>
          <w:spacing w:val="-3"/>
        </w:rPr>
        <w:t xml:space="preserve">Connecting Transmission Owner’s and the Transmission Developer’s successful compliance with the requirements and timely completion of its obligations under this Agreement. </w:t>
      </w:r>
    </w:p>
    <w:p w:rsidR="00097590" w:rsidRDefault="000500A2">
      <w:pPr>
        <w:autoSpaceDE w:val="0"/>
        <w:autoSpaceDN w:val="0"/>
        <w:adjustRightInd w:val="0"/>
        <w:spacing w:before="245" w:line="274" w:lineRule="exact"/>
        <w:ind w:left="1440" w:right="1657"/>
        <w:rPr>
          <w:color w:val="000000"/>
          <w:spacing w:val="-3"/>
        </w:rPr>
      </w:pPr>
      <w:r>
        <w:rPr>
          <w:color w:val="000000"/>
          <w:spacing w:val="-2"/>
        </w:rPr>
        <w:t xml:space="preserve">* Transmission Developer will perform all construction of the Network Upgrade Facilities, </w:t>
      </w:r>
      <w:r>
        <w:rPr>
          <w:color w:val="000000"/>
          <w:spacing w:val="-2"/>
        </w:rPr>
        <w:br/>
        <w:t xml:space="preserve">including functional verification of all equipment installed according to the Connecting </w:t>
      </w:r>
      <w:r>
        <w:rPr>
          <w:color w:val="000000"/>
          <w:spacing w:val="-2"/>
        </w:rPr>
        <w:br/>
        <w:t>Transmission Owner’s standards.  Connecting Transmission Owner will perform</w:t>
      </w:r>
      <w:r>
        <w:rPr>
          <w:color w:val="000000"/>
          <w:spacing w:val="-2"/>
        </w:rPr>
        <w:t xml:space="preserve"> the </w:t>
      </w:r>
      <w:r>
        <w:rPr>
          <w:color w:val="000000"/>
          <w:spacing w:val="-2"/>
        </w:rPr>
        <w:br/>
        <w:t xml:space="preserve">scheduling of requisite outages for existing Connecting Transmission Owner substations. </w:t>
      </w:r>
      <w:r>
        <w:rPr>
          <w:color w:val="000000"/>
          <w:spacing w:val="-2"/>
        </w:rPr>
        <w:br/>
        <w:t xml:space="preserve">The testing and commissioning will be performed by Connecting Transmission Owner, but </w:t>
      </w:r>
      <w:r>
        <w:rPr>
          <w:color w:val="000000"/>
          <w:spacing w:val="-2"/>
        </w:rPr>
        <w:br/>
        <w:t xml:space="preserve">the Transmission Developer will verify the functionality of the equipment </w:t>
      </w:r>
      <w:r>
        <w:rPr>
          <w:color w:val="000000"/>
          <w:spacing w:val="-2"/>
        </w:rPr>
        <w:t xml:space="preserve">following physical security and NERC Compliance, standard FAC-008 and other standards required by </w:t>
      </w:r>
      <w:r>
        <w:rPr>
          <w:color w:val="000000"/>
          <w:spacing w:val="-2"/>
        </w:rPr>
        <w:br/>
      </w:r>
      <w:r>
        <w:rPr>
          <w:color w:val="000000"/>
          <w:spacing w:val="-3"/>
        </w:rPr>
        <w:t xml:space="preserve">Connecting Transmission Owner. </w:t>
      </w:r>
    </w:p>
    <w:p w:rsidR="00097590" w:rsidRDefault="000500A2">
      <w:pPr>
        <w:autoSpaceDE w:val="0"/>
        <w:autoSpaceDN w:val="0"/>
        <w:adjustRightInd w:val="0"/>
        <w:spacing w:before="245" w:line="276" w:lineRule="exact"/>
        <w:ind w:left="1440"/>
        <w:rPr>
          <w:color w:val="000000"/>
          <w:spacing w:val="-2"/>
        </w:rPr>
      </w:pPr>
      <w:r>
        <w:rPr>
          <w:color w:val="000000"/>
          <w:spacing w:val="-2"/>
        </w:rPr>
        <w:t xml:space="preserve">** Connecting Transmission Owner’s field switching responsibility will cease once the </w:t>
      </w:r>
    </w:p>
    <w:p w:rsidR="00097590" w:rsidRDefault="000500A2">
      <w:pPr>
        <w:autoSpaceDE w:val="0"/>
        <w:autoSpaceDN w:val="0"/>
        <w:adjustRightInd w:val="0"/>
        <w:spacing w:before="1" w:line="280" w:lineRule="exact"/>
        <w:ind w:left="1440" w:right="1557"/>
        <w:jc w:val="both"/>
        <w:rPr>
          <w:color w:val="000000"/>
          <w:spacing w:val="-3"/>
        </w:rPr>
      </w:pPr>
      <w:r>
        <w:rPr>
          <w:color w:val="000000"/>
          <w:spacing w:val="-2"/>
        </w:rPr>
        <w:t>temporary 3 way switch is removed from</w:t>
      </w:r>
      <w:r>
        <w:rPr>
          <w:color w:val="000000"/>
          <w:spacing w:val="-2"/>
        </w:rPr>
        <w:t xml:space="preserve"> structure 2159.1, which is anticipated to be removed </w:t>
      </w:r>
      <w:r>
        <w:rPr>
          <w:color w:val="000000"/>
          <w:spacing w:val="-3"/>
        </w:rPr>
        <w:t xml:space="preserve">May 2022. </w:t>
      </w:r>
    </w:p>
    <w:p w:rsidR="00097590" w:rsidRDefault="000500A2">
      <w:pPr>
        <w:autoSpaceDE w:val="0"/>
        <w:autoSpaceDN w:val="0"/>
        <w:adjustRightInd w:val="0"/>
        <w:spacing w:before="264" w:line="276" w:lineRule="exact"/>
        <w:ind w:left="1440"/>
        <w:rPr>
          <w:color w:val="000000"/>
          <w:spacing w:val="-3"/>
        </w:rPr>
      </w:pPr>
      <w:r>
        <w:rPr>
          <w:color w:val="000000"/>
          <w:spacing w:val="-3"/>
        </w:rPr>
        <w:t>*** Initial Synchronization Date(s)</w:t>
      </w:r>
      <w:r>
        <w:rPr>
          <w:rFonts w:ascii="Times New Roman Bold" w:hAnsi="Times New Roman Bold"/>
          <w:color w:val="000000"/>
          <w:spacing w:val="-3"/>
        </w:rPr>
        <w:t xml:space="preserve"> </w:t>
      </w:r>
      <w:r>
        <w:rPr>
          <w:color w:val="000000"/>
          <w:spacing w:val="-3"/>
        </w:rPr>
        <w:t xml:space="preserve">or In-Service Date(s). </w:t>
      </w:r>
    </w:p>
    <w:p w:rsidR="00097590" w:rsidRDefault="00097590">
      <w:pPr>
        <w:autoSpaceDE w:val="0"/>
        <w:autoSpaceDN w:val="0"/>
        <w:adjustRightInd w:val="0"/>
        <w:spacing w:line="276" w:lineRule="exact"/>
        <w:ind w:left="5940"/>
        <w:rPr>
          <w:color w:val="000000"/>
          <w:spacing w:val="-3"/>
        </w:rPr>
      </w:pPr>
    </w:p>
    <w:p w:rsidR="00097590" w:rsidRDefault="00097590">
      <w:pPr>
        <w:autoSpaceDE w:val="0"/>
        <w:autoSpaceDN w:val="0"/>
        <w:adjustRightInd w:val="0"/>
        <w:spacing w:line="276" w:lineRule="exact"/>
        <w:ind w:left="5940"/>
        <w:rPr>
          <w:color w:val="000000"/>
          <w:spacing w:val="-3"/>
        </w:rPr>
      </w:pPr>
    </w:p>
    <w:p w:rsidR="00097590" w:rsidRDefault="00097590">
      <w:pPr>
        <w:autoSpaceDE w:val="0"/>
        <w:autoSpaceDN w:val="0"/>
        <w:adjustRightInd w:val="0"/>
        <w:spacing w:line="276" w:lineRule="exact"/>
        <w:ind w:left="5940"/>
        <w:rPr>
          <w:color w:val="000000"/>
          <w:spacing w:val="-3"/>
        </w:rPr>
      </w:pPr>
    </w:p>
    <w:p w:rsidR="00097590" w:rsidRDefault="00097590">
      <w:pPr>
        <w:autoSpaceDE w:val="0"/>
        <w:autoSpaceDN w:val="0"/>
        <w:adjustRightInd w:val="0"/>
        <w:spacing w:line="276" w:lineRule="exact"/>
        <w:ind w:left="5940"/>
        <w:rPr>
          <w:color w:val="000000"/>
          <w:spacing w:val="-3"/>
        </w:rPr>
      </w:pPr>
    </w:p>
    <w:p w:rsidR="00097590" w:rsidRDefault="00097590">
      <w:pPr>
        <w:autoSpaceDE w:val="0"/>
        <w:autoSpaceDN w:val="0"/>
        <w:adjustRightInd w:val="0"/>
        <w:spacing w:line="276" w:lineRule="exact"/>
        <w:ind w:left="5940"/>
        <w:rPr>
          <w:color w:val="000000"/>
          <w:spacing w:val="-3"/>
        </w:rPr>
      </w:pPr>
    </w:p>
    <w:p w:rsidR="00097590" w:rsidRDefault="00097590">
      <w:pPr>
        <w:autoSpaceDE w:val="0"/>
        <w:autoSpaceDN w:val="0"/>
        <w:adjustRightInd w:val="0"/>
        <w:spacing w:line="276" w:lineRule="exact"/>
        <w:ind w:left="5940"/>
        <w:rPr>
          <w:color w:val="000000"/>
          <w:spacing w:val="-3"/>
        </w:rPr>
      </w:pPr>
    </w:p>
    <w:p w:rsidR="00097590" w:rsidRDefault="00097590">
      <w:pPr>
        <w:autoSpaceDE w:val="0"/>
        <w:autoSpaceDN w:val="0"/>
        <w:adjustRightInd w:val="0"/>
        <w:spacing w:line="276" w:lineRule="exact"/>
        <w:ind w:left="5940"/>
        <w:rPr>
          <w:color w:val="000000"/>
          <w:spacing w:val="-3"/>
        </w:rPr>
      </w:pPr>
    </w:p>
    <w:p w:rsidR="00097590" w:rsidRDefault="00097590">
      <w:pPr>
        <w:autoSpaceDE w:val="0"/>
        <w:autoSpaceDN w:val="0"/>
        <w:adjustRightInd w:val="0"/>
        <w:spacing w:line="276" w:lineRule="exact"/>
        <w:ind w:left="5940"/>
        <w:rPr>
          <w:color w:val="000000"/>
          <w:spacing w:val="-3"/>
        </w:rPr>
      </w:pPr>
    </w:p>
    <w:p w:rsidR="00097590" w:rsidRDefault="00097590">
      <w:pPr>
        <w:autoSpaceDE w:val="0"/>
        <w:autoSpaceDN w:val="0"/>
        <w:adjustRightInd w:val="0"/>
        <w:spacing w:line="276" w:lineRule="exact"/>
        <w:ind w:left="5940"/>
        <w:rPr>
          <w:color w:val="000000"/>
          <w:spacing w:val="-3"/>
        </w:rPr>
      </w:pPr>
    </w:p>
    <w:p w:rsidR="00097590" w:rsidRDefault="00097590">
      <w:pPr>
        <w:autoSpaceDE w:val="0"/>
        <w:autoSpaceDN w:val="0"/>
        <w:adjustRightInd w:val="0"/>
        <w:spacing w:line="276" w:lineRule="exact"/>
        <w:ind w:left="5940"/>
        <w:rPr>
          <w:color w:val="000000"/>
          <w:spacing w:val="-3"/>
        </w:rPr>
      </w:pPr>
    </w:p>
    <w:p w:rsidR="00097590" w:rsidRDefault="00097590">
      <w:pPr>
        <w:autoSpaceDE w:val="0"/>
        <w:autoSpaceDN w:val="0"/>
        <w:adjustRightInd w:val="0"/>
        <w:spacing w:line="276" w:lineRule="exact"/>
        <w:ind w:left="5940"/>
        <w:rPr>
          <w:color w:val="000000"/>
          <w:spacing w:val="-3"/>
        </w:rPr>
      </w:pPr>
    </w:p>
    <w:p w:rsidR="00097590" w:rsidRDefault="00097590">
      <w:pPr>
        <w:autoSpaceDE w:val="0"/>
        <w:autoSpaceDN w:val="0"/>
        <w:adjustRightInd w:val="0"/>
        <w:spacing w:line="276" w:lineRule="exact"/>
        <w:ind w:left="5940"/>
        <w:rPr>
          <w:color w:val="000000"/>
          <w:spacing w:val="-3"/>
        </w:rPr>
      </w:pPr>
    </w:p>
    <w:p w:rsidR="00097590" w:rsidRDefault="00097590">
      <w:pPr>
        <w:autoSpaceDE w:val="0"/>
        <w:autoSpaceDN w:val="0"/>
        <w:adjustRightInd w:val="0"/>
        <w:spacing w:line="276" w:lineRule="exact"/>
        <w:ind w:left="5940"/>
        <w:rPr>
          <w:color w:val="000000"/>
          <w:spacing w:val="-3"/>
        </w:rPr>
      </w:pPr>
    </w:p>
    <w:p w:rsidR="00097590" w:rsidRDefault="000500A2">
      <w:pPr>
        <w:autoSpaceDE w:val="0"/>
        <w:autoSpaceDN w:val="0"/>
        <w:adjustRightInd w:val="0"/>
        <w:spacing w:before="216" w:line="276" w:lineRule="exact"/>
        <w:ind w:left="5940"/>
        <w:rPr>
          <w:color w:val="000000"/>
          <w:spacing w:val="-3"/>
        </w:rPr>
      </w:pPr>
      <w:r>
        <w:rPr>
          <w:color w:val="000000"/>
          <w:spacing w:val="-3"/>
        </w:rPr>
        <w:t xml:space="preserve">B-6 </w:t>
      </w:r>
      <w:r>
        <w:rPr>
          <w:color w:val="000000"/>
          <w:spacing w:val="-3"/>
        </w:rPr>
        <w:pict>
          <v:polyline id="_x0000_s1959" style="position:absolute;left:0;text-align:left;z-index:-251654144;mso-position-horizontal-relative:page;mso-position-vertical-relative:page" points="94.75pt,115.65pt,139.25pt,115.65pt,139.25pt,76.1pt,94.75pt,76.1pt,94.75pt,115.65pt" coordsize="891,793" o:allowincell="f" fillcolor="#d9d9d9" stroked="f">
            <v:path arrowok="t"/>
            <w10:wrap anchorx="page" anchory="page"/>
          </v:polyline>
        </w:pict>
      </w:r>
      <w:r>
        <w:rPr>
          <w:color w:val="000000"/>
          <w:spacing w:val="-3"/>
        </w:rPr>
        <w:pict>
          <v:polyline id="_x0000_s1960" style="position:absolute;left:0;text-align:left;z-index:-251649024;mso-position-horizontal-relative:page;mso-position-vertical-relative:page" points="99.9pt,101.85pt,134.1pt,101.85pt,134.1pt,76.1pt,99.9pt,76.1pt,99.9pt,101.85pt" coordsize="684,517" o:allowincell="f" fillcolor="#d9d9d9" stroked="f">
            <v:path arrowok="t"/>
            <w10:wrap anchorx="page" anchory="page"/>
          </v:polyline>
        </w:pict>
      </w:r>
      <w:r>
        <w:rPr>
          <w:color w:val="000000"/>
          <w:spacing w:val="-3"/>
        </w:rPr>
        <w:pict>
          <v:polyline id="_x0000_s1961" style="position:absolute;left:0;text-align:left;z-index:-251643904;mso-position-horizontal-relative:page;mso-position-vertical-relative:page" points="139.75pt,115.65pt,307.15pt,115.65pt,307.15pt,76.1pt,139.75pt,76.1pt,139.75pt,115.65pt" coordsize="3349,793" o:allowincell="f" fillcolor="#d9d9d9" stroked="f">
            <v:path arrowok="t"/>
            <w10:wrap anchorx="page" anchory="page"/>
          </v:polyline>
        </w:pict>
      </w:r>
      <w:r>
        <w:rPr>
          <w:color w:val="000000"/>
          <w:spacing w:val="-3"/>
        </w:rPr>
        <w:pict>
          <v:polyline id="_x0000_s1962" style="position:absolute;left:0;text-align:left;z-index:-251637760;mso-position-horizontal-relative:page;mso-position-vertical-relative:page" points="144.9pt,101.85pt,302pt,101.85pt,302pt,76.1pt,144.9pt,76.1pt,144.9pt,101.85pt" coordsize="3142,517" o:allowincell="f" fillcolor="#d9d9d9" stroked="f">
            <v:path arrowok="t"/>
            <w10:wrap anchorx="page" anchory="page"/>
          </v:polyline>
        </w:pict>
      </w:r>
      <w:r>
        <w:rPr>
          <w:color w:val="000000"/>
          <w:spacing w:val="-3"/>
        </w:rPr>
        <w:pict>
          <v:polyline id="_x0000_s1963" style="position:absolute;left:0;text-align:left;z-index:-251629568;mso-position-horizontal-relative:page;mso-position-vertical-relative:page" points="307.6pt,115.65pt,412.25pt,115.65pt,412.25pt,76.1pt,307.6pt,76.1pt,307.6pt,115.65pt" coordsize="2093,793" o:allowincell="f" fillcolor="#d9d9d9" stroked="f">
            <v:path arrowok="t"/>
            <w10:wrap anchorx="page" anchory="page"/>
          </v:polyline>
        </w:pict>
      </w:r>
      <w:r>
        <w:rPr>
          <w:color w:val="000000"/>
          <w:spacing w:val="-3"/>
        </w:rPr>
        <w:pict>
          <v:polyline id="_x0000_s1964" style="position:absolute;left:0;text-align:left;z-index:-251624448;mso-position-horizontal-relative:page;mso-position-vertical-relative:page" points="312.8pt,101.85pt,407.1pt,101.85pt,407.1pt,76.1pt,312.8pt,76.1pt,312.8pt,101.85pt" coordsize="1887,517" o:allowincell="f" fillcolor="#d9d9d9" stroked="f">
            <v:path arrowok="t"/>
            <w10:wrap anchorx="page" anchory="page"/>
          </v:polyline>
        </w:pict>
      </w:r>
      <w:r>
        <w:rPr>
          <w:color w:val="000000"/>
          <w:spacing w:val="-3"/>
        </w:rPr>
        <w:pict>
          <v:polyline id="_x0000_s1965" style="position:absolute;left:0;text-align:left;z-index:-251615232;mso-position-horizontal-relative:page;mso-position-vertical-relative:page" points="412.75pt,115.65pt,539.5pt,115.65pt,539.5pt,76.1pt,412.75pt,76.1pt,412.75pt,115.65pt" coordsize="2536,793" o:allowincell="f" fillcolor="#d9d9d9" stroked="f">
            <v:path arrowok="t"/>
            <w10:wrap anchorx="page" anchory="page"/>
          </v:polyline>
        </w:pict>
      </w:r>
      <w:r>
        <w:rPr>
          <w:color w:val="000000"/>
          <w:spacing w:val="-3"/>
        </w:rPr>
        <w:pict>
          <v:polyline id="_x0000_s1966" style="position:absolute;left:0;text-align:left;z-index:-251609088;mso-position-horizontal-relative:page;mso-position-vertical-relative:page" points="417.9pt,101.85pt,534.35pt,101.85pt,534.35pt,76.1pt,417.9pt,76.1pt,417.9pt,101.85pt" coordsize="2329,517" o:allowincell="f" fillcolor="#d9d9d9" stroked="f">
            <v:path arrowok="t"/>
            <w10:wrap anchorx="page" anchory="page"/>
          </v:polyline>
        </w:pict>
      </w:r>
      <w:r>
        <w:rPr>
          <w:color w:val="000000"/>
          <w:spacing w:val="-3"/>
        </w:rPr>
        <w:pict>
          <v:polyline id="_x0000_s1967" style="position:absolute;left:0;text-align:left;z-index:-251585536;mso-position-horizontal-relative:page;mso-position-vertical-relative:page" points="94.25pt,76.1pt,94.75pt,76.1pt,94.75pt,75.6pt,94.25pt,75.6pt,94.25pt,76.1pt" coordsize="10,11" o:allowincell="f" fillcolor="black" stroked="f">
            <v:path arrowok="t"/>
            <w10:wrap anchorx="page" anchory="page"/>
          </v:polyline>
        </w:pict>
      </w:r>
      <w:r>
        <w:rPr>
          <w:color w:val="000000"/>
          <w:spacing w:val="-3"/>
        </w:rPr>
        <w:pict>
          <v:polyline id="_x0000_s1968" style="position:absolute;left:0;text-align:left;z-index:-251579392;mso-position-horizontal-relative:page;mso-position-vertical-relative:page" points="94.25pt,76.1pt,94.75pt,76.1pt,94.75pt,75.6pt,94.25pt,75.6pt,94.25pt,76.1pt" coordsize="10,11" o:allowincell="f" fillcolor="black" stroked="f">
            <v:path arrowok="t"/>
            <w10:wrap anchorx="page" anchory="page"/>
          </v:polyline>
        </w:pict>
      </w:r>
      <w:r>
        <w:rPr>
          <w:color w:val="000000"/>
          <w:spacing w:val="-3"/>
        </w:rPr>
        <w:pict>
          <v:polyline id="_x0000_s1969" style="position:absolute;left:0;text-align:left;z-index:-251573248;mso-position-horizontal-relative:page;mso-position-vertical-relative:page" points="94.7pt,76.55pt,139.25pt,76.55pt,139.25pt,75.55pt,94.7pt,75.55pt,94.7pt,76.55pt" coordsize="891,20" o:allowincell="f" fillcolor="black" stroked="f">
            <v:path arrowok="t"/>
            <w10:wrap anchorx="page" anchory="page"/>
          </v:polyline>
        </w:pict>
      </w:r>
      <w:r>
        <w:rPr>
          <w:color w:val="000000"/>
          <w:spacing w:val="-3"/>
        </w:rPr>
        <w:pict>
          <v:polyline id="_x0000_s1970" style="position:absolute;left:0;text-align:left;z-index:-251567104;mso-position-horizontal-relative:page;mso-position-vertical-relative:page" points="139.25pt,76.1pt,139.75pt,76.1pt,139.75pt,75.6pt,139.25pt,75.6pt,139.25pt,76.1pt" coordsize="10,11" o:allowincell="f" fillcolor="black" stroked="f">
            <v:path arrowok="t"/>
            <w10:wrap anchorx="page" anchory="page"/>
          </v:polyline>
        </w:pict>
      </w:r>
      <w:r>
        <w:rPr>
          <w:color w:val="000000"/>
          <w:spacing w:val="-3"/>
        </w:rPr>
        <w:pict>
          <v:polyline id="_x0000_s1971" style="position:absolute;left:0;text-align:left;z-index:-251560960;mso-position-horizontal-relative:page;mso-position-vertical-relative:page" points="139.7pt,76.55pt,307.15pt,76.55pt,307.15pt,75.55pt,139.7pt,75.55pt,139.7pt,76.55pt" coordsize="3349,20" o:allowincell="f" fillcolor="black" stroked="f">
            <v:path arrowok="t"/>
            <w10:wrap anchorx="page" anchory="page"/>
          </v:polyline>
        </w:pict>
      </w:r>
      <w:r>
        <w:rPr>
          <w:color w:val="000000"/>
          <w:spacing w:val="-3"/>
        </w:rPr>
        <w:pict>
          <v:polyline id="_x0000_s1972" style="position:absolute;left:0;text-align:left;z-index:-251555840;mso-position-horizontal-relative:page;mso-position-vertical-relative:page" points="307.15pt,76.1pt,307.6pt,76.1pt,307.6pt,75.6pt,307.15pt,75.6pt,307.15pt,76.1pt" coordsize="10,11" o:allowincell="f" fillcolor="black" stroked="f">
            <v:path arrowok="t"/>
            <w10:wrap anchorx="page" anchory="page"/>
          </v:polyline>
        </w:pict>
      </w:r>
      <w:r>
        <w:rPr>
          <w:color w:val="000000"/>
          <w:spacing w:val="-3"/>
        </w:rPr>
        <w:pict>
          <v:polyline id="_x0000_s1973" style="position:absolute;left:0;text-align:left;z-index:-251550720;mso-position-horizontal-relative:page;mso-position-vertical-relative:page" points="307.6pt,76.55pt,412.25pt,76.55pt,412.25pt,75.55pt,307.6pt,75.55pt,307.6pt,76.55pt" coordsize="2093,20" o:allowincell="f" fillcolor="black" stroked="f">
            <v:path arrowok="t"/>
            <w10:wrap anchorx="page" anchory="page"/>
          </v:polyline>
        </w:pict>
      </w:r>
      <w:r>
        <w:rPr>
          <w:color w:val="000000"/>
          <w:spacing w:val="-3"/>
        </w:rPr>
        <w:pict>
          <v:polyline id="_x0000_s1974" style="position:absolute;left:0;text-align:left;z-index:-251545600;mso-position-horizontal-relative:page;mso-position-vertical-relative:page" points="412.25pt,76.1pt,412.75pt,76.1pt,412.75pt,75.6pt,412.25pt,75.6pt,412.25pt,76.1pt" coordsize="10,11" o:allowincell="f" fillcolor="black" stroked="f">
            <v:path arrowok="t"/>
            <w10:wrap anchorx="page" anchory="page"/>
          </v:polyline>
        </w:pict>
      </w:r>
      <w:r>
        <w:rPr>
          <w:color w:val="000000"/>
          <w:spacing w:val="-3"/>
        </w:rPr>
        <w:pict>
          <v:polyline id="_x0000_s1975" style="position:absolute;left:0;text-align:left;z-index:-251540480;mso-position-horizontal-relative:page;mso-position-vertical-relative:page" points="412.7pt,76.55pt,539.5pt,76.55pt,539.5pt,75.55pt,412.7pt,75.55pt,412.7pt,76.55pt" coordsize="2536,20" o:allowincell="f" fillcolor="black" stroked="f">
            <v:path arrowok="t"/>
            <w10:wrap anchorx="page" anchory="page"/>
          </v:polyline>
        </w:pict>
      </w:r>
      <w:r>
        <w:rPr>
          <w:color w:val="000000"/>
          <w:spacing w:val="-3"/>
        </w:rPr>
        <w:pict>
          <v:polyline id="_x0000_s1976" style="position:absolute;left:0;text-align:left;z-index:-251534336;mso-position-horizontal-relative:page;mso-position-vertical-relative:page" points="539.5pt,76.1pt,540pt,76.1pt,540pt,75.6pt,539.5pt,75.6pt,539.5pt,76.1pt" coordsize="10,11" o:allowincell="f" fillcolor="black" stroked="f">
            <v:path arrowok="t"/>
            <w10:wrap anchorx="page" anchory="page"/>
          </v:polyline>
        </w:pict>
      </w:r>
      <w:r>
        <w:rPr>
          <w:color w:val="000000"/>
          <w:spacing w:val="-3"/>
        </w:rPr>
        <w:pict>
          <v:polyline id="_x0000_s1977" style="position:absolute;left:0;text-align:left;z-index:-251527168;mso-position-horizontal-relative:page;mso-position-vertical-relative:page" points="539.5pt,76.1pt,540pt,76.1pt,540pt,75.6pt,539.5pt,75.6pt,539.5pt,76.1pt" coordsize="10,11" o:allowincell="f" fillcolor="black" stroked="f">
            <v:path arrowok="t"/>
            <w10:wrap anchorx="page" anchory="page"/>
          </v:polyline>
        </w:pict>
      </w:r>
      <w:r>
        <w:rPr>
          <w:color w:val="000000"/>
          <w:spacing w:val="-3"/>
        </w:rPr>
        <w:pict>
          <v:polyline id="_x0000_s1978" style="position:absolute;left:0;text-align:left;z-index:-251521024;mso-position-horizontal-relative:page;mso-position-vertical-relative:page" points="94.25pt,115.7pt,95.25pt,115.7pt,95.25pt,76.05pt,94.25pt,76.05pt,94.25pt,115.7pt" coordsize="20,793" o:allowincell="f" fillcolor="black" stroked="f">
            <v:path arrowok="t"/>
            <w10:wrap anchorx="page" anchory="page"/>
          </v:polyline>
        </w:pict>
      </w:r>
      <w:r>
        <w:rPr>
          <w:color w:val="000000"/>
          <w:spacing w:val="-3"/>
        </w:rPr>
        <w:pict>
          <v:polyline id="_x0000_s1979" style="position:absolute;left:0;text-align:left;z-index:-251513856;mso-position-horizontal-relative:page;mso-position-vertical-relative:page" points="139.25pt,115.7pt,140.25pt,115.7pt,140.25pt,76.05pt,139.25pt,76.05pt,139.25pt,115.7pt" coordsize="20,793" o:allowincell="f" fillcolor="black" stroked="f">
            <v:path arrowok="t"/>
            <w10:wrap anchorx="page" anchory="page"/>
          </v:polyline>
        </w:pict>
      </w:r>
      <w:r>
        <w:rPr>
          <w:color w:val="000000"/>
          <w:spacing w:val="-3"/>
        </w:rPr>
        <w:pict>
          <v:polyline id="_x0000_s1980" style="position:absolute;left:0;text-align:left;z-index:-251507712;mso-position-horizontal-relative:page;mso-position-vertical-relative:page" points="307.1pt,115.7pt,308.1pt,115.7pt,308.1pt,76.05pt,307.1pt,76.05pt,307.1pt,115.7pt" coordsize="20,793" o:allowincell="f" fillcolor="black" stroked="f">
            <v:path arrowok="t"/>
            <w10:wrap anchorx="page" anchory="page"/>
          </v:polyline>
        </w:pict>
      </w:r>
      <w:r>
        <w:rPr>
          <w:color w:val="000000"/>
          <w:spacing w:val="-3"/>
        </w:rPr>
        <w:pict>
          <v:polyline id="_x0000_s1981" style="position:absolute;left:0;text-align:left;z-index:-251501568;mso-position-horizontal-relative:page;mso-position-vertical-relative:page" points="412.25pt,115.7pt,413.25pt,115.7pt,413.25pt,76.05pt,412.25pt,76.05pt,412.25pt,115.7pt" coordsize="20,793" o:allowincell="f" fillcolor="black" stroked="f">
            <v:path arrowok="t"/>
            <w10:wrap anchorx="page" anchory="page"/>
          </v:polyline>
        </w:pict>
      </w:r>
      <w:r>
        <w:rPr>
          <w:color w:val="000000"/>
          <w:spacing w:val="-3"/>
        </w:rPr>
        <w:pict>
          <v:polyline id="_x0000_s1982" style="position:absolute;left:0;text-align:left;z-index:-251495424;mso-position-horizontal-relative:page;mso-position-vertical-relative:page" points="539.5pt,115.7pt,540.5pt,115.7pt,540.5pt,76.05pt,539.5pt,76.05pt,539.5pt,115.7pt" coordsize="20,793" o:allowincell="f" fillcolor="black" stroked="f">
            <v:path arrowok="t"/>
            <w10:wrap anchorx="page" anchory="page"/>
          </v:polyline>
        </w:pict>
      </w:r>
      <w:r>
        <w:rPr>
          <w:color w:val="000000"/>
          <w:spacing w:val="-3"/>
        </w:rPr>
        <w:pict>
          <v:polyline id="_x0000_s1983" style="position:absolute;left:0;text-align:left;z-index:-251414528;mso-position-horizontal-relative:page;mso-position-vertical-relative:page" points="94.25pt,116.15pt,94.75pt,116.15pt,94.75pt,115.65pt,94.25pt,115.65pt,94.25pt,116.15pt" coordsize="10,10" o:allowincell="f" fillcolor="black" stroked="f">
            <v:path arrowok="t"/>
            <w10:wrap anchorx="page" anchory="page"/>
          </v:polyline>
        </w:pict>
      </w:r>
      <w:r>
        <w:rPr>
          <w:color w:val="000000"/>
          <w:spacing w:val="-3"/>
        </w:rPr>
        <w:pict>
          <v:polyline id="_x0000_s1984" style="position:absolute;left:0;text-align:left;z-index:-251411456;mso-position-horizontal-relative:page;mso-position-vertical-relative:page" points="94.7pt,116.65pt,139.25pt,116.65pt,139.25pt,115.65pt,94.7pt,115.65pt,94.7pt,116.65pt" coordsize="891,20" o:allowincell="f" fillcolor="black" stroked="f">
            <v:path arrowok="t"/>
            <w10:wrap anchorx="page" anchory="page"/>
          </v:polyline>
        </w:pict>
      </w:r>
      <w:r>
        <w:rPr>
          <w:color w:val="000000"/>
          <w:spacing w:val="-3"/>
        </w:rPr>
        <w:pict>
          <v:polyline id="_x0000_s1985" style="position:absolute;left:0;text-align:left;z-index:-251408384;mso-position-horizontal-relative:page;mso-position-vertical-relative:page" points="139.25pt,116.15pt,139.75pt,116.15pt,139.75pt,115.65pt,139.25pt,115.65pt,139.25pt,116.15pt" coordsize="10,10" o:allowincell="f" fillcolor="black" stroked="f">
            <v:path arrowok="t"/>
            <w10:wrap anchorx="page" anchory="page"/>
          </v:polyline>
        </w:pict>
      </w:r>
      <w:r>
        <w:rPr>
          <w:color w:val="000000"/>
          <w:spacing w:val="-3"/>
        </w:rPr>
        <w:pict>
          <v:polyline id="_x0000_s1986" style="position:absolute;left:0;text-align:left;z-index:-251405312;mso-position-horizontal-relative:page;mso-position-vertical-relative:page" points="139.7pt,116.65pt,307.15pt,116.65pt,307.15pt,115.65pt,139.7pt,115.65pt,139.7pt,116.65pt" coordsize="3349,20" o:allowincell="f" fillcolor="black" stroked="f">
            <v:path arrowok="t"/>
            <w10:wrap anchorx="page" anchory="page"/>
          </v:polyline>
        </w:pict>
      </w:r>
      <w:r>
        <w:rPr>
          <w:color w:val="000000"/>
          <w:spacing w:val="-3"/>
        </w:rPr>
        <w:pict>
          <v:polyline id="_x0000_s1987" style="position:absolute;left:0;text-align:left;z-index:-251402240;mso-position-horizontal-relative:page;mso-position-vertical-relative:page" points="307.15pt,116.15pt,307.6pt,116.15pt,307.6pt,115.65pt,307.15pt,115.65pt,307.15pt,116.15pt" coordsize="10,10" o:allowincell="f" fillcolor="black" stroked="f">
            <v:path arrowok="t"/>
            <w10:wrap anchorx="page" anchory="page"/>
          </v:polyline>
        </w:pict>
      </w:r>
      <w:r>
        <w:rPr>
          <w:color w:val="000000"/>
          <w:spacing w:val="-3"/>
        </w:rPr>
        <w:pict>
          <v:polyline id="_x0000_s1988" style="position:absolute;left:0;text-align:left;z-index:-251400192;mso-position-horizontal-relative:page;mso-position-vertical-relative:page" points="307.6pt,116.65pt,412.25pt,116.65pt,412.25pt,115.65pt,307.6pt,115.65pt,307.6pt,116.65pt" coordsize="2093,20" o:allowincell="f" fillcolor="black" stroked="f">
            <v:path arrowok="t"/>
            <w10:wrap anchorx="page" anchory="page"/>
          </v:polyline>
        </w:pict>
      </w:r>
      <w:r>
        <w:rPr>
          <w:color w:val="000000"/>
          <w:spacing w:val="-3"/>
        </w:rPr>
        <w:pict>
          <v:polyline id="_x0000_s1989" style="position:absolute;left:0;text-align:left;z-index:-251397120;mso-position-horizontal-relative:page;mso-position-vertical-relative:page" points="412.25pt,116.15pt,412.75pt,116.15pt,412.75pt,115.65pt,412.25pt,115.65pt,412.25pt,116.15pt" coordsize="10,10" o:allowincell="f" fillcolor="black" stroked="f">
            <v:path arrowok="t"/>
            <w10:wrap anchorx="page" anchory="page"/>
          </v:polyline>
        </w:pict>
      </w:r>
      <w:r>
        <w:rPr>
          <w:color w:val="000000"/>
          <w:spacing w:val="-3"/>
        </w:rPr>
        <w:pict>
          <v:polyline id="_x0000_s1990" style="position:absolute;left:0;text-align:left;z-index:-251394048;mso-position-horizontal-relative:page;mso-position-vertical-relative:page" points="412.7pt,116.65pt,539.5pt,116.65pt,539.5pt,115.65pt,412.7pt,115.65pt,412.7pt,116.65pt" coordsize="2536,20" o:allowincell="f" fillcolor="black" stroked="f">
            <v:path arrowok="t"/>
            <w10:wrap anchorx="page" anchory="page"/>
          </v:polyline>
        </w:pict>
      </w:r>
      <w:r>
        <w:rPr>
          <w:color w:val="000000"/>
          <w:spacing w:val="-3"/>
        </w:rPr>
        <w:pict>
          <v:polyline id="_x0000_s1991" style="position:absolute;left:0;text-align:left;z-index:-251390976;mso-position-horizontal-relative:page;mso-position-vertical-relative:page" points="539.5pt,116.15pt,540pt,116.15pt,540pt,115.65pt,539.5pt,115.65pt,539.5pt,116.15pt" coordsize="10,10" o:allowincell="f" fillcolor="black" stroked="f">
            <v:path arrowok="t"/>
            <w10:wrap anchorx="page" anchory="page"/>
          </v:polyline>
        </w:pict>
      </w:r>
      <w:r>
        <w:rPr>
          <w:color w:val="000000"/>
          <w:spacing w:val="-3"/>
        </w:rPr>
        <w:pict>
          <v:polyline id="_x0000_s1992" style="position:absolute;left:0;text-align:left;z-index:-251387904;mso-position-horizontal-relative:page;mso-position-vertical-relative:page" points="94.25pt,155.8pt,95.25pt,155.8pt,95.25pt,116.15pt,94.25pt,116.15pt,94.25pt,155.8pt" coordsize="20,793" o:allowincell="f" fillcolor="black" stroked="f">
            <v:path arrowok="t"/>
            <w10:wrap anchorx="page" anchory="page"/>
          </v:polyline>
        </w:pict>
      </w:r>
      <w:r>
        <w:rPr>
          <w:color w:val="000000"/>
          <w:spacing w:val="-3"/>
        </w:rPr>
        <w:pict>
          <v:polyline id="_x0000_s1993" style="position:absolute;left:0;text-align:left;z-index:-251383808;mso-position-horizontal-relative:page;mso-position-vertical-relative:page" points="139.25pt,155.8pt,140.25pt,155.8pt,140.25pt,116.15pt,139.25pt,116.15pt,139.25pt,155.8pt" coordsize="20,793" o:allowincell="f" fillcolor="black" stroked="f">
            <v:path arrowok="t"/>
            <w10:wrap anchorx="page" anchory="page"/>
          </v:polyline>
        </w:pict>
      </w:r>
      <w:r>
        <w:rPr>
          <w:color w:val="000000"/>
          <w:spacing w:val="-3"/>
        </w:rPr>
        <w:pict>
          <v:polyline id="_x0000_s1994" style="position:absolute;left:0;text-align:left;z-index:-251381760;mso-position-horizontal-relative:page;mso-position-vertical-relative:page" points="307.1pt,155.8pt,308.1pt,155.8pt,308.1pt,116.15pt,307.1pt,116.15pt,307.1pt,155.8pt" coordsize="20,793" o:allowincell="f" fillcolor="black" stroked="f">
            <v:path arrowok="t"/>
            <w10:wrap anchorx="page" anchory="page"/>
          </v:polyline>
        </w:pict>
      </w:r>
      <w:r>
        <w:rPr>
          <w:color w:val="000000"/>
          <w:spacing w:val="-3"/>
        </w:rPr>
        <w:pict>
          <v:polyline id="_x0000_s1995" style="position:absolute;left:0;text-align:left;z-index:-251379712;mso-position-horizontal-relative:page;mso-position-vertical-relative:page" points="412.25pt,155.8pt,413.25pt,155.8pt,413.25pt,116.15pt,412.25pt,116.15pt,412.25pt,155.8pt" coordsize="20,793" o:allowincell="f" fillcolor="black" stroked="f">
            <v:path arrowok="t"/>
            <w10:wrap anchorx="page" anchory="page"/>
          </v:polyline>
        </w:pict>
      </w:r>
      <w:r>
        <w:rPr>
          <w:color w:val="000000"/>
          <w:spacing w:val="-3"/>
        </w:rPr>
        <w:pict>
          <v:polyline id="_x0000_s1996" style="position:absolute;left:0;text-align:left;z-index:-251377664;mso-position-horizontal-relative:page;mso-position-vertical-relative:page" points="539.5pt,155.8pt,540.5pt,155.8pt,540.5pt,116.15pt,539.5pt,116.15pt,539.5pt,155.8pt" coordsize="20,793" o:allowincell="f" fillcolor="black" stroked="f">
            <v:path arrowok="t"/>
            <w10:wrap anchorx="page" anchory="page"/>
          </v:polyline>
        </w:pict>
      </w:r>
      <w:r>
        <w:rPr>
          <w:color w:val="000000"/>
          <w:spacing w:val="-3"/>
        </w:rPr>
        <w:pict>
          <v:polyline id="_x0000_s1997" style="position:absolute;left:0;text-align:left;z-index:-251243520;mso-position-horizontal-relative:page;mso-position-vertical-relative:page" points="94.25pt,156.3pt,94.75pt,156.3pt,94.75pt,155.8pt,94.25pt,155.8pt,94.25pt,156.3pt" coordsize="10,10" o:allowincell="f" fillcolor="black" stroked="f">
            <v:path arrowok="t"/>
            <w10:wrap anchorx="page" anchory="page"/>
          </v:polyline>
        </w:pict>
      </w:r>
      <w:r>
        <w:rPr>
          <w:color w:val="000000"/>
          <w:spacing w:val="-3"/>
        </w:rPr>
        <w:pict>
          <v:polyline id="_x0000_s1998" style="position:absolute;left:0;text-align:left;z-index:-251241472;mso-position-horizontal-relative:page;mso-position-vertical-relative:page" points="94.7pt,156.8pt,139.25pt,156.8pt,139.25pt,155.8pt,94.7pt,155.8pt,94.7pt,156.8pt" coordsize="891,20" o:allowincell="f" fillcolor="black" stroked="f">
            <v:path arrowok="t"/>
            <w10:wrap anchorx="page" anchory="page"/>
          </v:polyline>
        </w:pict>
      </w:r>
      <w:r>
        <w:rPr>
          <w:color w:val="000000"/>
          <w:spacing w:val="-3"/>
        </w:rPr>
        <w:pict>
          <v:polyline id="_x0000_s1999" style="position:absolute;left:0;text-align:left;z-index:-251239424;mso-position-horizontal-relative:page;mso-position-vertical-relative:page" points="139.25pt,156.3pt,139.75pt,156.3pt,139.75pt,155.8pt,139.25pt,155.8pt,139.25pt,156.3pt" coordsize="10,10" o:allowincell="f" fillcolor="black" stroked="f">
            <v:path arrowok="t"/>
            <w10:wrap anchorx="page" anchory="page"/>
          </v:polyline>
        </w:pict>
      </w:r>
      <w:r>
        <w:rPr>
          <w:color w:val="000000"/>
          <w:spacing w:val="-3"/>
        </w:rPr>
        <w:pict>
          <v:polyline id="_x0000_s2000" style="position:absolute;left:0;text-align:left;z-index:-251237376;mso-position-horizontal-relative:page;mso-position-vertical-relative:page" points="139.7pt,156.8pt,307.15pt,156.8pt,307.15pt,155.8pt,139.7pt,155.8pt,139.7pt,156.8pt" coordsize="3349,20" o:allowincell="f" fillcolor="black" stroked="f">
            <v:path arrowok="t"/>
            <w10:wrap anchorx="page" anchory="page"/>
          </v:polyline>
        </w:pict>
      </w:r>
      <w:r>
        <w:rPr>
          <w:color w:val="000000"/>
          <w:spacing w:val="-3"/>
        </w:rPr>
        <w:pict>
          <v:polyline id="_x0000_s2001" style="position:absolute;left:0;text-align:left;z-index:-251234304;mso-position-horizontal-relative:page;mso-position-vertical-relative:page" points="307.15pt,156.3pt,307.6pt,156.3pt,307.6pt,155.8pt,307.15pt,155.8pt,307.15pt,156.3pt" coordsize="10,10" o:allowincell="f" fillcolor="black" stroked="f">
            <v:path arrowok="t"/>
            <w10:wrap anchorx="page" anchory="page"/>
          </v:polyline>
        </w:pict>
      </w:r>
      <w:r>
        <w:rPr>
          <w:color w:val="000000"/>
          <w:spacing w:val="-3"/>
        </w:rPr>
        <w:pict>
          <v:polyline id="_x0000_s2002" style="position:absolute;left:0;text-align:left;z-index:-251232256;mso-position-horizontal-relative:page;mso-position-vertical-relative:page" points="307.6pt,156.8pt,412.25pt,156.8pt,412.25pt,155.8pt,307.6pt,155.8pt,307.6pt,156.8pt" coordsize="2093,20" o:allowincell="f" fillcolor="black" stroked="f">
            <v:path arrowok="t"/>
            <w10:wrap anchorx="page" anchory="page"/>
          </v:polyline>
        </w:pict>
      </w:r>
      <w:r>
        <w:rPr>
          <w:color w:val="000000"/>
          <w:spacing w:val="-3"/>
        </w:rPr>
        <w:pict>
          <v:polyline id="_x0000_s2003" style="position:absolute;left:0;text-align:left;z-index:-251230208;mso-position-horizontal-relative:page;mso-position-vertical-relative:page" points="412.25pt,156.3pt,412.75pt,156.3pt,412.75pt,155.8pt,412.25pt,155.8pt,412.25pt,156.3pt" coordsize="10,10" o:allowincell="f" fillcolor="black" stroked="f">
            <v:path arrowok="t"/>
            <w10:wrap anchorx="page" anchory="page"/>
          </v:polyline>
        </w:pict>
      </w:r>
      <w:r>
        <w:rPr>
          <w:color w:val="000000"/>
          <w:spacing w:val="-3"/>
        </w:rPr>
        <w:pict>
          <v:polyline id="_x0000_s2004" style="position:absolute;left:0;text-align:left;z-index:-251229184;mso-position-horizontal-relative:page;mso-position-vertical-relative:page" points="412.7pt,156.8pt,539.5pt,156.8pt,539.5pt,155.8pt,412.7pt,155.8pt,412.7pt,156.8pt" coordsize="2536,20" o:allowincell="f" fillcolor="black" stroked="f">
            <v:path arrowok="t"/>
            <w10:wrap anchorx="page" anchory="page"/>
          </v:polyline>
        </w:pict>
      </w:r>
      <w:r>
        <w:rPr>
          <w:color w:val="000000"/>
          <w:spacing w:val="-3"/>
        </w:rPr>
        <w:pict>
          <v:polyline id="_x0000_s2005" style="position:absolute;left:0;text-align:left;z-index:-251228160;mso-position-horizontal-relative:page;mso-position-vertical-relative:page" points="539.5pt,156.3pt,540pt,156.3pt,540pt,155.8pt,539.5pt,155.8pt,539.5pt,156.3pt" coordsize="10,10" o:allowincell="f" fillcolor="black" stroked="f">
            <v:path arrowok="t"/>
            <w10:wrap anchorx="page" anchory="page"/>
          </v:polyline>
        </w:pict>
      </w:r>
      <w:r>
        <w:rPr>
          <w:color w:val="000000"/>
          <w:spacing w:val="-3"/>
        </w:rPr>
        <w:pict>
          <v:polyline id="_x0000_s2006" style="position:absolute;left:0;text-align:left;z-index:-251227136;mso-position-horizontal-relative:page;mso-position-vertical-relative:page" points="94.25pt,223.5pt,95.25pt,223.5pt,95.25pt,156.3pt,94.25pt,156.3pt,94.25pt,223.5pt" coordsize="20,1344" o:allowincell="f" fillcolor="black" stroked="f">
            <v:path arrowok="t"/>
            <w10:wrap anchorx="page" anchory="page"/>
          </v:polyline>
        </w:pict>
      </w:r>
      <w:r>
        <w:rPr>
          <w:color w:val="000000"/>
          <w:spacing w:val="-3"/>
        </w:rPr>
        <w:pict>
          <v:polyline id="_x0000_s2007" style="position:absolute;left:0;text-align:left;z-index:-251226112;mso-position-horizontal-relative:page;mso-position-vertical-relative:page" points="139.25pt,223.5pt,140.25pt,223.5pt,140.25pt,156.3pt,139.25pt,156.3pt,139.25pt,223.5pt" coordsize="20,1344" o:allowincell="f" fillcolor="black" stroked="f">
            <v:path arrowok="t"/>
            <w10:wrap anchorx="page" anchory="page"/>
          </v:polyline>
        </w:pict>
      </w:r>
      <w:r>
        <w:rPr>
          <w:color w:val="000000"/>
          <w:spacing w:val="-3"/>
        </w:rPr>
        <w:pict>
          <v:polyline id="_x0000_s2008" style="position:absolute;left:0;text-align:left;z-index:-251225088;mso-position-horizontal-relative:page;mso-position-vertical-relative:page" points="307.1pt,223.5pt,308.1pt,223.5pt,308.1pt,156.3pt,307.1pt,156.3pt,307.1pt,223.5pt" coordsize="20,1344" o:allowincell="f" fillcolor="black" stroked="f">
            <v:path arrowok="t"/>
            <w10:wrap anchorx="page" anchory="page"/>
          </v:polyline>
        </w:pict>
      </w:r>
      <w:r>
        <w:rPr>
          <w:color w:val="000000"/>
          <w:spacing w:val="-3"/>
        </w:rPr>
        <w:pict>
          <v:polyline id="_x0000_s2009" style="position:absolute;left:0;text-align:left;z-index:-251224064;mso-position-horizontal-relative:page;mso-position-vertical-relative:page" points="412.25pt,223.5pt,413.25pt,223.5pt,413.25pt,156.3pt,412.25pt,156.3pt,412.25pt,223.5pt" coordsize="20,1344" o:allowincell="f" fillcolor="black" stroked="f">
            <v:path arrowok="t"/>
            <w10:wrap anchorx="page" anchory="page"/>
          </v:polyline>
        </w:pict>
      </w:r>
      <w:r>
        <w:rPr>
          <w:color w:val="000000"/>
          <w:spacing w:val="-3"/>
        </w:rPr>
        <w:pict>
          <v:polyline id="_x0000_s2010" style="position:absolute;left:0;text-align:left;z-index:-251223040;mso-position-horizontal-relative:page;mso-position-vertical-relative:page" points="539.5pt,223.5pt,540.5pt,223.5pt,540.5pt,156.3pt,539.5pt,156.3pt,539.5pt,223.5pt" coordsize="20,1344" o:allowincell="f" fillcolor="black" stroked="f">
            <v:path arrowok="t"/>
            <w10:wrap anchorx="page" anchory="page"/>
          </v:polyline>
        </w:pict>
      </w:r>
      <w:r>
        <w:rPr>
          <w:color w:val="000000"/>
          <w:spacing w:val="-3"/>
        </w:rPr>
        <w:pict>
          <v:polyline id="_x0000_s2011" style="position:absolute;left:0;text-align:left;z-index:-251119616;mso-position-horizontal-relative:page;mso-position-vertical-relative:page" points="94.25pt,223.95pt,94.75pt,223.95pt,94.75pt,223.5pt,94.25pt,223.5pt,94.25pt,223.95pt" coordsize="10,11" o:allowincell="f" fillcolor="black" stroked="f">
            <v:path arrowok="t"/>
            <w10:wrap anchorx="page" anchory="page"/>
          </v:polyline>
        </w:pict>
      </w:r>
      <w:r>
        <w:rPr>
          <w:color w:val="000000"/>
          <w:spacing w:val="-3"/>
        </w:rPr>
        <w:pict>
          <v:polyline id="_x0000_s2012" style="position:absolute;left:0;text-align:left;z-index:-251116544;mso-position-horizontal-relative:page;mso-position-vertical-relative:page" points="94.7pt,224.45pt,139.25pt,224.45pt,139.25pt,223.45pt,94.7pt,223.45pt,94.7pt,224.45pt" coordsize="891,20" o:allowincell="f" fillcolor="black" stroked="f">
            <v:path arrowok="t"/>
            <w10:wrap anchorx="page" anchory="page"/>
          </v:polyline>
        </w:pict>
      </w:r>
      <w:r>
        <w:rPr>
          <w:color w:val="000000"/>
          <w:spacing w:val="-3"/>
        </w:rPr>
        <w:pict>
          <v:polyline id="_x0000_s2013" style="position:absolute;left:0;text-align:left;z-index:-251113472;mso-position-horizontal-relative:page;mso-position-vertical-relative:page" points="139.25pt,223.95pt,139.75pt,223.95pt,139.75pt,223.5pt,139.25pt,223.5pt,139.25pt,223.95pt" coordsize="10,11" o:allowincell="f" fillcolor="black" stroked="f">
            <v:path arrowok="t"/>
            <w10:wrap anchorx="page" anchory="page"/>
          </v:polyline>
        </w:pict>
      </w:r>
      <w:r>
        <w:rPr>
          <w:color w:val="000000"/>
          <w:spacing w:val="-3"/>
        </w:rPr>
        <w:pict>
          <v:polyline id="_x0000_s2014" style="position:absolute;left:0;text-align:left;z-index:-251110400;mso-position-horizontal-relative:page;mso-position-vertical-relative:page" points="139.7pt,224.45pt,307.15pt,224.45pt,307.15pt,223.45pt,139.7pt,223.45pt,139.7pt,224.45pt" coordsize="3349,20" o:allowincell="f" fillcolor="black" stroked="f">
            <v:path arrowok="t"/>
            <w10:wrap anchorx="page" anchory="page"/>
          </v:polyline>
        </w:pict>
      </w:r>
      <w:r>
        <w:rPr>
          <w:color w:val="000000"/>
          <w:spacing w:val="-3"/>
        </w:rPr>
        <w:pict>
          <v:polyline id="_x0000_s2015" style="position:absolute;left:0;text-align:left;z-index:-251107328;mso-position-horizontal-relative:page;mso-position-vertical-relative:page" points="307.15pt,223.95pt,307.6pt,223.95pt,307.6pt,223.5pt,307.15pt,223.5pt,307.15pt,223.95pt" coordsize="10,11" o:allowincell="f" fillcolor="black" stroked="f">
            <v:path arrowok="t"/>
            <w10:wrap anchorx="page" anchory="page"/>
          </v:polyline>
        </w:pict>
      </w:r>
      <w:r>
        <w:rPr>
          <w:color w:val="000000"/>
          <w:spacing w:val="-3"/>
        </w:rPr>
        <w:pict>
          <v:polyline id="_x0000_s2016" style="position:absolute;left:0;text-align:left;z-index:-251104256;mso-position-horizontal-relative:page;mso-position-vertical-relative:page" points="307.6pt,224.45pt,412.25pt,224.45pt,412.25pt,223.45pt,307.6pt,223.45pt,307.6pt,224.45pt" coordsize="2093,20" o:allowincell="f" fillcolor="black" stroked="f">
            <v:path arrowok="t"/>
            <w10:wrap anchorx="page" anchory="page"/>
          </v:polyline>
        </w:pict>
      </w:r>
      <w:r>
        <w:rPr>
          <w:color w:val="000000"/>
          <w:spacing w:val="-3"/>
        </w:rPr>
        <w:pict>
          <v:polyline id="_x0000_s2017" style="position:absolute;left:0;text-align:left;z-index:-251101184;mso-position-horizontal-relative:page;mso-position-vertical-relative:page" points="412.25pt,223.95pt,412.75pt,223.95pt,412.75pt,223.5pt,412.25pt,223.5pt,412.25pt,223.95pt" coordsize="10,11" o:allowincell="f" fillcolor="black" stroked="f">
            <v:path arrowok="t"/>
            <w10:wrap anchorx="page" anchory="page"/>
          </v:polyline>
        </w:pict>
      </w:r>
      <w:r>
        <w:rPr>
          <w:color w:val="000000"/>
          <w:spacing w:val="-3"/>
        </w:rPr>
        <w:pict>
          <v:polyline id="_x0000_s2018" style="position:absolute;left:0;text-align:left;z-index:-251098112;mso-position-horizontal-relative:page;mso-position-vertical-relative:page" points="412.7pt,224.45pt,539.5pt,224.45pt,539.5pt,223.45pt,412.7pt,223.45pt,412.7pt,224.45pt" coordsize="2536,20" o:allowincell="f" fillcolor="black" stroked="f">
            <v:path arrowok="t"/>
            <w10:wrap anchorx="page" anchory="page"/>
          </v:polyline>
        </w:pict>
      </w:r>
      <w:r>
        <w:rPr>
          <w:color w:val="000000"/>
          <w:spacing w:val="-3"/>
        </w:rPr>
        <w:pict>
          <v:polyline id="_x0000_s2019" style="position:absolute;left:0;text-align:left;z-index:-251095040;mso-position-horizontal-relative:page;mso-position-vertical-relative:page" points="539.5pt,223.95pt,540pt,223.95pt,540pt,223.5pt,539.5pt,223.5pt,539.5pt,223.95pt" coordsize="10,11" o:allowincell="f" fillcolor="black" stroked="f">
            <v:path arrowok="t"/>
            <w10:wrap anchorx="page" anchory="page"/>
          </v:polyline>
        </w:pict>
      </w:r>
      <w:r>
        <w:rPr>
          <w:color w:val="000000"/>
          <w:spacing w:val="-3"/>
        </w:rPr>
        <w:pict>
          <v:polyline id="_x0000_s2020" style="position:absolute;left:0;text-align:left;z-index:-251091968;mso-position-horizontal-relative:page;mso-position-vertical-relative:page" points="94.25pt,263.6pt,95.25pt,263.6pt,95.25pt,223.95pt,94.25pt,223.95pt,94.25pt,263.6pt" coordsize="20,793" o:allowincell="f" fillcolor="black" stroked="f">
            <v:path arrowok="t"/>
            <w10:wrap anchorx="page" anchory="page"/>
          </v:polyline>
        </w:pict>
      </w:r>
      <w:r>
        <w:rPr>
          <w:color w:val="000000"/>
          <w:spacing w:val="-3"/>
        </w:rPr>
        <w:pict>
          <v:polyline id="_x0000_s2021" style="position:absolute;left:0;text-align:left;z-index:-251088896;mso-position-horizontal-relative:page;mso-position-vertical-relative:page" points="139.25pt,263.6pt,140.25pt,263.6pt,140.25pt,223.95pt,139.25pt,223.95pt,139.25pt,263.6pt" coordsize="20,793" o:allowincell="f" fillcolor="black" stroked="f">
            <v:path arrowok="t"/>
            <w10:wrap anchorx="page" anchory="page"/>
          </v:polyline>
        </w:pict>
      </w:r>
      <w:r>
        <w:rPr>
          <w:color w:val="000000"/>
          <w:spacing w:val="-3"/>
        </w:rPr>
        <w:pict>
          <v:polyline id="_x0000_s2022" style="position:absolute;left:0;text-align:left;z-index:-251086848;mso-position-horizontal-relative:page;mso-position-vertical-relative:page" points="307.1pt,263.6pt,308.1pt,263.6pt,308.1pt,223.95pt,307.1pt,223.95pt,307.1pt,263.6pt" coordsize="20,793" o:allowincell="f" fillcolor="black" stroked="f">
            <v:path arrowok="t"/>
            <w10:wrap anchorx="page" anchory="page"/>
          </v:polyline>
        </w:pict>
      </w:r>
      <w:r>
        <w:rPr>
          <w:color w:val="000000"/>
          <w:spacing w:val="-3"/>
        </w:rPr>
        <w:pict>
          <v:polyline id="_x0000_s2023" style="position:absolute;left:0;text-align:left;z-index:-251084800;mso-position-horizontal-relative:page;mso-position-vertical-relative:page" points="412.25pt,263.6pt,413.25pt,263.6pt,413.25pt,223.95pt,412.25pt,223.95pt,412.25pt,263.6pt" coordsize="20,793" o:allowincell="f" fillcolor="black" stroked="f">
            <v:path arrowok="t"/>
            <w10:wrap anchorx="page" anchory="page"/>
          </v:polyline>
        </w:pict>
      </w:r>
      <w:r>
        <w:rPr>
          <w:color w:val="000000"/>
          <w:spacing w:val="-3"/>
        </w:rPr>
        <w:pict>
          <v:polyline id="_x0000_s2024" style="position:absolute;left:0;text-align:left;z-index:-251082752;mso-position-horizontal-relative:page;mso-position-vertical-relative:page" points="539.5pt,263.6pt,540.5pt,263.6pt,540.5pt,223.95pt,539.5pt,223.95pt,539.5pt,263.6pt" coordsize="20,793" o:allowincell="f" fillcolor="black" stroked="f">
            <v:path arrowok="t"/>
            <w10:wrap anchorx="page" anchory="page"/>
          </v:polyline>
        </w:pict>
      </w:r>
      <w:r>
        <w:rPr>
          <w:color w:val="000000"/>
          <w:spacing w:val="-3"/>
        </w:rPr>
        <w:pict>
          <v:polyline id="_x0000_s2025" style="position:absolute;left:0;text-align:left;z-index:-251023360;mso-position-horizontal-relative:page;mso-position-vertical-relative:page" points="94.25pt,264.05pt,94.75pt,264.05pt,94.75pt,263.6pt,94.25pt,263.6pt,94.25pt,264.05pt" coordsize="10,10" o:allowincell="f" fillcolor="black" stroked="f">
            <v:path arrowok="t"/>
            <w10:wrap anchorx="page" anchory="page"/>
          </v:polyline>
        </w:pict>
      </w:r>
      <w:r>
        <w:rPr>
          <w:color w:val="000000"/>
          <w:spacing w:val="-3"/>
        </w:rPr>
        <w:pict>
          <v:polyline id="_x0000_s2026" style="position:absolute;left:0;text-align:left;z-index:-251021312;mso-position-horizontal-relative:page;mso-position-vertical-relative:page" points="94.7pt,264.55pt,139.25pt,264.55pt,139.25pt,263.55pt,94.7pt,263.55pt,94.7pt,264.55pt" coordsize="891,20" o:allowincell="f" fillcolor="black" stroked="f">
            <v:path arrowok="t"/>
            <w10:wrap anchorx="page" anchory="page"/>
          </v:polyline>
        </w:pict>
      </w:r>
      <w:r>
        <w:rPr>
          <w:color w:val="000000"/>
          <w:spacing w:val="-3"/>
        </w:rPr>
        <w:pict>
          <v:polyline id="_x0000_s2027" style="position:absolute;left:0;text-align:left;z-index:-251019264;mso-position-horizontal-relative:page;mso-position-vertical-relative:page" points="139.25pt,264.05pt,139.75pt,264.05pt,139.75pt,263.6pt,139.25pt,263.6pt,139.25pt,264.05pt" coordsize="10,10" o:allowincell="f" fillcolor="black" stroked="f">
            <v:path arrowok="t"/>
            <w10:wrap anchorx="page" anchory="page"/>
          </v:polyline>
        </w:pict>
      </w:r>
      <w:r>
        <w:rPr>
          <w:color w:val="000000"/>
          <w:spacing w:val="-3"/>
        </w:rPr>
        <w:pict>
          <v:polyline id="_x0000_s2028" style="position:absolute;left:0;text-align:left;z-index:-251017216;mso-position-horizontal-relative:page;mso-position-vertical-relative:page" points="139.7pt,264.55pt,307.15pt,264.55pt,307.15pt,263.55pt,139.7pt,263.55pt,139.7pt,264.55pt" coordsize="3349,20" o:allowincell="f" fillcolor="black" stroked="f">
            <v:path arrowok="t"/>
            <w10:wrap anchorx="page" anchory="page"/>
          </v:polyline>
        </w:pict>
      </w:r>
      <w:r>
        <w:rPr>
          <w:color w:val="000000"/>
          <w:spacing w:val="-3"/>
        </w:rPr>
        <w:pict>
          <v:polyline id="_x0000_s2029" style="position:absolute;left:0;text-align:left;z-index:-251015168;mso-position-horizontal-relative:page;mso-position-vertical-relative:page" points="307.15pt,264.05pt,307.6pt,264.05pt,307.6pt,263.6pt,307.15pt,263.6pt,307.15pt,264.05pt" coordsize="10,10" o:allowincell="f" fillcolor="black" stroked="f">
            <v:path arrowok="t"/>
            <w10:wrap anchorx="page" anchory="page"/>
          </v:polyline>
        </w:pict>
      </w:r>
      <w:r>
        <w:rPr>
          <w:color w:val="000000"/>
          <w:spacing w:val="-3"/>
        </w:rPr>
        <w:pict>
          <v:polyline id="_x0000_s2030" style="position:absolute;left:0;text-align:left;z-index:-251013120;mso-position-horizontal-relative:page;mso-position-vertical-relative:page" points="307.6pt,264.55pt,412.25pt,264.55pt,412.25pt,263.55pt,307.6pt,263.55pt,307.6pt,264.55pt" coordsize="2093,20" o:allowincell="f" fillcolor="black" stroked="f">
            <v:path arrowok="t"/>
            <w10:wrap anchorx="page" anchory="page"/>
          </v:polyline>
        </w:pict>
      </w:r>
      <w:r>
        <w:rPr>
          <w:color w:val="000000"/>
          <w:spacing w:val="-3"/>
        </w:rPr>
        <w:pict>
          <v:polyline id="_x0000_s2031" style="position:absolute;left:0;text-align:left;z-index:-251011072;mso-position-horizontal-relative:page;mso-position-vertical-relative:page" points="412.25pt,264.05pt,412.75pt,264.05pt,412.75pt,263.6pt,412.25pt,263.6pt,412.25pt,264.05pt" coordsize="10,10" o:allowincell="f" fillcolor="black" stroked="f">
            <v:path arrowok="t"/>
            <w10:wrap anchorx="page" anchory="page"/>
          </v:polyline>
        </w:pict>
      </w:r>
      <w:r>
        <w:rPr>
          <w:color w:val="000000"/>
          <w:spacing w:val="-3"/>
        </w:rPr>
        <w:pict>
          <v:polyline id="_x0000_s2032" style="position:absolute;left:0;text-align:left;z-index:-251008000;mso-position-horizontal-relative:page;mso-position-vertical-relative:page" points="412.7pt,264.55pt,539.5pt,264.55pt,539.5pt,263.55pt,412.7pt,263.55pt,412.7pt,264.55pt" coordsize="2536,20" o:allowincell="f" fillcolor="black" stroked="f">
            <v:path arrowok="t"/>
            <w10:wrap anchorx="page" anchory="page"/>
          </v:polyline>
        </w:pict>
      </w:r>
      <w:r>
        <w:rPr>
          <w:color w:val="000000"/>
          <w:spacing w:val="-3"/>
        </w:rPr>
        <w:pict>
          <v:polyline id="_x0000_s2033" style="position:absolute;left:0;text-align:left;z-index:-251004928;mso-position-horizontal-relative:page;mso-position-vertical-relative:page" points="539.5pt,264.05pt,540pt,264.05pt,540pt,263.6pt,539.5pt,263.6pt,539.5pt,264.05pt" coordsize="10,10" o:allowincell="f" fillcolor="black" stroked="f">
            <v:path arrowok="t"/>
            <w10:wrap anchorx="page" anchory="page"/>
          </v:polyline>
        </w:pict>
      </w:r>
      <w:r>
        <w:rPr>
          <w:color w:val="000000"/>
          <w:spacing w:val="-3"/>
        </w:rPr>
        <w:pict>
          <v:polyline id="_x0000_s2034" style="position:absolute;left:0;text-align:left;z-index:-251001856;mso-position-horizontal-relative:page;mso-position-vertical-relative:page" points="94.25pt,303.7pt,95.25pt,303.7pt,95.25pt,264.05pt,94.25pt,264.05pt,94.25pt,303.7pt" coordsize="20,793" o:allowincell="f" fillcolor="black" stroked="f">
            <v:path arrowok="t"/>
            <w10:wrap anchorx="page" anchory="page"/>
          </v:polyline>
        </w:pict>
      </w:r>
      <w:r>
        <w:rPr>
          <w:color w:val="000000"/>
          <w:spacing w:val="-3"/>
        </w:rPr>
        <w:pict>
          <v:polyline id="_x0000_s2035" style="position:absolute;left:0;text-align:left;z-index:-250998784;mso-position-horizontal-relative:page;mso-position-vertical-relative:page" points="94.25pt,304.2pt,94.75pt,304.2pt,94.75pt,303.7pt,94.25pt,303.7pt,94.25pt,304.2pt" coordsize="10,10" o:allowincell="f" fillcolor="black" stroked="f">
            <v:path arrowok="t"/>
            <w10:wrap anchorx="page" anchory="page"/>
          </v:polyline>
        </w:pict>
      </w:r>
      <w:r>
        <w:rPr>
          <w:color w:val="000000"/>
          <w:spacing w:val="-3"/>
        </w:rPr>
        <w:pict>
          <v:polyline id="_x0000_s2036" style="position:absolute;left:0;text-align:left;z-index:-250995712;mso-position-horizontal-relative:page;mso-position-vertical-relative:page" points="94.25pt,304.2pt,94.75pt,304.2pt,94.75pt,303.7pt,94.25pt,303.7pt,94.25pt,304.2pt" coordsize="10,10" o:allowincell="f" fillcolor="black" stroked="f">
            <v:path arrowok="t"/>
            <w10:wrap anchorx="page" anchory="page"/>
          </v:polyline>
        </w:pict>
      </w:r>
      <w:r>
        <w:rPr>
          <w:color w:val="000000"/>
          <w:spacing w:val="-3"/>
        </w:rPr>
        <w:pict>
          <v:polyline id="_x0000_s2037" style="position:absolute;left:0;text-align:left;z-index:-250992640;mso-position-horizontal-relative:page;mso-position-vertical-relative:page" points="94.7pt,304.7pt,139.25pt,304.7pt,139.25pt,303.7pt,94.7pt,303.7pt,94.7pt,304.7pt" coordsize="891,20" o:allowincell="f" fillcolor="black" stroked="f">
            <v:path arrowok="t"/>
            <w10:wrap anchorx="page" anchory="page"/>
          </v:polyline>
        </w:pict>
      </w:r>
      <w:r>
        <w:rPr>
          <w:color w:val="000000"/>
          <w:spacing w:val="-3"/>
        </w:rPr>
        <w:pict>
          <v:polyline id="_x0000_s2038" style="position:absolute;left:0;text-align:left;z-index:-250988544;mso-position-horizontal-relative:page;mso-position-vertical-relative:page" points="139.25pt,303.7pt,140.25pt,303.7pt,140.25pt,264.05pt,139.25pt,264.05pt,139.25pt,303.7pt" coordsize="20,793" o:allowincell="f" fillcolor="black" stroked="f">
            <v:path arrowok="t"/>
            <w10:wrap anchorx="page" anchory="page"/>
          </v:polyline>
        </w:pict>
      </w:r>
      <w:r>
        <w:rPr>
          <w:color w:val="000000"/>
          <w:spacing w:val="-3"/>
        </w:rPr>
        <w:pict>
          <v:polyline id="_x0000_s2039" style="position:absolute;left:0;text-align:left;z-index:-250984448;mso-position-horizontal-relative:page;mso-position-vertical-relative:page" points="139.25pt,304.2pt,139.75pt,304.2pt,139.75pt,303.7pt,139.25pt,303.7pt,139.25pt,304.2pt" coordsize="10,10" o:allowincell="f" fillcolor="black" stroked="f">
            <v:path arrowok="t"/>
            <w10:wrap anchorx="page" anchory="page"/>
          </v:polyline>
        </w:pict>
      </w:r>
      <w:r>
        <w:rPr>
          <w:color w:val="000000"/>
          <w:spacing w:val="-3"/>
        </w:rPr>
        <w:pict>
          <v:polyline id="_x0000_s2040" style="position:absolute;left:0;text-align:left;z-index:-250981376;mso-position-horizontal-relative:page;mso-position-vertical-relative:page" points="139.7pt,304.7pt,307.15pt,304.7pt,307.15pt,303.7pt,139.7pt,303.7pt,139.7pt,304.7pt" coordsize="3349,20" o:allowincell="f" fillcolor="black" stroked="f">
            <v:path arrowok="t"/>
            <w10:wrap anchorx="page" anchory="page"/>
          </v:polyline>
        </w:pict>
      </w:r>
      <w:r>
        <w:rPr>
          <w:color w:val="000000"/>
          <w:spacing w:val="-3"/>
        </w:rPr>
        <w:pict>
          <v:polyline id="_x0000_s2041" style="position:absolute;left:0;text-align:left;z-index:-250978304;mso-position-horizontal-relative:page;mso-position-vertical-relative:page" points="307.1pt,303.7pt,308.1pt,303.7pt,308.1pt,264.05pt,307.1pt,264.05pt,307.1pt,303.7pt" coordsize="20,793" o:allowincell="f" fillcolor="black" stroked="f">
            <v:path arrowok="t"/>
            <w10:wrap anchorx="page" anchory="page"/>
          </v:polyline>
        </w:pict>
      </w:r>
      <w:r>
        <w:rPr>
          <w:color w:val="000000"/>
          <w:spacing w:val="-3"/>
        </w:rPr>
        <w:pict>
          <v:polyline id="_x0000_s2042" style="position:absolute;left:0;text-align:left;z-index:-250975232;mso-position-horizontal-relative:page;mso-position-vertical-relative:page" points="307.15pt,304.2pt,307.6pt,304.2pt,307.6pt,303.7pt,307.15pt,303.7pt,307.15pt,304.2pt" coordsize="10,10" o:allowincell="f" fillcolor="black" stroked="f">
            <v:path arrowok="t"/>
            <w10:wrap anchorx="page" anchory="page"/>
          </v:polyline>
        </w:pict>
      </w:r>
      <w:r>
        <w:rPr>
          <w:color w:val="000000"/>
          <w:spacing w:val="-3"/>
        </w:rPr>
        <w:pict>
          <v:polyline id="_x0000_s2043" style="position:absolute;left:0;text-align:left;z-index:-250972160;mso-position-horizontal-relative:page;mso-position-vertical-relative:page" points="307.6pt,304.7pt,412.25pt,304.7pt,412.25pt,303.7pt,307.6pt,303.7pt,307.6pt,304.7pt" coordsize="2093,20" o:allowincell="f" fillcolor="black" stroked="f">
            <v:path arrowok="t"/>
            <w10:wrap anchorx="page" anchory="page"/>
          </v:polyline>
        </w:pict>
      </w:r>
      <w:r>
        <w:rPr>
          <w:color w:val="000000"/>
          <w:spacing w:val="-3"/>
        </w:rPr>
        <w:pict>
          <v:polyline id="_x0000_s2044" style="position:absolute;left:0;text-align:left;z-index:-250969088;mso-position-horizontal-relative:page;mso-position-vertical-relative:page" points="412.25pt,303.7pt,413.25pt,303.7pt,413.25pt,264.05pt,412.25pt,264.05pt,412.25pt,303.7pt" coordsize="20,793" o:allowincell="f" fillcolor="black" stroked="f">
            <v:path arrowok="t"/>
            <w10:wrap anchorx="page" anchory="page"/>
          </v:polyline>
        </w:pict>
      </w:r>
      <w:r>
        <w:rPr>
          <w:color w:val="000000"/>
          <w:spacing w:val="-3"/>
        </w:rPr>
        <w:pict>
          <v:polyline id="_x0000_s2045" style="position:absolute;left:0;text-align:left;z-index:-250966016;mso-position-horizontal-relative:page;mso-position-vertical-relative:page" points="412.25pt,304.2pt,412.75pt,304.2pt,412.75pt,303.7pt,412.25pt,303.7pt,412.25pt,304.2pt" coordsize="10,10" o:allowincell="f" fillcolor="black" stroked="f">
            <v:path arrowok="t"/>
            <w10:wrap anchorx="page" anchory="page"/>
          </v:polyline>
        </w:pict>
      </w:r>
      <w:r>
        <w:rPr>
          <w:color w:val="000000"/>
          <w:spacing w:val="-3"/>
        </w:rPr>
        <w:pict>
          <v:polyline id="_x0000_s2046" style="position:absolute;left:0;text-align:left;z-index:-250962944;mso-position-horizontal-relative:page;mso-position-vertical-relative:page" points="412.7pt,304.7pt,539.5pt,304.7pt,539.5pt,303.7pt,412.7pt,303.7pt,412.7pt,304.7pt" coordsize="2536,20" o:allowincell="f" fillcolor="black" stroked="f">
            <v:path arrowok="t"/>
            <w10:wrap anchorx="page" anchory="page"/>
          </v:polyline>
        </w:pict>
      </w:r>
      <w:r>
        <w:rPr>
          <w:color w:val="000000"/>
          <w:spacing w:val="-3"/>
        </w:rPr>
        <w:pict>
          <v:polyline id="_x0000_s2047" style="position:absolute;left:0;text-align:left;z-index:-250959872;mso-position-horizontal-relative:page;mso-position-vertical-relative:page" points="539.5pt,303.7pt,540.5pt,303.7pt,540.5pt,264.05pt,539.5pt,264.05pt,539.5pt,303.7pt" coordsize="20,793" o:allowincell="f" fillcolor="black" stroked="f">
            <v:path arrowok="t"/>
            <w10:wrap anchorx="page" anchory="page"/>
          </v:polyline>
        </w:pict>
      </w:r>
      <w:r>
        <w:rPr>
          <w:color w:val="000000"/>
          <w:spacing w:val="-3"/>
        </w:rPr>
        <w:pict>
          <v:polyline id="_x0000_s2048" style="position:absolute;left:0;text-align:left;z-index:-250956800;mso-position-horizontal-relative:page;mso-position-vertical-relative:page" points="539.5pt,304.2pt,540pt,304.2pt,540pt,303.7pt,539.5pt,303.7pt,539.5pt,304.2pt" coordsize="10,10" o:allowincell="f" fillcolor="black" stroked="f">
            <v:path arrowok="t"/>
            <w10:wrap anchorx="page" anchory="page"/>
          </v:polyline>
        </w:pict>
      </w:r>
      <w:r>
        <w:rPr>
          <w:color w:val="000000"/>
          <w:spacing w:val="-3"/>
        </w:rPr>
        <w:pict>
          <v:polyline id="_x0000_s2049" style="position:absolute;left:0;text-align:left;z-index:-250953728;mso-position-horizontal-relative:page;mso-position-vertical-relative:page" points="539.5pt,304.2pt,540pt,304.2pt,540pt,303.7pt,539.5pt,303.7pt,539.5pt,304.2pt" coordsize="10,10" o:allowincell="f" fillcolor="black" stroked="f">
            <v:path arrowok="t"/>
            <w10:wrap anchorx="page" anchory="page"/>
          </v:polyline>
        </w:pict>
      </w:r>
    </w:p>
    <w:p w:rsidR="00097590" w:rsidRDefault="00097590">
      <w:pPr>
        <w:autoSpaceDE w:val="0"/>
        <w:autoSpaceDN w:val="0"/>
        <w:adjustRightInd w:val="0"/>
        <w:rPr>
          <w:color w:val="000000"/>
          <w:spacing w:val="-3"/>
        </w:rPr>
        <w:sectPr w:rsidR="00097590">
          <w:headerReference w:type="even" r:id="rId511"/>
          <w:headerReference w:type="default" r:id="rId512"/>
          <w:footerReference w:type="even" r:id="rId513"/>
          <w:footerReference w:type="default" r:id="rId514"/>
          <w:headerReference w:type="first" r:id="rId515"/>
          <w:footerReference w:type="first" r:id="rId516"/>
          <w:pgSz w:w="12240" w:h="15840"/>
          <w:pgMar w:top="0" w:right="0" w:bottom="0" w:left="0" w:header="720" w:footer="720" w:gutter="0"/>
          <w:cols w:space="720"/>
        </w:sectPr>
      </w:pPr>
    </w:p>
    <w:p w:rsidR="00097590" w:rsidRDefault="00097590">
      <w:pPr>
        <w:autoSpaceDE w:val="0"/>
        <w:autoSpaceDN w:val="0"/>
        <w:adjustRightInd w:val="0"/>
        <w:spacing w:line="240" w:lineRule="exact"/>
        <w:rPr>
          <w:color w:val="000000"/>
          <w:spacing w:val="-3"/>
        </w:rPr>
      </w:pPr>
      <w:bookmarkStart w:id="76" w:name="Pg76"/>
      <w:bookmarkEnd w:id="76"/>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097590" w:rsidRDefault="00097590">
      <w:pPr>
        <w:autoSpaceDE w:val="0"/>
        <w:autoSpaceDN w:val="0"/>
        <w:adjustRightInd w:val="0"/>
        <w:spacing w:line="276" w:lineRule="exact"/>
        <w:ind w:left="5383"/>
        <w:rPr>
          <w:rFonts w:ascii="Times New Roman Bold" w:hAnsi="Times New Roman Bold"/>
          <w:color w:val="000000"/>
          <w:spacing w:val="-3"/>
        </w:rPr>
      </w:pPr>
    </w:p>
    <w:p w:rsidR="00097590" w:rsidRDefault="000500A2">
      <w:pPr>
        <w:autoSpaceDE w:val="0"/>
        <w:autoSpaceDN w:val="0"/>
        <w:adjustRightInd w:val="0"/>
        <w:spacing w:before="228"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C </w:t>
      </w:r>
    </w:p>
    <w:p w:rsidR="00097590" w:rsidRDefault="000500A2">
      <w:pPr>
        <w:autoSpaceDE w:val="0"/>
        <w:autoSpaceDN w:val="0"/>
        <w:adjustRightInd w:val="0"/>
        <w:spacing w:before="244" w:line="276" w:lineRule="exact"/>
        <w:ind w:left="4357"/>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097590" w:rsidRDefault="000500A2">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Description of the Transmission Project</w:t>
      </w:r>
    </w:p>
    <w:p w:rsidR="00097590" w:rsidRDefault="00097590">
      <w:pPr>
        <w:autoSpaceDE w:val="0"/>
        <w:autoSpaceDN w:val="0"/>
        <w:adjustRightInd w:val="0"/>
        <w:spacing w:line="275" w:lineRule="exact"/>
        <w:ind w:left="1440"/>
        <w:rPr>
          <w:rFonts w:ascii="Times New Roman Bold" w:hAnsi="Times New Roman Bold"/>
          <w:color w:val="000000"/>
          <w:spacing w:val="-3"/>
        </w:rPr>
      </w:pPr>
    </w:p>
    <w:p w:rsidR="00097590" w:rsidRDefault="000500A2">
      <w:pPr>
        <w:autoSpaceDE w:val="0"/>
        <w:autoSpaceDN w:val="0"/>
        <w:adjustRightInd w:val="0"/>
        <w:spacing w:before="2" w:line="275" w:lineRule="exact"/>
        <w:ind w:left="1440" w:right="1281" w:firstLine="720"/>
        <w:rPr>
          <w:color w:val="000000"/>
          <w:spacing w:val="-3"/>
        </w:rPr>
      </w:pPr>
      <w:r>
        <w:rPr>
          <w:color w:val="000000"/>
          <w:spacing w:val="-1"/>
        </w:rPr>
        <w:t xml:space="preserve">The Transmission Project - the New York Energy Solution Project - was submitted by </w:t>
      </w:r>
      <w:r>
        <w:rPr>
          <w:color w:val="000000"/>
          <w:spacing w:val="-1"/>
        </w:rPr>
        <w:br/>
      </w:r>
      <w:r>
        <w:rPr>
          <w:color w:val="000000"/>
          <w:spacing w:val="-2"/>
        </w:rPr>
        <w:t xml:space="preserve">the Transmission Developer and National Grid and evaluated in the NYISO's Public Policy </w:t>
      </w:r>
      <w:r>
        <w:rPr>
          <w:color w:val="000000"/>
          <w:spacing w:val="-2"/>
        </w:rPr>
        <w:br/>
      </w:r>
      <w:r>
        <w:rPr>
          <w:color w:val="000000"/>
          <w:spacing w:val="-2"/>
        </w:rPr>
        <w:t xml:space="preserve">Transmission Planning Process to address Segment B of the AC Transmission Needs identified </w:t>
      </w:r>
      <w:r>
        <w:rPr>
          <w:color w:val="000000"/>
          <w:spacing w:val="-2"/>
        </w:rPr>
        <w:br/>
        <w:t>by the New York Public Service Commission in its December 17, 2015 order in its Case No. 12-</w:t>
      </w:r>
      <w:r>
        <w:rPr>
          <w:color w:val="000000"/>
          <w:spacing w:val="-2"/>
        </w:rPr>
        <w:br/>
        <w:t>T-0502.  The NYISO Board of Directors selected the Transmission Project</w:t>
      </w:r>
      <w:r>
        <w:rPr>
          <w:color w:val="000000"/>
          <w:spacing w:val="-2"/>
        </w:rPr>
        <w:t xml:space="preserve"> as the more efficient </w:t>
      </w:r>
      <w:r>
        <w:rPr>
          <w:color w:val="000000"/>
          <w:spacing w:val="-2"/>
        </w:rPr>
        <w:br/>
        <w:t xml:space="preserve">and cost-effective transmission solution to Segment B of the AC Transmission Needs on April 8, </w:t>
      </w:r>
      <w:r>
        <w:rPr>
          <w:color w:val="000000"/>
          <w:spacing w:val="-2"/>
        </w:rPr>
        <w:br/>
        <w:t xml:space="preserve">2019.  Transmission Developer and National Grid entered into the Development Agreement with </w:t>
      </w:r>
      <w:r>
        <w:rPr>
          <w:color w:val="000000"/>
          <w:spacing w:val="-2"/>
        </w:rPr>
        <w:br/>
        <w:t xml:space="preserve">the NYISO for purposes of constructing the </w:t>
      </w:r>
      <w:r>
        <w:rPr>
          <w:color w:val="000000"/>
          <w:spacing w:val="-2"/>
        </w:rPr>
        <w:t xml:space="preserve">Transmission Project and placing it in-service to </w:t>
      </w:r>
      <w:r>
        <w:rPr>
          <w:color w:val="000000"/>
          <w:spacing w:val="-2"/>
        </w:rPr>
        <w:br/>
        <w:t xml:space="preserve">satisfy the Public Policy Transmission Need.  National Grid subsequently assigned its rights, </w:t>
      </w:r>
      <w:r>
        <w:rPr>
          <w:color w:val="000000"/>
          <w:spacing w:val="-2"/>
        </w:rPr>
        <w:br/>
        <w:t xml:space="preserve">duties, and obligations under the Development Agreement to Transmission Developer on March </w:t>
      </w:r>
      <w:r>
        <w:rPr>
          <w:color w:val="000000"/>
          <w:spacing w:val="-2"/>
        </w:rPr>
        <w:br/>
        <w:t>10, 2020, giving T</w:t>
      </w:r>
      <w:r>
        <w:rPr>
          <w:color w:val="000000"/>
          <w:spacing w:val="-2"/>
        </w:rPr>
        <w:t xml:space="preserve">ransmission Developer sole rights to the development of the Transmission </w:t>
      </w:r>
      <w:r>
        <w:rPr>
          <w:color w:val="000000"/>
          <w:spacing w:val="-2"/>
        </w:rPr>
        <w:br/>
        <w:t xml:space="preserve">Project.  The Transmission Developer will develop the Transmission Project in accordance with </w:t>
      </w:r>
      <w:r>
        <w:rPr>
          <w:color w:val="000000"/>
          <w:spacing w:val="-2"/>
        </w:rPr>
        <w:br/>
      </w:r>
      <w:r>
        <w:rPr>
          <w:color w:val="000000"/>
          <w:spacing w:val="-3"/>
        </w:rPr>
        <w:t xml:space="preserve">the terms of the Development Agreement. </w:t>
      </w:r>
    </w:p>
    <w:p w:rsidR="00097590" w:rsidRDefault="00097590">
      <w:pPr>
        <w:autoSpaceDE w:val="0"/>
        <w:autoSpaceDN w:val="0"/>
        <w:adjustRightInd w:val="0"/>
        <w:spacing w:line="270" w:lineRule="exact"/>
        <w:ind w:left="1440"/>
        <w:rPr>
          <w:color w:val="000000"/>
          <w:spacing w:val="-3"/>
        </w:rPr>
      </w:pPr>
    </w:p>
    <w:p w:rsidR="00097590" w:rsidRDefault="000500A2">
      <w:pPr>
        <w:autoSpaceDE w:val="0"/>
        <w:autoSpaceDN w:val="0"/>
        <w:adjustRightInd w:val="0"/>
        <w:spacing w:before="20" w:line="270" w:lineRule="exact"/>
        <w:ind w:left="1440" w:right="1329" w:firstLine="720"/>
        <w:rPr>
          <w:color w:val="000000"/>
          <w:spacing w:val="-2"/>
        </w:rPr>
      </w:pPr>
      <w:r>
        <w:rPr>
          <w:color w:val="000000"/>
          <w:spacing w:val="-2"/>
        </w:rPr>
        <w:t xml:space="preserve">The Transmission Project will be mainly located in three counties (Rensselaer, Columbia </w:t>
      </w:r>
      <w:r>
        <w:rPr>
          <w:color w:val="000000"/>
          <w:spacing w:val="-2"/>
        </w:rPr>
        <w:br/>
        <w:t xml:space="preserve">and Dutchess) in the northern and mid-Hudson Valley, New York and includes the following </w:t>
      </w:r>
      <w:r>
        <w:rPr>
          <w:color w:val="000000"/>
          <w:spacing w:val="-2"/>
        </w:rPr>
        <w:br/>
        <w:t>new facilities that will be constructed, owned, and operated by the Transmiss</w:t>
      </w:r>
      <w:r>
        <w:rPr>
          <w:color w:val="000000"/>
          <w:spacing w:val="-2"/>
        </w:rPr>
        <w:t xml:space="preserve">ion Developer: </w:t>
      </w:r>
    </w:p>
    <w:p w:rsidR="00097590" w:rsidRDefault="00097590">
      <w:pPr>
        <w:autoSpaceDE w:val="0"/>
        <w:autoSpaceDN w:val="0"/>
        <w:adjustRightInd w:val="0"/>
        <w:spacing w:line="270" w:lineRule="exact"/>
        <w:ind w:left="1800"/>
        <w:rPr>
          <w:color w:val="000000"/>
          <w:spacing w:val="-2"/>
        </w:rPr>
      </w:pPr>
    </w:p>
    <w:p w:rsidR="00097590" w:rsidRDefault="000500A2">
      <w:pPr>
        <w:tabs>
          <w:tab w:val="left" w:pos="2160"/>
        </w:tabs>
        <w:autoSpaceDE w:val="0"/>
        <w:autoSpaceDN w:val="0"/>
        <w:adjustRightInd w:val="0"/>
        <w:spacing w:before="40" w:line="270" w:lineRule="exact"/>
        <w:ind w:left="1800" w:right="1963"/>
        <w:rPr>
          <w:color w:val="000000"/>
          <w:spacing w:val="-3"/>
        </w:rPr>
      </w:pPr>
      <w:r>
        <w:rPr>
          <w:color w:val="000000"/>
          <w:spacing w:val="-1"/>
        </w:rPr>
        <w:t>•</w:t>
      </w:r>
      <w:r>
        <w:rPr>
          <w:rFonts w:ascii="Arial" w:hAnsi="Arial"/>
          <w:color w:val="000000"/>
          <w:spacing w:val="-1"/>
        </w:rPr>
        <w:t xml:space="preserve"> </w:t>
      </w:r>
      <w:r>
        <w:rPr>
          <w:color w:val="000000"/>
          <w:spacing w:val="-1"/>
        </w:rPr>
        <w:t xml:space="preserve">  A new 345 kV/115 kV double-circuit transmission line from a new Knickerbocker </w:t>
      </w:r>
      <w:r>
        <w:rPr>
          <w:color w:val="000000"/>
          <w:spacing w:val="-1"/>
        </w:rPr>
        <w:br/>
      </w:r>
      <w:r>
        <w:rPr>
          <w:color w:val="000000"/>
          <w:spacing w:val="-1"/>
        </w:rPr>
        <w:tab/>
      </w:r>
      <w:r>
        <w:rPr>
          <w:color w:val="000000"/>
          <w:spacing w:val="-2"/>
        </w:rPr>
        <w:t xml:space="preserve">switching station to the existing Pleasant Valley substation, and the rebuild of </w:t>
      </w:r>
      <w:r>
        <w:rPr>
          <w:color w:val="000000"/>
          <w:spacing w:val="-2"/>
        </w:rPr>
        <w:br/>
      </w:r>
      <w:r>
        <w:rPr>
          <w:color w:val="000000"/>
          <w:spacing w:val="-2"/>
        </w:rPr>
        <w:tab/>
      </w:r>
      <w:r>
        <w:rPr>
          <w:color w:val="000000"/>
          <w:spacing w:val="-3"/>
        </w:rPr>
        <w:t xml:space="preserve">approximately 2.1 miles of the 115 kV Blue Stores Tap; </w:t>
      </w:r>
    </w:p>
    <w:p w:rsidR="00097590" w:rsidRDefault="000500A2">
      <w:pPr>
        <w:autoSpaceDE w:val="0"/>
        <w:autoSpaceDN w:val="0"/>
        <w:adjustRightInd w:val="0"/>
        <w:spacing w:before="186"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 new 345 kV</w:t>
      </w:r>
      <w:r>
        <w:rPr>
          <w:color w:val="000000"/>
          <w:spacing w:val="-1"/>
        </w:rPr>
        <w:t xml:space="preserve"> Knickerbocker switching station at the proposed, greenfield site in </w:t>
      </w:r>
    </w:p>
    <w:p w:rsidR="00097590" w:rsidRDefault="000500A2">
      <w:pPr>
        <w:autoSpaceDE w:val="0"/>
        <w:autoSpaceDN w:val="0"/>
        <w:adjustRightInd w:val="0"/>
        <w:spacing w:before="1" w:line="280" w:lineRule="exact"/>
        <w:ind w:left="2160" w:right="1704"/>
        <w:jc w:val="both"/>
        <w:rPr>
          <w:color w:val="000000"/>
          <w:spacing w:val="-3"/>
        </w:rPr>
      </w:pPr>
      <w:r>
        <w:rPr>
          <w:color w:val="000000"/>
          <w:spacing w:val="-2"/>
        </w:rPr>
        <w:t xml:space="preserve">Schodack, New York, which will house a bypassable 50% series compensator for the </w:t>
      </w:r>
      <w:r>
        <w:rPr>
          <w:color w:val="000000"/>
          <w:spacing w:val="-3"/>
        </w:rPr>
        <w:t xml:space="preserve">new 345 kV Knickerbocker to Pleasant Valley transmission line; </w:t>
      </w:r>
    </w:p>
    <w:p w:rsidR="00097590" w:rsidRDefault="000500A2">
      <w:pPr>
        <w:tabs>
          <w:tab w:val="left" w:pos="2160"/>
        </w:tabs>
        <w:autoSpaceDE w:val="0"/>
        <w:autoSpaceDN w:val="0"/>
        <w:adjustRightInd w:val="0"/>
        <w:spacing w:before="160" w:line="280" w:lineRule="exact"/>
        <w:ind w:left="1800" w:right="127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Rebuild of the existing NYSEG Churcht</w:t>
      </w:r>
      <w:r>
        <w:rPr>
          <w:color w:val="000000"/>
          <w:spacing w:val="-1"/>
        </w:rPr>
        <w:t xml:space="preserve">own 115 kV switching station in Claverack, New </w:t>
      </w:r>
      <w:r>
        <w:rPr>
          <w:color w:val="000000"/>
          <w:spacing w:val="-1"/>
        </w:rPr>
        <w:br/>
      </w:r>
      <w:r>
        <w:rPr>
          <w:color w:val="000000"/>
          <w:spacing w:val="-1"/>
        </w:rPr>
        <w:tab/>
      </w:r>
      <w:r>
        <w:rPr>
          <w:color w:val="000000"/>
          <w:spacing w:val="-3"/>
        </w:rPr>
        <w:t xml:space="preserve">York, which will require decommissioning of the existing facility; </w:t>
      </w:r>
    </w:p>
    <w:p w:rsidR="00097590" w:rsidRDefault="000500A2">
      <w:pPr>
        <w:autoSpaceDE w:val="0"/>
        <w:autoSpaceDN w:val="0"/>
        <w:adjustRightInd w:val="0"/>
        <w:spacing w:before="18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Replacement of certain limiting element terminal equipment at the 345 kV Roseton </w:t>
      </w:r>
    </w:p>
    <w:p w:rsidR="00097590" w:rsidRDefault="000500A2">
      <w:pPr>
        <w:autoSpaceDE w:val="0"/>
        <w:autoSpaceDN w:val="0"/>
        <w:adjustRightInd w:val="0"/>
        <w:spacing w:before="9" w:line="270" w:lineRule="exact"/>
        <w:ind w:left="2160" w:right="1390"/>
        <w:jc w:val="both"/>
        <w:rPr>
          <w:color w:val="000000"/>
          <w:spacing w:val="-3"/>
        </w:rPr>
      </w:pPr>
      <w:r>
        <w:rPr>
          <w:color w:val="000000"/>
          <w:spacing w:val="-2"/>
        </w:rPr>
        <w:t xml:space="preserve">substation to increase the thermal rating of Roseton to East Fishkill 345 kV transmission line #305 and the 345 kV New Scotland substation to increase the thermal ratings on the </w:t>
      </w:r>
      <w:r>
        <w:rPr>
          <w:color w:val="000000"/>
          <w:spacing w:val="-3"/>
        </w:rPr>
        <w:t xml:space="preserve">New Scotland to Knickerbocker 345 kV transmission line #2A; and </w:t>
      </w:r>
    </w:p>
    <w:p w:rsidR="00097590" w:rsidRDefault="000500A2">
      <w:pPr>
        <w:tabs>
          <w:tab w:val="left" w:pos="2160"/>
        </w:tabs>
        <w:autoSpaceDE w:val="0"/>
        <w:autoSpaceDN w:val="0"/>
        <w:adjustRightInd w:val="0"/>
        <w:spacing w:before="182" w:line="280" w:lineRule="exact"/>
        <w:ind w:left="1800" w:right="183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Two new 1</w:t>
      </w:r>
      <w:r>
        <w:rPr>
          <w:color w:val="000000"/>
          <w:spacing w:val="-1"/>
        </w:rPr>
        <w:t xml:space="preserve">35 MVAR 345 kV capacitor banks electrically connected to the Pleasant </w:t>
      </w:r>
      <w:r>
        <w:rPr>
          <w:color w:val="000000"/>
          <w:spacing w:val="-1"/>
        </w:rPr>
        <w:br/>
      </w:r>
      <w:r>
        <w:rPr>
          <w:color w:val="000000"/>
          <w:spacing w:val="-1"/>
        </w:rPr>
        <w:tab/>
      </w:r>
      <w:r>
        <w:rPr>
          <w:color w:val="000000"/>
          <w:spacing w:val="-3"/>
        </w:rPr>
        <w:t xml:space="preserve">Valley 345 kV substation. </w:t>
      </w:r>
    </w:p>
    <w:p w:rsidR="00097590" w:rsidRDefault="000500A2">
      <w:pPr>
        <w:autoSpaceDE w:val="0"/>
        <w:autoSpaceDN w:val="0"/>
        <w:adjustRightInd w:val="0"/>
        <w:spacing w:before="140" w:line="280" w:lineRule="exact"/>
        <w:ind w:left="1440" w:right="1297" w:firstLine="720"/>
        <w:rPr>
          <w:color w:val="000000"/>
          <w:spacing w:val="-3"/>
        </w:rPr>
      </w:pPr>
      <w:r>
        <w:rPr>
          <w:color w:val="000000"/>
          <w:spacing w:val="-2"/>
        </w:rPr>
        <w:t>The Transmission Project includes additional upgrades to existing transmission facilities as identified by the NYPSC in its December 17, 2015 order identifyi</w:t>
      </w:r>
      <w:r>
        <w:rPr>
          <w:color w:val="000000"/>
          <w:spacing w:val="-2"/>
        </w:rPr>
        <w:t xml:space="preserve">ng the AC Transmission </w:t>
      </w:r>
      <w:r>
        <w:rPr>
          <w:color w:val="000000"/>
          <w:spacing w:val="-2"/>
        </w:rPr>
        <w:br/>
        <w:t xml:space="preserve">Public Policy Transmission Needs.  These Transmission Project elements, and Network Upgrade Facilities installed at the Connecting Transmission Owner substations, are located in two (2) </w:t>
      </w:r>
      <w:r>
        <w:rPr>
          <w:color w:val="000000"/>
          <w:spacing w:val="-2"/>
        </w:rPr>
        <w:br/>
      </w:r>
      <w:r>
        <w:rPr>
          <w:color w:val="000000"/>
          <w:spacing w:val="-3"/>
        </w:rPr>
        <w:t xml:space="preserve">counties (Sullivan, and Orange). </w:t>
      </w:r>
    </w:p>
    <w:p w:rsidR="00097590" w:rsidRDefault="00097590">
      <w:pPr>
        <w:autoSpaceDE w:val="0"/>
        <w:autoSpaceDN w:val="0"/>
        <w:adjustRightInd w:val="0"/>
        <w:spacing w:line="276" w:lineRule="exact"/>
        <w:ind w:left="5940"/>
        <w:rPr>
          <w:color w:val="000000"/>
          <w:spacing w:val="-3"/>
        </w:rPr>
      </w:pPr>
    </w:p>
    <w:p w:rsidR="00097590" w:rsidRDefault="00097590">
      <w:pPr>
        <w:autoSpaceDE w:val="0"/>
        <w:autoSpaceDN w:val="0"/>
        <w:adjustRightInd w:val="0"/>
        <w:spacing w:line="276" w:lineRule="exact"/>
        <w:ind w:left="5940"/>
        <w:rPr>
          <w:color w:val="000000"/>
          <w:spacing w:val="-3"/>
        </w:rPr>
      </w:pPr>
    </w:p>
    <w:p w:rsidR="00097590" w:rsidRDefault="000500A2">
      <w:pPr>
        <w:autoSpaceDE w:val="0"/>
        <w:autoSpaceDN w:val="0"/>
        <w:adjustRightInd w:val="0"/>
        <w:spacing w:before="92" w:line="276" w:lineRule="exact"/>
        <w:ind w:left="5940"/>
        <w:rPr>
          <w:color w:val="000000"/>
          <w:spacing w:val="-3"/>
        </w:rPr>
      </w:pPr>
      <w:r>
        <w:rPr>
          <w:color w:val="000000"/>
          <w:spacing w:val="-3"/>
        </w:rPr>
        <w:t xml:space="preserve">C-1 </w:t>
      </w:r>
    </w:p>
    <w:p w:rsidR="00097590" w:rsidRDefault="00097590">
      <w:pPr>
        <w:autoSpaceDE w:val="0"/>
        <w:autoSpaceDN w:val="0"/>
        <w:adjustRightInd w:val="0"/>
        <w:rPr>
          <w:color w:val="000000"/>
          <w:spacing w:val="-3"/>
        </w:rPr>
        <w:sectPr w:rsidR="00097590">
          <w:headerReference w:type="even" r:id="rId517"/>
          <w:headerReference w:type="default" r:id="rId518"/>
          <w:footerReference w:type="even" r:id="rId519"/>
          <w:footerReference w:type="default" r:id="rId520"/>
          <w:headerReference w:type="first" r:id="rId521"/>
          <w:footerReference w:type="first" r:id="rId522"/>
          <w:pgSz w:w="12240" w:h="15840"/>
          <w:pgMar w:top="0" w:right="0" w:bottom="0" w:left="0" w:header="720" w:footer="720" w:gutter="0"/>
          <w:cols w:space="720"/>
        </w:sectPr>
      </w:pPr>
    </w:p>
    <w:p w:rsidR="00097590" w:rsidRDefault="00097590">
      <w:pPr>
        <w:autoSpaceDE w:val="0"/>
        <w:autoSpaceDN w:val="0"/>
        <w:adjustRightInd w:val="0"/>
        <w:spacing w:line="240" w:lineRule="exact"/>
        <w:rPr>
          <w:color w:val="000000"/>
          <w:spacing w:val="-3"/>
        </w:rPr>
      </w:pPr>
      <w:bookmarkStart w:id="77" w:name="Pg77"/>
      <w:bookmarkEnd w:id="77"/>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097590" w:rsidRDefault="00097590">
      <w:pPr>
        <w:autoSpaceDE w:val="0"/>
        <w:autoSpaceDN w:val="0"/>
        <w:adjustRightInd w:val="0"/>
        <w:spacing w:line="280" w:lineRule="exact"/>
        <w:ind w:left="1800"/>
        <w:jc w:val="both"/>
        <w:rPr>
          <w:rFonts w:ascii="Times New Roman Bold" w:hAnsi="Times New Roman Bold"/>
          <w:color w:val="000000"/>
          <w:spacing w:val="-3"/>
        </w:rPr>
      </w:pPr>
    </w:p>
    <w:p w:rsidR="00097590" w:rsidRDefault="00097590">
      <w:pPr>
        <w:autoSpaceDE w:val="0"/>
        <w:autoSpaceDN w:val="0"/>
        <w:adjustRightInd w:val="0"/>
        <w:spacing w:line="280" w:lineRule="exact"/>
        <w:ind w:left="1800"/>
        <w:jc w:val="both"/>
        <w:rPr>
          <w:rFonts w:ascii="Times New Roman Bold" w:hAnsi="Times New Roman Bold"/>
          <w:color w:val="000000"/>
          <w:spacing w:val="-3"/>
        </w:rPr>
      </w:pPr>
    </w:p>
    <w:p w:rsidR="00097590" w:rsidRDefault="000500A2">
      <w:pPr>
        <w:tabs>
          <w:tab w:val="left" w:pos="2160"/>
        </w:tabs>
        <w:autoSpaceDE w:val="0"/>
        <w:autoSpaceDN w:val="0"/>
        <w:adjustRightInd w:val="0"/>
        <w:spacing w:before="241" w:line="280" w:lineRule="exact"/>
        <w:ind w:left="1800" w:right="1258"/>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Terminal upgrades of certain limiting elements to the Rock Tavern 345 kV substation and </w:t>
      </w:r>
      <w:r>
        <w:rPr>
          <w:color w:val="000000"/>
          <w:spacing w:val="-1"/>
        </w:rPr>
        <w:br/>
      </w:r>
      <w:r>
        <w:rPr>
          <w:color w:val="000000"/>
          <w:spacing w:val="-1"/>
        </w:rPr>
        <w:tab/>
      </w:r>
      <w:r>
        <w:rPr>
          <w:color w:val="000000"/>
          <w:spacing w:val="-2"/>
        </w:rPr>
        <w:t xml:space="preserve">Coopers Corners substation; </w:t>
      </w:r>
    </w:p>
    <w:p w:rsidR="00097590" w:rsidRDefault="000500A2">
      <w:pPr>
        <w:tabs>
          <w:tab w:val="left" w:pos="2160"/>
        </w:tabs>
        <w:autoSpaceDE w:val="0"/>
        <w:autoSpaceDN w:val="0"/>
        <w:adjustRightInd w:val="0"/>
        <w:spacing w:before="164" w:line="276" w:lineRule="exact"/>
        <w:ind w:left="1800" w:right="1343"/>
        <w:rPr>
          <w:color w:val="000000"/>
          <w:spacing w:val="-3"/>
        </w:rPr>
      </w:pPr>
      <w:r>
        <w:rPr>
          <w:color w:val="000000"/>
          <w:spacing w:val="-1"/>
        </w:rPr>
        <w:t>•</w:t>
      </w:r>
      <w:r>
        <w:rPr>
          <w:rFonts w:ascii="Arial" w:hAnsi="Arial"/>
          <w:color w:val="000000"/>
          <w:spacing w:val="-1"/>
        </w:rPr>
        <w:t xml:space="preserve"> </w:t>
      </w:r>
      <w:r>
        <w:rPr>
          <w:color w:val="000000"/>
          <w:spacing w:val="-1"/>
        </w:rPr>
        <w:t xml:space="preserve">  Note the originally identified upgrades to the Dolson Ave. Station, NYPA East and West </w:t>
      </w:r>
      <w:r>
        <w:rPr>
          <w:color w:val="000000"/>
          <w:spacing w:val="-1"/>
        </w:rPr>
        <w:br/>
      </w:r>
      <w:r>
        <w:rPr>
          <w:color w:val="000000"/>
          <w:spacing w:val="-1"/>
        </w:rPr>
        <w:tab/>
      </w:r>
      <w:r>
        <w:rPr>
          <w:color w:val="000000"/>
          <w:spacing w:val="-2"/>
        </w:rPr>
        <w:t>Transition Stations, Rock Tavern 345kV</w:t>
      </w:r>
      <w:r>
        <w:rPr>
          <w:color w:val="000000"/>
          <w:spacing w:val="-2"/>
        </w:rPr>
        <w:t xml:space="preserve">, Roseton 345kV and Coopers Corners </w:t>
      </w:r>
      <w:r>
        <w:rPr>
          <w:color w:val="000000"/>
          <w:spacing w:val="-2"/>
        </w:rPr>
        <w:br/>
      </w:r>
      <w:r>
        <w:rPr>
          <w:color w:val="000000"/>
          <w:spacing w:val="-2"/>
        </w:rPr>
        <w:tab/>
        <w:t xml:space="preserve">Substations have been modified, which modifications the NYISO determined were not </w:t>
      </w:r>
      <w:r>
        <w:rPr>
          <w:color w:val="000000"/>
          <w:spacing w:val="-2"/>
        </w:rPr>
        <w:br/>
      </w:r>
      <w:r>
        <w:rPr>
          <w:color w:val="000000"/>
          <w:spacing w:val="-2"/>
        </w:rPr>
        <w:tab/>
        <w:t xml:space="preserve">material. This portion of the Transmission Project now involves a limited scope of NUFs </w:t>
      </w:r>
      <w:r>
        <w:rPr>
          <w:color w:val="000000"/>
          <w:spacing w:val="-2"/>
        </w:rPr>
        <w:br/>
      </w:r>
      <w:r>
        <w:rPr>
          <w:color w:val="000000"/>
          <w:spacing w:val="-2"/>
        </w:rPr>
        <w:tab/>
        <w:t>as compared to the original scope of work. T</w:t>
      </w:r>
      <w:r>
        <w:rPr>
          <w:color w:val="000000"/>
          <w:spacing w:val="-2"/>
        </w:rPr>
        <w:t xml:space="preserve">hese NUFs and modifications are addressed </w:t>
      </w:r>
      <w:r>
        <w:rPr>
          <w:color w:val="000000"/>
          <w:spacing w:val="-2"/>
        </w:rPr>
        <w:br/>
      </w:r>
      <w:r>
        <w:rPr>
          <w:color w:val="000000"/>
          <w:spacing w:val="-2"/>
        </w:rPr>
        <w:tab/>
        <w:t xml:space="preserve">in each of the Connecting Transmission Owner’s Transmission Project Interconnection </w:t>
      </w:r>
      <w:r>
        <w:rPr>
          <w:color w:val="000000"/>
          <w:spacing w:val="-2"/>
        </w:rPr>
        <w:br/>
      </w:r>
      <w:r>
        <w:rPr>
          <w:color w:val="000000"/>
          <w:spacing w:val="-2"/>
        </w:rPr>
        <w:tab/>
      </w:r>
      <w:r>
        <w:rPr>
          <w:color w:val="000000"/>
          <w:spacing w:val="-3"/>
        </w:rPr>
        <w:t xml:space="preserve">Agreements or EPC Agreements; and </w:t>
      </w:r>
    </w:p>
    <w:p w:rsidR="00097590" w:rsidRDefault="00097590">
      <w:pPr>
        <w:autoSpaceDE w:val="0"/>
        <w:autoSpaceDN w:val="0"/>
        <w:adjustRightInd w:val="0"/>
        <w:spacing w:line="276" w:lineRule="exact"/>
        <w:ind w:left="1800"/>
        <w:rPr>
          <w:color w:val="000000"/>
          <w:spacing w:val="-3"/>
        </w:rPr>
      </w:pPr>
    </w:p>
    <w:p w:rsidR="00097590" w:rsidRDefault="000500A2">
      <w:pPr>
        <w:autoSpaceDE w:val="0"/>
        <w:autoSpaceDN w:val="0"/>
        <w:adjustRightInd w:val="0"/>
        <w:spacing w:before="2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Upgrades to the Shoemaker to Sugarloaf 138 kV facilities.  These originally identified </w:t>
      </w:r>
    </w:p>
    <w:p w:rsidR="00097590" w:rsidRDefault="000500A2">
      <w:pPr>
        <w:autoSpaceDE w:val="0"/>
        <w:autoSpaceDN w:val="0"/>
        <w:adjustRightInd w:val="0"/>
        <w:spacing w:line="276" w:lineRule="exact"/>
        <w:ind w:left="2160" w:right="1328"/>
        <w:rPr>
          <w:color w:val="000000"/>
          <w:spacing w:val="-2"/>
        </w:rPr>
      </w:pPr>
      <w:r>
        <w:rPr>
          <w:color w:val="000000"/>
          <w:spacing w:val="-2"/>
        </w:rPr>
        <w:t xml:space="preserve">upgrades to the Shoemaker to Sugarloaf 138kV facilities have been modified through the </w:t>
      </w:r>
      <w:r>
        <w:rPr>
          <w:color w:val="000000"/>
          <w:spacing w:val="-2"/>
        </w:rPr>
        <w:br/>
        <w:t>NYISO sanctioned non-material determination (NMD) process.  As was approved by</w:t>
      </w:r>
      <w:r>
        <w:rPr>
          <w:color w:val="000000"/>
          <w:spacing w:val="-2"/>
        </w:rPr>
        <w:t xml:space="preserve"> the </w:t>
      </w:r>
      <w:r>
        <w:rPr>
          <w:color w:val="000000"/>
          <w:spacing w:val="-2"/>
        </w:rPr>
        <w:br/>
        <w:t xml:space="preserve">NYISO NMD evaluation/ vetting process, this portion of the Transmission Project now </w:t>
      </w:r>
      <w:r>
        <w:rPr>
          <w:color w:val="000000"/>
          <w:spacing w:val="-2"/>
        </w:rPr>
        <w:br/>
        <w:t xml:space="preserve">involves certain modifications to the Central Hudson 115 kV Rock Tavern Substation </w:t>
      </w:r>
      <w:r>
        <w:rPr>
          <w:color w:val="000000"/>
          <w:spacing w:val="-2"/>
        </w:rPr>
        <w:br/>
        <w:t>connecting to the Orange &amp; Rockland 138 kV Sugarloaf Substation. These modificati</w:t>
      </w:r>
      <w:r>
        <w:rPr>
          <w:color w:val="000000"/>
          <w:spacing w:val="-2"/>
        </w:rPr>
        <w:t xml:space="preserve">on </w:t>
      </w:r>
      <w:r>
        <w:rPr>
          <w:color w:val="000000"/>
          <w:spacing w:val="-2"/>
        </w:rPr>
        <w:br/>
        <w:t xml:space="preserve">will be addressed in each of the Connecting Transmission Owner’s interconnection </w:t>
      </w:r>
    </w:p>
    <w:p w:rsidR="00097590" w:rsidRDefault="000500A2">
      <w:pPr>
        <w:autoSpaceDE w:val="0"/>
        <w:autoSpaceDN w:val="0"/>
        <w:adjustRightInd w:val="0"/>
        <w:spacing w:before="1" w:line="261" w:lineRule="exact"/>
        <w:ind w:left="2160"/>
        <w:rPr>
          <w:color w:val="000000"/>
          <w:spacing w:val="-3"/>
        </w:rPr>
      </w:pPr>
      <w:r>
        <w:rPr>
          <w:color w:val="000000"/>
          <w:spacing w:val="-3"/>
        </w:rPr>
        <w:t xml:space="preserve">agreements. </w:t>
      </w:r>
    </w:p>
    <w:p w:rsidR="00097590" w:rsidRDefault="00097590">
      <w:pPr>
        <w:autoSpaceDE w:val="0"/>
        <w:autoSpaceDN w:val="0"/>
        <w:adjustRightInd w:val="0"/>
        <w:spacing w:line="280" w:lineRule="exact"/>
        <w:ind w:left="1440"/>
        <w:jc w:val="both"/>
        <w:rPr>
          <w:color w:val="000000"/>
          <w:spacing w:val="-3"/>
        </w:rPr>
      </w:pPr>
    </w:p>
    <w:p w:rsidR="00097590" w:rsidRDefault="000500A2">
      <w:pPr>
        <w:autoSpaceDE w:val="0"/>
        <w:autoSpaceDN w:val="0"/>
        <w:adjustRightInd w:val="0"/>
        <w:spacing w:before="4" w:line="280" w:lineRule="exact"/>
        <w:ind w:left="1440" w:right="1317" w:firstLine="720"/>
        <w:jc w:val="both"/>
        <w:rPr>
          <w:color w:val="000000"/>
          <w:spacing w:val="-3"/>
        </w:rPr>
      </w:pPr>
      <w:r>
        <w:rPr>
          <w:color w:val="000000"/>
          <w:spacing w:val="-2"/>
        </w:rPr>
        <w:t xml:space="preserve">Additional details concerning the Transmission Project are set forth in Appendices A and </w:t>
      </w:r>
      <w:r>
        <w:rPr>
          <w:color w:val="000000"/>
          <w:spacing w:val="-3"/>
        </w:rPr>
        <w:t xml:space="preserve">B of the Development Agreement. </w:t>
      </w:r>
    </w:p>
    <w:p w:rsidR="00097590" w:rsidRDefault="000500A2">
      <w:pPr>
        <w:tabs>
          <w:tab w:val="left" w:pos="2160"/>
        </w:tabs>
        <w:autoSpaceDE w:val="0"/>
        <w:autoSpaceDN w:val="0"/>
        <w:adjustRightInd w:val="0"/>
        <w:spacing w:before="264" w:line="276" w:lineRule="exact"/>
        <w:ind w:left="1440"/>
        <w:rPr>
          <w:rFonts w:ascii="Times New Roman Bold" w:hAnsi="Times New Roman Bold"/>
          <w:color w:val="000000"/>
          <w:spacing w:val="-2"/>
        </w:rPr>
      </w:pPr>
      <w:r>
        <w:rPr>
          <w:rFonts w:ascii="Times New Roman Bold" w:hAnsi="Times New Roman Bold"/>
          <w:color w:val="000000"/>
          <w:spacing w:val="-3"/>
        </w:rPr>
        <w:t xml:space="preserve">2. </w:t>
      </w:r>
      <w:r>
        <w:rPr>
          <w:rFonts w:ascii="Times New Roman Bold" w:hAnsi="Times New Roman Bold"/>
          <w:color w:val="000000"/>
          <w:spacing w:val="-3"/>
        </w:rPr>
        <w:tab/>
      </w:r>
      <w:r>
        <w:rPr>
          <w:rFonts w:ascii="Times New Roman Bold" w:hAnsi="Times New Roman Bold"/>
          <w:color w:val="000000"/>
          <w:spacing w:val="-2"/>
        </w:rPr>
        <w:t xml:space="preserve">Description of the Points of Interconnection and Points of Change of Ownership </w:t>
      </w:r>
    </w:p>
    <w:p w:rsidR="00097590" w:rsidRDefault="00097590">
      <w:pPr>
        <w:autoSpaceDE w:val="0"/>
        <w:autoSpaceDN w:val="0"/>
        <w:adjustRightInd w:val="0"/>
        <w:spacing w:line="273" w:lineRule="exact"/>
        <w:ind w:left="1440"/>
        <w:rPr>
          <w:rFonts w:ascii="Times New Roman Bold" w:hAnsi="Times New Roman Bold"/>
          <w:color w:val="000000"/>
          <w:spacing w:val="-2"/>
        </w:rPr>
      </w:pPr>
    </w:p>
    <w:p w:rsidR="00097590" w:rsidRDefault="000500A2">
      <w:pPr>
        <w:autoSpaceDE w:val="0"/>
        <w:autoSpaceDN w:val="0"/>
        <w:adjustRightInd w:val="0"/>
        <w:spacing w:before="14" w:line="273" w:lineRule="exact"/>
        <w:ind w:left="1440" w:right="1430" w:firstLine="720"/>
        <w:rPr>
          <w:color w:val="000000"/>
          <w:spacing w:val="-2"/>
        </w:rPr>
      </w:pPr>
      <w:r>
        <w:rPr>
          <w:color w:val="000000"/>
          <w:spacing w:val="-2"/>
        </w:rPr>
        <w:t xml:space="preserve">The Point of Interconnection (“POI”) and Point of Change in Ownership (“PCO”) are identified in the table below and shown in Figures C-1, C-2, and C-3 below.  The POI and PCO </w:t>
      </w:r>
      <w:r>
        <w:rPr>
          <w:color w:val="000000"/>
          <w:spacing w:val="-2"/>
        </w:rPr>
        <w:t xml:space="preserve">are the same location since the Transmission Project will not require any Connecting </w:t>
      </w:r>
      <w:r>
        <w:rPr>
          <w:color w:val="000000"/>
          <w:spacing w:val="-2"/>
        </w:rPr>
        <w:br/>
        <w:t xml:space="preserve">Transmission Owner’s Attachment Facilities.  The POI/PCO locations are: </w:t>
      </w:r>
    </w:p>
    <w:p w:rsidR="00097590" w:rsidRDefault="00097590">
      <w:pPr>
        <w:autoSpaceDE w:val="0"/>
        <w:autoSpaceDN w:val="0"/>
        <w:adjustRightInd w:val="0"/>
        <w:spacing w:line="276" w:lineRule="exact"/>
        <w:ind w:left="1552"/>
        <w:rPr>
          <w:color w:val="000000"/>
          <w:spacing w:val="-2"/>
        </w:rPr>
      </w:pPr>
    </w:p>
    <w:p w:rsidR="00097590" w:rsidRDefault="000500A2">
      <w:pPr>
        <w:tabs>
          <w:tab w:val="left" w:pos="3456"/>
          <w:tab w:val="left" w:pos="4771"/>
          <w:tab w:val="left" w:pos="6435"/>
          <w:tab w:val="left" w:pos="8263"/>
        </w:tabs>
        <w:autoSpaceDE w:val="0"/>
        <w:autoSpaceDN w:val="0"/>
        <w:adjustRightInd w:val="0"/>
        <w:spacing w:before="26" w:line="276" w:lineRule="exact"/>
        <w:ind w:left="1552" w:firstLine="6"/>
        <w:rPr>
          <w:rFonts w:ascii="Times New Roman Bold" w:hAnsi="Times New Roman Bold"/>
          <w:color w:val="000000"/>
          <w:spacing w:val="-3"/>
        </w:rPr>
      </w:pPr>
      <w:r>
        <w:rPr>
          <w:rFonts w:ascii="Times New Roman Bold" w:hAnsi="Times New Roman Bold"/>
          <w:color w:val="000000"/>
          <w:spacing w:val="-3"/>
        </w:rPr>
        <w:t>Transmission</w:t>
      </w:r>
      <w:r>
        <w:rPr>
          <w:rFonts w:ascii="Times New Roman Bold" w:hAnsi="Times New Roman Bold"/>
          <w:color w:val="000000"/>
          <w:spacing w:val="-3"/>
        </w:rPr>
        <w:tab/>
        <w:t>Line #</w:t>
      </w:r>
      <w:r>
        <w:rPr>
          <w:rFonts w:ascii="Times New Roman Bold" w:hAnsi="Times New Roman Bold"/>
          <w:color w:val="000000"/>
          <w:spacing w:val="-3"/>
        </w:rPr>
        <w:tab/>
        <w:t>Structure</w:t>
      </w:r>
      <w:r>
        <w:rPr>
          <w:rFonts w:ascii="Times New Roman Bold" w:hAnsi="Times New Roman Bold"/>
          <w:color w:val="000000"/>
          <w:spacing w:val="-3"/>
        </w:rPr>
        <w:tab/>
        <w:t>Structure</w:t>
      </w:r>
      <w:r>
        <w:rPr>
          <w:rFonts w:ascii="Times New Roman Bold" w:hAnsi="Times New Roman Bold"/>
          <w:color w:val="000000"/>
          <w:spacing w:val="-3"/>
        </w:rPr>
        <w:tab/>
        <w:t>Description of Change in</w:t>
      </w:r>
    </w:p>
    <w:p w:rsidR="00097590" w:rsidRDefault="000500A2">
      <w:pPr>
        <w:tabs>
          <w:tab w:val="left" w:pos="3172"/>
          <w:tab w:val="left" w:pos="4838"/>
          <w:tab w:val="left" w:pos="6336"/>
          <w:tab w:val="left" w:pos="8972"/>
        </w:tabs>
        <w:autoSpaceDE w:val="0"/>
        <w:autoSpaceDN w:val="0"/>
        <w:adjustRightInd w:val="0"/>
        <w:spacing w:line="276" w:lineRule="exact"/>
        <w:ind w:left="1552" w:firstLine="465"/>
        <w:rPr>
          <w:rFonts w:ascii="Times New Roman Bold" w:hAnsi="Times New Roman Bold"/>
          <w:color w:val="000000"/>
          <w:spacing w:val="-3"/>
        </w:rPr>
      </w:pPr>
      <w:r>
        <w:rPr>
          <w:rFonts w:ascii="Times New Roman Bold" w:hAnsi="Times New Roman Bold"/>
          <w:color w:val="000000"/>
          <w:spacing w:val="-3"/>
        </w:rPr>
        <w:t>Line</w:t>
      </w:r>
      <w:r>
        <w:rPr>
          <w:rFonts w:ascii="Times New Roman Bold" w:hAnsi="Times New Roman Bold"/>
          <w:color w:val="000000"/>
          <w:spacing w:val="-3"/>
        </w:rPr>
        <w:tab/>
        <w:t>Designation</w:t>
      </w:r>
      <w:r>
        <w:rPr>
          <w:rFonts w:ascii="Times New Roman Bold" w:hAnsi="Times New Roman Bold"/>
          <w:color w:val="000000"/>
          <w:spacing w:val="-3"/>
        </w:rPr>
        <w:tab/>
        <w:t>Number</w:t>
      </w:r>
      <w:r>
        <w:rPr>
          <w:rFonts w:ascii="Times New Roman Bold" w:hAnsi="Times New Roman Bold"/>
          <w:color w:val="000000"/>
          <w:spacing w:val="-3"/>
        </w:rPr>
        <w:tab/>
      </w:r>
      <w:r>
        <w:rPr>
          <w:rFonts w:ascii="Times New Roman Bold" w:hAnsi="Times New Roman Bold"/>
          <w:color w:val="000000"/>
          <w:spacing w:val="-3"/>
        </w:rPr>
        <w:t>Description</w:t>
      </w:r>
      <w:r>
        <w:rPr>
          <w:rFonts w:ascii="Times New Roman Bold" w:hAnsi="Times New Roman Bold"/>
          <w:color w:val="000000"/>
          <w:spacing w:val="-3"/>
        </w:rPr>
        <w:tab/>
        <w:t>Ownership</w:t>
      </w:r>
    </w:p>
    <w:p w:rsidR="00097590" w:rsidRDefault="000500A2">
      <w:pPr>
        <w:tabs>
          <w:tab w:val="left" w:pos="6616"/>
        </w:tabs>
        <w:autoSpaceDE w:val="0"/>
        <w:autoSpaceDN w:val="0"/>
        <w:adjustRightInd w:val="0"/>
        <w:spacing w:line="276" w:lineRule="exact"/>
        <w:ind w:left="1552" w:firstLine="3398"/>
        <w:rPr>
          <w:rFonts w:ascii="Times New Roman Bold" w:hAnsi="Times New Roman Bold"/>
          <w:color w:val="000000"/>
          <w:spacing w:val="-3"/>
        </w:rPr>
      </w:pPr>
      <w:r>
        <w:rPr>
          <w:rFonts w:ascii="Times New Roman Bold" w:hAnsi="Times New Roman Bold"/>
          <w:color w:val="000000"/>
          <w:spacing w:val="-3"/>
        </w:rPr>
        <w:t>where</w:t>
      </w:r>
      <w:r>
        <w:rPr>
          <w:rFonts w:ascii="Times New Roman Bold" w:hAnsi="Times New Roman Bold"/>
          <w:color w:val="000000"/>
          <w:spacing w:val="-3"/>
        </w:rPr>
        <w:tab/>
        <w:t>where</w:t>
      </w:r>
    </w:p>
    <w:p w:rsidR="00097590" w:rsidRDefault="000500A2">
      <w:pPr>
        <w:tabs>
          <w:tab w:val="left" w:pos="6305"/>
        </w:tabs>
        <w:autoSpaceDE w:val="0"/>
        <w:autoSpaceDN w:val="0"/>
        <w:adjustRightInd w:val="0"/>
        <w:spacing w:line="276" w:lineRule="exact"/>
        <w:ind w:left="1552" w:firstLine="3088"/>
        <w:rPr>
          <w:rFonts w:ascii="Times New Roman Bold" w:hAnsi="Times New Roman Bold"/>
          <w:color w:val="000000"/>
          <w:spacing w:val="-3"/>
        </w:rPr>
      </w:pPr>
      <w:r>
        <w:rPr>
          <w:rFonts w:ascii="Times New Roman Bold" w:hAnsi="Times New Roman Bold"/>
          <w:color w:val="000000"/>
          <w:spacing w:val="-3"/>
        </w:rPr>
        <w:t>POI/PCO Is</w:t>
      </w:r>
      <w:r>
        <w:rPr>
          <w:rFonts w:ascii="Times New Roman Bold" w:hAnsi="Times New Roman Bold"/>
          <w:color w:val="000000"/>
          <w:spacing w:val="-3"/>
        </w:rPr>
        <w:tab/>
        <w:t>POI/PCO Is</w:t>
      </w:r>
    </w:p>
    <w:p w:rsidR="00097590" w:rsidRDefault="000500A2">
      <w:pPr>
        <w:tabs>
          <w:tab w:val="left" w:pos="6516"/>
        </w:tabs>
        <w:autoSpaceDE w:val="0"/>
        <w:autoSpaceDN w:val="0"/>
        <w:adjustRightInd w:val="0"/>
        <w:spacing w:line="276" w:lineRule="exact"/>
        <w:ind w:left="1552" w:firstLine="3298"/>
        <w:rPr>
          <w:rFonts w:ascii="Times New Roman Bold" w:hAnsi="Times New Roman Bold"/>
          <w:color w:val="000000"/>
          <w:spacing w:val="-3"/>
        </w:rPr>
      </w:pPr>
      <w:r>
        <w:rPr>
          <w:rFonts w:ascii="Times New Roman Bold" w:hAnsi="Times New Roman Bold"/>
          <w:color w:val="000000"/>
          <w:spacing w:val="-3"/>
        </w:rPr>
        <w:t>Located</w:t>
      </w:r>
      <w:r>
        <w:rPr>
          <w:rFonts w:ascii="Times New Roman Bold" w:hAnsi="Times New Roman Bold"/>
          <w:color w:val="000000"/>
          <w:spacing w:val="-3"/>
        </w:rPr>
        <w:tab/>
        <w:t>Located</w:t>
      </w:r>
    </w:p>
    <w:p w:rsidR="00097590" w:rsidRDefault="000500A2">
      <w:pPr>
        <w:tabs>
          <w:tab w:val="left" w:pos="3168"/>
          <w:tab w:val="left" w:pos="4608"/>
          <w:tab w:val="left" w:pos="6137"/>
          <w:tab w:val="left" w:pos="7937"/>
        </w:tabs>
        <w:autoSpaceDE w:val="0"/>
        <w:autoSpaceDN w:val="0"/>
        <w:adjustRightInd w:val="0"/>
        <w:spacing w:before="9" w:line="276" w:lineRule="exact"/>
        <w:ind w:left="1552"/>
        <w:rPr>
          <w:color w:val="000000"/>
          <w:spacing w:val="-3"/>
        </w:rPr>
      </w:pPr>
      <w:r>
        <w:rPr>
          <w:color w:val="000000"/>
          <w:spacing w:val="-3"/>
        </w:rPr>
        <w:t>Churchtown</w:t>
      </w:r>
      <w:r>
        <w:rPr>
          <w:color w:val="000000"/>
          <w:spacing w:val="-3"/>
        </w:rPr>
        <w:tab/>
        <w:t>984</w:t>
      </w:r>
      <w:r>
        <w:rPr>
          <w:color w:val="000000"/>
          <w:spacing w:val="-3"/>
        </w:rPr>
        <w:tab/>
        <w:t>2159.5</w:t>
      </w:r>
      <w:r>
        <w:rPr>
          <w:color w:val="000000"/>
          <w:spacing w:val="-3"/>
        </w:rPr>
        <w:tab/>
        <w:t>Deadend tower</w:t>
      </w:r>
      <w:r>
        <w:rPr>
          <w:color w:val="000000"/>
          <w:spacing w:val="-3"/>
        </w:rPr>
        <w:tab/>
        <w:t>Transmission Developer</w:t>
      </w:r>
    </w:p>
    <w:p w:rsidR="00097590" w:rsidRDefault="000500A2">
      <w:pPr>
        <w:tabs>
          <w:tab w:val="left" w:pos="7937"/>
        </w:tabs>
        <w:autoSpaceDE w:val="0"/>
        <w:autoSpaceDN w:val="0"/>
        <w:adjustRightInd w:val="0"/>
        <w:spacing w:line="276" w:lineRule="exact"/>
        <w:ind w:left="1552"/>
        <w:rPr>
          <w:color w:val="000000"/>
          <w:spacing w:val="-3"/>
        </w:rPr>
      </w:pPr>
      <w:r>
        <w:rPr>
          <w:color w:val="000000"/>
          <w:spacing w:val="-3"/>
        </w:rPr>
        <w:t>Substation</w:t>
      </w:r>
      <w:r>
        <w:rPr>
          <w:color w:val="000000"/>
          <w:spacing w:val="-3"/>
        </w:rPr>
        <w:tab/>
        <w:t>ownership will include structure</w:t>
      </w:r>
    </w:p>
    <w:p w:rsidR="00097590" w:rsidRDefault="000500A2">
      <w:pPr>
        <w:tabs>
          <w:tab w:val="left" w:pos="7937"/>
        </w:tabs>
        <w:autoSpaceDE w:val="0"/>
        <w:autoSpaceDN w:val="0"/>
        <w:adjustRightInd w:val="0"/>
        <w:spacing w:line="276" w:lineRule="exact"/>
        <w:ind w:left="1552"/>
        <w:rPr>
          <w:color w:val="000000"/>
          <w:spacing w:val="-3"/>
        </w:rPr>
      </w:pPr>
      <w:r>
        <w:rPr>
          <w:color w:val="000000"/>
          <w:spacing w:val="-3"/>
        </w:rPr>
        <w:t>towards</w:t>
      </w:r>
      <w:r>
        <w:rPr>
          <w:color w:val="000000"/>
          <w:spacing w:val="-3"/>
        </w:rPr>
        <w:tab/>
        <w:t># 2159.5 and conductor,</w:t>
      </w:r>
    </w:p>
    <w:p w:rsidR="00097590" w:rsidRDefault="000500A2">
      <w:pPr>
        <w:tabs>
          <w:tab w:val="left" w:pos="7937"/>
        </w:tabs>
        <w:autoSpaceDE w:val="0"/>
        <w:autoSpaceDN w:val="0"/>
        <w:adjustRightInd w:val="0"/>
        <w:spacing w:line="276" w:lineRule="exact"/>
        <w:ind w:left="1552"/>
        <w:rPr>
          <w:color w:val="000000"/>
          <w:spacing w:val="-3"/>
        </w:rPr>
      </w:pPr>
      <w:r>
        <w:rPr>
          <w:color w:val="000000"/>
          <w:spacing w:val="-3"/>
        </w:rPr>
        <w:t>Craryville</w:t>
      </w:r>
      <w:r>
        <w:rPr>
          <w:color w:val="000000"/>
          <w:spacing w:val="-3"/>
        </w:rPr>
        <w:tab/>
        <w:t>insulators, and hardware heading</w:t>
      </w:r>
    </w:p>
    <w:p w:rsidR="00097590" w:rsidRDefault="000500A2">
      <w:pPr>
        <w:tabs>
          <w:tab w:val="left" w:pos="7937"/>
        </w:tabs>
        <w:autoSpaceDE w:val="0"/>
        <w:autoSpaceDN w:val="0"/>
        <w:adjustRightInd w:val="0"/>
        <w:spacing w:line="276" w:lineRule="exact"/>
        <w:ind w:left="1552"/>
        <w:rPr>
          <w:color w:val="000000"/>
          <w:spacing w:val="-3"/>
        </w:rPr>
      </w:pPr>
      <w:r>
        <w:rPr>
          <w:color w:val="000000"/>
          <w:spacing w:val="-3"/>
        </w:rPr>
        <w:t>Substation</w:t>
      </w:r>
      <w:r>
        <w:rPr>
          <w:color w:val="000000"/>
          <w:spacing w:val="-3"/>
        </w:rPr>
        <w:tab/>
        <w:t>west towards the Churchtown</w:t>
      </w:r>
    </w:p>
    <w:p w:rsidR="00097590" w:rsidRDefault="000500A2">
      <w:pPr>
        <w:tabs>
          <w:tab w:val="left" w:pos="7937"/>
        </w:tabs>
        <w:autoSpaceDE w:val="0"/>
        <w:autoSpaceDN w:val="0"/>
        <w:adjustRightInd w:val="0"/>
        <w:spacing w:line="276" w:lineRule="exact"/>
        <w:ind w:left="1552"/>
        <w:rPr>
          <w:color w:val="000000"/>
          <w:spacing w:val="-3"/>
        </w:rPr>
      </w:pPr>
      <w:r>
        <w:rPr>
          <w:color w:val="000000"/>
          <w:spacing w:val="-3"/>
        </w:rPr>
        <w:t>Tap</w:t>
      </w:r>
      <w:r>
        <w:rPr>
          <w:color w:val="000000"/>
          <w:spacing w:val="-3"/>
        </w:rPr>
        <w:tab/>
        <w:t>Substation (See Figure C-1)</w:t>
      </w:r>
    </w:p>
    <w:p w:rsidR="00097590" w:rsidRDefault="000500A2">
      <w:pPr>
        <w:tabs>
          <w:tab w:val="left" w:pos="3168"/>
          <w:tab w:val="left" w:pos="4608"/>
          <w:tab w:val="left" w:pos="6137"/>
          <w:tab w:val="left" w:pos="7937"/>
        </w:tabs>
        <w:autoSpaceDE w:val="0"/>
        <w:autoSpaceDN w:val="0"/>
        <w:adjustRightInd w:val="0"/>
        <w:spacing w:before="11" w:line="276" w:lineRule="exact"/>
        <w:ind w:left="1552"/>
        <w:rPr>
          <w:color w:val="000000"/>
          <w:spacing w:val="-3"/>
        </w:rPr>
      </w:pPr>
      <w:r>
        <w:rPr>
          <w:color w:val="000000"/>
          <w:spacing w:val="-3"/>
        </w:rPr>
        <w:t>Falls Park</w:t>
      </w:r>
      <w:r>
        <w:rPr>
          <w:color w:val="000000"/>
          <w:spacing w:val="-3"/>
        </w:rPr>
        <w:tab/>
        <w:t>19</w:t>
      </w:r>
      <w:r>
        <w:rPr>
          <w:color w:val="000000"/>
          <w:spacing w:val="-3"/>
        </w:rPr>
        <w:tab/>
        <w:t>Existing</w:t>
      </w:r>
      <w:r>
        <w:rPr>
          <w:color w:val="000000"/>
          <w:spacing w:val="-3"/>
        </w:rPr>
        <w:tab/>
        <w:t>Deadend tower</w:t>
      </w:r>
      <w:r>
        <w:rPr>
          <w:color w:val="000000"/>
          <w:spacing w:val="-3"/>
        </w:rPr>
        <w:tab/>
        <w:t>CTO ownership will include</w:t>
      </w:r>
    </w:p>
    <w:p w:rsidR="00097590" w:rsidRDefault="000500A2">
      <w:pPr>
        <w:tabs>
          <w:tab w:val="left" w:pos="4608"/>
          <w:tab w:val="left" w:pos="7937"/>
        </w:tabs>
        <w:autoSpaceDE w:val="0"/>
        <w:autoSpaceDN w:val="0"/>
        <w:adjustRightInd w:val="0"/>
        <w:spacing w:line="276" w:lineRule="exact"/>
        <w:ind w:left="1552"/>
        <w:rPr>
          <w:color w:val="000000"/>
          <w:spacing w:val="-3"/>
        </w:rPr>
      </w:pPr>
      <w:r>
        <w:rPr>
          <w:color w:val="000000"/>
          <w:spacing w:val="-3"/>
        </w:rPr>
        <w:t>Substation</w:t>
      </w:r>
      <w:r>
        <w:rPr>
          <w:color w:val="000000"/>
          <w:spacing w:val="-3"/>
        </w:rPr>
        <w:tab/>
        <w:t>tower L-730-</w:t>
      </w:r>
      <w:r>
        <w:rPr>
          <w:color w:val="000000"/>
          <w:spacing w:val="-3"/>
        </w:rPr>
        <w:tab/>
        <w:t>insulators and hardware on</w:t>
      </w:r>
    </w:p>
    <w:p w:rsidR="00097590" w:rsidRDefault="000500A2">
      <w:pPr>
        <w:tabs>
          <w:tab w:val="left" w:pos="4608"/>
          <w:tab w:val="left" w:pos="7937"/>
        </w:tabs>
        <w:autoSpaceDE w:val="0"/>
        <w:autoSpaceDN w:val="0"/>
        <w:adjustRightInd w:val="0"/>
        <w:spacing w:line="276" w:lineRule="exact"/>
        <w:ind w:left="1552"/>
        <w:rPr>
          <w:color w:val="000000"/>
          <w:spacing w:val="-3"/>
        </w:rPr>
      </w:pPr>
      <w:r>
        <w:rPr>
          <w:color w:val="000000"/>
          <w:spacing w:val="-3"/>
        </w:rPr>
        <w:t>Tap towards</w:t>
      </w:r>
      <w:r>
        <w:rPr>
          <w:color w:val="000000"/>
          <w:spacing w:val="-3"/>
        </w:rPr>
        <w:tab/>
        <w:t>12</w:t>
      </w:r>
      <w:r>
        <w:rPr>
          <w:color w:val="000000"/>
          <w:spacing w:val="-3"/>
        </w:rPr>
        <w:tab/>
        <w:t>existing structure # L-730-12</w:t>
      </w:r>
    </w:p>
    <w:p w:rsidR="00097590" w:rsidRDefault="000500A2">
      <w:pPr>
        <w:autoSpaceDE w:val="0"/>
        <w:autoSpaceDN w:val="0"/>
        <w:adjustRightInd w:val="0"/>
        <w:spacing w:line="275" w:lineRule="exact"/>
        <w:ind w:left="7937"/>
        <w:rPr>
          <w:color w:val="000000"/>
          <w:spacing w:val="-3"/>
        </w:rPr>
      </w:pPr>
      <w:r>
        <w:rPr>
          <w:color w:val="000000"/>
          <w:spacing w:val="-3"/>
        </w:rPr>
        <w:t xml:space="preserve">from the Transmission </w:t>
      </w:r>
    </w:p>
    <w:p w:rsidR="00097590" w:rsidRDefault="00097590">
      <w:pPr>
        <w:autoSpaceDE w:val="0"/>
        <w:autoSpaceDN w:val="0"/>
        <w:adjustRightInd w:val="0"/>
        <w:spacing w:line="276" w:lineRule="exact"/>
        <w:ind w:left="5940"/>
        <w:rPr>
          <w:color w:val="000000"/>
          <w:spacing w:val="-3"/>
        </w:rPr>
      </w:pPr>
    </w:p>
    <w:p w:rsidR="00097590" w:rsidRDefault="00097590">
      <w:pPr>
        <w:autoSpaceDE w:val="0"/>
        <w:autoSpaceDN w:val="0"/>
        <w:adjustRightInd w:val="0"/>
        <w:spacing w:line="276" w:lineRule="exact"/>
        <w:ind w:left="5940"/>
        <w:rPr>
          <w:color w:val="000000"/>
          <w:spacing w:val="-3"/>
        </w:rPr>
      </w:pPr>
    </w:p>
    <w:p w:rsidR="00097590" w:rsidRDefault="000500A2">
      <w:pPr>
        <w:autoSpaceDE w:val="0"/>
        <w:autoSpaceDN w:val="0"/>
        <w:adjustRightInd w:val="0"/>
        <w:spacing w:before="113" w:line="276" w:lineRule="exact"/>
        <w:ind w:left="5940"/>
        <w:rPr>
          <w:color w:val="000000"/>
          <w:spacing w:val="-3"/>
        </w:rPr>
      </w:pPr>
      <w:r>
        <w:rPr>
          <w:color w:val="000000"/>
          <w:spacing w:val="-3"/>
        </w:rPr>
        <w:t xml:space="preserve">C-2 </w:t>
      </w:r>
      <w:r>
        <w:rPr>
          <w:color w:val="000000"/>
          <w:spacing w:val="-3"/>
        </w:rPr>
        <w:pict>
          <v:polyline id="_x0000_s2050" style="position:absolute;left:0;text-align:left;z-index:-251370496;mso-position-horizontal-relative:page;mso-position-vertical-relative:page" points="72.5pt,569.65pt,152.75pt,569.65pt,152.75pt,500.65pt,72.5pt,500.65pt,72.5pt,569.65pt" coordsize="1606,1381" o:allowincell="f" fillcolor="#bebebe" stroked="f">
            <v:path arrowok="t"/>
            <w10:wrap anchorx="page" anchory="page"/>
          </v:polyline>
        </w:pict>
      </w:r>
      <w:r>
        <w:rPr>
          <w:color w:val="000000"/>
          <w:spacing w:val="-3"/>
        </w:rPr>
        <w:pict>
          <v:polyline id="_x0000_s2051" style="position:absolute;left:0;text-align:left;z-index:-251369472;mso-position-horizontal-relative:page;mso-position-vertical-relative:page" points="77.65pt,514.45pt,147.6pt,514.45pt,147.6pt,500.65pt,77.65pt,500.65pt,77.65pt,514.45pt" coordsize="1400,277" o:allowincell="f" fillcolor="#bebebe" stroked="f">
            <v:path arrowok="t"/>
            <w10:wrap anchorx="page" anchory="page"/>
          </v:polyline>
        </w:pict>
      </w:r>
      <w:r>
        <w:rPr>
          <w:color w:val="000000"/>
          <w:spacing w:val="-3"/>
        </w:rPr>
        <w:pict>
          <v:polyline id="_x0000_s2052" style="position:absolute;left:0;text-align:left;z-index:-251365376;mso-position-horizontal-relative:page;mso-position-vertical-relative:page" points="77.65pt,528.25pt,147.6pt,528.25pt,147.6pt,514.45pt,77.65pt,514.45pt,77.65pt,528.25pt" coordsize="1400,277" o:allowincell="f" fillcolor="#bebebe" stroked="f">
            <v:path arrowok="t"/>
            <w10:wrap anchorx="page" anchory="page"/>
          </v:polyline>
        </w:pict>
      </w:r>
      <w:r>
        <w:rPr>
          <w:color w:val="000000"/>
          <w:spacing w:val="-3"/>
        </w:rPr>
        <w:pict>
          <v:polyline id="_x0000_s2053" style="position:absolute;left:0;text-align:left;z-index:-251347968;mso-position-horizontal-relative:page;mso-position-vertical-relative:page" points="153.25pt,569.65pt,224.75pt,569.65pt,224.75pt,500.65pt,153.25pt,500.65pt,153.25pt,569.65pt" coordsize="1431,1381" o:allowincell="f" fillcolor="#bebebe" stroked="f">
            <v:path arrowok="t"/>
            <w10:wrap anchorx="page" anchory="page"/>
          </v:polyline>
        </w:pict>
      </w:r>
      <w:r>
        <w:rPr>
          <w:color w:val="000000"/>
          <w:spacing w:val="-3"/>
        </w:rPr>
        <w:pict>
          <v:polyline id="_x0000_s2054" style="position:absolute;left:0;text-align:left;z-index:-251341824;mso-position-horizontal-relative:page;mso-position-vertical-relative:page" points="158.4pt,514.45pt,219.6pt,514.45pt,219.6pt,500.65pt,158.4pt,500.65pt,158.4pt,514.45pt" coordsize="1224,277" o:allowincell="f" fillcolor="#bebebe" stroked="f">
            <v:path arrowok="t"/>
            <w10:wrap anchorx="page" anchory="page"/>
          </v:polyline>
        </w:pict>
      </w:r>
      <w:r>
        <w:rPr>
          <w:color w:val="000000"/>
          <w:spacing w:val="-3"/>
        </w:rPr>
        <w:pict>
          <v:polyline id="_x0000_s2055" style="position:absolute;left:0;text-align:left;z-index:-251320320;mso-position-horizontal-relative:page;mso-position-vertical-relative:page" points="158.4pt,528.25pt,219.6pt,528.25pt,219.6pt,514.45pt,158.4pt,514.45pt,158.4pt,528.25pt" coordsize="1224,277" o:allowincell="f" fillcolor="#bebebe" stroked="f">
            <v:path arrowok="t"/>
            <w10:wrap anchorx="page" anchory="page"/>
          </v:polyline>
        </w:pict>
      </w:r>
      <w:r>
        <w:rPr>
          <w:color w:val="000000"/>
          <w:spacing w:val="-3"/>
        </w:rPr>
        <w:pict>
          <v:polyline id="_x0000_s2056" style="position:absolute;left:0;text-align:left;z-index:-251305984;mso-position-horizontal-relative:page;mso-position-vertical-relative:page" points="225.25pt,569.65pt,301.25pt,569.65pt,301.25pt,500.65pt,225.25pt,500.65pt,225.25pt,569.65pt" coordsize="1521,1381" o:allowincell="f" fillcolor="#bebebe" stroked="f">
            <v:path arrowok="t"/>
            <w10:wrap anchorx="page" anchory="page"/>
          </v:polyline>
        </w:pict>
      </w:r>
      <w:r>
        <w:rPr>
          <w:color w:val="000000"/>
          <w:spacing w:val="-3"/>
        </w:rPr>
        <w:pict>
          <v:polyline id="_x0000_s2057" style="position:absolute;left:0;text-align:left;z-index:-251297792;mso-position-horizontal-relative:page;mso-position-vertical-relative:page" points="230.4pt,514.45pt,296.1pt,514.45pt,296.1pt,500.65pt,230.4pt,500.65pt,230.4pt,514.45pt" coordsize="1314,277" o:allowincell="f" fillcolor="#bebebe" stroked="f">
            <v:path arrowok="t"/>
            <w10:wrap anchorx="page" anchory="page"/>
          </v:polyline>
        </w:pict>
      </w:r>
      <w:r>
        <w:rPr>
          <w:color w:val="000000"/>
          <w:spacing w:val="-3"/>
        </w:rPr>
        <w:pict>
          <v:polyline id="_x0000_s2058" style="position:absolute;left:0;text-align:left;z-index:-251270144;mso-position-horizontal-relative:page;mso-position-vertical-relative:page" points="230.4pt,528.25pt,296.1pt,528.25pt,296.1pt,514.45pt,230.4pt,514.45pt,230.4pt,528.25pt" coordsize="1314,277" o:allowincell="f" fillcolor="#bebebe" stroked="f">
            <v:path arrowok="t"/>
            <w10:wrap anchorx="page" anchory="page"/>
          </v:polyline>
        </w:pict>
      </w:r>
      <w:r>
        <w:rPr>
          <w:color w:val="000000"/>
          <w:spacing w:val="-3"/>
        </w:rPr>
        <w:pict>
          <v:polyline id="_x0000_s2059" style="position:absolute;left:0;text-align:left;z-index:-251255808;mso-position-horizontal-relative:page;mso-position-vertical-relative:page" points="230.4pt,542.05pt,296.1pt,542.05pt,296.1pt,528.25pt,230.4pt,528.25pt,230.4pt,542.05pt" coordsize="1314,277" o:allowincell="f" fillcolor="#bebebe" stroked="f">
            <v:path arrowok="t"/>
            <w10:wrap anchorx="page" anchory="page"/>
          </v:polyline>
        </w:pict>
      </w:r>
      <w:r>
        <w:rPr>
          <w:color w:val="000000"/>
          <w:spacing w:val="-3"/>
        </w:rPr>
        <w:pict>
          <v:polyline id="_x0000_s2060" style="position:absolute;left:0;text-align:left;z-index:-251248640;mso-position-horizontal-relative:page;mso-position-vertical-relative:page" points="230.4pt,555.85pt,296.1pt,555.85pt,296.1pt,542.05pt,230.4pt,542.05pt,230.4pt,555.85pt" coordsize="1314,277" o:allowincell="f" fillcolor="#bebebe" stroked="f">
            <v:path arrowok="t"/>
            <w10:wrap anchorx="page" anchory="page"/>
          </v:polyline>
        </w:pict>
      </w:r>
      <w:r>
        <w:rPr>
          <w:color w:val="000000"/>
          <w:spacing w:val="-3"/>
        </w:rPr>
        <w:pict>
          <v:polyline id="_x0000_s2061" style="position:absolute;left:0;text-align:left;z-index:-251245568;mso-position-horizontal-relative:page;mso-position-vertical-relative:page" points="230.4pt,569.65pt,296.1pt,569.65pt,296.1pt,555.85pt,230.4pt,555.85pt,230.4pt,569.65pt" coordsize="1314,277" o:allowincell="f" fillcolor="#bebebe" stroked="f">
            <v:path arrowok="t"/>
            <w10:wrap anchorx="page" anchory="page"/>
          </v:polyline>
        </w:pict>
      </w:r>
      <w:r>
        <w:rPr>
          <w:color w:val="000000"/>
          <w:spacing w:val="-3"/>
        </w:rPr>
        <w:pict>
          <v:polyline id="_x0000_s2062" style="position:absolute;left:0;text-align:left;z-index:-251222016;mso-position-horizontal-relative:page;mso-position-vertical-relative:page" points="301.75pt,569.65pt,391.25pt,569.65pt,391.25pt,500.65pt,301.75pt,500.65pt,301.75pt,569.65pt" coordsize="1791,1381" o:allowincell="f" fillcolor="#bebebe" stroked="f">
            <v:path arrowok="t"/>
            <w10:wrap anchorx="page" anchory="page"/>
          </v:polyline>
        </w:pict>
      </w:r>
      <w:r>
        <w:rPr>
          <w:color w:val="000000"/>
          <w:spacing w:val="-3"/>
        </w:rPr>
        <w:pict>
          <v:polyline id="_x0000_s2063" style="position:absolute;left:0;text-align:left;z-index:-251220992;mso-position-horizontal-relative:page;mso-position-vertical-relative:page" points="306.9pt,514.45pt,386.1pt,514.45pt,386.1pt,500.65pt,306.9pt,500.65pt,306.9pt,514.45pt" coordsize="1584,277" o:allowincell="f" fillcolor="#bebebe" stroked="f">
            <v:path arrowok="t"/>
            <w10:wrap anchorx="page" anchory="page"/>
          </v:polyline>
        </w:pict>
      </w:r>
      <w:r>
        <w:rPr>
          <w:color w:val="000000"/>
          <w:spacing w:val="-3"/>
        </w:rPr>
        <w:pict>
          <v:polyline id="_x0000_s2064" style="position:absolute;left:0;text-align:left;z-index:-251218944;mso-position-horizontal-relative:page;mso-position-vertical-relative:page" points="306.9pt,528.25pt,386.1pt,528.25pt,386.1pt,514.45pt,306.9pt,514.45pt,306.9pt,528.25pt" coordsize="1584,277" o:allowincell="f" fillcolor="#bebebe" stroked="f">
            <v:path arrowok="t"/>
            <w10:wrap anchorx="page" anchory="page"/>
          </v:polyline>
        </w:pict>
      </w:r>
      <w:r>
        <w:rPr>
          <w:color w:val="000000"/>
          <w:spacing w:val="-3"/>
        </w:rPr>
        <w:pict>
          <v:polyline id="_x0000_s2065" style="position:absolute;left:0;text-align:left;z-index:-251216896;mso-position-horizontal-relative:page;mso-position-vertical-relative:page" points="306.9pt,542.05pt,386.1pt,542.05pt,386.1pt,528.25pt,306.9pt,528.25pt,306.9pt,542.05pt" coordsize="1584,277" o:allowincell="f" fillcolor="#bebebe" stroked="f">
            <v:path arrowok="t"/>
            <w10:wrap anchorx="page" anchory="page"/>
          </v:polyline>
        </w:pict>
      </w:r>
      <w:r>
        <w:rPr>
          <w:color w:val="000000"/>
          <w:spacing w:val="-3"/>
        </w:rPr>
        <w:pict>
          <v:polyline id="_x0000_s2066" style="position:absolute;left:0;text-align:left;z-index:-251214848;mso-position-horizontal-relative:page;mso-position-vertical-relative:page" points="306.9pt,555.85pt,386.1pt,555.85pt,386.1pt,542.05pt,306.9pt,542.05pt,306.9pt,555.85pt" coordsize="1584,277" o:allowincell="f" fillcolor="#bebebe" stroked="f">
            <v:path arrowok="t"/>
            <w10:wrap anchorx="page" anchory="page"/>
          </v:polyline>
        </w:pict>
      </w:r>
      <w:r>
        <w:rPr>
          <w:color w:val="000000"/>
          <w:spacing w:val="-3"/>
        </w:rPr>
        <w:pict>
          <v:polyline id="_x0000_s2067" style="position:absolute;left:0;text-align:left;z-index:-251206656;mso-position-horizontal-relative:page;mso-position-vertical-relative:page" points="306.9pt,569.65pt,386.1pt,569.65pt,386.1pt,555.85pt,306.9pt,555.85pt,306.9pt,569.65pt" coordsize="1584,277" o:allowincell="f" fillcolor="#bebebe" stroked="f">
            <v:path arrowok="t"/>
            <w10:wrap anchorx="page" anchory="page"/>
          </v:polyline>
        </w:pict>
      </w:r>
      <w:r>
        <w:rPr>
          <w:color w:val="000000"/>
          <w:spacing w:val="-3"/>
        </w:rPr>
        <w:pict>
          <v:polyline id="_x0000_s2068" style="position:absolute;left:0;text-align:left;z-index:-251157504;mso-position-horizontal-relative:page;mso-position-vertical-relative:page" points="391.75pt,569.65pt,562.25pt,569.65pt,562.25pt,500.65pt,391.75pt,500.65pt,391.75pt,569.65pt" coordsize="3411,1381" o:allowincell="f" fillcolor="#bebebe" stroked="f">
            <v:path arrowok="t"/>
            <w10:wrap anchorx="page" anchory="page"/>
          </v:polyline>
        </w:pict>
      </w:r>
      <w:r>
        <w:rPr>
          <w:color w:val="000000"/>
          <w:spacing w:val="-3"/>
        </w:rPr>
        <w:pict>
          <v:polyline id="_x0000_s2069" style="position:absolute;left:0;text-align:left;z-index:-251150336;mso-position-horizontal-relative:page;mso-position-vertical-relative:page" points="396.9pt,514.45pt,557.1pt,514.45pt,557.1pt,500.65pt,396.9pt,500.65pt,396.9pt,514.45pt" coordsize="3204,277" o:allowincell="f" fillcolor="#bebebe" stroked="f">
            <v:path arrowok="t"/>
            <w10:wrap anchorx="page" anchory="page"/>
          </v:polyline>
        </w:pict>
      </w:r>
      <w:r>
        <w:rPr>
          <w:color w:val="000000"/>
          <w:spacing w:val="-3"/>
        </w:rPr>
        <w:pict>
          <v:polyline id="_x0000_s2070" style="position:absolute;left:0;text-align:left;z-index:-251133952;mso-position-horizontal-relative:page;mso-position-vertical-relative:page" points="396.9pt,528.25pt,557.1pt,528.25pt,557.1pt,514.45pt,396.9pt,514.45pt,396.9pt,528.25pt" coordsize="3204,277" o:allowincell="f" fillcolor="#bebebe" stroked="f">
            <v:path arrowok="t"/>
            <w10:wrap anchorx="page" anchory="page"/>
          </v:polyline>
        </w:pict>
      </w:r>
      <w:r>
        <w:rPr>
          <w:color w:val="000000"/>
          <w:spacing w:val="-3"/>
        </w:rPr>
        <w:pict>
          <v:polyline id="_x0000_s2071" style="position:absolute;left:0;text-align:left;z-index:-251129856;mso-position-horizontal-relative:page;mso-position-vertical-relative:page" points="1in,500.65pt,72.5pt,500.65pt,72.5pt,500.15pt,1in,500.15pt,1in,500.65pt" coordsize="10,10" o:allowincell="f" fillcolor="black" stroked="f">
            <v:path arrowok="t"/>
            <w10:wrap anchorx="page" anchory="page"/>
          </v:polyline>
        </w:pict>
      </w:r>
      <w:r>
        <w:rPr>
          <w:color w:val="000000"/>
          <w:spacing w:val="-3"/>
        </w:rPr>
        <w:pict>
          <v:polyline id="_x0000_s2072" style="position:absolute;left:0;text-align:left;z-index:-251128832;mso-position-horizontal-relative:page;mso-position-vertical-relative:page" points="1in,500.65pt,72.5pt,500.65pt,72.5pt,500.15pt,1in,500.15pt,1in,500.65pt" coordsize="10,10" o:allowincell="f" fillcolor="black" stroked="f">
            <v:path arrowok="t"/>
            <w10:wrap anchorx="page" anchory="page"/>
          </v:polyline>
        </w:pict>
      </w:r>
      <w:r>
        <w:rPr>
          <w:color w:val="000000"/>
          <w:spacing w:val="-3"/>
        </w:rPr>
        <w:pict>
          <v:polyline id="_x0000_s2073" style="position:absolute;left:0;text-align:left;z-index:-251127808;mso-position-horizontal-relative:page;mso-position-vertical-relative:page" points="72.45pt,501.15pt,152.75pt,501.15pt,152.75pt,500.15pt,72.45pt,500.15pt,72.45pt,501.15pt" coordsize="1606,20" o:allowincell="f" fillcolor="black" stroked="f">
            <v:path arrowok="t"/>
            <w10:wrap anchorx="page" anchory="page"/>
          </v:polyline>
        </w:pict>
      </w:r>
      <w:r>
        <w:rPr>
          <w:color w:val="000000"/>
          <w:spacing w:val="-3"/>
        </w:rPr>
        <w:pict>
          <v:polyline id="_x0000_s2074" style="position:absolute;left:0;text-align:left;z-index:-251126784;mso-position-horizontal-relative:page;mso-position-vertical-relative:page" points="152.75pt,500.65pt,153.25pt,500.65pt,153.25pt,500.15pt,152.75pt,500.15pt,152.75pt,500.65pt" coordsize="10,10" o:allowincell="f" fillcolor="black" stroked="f">
            <v:path arrowok="t"/>
            <w10:wrap anchorx="page" anchory="page"/>
          </v:polyline>
        </w:pict>
      </w:r>
      <w:r>
        <w:rPr>
          <w:color w:val="000000"/>
          <w:spacing w:val="-3"/>
        </w:rPr>
        <w:pict>
          <v:polyline id="_x0000_s2075" style="position:absolute;left:0;text-align:left;z-index:-251125760;mso-position-horizontal-relative:page;mso-position-vertical-relative:page" points="153.2pt,501.15pt,224.75pt,501.15pt,224.75pt,500.15pt,153.2pt,500.15pt,153.2pt,501.15pt" coordsize="1431,20" o:allowincell="f" fillcolor="black" stroked="f">
            <v:path arrowok="t"/>
            <w10:wrap anchorx="page" anchory="page"/>
          </v:polyline>
        </w:pict>
      </w:r>
      <w:r>
        <w:rPr>
          <w:color w:val="000000"/>
          <w:spacing w:val="-3"/>
        </w:rPr>
        <w:pict>
          <v:polyline id="_x0000_s2076" style="position:absolute;left:0;text-align:left;z-index:-251124736;mso-position-horizontal-relative:page;mso-position-vertical-relative:page" points="224.75pt,500.65pt,225.25pt,500.65pt,225.25pt,500.15pt,224.75pt,500.15pt,224.75pt,500.65pt" coordsize="10,10" o:allowincell="f" fillcolor="black" stroked="f">
            <v:path arrowok="t"/>
            <w10:wrap anchorx="page" anchory="page"/>
          </v:polyline>
        </w:pict>
      </w:r>
      <w:r>
        <w:rPr>
          <w:color w:val="000000"/>
          <w:spacing w:val="-3"/>
        </w:rPr>
        <w:pict>
          <v:polyline id="_x0000_s2077" style="position:absolute;left:0;text-align:left;z-index:-251123712;mso-position-horizontal-relative:page;mso-position-vertical-relative:page" points="225.2pt,501.15pt,301.25pt,501.15pt,301.25pt,500.15pt,225.2pt,500.15pt,225.2pt,501.15pt" coordsize="1521,20" o:allowincell="f" fillcolor="black" stroked="f">
            <v:path arrowok="t"/>
            <w10:wrap anchorx="page" anchory="page"/>
          </v:polyline>
        </w:pict>
      </w:r>
      <w:r>
        <w:rPr>
          <w:color w:val="000000"/>
          <w:spacing w:val="-3"/>
        </w:rPr>
        <w:pict>
          <v:polyline id="_x0000_s2078" style="position:absolute;left:0;text-align:left;z-index:-251122688;mso-position-horizontal-relative:page;mso-position-vertical-relative:page" points="301.25pt,500.65pt,301.75pt,500.65pt,301.75pt,500.15pt,301.25pt,500.15pt,301.25pt,500.65pt" coordsize="10,10" o:allowincell="f" fillcolor="black" stroked="f">
            <v:path arrowok="t"/>
            <w10:wrap anchorx="page" anchory="page"/>
          </v:polyline>
        </w:pict>
      </w:r>
      <w:r>
        <w:rPr>
          <w:color w:val="000000"/>
          <w:spacing w:val="-3"/>
        </w:rPr>
        <w:pict>
          <v:polyline id="_x0000_s2079" style="position:absolute;left:0;text-align:left;z-index:-251121664;mso-position-horizontal-relative:page;mso-position-vertical-relative:page" points="301.7pt,501.15pt,391.25pt,501.15pt,391.25pt,500.15pt,301.7pt,500.15pt,301.7pt,501.15pt" coordsize="1791,20" o:allowincell="f" fillcolor="black" stroked="f">
            <v:path arrowok="t"/>
            <w10:wrap anchorx="page" anchory="page"/>
          </v:polyline>
        </w:pict>
      </w:r>
      <w:r>
        <w:rPr>
          <w:color w:val="000000"/>
          <w:spacing w:val="-3"/>
        </w:rPr>
        <w:pict>
          <v:polyline id="_x0000_s2080" style="position:absolute;left:0;text-align:left;z-index:-251118592;mso-position-horizontal-relative:page;mso-position-vertical-relative:page" points="391.25pt,500.65pt,391.75pt,500.65pt,391.75pt,500.15pt,391.25pt,500.15pt,391.25pt,500.65pt" coordsize="10,10" o:allowincell="f" fillcolor="black" stroked="f">
            <v:path arrowok="t"/>
            <w10:wrap anchorx="page" anchory="page"/>
          </v:polyline>
        </w:pict>
      </w:r>
      <w:r>
        <w:rPr>
          <w:color w:val="000000"/>
          <w:spacing w:val="-3"/>
        </w:rPr>
        <w:pict>
          <v:polyline id="_x0000_s2081" style="position:absolute;left:0;text-align:left;z-index:-251115520;mso-position-horizontal-relative:page;mso-position-vertical-relative:page" points="391.7pt,501.15pt,562.25pt,501.15pt,562.25pt,500.15pt,391.7pt,500.15pt,391.7pt,501.15pt" coordsize="3411,20" o:allowincell="f" fillcolor="black" stroked="f">
            <v:path arrowok="t"/>
            <w10:wrap anchorx="page" anchory="page"/>
          </v:polyline>
        </w:pict>
      </w:r>
      <w:r>
        <w:rPr>
          <w:color w:val="000000"/>
          <w:spacing w:val="-3"/>
        </w:rPr>
        <w:pict>
          <v:polyline id="_x0000_s2082" style="position:absolute;left:0;text-align:left;z-index:-251112448;mso-position-horizontal-relative:page;mso-position-vertical-relative:page" points="562.25pt,500.65pt,562.75pt,500.65pt,562.75pt,500.15pt,562.25pt,500.15pt,562.25pt,500.65pt" coordsize="10,10" o:allowincell="f" fillcolor="black" stroked="f">
            <v:path arrowok="t"/>
            <w10:wrap anchorx="page" anchory="page"/>
          </v:polyline>
        </w:pict>
      </w:r>
      <w:r>
        <w:rPr>
          <w:color w:val="000000"/>
          <w:spacing w:val="-3"/>
        </w:rPr>
        <w:pict>
          <v:polyline id="_x0000_s2083" style="position:absolute;left:0;text-align:left;z-index:-251109376;mso-position-horizontal-relative:page;mso-position-vertical-relative:page" points="562.25pt,500.65pt,562.75pt,500.65pt,562.75pt,500.15pt,562.25pt,500.15pt,562.25pt,500.65pt" coordsize="10,10" o:allowincell="f" fillcolor="black" stroked="f">
            <v:path arrowok="t"/>
            <w10:wrap anchorx="page" anchory="page"/>
          </v:polyline>
        </w:pict>
      </w:r>
      <w:r>
        <w:rPr>
          <w:color w:val="000000"/>
          <w:spacing w:val="-3"/>
        </w:rPr>
        <w:pict>
          <v:polyline id="_x0000_s2084" style="position:absolute;left:0;text-align:left;z-index:-251106304;mso-position-horizontal-relative:page;mso-position-vertical-relative:page" points="1in,569.65pt,73pt,569.65pt,73pt,500.6pt,1in,500.6pt,1in,569.65pt" coordsize="20,1381" o:allowincell="f" fillcolor="black" stroked="f">
            <v:path arrowok="t"/>
            <w10:wrap anchorx="page" anchory="page"/>
          </v:polyline>
        </w:pict>
      </w:r>
      <w:r>
        <w:rPr>
          <w:color w:val="000000"/>
          <w:spacing w:val="-3"/>
        </w:rPr>
        <w:pict>
          <v:polyline id="_x0000_s2085" style="position:absolute;left:0;text-align:left;z-index:-251103232;mso-position-horizontal-relative:page;mso-position-vertical-relative:page" points="152.75pt,569.65pt,153.75pt,569.65pt,153.75pt,500.6pt,152.75pt,500.6pt,152.75pt,569.65pt" coordsize="20,1381" o:allowincell="f" fillcolor="black" stroked="f">
            <v:path arrowok="t"/>
            <w10:wrap anchorx="page" anchory="page"/>
          </v:polyline>
        </w:pict>
      </w:r>
      <w:r>
        <w:rPr>
          <w:color w:val="000000"/>
          <w:spacing w:val="-3"/>
        </w:rPr>
        <w:pict>
          <v:polyline id="_x0000_s2086" style="position:absolute;left:0;text-align:left;z-index:-251100160;mso-position-horizontal-relative:page;mso-position-vertical-relative:page" points="224.75pt,569.65pt,225.75pt,569.65pt,225.75pt,500.6pt,224.75pt,500.6pt,224.75pt,569.65pt" coordsize="20,1381" o:allowincell="f" fillcolor="black" stroked="f">
            <v:path arrowok="t"/>
            <w10:wrap anchorx="page" anchory="page"/>
          </v:polyline>
        </w:pict>
      </w:r>
      <w:r>
        <w:rPr>
          <w:color w:val="000000"/>
          <w:spacing w:val="-3"/>
        </w:rPr>
        <w:pict>
          <v:polyline id="_x0000_s2087" style="position:absolute;left:0;text-align:left;z-index:-251097088;mso-position-horizontal-relative:page;mso-position-vertical-relative:page" points="301.25pt,569.65pt,302.25pt,569.65pt,302.25pt,500.6pt,301.25pt,500.6pt,301.25pt,569.65pt" coordsize="20,1381" o:allowincell="f" fillcolor="black" stroked="f">
            <v:path arrowok="t"/>
            <w10:wrap anchorx="page" anchory="page"/>
          </v:polyline>
        </w:pict>
      </w:r>
      <w:r>
        <w:rPr>
          <w:color w:val="000000"/>
          <w:spacing w:val="-3"/>
        </w:rPr>
        <w:pict>
          <v:polyline id="_x0000_s2088" style="position:absolute;left:0;text-align:left;z-index:-251094016;mso-position-horizontal-relative:page;mso-position-vertical-relative:page" points="391.25pt,569.65pt,392.25pt,569.65pt,392.25pt,500.6pt,391.25pt,500.6pt,391.25pt,569.65pt" coordsize="20,1381" o:allowincell="f" fillcolor="black" stroked="f">
            <v:path arrowok="t"/>
            <w10:wrap anchorx="page" anchory="page"/>
          </v:polyline>
        </w:pict>
      </w:r>
      <w:r>
        <w:rPr>
          <w:color w:val="000000"/>
          <w:spacing w:val="-3"/>
        </w:rPr>
        <w:pict>
          <v:polyline id="_x0000_s2089" style="position:absolute;left:0;text-align:left;z-index:-251090944;mso-position-horizontal-relative:page;mso-position-vertical-relative:page" points="562.25pt,569.65pt,563.25pt,569.65pt,563.25pt,500.6pt,562.25pt,500.6pt,562.25pt,569.65pt" coordsize="20,1381" o:allowincell="f" fillcolor="black" stroked="f">
            <v:path arrowok="t"/>
            <w10:wrap anchorx="page" anchory="page"/>
          </v:polyline>
        </w:pict>
      </w:r>
      <w:r>
        <w:rPr>
          <w:color w:val="000000"/>
          <w:spacing w:val="-3"/>
        </w:rPr>
        <w:pict>
          <v:polyline id="_x0000_s2090" style="position:absolute;left:0;text-align:left;z-index:-250939392;mso-position-horizontal-relative:page;mso-position-vertical-relative:page" points="1in,570.1pt,72.5pt,570.1pt,72.5pt,569.65pt,1in,569.65pt,1in,570.1pt" coordsize="10,10" o:allowincell="f" fillcolor="black" stroked="f">
            <v:path arrowok="t"/>
            <w10:wrap anchorx="page" anchory="page"/>
          </v:polyline>
        </w:pict>
      </w:r>
      <w:r>
        <w:rPr>
          <w:color w:val="000000"/>
          <w:spacing w:val="-3"/>
        </w:rPr>
        <w:pict>
          <v:polyline id="_x0000_s2091" style="position:absolute;left:0;text-align:left;z-index:-250937344;mso-position-horizontal-relative:page;mso-position-vertical-relative:page" points="72.45pt,570.6pt,152.75pt,570.6pt,152.75pt,569.6pt,72.45pt,569.6pt,72.45pt,570.6pt" coordsize="1606,20" o:allowincell="f" fillcolor="black" stroked="f">
            <v:path arrowok="t"/>
            <w10:wrap anchorx="page" anchory="page"/>
          </v:polyline>
        </w:pict>
      </w:r>
      <w:r>
        <w:rPr>
          <w:color w:val="000000"/>
          <w:spacing w:val="-3"/>
        </w:rPr>
        <w:pict>
          <v:polyline id="_x0000_s2092" style="position:absolute;left:0;text-align:left;z-index:-250935296;mso-position-horizontal-relative:page;mso-position-vertical-relative:page" points="152.75pt,570.1pt,153.25pt,570.1pt,153.25pt,569.65pt,152.75pt,569.65pt,152.75pt,570.1pt" coordsize="10,10" o:allowincell="f" fillcolor="black" stroked="f">
            <v:path arrowok="t"/>
            <w10:wrap anchorx="page" anchory="page"/>
          </v:polyline>
        </w:pict>
      </w:r>
      <w:r>
        <w:rPr>
          <w:color w:val="000000"/>
          <w:spacing w:val="-3"/>
        </w:rPr>
        <w:pict>
          <v:polyline id="_x0000_s2093" style="position:absolute;left:0;text-align:left;z-index:-250933248;mso-position-horizontal-relative:page;mso-position-vertical-relative:page" points="153.2pt,570.6pt,224.75pt,570.6pt,224.75pt,569.6pt,153.2pt,569.6pt,153.2pt,570.6pt" coordsize="1431,20" o:allowincell="f" fillcolor="black" stroked="f">
            <v:path arrowok="t"/>
            <w10:wrap anchorx="page" anchory="page"/>
          </v:polyline>
        </w:pict>
      </w:r>
      <w:r>
        <w:rPr>
          <w:color w:val="000000"/>
          <w:spacing w:val="-3"/>
        </w:rPr>
        <w:pict>
          <v:polyline id="_x0000_s2094" style="position:absolute;left:0;text-align:left;z-index:-250931200;mso-position-horizontal-relative:page;mso-position-vertical-relative:page" points="224.75pt,570.1pt,225.25pt,570.1pt,225.25pt,569.65pt,224.75pt,569.65pt,224.75pt,570.1pt" coordsize="10,10" o:allowincell="f" fillcolor="black" stroked="f">
            <v:path arrowok="t"/>
            <w10:wrap anchorx="page" anchory="page"/>
          </v:polyline>
        </w:pict>
      </w:r>
      <w:r>
        <w:rPr>
          <w:color w:val="000000"/>
          <w:spacing w:val="-3"/>
        </w:rPr>
        <w:pict>
          <v:polyline id="_x0000_s2095" style="position:absolute;left:0;text-align:left;z-index:-250929152;mso-position-horizontal-relative:page;mso-position-vertical-relative:page" points="225.2pt,570.6pt,301.25pt,570.6pt,301.25pt,569.6pt,225.2pt,569.6pt,225.2pt,570.6pt" coordsize="1521,20" o:allowincell="f" fillcolor="black" stroked="f">
            <v:path arrowok="t"/>
            <w10:wrap anchorx="page" anchory="page"/>
          </v:polyline>
        </w:pict>
      </w:r>
      <w:r>
        <w:rPr>
          <w:color w:val="000000"/>
          <w:spacing w:val="-3"/>
        </w:rPr>
        <w:pict>
          <v:polyline id="_x0000_s2096" style="position:absolute;left:0;text-align:left;z-index:-250927104;mso-position-horizontal-relative:page;mso-position-vertical-relative:page" points="301.25pt,570.1pt,301.75pt,570.1pt,301.75pt,569.65pt,301.25pt,569.65pt,301.25pt,570.1pt" coordsize="10,10" o:allowincell="f" fillcolor="black" stroked="f">
            <v:path arrowok="t"/>
            <w10:wrap anchorx="page" anchory="page"/>
          </v:polyline>
        </w:pict>
      </w:r>
      <w:r>
        <w:rPr>
          <w:color w:val="000000"/>
          <w:spacing w:val="-3"/>
        </w:rPr>
        <w:pict>
          <v:polyline id="_x0000_s2097" style="position:absolute;left:0;text-align:left;z-index:-250925056;mso-position-horizontal-relative:page;mso-position-vertical-relative:page" points="301.7pt,570.6pt,391.25pt,570.6pt,391.25pt,569.6pt,301.7pt,569.6pt,301.7pt,570.6pt" coordsize="1791,20" o:allowincell="f" fillcolor="black" stroked="f">
            <v:path arrowok="t"/>
            <w10:wrap anchorx="page" anchory="page"/>
          </v:polyline>
        </w:pict>
      </w:r>
      <w:r>
        <w:rPr>
          <w:color w:val="000000"/>
          <w:spacing w:val="-3"/>
        </w:rPr>
        <w:pict>
          <v:polyline id="_x0000_s2098" style="position:absolute;left:0;text-align:left;z-index:-250923008;mso-position-horizontal-relative:page;mso-position-vertical-relative:page" points="391.25pt,570.1pt,391.75pt,570.1pt,391.75pt,569.65pt,391.25pt,569.65pt,391.25pt,570.1pt" coordsize="10,10" o:allowincell="f" fillcolor="black" stroked="f">
            <v:path arrowok="t"/>
            <w10:wrap anchorx="page" anchory="page"/>
          </v:polyline>
        </w:pict>
      </w:r>
      <w:r>
        <w:rPr>
          <w:color w:val="000000"/>
          <w:spacing w:val="-3"/>
        </w:rPr>
        <w:pict>
          <v:polyline id="_x0000_s2099" style="position:absolute;left:0;text-align:left;z-index:-250920960;mso-position-horizontal-relative:page;mso-position-vertical-relative:page" points="391.7pt,570.6pt,562.25pt,570.6pt,562.25pt,569.6pt,391.7pt,569.6pt,391.7pt,570.6pt" coordsize="3411,20" o:allowincell="f" fillcolor="black" stroked="f">
            <v:path arrowok="t"/>
            <w10:wrap anchorx="page" anchory="page"/>
          </v:polyline>
        </w:pict>
      </w:r>
      <w:r>
        <w:rPr>
          <w:color w:val="000000"/>
          <w:spacing w:val="-3"/>
        </w:rPr>
        <w:pict>
          <v:polyline id="_x0000_s2100" style="position:absolute;left:0;text-align:left;z-index:-250918912;mso-position-horizontal-relative:page;mso-position-vertical-relative:page" points="562.25pt,570.1pt,562.75pt,570.1pt,562.75pt,569.65pt,562.25pt,569.65pt,562.25pt,570.1pt" coordsize="10,10" o:allowincell="f" fillcolor="black" stroked="f">
            <v:path arrowok="t"/>
            <w10:wrap anchorx="page" anchory="page"/>
          </v:polyline>
        </w:pict>
      </w:r>
      <w:r>
        <w:rPr>
          <w:color w:val="000000"/>
          <w:spacing w:val="-3"/>
        </w:rPr>
        <w:pict>
          <v:polyline id="_x0000_s2101" style="position:absolute;left:0;text-align:left;z-index:-250916864;mso-position-horizontal-relative:page;mso-position-vertical-relative:page" points="1in,652.9pt,73pt,652.9pt,73pt,570.1pt,1in,570.1pt,1in,652.9pt" coordsize="20,1656" o:allowincell="f" fillcolor="black" stroked="f">
            <v:path arrowok="t"/>
            <w10:wrap anchorx="page" anchory="page"/>
          </v:polyline>
        </w:pict>
      </w:r>
      <w:r>
        <w:rPr>
          <w:color w:val="000000"/>
          <w:spacing w:val="-3"/>
        </w:rPr>
        <w:pict>
          <v:polyline id="_x0000_s2102" style="position:absolute;left:0;text-align:left;z-index:-250914816;mso-position-horizontal-relative:page;mso-position-vertical-relative:page" points="152.75pt,652.9pt,153.75pt,652.9pt,153.75pt,570.1pt,152.75pt,570.1pt,152.75pt,652.9pt" coordsize="20,1656" o:allowincell="f" fillcolor="black" stroked="f">
            <v:path arrowok="t"/>
            <w10:wrap anchorx="page" anchory="page"/>
          </v:polyline>
        </w:pict>
      </w:r>
      <w:r>
        <w:rPr>
          <w:color w:val="000000"/>
          <w:spacing w:val="-3"/>
        </w:rPr>
        <w:pict>
          <v:polyline id="_x0000_s2103" style="position:absolute;left:0;text-align:left;z-index:-250912768;mso-position-horizontal-relative:page;mso-position-vertical-relative:page" points="224.75pt,652.9pt,225.75pt,652.9pt,225.75pt,570.1pt,224.75pt,570.1pt,224.75pt,652.9pt" coordsize="20,1656" o:allowincell="f" fillcolor="black" stroked="f">
            <v:path arrowok="t"/>
            <w10:wrap anchorx="page" anchory="page"/>
          </v:polyline>
        </w:pict>
      </w:r>
      <w:r>
        <w:rPr>
          <w:color w:val="000000"/>
          <w:spacing w:val="-3"/>
        </w:rPr>
        <w:pict>
          <v:polyline id="_x0000_s2104" style="position:absolute;left:0;text-align:left;z-index:-250911744;mso-position-horizontal-relative:page;mso-position-vertical-relative:page" points="301.25pt,652.9pt,302.25pt,652.9pt,302.25pt,570.1pt,301.25pt,570.1pt,301.25pt,652.9pt" coordsize="20,1656" o:allowincell="f" fillcolor="black" stroked="f">
            <v:path arrowok="t"/>
            <w10:wrap anchorx="page" anchory="page"/>
          </v:polyline>
        </w:pict>
      </w:r>
      <w:r>
        <w:rPr>
          <w:color w:val="000000"/>
          <w:spacing w:val="-3"/>
        </w:rPr>
        <w:pict>
          <v:polyline id="_x0000_s2105" style="position:absolute;left:0;text-align:left;z-index:-250910720;mso-position-horizontal-relative:page;mso-position-vertical-relative:page" points="391.25pt,652.9pt,392.25pt,652.9pt,392.25pt,570.1pt,391.25pt,570.1pt,391.25pt,652.9pt" coordsize="20,1656" o:allowincell="f" fillcolor="black" stroked="f">
            <v:path arrowok="t"/>
            <w10:wrap anchorx="page" anchory="page"/>
          </v:polyline>
        </w:pict>
      </w:r>
      <w:r>
        <w:rPr>
          <w:color w:val="000000"/>
          <w:spacing w:val="-3"/>
        </w:rPr>
        <w:pict>
          <v:polyline id="_x0000_s2106" style="position:absolute;left:0;text-align:left;z-index:-250909696;mso-position-horizontal-relative:page;mso-position-vertical-relative:page" points="562.25pt,652.9pt,563.25pt,652.9pt,563.25pt,570.1pt,562.25pt,570.1pt,562.25pt,652.9pt" coordsize="20,1656" o:allowincell="f" fillcolor="black" stroked="f">
            <v:path arrowok="t"/>
            <w10:wrap anchorx="page" anchory="page"/>
          </v:polyline>
        </w:pict>
      </w:r>
      <w:r>
        <w:rPr>
          <w:color w:val="000000"/>
          <w:spacing w:val="-3"/>
        </w:rPr>
        <w:pict>
          <v:polyline id="_x0000_s2107" style="position:absolute;left:0;text-align:left;z-index:-250835968;mso-position-horizontal-relative:page;mso-position-vertical-relative:page" points="1in,653.4pt,72.5pt,653.4pt,72.5pt,652.9pt,1in,652.9pt,1in,653.4pt" coordsize="10,10" o:allowincell="f" fillcolor="black" stroked="f">
            <v:path arrowok="t"/>
            <w10:wrap anchorx="page" anchory="page"/>
          </v:polyline>
        </w:pict>
      </w:r>
      <w:r>
        <w:rPr>
          <w:color w:val="000000"/>
          <w:spacing w:val="-3"/>
        </w:rPr>
        <w:pict>
          <v:polyline id="_x0000_s2108" style="position:absolute;left:0;text-align:left;z-index:-250833920;mso-position-horizontal-relative:page;mso-position-vertical-relative:page" points="72.45pt,653.9pt,152.75pt,653.9pt,152.75pt,652.9pt,72.45pt,652.9pt,72.45pt,653.9pt" coordsize="1606,20" o:allowincell="f" fillcolor="black" stroked="f">
            <v:path arrowok="t"/>
            <w10:wrap anchorx="page" anchory="page"/>
          </v:polyline>
        </w:pict>
      </w:r>
      <w:r>
        <w:rPr>
          <w:color w:val="000000"/>
          <w:spacing w:val="-3"/>
        </w:rPr>
        <w:pict>
          <v:polyline id="_x0000_s2109" style="position:absolute;left:0;text-align:left;z-index:-250831872;mso-position-horizontal-relative:page;mso-position-vertical-relative:page" points="152.75pt,653.4pt,153.25pt,653.4pt,153.25pt,652.9pt,152.75pt,652.9pt,152.75pt,653.4pt" coordsize="10,10" o:allowincell="f" fillcolor="black" stroked="f">
            <v:path arrowok="t"/>
            <w10:wrap anchorx="page" anchory="page"/>
          </v:polyline>
        </w:pict>
      </w:r>
      <w:r>
        <w:rPr>
          <w:color w:val="000000"/>
          <w:spacing w:val="-3"/>
        </w:rPr>
        <w:pict>
          <v:polyline id="_x0000_s2110" style="position:absolute;left:0;text-align:left;z-index:-250829824;mso-position-horizontal-relative:page;mso-position-vertical-relative:page" points="153.2pt,653.9pt,224.75pt,653.9pt,224.75pt,652.9pt,153.2pt,652.9pt,153.2pt,653.9pt" coordsize="1431,20" o:allowincell="f" fillcolor="black" stroked="f">
            <v:path arrowok="t"/>
            <w10:wrap anchorx="page" anchory="page"/>
          </v:polyline>
        </w:pict>
      </w:r>
      <w:r>
        <w:rPr>
          <w:color w:val="000000"/>
          <w:spacing w:val="-3"/>
        </w:rPr>
        <w:pict>
          <v:polyline id="_x0000_s2111" style="position:absolute;left:0;text-align:left;z-index:-250827776;mso-position-horizontal-relative:page;mso-position-vertical-relative:page" points="224.75pt,653.4pt,225.25pt,653.4pt,225.25pt,652.9pt,224.75pt,652.9pt,224.75pt,653.4pt" coordsize="10,10" o:allowincell="f" fillcolor="black" stroked="f">
            <v:path arrowok="t"/>
            <w10:wrap anchorx="page" anchory="page"/>
          </v:polyline>
        </w:pict>
      </w:r>
      <w:r>
        <w:rPr>
          <w:color w:val="000000"/>
          <w:spacing w:val="-3"/>
        </w:rPr>
        <w:pict>
          <v:polyline id="_x0000_s2112" style="position:absolute;left:0;text-align:left;z-index:-250825728;mso-position-horizontal-relative:page;mso-position-vertical-relative:page" points="225.2pt,653.9pt,301.25pt,653.9pt,301.25pt,652.9pt,225.2pt,652.9pt,225.2pt,653.9pt" coordsize="1521,20" o:allowincell="f" fillcolor="black" stroked="f">
            <v:path arrowok="t"/>
            <w10:wrap anchorx="page" anchory="page"/>
          </v:polyline>
        </w:pict>
      </w:r>
      <w:r>
        <w:rPr>
          <w:color w:val="000000"/>
          <w:spacing w:val="-3"/>
        </w:rPr>
        <w:pict>
          <v:polyline id="_x0000_s2113" style="position:absolute;left:0;text-align:left;z-index:-250823680;mso-position-horizontal-relative:page;mso-position-vertical-relative:page" points="301.25pt,653.4pt,301.75pt,653.4pt,301.75pt,652.9pt,301.25pt,652.9pt,301.25pt,653.4pt" coordsize="10,10" o:allowincell="f" fillcolor="black" stroked="f">
            <v:path arrowok="t"/>
            <w10:wrap anchorx="page" anchory="page"/>
          </v:polyline>
        </w:pict>
      </w:r>
      <w:r>
        <w:rPr>
          <w:color w:val="000000"/>
          <w:spacing w:val="-3"/>
        </w:rPr>
        <w:pict>
          <v:polyline id="_x0000_s2114" style="position:absolute;left:0;text-align:left;z-index:-250821632;mso-position-horizontal-relative:page;mso-position-vertical-relative:page" points="301.7pt,653.9pt,391.25pt,653.9pt,391.25pt,652.9pt,301.7pt,652.9pt,301.7pt,653.9pt" coordsize="1791,20" o:allowincell="f" fillcolor="black" stroked="f">
            <v:path arrowok="t"/>
            <w10:wrap anchorx="page" anchory="page"/>
          </v:polyline>
        </w:pict>
      </w:r>
      <w:r>
        <w:rPr>
          <w:color w:val="000000"/>
          <w:spacing w:val="-3"/>
        </w:rPr>
        <w:pict>
          <v:polyline id="_x0000_s2115" style="position:absolute;left:0;text-align:left;z-index:-250819584;mso-position-horizontal-relative:page;mso-position-vertical-relative:page" points="391.25pt,653.4pt,391.75pt,653.4pt,391.75pt,652.9pt,391.25pt,652.9pt,391.25pt,653.4pt" coordsize="10,10" o:allowincell="f" fillcolor="black" stroked="f">
            <v:path arrowok="t"/>
            <w10:wrap anchorx="page" anchory="page"/>
          </v:polyline>
        </w:pict>
      </w:r>
      <w:r>
        <w:rPr>
          <w:color w:val="000000"/>
          <w:spacing w:val="-3"/>
        </w:rPr>
        <w:pict>
          <v:polyline id="_x0000_s2116" style="position:absolute;left:0;text-align:left;z-index:-250817536;mso-position-horizontal-relative:page;mso-position-vertical-relative:page" points="391.7pt,653.9pt,562.25pt,653.9pt,562.25pt,652.9pt,391.7pt,652.9pt,391.7pt,653.9pt" coordsize="3411,20" o:allowincell="f" fillcolor="black" stroked="f">
            <v:path arrowok="t"/>
            <w10:wrap anchorx="page" anchory="page"/>
          </v:polyline>
        </w:pict>
      </w:r>
      <w:r>
        <w:rPr>
          <w:color w:val="000000"/>
          <w:spacing w:val="-3"/>
        </w:rPr>
        <w:pict>
          <v:polyline id="_x0000_s2117" style="position:absolute;left:0;text-align:left;z-index:-250815488;mso-position-horizontal-relative:page;mso-position-vertical-relative:page" points="562.25pt,653.4pt,562.75pt,653.4pt,562.75pt,652.9pt,562.25pt,652.9pt,562.25pt,653.4pt" coordsize="10,10" o:allowincell="f" fillcolor="black" stroked="f">
            <v:path arrowok="t"/>
            <w10:wrap anchorx="page" anchory="page"/>
          </v:polyline>
        </w:pict>
      </w:r>
      <w:r>
        <w:rPr>
          <w:color w:val="000000"/>
          <w:spacing w:val="-3"/>
        </w:rPr>
        <w:pict>
          <v:polyline id="_x0000_s2118" style="position:absolute;left:0;text-align:left;z-index:-250813440;mso-position-horizontal-relative:page;mso-position-vertical-relative:page" points="1in,708.65pt,73pt,708.65pt,73pt,653.4pt,1in,653.4pt,1in,708.65pt" coordsize="20,1105" o:allowincell="f" fillcolor="black" stroked="f">
            <v:path arrowok="t"/>
            <w10:wrap anchorx="page" anchory="page"/>
          </v:polyline>
        </w:pict>
      </w:r>
      <w:r>
        <w:rPr>
          <w:color w:val="000000"/>
          <w:spacing w:val="-3"/>
        </w:rPr>
        <w:pict>
          <v:polyline id="_x0000_s2119" style="position:absolute;left:0;text-align:left;z-index:-250811392;mso-position-horizontal-relative:page;mso-position-vertical-relative:page" points="1in,709.15pt,72.5pt,709.15pt,72.5pt,708.65pt,1in,708.65pt,1in,709.15pt" coordsize="10,10" o:allowincell="f" fillcolor="black" stroked="f">
            <v:path arrowok="t"/>
            <w10:wrap anchorx="page" anchory="page"/>
          </v:polyline>
        </w:pict>
      </w:r>
      <w:r>
        <w:rPr>
          <w:color w:val="000000"/>
          <w:spacing w:val="-3"/>
        </w:rPr>
        <w:pict>
          <v:polyline id="_x0000_s2120" style="position:absolute;left:0;text-align:left;z-index:-250809344;mso-position-horizontal-relative:page;mso-position-vertical-relative:page" points="1in,709.15pt,72.5pt,709.15pt,72.5pt,708.65pt,1in,708.65pt,1in,709.15pt" coordsize="10,10" o:allowincell="f" fillcolor="black" stroked="f">
            <v:path arrowok="t"/>
            <w10:wrap anchorx="page" anchory="page"/>
          </v:polyline>
        </w:pict>
      </w:r>
      <w:r>
        <w:rPr>
          <w:color w:val="000000"/>
          <w:spacing w:val="-3"/>
        </w:rPr>
        <w:pict>
          <v:polyline id="_x0000_s2121" style="position:absolute;left:0;text-align:left;z-index:-250808320;mso-position-horizontal-relative:page;mso-position-vertical-relative:page" points="72.45pt,709.65pt,152.75pt,709.65pt,152.75pt,708.65pt,72.45pt,708.65pt,72.45pt,709.65pt" coordsize="1606,20" o:allowincell="f" fillcolor="black" stroked="f">
            <v:path arrowok="t"/>
            <w10:wrap anchorx="page" anchory="page"/>
          </v:polyline>
        </w:pict>
      </w:r>
      <w:r>
        <w:rPr>
          <w:color w:val="000000"/>
          <w:spacing w:val="-3"/>
        </w:rPr>
        <w:pict>
          <v:polyline id="_x0000_s2122" style="position:absolute;left:0;text-align:left;z-index:-250807296;mso-position-horizontal-relative:page;mso-position-vertical-relative:page" points="152.75pt,708.65pt,153.75pt,708.65pt,153.75pt,653.4pt,152.75pt,653.4pt,152.75pt,708.65pt" coordsize="20,1105" o:allowincell="f" fillcolor="black" stroked="f">
            <v:path arrowok="t"/>
            <w10:wrap anchorx="page" anchory="page"/>
          </v:polyline>
        </w:pict>
      </w:r>
      <w:r>
        <w:rPr>
          <w:color w:val="000000"/>
          <w:spacing w:val="-3"/>
        </w:rPr>
        <w:pict>
          <v:polyline id="_x0000_s2123" style="position:absolute;left:0;text-align:left;z-index:-250806272;mso-position-horizontal-relative:page;mso-position-vertical-relative:page" points="152.75pt,709.15pt,153.25pt,709.15pt,153.25pt,708.65pt,152.75pt,708.65pt,152.75pt,709.15pt" coordsize="10,10" o:allowincell="f" fillcolor="black" stroked="f">
            <v:path arrowok="t"/>
            <w10:wrap anchorx="page" anchory="page"/>
          </v:polyline>
        </w:pict>
      </w:r>
      <w:r>
        <w:rPr>
          <w:color w:val="000000"/>
          <w:spacing w:val="-3"/>
        </w:rPr>
        <w:pict>
          <v:polyline id="_x0000_s2124" style="position:absolute;left:0;text-align:left;z-index:-250805248;mso-position-horizontal-relative:page;mso-position-vertical-relative:page" points="153.2pt,709.65pt,224.75pt,709.65pt,224.75pt,708.65pt,153.2pt,708.65pt,153.2pt,709.65pt" coordsize="1431,20" o:allowincell="f" fillcolor="black" stroked="f">
            <v:path arrowok="t"/>
            <w10:wrap anchorx="page" anchory="page"/>
          </v:polyline>
        </w:pict>
      </w:r>
      <w:r>
        <w:rPr>
          <w:color w:val="000000"/>
          <w:spacing w:val="-3"/>
        </w:rPr>
        <w:pict>
          <v:polyline id="_x0000_s2125" style="position:absolute;left:0;text-align:left;z-index:-250804224;mso-position-horizontal-relative:page;mso-position-vertical-relative:page" points="224.75pt,708.65pt,225.75pt,708.65pt,225.75pt,653.4pt,224.75pt,653.4pt,224.75pt,708.65pt" coordsize="20,1105" o:allowincell="f" fillcolor="black" stroked="f">
            <v:path arrowok="t"/>
            <w10:wrap anchorx="page" anchory="page"/>
          </v:polyline>
        </w:pict>
      </w:r>
      <w:r>
        <w:rPr>
          <w:color w:val="000000"/>
          <w:spacing w:val="-3"/>
        </w:rPr>
        <w:pict>
          <v:polyline id="_x0000_s2126" style="position:absolute;left:0;text-align:left;z-index:-250803200;mso-position-horizontal-relative:page;mso-position-vertical-relative:page" points="224.75pt,709.15pt,225.25pt,709.15pt,225.25pt,708.65pt,224.75pt,708.65pt,224.75pt,709.15pt" coordsize="10,10" o:allowincell="f" fillcolor="black" stroked="f">
            <v:path arrowok="t"/>
            <w10:wrap anchorx="page" anchory="page"/>
          </v:polyline>
        </w:pict>
      </w:r>
      <w:r>
        <w:rPr>
          <w:color w:val="000000"/>
          <w:spacing w:val="-3"/>
        </w:rPr>
        <w:pict>
          <v:polyline id="_x0000_s2127" style="position:absolute;left:0;text-align:left;z-index:-250802176;mso-position-horizontal-relative:page;mso-position-vertical-relative:page" points="225.2pt,709.65pt,301.25pt,709.65pt,301.25pt,708.65pt,225.2pt,708.65pt,225.2pt,709.65pt" coordsize="1521,20" o:allowincell="f" fillcolor="black" stroked="f">
            <v:path arrowok="t"/>
            <w10:wrap anchorx="page" anchory="page"/>
          </v:polyline>
        </w:pict>
      </w:r>
      <w:r>
        <w:rPr>
          <w:color w:val="000000"/>
          <w:spacing w:val="-3"/>
        </w:rPr>
        <w:pict>
          <v:polyline id="_x0000_s2128" style="position:absolute;left:0;text-align:left;z-index:-250801152;mso-position-horizontal-relative:page;mso-position-vertical-relative:page" points="301.25pt,708.65pt,302.25pt,708.65pt,302.25pt,653.4pt,301.25pt,653.4pt,301.25pt,708.65pt" coordsize="20,1105" o:allowincell="f" fillcolor="black" stroked="f">
            <v:path arrowok="t"/>
            <w10:wrap anchorx="page" anchory="page"/>
          </v:polyline>
        </w:pict>
      </w:r>
      <w:r>
        <w:rPr>
          <w:color w:val="000000"/>
          <w:spacing w:val="-3"/>
        </w:rPr>
        <w:pict>
          <v:polyline id="_x0000_s2129" style="position:absolute;left:0;text-align:left;z-index:-250800128;mso-position-horizontal-relative:page;mso-position-vertical-relative:page" points="301.25pt,709.15pt,301.75pt,709.15pt,301.75pt,708.65pt,301.25pt,708.65pt,301.25pt,709.15pt" coordsize="10,10" o:allowincell="f" fillcolor="black" stroked="f">
            <v:path arrowok="t"/>
            <w10:wrap anchorx="page" anchory="page"/>
          </v:polyline>
        </w:pict>
      </w:r>
      <w:r>
        <w:rPr>
          <w:color w:val="000000"/>
          <w:spacing w:val="-3"/>
        </w:rPr>
        <w:pict>
          <v:polyline id="_x0000_s2130" style="position:absolute;left:0;text-align:left;z-index:-250798080;mso-position-horizontal-relative:page;mso-position-vertical-relative:page" points="301.7pt,709.65pt,391.25pt,709.65pt,391.25pt,708.65pt,301.7pt,708.65pt,301.7pt,709.65pt" coordsize="1791,20" o:allowincell="f" fillcolor="black" stroked="f">
            <v:path arrowok="t"/>
            <w10:wrap anchorx="page" anchory="page"/>
          </v:polyline>
        </w:pict>
      </w:r>
      <w:r>
        <w:rPr>
          <w:color w:val="000000"/>
          <w:spacing w:val="-3"/>
        </w:rPr>
        <w:pict>
          <v:polyline id="_x0000_s2131" style="position:absolute;left:0;text-align:left;z-index:-250796032;mso-position-horizontal-relative:page;mso-position-vertical-relative:page" points="391.25pt,708.65pt,392.25pt,708.65pt,392.25pt,653.4pt,391.25pt,653.4pt,391.25pt,708.65pt" coordsize="20,1105" o:allowincell="f" fillcolor="black" stroked="f">
            <v:path arrowok="t"/>
            <w10:wrap anchorx="page" anchory="page"/>
          </v:polyline>
        </w:pict>
      </w:r>
      <w:r>
        <w:rPr>
          <w:color w:val="000000"/>
          <w:spacing w:val="-3"/>
        </w:rPr>
        <w:pict>
          <v:polyline id="_x0000_s2132" style="position:absolute;left:0;text-align:left;z-index:-250793984;mso-position-horizontal-relative:page;mso-position-vertical-relative:page" points="391.25pt,709.15pt,391.75pt,709.15pt,391.75pt,708.65pt,391.25pt,708.65pt,391.25pt,709.15pt" coordsize="10,10" o:allowincell="f" fillcolor="black" stroked="f">
            <v:path arrowok="t"/>
            <w10:wrap anchorx="page" anchory="page"/>
          </v:polyline>
        </w:pict>
      </w:r>
      <w:r>
        <w:rPr>
          <w:color w:val="000000"/>
          <w:spacing w:val="-3"/>
        </w:rPr>
        <w:pict>
          <v:polyline id="_x0000_s2133" style="position:absolute;left:0;text-align:left;z-index:-250790912;mso-position-horizontal-relative:page;mso-position-vertical-relative:page" points="391.7pt,709.65pt,562.25pt,709.65pt,562.25pt,708.65pt,391.7pt,708.65pt,391.7pt,709.65pt" coordsize="3411,20" o:allowincell="f" fillcolor="black" stroked="f">
            <v:path arrowok="t"/>
            <w10:wrap anchorx="page" anchory="page"/>
          </v:polyline>
        </w:pict>
      </w:r>
      <w:r>
        <w:rPr>
          <w:color w:val="000000"/>
          <w:spacing w:val="-3"/>
        </w:rPr>
        <w:pict>
          <v:polyline id="_x0000_s2134" style="position:absolute;left:0;text-align:left;z-index:-250787840;mso-position-horizontal-relative:page;mso-position-vertical-relative:page" points="562.25pt,708.65pt,563.25pt,708.65pt,563.25pt,653.4pt,562.25pt,653.4pt,562.25pt,708.65pt" coordsize="20,1105" o:allowincell="f" fillcolor="black" stroked="f">
            <v:path arrowok="t"/>
            <w10:wrap anchorx="page" anchory="page"/>
          </v:polyline>
        </w:pict>
      </w:r>
      <w:r>
        <w:rPr>
          <w:color w:val="000000"/>
          <w:spacing w:val="-3"/>
        </w:rPr>
        <w:pict>
          <v:polyline id="_x0000_s2135" style="position:absolute;left:0;text-align:left;z-index:-250784768;mso-position-horizontal-relative:page;mso-position-vertical-relative:page" points="562.25pt,709.15pt,562.75pt,709.15pt,562.75pt,708.65pt,562.25pt,708.65pt,562.25pt,709.15pt" coordsize="10,10" o:allowincell="f" fillcolor="black" stroked="f">
            <v:path arrowok="t"/>
            <w10:wrap anchorx="page" anchory="page"/>
          </v:polyline>
        </w:pict>
      </w:r>
      <w:r>
        <w:rPr>
          <w:color w:val="000000"/>
          <w:spacing w:val="-3"/>
        </w:rPr>
        <w:pict>
          <v:polyline id="_x0000_s2136" style="position:absolute;left:0;text-align:left;z-index:-250781696;mso-position-horizontal-relative:page;mso-position-vertical-relative:page" points="562.25pt,709.15pt,562.75pt,709.15pt,562.75pt,708.65pt,562.25pt,708.65pt,562.25pt,709.15pt" coordsize="10,10" o:allowincell="f" fillcolor="black" stroked="f">
            <v:path arrowok="t"/>
            <w10:wrap anchorx="page" anchory="page"/>
          </v:polyline>
        </w:pict>
      </w:r>
    </w:p>
    <w:p w:rsidR="00097590" w:rsidRDefault="00097590">
      <w:pPr>
        <w:autoSpaceDE w:val="0"/>
        <w:autoSpaceDN w:val="0"/>
        <w:adjustRightInd w:val="0"/>
        <w:rPr>
          <w:color w:val="000000"/>
          <w:spacing w:val="-3"/>
        </w:rPr>
        <w:sectPr w:rsidR="00097590">
          <w:headerReference w:type="even" r:id="rId523"/>
          <w:headerReference w:type="default" r:id="rId524"/>
          <w:footerReference w:type="even" r:id="rId525"/>
          <w:footerReference w:type="default" r:id="rId526"/>
          <w:headerReference w:type="first" r:id="rId527"/>
          <w:footerReference w:type="first" r:id="rId528"/>
          <w:pgSz w:w="12240" w:h="15840"/>
          <w:pgMar w:top="0" w:right="0" w:bottom="0" w:left="0" w:header="720" w:footer="720" w:gutter="0"/>
          <w:cols w:space="720"/>
        </w:sectPr>
      </w:pPr>
    </w:p>
    <w:p w:rsidR="00097590" w:rsidRDefault="000500A2">
      <w:pPr>
        <w:autoSpaceDE w:val="0"/>
        <w:autoSpaceDN w:val="0"/>
        <w:adjustRightInd w:val="0"/>
        <w:spacing w:line="240" w:lineRule="exact"/>
        <w:rPr>
          <w:color w:val="000000"/>
          <w:spacing w:val="-3"/>
        </w:rPr>
      </w:pPr>
      <w:r>
        <w:rPr>
          <w:color w:val="000000"/>
          <w:spacing w:val="-3"/>
        </w:rPr>
        <w:pict>
          <v:polyline id="_x0000_s2137" style="position:absolute;z-index:-251614208;mso-position-horizontal-relative:page;mso-position-vertical-relative:page" points="1in,76.1pt,72.5pt,76.1pt,72.5pt,75.6pt,1in,75.6pt,1in,76.1pt" coordsize="10,11" o:allowincell="f" fillcolor="black" stroked="f">
            <v:path arrowok="t"/>
            <w10:wrap anchorx="page" anchory="page"/>
          </v:polyline>
        </w:pict>
      </w:r>
      <w:r>
        <w:rPr>
          <w:color w:val="000000"/>
          <w:spacing w:val="-3"/>
        </w:rPr>
        <w:pict>
          <v:polyline id="_x0000_s2138" style="position:absolute;z-index:-251608064;mso-position-horizontal-relative:page;mso-position-vertical-relative:page" points="1in,76.1pt,72.5pt,76.1pt,72.5pt,75.6pt,1in,75.6pt,1in,76.1pt" coordsize="10,11" o:allowincell="f" fillcolor="black" stroked="f">
            <v:path arrowok="t"/>
            <w10:wrap anchorx="page" anchory="page"/>
          </v:polyline>
        </w:pict>
      </w:r>
      <w:r>
        <w:rPr>
          <w:color w:val="000000"/>
          <w:spacing w:val="-3"/>
        </w:rPr>
        <w:pict>
          <v:polyline id="_x0000_s2139" style="position:absolute;z-index:-251607040;mso-position-horizontal-relative:page;mso-position-vertical-relative:page" points="72.45pt,76.55pt,152.75pt,76.55pt,152.75pt,75.55pt,72.45pt,75.55pt,72.45pt,76.55pt" coordsize="1606,20" o:allowincell="f" fillcolor="black" stroked="f">
            <v:path arrowok="t"/>
            <w10:wrap anchorx="page" anchory="page"/>
          </v:polyline>
        </w:pict>
      </w:r>
      <w:r>
        <w:rPr>
          <w:color w:val="000000"/>
          <w:spacing w:val="-3"/>
        </w:rPr>
        <w:pict>
          <v:polyline id="_x0000_s2140" style="position:absolute;z-index:-251604992;mso-position-horizontal-relative:page;mso-position-vertical-relative:page" points="152.75pt,76.1pt,153.25pt,76.1pt,153.25pt,75.6pt,152.75pt,75.6pt,152.75pt,76.1pt" coordsize="10,11" o:allowincell="f" fillcolor="black" stroked="f">
            <v:path arrowok="t"/>
            <w10:wrap anchorx="page" anchory="page"/>
          </v:polyline>
        </w:pict>
      </w:r>
      <w:r>
        <w:rPr>
          <w:color w:val="000000"/>
          <w:spacing w:val="-3"/>
        </w:rPr>
        <w:pict>
          <v:polyline id="_x0000_s2141" style="position:absolute;z-index:-251603968;mso-position-horizontal-relative:page;mso-position-vertical-relative:page" points="153.2pt,76.55pt,224.75pt,76.55pt,224.75pt,75.55pt,153.2pt,75.55pt,153.2pt,76.55pt" coordsize="1431,20" o:allowincell="f" fillcolor="black" stroked="f">
            <v:path arrowok="t"/>
            <w10:wrap anchorx="page" anchory="page"/>
          </v:polyline>
        </w:pict>
      </w:r>
      <w:r>
        <w:rPr>
          <w:color w:val="000000"/>
          <w:spacing w:val="-3"/>
        </w:rPr>
        <w:pict>
          <v:polyline id="_x0000_s2142" style="position:absolute;z-index:-251602944;mso-position-horizontal-relative:page;mso-position-vertical-relative:page" points="224.75pt,76.1pt,225.25pt,76.1pt,225.25pt,75.6pt,224.75pt,75.6pt,224.75pt,76.1pt" coordsize="10,11" o:allowincell="f" fillcolor="black" stroked="f">
            <v:path arrowok="t"/>
            <w10:wrap anchorx="page" anchory="page"/>
          </v:polyline>
        </w:pict>
      </w:r>
      <w:r>
        <w:rPr>
          <w:color w:val="000000"/>
          <w:spacing w:val="-3"/>
        </w:rPr>
        <w:pict>
          <v:polyline id="_x0000_s2143" style="position:absolute;z-index:-251601920;mso-position-horizontal-relative:page;mso-position-vertical-relative:page" points="225.2pt,76.55pt,301.25pt,76.55pt,301.25pt,75.55pt,225.2pt,75.55pt,225.2pt,76.55pt" coordsize="1521,20" o:allowincell="f" fillcolor="black" stroked="f">
            <v:path arrowok="t"/>
            <w10:wrap anchorx="page" anchory="page"/>
          </v:polyline>
        </w:pict>
      </w:r>
      <w:r>
        <w:rPr>
          <w:color w:val="000000"/>
          <w:spacing w:val="-3"/>
        </w:rPr>
        <w:pict>
          <v:polyline id="_x0000_s2144" style="position:absolute;z-index:-251600896;mso-position-horizontal-relative:page;mso-position-vertical-relative:page" points="301.25pt,76.1pt,301.75pt,76.1pt,301.75pt,75.6pt,301.25pt,75.6pt,301.25pt,76.1pt" coordsize="10,11" o:allowincell="f" fillcolor="black" stroked="f">
            <v:path arrowok="t"/>
            <w10:wrap anchorx="page" anchory="page"/>
          </v:polyline>
        </w:pict>
      </w:r>
      <w:r>
        <w:rPr>
          <w:color w:val="000000"/>
          <w:spacing w:val="-3"/>
        </w:rPr>
        <w:pict>
          <v:polyline id="_x0000_s2145" style="position:absolute;z-index:-251599872;mso-position-horizontal-relative:page;mso-position-vertical-relative:page" points="301.7pt,76.55pt,391.25pt,76.55pt,391.25pt,75.55pt,301.7pt,75.55pt,301.7pt,76.55pt" coordsize="1791,20" o:allowincell="f" fillcolor="black" stroked="f">
            <v:path arrowok="t"/>
            <w10:wrap anchorx="page" anchory="page"/>
          </v:polyline>
        </w:pict>
      </w:r>
      <w:r>
        <w:rPr>
          <w:color w:val="000000"/>
          <w:spacing w:val="-3"/>
        </w:rPr>
        <w:pict>
          <v:polyline id="_x0000_s2146" style="position:absolute;z-index:-251598848;mso-position-horizontal-relative:page;mso-position-vertical-relative:page" points="391.25pt,76.1pt,391.75pt,76.1pt,391.75pt,75.6pt,391.25pt,75.6pt,391.25pt,76.1pt" coordsize="10,11" o:allowincell="f" fillcolor="black" stroked="f">
            <v:path arrowok="t"/>
            <w10:wrap anchorx="page" anchory="page"/>
          </v:polyline>
        </w:pict>
      </w:r>
      <w:r>
        <w:rPr>
          <w:color w:val="000000"/>
          <w:spacing w:val="-3"/>
        </w:rPr>
        <w:pict>
          <v:polyline id="_x0000_s2147" style="position:absolute;z-index:-251595776;mso-position-horizontal-relative:page;mso-position-vertical-relative:page" points="391.7pt,76.55pt,562.25pt,76.55pt,562.25pt,75.55pt,391.7pt,75.55pt,391.7pt,76.55pt" coordsize="3411,20" o:allowincell="f" fillcolor="black" stroked="f">
            <v:path arrowok="t"/>
            <w10:wrap anchorx="page" anchory="page"/>
          </v:polyline>
        </w:pict>
      </w:r>
      <w:r>
        <w:rPr>
          <w:color w:val="000000"/>
          <w:spacing w:val="-3"/>
        </w:rPr>
        <w:pict>
          <v:polyline id="_x0000_s2148" style="position:absolute;z-index:-251594752;mso-position-horizontal-relative:page;mso-position-vertical-relative:page" points="562.25pt,76.1pt,562.75pt,76.1pt,562.75pt,75.6pt,562.25pt,75.6pt,562.25pt,76.1pt" coordsize="10,11" o:allowincell="f" fillcolor="black" stroked="f">
            <v:path arrowok="t"/>
            <w10:wrap anchorx="page" anchory="page"/>
          </v:polyline>
        </w:pict>
      </w:r>
      <w:r>
        <w:rPr>
          <w:color w:val="000000"/>
          <w:spacing w:val="-3"/>
        </w:rPr>
        <w:pict>
          <v:polyline id="_x0000_s2149" style="position:absolute;z-index:-251592704;mso-position-horizontal-relative:page;mso-position-vertical-relative:page" points="562.25pt,76.1pt,562.75pt,76.1pt,562.75pt,75.6pt,562.25pt,75.6pt,562.25pt,76.1pt" coordsize="10,11" o:allowincell="f" fillcolor="black" stroked="f">
            <v:path arrowok="t"/>
            <w10:wrap anchorx="page" anchory="page"/>
          </v:polyline>
        </w:pict>
      </w:r>
      <w:r>
        <w:rPr>
          <w:color w:val="000000"/>
          <w:spacing w:val="-3"/>
        </w:rPr>
        <w:pict>
          <v:polyline id="_x0000_s2150" style="position:absolute;z-index:-251591680;mso-position-horizontal-relative:page;mso-position-vertical-relative:page" points="1in,131.3pt,73pt,131.3pt,73pt,76.05pt,1in,76.05pt,1in,131.3pt" coordsize="20,1105" o:allowincell="f" fillcolor="black" stroked="f">
            <v:path arrowok="t"/>
            <w10:wrap anchorx="page" anchory="page"/>
          </v:polyline>
        </w:pict>
      </w:r>
      <w:r>
        <w:rPr>
          <w:color w:val="000000"/>
          <w:spacing w:val="-3"/>
        </w:rPr>
        <w:pict>
          <v:polyline id="_x0000_s2151" style="position:absolute;z-index:-251590656;mso-position-horizontal-relative:page;mso-position-vertical-relative:page" points="152.75pt,131.3pt,153.75pt,131.3pt,153.75pt,76.05pt,152.75pt,76.05pt,152.75pt,131.3pt" coordsize="20,1105" o:allowincell="f" fillcolor="black" stroked="f">
            <v:path arrowok="t"/>
            <w10:wrap anchorx="page" anchory="page"/>
          </v:polyline>
        </w:pict>
      </w:r>
      <w:r>
        <w:rPr>
          <w:color w:val="000000"/>
          <w:spacing w:val="-3"/>
        </w:rPr>
        <w:pict>
          <v:polyline id="_x0000_s2152" style="position:absolute;z-index:-251584512;mso-position-horizontal-relative:page;mso-position-vertical-relative:page" points="224.75pt,131.3pt,225.75pt,131.3pt,225.75pt,76.05pt,224.75pt,76.05pt,224.75pt,131.3pt" coordsize="20,1105" o:allowincell="f" fillcolor="black" stroked="f">
            <v:path arrowok="t"/>
            <w10:wrap anchorx="page" anchory="page"/>
          </v:polyline>
        </w:pict>
      </w:r>
      <w:r>
        <w:rPr>
          <w:color w:val="000000"/>
          <w:spacing w:val="-3"/>
        </w:rPr>
        <w:pict>
          <v:polyline id="_x0000_s2153" style="position:absolute;z-index:-251578368;mso-position-horizontal-relative:page;mso-position-vertical-relative:page" points="301.25pt,131.3pt,302.25pt,131.3pt,302.25pt,76.05pt,301.25pt,76.05pt,301.25pt,131.3pt" coordsize="20,1105" o:allowincell="f" fillcolor="black" stroked="f">
            <v:path arrowok="t"/>
            <w10:wrap anchorx="page" anchory="page"/>
          </v:polyline>
        </w:pict>
      </w:r>
      <w:r>
        <w:rPr>
          <w:color w:val="000000"/>
          <w:spacing w:val="-3"/>
        </w:rPr>
        <w:pict>
          <v:polyline id="_x0000_s2154" style="position:absolute;z-index:-251572224;mso-position-horizontal-relative:page;mso-position-vertical-relative:page" points="391.25pt,131.3pt,392.25pt,131.3pt,392.25pt,76.05pt,391.25pt,76.05pt,391.25pt,131.3pt" coordsize="20,1105" o:allowincell="f" fillcolor="black" stroked="f">
            <v:path arrowok="t"/>
            <w10:wrap anchorx="page" anchory="page"/>
          </v:polyline>
        </w:pict>
      </w:r>
      <w:r>
        <w:rPr>
          <w:color w:val="000000"/>
          <w:spacing w:val="-3"/>
        </w:rPr>
        <w:pict>
          <v:polyline id="_x0000_s2155" style="position:absolute;z-index:-251566080;mso-position-horizontal-relative:page;mso-position-vertical-relative:page" points="562.25pt,131.3pt,563.25pt,131.3pt,563.25pt,76.05pt,562.25pt,76.05pt,562.25pt,131.3pt" coordsize="20,1105" o:allowincell="f" fillcolor="black" stroked="f">
            <v:path arrowok="t"/>
            <w10:wrap anchorx="page" anchory="page"/>
          </v:polyline>
        </w:pict>
      </w:r>
      <w:r>
        <w:rPr>
          <w:color w:val="000000"/>
          <w:spacing w:val="-3"/>
        </w:rPr>
        <w:pict>
          <v:polyline id="_x0000_s2156" style="position:absolute;z-index:-251368448;mso-position-horizontal-relative:page;mso-position-vertical-relative:page" points="1in,131.75pt,72.5pt,131.75pt,72.5pt,131.3pt,1in,131.3pt,1in,131.75pt" coordsize="10,10" o:allowincell="f" fillcolor="black" stroked="f">
            <v:path arrowok="t"/>
            <w10:wrap anchorx="page" anchory="page"/>
          </v:polyline>
        </w:pict>
      </w:r>
      <w:r>
        <w:rPr>
          <w:color w:val="000000"/>
          <w:spacing w:val="-3"/>
        </w:rPr>
        <w:pict>
          <v:polyline id="_x0000_s2157" style="position:absolute;z-index:-251367424;mso-position-horizontal-relative:page;mso-position-vertical-relative:page" points="72.45pt,132.25pt,152.75pt,132.25pt,152.75pt,131.25pt,72.45pt,131.25pt,72.45pt,132.25pt" coordsize="1606,20" o:allowincell="f" fillcolor="black" stroked="f">
            <v:path arrowok="t"/>
            <w10:wrap anchorx="page" anchory="page"/>
          </v:polyline>
        </w:pict>
      </w:r>
      <w:r>
        <w:rPr>
          <w:color w:val="000000"/>
          <w:spacing w:val="-3"/>
        </w:rPr>
        <w:pict>
          <v:polyline id="_x0000_s2158" style="position:absolute;z-index:-251366400;mso-position-horizontal-relative:page;mso-position-vertical-relative:page" points="152.75pt,131.75pt,153.25pt,131.75pt,153.25pt,131.3pt,152.75pt,131.3pt,152.75pt,131.75pt" coordsize="10,10" o:allowincell="f" fillcolor="black" stroked="f">
            <v:path arrowok="t"/>
            <w10:wrap anchorx="page" anchory="page"/>
          </v:polyline>
        </w:pict>
      </w:r>
      <w:r>
        <w:rPr>
          <w:color w:val="000000"/>
          <w:spacing w:val="-3"/>
        </w:rPr>
        <w:pict>
          <v:polyline id="_x0000_s2159" style="position:absolute;z-index:-251364352;mso-position-horizontal-relative:page;mso-position-vertical-relative:page" points="153.2pt,132.25pt,224.75pt,132.25pt,224.75pt,131.25pt,153.2pt,131.25pt,153.2pt,132.25pt" coordsize="1431,20" o:allowincell="f" fillcolor="black" stroked="f">
            <v:path arrowok="t"/>
            <w10:wrap anchorx="page" anchory="page"/>
          </v:polyline>
        </w:pict>
      </w:r>
      <w:r>
        <w:rPr>
          <w:color w:val="000000"/>
          <w:spacing w:val="-3"/>
        </w:rPr>
        <w:pict>
          <v:polyline id="_x0000_s2160" style="position:absolute;z-index:-251363328;mso-position-horizontal-relative:page;mso-position-vertical-relative:page" points="224.75pt,131.75pt,225.25pt,131.75pt,225.25pt,131.3pt,224.75pt,131.3pt,224.75pt,131.75pt" coordsize="10,10" o:allowincell="f" fillcolor="black" stroked="f">
            <v:path arrowok="t"/>
            <w10:wrap anchorx="page" anchory="page"/>
          </v:polyline>
        </w:pict>
      </w:r>
      <w:r>
        <w:rPr>
          <w:color w:val="000000"/>
          <w:spacing w:val="-3"/>
        </w:rPr>
        <w:pict>
          <v:polyline id="_x0000_s2161" style="position:absolute;z-index:-251362304;mso-position-horizontal-relative:page;mso-position-vertical-relative:page" points="225.2pt,132.25pt,301.25pt,132.25pt,301.25pt,131.25pt,225.2pt,131.25pt,225.2pt,132.25pt" coordsize="1521,20" o:allowincell="f" fillcolor="black" stroked="f">
            <v:path arrowok="t"/>
            <w10:wrap anchorx="page" anchory="page"/>
          </v:polyline>
        </w:pict>
      </w:r>
      <w:r>
        <w:rPr>
          <w:color w:val="000000"/>
          <w:spacing w:val="-3"/>
        </w:rPr>
        <w:pict>
          <v:polyline id="_x0000_s2162" style="position:absolute;z-index:-251360256;mso-position-horizontal-relative:page;mso-position-vertical-relative:page" points="301.25pt,131.75pt,301.75pt,131.75pt,301.75pt,131.3pt,301.25pt,131.3pt,301.25pt,131.75pt" coordsize="10,10" o:allowincell="f" fillcolor="black" stroked="f">
            <v:path arrowok="t"/>
            <w10:wrap anchorx="page" anchory="page"/>
          </v:polyline>
        </w:pict>
      </w:r>
      <w:r>
        <w:rPr>
          <w:color w:val="000000"/>
          <w:spacing w:val="-3"/>
        </w:rPr>
        <w:pict>
          <v:polyline id="_x0000_s2163" style="position:absolute;z-index:-251358208;mso-position-horizontal-relative:page;mso-position-vertical-relative:page" points="301.7pt,132.25pt,391.25pt,132.25pt,391.25pt,131.25pt,301.7pt,131.25pt,301.7pt,132.25pt" coordsize="1791,20" o:allowincell="f" fillcolor="black" stroked="f">
            <v:path arrowok="t"/>
            <w10:wrap anchorx="page" anchory="page"/>
          </v:polyline>
        </w:pict>
      </w:r>
      <w:r>
        <w:rPr>
          <w:color w:val="000000"/>
          <w:spacing w:val="-3"/>
        </w:rPr>
        <w:pict>
          <v:polyline id="_x0000_s2164" style="position:absolute;z-index:-251356160;mso-position-horizontal-relative:page;mso-position-vertical-relative:page" points="391.25pt,131.75pt,391.75pt,131.75pt,391.75pt,131.3pt,391.25pt,131.3pt,391.25pt,131.75pt" coordsize="10,10" o:allowincell="f" fillcolor="black" stroked="f">
            <v:path arrowok="t"/>
            <w10:wrap anchorx="page" anchory="page"/>
          </v:polyline>
        </w:pict>
      </w:r>
      <w:r>
        <w:rPr>
          <w:color w:val="000000"/>
          <w:spacing w:val="-3"/>
        </w:rPr>
        <w:pict>
          <v:polyline id="_x0000_s2165" style="position:absolute;z-index:-251354112;mso-position-horizontal-relative:page;mso-position-vertical-relative:page" points="391.7pt,132.25pt,562.25pt,132.25pt,562.25pt,131.25pt,391.7pt,131.25pt,391.7pt,132.25pt" coordsize="3411,20" o:allowincell="f" fillcolor="black" stroked="f">
            <v:path arrowok="t"/>
            <w10:wrap anchorx="page" anchory="page"/>
          </v:polyline>
        </w:pict>
      </w:r>
      <w:r>
        <w:rPr>
          <w:color w:val="000000"/>
          <w:spacing w:val="-3"/>
        </w:rPr>
        <w:pict>
          <v:polyline id="_x0000_s2166" style="position:absolute;z-index:-251352064;mso-position-horizontal-relative:page;mso-position-vertical-relative:page" points="562.25pt,131.75pt,562.75pt,131.75pt,562.75pt,131.3pt,562.25pt,131.3pt,562.25pt,131.75pt" coordsize="10,10" o:allowincell="f" fillcolor="black" stroked="f">
            <v:path arrowok="t"/>
            <w10:wrap anchorx="page" anchory="page"/>
          </v:polyline>
        </w:pict>
      </w:r>
      <w:r>
        <w:rPr>
          <w:color w:val="000000"/>
          <w:spacing w:val="-3"/>
        </w:rPr>
        <w:pict>
          <v:polyline id="_x0000_s2167" style="position:absolute;z-index:-251350016;mso-position-horizontal-relative:page;mso-position-vertical-relative:page" points="1in,242.2pt,73pt,242.2pt,73pt,131.75pt,1in,131.75pt,1in,242.2pt" coordsize="20,2209" o:allowincell="f" fillcolor="black" stroked="f">
            <v:path arrowok="t"/>
            <w10:wrap anchorx="page" anchory="page"/>
          </v:polyline>
        </w:pict>
      </w:r>
      <w:r>
        <w:rPr>
          <w:color w:val="000000"/>
          <w:spacing w:val="-3"/>
        </w:rPr>
        <w:pict>
          <v:polyline id="_x0000_s2168" style="position:absolute;z-index:-251346944;mso-position-horizontal-relative:page;mso-position-vertical-relative:page" points="1in,242.7pt,72.5pt,242.7pt,72.5pt,242.2pt,1in,242.2pt,1in,242.7pt" coordsize="10,10" o:allowincell="f" fillcolor="black" stroked="f">
            <v:path arrowok="t"/>
            <w10:wrap anchorx="page" anchory="page"/>
          </v:polyline>
        </w:pict>
      </w:r>
      <w:r>
        <w:rPr>
          <w:color w:val="000000"/>
          <w:spacing w:val="-3"/>
        </w:rPr>
        <w:pict>
          <v:polyline id="_x0000_s2169" style="position:absolute;z-index:-251343872;mso-position-horizontal-relative:page;mso-position-vertical-relative:page" points="1in,242.7pt,72.5pt,242.7pt,72.5pt,242.2pt,1in,242.2pt,1in,242.7pt" coordsize="10,10" o:allowincell="f" fillcolor="black" stroked="f">
            <v:path arrowok="t"/>
            <w10:wrap anchorx="page" anchory="page"/>
          </v:polyline>
        </w:pict>
      </w:r>
      <w:r>
        <w:rPr>
          <w:color w:val="000000"/>
          <w:spacing w:val="-3"/>
        </w:rPr>
        <w:pict>
          <v:polyline id="_x0000_s2170" style="position:absolute;z-index:-251339776;mso-position-horizontal-relative:page;mso-position-vertical-relative:page" points="72.45pt,243.2pt,152.75pt,243.2pt,152.75pt,242.2pt,72.45pt,242.2pt,72.45pt,243.2pt" coordsize="1606,20" o:allowincell="f" fillcolor="black" stroked="f">
            <v:path arrowok="t"/>
            <w10:wrap anchorx="page" anchory="page"/>
          </v:polyline>
        </w:pict>
      </w:r>
      <w:r>
        <w:rPr>
          <w:color w:val="000000"/>
          <w:spacing w:val="-3"/>
        </w:rPr>
        <w:pict>
          <v:polyline id="_x0000_s2171" style="position:absolute;z-index:-251336704;mso-position-horizontal-relative:page;mso-position-vertical-relative:page" points="152.75pt,242.2pt,153.75pt,242.2pt,153.75pt,131.75pt,152.75pt,131.75pt,152.75pt,242.2pt" coordsize="20,2209" o:allowincell="f" fillcolor="black" stroked="f">
            <v:path arrowok="t"/>
            <w10:wrap anchorx="page" anchory="page"/>
          </v:polyline>
        </w:pict>
      </w:r>
      <w:r>
        <w:rPr>
          <w:color w:val="000000"/>
          <w:spacing w:val="-3"/>
        </w:rPr>
        <w:pict>
          <v:polyline id="_x0000_s2172" style="position:absolute;z-index:-251333632;mso-position-horizontal-relative:page;mso-position-vertical-relative:page" points="152.75pt,242.7pt,153.25pt,242.7pt,153.25pt,242.2pt,152.75pt,242.2pt,152.75pt,242.7pt" coordsize="10,10" o:allowincell="f" fillcolor="black" stroked="f">
            <v:path arrowok="t"/>
            <w10:wrap anchorx="page" anchory="page"/>
          </v:polyline>
        </w:pict>
      </w:r>
      <w:r>
        <w:rPr>
          <w:color w:val="000000"/>
          <w:spacing w:val="-3"/>
        </w:rPr>
        <w:pict>
          <v:polyline id="_x0000_s2173" style="position:absolute;z-index:-251330560;mso-position-horizontal-relative:page;mso-position-vertical-relative:page" points="153.2pt,243.2pt,224.75pt,243.2pt,224.75pt,242.2pt,153.2pt,242.2pt,153.2pt,243.2pt" coordsize="1431,20" o:allowincell="f" fillcolor="black" stroked="f">
            <v:path arrowok="t"/>
            <w10:wrap anchorx="page" anchory="page"/>
          </v:polyline>
        </w:pict>
      </w:r>
      <w:r>
        <w:rPr>
          <w:color w:val="000000"/>
          <w:spacing w:val="-3"/>
        </w:rPr>
        <w:pict>
          <v:polyline id="_x0000_s2174" style="position:absolute;z-index:-251327488;mso-position-horizontal-relative:page;mso-position-vertical-relative:page" points="224.75pt,242.2pt,225.75pt,242.2pt,225.75pt,131.75pt,224.75pt,131.75pt,224.75pt,242.2pt" coordsize="20,2209" o:allowincell="f" fillcolor="black" stroked="f">
            <v:path arrowok="t"/>
            <w10:wrap anchorx="page" anchory="page"/>
          </v:polyline>
        </w:pict>
      </w:r>
      <w:r>
        <w:rPr>
          <w:color w:val="000000"/>
          <w:spacing w:val="-3"/>
        </w:rPr>
        <w:pict>
          <v:polyline id="_x0000_s2175" style="position:absolute;z-index:-251324416;mso-position-horizontal-relative:page;mso-position-vertical-relative:page" points="224.75pt,242.7pt,225.25pt,242.7pt,225.25pt,242.2pt,224.75pt,242.2pt,224.75pt,242.7pt" coordsize="10,10" o:allowincell="f" fillcolor="black" stroked="f">
            <v:path arrowok="t"/>
            <w10:wrap anchorx="page" anchory="page"/>
          </v:polyline>
        </w:pict>
      </w:r>
      <w:r>
        <w:rPr>
          <w:color w:val="000000"/>
          <w:spacing w:val="-3"/>
        </w:rPr>
        <w:pict>
          <v:polyline id="_x0000_s2176" style="position:absolute;z-index:-251321344;mso-position-horizontal-relative:page;mso-position-vertical-relative:page" points="225.2pt,243.2pt,301.25pt,243.2pt,301.25pt,242.2pt,225.2pt,242.2pt,225.2pt,243.2pt" coordsize="1521,20" o:allowincell="f" fillcolor="black" stroked="f">
            <v:path arrowok="t"/>
            <w10:wrap anchorx="page" anchory="page"/>
          </v:polyline>
        </w:pict>
      </w:r>
      <w:r>
        <w:rPr>
          <w:color w:val="000000"/>
          <w:spacing w:val="-3"/>
        </w:rPr>
        <w:pict>
          <v:polyline id="_x0000_s2177" style="position:absolute;z-index:-251319296;mso-position-horizontal-relative:page;mso-position-vertical-relative:page" points="301.25pt,242.2pt,302.25pt,242.2pt,302.25pt,131.75pt,301.25pt,131.75pt,301.25pt,242.2pt" coordsize="20,2209" o:allowincell="f" fillcolor="black" stroked="f">
            <v:path arrowok="t"/>
            <w10:wrap anchorx="page" anchory="page"/>
          </v:polyline>
        </w:pict>
      </w:r>
      <w:r>
        <w:rPr>
          <w:color w:val="000000"/>
          <w:spacing w:val="-3"/>
        </w:rPr>
        <w:pict>
          <v:polyline id="_x0000_s2178" style="position:absolute;z-index:-251318272;mso-position-horizontal-relative:page;mso-position-vertical-relative:page" points="301.25pt,242.7pt,301.75pt,242.7pt,301.75pt,242.2pt,301.25pt,242.2pt,301.25pt,242.7pt" coordsize="10,10" o:allowincell="f" fillcolor="black" stroked="f">
            <v:path arrowok="t"/>
            <w10:wrap anchorx="page" anchory="page"/>
          </v:polyline>
        </w:pict>
      </w:r>
      <w:r>
        <w:rPr>
          <w:color w:val="000000"/>
          <w:spacing w:val="-3"/>
        </w:rPr>
        <w:pict>
          <v:polyline id="_x0000_s2179" style="position:absolute;z-index:-251317248;mso-position-horizontal-relative:page;mso-position-vertical-relative:page" points="301.7pt,243.2pt,391.25pt,243.2pt,391.25pt,242.2pt,301.7pt,242.2pt,301.7pt,243.2pt" coordsize="1791,20" o:allowincell="f" fillcolor="black" stroked="f">
            <v:path arrowok="t"/>
            <w10:wrap anchorx="page" anchory="page"/>
          </v:polyline>
        </w:pict>
      </w:r>
      <w:r>
        <w:rPr>
          <w:color w:val="000000"/>
          <w:spacing w:val="-3"/>
        </w:rPr>
        <w:pict>
          <v:polyline id="_x0000_s2180" style="position:absolute;z-index:-251314176;mso-position-horizontal-relative:page;mso-position-vertical-relative:page" points="391.25pt,242.2pt,392.25pt,242.2pt,392.25pt,131.75pt,391.25pt,131.75pt,391.25pt,242.2pt" coordsize="20,2209" o:allowincell="f" fillcolor="black" stroked="f">
            <v:path arrowok="t"/>
            <w10:wrap anchorx="page" anchory="page"/>
          </v:polyline>
        </w:pict>
      </w:r>
      <w:r>
        <w:rPr>
          <w:color w:val="000000"/>
          <w:spacing w:val="-3"/>
        </w:rPr>
        <w:pict>
          <v:polyline id="_x0000_s2181" style="position:absolute;z-index:-251311104;mso-position-horizontal-relative:page;mso-position-vertical-relative:page" points="391.25pt,242.7pt,391.75pt,242.7pt,391.75pt,242.2pt,391.25pt,242.2pt,391.25pt,242.7pt" coordsize="10,10" o:allowincell="f" fillcolor="black" stroked="f">
            <v:path arrowok="t"/>
            <w10:wrap anchorx="page" anchory="page"/>
          </v:polyline>
        </w:pict>
      </w:r>
      <w:r>
        <w:rPr>
          <w:color w:val="000000"/>
          <w:spacing w:val="-3"/>
        </w:rPr>
        <w:pict>
          <v:polyline id="_x0000_s2182" style="position:absolute;z-index:-251308032;mso-position-horizontal-relative:page;mso-position-vertical-relative:page" points="391.7pt,243.2pt,562.25pt,243.2pt,562.25pt,242.2pt,391.7pt,242.2pt,391.7pt,243.2pt" coordsize="3411,20" o:allowincell="f" fillcolor="black" stroked="f">
            <v:path arrowok="t"/>
            <w10:wrap anchorx="page" anchory="page"/>
          </v:polyline>
        </w:pict>
      </w:r>
      <w:r>
        <w:rPr>
          <w:color w:val="000000"/>
          <w:spacing w:val="-3"/>
        </w:rPr>
        <w:pict>
          <v:polyline id="_x0000_s2183" style="position:absolute;z-index:-251303936;mso-position-horizontal-relative:page;mso-position-vertical-relative:page" points="562.25pt,242.2pt,563.25pt,242.2pt,563.25pt,131.75pt,562.25pt,131.75pt,562.25pt,242.2pt" coordsize="20,2209" o:allowincell="f" fillcolor="black" stroked="f">
            <v:path arrowok="t"/>
            <w10:wrap anchorx="page" anchory="page"/>
          </v:polyline>
        </w:pict>
      </w:r>
      <w:r>
        <w:rPr>
          <w:color w:val="000000"/>
          <w:spacing w:val="-3"/>
        </w:rPr>
        <w:pict>
          <v:polyline id="_x0000_s2184" style="position:absolute;z-index:-251300864;mso-position-horizontal-relative:page;mso-position-vertical-relative:page" points="562.25pt,242.7pt,562.75pt,242.7pt,562.75pt,242.2pt,562.25pt,242.2pt,562.25pt,242.7pt" coordsize="10,10" o:allowincell="f" fillcolor="black" stroked="f">
            <v:path arrowok="t"/>
            <w10:wrap anchorx="page" anchory="page"/>
          </v:polyline>
        </w:pict>
      </w:r>
      <w:r>
        <w:rPr>
          <w:color w:val="000000"/>
          <w:spacing w:val="-3"/>
        </w:rPr>
        <w:pict>
          <v:polyline id="_x0000_s2185" style="position:absolute;z-index:-251295744;mso-position-horizontal-relative:page;mso-position-vertical-relative:page" points="562.25pt,242.7pt,562.75pt,242.7pt,562.75pt,242.2pt,562.25pt,242.2pt,562.25pt,242.7pt" coordsize="10,10" o:allowincell="f" fillcolor="black" stroked="f">
            <v:path arrowok="t"/>
            <w10:wrap anchorx="page" anchory="page"/>
          </v:polyline>
        </w:pict>
      </w: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86" type="#_x0000_t75" style="position:absolute;margin-left:1in;margin-top:270.65pt;width:494.6pt;height:277.85pt;z-index:-251219968;mso-position-horizontal-relative:page;mso-position-vertical-relative:page" o:allowincell="f">
            <v:imagedata r:id="rId529" o:title=""/>
            <w10:wrap anchorx="page" anchory="page"/>
          </v:shape>
        </w:pict>
      </w:r>
      <w:bookmarkStart w:id="78" w:name="Pg78"/>
      <w:bookmarkEnd w:id="78"/>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097590" w:rsidRDefault="00097590">
      <w:pPr>
        <w:autoSpaceDE w:val="0"/>
        <w:autoSpaceDN w:val="0"/>
        <w:adjustRightInd w:val="0"/>
        <w:spacing w:line="276" w:lineRule="exact"/>
        <w:ind w:left="1552"/>
        <w:rPr>
          <w:rFonts w:ascii="Times New Roman Bold" w:hAnsi="Times New Roman Bold"/>
          <w:color w:val="000000"/>
          <w:spacing w:val="-3"/>
        </w:rPr>
      </w:pPr>
    </w:p>
    <w:p w:rsidR="00097590" w:rsidRDefault="000500A2">
      <w:pPr>
        <w:tabs>
          <w:tab w:val="left" w:pos="7937"/>
        </w:tabs>
        <w:autoSpaceDE w:val="0"/>
        <w:autoSpaceDN w:val="0"/>
        <w:adjustRightInd w:val="0"/>
        <w:spacing w:before="253" w:line="276" w:lineRule="exact"/>
        <w:ind w:left="1552"/>
        <w:rPr>
          <w:color w:val="000000"/>
          <w:spacing w:val="-3"/>
        </w:rPr>
      </w:pPr>
      <w:r>
        <w:rPr>
          <w:color w:val="000000"/>
          <w:spacing w:val="-3"/>
        </w:rPr>
        <w:t>Valkin</w:t>
      </w:r>
      <w:r>
        <w:rPr>
          <w:color w:val="000000"/>
          <w:spacing w:val="-3"/>
        </w:rPr>
        <w:tab/>
        <w:t>Developer end of the jumper</w:t>
      </w:r>
    </w:p>
    <w:p w:rsidR="00097590" w:rsidRDefault="000500A2">
      <w:pPr>
        <w:tabs>
          <w:tab w:val="left" w:pos="7937"/>
        </w:tabs>
        <w:autoSpaceDE w:val="0"/>
        <w:autoSpaceDN w:val="0"/>
        <w:adjustRightInd w:val="0"/>
        <w:spacing w:line="276" w:lineRule="exact"/>
        <w:ind w:left="1552"/>
        <w:rPr>
          <w:color w:val="000000"/>
          <w:spacing w:val="-3"/>
        </w:rPr>
      </w:pPr>
      <w:r>
        <w:rPr>
          <w:color w:val="000000"/>
          <w:spacing w:val="-3"/>
        </w:rPr>
        <w:t>Substation</w:t>
      </w:r>
      <w:r>
        <w:rPr>
          <w:color w:val="000000"/>
          <w:spacing w:val="-3"/>
        </w:rPr>
        <w:tab/>
        <w:t>loops, and conductor heading</w:t>
      </w:r>
    </w:p>
    <w:p w:rsidR="00097590" w:rsidRDefault="000500A2">
      <w:pPr>
        <w:autoSpaceDE w:val="0"/>
        <w:autoSpaceDN w:val="0"/>
        <w:adjustRightInd w:val="0"/>
        <w:spacing w:line="276" w:lineRule="exact"/>
        <w:ind w:left="1552" w:firstLine="6385"/>
        <w:rPr>
          <w:color w:val="000000"/>
          <w:spacing w:val="-3"/>
        </w:rPr>
      </w:pPr>
      <w:r>
        <w:rPr>
          <w:color w:val="000000"/>
          <w:spacing w:val="-3"/>
        </w:rPr>
        <w:t>east towards the existing Falls</w:t>
      </w:r>
    </w:p>
    <w:p w:rsidR="00097590" w:rsidRDefault="000500A2">
      <w:pPr>
        <w:autoSpaceDE w:val="0"/>
        <w:autoSpaceDN w:val="0"/>
        <w:adjustRightInd w:val="0"/>
        <w:spacing w:line="276" w:lineRule="exact"/>
        <w:ind w:left="1552" w:firstLine="6385"/>
        <w:rPr>
          <w:color w:val="000000"/>
          <w:spacing w:val="-3"/>
        </w:rPr>
      </w:pPr>
      <w:r>
        <w:rPr>
          <w:color w:val="000000"/>
          <w:spacing w:val="-3"/>
        </w:rPr>
        <w:t xml:space="preserve">Park Substation (See </w:t>
      </w:r>
      <w:r>
        <w:rPr>
          <w:color w:val="000000"/>
          <w:spacing w:val="-3"/>
        </w:rPr>
        <w:t>Figure C-2)</w:t>
      </w:r>
    </w:p>
    <w:p w:rsidR="00097590" w:rsidRDefault="000500A2">
      <w:pPr>
        <w:tabs>
          <w:tab w:val="left" w:pos="3168"/>
          <w:tab w:val="left" w:pos="4608"/>
          <w:tab w:val="left" w:pos="6137"/>
          <w:tab w:val="left" w:pos="7937"/>
        </w:tabs>
        <w:autoSpaceDE w:val="0"/>
        <w:autoSpaceDN w:val="0"/>
        <w:adjustRightInd w:val="0"/>
        <w:spacing w:before="11" w:line="276" w:lineRule="exact"/>
        <w:ind w:left="1552"/>
        <w:rPr>
          <w:color w:val="000000"/>
          <w:spacing w:val="-3"/>
        </w:rPr>
      </w:pPr>
      <w:r>
        <w:rPr>
          <w:color w:val="000000"/>
          <w:spacing w:val="-3"/>
        </w:rPr>
        <w:t>Falls Park</w:t>
      </w:r>
      <w:r>
        <w:rPr>
          <w:color w:val="000000"/>
          <w:spacing w:val="-3"/>
        </w:rPr>
        <w:tab/>
        <w:t>20</w:t>
      </w:r>
      <w:r>
        <w:rPr>
          <w:color w:val="000000"/>
          <w:spacing w:val="-3"/>
        </w:rPr>
        <w:tab/>
        <w:t>Existing</w:t>
      </w:r>
      <w:r>
        <w:rPr>
          <w:color w:val="000000"/>
          <w:spacing w:val="-3"/>
        </w:rPr>
        <w:tab/>
        <w:t>Deadend tower</w:t>
      </w:r>
      <w:r>
        <w:rPr>
          <w:color w:val="000000"/>
          <w:spacing w:val="-3"/>
        </w:rPr>
        <w:tab/>
        <w:t>CTO ownership will include</w:t>
      </w:r>
    </w:p>
    <w:p w:rsidR="00097590" w:rsidRDefault="000500A2">
      <w:pPr>
        <w:tabs>
          <w:tab w:val="left" w:pos="4608"/>
          <w:tab w:val="left" w:pos="7937"/>
        </w:tabs>
        <w:autoSpaceDE w:val="0"/>
        <w:autoSpaceDN w:val="0"/>
        <w:adjustRightInd w:val="0"/>
        <w:spacing w:line="276" w:lineRule="exact"/>
        <w:ind w:left="1552"/>
        <w:rPr>
          <w:color w:val="000000"/>
          <w:spacing w:val="-3"/>
        </w:rPr>
      </w:pPr>
      <w:r>
        <w:rPr>
          <w:color w:val="000000"/>
          <w:spacing w:val="-3"/>
        </w:rPr>
        <w:t>Substation</w:t>
      </w:r>
      <w:r>
        <w:rPr>
          <w:color w:val="000000"/>
          <w:spacing w:val="-3"/>
        </w:rPr>
        <w:tab/>
        <w:t>tower L-731-</w:t>
      </w:r>
      <w:r>
        <w:rPr>
          <w:color w:val="000000"/>
          <w:spacing w:val="-3"/>
        </w:rPr>
        <w:tab/>
        <w:t>insulators, and hardware on</w:t>
      </w:r>
    </w:p>
    <w:p w:rsidR="00097590" w:rsidRDefault="000500A2">
      <w:pPr>
        <w:tabs>
          <w:tab w:val="left" w:pos="4608"/>
          <w:tab w:val="left" w:pos="7937"/>
        </w:tabs>
        <w:autoSpaceDE w:val="0"/>
        <w:autoSpaceDN w:val="0"/>
        <w:adjustRightInd w:val="0"/>
        <w:spacing w:line="276" w:lineRule="exact"/>
        <w:ind w:left="1552"/>
        <w:rPr>
          <w:color w:val="000000"/>
          <w:spacing w:val="-3"/>
        </w:rPr>
      </w:pPr>
      <w:r>
        <w:rPr>
          <w:color w:val="000000"/>
          <w:spacing w:val="-3"/>
        </w:rPr>
        <w:t>Tap towards</w:t>
      </w:r>
      <w:r>
        <w:rPr>
          <w:color w:val="000000"/>
          <w:spacing w:val="-3"/>
        </w:rPr>
        <w:tab/>
        <w:t>12</w:t>
      </w:r>
      <w:r>
        <w:rPr>
          <w:color w:val="000000"/>
          <w:spacing w:val="-3"/>
        </w:rPr>
        <w:tab/>
        <w:t>structure # L-731-12 from the</w:t>
      </w:r>
    </w:p>
    <w:p w:rsidR="00097590" w:rsidRDefault="000500A2">
      <w:pPr>
        <w:tabs>
          <w:tab w:val="left" w:pos="7937"/>
        </w:tabs>
        <w:autoSpaceDE w:val="0"/>
        <w:autoSpaceDN w:val="0"/>
        <w:adjustRightInd w:val="0"/>
        <w:spacing w:line="276" w:lineRule="exact"/>
        <w:ind w:left="1552"/>
        <w:rPr>
          <w:color w:val="000000"/>
          <w:spacing w:val="-3"/>
        </w:rPr>
      </w:pPr>
      <w:r>
        <w:rPr>
          <w:color w:val="000000"/>
          <w:spacing w:val="-3"/>
        </w:rPr>
        <w:t>Hudson</w:t>
      </w:r>
      <w:r>
        <w:rPr>
          <w:color w:val="000000"/>
          <w:spacing w:val="-3"/>
        </w:rPr>
        <w:tab/>
        <w:t>Transmission Developer end of</w:t>
      </w:r>
    </w:p>
    <w:p w:rsidR="00097590" w:rsidRDefault="000500A2">
      <w:pPr>
        <w:tabs>
          <w:tab w:val="left" w:pos="7937"/>
        </w:tabs>
        <w:autoSpaceDE w:val="0"/>
        <w:autoSpaceDN w:val="0"/>
        <w:adjustRightInd w:val="0"/>
        <w:spacing w:line="276" w:lineRule="exact"/>
        <w:ind w:left="1552"/>
        <w:rPr>
          <w:color w:val="000000"/>
          <w:spacing w:val="-3"/>
        </w:rPr>
      </w:pPr>
      <w:r>
        <w:rPr>
          <w:color w:val="000000"/>
          <w:spacing w:val="-3"/>
        </w:rPr>
        <w:t>Substation</w:t>
      </w:r>
      <w:r>
        <w:rPr>
          <w:color w:val="000000"/>
          <w:spacing w:val="-3"/>
        </w:rPr>
        <w:tab/>
        <w:t>the jumper loops, and conductor</w:t>
      </w:r>
    </w:p>
    <w:p w:rsidR="00097590" w:rsidRDefault="000500A2">
      <w:pPr>
        <w:autoSpaceDE w:val="0"/>
        <w:autoSpaceDN w:val="0"/>
        <w:adjustRightInd w:val="0"/>
        <w:spacing w:before="5" w:line="270" w:lineRule="exact"/>
        <w:ind w:left="7937" w:right="924"/>
        <w:rPr>
          <w:color w:val="000000"/>
          <w:spacing w:val="-3"/>
        </w:rPr>
      </w:pPr>
      <w:r>
        <w:rPr>
          <w:color w:val="000000"/>
          <w:spacing w:val="-3"/>
        </w:rPr>
        <w:t>hea</w:t>
      </w:r>
      <w:r>
        <w:rPr>
          <w:color w:val="000000"/>
          <w:spacing w:val="-3"/>
        </w:rPr>
        <w:t xml:space="preserve">ding east towards the existing </w:t>
      </w:r>
      <w:r>
        <w:rPr>
          <w:color w:val="000000"/>
          <w:spacing w:val="-3"/>
        </w:rPr>
        <w:br/>
        <w:t xml:space="preserve">Falls Park Substation (See </w:t>
      </w:r>
      <w:r>
        <w:rPr>
          <w:color w:val="000000"/>
          <w:spacing w:val="-3"/>
        </w:rPr>
        <w:br/>
        <w:t xml:space="preserve">Figure C-3) </w:t>
      </w:r>
    </w:p>
    <w:p w:rsidR="00097590" w:rsidRDefault="00097590">
      <w:pPr>
        <w:autoSpaceDE w:val="0"/>
        <w:autoSpaceDN w:val="0"/>
        <w:adjustRightInd w:val="0"/>
        <w:spacing w:line="276" w:lineRule="exact"/>
        <w:ind w:left="5563"/>
        <w:rPr>
          <w:color w:val="000000"/>
          <w:spacing w:val="-3"/>
        </w:rPr>
      </w:pPr>
    </w:p>
    <w:p w:rsidR="00097590" w:rsidRDefault="000500A2">
      <w:pPr>
        <w:autoSpaceDE w:val="0"/>
        <w:autoSpaceDN w:val="0"/>
        <w:adjustRightInd w:val="0"/>
        <w:spacing w:before="10" w:line="276" w:lineRule="exact"/>
        <w:ind w:left="5563"/>
        <w:rPr>
          <w:rFonts w:ascii="Times New Roman Bold" w:hAnsi="Times New Roman Bold"/>
          <w:color w:val="000000"/>
          <w:spacing w:val="-3"/>
          <w:u w:val="single"/>
        </w:rPr>
      </w:pPr>
      <w:r>
        <w:rPr>
          <w:rFonts w:ascii="Times New Roman Bold" w:hAnsi="Times New Roman Bold"/>
          <w:color w:val="000000"/>
          <w:spacing w:val="-3"/>
          <w:u w:val="single"/>
        </w:rPr>
        <w:t xml:space="preserve">Figure C-1 </w:t>
      </w:r>
    </w:p>
    <w:p w:rsidR="00097590" w:rsidRDefault="00097590">
      <w:pPr>
        <w:autoSpaceDE w:val="0"/>
        <w:autoSpaceDN w:val="0"/>
        <w:adjustRightInd w:val="0"/>
        <w:spacing w:line="276" w:lineRule="exact"/>
        <w:ind w:left="5940"/>
        <w:rPr>
          <w:rFonts w:ascii="Times New Roman Bold" w:hAnsi="Times New Roman Bold"/>
          <w:color w:val="000000"/>
          <w:spacing w:val="-3"/>
          <w:u w:val="single"/>
        </w:rPr>
      </w:pPr>
    </w:p>
    <w:p w:rsidR="00097590" w:rsidRDefault="00097590">
      <w:pPr>
        <w:autoSpaceDE w:val="0"/>
        <w:autoSpaceDN w:val="0"/>
        <w:adjustRightInd w:val="0"/>
        <w:spacing w:line="276" w:lineRule="exact"/>
        <w:ind w:left="5940"/>
        <w:rPr>
          <w:rFonts w:ascii="Times New Roman Bold" w:hAnsi="Times New Roman Bold"/>
          <w:color w:val="000000"/>
          <w:spacing w:val="-3"/>
          <w:u w:val="single"/>
        </w:rPr>
      </w:pPr>
    </w:p>
    <w:p w:rsidR="00097590" w:rsidRDefault="00097590">
      <w:pPr>
        <w:autoSpaceDE w:val="0"/>
        <w:autoSpaceDN w:val="0"/>
        <w:adjustRightInd w:val="0"/>
        <w:spacing w:line="276" w:lineRule="exact"/>
        <w:ind w:left="5940"/>
        <w:rPr>
          <w:rFonts w:ascii="Times New Roman Bold" w:hAnsi="Times New Roman Bold"/>
          <w:color w:val="000000"/>
          <w:spacing w:val="-3"/>
          <w:u w:val="single"/>
        </w:rPr>
      </w:pPr>
    </w:p>
    <w:p w:rsidR="00097590" w:rsidRDefault="00097590">
      <w:pPr>
        <w:autoSpaceDE w:val="0"/>
        <w:autoSpaceDN w:val="0"/>
        <w:adjustRightInd w:val="0"/>
        <w:spacing w:line="276" w:lineRule="exact"/>
        <w:ind w:left="5940"/>
        <w:rPr>
          <w:rFonts w:ascii="Times New Roman Bold" w:hAnsi="Times New Roman Bold"/>
          <w:color w:val="000000"/>
          <w:spacing w:val="-3"/>
          <w:u w:val="single"/>
        </w:rPr>
      </w:pPr>
    </w:p>
    <w:p w:rsidR="00097590" w:rsidRDefault="00097590">
      <w:pPr>
        <w:autoSpaceDE w:val="0"/>
        <w:autoSpaceDN w:val="0"/>
        <w:adjustRightInd w:val="0"/>
        <w:spacing w:line="276" w:lineRule="exact"/>
        <w:ind w:left="5940"/>
        <w:rPr>
          <w:rFonts w:ascii="Times New Roman Bold" w:hAnsi="Times New Roman Bold"/>
          <w:color w:val="000000"/>
          <w:spacing w:val="-3"/>
          <w:u w:val="single"/>
        </w:rPr>
      </w:pPr>
    </w:p>
    <w:p w:rsidR="00097590" w:rsidRDefault="00097590">
      <w:pPr>
        <w:autoSpaceDE w:val="0"/>
        <w:autoSpaceDN w:val="0"/>
        <w:adjustRightInd w:val="0"/>
        <w:spacing w:line="276" w:lineRule="exact"/>
        <w:ind w:left="5940"/>
        <w:rPr>
          <w:rFonts w:ascii="Times New Roman Bold" w:hAnsi="Times New Roman Bold"/>
          <w:color w:val="000000"/>
          <w:spacing w:val="-3"/>
          <w:u w:val="single"/>
        </w:rPr>
      </w:pPr>
    </w:p>
    <w:p w:rsidR="00097590" w:rsidRDefault="00097590">
      <w:pPr>
        <w:autoSpaceDE w:val="0"/>
        <w:autoSpaceDN w:val="0"/>
        <w:adjustRightInd w:val="0"/>
        <w:spacing w:line="276" w:lineRule="exact"/>
        <w:ind w:left="5940"/>
        <w:rPr>
          <w:rFonts w:ascii="Times New Roman Bold" w:hAnsi="Times New Roman Bold"/>
          <w:color w:val="000000"/>
          <w:spacing w:val="-3"/>
          <w:u w:val="single"/>
        </w:rPr>
      </w:pPr>
    </w:p>
    <w:p w:rsidR="00097590" w:rsidRDefault="00097590">
      <w:pPr>
        <w:autoSpaceDE w:val="0"/>
        <w:autoSpaceDN w:val="0"/>
        <w:adjustRightInd w:val="0"/>
        <w:spacing w:line="276" w:lineRule="exact"/>
        <w:ind w:left="5940"/>
        <w:rPr>
          <w:rFonts w:ascii="Times New Roman Bold" w:hAnsi="Times New Roman Bold"/>
          <w:color w:val="000000"/>
          <w:spacing w:val="-3"/>
          <w:u w:val="single"/>
        </w:rPr>
      </w:pPr>
    </w:p>
    <w:p w:rsidR="00097590" w:rsidRDefault="00097590">
      <w:pPr>
        <w:autoSpaceDE w:val="0"/>
        <w:autoSpaceDN w:val="0"/>
        <w:adjustRightInd w:val="0"/>
        <w:spacing w:line="276" w:lineRule="exact"/>
        <w:ind w:left="5940"/>
        <w:rPr>
          <w:rFonts w:ascii="Times New Roman Bold" w:hAnsi="Times New Roman Bold"/>
          <w:color w:val="000000"/>
          <w:spacing w:val="-3"/>
          <w:u w:val="single"/>
        </w:rPr>
      </w:pPr>
    </w:p>
    <w:p w:rsidR="00097590" w:rsidRDefault="00097590">
      <w:pPr>
        <w:autoSpaceDE w:val="0"/>
        <w:autoSpaceDN w:val="0"/>
        <w:adjustRightInd w:val="0"/>
        <w:spacing w:line="276" w:lineRule="exact"/>
        <w:ind w:left="5940"/>
        <w:rPr>
          <w:rFonts w:ascii="Times New Roman Bold" w:hAnsi="Times New Roman Bold"/>
          <w:color w:val="000000"/>
          <w:spacing w:val="-3"/>
          <w:u w:val="single"/>
        </w:rPr>
      </w:pPr>
    </w:p>
    <w:p w:rsidR="00097590" w:rsidRDefault="00097590">
      <w:pPr>
        <w:autoSpaceDE w:val="0"/>
        <w:autoSpaceDN w:val="0"/>
        <w:adjustRightInd w:val="0"/>
        <w:spacing w:line="276" w:lineRule="exact"/>
        <w:ind w:left="5940"/>
        <w:rPr>
          <w:rFonts w:ascii="Times New Roman Bold" w:hAnsi="Times New Roman Bold"/>
          <w:color w:val="000000"/>
          <w:spacing w:val="-3"/>
          <w:u w:val="single"/>
        </w:rPr>
      </w:pPr>
    </w:p>
    <w:p w:rsidR="00097590" w:rsidRDefault="00097590">
      <w:pPr>
        <w:autoSpaceDE w:val="0"/>
        <w:autoSpaceDN w:val="0"/>
        <w:adjustRightInd w:val="0"/>
        <w:spacing w:line="276" w:lineRule="exact"/>
        <w:ind w:left="5940"/>
        <w:rPr>
          <w:rFonts w:ascii="Times New Roman Bold" w:hAnsi="Times New Roman Bold"/>
          <w:color w:val="000000"/>
          <w:spacing w:val="-3"/>
          <w:u w:val="single"/>
        </w:rPr>
      </w:pPr>
    </w:p>
    <w:p w:rsidR="00097590" w:rsidRDefault="00097590">
      <w:pPr>
        <w:autoSpaceDE w:val="0"/>
        <w:autoSpaceDN w:val="0"/>
        <w:adjustRightInd w:val="0"/>
        <w:spacing w:line="276" w:lineRule="exact"/>
        <w:ind w:left="5940"/>
        <w:rPr>
          <w:rFonts w:ascii="Times New Roman Bold" w:hAnsi="Times New Roman Bold"/>
          <w:color w:val="000000"/>
          <w:spacing w:val="-3"/>
          <w:u w:val="single"/>
        </w:rPr>
      </w:pPr>
    </w:p>
    <w:p w:rsidR="00097590" w:rsidRDefault="00097590">
      <w:pPr>
        <w:autoSpaceDE w:val="0"/>
        <w:autoSpaceDN w:val="0"/>
        <w:adjustRightInd w:val="0"/>
        <w:spacing w:line="276" w:lineRule="exact"/>
        <w:ind w:left="5940"/>
        <w:rPr>
          <w:rFonts w:ascii="Times New Roman Bold" w:hAnsi="Times New Roman Bold"/>
          <w:color w:val="000000"/>
          <w:spacing w:val="-3"/>
          <w:u w:val="single"/>
        </w:rPr>
      </w:pPr>
    </w:p>
    <w:p w:rsidR="00097590" w:rsidRDefault="00097590">
      <w:pPr>
        <w:autoSpaceDE w:val="0"/>
        <w:autoSpaceDN w:val="0"/>
        <w:adjustRightInd w:val="0"/>
        <w:spacing w:line="276" w:lineRule="exact"/>
        <w:ind w:left="5940"/>
        <w:rPr>
          <w:rFonts w:ascii="Times New Roman Bold" w:hAnsi="Times New Roman Bold"/>
          <w:color w:val="000000"/>
          <w:spacing w:val="-3"/>
          <w:u w:val="single"/>
        </w:rPr>
      </w:pPr>
    </w:p>
    <w:p w:rsidR="00097590" w:rsidRDefault="00097590">
      <w:pPr>
        <w:autoSpaceDE w:val="0"/>
        <w:autoSpaceDN w:val="0"/>
        <w:adjustRightInd w:val="0"/>
        <w:spacing w:line="276" w:lineRule="exact"/>
        <w:ind w:left="5940"/>
        <w:rPr>
          <w:rFonts w:ascii="Times New Roman Bold" w:hAnsi="Times New Roman Bold"/>
          <w:color w:val="000000"/>
          <w:spacing w:val="-3"/>
          <w:u w:val="single"/>
        </w:rPr>
      </w:pPr>
    </w:p>
    <w:p w:rsidR="00097590" w:rsidRDefault="00097590">
      <w:pPr>
        <w:autoSpaceDE w:val="0"/>
        <w:autoSpaceDN w:val="0"/>
        <w:adjustRightInd w:val="0"/>
        <w:spacing w:line="276" w:lineRule="exact"/>
        <w:ind w:left="5940"/>
        <w:rPr>
          <w:rFonts w:ascii="Times New Roman Bold" w:hAnsi="Times New Roman Bold"/>
          <w:color w:val="000000"/>
          <w:spacing w:val="-3"/>
          <w:u w:val="single"/>
        </w:rPr>
      </w:pPr>
    </w:p>
    <w:p w:rsidR="00097590" w:rsidRDefault="00097590">
      <w:pPr>
        <w:autoSpaceDE w:val="0"/>
        <w:autoSpaceDN w:val="0"/>
        <w:adjustRightInd w:val="0"/>
        <w:spacing w:line="276" w:lineRule="exact"/>
        <w:ind w:left="5940"/>
        <w:rPr>
          <w:rFonts w:ascii="Times New Roman Bold" w:hAnsi="Times New Roman Bold"/>
          <w:color w:val="000000"/>
          <w:spacing w:val="-3"/>
          <w:u w:val="single"/>
        </w:rPr>
      </w:pPr>
    </w:p>
    <w:p w:rsidR="00097590" w:rsidRDefault="00097590">
      <w:pPr>
        <w:autoSpaceDE w:val="0"/>
        <w:autoSpaceDN w:val="0"/>
        <w:adjustRightInd w:val="0"/>
        <w:spacing w:line="276" w:lineRule="exact"/>
        <w:ind w:left="5940"/>
        <w:rPr>
          <w:rFonts w:ascii="Times New Roman Bold" w:hAnsi="Times New Roman Bold"/>
          <w:color w:val="000000"/>
          <w:spacing w:val="-3"/>
          <w:u w:val="single"/>
        </w:rPr>
      </w:pPr>
    </w:p>
    <w:p w:rsidR="00097590" w:rsidRDefault="00097590">
      <w:pPr>
        <w:autoSpaceDE w:val="0"/>
        <w:autoSpaceDN w:val="0"/>
        <w:adjustRightInd w:val="0"/>
        <w:spacing w:line="276" w:lineRule="exact"/>
        <w:ind w:left="5940"/>
        <w:rPr>
          <w:rFonts w:ascii="Times New Roman Bold" w:hAnsi="Times New Roman Bold"/>
          <w:color w:val="000000"/>
          <w:spacing w:val="-3"/>
          <w:u w:val="single"/>
        </w:rPr>
      </w:pPr>
    </w:p>
    <w:p w:rsidR="00097590" w:rsidRDefault="00097590">
      <w:pPr>
        <w:autoSpaceDE w:val="0"/>
        <w:autoSpaceDN w:val="0"/>
        <w:adjustRightInd w:val="0"/>
        <w:spacing w:line="276" w:lineRule="exact"/>
        <w:ind w:left="5940"/>
        <w:rPr>
          <w:rFonts w:ascii="Times New Roman Bold" w:hAnsi="Times New Roman Bold"/>
          <w:color w:val="000000"/>
          <w:spacing w:val="-3"/>
          <w:u w:val="single"/>
        </w:rPr>
      </w:pPr>
    </w:p>
    <w:p w:rsidR="00097590" w:rsidRDefault="00097590">
      <w:pPr>
        <w:autoSpaceDE w:val="0"/>
        <w:autoSpaceDN w:val="0"/>
        <w:adjustRightInd w:val="0"/>
        <w:spacing w:line="276" w:lineRule="exact"/>
        <w:ind w:left="5940"/>
        <w:rPr>
          <w:rFonts w:ascii="Times New Roman Bold" w:hAnsi="Times New Roman Bold"/>
          <w:color w:val="000000"/>
          <w:spacing w:val="-3"/>
          <w:u w:val="single"/>
        </w:rPr>
      </w:pPr>
    </w:p>
    <w:p w:rsidR="00097590" w:rsidRDefault="00097590">
      <w:pPr>
        <w:autoSpaceDE w:val="0"/>
        <w:autoSpaceDN w:val="0"/>
        <w:adjustRightInd w:val="0"/>
        <w:spacing w:line="276" w:lineRule="exact"/>
        <w:ind w:left="5940"/>
        <w:rPr>
          <w:rFonts w:ascii="Times New Roman Bold" w:hAnsi="Times New Roman Bold"/>
          <w:color w:val="000000"/>
          <w:spacing w:val="-3"/>
          <w:u w:val="single"/>
        </w:rPr>
      </w:pPr>
    </w:p>
    <w:p w:rsidR="00097590" w:rsidRDefault="00097590">
      <w:pPr>
        <w:autoSpaceDE w:val="0"/>
        <w:autoSpaceDN w:val="0"/>
        <w:adjustRightInd w:val="0"/>
        <w:spacing w:line="276" w:lineRule="exact"/>
        <w:ind w:left="5940"/>
        <w:rPr>
          <w:rFonts w:ascii="Times New Roman Bold" w:hAnsi="Times New Roman Bold"/>
          <w:color w:val="000000"/>
          <w:spacing w:val="-3"/>
          <w:u w:val="single"/>
        </w:rPr>
      </w:pPr>
    </w:p>
    <w:p w:rsidR="00097590" w:rsidRDefault="00097590">
      <w:pPr>
        <w:autoSpaceDE w:val="0"/>
        <w:autoSpaceDN w:val="0"/>
        <w:adjustRightInd w:val="0"/>
        <w:spacing w:line="276" w:lineRule="exact"/>
        <w:ind w:left="5940"/>
        <w:rPr>
          <w:rFonts w:ascii="Times New Roman Bold" w:hAnsi="Times New Roman Bold"/>
          <w:color w:val="000000"/>
          <w:spacing w:val="-3"/>
          <w:u w:val="single"/>
        </w:rPr>
      </w:pPr>
    </w:p>
    <w:p w:rsidR="00097590" w:rsidRDefault="00097590">
      <w:pPr>
        <w:autoSpaceDE w:val="0"/>
        <w:autoSpaceDN w:val="0"/>
        <w:adjustRightInd w:val="0"/>
        <w:spacing w:line="276" w:lineRule="exact"/>
        <w:ind w:left="5940"/>
        <w:rPr>
          <w:rFonts w:ascii="Times New Roman Bold" w:hAnsi="Times New Roman Bold"/>
          <w:color w:val="000000"/>
          <w:spacing w:val="-3"/>
          <w:u w:val="single"/>
        </w:rPr>
      </w:pPr>
    </w:p>
    <w:p w:rsidR="00097590" w:rsidRDefault="00097590">
      <w:pPr>
        <w:autoSpaceDE w:val="0"/>
        <w:autoSpaceDN w:val="0"/>
        <w:adjustRightInd w:val="0"/>
        <w:spacing w:line="276" w:lineRule="exact"/>
        <w:ind w:left="5940"/>
        <w:rPr>
          <w:rFonts w:ascii="Times New Roman Bold" w:hAnsi="Times New Roman Bold"/>
          <w:color w:val="000000"/>
          <w:spacing w:val="-3"/>
          <w:u w:val="single"/>
        </w:rPr>
      </w:pPr>
    </w:p>
    <w:p w:rsidR="00097590" w:rsidRDefault="00097590">
      <w:pPr>
        <w:autoSpaceDE w:val="0"/>
        <w:autoSpaceDN w:val="0"/>
        <w:adjustRightInd w:val="0"/>
        <w:spacing w:line="276" w:lineRule="exact"/>
        <w:ind w:left="5940"/>
        <w:rPr>
          <w:rFonts w:ascii="Times New Roman Bold" w:hAnsi="Times New Roman Bold"/>
          <w:color w:val="000000"/>
          <w:spacing w:val="-3"/>
          <w:u w:val="single"/>
        </w:rPr>
      </w:pPr>
    </w:p>
    <w:p w:rsidR="00097590" w:rsidRDefault="00097590">
      <w:pPr>
        <w:autoSpaceDE w:val="0"/>
        <w:autoSpaceDN w:val="0"/>
        <w:adjustRightInd w:val="0"/>
        <w:spacing w:line="276" w:lineRule="exact"/>
        <w:ind w:left="5940"/>
        <w:rPr>
          <w:rFonts w:ascii="Times New Roman Bold" w:hAnsi="Times New Roman Bold"/>
          <w:color w:val="000000"/>
          <w:spacing w:val="-3"/>
          <w:u w:val="single"/>
        </w:rPr>
      </w:pPr>
    </w:p>
    <w:p w:rsidR="00097590" w:rsidRDefault="00097590">
      <w:pPr>
        <w:autoSpaceDE w:val="0"/>
        <w:autoSpaceDN w:val="0"/>
        <w:adjustRightInd w:val="0"/>
        <w:spacing w:line="276" w:lineRule="exact"/>
        <w:ind w:left="5940"/>
        <w:rPr>
          <w:rFonts w:ascii="Times New Roman Bold" w:hAnsi="Times New Roman Bold"/>
          <w:color w:val="000000"/>
          <w:spacing w:val="-3"/>
          <w:u w:val="single"/>
        </w:rPr>
      </w:pPr>
    </w:p>
    <w:p w:rsidR="00097590" w:rsidRDefault="00097590">
      <w:pPr>
        <w:autoSpaceDE w:val="0"/>
        <w:autoSpaceDN w:val="0"/>
        <w:adjustRightInd w:val="0"/>
        <w:spacing w:line="276" w:lineRule="exact"/>
        <w:ind w:left="5940"/>
        <w:rPr>
          <w:rFonts w:ascii="Times New Roman Bold" w:hAnsi="Times New Roman Bold"/>
          <w:color w:val="000000"/>
          <w:spacing w:val="-3"/>
          <w:u w:val="single"/>
        </w:rPr>
      </w:pPr>
    </w:p>
    <w:p w:rsidR="00097590" w:rsidRDefault="00097590">
      <w:pPr>
        <w:autoSpaceDE w:val="0"/>
        <w:autoSpaceDN w:val="0"/>
        <w:adjustRightInd w:val="0"/>
        <w:spacing w:line="276" w:lineRule="exact"/>
        <w:ind w:left="5940"/>
        <w:rPr>
          <w:rFonts w:ascii="Times New Roman Bold" w:hAnsi="Times New Roman Bold"/>
          <w:color w:val="000000"/>
          <w:spacing w:val="-3"/>
          <w:u w:val="single"/>
        </w:rPr>
      </w:pPr>
    </w:p>
    <w:p w:rsidR="00097590" w:rsidRDefault="00097590">
      <w:pPr>
        <w:autoSpaceDE w:val="0"/>
        <w:autoSpaceDN w:val="0"/>
        <w:adjustRightInd w:val="0"/>
        <w:spacing w:line="276" w:lineRule="exact"/>
        <w:ind w:left="5940"/>
        <w:rPr>
          <w:rFonts w:ascii="Times New Roman Bold" w:hAnsi="Times New Roman Bold"/>
          <w:color w:val="000000"/>
          <w:spacing w:val="-3"/>
          <w:u w:val="single"/>
        </w:rPr>
      </w:pPr>
    </w:p>
    <w:p w:rsidR="00097590" w:rsidRDefault="00097590">
      <w:pPr>
        <w:autoSpaceDE w:val="0"/>
        <w:autoSpaceDN w:val="0"/>
        <w:adjustRightInd w:val="0"/>
        <w:spacing w:line="276" w:lineRule="exact"/>
        <w:ind w:left="5940"/>
        <w:rPr>
          <w:rFonts w:ascii="Times New Roman Bold" w:hAnsi="Times New Roman Bold"/>
          <w:color w:val="000000"/>
          <w:spacing w:val="-3"/>
          <w:u w:val="single"/>
        </w:rPr>
      </w:pPr>
    </w:p>
    <w:p w:rsidR="00097590" w:rsidRDefault="000500A2">
      <w:pPr>
        <w:autoSpaceDE w:val="0"/>
        <w:autoSpaceDN w:val="0"/>
        <w:adjustRightInd w:val="0"/>
        <w:spacing w:before="60" w:line="276" w:lineRule="exact"/>
        <w:ind w:left="5940"/>
        <w:rPr>
          <w:color w:val="000000"/>
          <w:spacing w:val="-3"/>
        </w:rPr>
      </w:pPr>
      <w:r>
        <w:rPr>
          <w:color w:val="000000"/>
          <w:spacing w:val="-3"/>
        </w:rPr>
        <w:t xml:space="preserve">C-3 </w:t>
      </w:r>
    </w:p>
    <w:p w:rsidR="00097590" w:rsidRDefault="00097590">
      <w:pPr>
        <w:autoSpaceDE w:val="0"/>
        <w:autoSpaceDN w:val="0"/>
        <w:adjustRightInd w:val="0"/>
        <w:rPr>
          <w:color w:val="000000"/>
          <w:spacing w:val="-3"/>
        </w:rPr>
        <w:sectPr w:rsidR="00097590">
          <w:headerReference w:type="even" r:id="rId530"/>
          <w:headerReference w:type="default" r:id="rId531"/>
          <w:footerReference w:type="even" r:id="rId532"/>
          <w:footerReference w:type="default" r:id="rId533"/>
          <w:headerReference w:type="first" r:id="rId534"/>
          <w:footerReference w:type="first" r:id="rId535"/>
          <w:pgSz w:w="12240" w:h="15840"/>
          <w:pgMar w:top="0" w:right="0" w:bottom="0" w:left="0" w:header="720" w:footer="720" w:gutter="0"/>
          <w:cols w:space="720"/>
        </w:sectPr>
      </w:pPr>
    </w:p>
    <w:p w:rsidR="00097590" w:rsidRDefault="000500A2">
      <w:pPr>
        <w:autoSpaceDE w:val="0"/>
        <w:autoSpaceDN w:val="0"/>
        <w:adjustRightInd w:val="0"/>
        <w:spacing w:line="240" w:lineRule="exact"/>
        <w:rPr>
          <w:color w:val="000000"/>
          <w:spacing w:val="-3"/>
        </w:rPr>
      </w:pPr>
      <w:r>
        <w:rPr>
          <w:color w:val="000000"/>
          <w:spacing w:val="-3"/>
        </w:rPr>
        <w:pict>
          <v:shape id="_x0000_s2187" type="#_x0000_t75" style="position:absolute;margin-left:1in;margin-top:103.15pt;width:468pt;height:261.8pt;z-index:-251620352;mso-position-horizontal-relative:page;mso-position-vertical-relative:page" o:allowincell="f">
            <v:imagedata r:id="rId536" o:title=""/>
            <w10:wrap anchorx="page" anchory="page"/>
          </v:shape>
        </w:pict>
      </w:r>
      <w:r>
        <w:rPr>
          <w:color w:val="000000"/>
          <w:spacing w:val="-3"/>
        </w:rPr>
        <w:pict>
          <v:shape id="_x0000_s2188" type="#_x0000_t75" style="position:absolute;margin-left:1in;margin-top:407.15pt;width:468pt;height:266.6pt;z-index:-251606016;mso-position-horizontal-relative:page;mso-position-vertical-relative:page" o:allowincell="f">
            <v:imagedata r:id="rId537" o:title=""/>
            <w10:wrap anchorx="page" anchory="page"/>
          </v:shape>
        </w:pict>
      </w:r>
      <w:bookmarkStart w:id="79" w:name="Pg79"/>
      <w:bookmarkEnd w:id="79"/>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2604</w:t>
      </w:r>
    </w:p>
    <w:p w:rsidR="00097590" w:rsidRDefault="00097590">
      <w:pPr>
        <w:autoSpaceDE w:val="0"/>
        <w:autoSpaceDN w:val="0"/>
        <w:adjustRightInd w:val="0"/>
        <w:spacing w:line="276" w:lineRule="exact"/>
        <w:ind w:left="1440"/>
        <w:rPr>
          <w:rFonts w:ascii="Times New Roman Bold" w:hAnsi="Times New Roman Bold"/>
          <w:color w:val="000000"/>
          <w:spacing w:val="-3"/>
        </w:rPr>
      </w:pPr>
    </w:p>
    <w:p w:rsidR="00097590" w:rsidRDefault="000500A2">
      <w:pPr>
        <w:autoSpaceDE w:val="0"/>
        <w:autoSpaceDN w:val="0"/>
        <w:adjustRightInd w:val="0"/>
        <w:spacing w:before="240" w:line="276" w:lineRule="exact"/>
        <w:ind w:left="1440" w:firstLine="4123"/>
        <w:rPr>
          <w:rFonts w:ascii="Times New Roman Bold" w:hAnsi="Times New Roman Bold"/>
          <w:color w:val="000000"/>
          <w:spacing w:val="-3"/>
          <w:u w:val="single"/>
        </w:rPr>
      </w:pPr>
      <w:r>
        <w:rPr>
          <w:rFonts w:ascii="Times New Roman Bold" w:hAnsi="Times New Roman Bold"/>
          <w:color w:val="000000"/>
          <w:spacing w:val="-3"/>
          <w:u w:val="single"/>
        </w:rPr>
        <w:t>Figure C-2</w:t>
      </w:r>
    </w:p>
    <w:p w:rsidR="00097590" w:rsidRDefault="00097590">
      <w:pPr>
        <w:autoSpaceDE w:val="0"/>
        <w:autoSpaceDN w:val="0"/>
        <w:adjustRightInd w:val="0"/>
        <w:spacing w:line="276" w:lineRule="exact"/>
        <w:ind w:left="5563"/>
        <w:rPr>
          <w:rFonts w:ascii="Times New Roman Bold" w:hAnsi="Times New Roman Bold"/>
          <w:color w:val="000000"/>
          <w:spacing w:val="-3"/>
          <w:u w:val="single"/>
        </w:rPr>
      </w:pPr>
    </w:p>
    <w:p w:rsidR="00097590" w:rsidRDefault="00097590">
      <w:pPr>
        <w:autoSpaceDE w:val="0"/>
        <w:autoSpaceDN w:val="0"/>
        <w:adjustRightInd w:val="0"/>
        <w:spacing w:line="276" w:lineRule="exact"/>
        <w:ind w:left="5563"/>
        <w:rPr>
          <w:rFonts w:ascii="Times New Roman Bold" w:hAnsi="Times New Roman Bold"/>
          <w:color w:val="000000"/>
          <w:spacing w:val="-3"/>
          <w:u w:val="single"/>
        </w:rPr>
      </w:pPr>
    </w:p>
    <w:p w:rsidR="00097590" w:rsidRDefault="00097590">
      <w:pPr>
        <w:autoSpaceDE w:val="0"/>
        <w:autoSpaceDN w:val="0"/>
        <w:adjustRightInd w:val="0"/>
        <w:spacing w:line="276" w:lineRule="exact"/>
        <w:ind w:left="5563"/>
        <w:rPr>
          <w:rFonts w:ascii="Times New Roman Bold" w:hAnsi="Times New Roman Bold"/>
          <w:color w:val="000000"/>
          <w:spacing w:val="-3"/>
          <w:u w:val="single"/>
        </w:rPr>
      </w:pPr>
    </w:p>
    <w:p w:rsidR="00097590" w:rsidRDefault="00097590">
      <w:pPr>
        <w:autoSpaceDE w:val="0"/>
        <w:autoSpaceDN w:val="0"/>
        <w:adjustRightInd w:val="0"/>
        <w:spacing w:line="276" w:lineRule="exact"/>
        <w:ind w:left="5563"/>
        <w:rPr>
          <w:rFonts w:ascii="Times New Roman Bold" w:hAnsi="Times New Roman Bold"/>
          <w:color w:val="000000"/>
          <w:spacing w:val="-3"/>
          <w:u w:val="single"/>
        </w:rPr>
      </w:pPr>
    </w:p>
    <w:p w:rsidR="00097590" w:rsidRDefault="00097590">
      <w:pPr>
        <w:autoSpaceDE w:val="0"/>
        <w:autoSpaceDN w:val="0"/>
        <w:adjustRightInd w:val="0"/>
        <w:spacing w:line="276" w:lineRule="exact"/>
        <w:ind w:left="5563"/>
        <w:rPr>
          <w:rFonts w:ascii="Times New Roman Bold" w:hAnsi="Times New Roman Bold"/>
          <w:color w:val="000000"/>
          <w:spacing w:val="-3"/>
          <w:u w:val="single"/>
        </w:rPr>
      </w:pPr>
    </w:p>
    <w:p w:rsidR="00097590" w:rsidRDefault="00097590">
      <w:pPr>
        <w:autoSpaceDE w:val="0"/>
        <w:autoSpaceDN w:val="0"/>
        <w:adjustRightInd w:val="0"/>
        <w:spacing w:line="276" w:lineRule="exact"/>
        <w:ind w:left="5563"/>
        <w:rPr>
          <w:rFonts w:ascii="Times New Roman Bold" w:hAnsi="Times New Roman Bold"/>
          <w:color w:val="000000"/>
          <w:spacing w:val="-3"/>
          <w:u w:val="single"/>
        </w:rPr>
      </w:pPr>
    </w:p>
    <w:p w:rsidR="00097590" w:rsidRDefault="00097590">
      <w:pPr>
        <w:autoSpaceDE w:val="0"/>
        <w:autoSpaceDN w:val="0"/>
        <w:adjustRightInd w:val="0"/>
        <w:spacing w:line="276" w:lineRule="exact"/>
        <w:ind w:left="5563"/>
        <w:rPr>
          <w:rFonts w:ascii="Times New Roman Bold" w:hAnsi="Times New Roman Bold"/>
          <w:color w:val="000000"/>
          <w:spacing w:val="-3"/>
          <w:u w:val="single"/>
        </w:rPr>
      </w:pPr>
    </w:p>
    <w:p w:rsidR="00097590" w:rsidRDefault="00097590">
      <w:pPr>
        <w:autoSpaceDE w:val="0"/>
        <w:autoSpaceDN w:val="0"/>
        <w:adjustRightInd w:val="0"/>
        <w:spacing w:line="276" w:lineRule="exact"/>
        <w:ind w:left="5563"/>
        <w:rPr>
          <w:rFonts w:ascii="Times New Roman Bold" w:hAnsi="Times New Roman Bold"/>
          <w:color w:val="000000"/>
          <w:spacing w:val="-3"/>
          <w:u w:val="single"/>
        </w:rPr>
      </w:pPr>
    </w:p>
    <w:p w:rsidR="00097590" w:rsidRDefault="00097590">
      <w:pPr>
        <w:autoSpaceDE w:val="0"/>
        <w:autoSpaceDN w:val="0"/>
        <w:adjustRightInd w:val="0"/>
        <w:spacing w:line="276" w:lineRule="exact"/>
        <w:ind w:left="5563"/>
        <w:rPr>
          <w:rFonts w:ascii="Times New Roman Bold" w:hAnsi="Times New Roman Bold"/>
          <w:color w:val="000000"/>
          <w:spacing w:val="-3"/>
          <w:u w:val="single"/>
        </w:rPr>
      </w:pPr>
    </w:p>
    <w:p w:rsidR="00097590" w:rsidRDefault="00097590">
      <w:pPr>
        <w:autoSpaceDE w:val="0"/>
        <w:autoSpaceDN w:val="0"/>
        <w:adjustRightInd w:val="0"/>
        <w:spacing w:line="276" w:lineRule="exact"/>
        <w:ind w:left="5563"/>
        <w:rPr>
          <w:rFonts w:ascii="Times New Roman Bold" w:hAnsi="Times New Roman Bold"/>
          <w:color w:val="000000"/>
          <w:spacing w:val="-3"/>
          <w:u w:val="single"/>
        </w:rPr>
      </w:pPr>
    </w:p>
    <w:p w:rsidR="00097590" w:rsidRDefault="00097590">
      <w:pPr>
        <w:autoSpaceDE w:val="0"/>
        <w:autoSpaceDN w:val="0"/>
        <w:adjustRightInd w:val="0"/>
        <w:spacing w:line="276" w:lineRule="exact"/>
        <w:ind w:left="5563"/>
        <w:rPr>
          <w:rFonts w:ascii="Times New Roman Bold" w:hAnsi="Times New Roman Bold"/>
          <w:color w:val="000000"/>
          <w:spacing w:val="-3"/>
          <w:u w:val="single"/>
        </w:rPr>
      </w:pPr>
    </w:p>
    <w:p w:rsidR="00097590" w:rsidRDefault="00097590">
      <w:pPr>
        <w:autoSpaceDE w:val="0"/>
        <w:autoSpaceDN w:val="0"/>
        <w:adjustRightInd w:val="0"/>
        <w:spacing w:line="276" w:lineRule="exact"/>
        <w:ind w:left="5563"/>
        <w:rPr>
          <w:rFonts w:ascii="Times New Roman Bold" w:hAnsi="Times New Roman Bold"/>
          <w:color w:val="000000"/>
          <w:spacing w:val="-3"/>
          <w:u w:val="single"/>
        </w:rPr>
      </w:pPr>
    </w:p>
    <w:p w:rsidR="00097590" w:rsidRDefault="00097590">
      <w:pPr>
        <w:autoSpaceDE w:val="0"/>
        <w:autoSpaceDN w:val="0"/>
        <w:adjustRightInd w:val="0"/>
        <w:spacing w:line="276" w:lineRule="exact"/>
        <w:ind w:left="5563"/>
        <w:rPr>
          <w:rFonts w:ascii="Times New Roman Bold" w:hAnsi="Times New Roman Bold"/>
          <w:color w:val="000000"/>
          <w:spacing w:val="-3"/>
          <w:u w:val="single"/>
        </w:rPr>
      </w:pPr>
    </w:p>
    <w:p w:rsidR="00097590" w:rsidRDefault="00097590">
      <w:pPr>
        <w:autoSpaceDE w:val="0"/>
        <w:autoSpaceDN w:val="0"/>
        <w:adjustRightInd w:val="0"/>
        <w:spacing w:line="276" w:lineRule="exact"/>
        <w:ind w:left="5563"/>
        <w:rPr>
          <w:rFonts w:ascii="Times New Roman Bold" w:hAnsi="Times New Roman Bold"/>
          <w:color w:val="000000"/>
          <w:spacing w:val="-3"/>
          <w:u w:val="single"/>
        </w:rPr>
      </w:pPr>
    </w:p>
    <w:p w:rsidR="00097590" w:rsidRDefault="00097590">
      <w:pPr>
        <w:autoSpaceDE w:val="0"/>
        <w:autoSpaceDN w:val="0"/>
        <w:adjustRightInd w:val="0"/>
        <w:spacing w:line="276" w:lineRule="exact"/>
        <w:ind w:left="5563"/>
        <w:rPr>
          <w:rFonts w:ascii="Times New Roman Bold" w:hAnsi="Times New Roman Bold"/>
          <w:color w:val="000000"/>
          <w:spacing w:val="-3"/>
          <w:u w:val="single"/>
        </w:rPr>
      </w:pPr>
    </w:p>
    <w:p w:rsidR="00097590" w:rsidRDefault="00097590">
      <w:pPr>
        <w:autoSpaceDE w:val="0"/>
        <w:autoSpaceDN w:val="0"/>
        <w:adjustRightInd w:val="0"/>
        <w:spacing w:line="276" w:lineRule="exact"/>
        <w:ind w:left="5563"/>
        <w:rPr>
          <w:rFonts w:ascii="Times New Roman Bold" w:hAnsi="Times New Roman Bold"/>
          <w:color w:val="000000"/>
          <w:spacing w:val="-3"/>
          <w:u w:val="single"/>
        </w:rPr>
      </w:pPr>
    </w:p>
    <w:p w:rsidR="00097590" w:rsidRDefault="00097590">
      <w:pPr>
        <w:autoSpaceDE w:val="0"/>
        <w:autoSpaceDN w:val="0"/>
        <w:adjustRightInd w:val="0"/>
        <w:spacing w:line="276" w:lineRule="exact"/>
        <w:ind w:left="5563"/>
        <w:rPr>
          <w:rFonts w:ascii="Times New Roman Bold" w:hAnsi="Times New Roman Bold"/>
          <w:color w:val="000000"/>
          <w:spacing w:val="-3"/>
          <w:u w:val="single"/>
        </w:rPr>
      </w:pPr>
    </w:p>
    <w:p w:rsidR="00097590" w:rsidRDefault="00097590">
      <w:pPr>
        <w:autoSpaceDE w:val="0"/>
        <w:autoSpaceDN w:val="0"/>
        <w:adjustRightInd w:val="0"/>
        <w:spacing w:line="276" w:lineRule="exact"/>
        <w:ind w:left="5563"/>
        <w:rPr>
          <w:rFonts w:ascii="Times New Roman Bold" w:hAnsi="Times New Roman Bold"/>
          <w:color w:val="000000"/>
          <w:spacing w:val="-3"/>
          <w:u w:val="single"/>
        </w:rPr>
      </w:pPr>
    </w:p>
    <w:p w:rsidR="00097590" w:rsidRDefault="00097590">
      <w:pPr>
        <w:autoSpaceDE w:val="0"/>
        <w:autoSpaceDN w:val="0"/>
        <w:adjustRightInd w:val="0"/>
        <w:spacing w:line="276" w:lineRule="exact"/>
        <w:ind w:left="5563"/>
        <w:rPr>
          <w:rFonts w:ascii="Times New Roman Bold" w:hAnsi="Times New Roman Bold"/>
          <w:color w:val="000000"/>
          <w:spacing w:val="-3"/>
          <w:u w:val="single"/>
        </w:rPr>
      </w:pPr>
    </w:p>
    <w:p w:rsidR="00097590" w:rsidRDefault="00097590">
      <w:pPr>
        <w:autoSpaceDE w:val="0"/>
        <w:autoSpaceDN w:val="0"/>
        <w:adjustRightInd w:val="0"/>
        <w:spacing w:line="276" w:lineRule="exact"/>
        <w:ind w:left="5563"/>
        <w:rPr>
          <w:rFonts w:ascii="Times New Roman Bold" w:hAnsi="Times New Roman Bold"/>
          <w:color w:val="000000"/>
          <w:spacing w:val="-3"/>
          <w:u w:val="single"/>
        </w:rPr>
      </w:pPr>
    </w:p>
    <w:p w:rsidR="00097590" w:rsidRDefault="000500A2">
      <w:pPr>
        <w:autoSpaceDE w:val="0"/>
        <w:autoSpaceDN w:val="0"/>
        <w:adjustRightInd w:val="0"/>
        <w:spacing w:before="268" w:line="276" w:lineRule="exact"/>
        <w:ind w:left="5563"/>
        <w:rPr>
          <w:rFonts w:ascii="Times New Roman Bold" w:hAnsi="Times New Roman Bold"/>
          <w:color w:val="000000"/>
          <w:spacing w:val="-3"/>
          <w:u w:val="single"/>
        </w:rPr>
      </w:pPr>
      <w:r>
        <w:rPr>
          <w:rFonts w:ascii="Times New Roman Bold" w:hAnsi="Times New Roman Bold"/>
          <w:color w:val="000000"/>
          <w:spacing w:val="-3"/>
          <w:u w:val="single"/>
        </w:rPr>
        <w:t xml:space="preserve">Figure C-3 </w:t>
      </w:r>
    </w:p>
    <w:p w:rsidR="00097590" w:rsidRDefault="00097590">
      <w:pPr>
        <w:autoSpaceDE w:val="0"/>
        <w:autoSpaceDN w:val="0"/>
        <w:adjustRightInd w:val="0"/>
        <w:spacing w:line="276" w:lineRule="exact"/>
        <w:ind w:left="5940"/>
        <w:rPr>
          <w:rFonts w:ascii="Times New Roman Bold" w:hAnsi="Times New Roman Bold"/>
          <w:color w:val="000000"/>
          <w:spacing w:val="-3"/>
          <w:u w:val="single"/>
        </w:rPr>
      </w:pPr>
    </w:p>
    <w:p w:rsidR="00097590" w:rsidRDefault="00097590">
      <w:pPr>
        <w:autoSpaceDE w:val="0"/>
        <w:autoSpaceDN w:val="0"/>
        <w:adjustRightInd w:val="0"/>
        <w:spacing w:line="276" w:lineRule="exact"/>
        <w:ind w:left="5940"/>
        <w:rPr>
          <w:rFonts w:ascii="Times New Roman Bold" w:hAnsi="Times New Roman Bold"/>
          <w:color w:val="000000"/>
          <w:spacing w:val="-3"/>
          <w:u w:val="single"/>
        </w:rPr>
      </w:pPr>
    </w:p>
    <w:p w:rsidR="00097590" w:rsidRDefault="00097590">
      <w:pPr>
        <w:autoSpaceDE w:val="0"/>
        <w:autoSpaceDN w:val="0"/>
        <w:adjustRightInd w:val="0"/>
        <w:spacing w:line="276" w:lineRule="exact"/>
        <w:ind w:left="5940"/>
        <w:rPr>
          <w:rFonts w:ascii="Times New Roman Bold" w:hAnsi="Times New Roman Bold"/>
          <w:color w:val="000000"/>
          <w:spacing w:val="-3"/>
          <w:u w:val="single"/>
        </w:rPr>
      </w:pPr>
    </w:p>
    <w:p w:rsidR="00097590" w:rsidRDefault="00097590">
      <w:pPr>
        <w:autoSpaceDE w:val="0"/>
        <w:autoSpaceDN w:val="0"/>
        <w:adjustRightInd w:val="0"/>
        <w:spacing w:line="276" w:lineRule="exact"/>
        <w:ind w:left="5940"/>
        <w:rPr>
          <w:rFonts w:ascii="Times New Roman Bold" w:hAnsi="Times New Roman Bold"/>
          <w:color w:val="000000"/>
          <w:spacing w:val="-3"/>
          <w:u w:val="single"/>
        </w:rPr>
      </w:pPr>
    </w:p>
    <w:p w:rsidR="00097590" w:rsidRDefault="00097590">
      <w:pPr>
        <w:autoSpaceDE w:val="0"/>
        <w:autoSpaceDN w:val="0"/>
        <w:adjustRightInd w:val="0"/>
        <w:spacing w:line="276" w:lineRule="exact"/>
        <w:ind w:left="5940"/>
        <w:rPr>
          <w:rFonts w:ascii="Times New Roman Bold" w:hAnsi="Times New Roman Bold"/>
          <w:color w:val="000000"/>
          <w:spacing w:val="-3"/>
          <w:u w:val="single"/>
        </w:rPr>
      </w:pPr>
    </w:p>
    <w:p w:rsidR="00097590" w:rsidRDefault="00097590">
      <w:pPr>
        <w:autoSpaceDE w:val="0"/>
        <w:autoSpaceDN w:val="0"/>
        <w:adjustRightInd w:val="0"/>
        <w:spacing w:line="276" w:lineRule="exact"/>
        <w:ind w:left="5940"/>
        <w:rPr>
          <w:rFonts w:ascii="Times New Roman Bold" w:hAnsi="Times New Roman Bold"/>
          <w:color w:val="000000"/>
          <w:spacing w:val="-3"/>
          <w:u w:val="single"/>
        </w:rPr>
      </w:pPr>
    </w:p>
    <w:p w:rsidR="00097590" w:rsidRDefault="00097590">
      <w:pPr>
        <w:autoSpaceDE w:val="0"/>
        <w:autoSpaceDN w:val="0"/>
        <w:adjustRightInd w:val="0"/>
        <w:spacing w:line="276" w:lineRule="exact"/>
        <w:ind w:left="5940"/>
        <w:rPr>
          <w:rFonts w:ascii="Times New Roman Bold" w:hAnsi="Times New Roman Bold"/>
          <w:color w:val="000000"/>
          <w:spacing w:val="-3"/>
          <w:u w:val="single"/>
        </w:rPr>
      </w:pPr>
    </w:p>
    <w:p w:rsidR="00097590" w:rsidRDefault="00097590">
      <w:pPr>
        <w:autoSpaceDE w:val="0"/>
        <w:autoSpaceDN w:val="0"/>
        <w:adjustRightInd w:val="0"/>
        <w:spacing w:line="276" w:lineRule="exact"/>
        <w:ind w:left="5940"/>
        <w:rPr>
          <w:rFonts w:ascii="Times New Roman Bold" w:hAnsi="Times New Roman Bold"/>
          <w:color w:val="000000"/>
          <w:spacing w:val="-3"/>
          <w:u w:val="single"/>
        </w:rPr>
      </w:pPr>
    </w:p>
    <w:p w:rsidR="00097590" w:rsidRDefault="00097590">
      <w:pPr>
        <w:autoSpaceDE w:val="0"/>
        <w:autoSpaceDN w:val="0"/>
        <w:adjustRightInd w:val="0"/>
        <w:spacing w:line="276" w:lineRule="exact"/>
        <w:ind w:left="5940"/>
        <w:rPr>
          <w:rFonts w:ascii="Times New Roman Bold" w:hAnsi="Times New Roman Bold"/>
          <w:color w:val="000000"/>
          <w:spacing w:val="-3"/>
          <w:u w:val="single"/>
        </w:rPr>
      </w:pPr>
    </w:p>
    <w:p w:rsidR="00097590" w:rsidRDefault="00097590">
      <w:pPr>
        <w:autoSpaceDE w:val="0"/>
        <w:autoSpaceDN w:val="0"/>
        <w:adjustRightInd w:val="0"/>
        <w:spacing w:line="276" w:lineRule="exact"/>
        <w:ind w:left="5940"/>
        <w:rPr>
          <w:rFonts w:ascii="Times New Roman Bold" w:hAnsi="Times New Roman Bold"/>
          <w:color w:val="000000"/>
          <w:spacing w:val="-3"/>
          <w:u w:val="single"/>
        </w:rPr>
      </w:pPr>
    </w:p>
    <w:p w:rsidR="00097590" w:rsidRDefault="00097590">
      <w:pPr>
        <w:autoSpaceDE w:val="0"/>
        <w:autoSpaceDN w:val="0"/>
        <w:adjustRightInd w:val="0"/>
        <w:spacing w:line="276" w:lineRule="exact"/>
        <w:ind w:left="5940"/>
        <w:rPr>
          <w:rFonts w:ascii="Times New Roman Bold" w:hAnsi="Times New Roman Bold"/>
          <w:color w:val="000000"/>
          <w:spacing w:val="-3"/>
          <w:u w:val="single"/>
        </w:rPr>
      </w:pPr>
    </w:p>
    <w:p w:rsidR="00097590" w:rsidRDefault="00097590">
      <w:pPr>
        <w:autoSpaceDE w:val="0"/>
        <w:autoSpaceDN w:val="0"/>
        <w:adjustRightInd w:val="0"/>
        <w:spacing w:line="276" w:lineRule="exact"/>
        <w:ind w:left="5940"/>
        <w:rPr>
          <w:rFonts w:ascii="Times New Roman Bold" w:hAnsi="Times New Roman Bold"/>
          <w:color w:val="000000"/>
          <w:spacing w:val="-3"/>
          <w:u w:val="single"/>
        </w:rPr>
      </w:pPr>
    </w:p>
    <w:p w:rsidR="00097590" w:rsidRDefault="00097590">
      <w:pPr>
        <w:autoSpaceDE w:val="0"/>
        <w:autoSpaceDN w:val="0"/>
        <w:adjustRightInd w:val="0"/>
        <w:spacing w:line="276" w:lineRule="exact"/>
        <w:ind w:left="5940"/>
        <w:rPr>
          <w:rFonts w:ascii="Times New Roman Bold" w:hAnsi="Times New Roman Bold"/>
          <w:color w:val="000000"/>
          <w:spacing w:val="-3"/>
          <w:u w:val="single"/>
        </w:rPr>
      </w:pPr>
    </w:p>
    <w:p w:rsidR="00097590" w:rsidRDefault="00097590">
      <w:pPr>
        <w:autoSpaceDE w:val="0"/>
        <w:autoSpaceDN w:val="0"/>
        <w:adjustRightInd w:val="0"/>
        <w:spacing w:line="276" w:lineRule="exact"/>
        <w:ind w:left="5940"/>
        <w:rPr>
          <w:rFonts w:ascii="Times New Roman Bold" w:hAnsi="Times New Roman Bold"/>
          <w:color w:val="000000"/>
          <w:spacing w:val="-3"/>
          <w:u w:val="single"/>
        </w:rPr>
      </w:pPr>
    </w:p>
    <w:p w:rsidR="00097590" w:rsidRDefault="00097590">
      <w:pPr>
        <w:autoSpaceDE w:val="0"/>
        <w:autoSpaceDN w:val="0"/>
        <w:adjustRightInd w:val="0"/>
        <w:spacing w:line="276" w:lineRule="exact"/>
        <w:ind w:left="5940"/>
        <w:rPr>
          <w:rFonts w:ascii="Times New Roman Bold" w:hAnsi="Times New Roman Bold"/>
          <w:color w:val="000000"/>
          <w:spacing w:val="-3"/>
          <w:u w:val="single"/>
        </w:rPr>
      </w:pPr>
    </w:p>
    <w:p w:rsidR="00097590" w:rsidRDefault="00097590">
      <w:pPr>
        <w:autoSpaceDE w:val="0"/>
        <w:autoSpaceDN w:val="0"/>
        <w:adjustRightInd w:val="0"/>
        <w:spacing w:line="276" w:lineRule="exact"/>
        <w:ind w:left="5940"/>
        <w:rPr>
          <w:rFonts w:ascii="Times New Roman Bold" w:hAnsi="Times New Roman Bold"/>
          <w:color w:val="000000"/>
          <w:spacing w:val="-3"/>
          <w:u w:val="single"/>
        </w:rPr>
      </w:pPr>
    </w:p>
    <w:p w:rsidR="00097590" w:rsidRDefault="00097590">
      <w:pPr>
        <w:autoSpaceDE w:val="0"/>
        <w:autoSpaceDN w:val="0"/>
        <w:adjustRightInd w:val="0"/>
        <w:spacing w:line="276" w:lineRule="exact"/>
        <w:ind w:left="5940"/>
        <w:rPr>
          <w:rFonts w:ascii="Times New Roman Bold" w:hAnsi="Times New Roman Bold"/>
          <w:color w:val="000000"/>
          <w:spacing w:val="-3"/>
          <w:u w:val="single"/>
        </w:rPr>
      </w:pPr>
    </w:p>
    <w:p w:rsidR="00097590" w:rsidRDefault="00097590">
      <w:pPr>
        <w:autoSpaceDE w:val="0"/>
        <w:autoSpaceDN w:val="0"/>
        <w:adjustRightInd w:val="0"/>
        <w:spacing w:line="276" w:lineRule="exact"/>
        <w:ind w:left="5940"/>
        <w:rPr>
          <w:rFonts w:ascii="Times New Roman Bold" w:hAnsi="Times New Roman Bold"/>
          <w:color w:val="000000"/>
          <w:spacing w:val="-3"/>
          <w:u w:val="single"/>
        </w:rPr>
      </w:pPr>
    </w:p>
    <w:p w:rsidR="00097590" w:rsidRDefault="00097590">
      <w:pPr>
        <w:autoSpaceDE w:val="0"/>
        <w:autoSpaceDN w:val="0"/>
        <w:adjustRightInd w:val="0"/>
        <w:spacing w:line="276" w:lineRule="exact"/>
        <w:ind w:left="5940"/>
        <w:rPr>
          <w:rFonts w:ascii="Times New Roman Bold" w:hAnsi="Times New Roman Bold"/>
          <w:color w:val="000000"/>
          <w:spacing w:val="-3"/>
          <w:u w:val="single"/>
        </w:rPr>
      </w:pPr>
    </w:p>
    <w:p w:rsidR="00097590" w:rsidRDefault="00097590">
      <w:pPr>
        <w:autoSpaceDE w:val="0"/>
        <w:autoSpaceDN w:val="0"/>
        <w:adjustRightInd w:val="0"/>
        <w:spacing w:line="276" w:lineRule="exact"/>
        <w:ind w:left="5940"/>
        <w:rPr>
          <w:rFonts w:ascii="Times New Roman Bold" w:hAnsi="Times New Roman Bold"/>
          <w:color w:val="000000"/>
          <w:spacing w:val="-3"/>
          <w:u w:val="single"/>
        </w:rPr>
      </w:pPr>
    </w:p>
    <w:p w:rsidR="00097590" w:rsidRDefault="00097590">
      <w:pPr>
        <w:autoSpaceDE w:val="0"/>
        <w:autoSpaceDN w:val="0"/>
        <w:adjustRightInd w:val="0"/>
        <w:spacing w:line="276" w:lineRule="exact"/>
        <w:ind w:left="5940"/>
        <w:rPr>
          <w:rFonts w:ascii="Times New Roman Bold" w:hAnsi="Times New Roman Bold"/>
          <w:color w:val="000000"/>
          <w:spacing w:val="-3"/>
          <w:u w:val="single"/>
        </w:rPr>
      </w:pPr>
    </w:p>
    <w:p w:rsidR="00097590" w:rsidRDefault="00097590">
      <w:pPr>
        <w:autoSpaceDE w:val="0"/>
        <w:autoSpaceDN w:val="0"/>
        <w:adjustRightInd w:val="0"/>
        <w:spacing w:line="276" w:lineRule="exact"/>
        <w:ind w:left="5940"/>
        <w:rPr>
          <w:rFonts w:ascii="Times New Roman Bold" w:hAnsi="Times New Roman Bold"/>
          <w:color w:val="000000"/>
          <w:spacing w:val="-3"/>
          <w:u w:val="single"/>
        </w:rPr>
      </w:pPr>
    </w:p>
    <w:p w:rsidR="00097590" w:rsidRDefault="00097590">
      <w:pPr>
        <w:autoSpaceDE w:val="0"/>
        <w:autoSpaceDN w:val="0"/>
        <w:adjustRightInd w:val="0"/>
        <w:spacing w:line="276" w:lineRule="exact"/>
        <w:ind w:left="5940"/>
        <w:rPr>
          <w:rFonts w:ascii="Times New Roman Bold" w:hAnsi="Times New Roman Bold"/>
          <w:color w:val="000000"/>
          <w:spacing w:val="-3"/>
          <w:u w:val="single"/>
        </w:rPr>
      </w:pPr>
    </w:p>
    <w:p w:rsidR="00097590" w:rsidRDefault="00097590">
      <w:pPr>
        <w:autoSpaceDE w:val="0"/>
        <w:autoSpaceDN w:val="0"/>
        <w:adjustRightInd w:val="0"/>
        <w:spacing w:line="276" w:lineRule="exact"/>
        <w:ind w:left="5940"/>
        <w:rPr>
          <w:rFonts w:ascii="Times New Roman Bold" w:hAnsi="Times New Roman Bold"/>
          <w:color w:val="000000"/>
          <w:spacing w:val="-3"/>
          <w:u w:val="single"/>
        </w:rPr>
      </w:pPr>
    </w:p>
    <w:p w:rsidR="00097590" w:rsidRDefault="00097590">
      <w:pPr>
        <w:autoSpaceDE w:val="0"/>
        <w:autoSpaceDN w:val="0"/>
        <w:adjustRightInd w:val="0"/>
        <w:spacing w:line="276" w:lineRule="exact"/>
        <w:ind w:left="5940"/>
        <w:rPr>
          <w:rFonts w:ascii="Times New Roman Bold" w:hAnsi="Times New Roman Bold"/>
          <w:color w:val="000000"/>
          <w:spacing w:val="-3"/>
          <w:u w:val="single"/>
        </w:rPr>
      </w:pPr>
    </w:p>
    <w:p w:rsidR="00097590" w:rsidRDefault="000500A2">
      <w:pPr>
        <w:autoSpaceDE w:val="0"/>
        <w:autoSpaceDN w:val="0"/>
        <w:adjustRightInd w:val="0"/>
        <w:spacing w:before="84" w:line="276" w:lineRule="exact"/>
        <w:ind w:left="5940"/>
        <w:rPr>
          <w:color w:val="000000"/>
          <w:spacing w:val="-3"/>
        </w:rPr>
      </w:pPr>
      <w:r>
        <w:rPr>
          <w:color w:val="000000"/>
          <w:spacing w:val="-3"/>
        </w:rPr>
        <w:t xml:space="preserve">C-4 </w:t>
      </w:r>
    </w:p>
    <w:p w:rsidR="00097590" w:rsidRDefault="00097590">
      <w:pPr>
        <w:autoSpaceDE w:val="0"/>
        <w:autoSpaceDN w:val="0"/>
        <w:adjustRightInd w:val="0"/>
        <w:rPr>
          <w:color w:val="000000"/>
          <w:spacing w:val="-3"/>
        </w:rPr>
        <w:sectPr w:rsidR="00097590">
          <w:headerReference w:type="even" r:id="rId538"/>
          <w:headerReference w:type="default" r:id="rId539"/>
          <w:footerReference w:type="even" r:id="rId540"/>
          <w:footerReference w:type="default" r:id="rId541"/>
          <w:headerReference w:type="first" r:id="rId542"/>
          <w:footerReference w:type="first" r:id="rId543"/>
          <w:pgSz w:w="12240" w:h="15840"/>
          <w:pgMar w:top="0" w:right="0" w:bottom="0" w:left="0" w:header="720" w:footer="720" w:gutter="0"/>
          <w:cols w:space="720"/>
        </w:sectPr>
      </w:pPr>
    </w:p>
    <w:p w:rsidR="00097590" w:rsidRDefault="00097590">
      <w:pPr>
        <w:autoSpaceDE w:val="0"/>
        <w:autoSpaceDN w:val="0"/>
        <w:adjustRightInd w:val="0"/>
        <w:spacing w:line="240" w:lineRule="exact"/>
        <w:rPr>
          <w:color w:val="000000"/>
          <w:spacing w:val="-3"/>
        </w:rPr>
      </w:pPr>
      <w:bookmarkStart w:id="80" w:name="Pg80"/>
      <w:bookmarkEnd w:id="80"/>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097590" w:rsidRDefault="00097590">
      <w:pPr>
        <w:autoSpaceDE w:val="0"/>
        <w:autoSpaceDN w:val="0"/>
        <w:adjustRightInd w:val="0"/>
        <w:spacing w:line="276" w:lineRule="exact"/>
        <w:ind w:left="1440"/>
        <w:rPr>
          <w:rFonts w:ascii="Times New Roman Bold" w:hAnsi="Times New Roman Bold"/>
          <w:color w:val="000000"/>
          <w:spacing w:val="-3"/>
        </w:rPr>
      </w:pPr>
    </w:p>
    <w:p w:rsidR="00097590" w:rsidRDefault="000500A2">
      <w:pPr>
        <w:tabs>
          <w:tab w:val="left" w:pos="2160"/>
        </w:tabs>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3"/>
        </w:rPr>
        <w:t xml:space="preserve">3. </w:t>
      </w:r>
      <w:r>
        <w:rPr>
          <w:rFonts w:ascii="Times New Roman Bold" w:hAnsi="Times New Roman Bold"/>
          <w:color w:val="000000"/>
          <w:spacing w:val="-3"/>
        </w:rPr>
        <w:tab/>
      </w:r>
      <w:r>
        <w:rPr>
          <w:rFonts w:ascii="Times New Roman Bold" w:hAnsi="Times New Roman Bold"/>
          <w:color w:val="000000"/>
          <w:spacing w:val="-2"/>
        </w:rPr>
        <w:t xml:space="preserve">Ownership/Control/Maintenance Responsibilities of Network Upgrade Facilities </w:t>
      </w:r>
    </w:p>
    <w:p w:rsidR="00097590" w:rsidRDefault="00097590">
      <w:pPr>
        <w:autoSpaceDE w:val="0"/>
        <w:autoSpaceDN w:val="0"/>
        <w:adjustRightInd w:val="0"/>
        <w:spacing w:line="276" w:lineRule="exact"/>
        <w:ind w:left="2160"/>
        <w:rPr>
          <w:rFonts w:ascii="Times New Roman Bold" w:hAnsi="Times New Roman Bold"/>
          <w:color w:val="000000"/>
          <w:spacing w:val="-2"/>
        </w:rPr>
      </w:pPr>
    </w:p>
    <w:p w:rsidR="00097590" w:rsidRDefault="000500A2">
      <w:pPr>
        <w:autoSpaceDE w:val="0"/>
        <w:autoSpaceDN w:val="0"/>
        <w:adjustRightInd w:val="0"/>
        <w:spacing w:before="8" w:line="276" w:lineRule="exact"/>
        <w:ind w:left="2160"/>
        <w:rPr>
          <w:color w:val="000000"/>
          <w:spacing w:val="-2"/>
        </w:rPr>
      </w:pPr>
      <w:r>
        <w:rPr>
          <w:color w:val="000000"/>
          <w:spacing w:val="-2"/>
        </w:rPr>
        <w:t xml:space="preserve">Transmission Developer shall design, procure, construct, and install the Network </w:t>
      </w:r>
    </w:p>
    <w:p w:rsidR="00097590" w:rsidRDefault="000500A2">
      <w:pPr>
        <w:autoSpaceDE w:val="0"/>
        <w:autoSpaceDN w:val="0"/>
        <w:adjustRightInd w:val="0"/>
        <w:spacing w:before="5" w:line="275" w:lineRule="exact"/>
        <w:ind w:left="1440" w:right="1274"/>
        <w:rPr>
          <w:color w:val="000000"/>
          <w:spacing w:val="-2"/>
        </w:rPr>
      </w:pPr>
      <w:r>
        <w:rPr>
          <w:color w:val="000000"/>
          <w:spacing w:val="-2"/>
        </w:rPr>
        <w:t>Upgrade Facilities described in Appendix A hereto.  Connecting Transmission Owner shall have physical ownership and control of the Network Upgrade Facilities. Transmission De</w:t>
      </w:r>
      <w:r>
        <w:rPr>
          <w:color w:val="000000"/>
          <w:spacing w:val="-2"/>
        </w:rPr>
        <w:t xml:space="preserve">veloper shall retain financial ownership of the Network Upgrade Facilities to Connecting Transmission Owner and recover the costs associated with the Network Upgrade Facilities in accordance with </w:t>
      </w:r>
      <w:r>
        <w:rPr>
          <w:color w:val="000000"/>
          <w:spacing w:val="-2"/>
        </w:rPr>
        <w:br/>
        <w:t>Transmission Developer’s FERC-approved formula rate under t</w:t>
      </w:r>
      <w:r>
        <w:rPr>
          <w:color w:val="000000"/>
          <w:spacing w:val="-2"/>
        </w:rPr>
        <w:t xml:space="preserve">he ISO OATT. </w:t>
      </w:r>
    </w:p>
    <w:p w:rsidR="00097590" w:rsidRDefault="00097590">
      <w:pPr>
        <w:autoSpaceDE w:val="0"/>
        <w:autoSpaceDN w:val="0"/>
        <w:adjustRightInd w:val="0"/>
        <w:spacing w:line="276" w:lineRule="exact"/>
        <w:ind w:left="1440"/>
        <w:rPr>
          <w:color w:val="000000"/>
          <w:spacing w:val="-2"/>
        </w:rPr>
      </w:pPr>
    </w:p>
    <w:p w:rsidR="00097590" w:rsidRDefault="000500A2">
      <w:pPr>
        <w:tabs>
          <w:tab w:val="left" w:pos="216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 xml:space="preserve">4. </w:t>
      </w:r>
      <w:r>
        <w:rPr>
          <w:rFonts w:ascii="Times New Roman Bold" w:hAnsi="Times New Roman Bold"/>
          <w:color w:val="000000"/>
          <w:spacing w:val="-3"/>
        </w:rPr>
        <w:tab/>
        <w:t xml:space="preserve">Temporary Operation Configuration Concerning Churchtown Substation </w:t>
      </w:r>
    </w:p>
    <w:p w:rsidR="00097590" w:rsidRDefault="000500A2">
      <w:pPr>
        <w:autoSpaceDE w:val="0"/>
        <w:autoSpaceDN w:val="0"/>
        <w:adjustRightInd w:val="0"/>
        <w:spacing w:before="264" w:line="276" w:lineRule="exact"/>
        <w:ind w:left="1440" w:right="1270" w:firstLine="720"/>
        <w:rPr>
          <w:color w:val="000000"/>
          <w:spacing w:val="-2"/>
        </w:rPr>
      </w:pPr>
      <w:r>
        <w:rPr>
          <w:color w:val="000000"/>
          <w:spacing w:val="-2"/>
        </w:rPr>
        <w:t xml:space="preserve">In order to demo Connecting Transmission Owner’s existing Churchtown Substation, and </w:t>
      </w:r>
      <w:r>
        <w:rPr>
          <w:color w:val="000000"/>
          <w:spacing w:val="-2"/>
        </w:rPr>
        <w:br/>
        <w:t>restore the existing transmission paths between Connecting Transmission Owner, Nati</w:t>
      </w:r>
      <w:r>
        <w:rPr>
          <w:color w:val="000000"/>
          <w:spacing w:val="-2"/>
        </w:rPr>
        <w:t xml:space="preserve">onal Grid, </w:t>
      </w:r>
      <w:r>
        <w:rPr>
          <w:color w:val="000000"/>
          <w:spacing w:val="-2"/>
        </w:rPr>
        <w:br/>
        <w:t xml:space="preserve">and Central Hudson back to service, Transmission Developer will install new transmission </w:t>
      </w:r>
      <w:r>
        <w:rPr>
          <w:color w:val="000000"/>
          <w:spacing w:val="-2"/>
        </w:rPr>
        <w:br/>
        <w:t xml:space="preserve">structures to establish a temporary “Shoo-Fly” interconnection arrangement to install new </w:t>
      </w:r>
      <w:r>
        <w:rPr>
          <w:color w:val="000000"/>
          <w:spacing w:val="-2"/>
        </w:rPr>
        <w:br/>
        <w:t>transmission structures that bypass the existing Churchtown Sub</w:t>
      </w:r>
      <w:r>
        <w:rPr>
          <w:color w:val="000000"/>
          <w:spacing w:val="-2"/>
        </w:rPr>
        <w:t xml:space="preserve">station and interconnect the </w:t>
      </w:r>
      <w:r>
        <w:rPr>
          <w:color w:val="000000"/>
          <w:spacing w:val="-2"/>
        </w:rPr>
        <w:br/>
        <w:t xml:space="preserve">affected transmission feeders.  National Grid will install a jumper between Line #13 and Line </w:t>
      </w:r>
      <w:r>
        <w:rPr>
          <w:color w:val="000000"/>
          <w:spacing w:val="-2"/>
        </w:rPr>
        <w:br/>
        <w:t xml:space="preserve">#14 to make a 3 line terminal.  The new transmission towers (one tower will support a temporary </w:t>
      </w:r>
    </w:p>
    <w:p w:rsidR="00097590" w:rsidRDefault="000500A2">
      <w:pPr>
        <w:autoSpaceDE w:val="0"/>
        <w:autoSpaceDN w:val="0"/>
        <w:adjustRightInd w:val="0"/>
        <w:spacing w:before="5" w:line="275" w:lineRule="exact"/>
        <w:ind w:left="1440" w:right="1344"/>
        <w:rPr>
          <w:color w:val="000000"/>
          <w:spacing w:val="-3"/>
        </w:rPr>
      </w:pPr>
      <w:r>
        <w:rPr>
          <w:color w:val="000000"/>
          <w:spacing w:val="-2"/>
        </w:rPr>
        <w:t xml:space="preserve">3 way switch) and conductor to be </w:t>
      </w:r>
      <w:r>
        <w:rPr>
          <w:color w:val="000000"/>
          <w:spacing w:val="-2"/>
        </w:rPr>
        <w:t xml:space="preserve">utilized to effectuate the “Shoo-Fly” design will be owned by </w:t>
      </w:r>
      <w:r>
        <w:rPr>
          <w:color w:val="000000"/>
          <w:spacing w:val="-2"/>
        </w:rPr>
        <w:br/>
        <w:t xml:space="preserve">Transmission Developer and will remain in place as an integral component routing the </w:t>
      </w:r>
      <w:r>
        <w:rPr>
          <w:color w:val="000000"/>
          <w:spacing w:val="-2"/>
        </w:rPr>
        <w:br/>
        <w:t xml:space="preserve">reconductored feeders into the new Churchtown Substation once completed.  Once the </w:t>
      </w:r>
      <w:r>
        <w:rPr>
          <w:color w:val="000000"/>
          <w:spacing w:val="-2"/>
        </w:rPr>
        <w:br/>
        <w:t>Churchtown Substation i</w:t>
      </w:r>
      <w:r>
        <w:rPr>
          <w:color w:val="000000"/>
          <w:spacing w:val="-2"/>
        </w:rPr>
        <w:t xml:space="preserve">s in-service, Transmission Developer will remove the temporary 3 way </w:t>
      </w:r>
      <w:r>
        <w:rPr>
          <w:color w:val="000000"/>
          <w:spacing w:val="-2"/>
        </w:rPr>
        <w:br/>
      </w:r>
      <w:r>
        <w:rPr>
          <w:color w:val="000000"/>
          <w:spacing w:val="-3"/>
        </w:rPr>
        <w:t xml:space="preserve">switch. </w:t>
      </w:r>
    </w:p>
    <w:p w:rsidR="00097590" w:rsidRDefault="000500A2">
      <w:pPr>
        <w:autoSpaceDE w:val="0"/>
        <w:autoSpaceDN w:val="0"/>
        <w:adjustRightInd w:val="0"/>
        <w:spacing w:before="265" w:line="276" w:lineRule="exact"/>
        <w:ind w:left="1440" w:right="1403" w:firstLine="720"/>
        <w:rPr>
          <w:color w:val="000000"/>
          <w:spacing w:val="-2"/>
        </w:rPr>
      </w:pPr>
      <w:r>
        <w:rPr>
          <w:color w:val="000000"/>
          <w:spacing w:val="-2"/>
        </w:rPr>
        <w:t xml:space="preserve">The Points of Interconnection for the temporary Shoo-Fly connections with Connecting </w:t>
      </w:r>
      <w:r>
        <w:rPr>
          <w:color w:val="000000"/>
          <w:spacing w:val="-2"/>
        </w:rPr>
        <w:br/>
        <w:t xml:space="preserve">Transmission Owner are as follows: a temporary 3 way switch will be installed on new </w:t>
      </w:r>
      <w:r>
        <w:rPr>
          <w:color w:val="000000"/>
          <w:spacing w:val="-2"/>
        </w:rPr>
        <w:br/>
        <w:t>trans</w:t>
      </w:r>
      <w:r>
        <w:rPr>
          <w:color w:val="000000"/>
          <w:spacing w:val="-2"/>
        </w:rPr>
        <w:t xml:space="preserve">mission tower # 2159.1.  Each of the switch terminals will connect to: (i) Line #13 - the </w:t>
      </w:r>
      <w:r>
        <w:rPr>
          <w:color w:val="000000"/>
          <w:spacing w:val="-2"/>
        </w:rPr>
        <w:br/>
        <w:t xml:space="preserve">National Grid owned portion towards Central Hudson PV115 Substation (POI at 3 way switch); </w:t>
      </w:r>
      <w:r>
        <w:rPr>
          <w:color w:val="000000"/>
          <w:spacing w:val="-2"/>
        </w:rPr>
        <w:br/>
        <w:t>(ii) Line # 14 - Connecting Transmission Owner’s Falls Park Substation (P</w:t>
      </w:r>
      <w:r>
        <w:rPr>
          <w:color w:val="000000"/>
          <w:spacing w:val="-2"/>
        </w:rPr>
        <w:t xml:space="preserve">OI at 3 way switch) </w:t>
      </w:r>
      <w:r>
        <w:rPr>
          <w:color w:val="000000"/>
          <w:spacing w:val="-2"/>
        </w:rPr>
        <w:br/>
        <w:t xml:space="preserve">and (iii) Line # 984 to Connecting Transmission Owner’s Craryville Substation (POI at tower # </w:t>
      </w:r>
      <w:r>
        <w:rPr>
          <w:color w:val="000000"/>
          <w:spacing w:val="-2"/>
        </w:rPr>
        <w:br/>
        <w:t xml:space="preserve">2159.5).  The temporary Shoo-Fly interconnection arrangement is illustrated in Figure C-4. </w:t>
      </w:r>
    </w:p>
    <w:p w:rsidR="00097590" w:rsidRDefault="00097590">
      <w:pPr>
        <w:autoSpaceDE w:val="0"/>
        <w:autoSpaceDN w:val="0"/>
        <w:adjustRightInd w:val="0"/>
        <w:spacing w:line="276" w:lineRule="exact"/>
        <w:ind w:left="2160"/>
        <w:rPr>
          <w:color w:val="000000"/>
          <w:spacing w:val="-2"/>
        </w:rPr>
      </w:pPr>
    </w:p>
    <w:p w:rsidR="00097590" w:rsidRDefault="000500A2">
      <w:pPr>
        <w:autoSpaceDE w:val="0"/>
        <w:autoSpaceDN w:val="0"/>
        <w:adjustRightInd w:val="0"/>
        <w:spacing w:before="8" w:line="276" w:lineRule="exact"/>
        <w:ind w:left="2160"/>
        <w:rPr>
          <w:color w:val="000000"/>
          <w:spacing w:val="-2"/>
        </w:rPr>
      </w:pPr>
      <w:r>
        <w:rPr>
          <w:color w:val="000000"/>
          <w:spacing w:val="-2"/>
        </w:rPr>
        <w:t>The Points of Interconnection for the temporary</w:t>
      </w:r>
      <w:r>
        <w:rPr>
          <w:color w:val="000000"/>
          <w:spacing w:val="-2"/>
        </w:rPr>
        <w:t xml:space="preserve"> connections with the other affected </w:t>
      </w:r>
    </w:p>
    <w:p w:rsidR="00097590" w:rsidRDefault="000500A2">
      <w:pPr>
        <w:autoSpaceDE w:val="0"/>
        <w:autoSpaceDN w:val="0"/>
        <w:adjustRightInd w:val="0"/>
        <w:spacing w:before="4" w:line="276" w:lineRule="exact"/>
        <w:ind w:left="1440"/>
        <w:rPr>
          <w:color w:val="000000"/>
          <w:spacing w:val="-2"/>
        </w:rPr>
      </w:pPr>
      <w:r>
        <w:rPr>
          <w:color w:val="000000"/>
          <w:spacing w:val="-2"/>
        </w:rPr>
        <w:t xml:space="preserve">Connecting Transmission Owners will be included in the respective Transmission Project </w:t>
      </w:r>
    </w:p>
    <w:p w:rsidR="00097590" w:rsidRDefault="000500A2">
      <w:pPr>
        <w:autoSpaceDE w:val="0"/>
        <w:autoSpaceDN w:val="0"/>
        <w:adjustRightInd w:val="0"/>
        <w:spacing w:before="1" w:line="256" w:lineRule="exact"/>
        <w:ind w:left="1440"/>
        <w:rPr>
          <w:color w:val="000000"/>
          <w:spacing w:val="-2"/>
        </w:rPr>
      </w:pPr>
      <w:r>
        <w:rPr>
          <w:color w:val="000000"/>
          <w:spacing w:val="-2"/>
        </w:rPr>
        <w:t xml:space="preserve">Interconnection Agreements.  The Transmission Developer will be responsible for the </w:t>
      </w:r>
    </w:p>
    <w:p w:rsidR="00097590" w:rsidRDefault="000500A2">
      <w:pPr>
        <w:autoSpaceDE w:val="0"/>
        <w:autoSpaceDN w:val="0"/>
        <w:adjustRightInd w:val="0"/>
        <w:spacing w:before="8" w:line="276" w:lineRule="exact"/>
        <w:ind w:left="1440"/>
        <w:rPr>
          <w:color w:val="000000"/>
          <w:spacing w:val="-2"/>
        </w:rPr>
      </w:pPr>
      <w:r>
        <w:rPr>
          <w:color w:val="000000"/>
          <w:spacing w:val="-2"/>
        </w:rPr>
        <w:t xml:space="preserve">maintenance of the 3-way switch and the maintenance of the access road to the structure 2159.1. </w:t>
      </w:r>
    </w:p>
    <w:p w:rsidR="00097590" w:rsidRDefault="00097590">
      <w:pPr>
        <w:autoSpaceDE w:val="0"/>
        <w:autoSpaceDN w:val="0"/>
        <w:adjustRightInd w:val="0"/>
        <w:spacing w:line="276" w:lineRule="exact"/>
        <w:ind w:left="5940"/>
        <w:rPr>
          <w:color w:val="000000"/>
          <w:spacing w:val="-2"/>
        </w:rPr>
      </w:pPr>
    </w:p>
    <w:p w:rsidR="00097590" w:rsidRDefault="00097590">
      <w:pPr>
        <w:autoSpaceDE w:val="0"/>
        <w:autoSpaceDN w:val="0"/>
        <w:adjustRightInd w:val="0"/>
        <w:spacing w:line="276" w:lineRule="exact"/>
        <w:ind w:left="5940"/>
        <w:rPr>
          <w:color w:val="000000"/>
          <w:spacing w:val="-2"/>
        </w:rPr>
      </w:pPr>
    </w:p>
    <w:p w:rsidR="00097590" w:rsidRDefault="00097590">
      <w:pPr>
        <w:autoSpaceDE w:val="0"/>
        <w:autoSpaceDN w:val="0"/>
        <w:adjustRightInd w:val="0"/>
        <w:spacing w:line="276" w:lineRule="exact"/>
        <w:ind w:left="5940"/>
        <w:rPr>
          <w:color w:val="000000"/>
          <w:spacing w:val="-2"/>
        </w:rPr>
      </w:pPr>
    </w:p>
    <w:p w:rsidR="00097590" w:rsidRDefault="00097590">
      <w:pPr>
        <w:autoSpaceDE w:val="0"/>
        <w:autoSpaceDN w:val="0"/>
        <w:adjustRightInd w:val="0"/>
        <w:spacing w:line="276" w:lineRule="exact"/>
        <w:ind w:left="5940"/>
        <w:rPr>
          <w:color w:val="000000"/>
          <w:spacing w:val="-2"/>
        </w:rPr>
      </w:pPr>
    </w:p>
    <w:p w:rsidR="00097590" w:rsidRDefault="00097590">
      <w:pPr>
        <w:autoSpaceDE w:val="0"/>
        <w:autoSpaceDN w:val="0"/>
        <w:adjustRightInd w:val="0"/>
        <w:spacing w:line="276" w:lineRule="exact"/>
        <w:ind w:left="5940"/>
        <w:rPr>
          <w:color w:val="000000"/>
          <w:spacing w:val="-2"/>
        </w:rPr>
      </w:pPr>
    </w:p>
    <w:p w:rsidR="00097590" w:rsidRDefault="00097590">
      <w:pPr>
        <w:autoSpaceDE w:val="0"/>
        <w:autoSpaceDN w:val="0"/>
        <w:adjustRightInd w:val="0"/>
        <w:spacing w:line="276" w:lineRule="exact"/>
        <w:ind w:left="5940"/>
        <w:rPr>
          <w:color w:val="000000"/>
          <w:spacing w:val="-2"/>
        </w:rPr>
      </w:pPr>
    </w:p>
    <w:p w:rsidR="00097590" w:rsidRDefault="00097590">
      <w:pPr>
        <w:autoSpaceDE w:val="0"/>
        <w:autoSpaceDN w:val="0"/>
        <w:adjustRightInd w:val="0"/>
        <w:spacing w:line="276" w:lineRule="exact"/>
        <w:ind w:left="5940"/>
        <w:rPr>
          <w:color w:val="000000"/>
          <w:spacing w:val="-2"/>
        </w:rPr>
      </w:pPr>
    </w:p>
    <w:p w:rsidR="00097590" w:rsidRDefault="00097590">
      <w:pPr>
        <w:autoSpaceDE w:val="0"/>
        <w:autoSpaceDN w:val="0"/>
        <w:adjustRightInd w:val="0"/>
        <w:spacing w:line="276" w:lineRule="exact"/>
        <w:ind w:left="5940"/>
        <w:rPr>
          <w:color w:val="000000"/>
          <w:spacing w:val="-2"/>
        </w:rPr>
      </w:pPr>
    </w:p>
    <w:p w:rsidR="00097590" w:rsidRDefault="00097590">
      <w:pPr>
        <w:autoSpaceDE w:val="0"/>
        <w:autoSpaceDN w:val="0"/>
        <w:adjustRightInd w:val="0"/>
        <w:spacing w:line="276" w:lineRule="exact"/>
        <w:ind w:left="5940"/>
        <w:rPr>
          <w:color w:val="000000"/>
          <w:spacing w:val="-2"/>
        </w:rPr>
      </w:pPr>
    </w:p>
    <w:p w:rsidR="00097590" w:rsidRDefault="00097590">
      <w:pPr>
        <w:autoSpaceDE w:val="0"/>
        <w:autoSpaceDN w:val="0"/>
        <w:adjustRightInd w:val="0"/>
        <w:spacing w:line="276" w:lineRule="exact"/>
        <w:ind w:left="5940"/>
        <w:rPr>
          <w:color w:val="000000"/>
          <w:spacing w:val="-2"/>
        </w:rPr>
      </w:pPr>
    </w:p>
    <w:p w:rsidR="00097590" w:rsidRDefault="00097590">
      <w:pPr>
        <w:autoSpaceDE w:val="0"/>
        <w:autoSpaceDN w:val="0"/>
        <w:adjustRightInd w:val="0"/>
        <w:spacing w:line="276" w:lineRule="exact"/>
        <w:ind w:left="5940"/>
        <w:rPr>
          <w:color w:val="000000"/>
          <w:spacing w:val="-2"/>
        </w:rPr>
      </w:pPr>
    </w:p>
    <w:p w:rsidR="00097590" w:rsidRDefault="00097590">
      <w:pPr>
        <w:autoSpaceDE w:val="0"/>
        <w:autoSpaceDN w:val="0"/>
        <w:adjustRightInd w:val="0"/>
        <w:spacing w:line="276" w:lineRule="exact"/>
        <w:ind w:left="5940"/>
        <w:rPr>
          <w:color w:val="000000"/>
          <w:spacing w:val="-2"/>
        </w:rPr>
      </w:pPr>
    </w:p>
    <w:p w:rsidR="00097590" w:rsidRDefault="000500A2">
      <w:pPr>
        <w:autoSpaceDE w:val="0"/>
        <w:autoSpaceDN w:val="0"/>
        <w:adjustRightInd w:val="0"/>
        <w:spacing w:before="92" w:line="276" w:lineRule="exact"/>
        <w:ind w:left="5940"/>
        <w:rPr>
          <w:color w:val="000000"/>
          <w:spacing w:val="-3"/>
        </w:rPr>
      </w:pPr>
      <w:r>
        <w:rPr>
          <w:color w:val="000000"/>
          <w:spacing w:val="-3"/>
        </w:rPr>
        <w:t xml:space="preserve">C-5 </w:t>
      </w:r>
    </w:p>
    <w:p w:rsidR="00097590" w:rsidRDefault="00097590">
      <w:pPr>
        <w:autoSpaceDE w:val="0"/>
        <w:autoSpaceDN w:val="0"/>
        <w:adjustRightInd w:val="0"/>
        <w:rPr>
          <w:color w:val="000000"/>
          <w:spacing w:val="-3"/>
        </w:rPr>
        <w:sectPr w:rsidR="00097590">
          <w:headerReference w:type="even" r:id="rId544"/>
          <w:headerReference w:type="default" r:id="rId545"/>
          <w:footerReference w:type="even" r:id="rId546"/>
          <w:footerReference w:type="default" r:id="rId547"/>
          <w:headerReference w:type="first" r:id="rId548"/>
          <w:footerReference w:type="first" r:id="rId549"/>
          <w:pgSz w:w="12240" w:h="15840"/>
          <w:pgMar w:top="0" w:right="0" w:bottom="0" w:left="0" w:header="720" w:footer="720" w:gutter="0"/>
          <w:cols w:space="720"/>
        </w:sectPr>
      </w:pPr>
    </w:p>
    <w:p w:rsidR="00097590" w:rsidRDefault="000500A2">
      <w:pPr>
        <w:autoSpaceDE w:val="0"/>
        <w:autoSpaceDN w:val="0"/>
        <w:adjustRightInd w:val="0"/>
        <w:spacing w:line="240" w:lineRule="exact"/>
        <w:rPr>
          <w:color w:val="000000"/>
          <w:spacing w:val="-3"/>
        </w:rPr>
      </w:pPr>
      <w:r>
        <w:rPr>
          <w:color w:val="000000"/>
          <w:spacing w:val="-3"/>
        </w:rPr>
        <w:pict>
          <v:shape id="_x0000_s2189" type="#_x0000_t75" style="position:absolute;margin-left:1in;margin-top:127.15pt;width:467.95pt;height:311.6pt;z-index:-251539456;mso-position-horizontal-relative:page;mso-position-vertical-relative:page" o:allowincell="f">
            <v:imagedata r:id="rId550" o:title=""/>
            <w10:wrap anchorx="page" anchory="page"/>
          </v:shape>
        </w:pict>
      </w:r>
      <w:bookmarkStart w:id="81" w:name="Pg81"/>
      <w:bookmarkEnd w:id="81"/>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2604</w:t>
      </w:r>
    </w:p>
    <w:p w:rsidR="00097590" w:rsidRDefault="00097590">
      <w:pPr>
        <w:autoSpaceDE w:val="0"/>
        <w:autoSpaceDN w:val="0"/>
        <w:adjustRightInd w:val="0"/>
        <w:spacing w:line="276" w:lineRule="exact"/>
        <w:ind w:left="1440"/>
        <w:rPr>
          <w:rFonts w:ascii="Times New Roman Bold" w:hAnsi="Times New Roman Bold"/>
          <w:color w:val="000000"/>
          <w:spacing w:val="-3"/>
        </w:rPr>
      </w:pPr>
    </w:p>
    <w:p w:rsidR="00097590" w:rsidRDefault="00097590">
      <w:pPr>
        <w:autoSpaceDE w:val="0"/>
        <w:autoSpaceDN w:val="0"/>
        <w:adjustRightInd w:val="0"/>
        <w:spacing w:line="276" w:lineRule="exact"/>
        <w:ind w:left="1440"/>
        <w:rPr>
          <w:rFonts w:ascii="Times New Roman Bold" w:hAnsi="Times New Roman Bold"/>
          <w:color w:val="000000"/>
          <w:spacing w:val="-3"/>
        </w:rPr>
      </w:pPr>
    </w:p>
    <w:p w:rsidR="00097590" w:rsidRDefault="00097590">
      <w:pPr>
        <w:autoSpaceDE w:val="0"/>
        <w:autoSpaceDN w:val="0"/>
        <w:adjustRightInd w:val="0"/>
        <w:spacing w:line="276" w:lineRule="exact"/>
        <w:ind w:left="1440"/>
        <w:rPr>
          <w:rFonts w:ascii="Times New Roman Bold" w:hAnsi="Times New Roman Bold"/>
          <w:color w:val="000000"/>
          <w:spacing w:val="-3"/>
        </w:rPr>
      </w:pPr>
    </w:p>
    <w:p w:rsidR="00097590" w:rsidRDefault="000500A2">
      <w:pPr>
        <w:autoSpaceDE w:val="0"/>
        <w:autoSpaceDN w:val="0"/>
        <w:adjustRightInd w:val="0"/>
        <w:spacing w:before="204" w:line="276" w:lineRule="exact"/>
        <w:ind w:left="1440" w:firstLine="4483"/>
        <w:rPr>
          <w:rFonts w:ascii="Times New Roman Bold" w:hAnsi="Times New Roman Bold"/>
          <w:color w:val="000000"/>
          <w:spacing w:val="-3"/>
          <w:u w:val="single"/>
        </w:rPr>
      </w:pPr>
      <w:r>
        <w:rPr>
          <w:rFonts w:ascii="Times New Roman Bold" w:hAnsi="Times New Roman Bold"/>
          <w:color w:val="000000"/>
          <w:spacing w:val="-3"/>
          <w:u w:val="single"/>
        </w:rPr>
        <w:t>Figure C-4</w:t>
      </w:r>
    </w:p>
    <w:p w:rsidR="00097590" w:rsidRDefault="00097590">
      <w:pPr>
        <w:autoSpaceDE w:val="0"/>
        <w:autoSpaceDN w:val="0"/>
        <w:adjustRightInd w:val="0"/>
        <w:spacing w:line="276" w:lineRule="exact"/>
        <w:ind w:left="1440"/>
        <w:rPr>
          <w:rFonts w:ascii="Times New Roman Bold" w:hAnsi="Times New Roman Bold"/>
          <w:color w:val="000000"/>
          <w:spacing w:val="-3"/>
          <w:u w:val="single"/>
        </w:rPr>
      </w:pPr>
    </w:p>
    <w:p w:rsidR="00097590" w:rsidRDefault="00097590">
      <w:pPr>
        <w:autoSpaceDE w:val="0"/>
        <w:autoSpaceDN w:val="0"/>
        <w:adjustRightInd w:val="0"/>
        <w:spacing w:line="276" w:lineRule="exact"/>
        <w:ind w:left="1440"/>
        <w:rPr>
          <w:rFonts w:ascii="Times New Roman Bold" w:hAnsi="Times New Roman Bold"/>
          <w:color w:val="000000"/>
          <w:spacing w:val="-3"/>
          <w:u w:val="single"/>
        </w:rPr>
      </w:pPr>
    </w:p>
    <w:p w:rsidR="00097590" w:rsidRDefault="00097590">
      <w:pPr>
        <w:autoSpaceDE w:val="0"/>
        <w:autoSpaceDN w:val="0"/>
        <w:adjustRightInd w:val="0"/>
        <w:spacing w:line="276" w:lineRule="exact"/>
        <w:ind w:left="1440"/>
        <w:rPr>
          <w:rFonts w:ascii="Times New Roman Bold" w:hAnsi="Times New Roman Bold"/>
          <w:color w:val="000000"/>
          <w:spacing w:val="-3"/>
          <w:u w:val="single"/>
        </w:rPr>
      </w:pPr>
    </w:p>
    <w:p w:rsidR="00097590" w:rsidRDefault="00097590">
      <w:pPr>
        <w:autoSpaceDE w:val="0"/>
        <w:autoSpaceDN w:val="0"/>
        <w:adjustRightInd w:val="0"/>
        <w:spacing w:line="276" w:lineRule="exact"/>
        <w:ind w:left="1440"/>
        <w:rPr>
          <w:rFonts w:ascii="Times New Roman Bold" w:hAnsi="Times New Roman Bold"/>
          <w:color w:val="000000"/>
          <w:spacing w:val="-3"/>
          <w:u w:val="single"/>
        </w:rPr>
      </w:pPr>
    </w:p>
    <w:p w:rsidR="00097590" w:rsidRDefault="00097590">
      <w:pPr>
        <w:autoSpaceDE w:val="0"/>
        <w:autoSpaceDN w:val="0"/>
        <w:adjustRightInd w:val="0"/>
        <w:spacing w:line="276" w:lineRule="exact"/>
        <w:ind w:left="1440"/>
        <w:rPr>
          <w:rFonts w:ascii="Times New Roman Bold" w:hAnsi="Times New Roman Bold"/>
          <w:color w:val="000000"/>
          <w:spacing w:val="-3"/>
          <w:u w:val="single"/>
        </w:rPr>
      </w:pPr>
    </w:p>
    <w:p w:rsidR="00097590" w:rsidRDefault="00097590">
      <w:pPr>
        <w:autoSpaceDE w:val="0"/>
        <w:autoSpaceDN w:val="0"/>
        <w:adjustRightInd w:val="0"/>
        <w:spacing w:line="276" w:lineRule="exact"/>
        <w:ind w:left="1440"/>
        <w:rPr>
          <w:rFonts w:ascii="Times New Roman Bold" w:hAnsi="Times New Roman Bold"/>
          <w:color w:val="000000"/>
          <w:spacing w:val="-3"/>
          <w:u w:val="single"/>
        </w:rPr>
      </w:pPr>
    </w:p>
    <w:p w:rsidR="00097590" w:rsidRDefault="00097590">
      <w:pPr>
        <w:autoSpaceDE w:val="0"/>
        <w:autoSpaceDN w:val="0"/>
        <w:adjustRightInd w:val="0"/>
        <w:spacing w:line="276" w:lineRule="exact"/>
        <w:ind w:left="1440"/>
        <w:rPr>
          <w:rFonts w:ascii="Times New Roman Bold" w:hAnsi="Times New Roman Bold"/>
          <w:color w:val="000000"/>
          <w:spacing w:val="-3"/>
          <w:u w:val="single"/>
        </w:rPr>
      </w:pPr>
    </w:p>
    <w:p w:rsidR="00097590" w:rsidRDefault="00097590">
      <w:pPr>
        <w:autoSpaceDE w:val="0"/>
        <w:autoSpaceDN w:val="0"/>
        <w:adjustRightInd w:val="0"/>
        <w:spacing w:line="276" w:lineRule="exact"/>
        <w:ind w:left="1440"/>
        <w:rPr>
          <w:rFonts w:ascii="Times New Roman Bold" w:hAnsi="Times New Roman Bold"/>
          <w:color w:val="000000"/>
          <w:spacing w:val="-3"/>
          <w:u w:val="single"/>
        </w:rPr>
      </w:pPr>
    </w:p>
    <w:p w:rsidR="00097590" w:rsidRDefault="00097590">
      <w:pPr>
        <w:autoSpaceDE w:val="0"/>
        <w:autoSpaceDN w:val="0"/>
        <w:adjustRightInd w:val="0"/>
        <w:spacing w:line="276" w:lineRule="exact"/>
        <w:ind w:left="1440"/>
        <w:rPr>
          <w:rFonts w:ascii="Times New Roman Bold" w:hAnsi="Times New Roman Bold"/>
          <w:color w:val="000000"/>
          <w:spacing w:val="-3"/>
          <w:u w:val="single"/>
        </w:rPr>
      </w:pPr>
    </w:p>
    <w:p w:rsidR="00097590" w:rsidRDefault="00097590">
      <w:pPr>
        <w:autoSpaceDE w:val="0"/>
        <w:autoSpaceDN w:val="0"/>
        <w:adjustRightInd w:val="0"/>
        <w:spacing w:line="276" w:lineRule="exact"/>
        <w:ind w:left="1440"/>
        <w:rPr>
          <w:rFonts w:ascii="Times New Roman Bold" w:hAnsi="Times New Roman Bold"/>
          <w:color w:val="000000"/>
          <w:spacing w:val="-3"/>
          <w:u w:val="single"/>
        </w:rPr>
      </w:pPr>
    </w:p>
    <w:p w:rsidR="00097590" w:rsidRDefault="00097590">
      <w:pPr>
        <w:autoSpaceDE w:val="0"/>
        <w:autoSpaceDN w:val="0"/>
        <w:adjustRightInd w:val="0"/>
        <w:spacing w:line="276" w:lineRule="exact"/>
        <w:ind w:left="1440"/>
        <w:rPr>
          <w:rFonts w:ascii="Times New Roman Bold" w:hAnsi="Times New Roman Bold"/>
          <w:color w:val="000000"/>
          <w:spacing w:val="-3"/>
          <w:u w:val="single"/>
        </w:rPr>
      </w:pPr>
    </w:p>
    <w:p w:rsidR="00097590" w:rsidRDefault="00097590">
      <w:pPr>
        <w:autoSpaceDE w:val="0"/>
        <w:autoSpaceDN w:val="0"/>
        <w:adjustRightInd w:val="0"/>
        <w:spacing w:line="276" w:lineRule="exact"/>
        <w:ind w:left="1440"/>
        <w:rPr>
          <w:rFonts w:ascii="Times New Roman Bold" w:hAnsi="Times New Roman Bold"/>
          <w:color w:val="000000"/>
          <w:spacing w:val="-3"/>
          <w:u w:val="single"/>
        </w:rPr>
      </w:pPr>
    </w:p>
    <w:p w:rsidR="00097590" w:rsidRDefault="00097590">
      <w:pPr>
        <w:autoSpaceDE w:val="0"/>
        <w:autoSpaceDN w:val="0"/>
        <w:adjustRightInd w:val="0"/>
        <w:spacing w:line="276" w:lineRule="exact"/>
        <w:ind w:left="1440"/>
        <w:rPr>
          <w:rFonts w:ascii="Times New Roman Bold" w:hAnsi="Times New Roman Bold"/>
          <w:color w:val="000000"/>
          <w:spacing w:val="-3"/>
          <w:u w:val="single"/>
        </w:rPr>
      </w:pPr>
    </w:p>
    <w:p w:rsidR="00097590" w:rsidRDefault="00097590">
      <w:pPr>
        <w:autoSpaceDE w:val="0"/>
        <w:autoSpaceDN w:val="0"/>
        <w:adjustRightInd w:val="0"/>
        <w:spacing w:line="276" w:lineRule="exact"/>
        <w:ind w:left="1440"/>
        <w:rPr>
          <w:rFonts w:ascii="Times New Roman Bold" w:hAnsi="Times New Roman Bold"/>
          <w:color w:val="000000"/>
          <w:spacing w:val="-3"/>
          <w:u w:val="single"/>
        </w:rPr>
      </w:pPr>
    </w:p>
    <w:p w:rsidR="00097590" w:rsidRDefault="00097590">
      <w:pPr>
        <w:autoSpaceDE w:val="0"/>
        <w:autoSpaceDN w:val="0"/>
        <w:adjustRightInd w:val="0"/>
        <w:spacing w:line="276" w:lineRule="exact"/>
        <w:ind w:left="1440"/>
        <w:rPr>
          <w:rFonts w:ascii="Times New Roman Bold" w:hAnsi="Times New Roman Bold"/>
          <w:color w:val="000000"/>
          <w:spacing w:val="-3"/>
          <w:u w:val="single"/>
        </w:rPr>
      </w:pPr>
    </w:p>
    <w:p w:rsidR="00097590" w:rsidRDefault="00097590">
      <w:pPr>
        <w:autoSpaceDE w:val="0"/>
        <w:autoSpaceDN w:val="0"/>
        <w:adjustRightInd w:val="0"/>
        <w:spacing w:line="276" w:lineRule="exact"/>
        <w:ind w:left="1440"/>
        <w:rPr>
          <w:rFonts w:ascii="Times New Roman Bold" w:hAnsi="Times New Roman Bold"/>
          <w:color w:val="000000"/>
          <w:spacing w:val="-3"/>
          <w:u w:val="single"/>
        </w:rPr>
      </w:pPr>
    </w:p>
    <w:p w:rsidR="00097590" w:rsidRDefault="00097590">
      <w:pPr>
        <w:autoSpaceDE w:val="0"/>
        <w:autoSpaceDN w:val="0"/>
        <w:adjustRightInd w:val="0"/>
        <w:spacing w:line="276" w:lineRule="exact"/>
        <w:ind w:left="1440"/>
        <w:rPr>
          <w:rFonts w:ascii="Times New Roman Bold" w:hAnsi="Times New Roman Bold"/>
          <w:color w:val="000000"/>
          <w:spacing w:val="-3"/>
          <w:u w:val="single"/>
        </w:rPr>
      </w:pPr>
    </w:p>
    <w:p w:rsidR="00097590" w:rsidRDefault="00097590">
      <w:pPr>
        <w:autoSpaceDE w:val="0"/>
        <w:autoSpaceDN w:val="0"/>
        <w:adjustRightInd w:val="0"/>
        <w:spacing w:line="276" w:lineRule="exact"/>
        <w:ind w:left="1440"/>
        <w:rPr>
          <w:rFonts w:ascii="Times New Roman Bold" w:hAnsi="Times New Roman Bold"/>
          <w:color w:val="000000"/>
          <w:spacing w:val="-3"/>
          <w:u w:val="single"/>
        </w:rPr>
      </w:pPr>
    </w:p>
    <w:p w:rsidR="00097590" w:rsidRDefault="00097590">
      <w:pPr>
        <w:autoSpaceDE w:val="0"/>
        <w:autoSpaceDN w:val="0"/>
        <w:adjustRightInd w:val="0"/>
        <w:spacing w:line="276" w:lineRule="exact"/>
        <w:ind w:left="1440"/>
        <w:rPr>
          <w:rFonts w:ascii="Times New Roman Bold" w:hAnsi="Times New Roman Bold"/>
          <w:color w:val="000000"/>
          <w:spacing w:val="-3"/>
          <w:u w:val="single"/>
        </w:rPr>
      </w:pPr>
    </w:p>
    <w:p w:rsidR="00097590" w:rsidRDefault="00097590">
      <w:pPr>
        <w:autoSpaceDE w:val="0"/>
        <w:autoSpaceDN w:val="0"/>
        <w:adjustRightInd w:val="0"/>
        <w:spacing w:line="276" w:lineRule="exact"/>
        <w:ind w:left="1440"/>
        <w:rPr>
          <w:rFonts w:ascii="Times New Roman Bold" w:hAnsi="Times New Roman Bold"/>
          <w:color w:val="000000"/>
          <w:spacing w:val="-3"/>
          <w:u w:val="single"/>
        </w:rPr>
      </w:pPr>
    </w:p>
    <w:p w:rsidR="00097590" w:rsidRDefault="00097590">
      <w:pPr>
        <w:autoSpaceDE w:val="0"/>
        <w:autoSpaceDN w:val="0"/>
        <w:adjustRightInd w:val="0"/>
        <w:spacing w:line="276" w:lineRule="exact"/>
        <w:ind w:left="1440"/>
        <w:rPr>
          <w:rFonts w:ascii="Times New Roman Bold" w:hAnsi="Times New Roman Bold"/>
          <w:color w:val="000000"/>
          <w:spacing w:val="-3"/>
          <w:u w:val="single"/>
        </w:rPr>
      </w:pPr>
    </w:p>
    <w:p w:rsidR="00097590" w:rsidRDefault="00097590">
      <w:pPr>
        <w:autoSpaceDE w:val="0"/>
        <w:autoSpaceDN w:val="0"/>
        <w:adjustRightInd w:val="0"/>
        <w:spacing w:line="276" w:lineRule="exact"/>
        <w:ind w:left="1440"/>
        <w:rPr>
          <w:rFonts w:ascii="Times New Roman Bold" w:hAnsi="Times New Roman Bold"/>
          <w:color w:val="000000"/>
          <w:spacing w:val="-3"/>
          <w:u w:val="single"/>
        </w:rPr>
      </w:pPr>
    </w:p>
    <w:p w:rsidR="00097590" w:rsidRDefault="00097590">
      <w:pPr>
        <w:autoSpaceDE w:val="0"/>
        <w:autoSpaceDN w:val="0"/>
        <w:adjustRightInd w:val="0"/>
        <w:spacing w:line="276" w:lineRule="exact"/>
        <w:ind w:left="1440"/>
        <w:rPr>
          <w:rFonts w:ascii="Times New Roman Bold" w:hAnsi="Times New Roman Bold"/>
          <w:color w:val="000000"/>
          <w:spacing w:val="-3"/>
          <w:u w:val="single"/>
        </w:rPr>
      </w:pPr>
    </w:p>
    <w:p w:rsidR="00097590" w:rsidRDefault="00097590">
      <w:pPr>
        <w:autoSpaceDE w:val="0"/>
        <w:autoSpaceDN w:val="0"/>
        <w:adjustRightInd w:val="0"/>
        <w:spacing w:line="276" w:lineRule="exact"/>
        <w:ind w:left="1440"/>
        <w:rPr>
          <w:rFonts w:ascii="Times New Roman Bold" w:hAnsi="Times New Roman Bold"/>
          <w:color w:val="000000"/>
          <w:spacing w:val="-3"/>
          <w:u w:val="single"/>
        </w:rPr>
      </w:pPr>
    </w:p>
    <w:p w:rsidR="00097590" w:rsidRDefault="000500A2">
      <w:pPr>
        <w:tabs>
          <w:tab w:val="left" w:pos="2160"/>
        </w:tabs>
        <w:autoSpaceDE w:val="0"/>
        <w:autoSpaceDN w:val="0"/>
        <w:adjustRightInd w:val="0"/>
        <w:spacing w:before="96"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t>Transmission Developer Operating Requirements</w:t>
      </w:r>
    </w:p>
    <w:p w:rsidR="00097590" w:rsidRDefault="000500A2">
      <w:pPr>
        <w:tabs>
          <w:tab w:val="left" w:pos="2880"/>
        </w:tabs>
        <w:autoSpaceDE w:val="0"/>
        <w:autoSpaceDN w:val="0"/>
        <w:adjustRightInd w:val="0"/>
        <w:spacing w:before="276" w:line="276" w:lineRule="exact"/>
        <w:ind w:left="1440" w:firstLine="720"/>
        <w:rPr>
          <w:color w:val="000000"/>
          <w:spacing w:val="-2"/>
        </w:rPr>
      </w:pPr>
      <w:r>
        <w:rPr>
          <w:color w:val="000000"/>
          <w:spacing w:val="-3"/>
        </w:rPr>
        <w:t>(a)</w:t>
      </w:r>
      <w:r>
        <w:rPr>
          <w:color w:val="000000"/>
          <w:spacing w:val="-3"/>
        </w:rPr>
        <w:tab/>
      </w:r>
      <w:r>
        <w:rPr>
          <w:color w:val="000000"/>
          <w:spacing w:val="-2"/>
        </w:rPr>
        <w:t>Transmission Developer must comply with all applicable NYISO</w:t>
      </w:r>
      <w:r>
        <w:rPr>
          <w:color w:val="000000"/>
          <w:spacing w:val="-2"/>
        </w:rPr>
        <w:t xml:space="preserve"> tariffs and</w:t>
      </w:r>
    </w:p>
    <w:p w:rsidR="00097590" w:rsidRDefault="000500A2">
      <w:pPr>
        <w:autoSpaceDE w:val="0"/>
        <w:autoSpaceDN w:val="0"/>
        <w:adjustRightInd w:val="0"/>
        <w:spacing w:before="1" w:line="256" w:lineRule="exact"/>
        <w:ind w:left="1440"/>
        <w:rPr>
          <w:color w:val="000000"/>
          <w:spacing w:val="-3"/>
        </w:rPr>
      </w:pPr>
      <w:r>
        <w:rPr>
          <w:color w:val="000000"/>
          <w:spacing w:val="-3"/>
        </w:rPr>
        <w:t xml:space="preserve">procedures, as amended from time to time. </w:t>
      </w:r>
    </w:p>
    <w:p w:rsidR="00097590" w:rsidRDefault="00097590">
      <w:pPr>
        <w:autoSpaceDE w:val="0"/>
        <w:autoSpaceDN w:val="0"/>
        <w:adjustRightInd w:val="0"/>
        <w:spacing w:line="275" w:lineRule="exact"/>
        <w:ind w:left="1440"/>
        <w:rPr>
          <w:color w:val="000000"/>
          <w:spacing w:val="-3"/>
        </w:rPr>
      </w:pPr>
    </w:p>
    <w:p w:rsidR="00097590" w:rsidRDefault="000500A2">
      <w:pPr>
        <w:tabs>
          <w:tab w:val="left" w:pos="2880"/>
        </w:tabs>
        <w:autoSpaceDE w:val="0"/>
        <w:autoSpaceDN w:val="0"/>
        <w:adjustRightInd w:val="0"/>
        <w:spacing w:before="14" w:line="275" w:lineRule="exact"/>
        <w:ind w:left="1440" w:right="1361" w:firstLine="720"/>
        <w:rPr>
          <w:color w:val="000000"/>
          <w:spacing w:val="-3"/>
        </w:rPr>
      </w:pPr>
      <w:r>
        <w:rPr>
          <w:color w:val="000000"/>
          <w:spacing w:val="-3"/>
        </w:rPr>
        <w:t xml:space="preserve">(b) </w:t>
      </w:r>
      <w:r>
        <w:rPr>
          <w:color w:val="000000"/>
          <w:spacing w:val="-3"/>
        </w:rPr>
        <w:tab/>
      </w:r>
      <w:r>
        <w:rPr>
          <w:color w:val="000000"/>
          <w:spacing w:val="-2"/>
        </w:rPr>
        <w:t xml:space="preserve">Transmission Developer and the affected Connecting Transmission Owners will </w:t>
      </w:r>
      <w:r>
        <w:rPr>
          <w:color w:val="000000"/>
          <w:spacing w:val="-2"/>
        </w:rPr>
        <w:br/>
        <w:t xml:space="preserve">coordinate the scheduling and, under the direction of the National Grid Transmission Control </w:t>
      </w:r>
      <w:r>
        <w:rPr>
          <w:color w:val="000000"/>
          <w:spacing w:val="-2"/>
        </w:rPr>
        <w:br/>
      </w:r>
      <w:r>
        <w:rPr>
          <w:color w:val="000000"/>
          <w:spacing w:val="-2"/>
        </w:rPr>
        <w:t xml:space="preserve">Center, the operation of the temporary 3 way switch  on Structure  2159.1 until such time as the </w:t>
      </w:r>
      <w:r>
        <w:rPr>
          <w:color w:val="000000"/>
          <w:spacing w:val="-2"/>
        </w:rPr>
        <w:br/>
        <w:t xml:space="preserve">temporary 3 way switch is physically removed.  Removal of the switch is anticipated to occur in </w:t>
      </w:r>
      <w:r>
        <w:rPr>
          <w:color w:val="000000"/>
          <w:spacing w:val="-2"/>
        </w:rPr>
        <w:br/>
      </w:r>
      <w:r>
        <w:rPr>
          <w:color w:val="000000"/>
          <w:spacing w:val="-3"/>
        </w:rPr>
        <w:t xml:space="preserve">May 2022 </w:t>
      </w:r>
    </w:p>
    <w:p w:rsidR="00097590" w:rsidRDefault="00097590">
      <w:pPr>
        <w:autoSpaceDE w:val="0"/>
        <w:autoSpaceDN w:val="0"/>
        <w:adjustRightInd w:val="0"/>
        <w:spacing w:line="276" w:lineRule="exact"/>
        <w:ind w:left="5940"/>
        <w:rPr>
          <w:color w:val="000000"/>
          <w:spacing w:val="-3"/>
        </w:rPr>
      </w:pPr>
    </w:p>
    <w:p w:rsidR="00097590" w:rsidRDefault="00097590">
      <w:pPr>
        <w:autoSpaceDE w:val="0"/>
        <w:autoSpaceDN w:val="0"/>
        <w:adjustRightInd w:val="0"/>
        <w:spacing w:line="276" w:lineRule="exact"/>
        <w:ind w:left="5940"/>
        <w:rPr>
          <w:color w:val="000000"/>
          <w:spacing w:val="-3"/>
        </w:rPr>
      </w:pPr>
    </w:p>
    <w:p w:rsidR="00097590" w:rsidRDefault="00097590">
      <w:pPr>
        <w:autoSpaceDE w:val="0"/>
        <w:autoSpaceDN w:val="0"/>
        <w:adjustRightInd w:val="0"/>
        <w:spacing w:line="276" w:lineRule="exact"/>
        <w:ind w:left="5940"/>
        <w:rPr>
          <w:color w:val="000000"/>
          <w:spacing w:val="-3"/>
        </w:rPr>
      </w:pPr>
    </w:p>
    <w:p w:rsidR="00097590" w:rsidRDefault="00097590">
      <w:pPr>
        <w:autoSpaceDE w:val="0"/>
        <w:autoSpaceDN w:val="0"/>
        <w:adjustRightInd w:val="0"/>
        <w:spacing w:line="276" w:lineRule="exact"/>
        <w:ind w:left="5940"/>
        <w:rPr>
          <w:color w:val="000000"/>
          <w:spacing w:val="-3"/>
        </w:rPr>
      </w:pPr>
    </w:p>
    <w:p w:rsidR="00097590" w:rsidRDefault="00097590">
      <w:pPr>
        <w:autoSpaceDE w:val="0"/>
        <w:autoSpaceDN w:val="0"/>
        <w:adjustRightInd w:val="0"/>
        <w:spacing w:line="276" w:lineRule="exact"/>
        <w:ind w:left="5940"/>
        <w:rPr>
          <w:color w:val="000000"/>
          <w:spacing w:val="-3"/>
        </w:rPr>
      </w:pPr>
    </w:p>
    <w:p w:rsidR="00097590" w:rsidRDefault="00097590">
      <w:pPr>
        <w:autoSpaceDE w:val="0"/>
        <w:autoSpaceDN w:val="0"/>
        <w:adjustRightInd w:val="0"/>
        <w:spacing w:line="276" w:lineRule="exact"/>
        <w:ind w:left="5940"/>
        <w:rPr>
          <w:color w:val="000000"/>
          <w:spacing w:val="-3"/>
        </w:rPr>
      </w:pPr>
    </w:p>
    <w:p w:rsidR="00097590" w:rsidRDefault="00097590">
      <w:pPr>
        <w:autoSpaceDE w:val="0"/>
        <w:autoSpaceDN w:val="0"/>
        <w:adjustRightInd w:val="0"/>
        <w:spacing w:line="276" w:lineRule="exact"/>
        <w:ind w:left="5940"/>
        <w:rPr>
          <w:color w:val="000000"/>
          <w:spacing w:val="-3"/>
        </w:rPr>
      </w:pPr>
    </w:p>
    <w:p w:rsidR="00097590" w:rsidRDefault="00097590">
      <w:pPr>
        <w:autoSpaceDE w:val="0"/>
        <w:autoSpaceDN w:val="0"/>
        <w:adjustRightInd w:val="0"/>
        <w:spacing w:line="276" w:lineRule="exact"/>
        <w:ind w:left="5940"/>
        <w:rPr>
          <w:color w:val="000000"/>
          <w:spacing w:val="-3"/>
        </w:rPr>
      </w:pPr>
    </w:p>
    <w:p w:rsidR="00097590" w:rsidRDefault="00097590">
      <w:pPr>
        <w:autoSpaceDE w:val="0"/>
        <w:autoSpaceDN w:val="0"/>
        <w:adjustRightInd w:val="0"/>
        <w:spacing w:line="276" w:lineRule="exact"/>
        <w:ind w:left="5940"/>
        <w:rPr>
          <w:color w:val="000000"/>
          <w:spacing w:val="-3"/>
        </w:rPr>
      </w:pPr>
    </w:p>
    <w:p w:rsidR="00097590" w:rsidRDefault="00097590">
      <w:pPr>
        <w:autoSpaceDE w:val="0"/>
        <w:autoSpaceDN w:val="0"/>
        <w:adjustRightInd w:val="0"/>
        <w:spacing w:line="276" w:lineRule="exact"/>
        <w:ind w:left="5940"/>
        <w:rPr>
          <w:color w:val="000000"/>
          <w:spacing w:val="-3"/>
        </w:rPr>
      </w:pPr>
    </w:p>
    <w:p w:rsidR="00097590" w:rsidRDefault="00097590">
      <w:pPr>
        <w:autoSpaceDE w:val="0"/>
        <w:autoSpaceDN w:val="0"/>
        <w:adjustRightInd w:val="0"/>
        <w:spacing w:line="276" w:lineRule="exact"/>
        <w:ind w:left="5940"/>
        <w:rPr>
          <w:color w:val="000000"/>
          <w:spacing w:val="-3"/>
        </w:rPr>
      </w:pPr>
    </w:p>
    <w:p w:rsidR="00097590" w:rsidRDefault="000500A2">
      <w:pPr>
        <w:autoSpaceDE w:val="0"/>
        <w:autoSpaceDN w:val="0"/>
        <w:adjustRightInd w:val="0"/>
        <w:spacing w:before="29" w:line="276" w:lineRule="exact"/>
        <w:ind w:left="5940"/>
        <w:rPr>
          <w:color w:val="000000"/>
          <w:spacing w:val="-3"/>
        </w:rPr>
      </w:pPr>
      <w:r>
        <w:rPr>
          <w:color w:val="000000"/>
          <w:spacing w:val="-3"/>
        </w:rPr>
        <w:t xml:space="preserve">C-6 </w:t>
      </w:r>
    </w:p>
    <w:p w:rsidR="00097590" w:rsidRDefault="00097590">
      <w:pPr>
        <w:autoSpaceDE w:val="0"/>
        <w:autoSpaceDN w:val="0"/>
        <w:adjustRightInd w:val="0"/>
        <w:rPr>
          <w:color w:val="000000"/>
          <w:spacing w:val="-3"/>
        </w:rPr>
        <w:sectPr w:rsidR="00097590">
          <w:headerReference w:type="even" r:id="rId551"/>
          <w:headerReference w:type="default" r:id="rId552"/>
          <w:footerReference w:type="even" r:id="rId553"/>
          <w:footerReference w:type="default" r:id="rId554"/>
          <w:headerReference w:type="first" r:id="rId555"/>
          <w:footerReference w:type="first" r:id="rId556"/>
          <w:pgSz w:w="12240" w:h="15840"/>
          <w:pgMar w:top="0" w:right="0" w:bottom="0" w:left="0" w:header="720" w:footer="720" w:gutter="0"/>
          <w:cols w:space="720"/>
        </w:sectPr>
      </w:pPr>
    </w:p>
    <w:p w:rsidR="00097590" w:rsidRDefault="00097590">
      <w:pPr>
        <w:autoSpaceDE w:val="0"/>
        <w:autoSpaceDN w:val="0"/>
        <w:adjustRightInd w:val="0"/>
        <w:spacing w:line="240" w:lineRule="exact"/>
        <w:rPr>
          <w:color w:val="000000"/>
          <w:spacing w:val="-3"/>
        </w:rPr>
      </w:pPr>
      <w:bookmarkStart w:id="82" w:name="Pg82"/>
      <w:bookmarkEnd w:id="82"/>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097590" w:rsidRDefault="00097590">
      <w:pPr>
        <w:autoSpaceDE w:val="0"/>
        <w:autoSpaceDN w:val="0"/>
        <w:adjustRightInd w:val="0"/>
        <w:spacing w:line="276" w:lineRule="exact"/>
        <w:ind w:left="5383"/>
        <w:rPr>
          <w:rFonts w:ascii="Times New Roman Bold" w:hAnsi="Times New Roman Bold"/>
          <w:color w:val="000000"/>
          <w:spacing w:val="-3"/>
        </w:rPr>
      </w:pPr>
    </w:p>
    <w:p w:rsidR="00097590" w:rsidRDefault="000500A2">
      <w:pPr>
        <w:autoSpaceDE w:val="0"/>
        <w:autoSpaceDN w:val="0"/>
        <w:adjustRightInd w:val="0"/>
        <w:spacing w:before="228"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D </w:t>
      </w:r>
    </w:p>
    <w:p w:rsidR="00097590" w:rsidRDefault="000500A2">
      <w:pPr>
        <w:autoSpaceDE w:val="0"/>
        <w:autoSpaceDN w:val="0"/>
        <w:adjustRightInd w:val="0"/>
        <w:spacing w:before="244" w:line="276" w:lineRule="exact"/>
        <w:ind w:left="3879"/>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097590" w:rsidRDefault="000500A2">
      <w:pPr>
        <w:autoSpaceDE w:val="0"/>
        <w:autoSpaceDN w:val="0"/>
        <w:adjustRightInd w:val="0"/>
        <w:spacing w:before="244" w:line="276" w:lineRule="exact"/>
        <w:ind w:left="2160"/>
        <w:rPr>
          <w:color w:val="000000"/>
          <w:spacing w:val="-2"/>
        </w:rPr>
      </w:pPr>
      <w:r>
        <w:rPr>
          <w:color w:val="000000"/>
          <w:spacing w:val="-2"/>
        </w:rPr>
        <w:t xml:space="preserve">Infrastructure security of New York State Transmission System equipment and </w:t>
      </w:r>
    </w:p>
    <w:p w:rsidR="00097590" w:rsidRDefault="000500A2">
      <w:pPr>
        <w:autoSpaceDE w:val="0"/>
        <w:autoSpaceDN w:val="0"/>
        <w:adjustRightInd w:val="0"/>
        <w:spacing w:before="4" w:line="276" w:lineRule="exact"/>
        <w:ind w:left="1440" w:right="1282"/>
        <w:rPr>
          <w:color w:val="000000"/>
          <w:spacing w:val="-2"/>
        </w:rPr>
      </w:pPr>
      <w:r>
        <w:rPr>
          <w:color w:val="000000"/>
          <w:spacing w:val="-2"/>
        </w:rPr>
        <w:t>operations and control hardware and software is essential to ensure day-to-day New York State Transmission System reliability and operational security.  The Commission will expect</w:t>
      </w:r>
      <w:r>
        <w:rPr>
          <w:color w:val="000000"/>
          <w:spacing w:val="-2"/>
        </w:rPr>
        <w:t xml:space="preserve"> the </w:t>
      </w:r>
      <w:r>
        <w:rPr>
          <w:color w:val="000000"/>
          <w:spacing w:val="-2"/>
        </w:rPr>
        <w:br/>
        <w:t>NYISO, all Transmission Owners, all Transmission Developers and all other Market Participants to comply with the recommendations offered by the President’s Critical Infrastructure Protection Board and, eventually, best practice recommendations from t</w:t>
      </w:r>
      <w:r>
        <w:rPr>
          <w:color w:val="000000"/>
          <w:spacing w:val="-2"/>
        </w:rPr>
        <w:t xml:space="preserve">he electric reliability authority.  All public utilities will be expected to meet basic standards for system infrastructure and operational security, including physical, operational, and cyber-security practices. </w:t>
      </w:r>
    </w:p>
    <w:p w:rsidR="00097590" w:rsidRDefault="00097590">
      <w:pPr>
        <w:autoSpaceDE w:val="0"/>
        <w:autoSpaceDN w:val="0"/>
        <w:adjustRightInd w:val="0"/>
        <w:spacing w:line="276" w:lineRule="exact"/>
        <w:ind w:left="5932"/>
        <w:rPr>
          <w:color w:val="000000"/>
          <w:spacing w:val="-2"/>
        </w:rPr>
      </w:pPr>
    </w:p>
    <w:p w:rsidR="00097590" w:rsidRDefault="00097590">
      <w:pPr>
        <w:autoSpaceDE w:val="0"/>
        <w:autoSpaceDN w:val="0"/>
        <w:adjustRightInd w:val="0"/>
        <w:spacing w:line="276" w:lineRule="exact"/>
        <w:ind w:left="5932"/>
        <w:rPr>
          <w:color w:val="000000"/>
          <w:spacing w:val="-2"/>
        </w:rPr>
      </w:pPr>
    </w:p>
    <w:p w:rsidR="00097590" w:rsidRDefault="00097590">
      <w:pPr>
        <w:autoSpaceDE w:val="0"/>
        <w:autoSpaceDN w:val="0"/>
        <w:adjustRightInd w:val="0"/>
        <w:spacing w:line="276" w:lineRule="exact"/>
        <w:ind w:left="5932"/>
        <w:rPr>
          <w:color w:val="000000"/>
          <w:spacing w:val="-2"/>
        </w:rPr>
      </w:pPr>
    </w:p>
    <w:p w:rsidR="00097590" w:rsidRDefault="00097590">
      <w:pPr>
        <w:autoSpaceDE w:val="0"/>
        <w:autoSpaceDN w:val="0"/>
        <w:adjustRightInd w:val="0"/>
        <w:spacing w:line="276" w:lineRule="exact"/>
        <w:ind w:left="5932"/>
        <w:rPr>
          <w:color w:val="000000"/>
          <w:spacing w:val="-2"/>
        </w:rPr>
      </w:pPr>
    </w:p>
    <w:p w:rsidR="00097590" w:rsidRDefault="00097590">
      <w:pPr>
        <w:autoSpaceDE w:val="0"/>
        <w:autoSpaceDN w:val="0"/>
        <w:adjustRightInd w:val="0"/>
        <w:spacing w:line="276" w:lineRule="exact"/>
        <w:ind w:left="5932"/>
        <w:rPr>
          <w:color w:val="000000"/>
          <w:spacing w:val="-2"/>
        </w:rPr>
      </w:pPr>
    </w:p>
    <w:p w:rsidR="00097590" w:rsidRDefault="00097590">
      <w:pPr>
        <w:autoSpaceDE w:val="0"/>
        <w:autoSpaceDN w:val="0"/>
        <w:adjustRightInd w:val="0"/>
        <w:spacing w:line="276" w:lineRule="exact"/>
        <w:ind w:left="5932"/>
        <w:rPr>
          <w:color w:val="000000"/>
          <w:spacing w:val="-2"/>
        </w:rPr>
      </w:pPr>
    </w:p>
    <w:p w:rsidR="00097590" w:rsidRDefault="00097590">
      <w:pPr>
        <w:autoSpaceDE w:val="0"/>
        <w:autoSpaceDN w:val="0"/>
        <w:adjustRightInd w:val="0"/>
        <w:spacing w:line="276" w:lineRule="exact"/>
        <w:ind w:left="5932"/>
        <w:rPr>
          <w:color w:val="000000"/>
          <w:spacing w:val="-2"/>
        </w:rPr>
      </w:pPr>
    </w:p>
    <w:p w:rsidR="00097590" w:rsidRDefault="00097590">
      <w:pPr>
        <w:autoSpaceDE w:val="0"/>
        <w:autoSpaceDN w:val="0"/>
        <w:adjustRightInd w:val="0"/>
        <w:spacing w:line="276" w:lineRule="exact"/>
        <w:ind w:left="5932"/>
        <w:rPr>
          <w:color w:val="000000"/>
          <w:spacing w:val="-2"/>
        </w:rPr>
      </w:pPr>
    </w:p>
    <w:p w:rsidR="00097590" w:rsidRDefault="00097590">
      <w:pPr>
        <w:autoSpaceDE w:val="0"/>
        <w:autoSpaceDN w:val="0"/>
        <w:adjustRightInd w:val="0"/>
        <w:spacing w:line="276" w:lineRule="exact"/>
        <w:ind w:left="5932"/>
        <w:rPr>
          <w:color w:val="000000"/>
          <w:spacing w:val="-2"/>
        </w:rPr>
      </w:pPr>
    </w:p>
    <w:p w:rsidR="00097590" w:rsidRDefault="00097590">
      <w:pPr>
        <w:autoSpaceDE w:val="0"/>
        <w:autoSpaceDN w:val="0"/>
        <w:adjustRightInd w:val="0"/>
        <w:spacing w:line="276" w:lineRule="exact"/>
        <w:ind w:left="5932"/>
        <w:rPr>
          <w:color w:val="000000"/>
          <w:spacing w:val="-2"/>
        </w:rPr>
      </w:pPr>
    </w:p>
    <w:p w:rsidR="00097590" w:rsidRDefault="00097590">
      <w:pPr>
        <w:autoSpaceDE w:val="0"/>
        <w:autoSpaceDN w:val="0"/>
        <w:adjustRightInd w:val="0"/>
        <w:spacing w:line="276" w:lineRule="exact"/>
        <w:ind w:left="5932"/>
        <w:rPr>
          <w:color w:val="000000"/>
          <w:spacing w:val="-2"/>
        </w:rPr>
      </w:pPr>
    </w:p>
    <w:p w:rsidR="00097590" w:rsidRDefault="00097590">
      <w:pPr>
        <w:autoSpaceDE w:val="0"/>
        <w:autoSpaceDN w:val="0"/>
        <w:adjustRightInd w:val="0"/>
        <w:spacing w:line="276" w:lineRule="exact"/>
        <w:ind w:left="5932"/>
        <w:rPr>
          <w:color w:val="000000"/>
          <w:spacing w:val="-2"/>
        </w:rPr>
      </w:pPr>
    </w:p>
    <w:p w:rsidR="00097590" w:rsidRDefault="00097590">
      <w:pPr>
        <w:autoSpaceDE w:val="0"/>
        <w:autoSpaceDN w:val="0"/>
        <w:adjustRightInd w:val="0"/>
        <w:spacing w:line="276" w:lineRule="exact"/>
        <w:ind w:left="5932"/>
        <w:rPr>
          <w:color w:val="000000"/>
          <w:spacing w:val="-2"/>
        </w:rPr>
      </w:pPr>
    </w:p>
    <w:p w:rsidR="00097590" w:rsidRDefault="00097590">
      <w:pPr>
        <w:autoSpaceDE w:val="0"/>
        <w:autoSpaceDN w:val="0"/>
        <w:adjustRightInd w:val="0"/>
        <w:spacing w:line="276" w:lineRule="exact"/>
        <w:ind w:left="5932"/>
        <w:rPr>
          <w:color w:val="000000"/>
          <w:spacing w:val="-2"/>
        </w:rPr>
      </w:pPr>
    </w:p>
    <w:p w:rsidR="00097590" w:rsidRDefault="00097590">
      <w:pPr>
        <w:autoSpaceDE w:val="0"/>
        <w:autoSpaceDN w:val="0"/>
        <w:adjustRightInd w:val="0"/>
        <w:spacing w:line="276" w:lineRule="exact"/>
        <w:ind w:left="5932"/>
        <w:rPr>
          <w:color w:val="000000"/>
          <w:spacing w:val="-2"/>
        </w:rPr>
      </w:pPr>
    </w:p>
    <w:p w:rsidR="00097590" w:rsidRDefault="00097590">
      <w:pPr>
        <w:autoSpaceDE w:val="0"/>
        <w:autoSpaceDN w:val="0"/>
        <w:adjustRightInd w:val="0"/>
        <w:spacing w:line="276" w:lineRule="exact"/>
        <w:ind w:left="5932"/>
        <w:rPr>
          <w:color w:val="000000"/>
          <w:spacing w:val="-2"/>
        </w:rPr>
      </w:pPr>
    </w:p>
    <w:p w:rsidR="00097590" w:rsidRDefault="00097590">
      <w:pPr>
        <w:autoSpaceDE w:val="0"/>
        <w:autoSpaceDN w:val="0"/>
        <w:adjustRightInd w:val="0"/>
        <w:spacing w:line="276" w:lineRule="exact"/>
        <w:ind w:left="5932"/>
        <w:rPr>
          <w:color w:val="000000"/>
          <w:spacing w:val="-2"/>
        </w:rPr>
      </w:pPr>
    </w:p>
    <w:p w:rsidR="00097590" w:rsidRDefault="00097590">
      <w:pPr>
        <w:autoSpaceDE w:val="0"/>
        <w:autoSpaceDN w:val="0"/>
        <w:adjustRightInd w:val="0"/>
        <w:spacing w:line="276" w:lineRule="exact"/>
        <w:ind w:left="5932"/>
        <w:rPr>
          <w:color w:val="000000"/>
          <w:spacing w:val="-2"/>
        </w:rPr>
      </w:pPr>
    </w:p>
    <w:p w:rsidR="00097590" w:rsidRDefault="00097590">
      <w:pPr>
        <w:autoSpaceDE w:val="0"/>
        <w:autoSpaceDN w:val="0"/>
        <w:adjustRightInd w:val="0"/>
        <w:spacing w:line="276" w:lineRule="exact"/>
        <w:ind w:left="5932"/>
        <w:rPr>
          <w:color w:val="000000"/>
          <w:spacing w:val="-2"/>
        </w:rPr>
      </w:pPr>
    </w:p>
    <w:p w:rsidR="00097590" w:rsidRDefault="00097590">
      <w:pPr>
        <w:autoSpaceDE w:val="0"/>
        <w:autoSpaceDN w:val="0"/>
        <w:adjustRightInd w:val="0"/>
        <w:spacing w:line="276" w:lineRule="exact"/>
        <w:ind w:left="5932"/>
        <w:rPr>
          <w:color w:val="000000"/>
          <w:spacing w:val="-2"/>
        </w:rPr>
      </w:pPr>
    </w:p>
    <w:p w:rsidR="00097590" w:rsidRDefault="00097590">
      <w:pPr>
        <w:autoSpaceDE w:val="0"/>
        <w:autoSpaceDN w:val="0"/>
        <w:adjustRightInd w:val="0"/>
        <w:spacing w:line="276" w:lineRule="exact"/>
        <w:ind w:left="5932"/>
        <w:rPr>
          <w:color w:val="000000"/>
          <w:spacing w:val="-2"/>
        </w:rPr>
      </w:pPr>
    </w:p>
    <w:p w:rsidR="00097590" w:rsidRDefault="00097590">
      <w:pPr>
        <w:autoSpaceDE w:val="0"/>
        <w:autoSpaceDN w:val="0"/>
        <w:adjustRightInd w:val="0"/>
        <w:spacing w:line="276" w:lineRule="exact"/>
        <w:ind w:left="5932"/>
        <w:rPr>
          <w:color w:val="000000"/>
          <w:spacing w:val="-2"/>
        </w:rPr>
      </w:pPr>
    </w:p>
    <w:p w:rsidR="00097590" w:rsidRDefault="00097590">
      <w:pPr>
        <w:autoSpaceDE w:val="0"/>
        <w:autoSpaceDN w:val="0"/>
        <w:adjustRightInd w:val="0"/>
        <w:spacing w:line="276" w:lineRule="exact"/>
        <w:ind w:left="5932"/>
        <w:rPr>
          <w:color w:val="000000"/>
          <w:spacing w:val="-2"/>
        </w:rPr>
      </w:pPr>
    </w:p>
    <w:p w:rsidR="00097590" w:rsidRDefault="00097590">
      <w:pPr>
        <w:autoSpaceDE w:val="0"/>
        <w:autoSpaceDN w:val="0"/>
        <w:adjustRightInd w:val="0"/>
        <w:spacing w:line="276" w:lineRule="exact"/>
        <w:ind w:left="5932"/>
        <w:rPr>
          <w:color w:val="000000"/>
          <w:spacing w:val="-2"/>
        </w:rPr>
      </w:pPr>
    </w:p>
    <w:p w:rsidR="00097590" w:rsidRDefault="00097590">
      <w:pPr>
        <w:autoSpaceDE w:val="0"/>
        <w:autoSpaceDN w:val="0"/>
        <w:adjustRightInd w:val="0"/>
        <w:spacing w:line="276" w:lineRule="exact"/>
        <w:ind w:left="5932"/>
        <w:rPr>
          <w:color w:val="000000"/>
          <w:spacing w:val="-2"/>
        </w:rPr>
      </w:pPr>
    </w:p>
    <w:p w:rsidR="00097590" w:rsidRDefault="00097590">
      <w:pPr>
        <w:autoSpaceDE w:val="0"/>
        <w:autoSpaceDN w:val="0"/>
        <w:adjustRightInd w:val="0"/>
        <w:spacing w:line="276" w:lineRule="exact"/>
        <w:ind w:left="5932"/>
        <w:rPr>
          <w:color w:val="000000"/>
          <w:spacing w:val="-2"/>
        </w:rPr>
      </w:pPr>
    </w:p>
    <w:p w:rsidR="00097590" w:rsidRDefault="00097590">
      <w:pPr>
        <w:autoSpaceDE w:val="0"/>
        <w:autoSpaceDN w:val="0"/>
        <w:adjustRightInd w:val="0"/>
        <w:spacing w:line="276" w:lineRule="exact"/>
        <w:ind w:left="5932"/>
        <w:rPr>
          <w:color w:val="000000"/>
          <w:spacing w:val="-2"/>
        </w:rPr>
      </w:pPr>
    </w:p>
    <w:p w:rsidR="00097590" w:rsidRDefault="00097590">
      <w:pPr>
        <w:autoSpaceDE w:val="0"/>
        <w:autoSpaceDN w:val="0"/>
        <w:adjustRightInd w:val="0"/>
        <w:spacing w:line="276" w:lineRule="exact"/>
        <w:ind w:left="5932"/>
        <w:rPr>
          <w:color w:val="000000"/>
          <w:spacing w:val="-2"/>
        </w:rPr>
      </w:pPr>
    </w:p>
    <w:p w:rsidR="00097590" w:rsidRDefault="00097590">
      <w:pPr>
        <w:autoSpaceDE w:val="0"/>
        <w:autoSpaceDN w:val="0"/>
        <w:adjustRightInd w:val="0"/>
        <w:spacing w:line="276" w:lineRule="exact"/>
        <w:ind w:left="5932"/>
        <w:rPr>
          <w:color w:val="000000"/>
          <w:spacing w:val="-2"/>
        </w:rPr>
      </w:pPr>
    </w:p>
    <w:p w:rsidR="00097590" w:rsidRDefault="00097590">
      <w:pPr>
        <w:autoSpaceDE w:val="0"/>
        <w:autoSpaceDN w:val="0"/>
        <w:adjustRightInd w:val="0"/>
        <w:spacing w:line="276" w:lineRule="exact"/>
        <w:ind w:left="5932"/>
        <w:rPr>
          <w:color w:val="000000"/>
          <w:spacing w:val="-2"/>
        </w:rPr>
      </w:pPr>
    </w:p>
    <w:p w:rsidR="00097590" w:rsidRDefault="00097590">
      <w:pPr>
        <w:autoSpaceDE w:val="0"/>
        <w:autoSpaceDN w:val="0"/>
        <w:adjustRightInd w:val="0"/>
        <w:spacing w:line="276" w:lineRule="exact"/>
        <w:ind w:left="5932"/>
        <w:rPr>
          <w:color w:val="000000"/>
          <w:spacing w:val="-2"/>
        </w:rPr>
      </w:pPr>
    </w:p>
    <w:p w:rsidR="00097590" w:rsidRDefault="00097590">
      <w:pPr>
        <w:autoSpaceDE w:val="0"/>
        <w:autoSpaceDN w:val="0"/>
        <w:adjustRightInd w:val="0"/>
        <w:spacing w:line="276" w:lineRule="exact"/>
        <w:ind w:left="5932"/>
        <w:rPr>
          <w:color w:val="000000"/>
          <w:spacing w:val="-2"/>
        </w:rPr>
      </w:pPr>
    </w:p>
    <w:p w:rsidR="00097590" w:rsidRDefault="00097590">
      <w:pPr>
        <w:autoSpaceDE w:val="0"/>
        <w:autoSpaceDN w:val="0"/>
        <w:adjustRightInd w:val="0"/>
        <w:spacing w:line="276" w:lineRule="exact"/>
        <w:ind w:left="5932"/>
        <w:rPr>
          <w:color w:val="000000"/>
          <w:spacing w:val="-2"/>
        </w:rPr>
      </w:pPr>
    </w:p>
    <w:p w:rsidR="00097590" w:rsidRDefault="00097590">
      <w:pPr>
        <w:autoSpaceDE w:val="0"/>
        <w:autoSpaceDN w:val="0"/>
        <w:adjustRightInd w:val="0"/>
        <w:spacing w:line="276" w:lineRule="exact"/>
        <w:ind w:left="5932"/>
        <w:rPr>
          <w:color w:val="000000"/>
          <w:spacing w:val="-2"/>
        </w:rPr>
      </w:pPr>
    </w:p>
    <w:p w:rsidR="00097590" w:rsidRDefault="00097590">
      <w:pPr>
        <w:autoSpaceDE w:val="0"/>
        <w:autoSpaceDN w:val="0"/>
        <w:adjustRightInd w:val="0"/>
        <w:spacing w:line="276" w:lineRule="exact"/>
        <w:ind w:left="5932"/>
        <w:rPr>
          <w:color w:val="000000"/>
          <w:spacing w:val="-2"/>
        </w:rPr>
      </w:pPr>
    </w:p>
    <w:p w:rsidR="00097590" w:rsidRDefault="00097590">
      <w:pPr>
        <w:autoSpaceDE w:val="0"/>
        <w:autoSpaceDN w:val="0"/>
        <w:adjustRightInd w:val="0"/>
        <w:spacing w:line="276" w:lineRule="exact"/>
        <w:ind w:left="5932"/>
        <w:rPr>
          <w:color w:val="000000"/>
          <w:spacing w:val="-2"/>
        </w:rPr>
      </w:pPr>
    </w:p>
    <w:p w:rsidR="00097590" w:rsidRDefault="000500A2">
      <w:pPr>
        <w:autoSpaceDE w:val="0"/>
        <w:autoSpaceDN w:val="0"/>
        <w:adjustRightInd w:val="0"/>
        <w:spacing w:before="148" w:line="276" w:lineRule="exact"/>
        <w:ind w:left="5932"/>
        <w:rPr>
          <w:color w:val="000000"/>
          <w:spacing w:val="-3"/>
        </w:rPr>
      </w:pPr>
      <w:r>
        <w:rPr>
          <w:color w:val="000000"/>
          <w:spacing w:val="-3"/>
        </w:rPr>
        <w:t xml:space="preserve">D-1 </w:t>
      </w:r>
    </w:p>
    <w:p w:rsidR="00097590" w:rsidRDefault="00097590">
      <w:pPr>
        <w:autoSpaceDE w:val="0"/>
        <w:autoSpaceDN w:val="0"/>
        <w:adjustRightInd w:val="0"/>
        <w:rPr>
          <w:color w:val="000000"/>
          <w:spacing w:val="-3"/>
        </w:rPr>
        <w:sectPr w:rsidR="00097590">
          <w:headerReference w:type="even" r:id="rId557"/>
          <w:headerReference w:type="default" r:id="rId558"/>
          <w:footerReference w:type="even" r:id="rId559"/>
          <w:footerReference w:type="default" r:id="rId560"/>
          <w:headerReference w:type="first" r:id="rId561"/>
          <w:footerReference w:type="first" r:id="rId562"/>
          <w:pgSz w:w="12240" w:h="15840"/>
          <w:pgMar w:top="0" w:right="0" w:bottom="0" w:left="0" w:header="720" w:footer="720" w:gutter="0"/>
          <w:cols w:space="720"/>
        </w:sectPr>
      </w:pPr>
    </w:p>
    <w:p w:rsidR="00097590" w:rsidRDefault="00097590">
      <w:pPr>
        <w:autoSpaceDE w:val="0"/>
        <w:autoSpaceDN w:val="0"/>
        <w:adjustRightInd w:val="0"/>
        <w:spacing w:line="240" w:lineRule="exact"/>
        <w:rPr>
          <w:color w:val="000000"/>
          <w:spacing w:val="-3"/>
        </w:rPr>
      </w:pPr>
      <w:bookmarkStart w:id="83" w:name="Pg83"/>
      <w:bookmarkEnd w:id="83"/>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097590" w:rsidRDefault="00097590">
      <w:pPr>
        <w:autoSpaceDE w:val="0"/>
        <w:autoSpaceDN w:val="0"/>
        <w:adjustRightInd w:val="0"/>
        <w:spacing w:line="276" w:lineRule="exact"/>
        <w:ind w:left="5289"/>
        <w:rPr>
          <w:rFonts w:ascii="Times New Roman Bold" w:hAnsi="Times New Roman Bold"/>
          <w:color w:val="000000"/>
          <w:spacing w:val="-3"/>
        </w:rPr>
      </w:pPr>
    </w:p>
    <w:p w:rsidR="00097590" w:rsidRDefault="000500A2">
      <w:pPr>
        <w:autoSpaceDE w:val="0"/>
        <w:autoSpaceDN w:val="0"/>
        <w:adjustRightInd w:val="0"/>
        <w:spacing w:before="228" w:line="276" w:lineRule="exact"/>
        <w:ind w:left="5289"/>
        <w:rPr>
          <w:rFonts w:ascii="Times New Roman Bold" w:hAnsi="Times New Roman Bold"/>
          <w:color w:val="000000"/>
          <w:spacing w:val="-3"/>
        </w:rPr>
      </w:pPr>
      <w:r>
        <w:rPr>
          <w:rFonts w:ascii="Times New Roman Bold" w:hAnsi="Times New Roman Bold"/>
          <w:color w:val="000000"/>
          <w:spacing w:val="-3"/>
        </w:rPr>
        <w:t xml:space="preserve">APPENDIX E-1 </w:t>
      </w:r>
    </w:p>
    <w:p w:rsidR="00097590" w:rsidRDefault="000500A2">
      <w:pPr>
        <w:autoSpaceDE w:val="0"/>
        <w:autoSpaceDN w:val="0"/>
        <w:adjustRightInd w:val="0"/>
        <w:spacing w:before="244" w:line="276" w:lineRule="exact"/>
        <w:ind w:left="4132"/>
        <w:rPr>
          <w:rFonts w:ascii="Times New Roman Bold" w:hAnsi="Times New Roman Bold"/>
          <w:color w:val="000000"/>
          <w:spacing w:val="-3"/>
        </w:rPr>
      </w:pPr>
      <w:r>
        <w:rPr>
          <w:rFonts w:ascii="Times New Roman Bold" w:hAnsi="Times New Roman Bold"/>
          <w:color w:val="000000"/>
          <w:spacing w:val="-3"/>
        </w:rPr>
        <w:t xml:space="preserve">INITIAL SYCHRONIZATION DATE </w:t>
      </w:r>
    </w:p>
    <w:p w:rsidR="00097590" w:rsidRDefault="00097590">
      <w:pPr>
        <w:autoSpaceDE w:val="0"/>
        <w:autoSpaceDN w:val="0"/>
        <w:adjustRightInd w:val="0"/>
        <w:spacing w:line="276" w:lineRule="exact"/>
        <w:ind w:left="2160"/>
        <w:rPr>
          <w:rFonts w:ascii="Times New Roman Bold" w:hAnsi="Times New Roman Bold"/>
          <w:color w:val="000000"/>
          <w:spacing w:val="-3"/>
        </w:rPr>
      </w:pPr>
    </w:p>
    <w:p w:rsidR="00097590" w:rsidRDefault="00097590">
      <w:pPr>
        <w:autoSpaceDE w:val="0"/>
        <w:autoSpaceDN w:val="0"/>
        <w:adjustRightInd w:val="0"/>
        <w:spacing w:line="276" w:lineRule="exact"/>
        <w:ind w:left="2160"/>
        <w:rPr>
          <w:rFonts w:ascii="Times New Roman Bold" w:hAnsi="Times New Roman Bold"/>
          <w:color w:val="000000"/>
          <w:spacing w:val="-3"/>
        </w:rPr>
      </w:pPr>
    </w:p>
    <w:p w:rsidR="00097590" w:rsidRDefault="000500A2">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097590" w:rsidRDefault="00097590">
      <w:pPr>
        <w:autoSpaceDE w:val="0"/>
        <w:autoSpaceDN w:val="0"/>
        <w:adjustRightInd w:val="0"/>
        <w:spacing w:line="280" w:lineRule="exact"/>
        <w:ind w:left="2160"/>
        <w:jc w:val="both"/>
        <w:rPr>
          <w:color w:val="000000"/>
          <w:spacing w:val="-3"/>
        </w:rPr>
      </w:pPr>
    </w:p>
    <w:p w:rsidR="00097590" w:rsidRDefault="000500A2">
      <w:pPr>
        <w:autoSpaceDE w:val="0"/>
        <w:autoSpaceDN w:val="0"/>
        <w:adjustRightInd w:val="0"/>
        <w:spacing w:before="221" w:line="280" w:lineRule="exact"/>
        <w:ind w:left="2160" w:right="5469"/>
        <w:jc w:val="both"/>
        <w:rPr>
          <w:color w:val="000000"/>
          <w:spacing w:val="-3"/>
        </w:rPr>
      </w:pPr>
      <w:r>
        <w:rPr>
          <w:color w:val="000000"/>
          <w:spacing w:val="-3"/>
        </w:rPr>
        <w:t xml:space="preserve">New York Independent System Operator, Inc. Attn: Vice President, Operations </w:t>
      </w:r>
    </w:p>
    <w:p w:rsidR="00097590" w:rsidRDefault="000500A2">
      <w:pPr>
        <w:autoSpaceDE w:val="0"/>
        <w:autoSpaceDN w:val="0"/>
        <w:adjustRightInd w:val="0"/>
        <w:spacing w:before="4" w:line="276" w:lineRule="exact"/>
        <w:ind w:left="2160"/>
        <w:rPr>
          <w:color w:val="000000"/>
          <w:spacing w:val="-3"/>
        </w:rPr>
      </w:pPr>
      <w:r>
        <w:rPr>
          <w:color w:val="000000"/>
          <w:spacing w:val="-3"/>
        </w:rPr>
        <w:t xml:space="preserve">10 Krey Boulevard </w:t>
      </w:r>
    </w:p>
    <w:p w:rsidR="00097590" w:rsidRDefault="000500A2">
      <w:pPr>
        <w:autoSpaceDE w:val="0"/>
        <w:autoSpaceDN w:val="0"/>
        <w:adjustRightInd w:val="0"/>
        <w:spacing w:before="4" w:line="276" w:lineRule="exact"/>
        <w:ind w:left="2160"/>
        <w:rPr>
          <w:color w:val="000000"/>
          <w:spacing w:val="-3"/>
        </w:rPr>
      </w:pPr>
      <w:r>
        <w:rPr>
          <w:color w:val="000000"/>
          <w:spacing w:val="-3"/>
        </w:rPr>
        <w:t xml:space="preserve">Rensselaer, NY 12144 </w:t>
      </w:r>
    </w:p>
    <w:p w:rsidR="00097590" w:rsidRDefault="000500A2">
      <w:pPr>
        <w:autoSpaceDE w:val="0"/>
        <w:autoSpaceDN w:val="0"/>
        <w:adjustRightInd w:val="0"/>
        <w:spacing w:before="261" w:line="280" w:lineRule="exact"/>
        <w:ind w:left="2160" w:right="5636"/>
        <w:rPr>
          <w:color w:val="000000"/>
          <w:spacing w:val="-3"/>
        </w:rPr>
      </w:pPr>
      <w:r>
        <w:rPr>
          <w:color w:val="000000"/>
          <w:spacing w:val="-3"/>
        </w:rPr>
        <w:t xml:space="preserve">New York State Electric &amp; Gas Corporation </w:t>
      </w:r>
      <w:r>
        <w:rPr>
          <w:color w:val="000000"/>
          <w:spacing w:val="-3"/>
        </w:rPr>
        <w:br/>
        <w:t xml:space="preserve">Attn: Manager-Programs/Projects </w:t>
      </w:r>
      <w:r>
        <w:rPr>
          <w:color w:val="000000"/>
          <w:spacing w:val="-3"/>
        </w:rPr>
        <w:br/>
      </w:r>
      <w:r>
        <w:rPr>
          <w:color w:val="000000"/>
          <w:spacing w:val="-3"/>
        </w:rPr>
        <w:t xml:space="preserve">Electric Transmission Services </w:t>
      </w:r>
      <w:r>
        <w:rPr>
          <w:color w:val="000000"/>
          <w:spacing w:val="-3"/>
        </w:rPr>
        <w:br/>
        <w:t xml:space="preserve">PO Box 5224 </w:t>
      </w:r>
    </w:p>
    <w:p w:rsidR="00097590" w:rsidRDefault="000500A2">
      <w:pPr>
        <w:autoSpaceDE w:val="0"/>
        <w:autoSpaceDN w:val="0"/>
        <w:adjustRightInd w:val="0"/>
        <w:spacing w:before="4" w:line="276" w:lineRule="exact"/>
        <w:ind w:left="2160"/>
        <w:rPr>
          <w:color w:val="000000"/>
          <w:spacing w:val="-3"/>
        </w:rPr>
      </w:pPr>
      <w:r>
        <w:rPr>
          <w:color w:val="000000"/>
          <w:spacing w:val="-3"/>
        </w:rPr>
        <w:t xml:space="preserve">Binghamton, NY 13902-5224 </w:t>
      </w:r>
    </w:p>
    <w:p w:rsidR="00097590" w:rsidRDefault="00097590">
      <w:pPr>
        <w:autoSpaceDE w:val="0"/>
        <w:autoSpaceDN w:val="0"/>
        <w:adjustRightInd w:val="0"/>
        <w:spacing w:line="276" w:lineRule="exact"/>
        <w:ind w:left="2160"/>
        <w:rPr>
          <w:color w:val="000000"/>
          <w:spacing w:val="-3"/>
        </w:rPr>
      </w:pPr>
    </w:p>
    <w:p w:rsidR="00097590" w:rsidRDefault="000500A2">
      <w:pPr>
        <w:tabs>
          <w:tab w:val="left" w:pos="4380"/>
        </w:tabs>
        <w:autoSpaceDE w:val="0"/>
        <w:autoSpaceDN w:val="0"/>
        <w:adjustRightInd w:val="0"/>
        <w:spacing w:before="240" w:line="276" w:lineRule="exact"/>
        <w:ind w:left="2160"/>
        <w:rPr>
          <w:color w:val="000000"/>
          <w:spacing w:val="-3"/>
        </w:rPr>
      </w:pPr>
      <w:r>
        <w:rPr>
          <w:color w:val="000000"/>
          <w:spacing w:val="-3"/>
        </w:rPr>
        <w:t>Re:</w:t>
      </w:r>
      <w:r>
        <w:rPr>
          <w:color w:val="000000"/>
          <w:spacing w:val="-3"/>
        </w:rPr>
        <w:tab/>
        <w:t>[</w:t>
      </w:r>
      <w:r>
        <w:rPr>
          <w:rFonts w:ascii="Times New Roman Bold" w:hAnsi="Times New Roman Bold"/>
          <w:color w:val="000000"/>
          <w:spacing w:val="-3"/>
        </w:rPr>
        <w:t>Transmission Project/Network Upgrade Facilities</w:t>
      </w:r>
      <w:r>
        <w:rPr>
          <w:color w:val="000000"/>
          <w:spacing w:val="-3"/>
        </w:rPr>
        <w:t>]</w:t>
      </w:r>
    </w:p>
    <w:p w:rsidR="00097590" w:rsidRDefault="00097590">
      <w:pPr>
        <w:autoSpaceDE w:val="0"/>
        <w:autoSpaceDN w:val="0"/>
        <w:adjustRightInd w:val="0"/>
        <w:spacing w:line="276" w:lineRule="exact"/>
        <w:ind w:left="2160"/>
        <w:rPr>
          <w:color w:val="000000"/>
          <w:spacing w:val="-3"/>
        </w:rPr>
      </w:pPr>
    </w:p>
    <w:p w:rsidR="00097590" w:rsidRDefault="00097590">
      <w:pPr>
        <w:autoSpaceDE w:val="0"/>
        <w:autoSpaceDN w:val="0"/>
        <w:adjustRightInd w:val="0"/>
        <w:spacing w:line="276" w:lineRule="exact"/>
        <w:ind w:left="2160"/>
        <w:rPr>
          <w:color w:val="000000"/>
          <w:spacing w:val="-3"/>
        </w:rPr>
      </w:pPr>
    </w:p>
    <w:p w:rsidR="00097590" w:rsidRDefault="000500A2">
      <w:pPr>
        <w:tabs>
          <w:tab w:val="left" w:pos="4320"/>
        </w:tabs>
        <w:autoSpaceDE w:val="0"/>
        <w:autoSpaceDN w:val="0"/>
        <w:adjustRightInd w:val="0"/>
        <w:spacing w:before="204" w:line="276" w:lineRule="exact"/>
        <w:ind w:left="2160"/>
        <w:rPr>
          <w:color w:val="000000"/>
          <w:spacing w:val="-3"/>
        </w:rPr>
      </w:pPr>
      <w:r>
        <w:rPr>
          <w:color w:val="000000"/>
          <w:spacing w:val="-3"/>
        </w:rPr>
        <w:t>Dear</w:t>
      </w:r>
      <w:r>
        <w:rPr>
          <w:color w:val="000000"/>
          <w:spacing w:val="-3"/>
        </w:rPr>
        <w:tab/>
        <w:t>:</w:t>
      </w:r>
    </w:p>
    <w:p w:rsidR="00097590" w:rsidRDefault="000500A2">
      <w:pPr>
        <w:autoSpaceDE w:val="0"/>
        <w:autoSpaceDN w:val="0"/>
        <w:adjustRightInd w:val="0"/>
        <w:spacing w:before="240" w:line="276" w:lineRule="exact"/>
        <w:ind w:left="1440"/>
        <w:rPr>
          <w:color w:val="000000"/>
          <w:spacing w:val="-2"/>
        </w:rPr>
      </w:pPr>
      <w:r>
        <w:rPr>
          <w:color w:val="000000"/>
          <w:spacing w:val="-2"/>
        </w:rPr>
        <w:t xml:space="preserve">On </w:t>
      </w:r>
      <w:r>
        <w:rPr>
          <w:rFonts w:ascii="Times New Roman Bold" w:hAnsi="Times New Roman Bold"/>
          <w:color w:val="000000"/>
          <w:spacing w:val="-2"/>
        </w:rPr>
        <w:t xml:space="preserve">[Date] [Transmission Developer] </w:t>
      </w:r>
      <w:r>
        <w:rPr>
          <w:color w:val="000000"/>
          <w:spacing w:val="-2"/>
        </w:rPr>
        <w:t xml:space="preserve">initially synchronized the [describe Transmission </w:t>
      </w:r>
    </w:p>
    <w:p w:rsidR="00097590" w:rsidRDefault="000500A2">
      <w:pPr>
        <w:autoSpaceDE w:val="0"/>
        <w:autoSpaceDN w:val="0"/>
        <w:adjustRightInd w:val="0"/>
        <w:spacing w:line="280" w:lineRule="exact"/>
        <w:ind w:left="1440" w:right="1530"/>
        <w:jc w:val="both"/>
        <w:rPr>
          <w:color w:val="000000"/>
          <w:spacing w:val="-3"/>
        </w:rPr>
      </w:pPr>
      <w:r>
        <w:rPr>
          <w:color w:val="000000"/>
          <w:spacing w:val="-2"/>
        </w:rPr>
        <w:t xml:space="preserve">Project/Network Upgrade </w:t>
      </w:r>
      <w:r>
        <w:rPr>
          <w:color w:val="000000"/>
          <w:spacing w:val="-2"/>
        </w:rPr>
        <w:t>Facilities].  This letter confirms [</w:t>
      </w:r>
      <w:r>
        <w:rPr>
          <w:rFonts w:ascii="Times New Roman Bold" w:hAnsi="Times New Roman Bold"/>
          <w:color w:val="000000"/>
          <w:spacing w:val="-2"/>
        </w:rPr>
        <w:t>Transmission Developer</w:t>
      </w:r>
      <w:r>
        <w:rPr>
          <w:color w:val="000000"/>
          <w:spacing w:val="-2"/>
        </w:rPr>
        <w:t xml:space="preserve">]’s Initial </w:t>
      </w:r>
      <w:r>
        <w:rPr>
          <w:color w:val="000000"/>
          <w:spacing w:val="-3"/>
        </w:rPr>
        <w:t xml:space="preserve">Synchronization Date was [specify]. </w:t>
      </w:r>
    </w:p>
    <w:p w:rsidR="00097590" w:rsidRDefault="000500A2">
      <w:pPr>
        <w:autoSpaceDE w:val="0"/>
        <w:autoSpaceDN w:val="0"/>
        <w:adjustRightInd w:val="0"/>
        <w:spacing w:before="225" w:line="276" w:lineRule="exact"/>
        <w:ind w:left="2160"/>
        <w:rPr>
          <w:color w:val="000000"/>
          <w:spacing w:val="-3"/>
        </w:rPr>
      </w:pPr>
      <w:r>
        <w:rPr>
          <w:color w:val="000000"/>
          <w:spacing w:val="-3"/>
        </w:rPr>
        <w:t xml:space="preserve">Thank you. </w:t>
      </w:r>
    </w:p>
    <w:p w:rsidR="00097590" w:rsidRDefault="00097590">
      <w:pPr>
        <w:autoSpaceDE w:val="0"/>
        <w:autoSpaceDN w:val="0"/>
        <w:adjustRightInd w:val="0"/>
        <w:spacing w:line="276" w:lineRule="exact"/>
        <w:ind w:left="2160"/>
        <w:rPr>
          <w:color w:val="000000"/>
          <w:spacing w:val="-3"/>
        </w:rPr>
      </w:pPr>
    </w:p>
    <w:p w:rsidR="00097590" w:rsidRDefault="00097590">
      <w:pPr>
        <w:autoSpaceDE w:val="0"/>
        <w:autoSpaceDN w:val="0"/>
        <w:adjustRightInd w:val="0"/>
        <w:spacing w:line="276" w:lineRule="exact"/>
        <w:ind w:left="2160"/>
        <w:rPr>
          <w:color w:val="000000"/>
          <w:spacing w:val="-3"/>
        </w:rPr>
      </w:pPr>
    </w:p>
    <w:p w:rsidR="00097590" w:rsidRDefault="000500A2">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097590" w:rsidRDefault="00097590">
      <w:pPr>
        <w:autoSpaceDE w:val="0"/>
        <w:autoSpaceDN w:val="0"/>
        <w:adjustRightInd w:val="0"/>
        <w:spacing w:line="276" w:lineRule="exact"/>
        <w:ind w:left="2160"/>
        <w:rPr>
          <w:color w:val="000000"/>
          <w:spacing w:val="-3"/>
        </w:rPr>
      </w:pPr>
    </w:p>
    <w:p w:rsidR="00097590" w:rsidRDefault="00097590">
      <w:pPr>
        <w:autoSpaceDE w:val="0"/>
        <w:autoSpaceDN w:val="0"/>
        <w:adjustRightInd w:val="0"/>
        <w:spacing w:line="276" w:lineRule="exact"/>
        <w:ind w:left="2160"/>
        <w:rPr>
          <w:color w:val="000000"/>
          <w:spacing w:val="-3"/>
        </w:rPr>
      </w:pPr>
    </w:p>
    <w:p w:rsidR="00097590" w:rsidRDefault="000500A2">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Transmission</w:t>
      </w:r>
      <w:r>
        <w:rPr>
          <w:color w:val="000000"/>
          <w:spacing w:val="-3"/>
        </w:rPr>
        <w:t xml:space="preserve"> </w:t>
      </w:r>
      <w:r>
        <w:rPr>
          <w:rFonts w:ascii="Times New Roman Bold" w:hAnsi="Times New Roman Bold"/>
          <w:color w:val="000000"/>
          <w:spacing w:val="-3"/>
        </w:rPr>
        <w:t>Developer Representative</w:t>
      </w:r>
      <w:r>
        <w:rPr>
          <w:color w:val="000000"/>
          <w:spacing w:val="-3"/>
        </w:rPr>
        <w:t xml:space="preserve">] </w:t>
      </w:r>
    </w:p>
    <w:p w:rsidR="00097590" w:rsidRDefault="00097590">
      <w:pPr>
        <w:autoSpaceDE w:val="0"/>
        <w:autoSpaceDN w:val="0"/>
        <w:adjustRightInd w:val="0"/>
        <w:spacing w:line="276" w:lineRule="exact"/>
        <w:ind w:left="5945"/>
        <w:rPr>
          <w:color w:val="000000"/>
          <w:spacing w:val="-3"/>
        </w:rPr>
      </w:pPr>
    </w:p>
    <w:p w:rsidR="00097590" w:rsidRDefault="00097590">
      <w:pPr>
        <w:autoSpaceDE w:val="0"/>
        <w:autoSpaceDN w:val="0"/>
        <w:adjustRightInd w:val="0"/>
        <w:spacing w:line="276" w:lineRule="exact"/>
        <w:ind w:left="5945"/>
        <w:rPr>
          <w:color w:val="000000"/>
          <w:spacing w:val="-3"/>
        </w:rPr>
      </w:pPr>
    </w:p>
    <w:p w:rsidR="00097590" w:rsidRDefault="00097590">
      <w:pPr>
        <w:autoSpaceDE w:val="0"/>
        <w:autoSpaceDN w:val="0"/>
        <w:adjustRightInd w:val="0"/>
        <w:spacing w:line="276" w:lineRule="exact"/>
        <w:ind w:left="5945"/>
        <w:rPr>
          <w:color w:val="000000"/>
          <w:spacing w:val="-3"/>
        </w:rPr>
      </w:pPr>
    </w:p>
    <w:p w:rsidR="00097590" w:rsidRDefault="00097590">
      <w:pPr>
        <w:autoSpaceDE w:val="0"/>
        <w:autoSpaceDN w:val="0"/>
        <w:adjustRightInd w:val="0"/>
        <w:spacing w:line="276" w:lineRule="exact"/>
        <w:ind w:left="5945"/>
        <w:rPr>
          <w:color w:val="000000"/>
          <w:spacing w:val="-3"/>
        </w:rPr>
      </w:pPr>
    </w:p>
    <w:p w:rsidR="00097590" w:rsidRDefault="00097590">
      <w:pPr>
        <w:autoSpaceDE w:val="0"/>
        <w:autoSpaceDN w:val="0"/>
        <w:adjustRightInd w:val="0"/>
        <w:spacing w:line="276" w:lineRule="exact"/>
        <w:ind w:left="5945"/>
        <w:rPr>
          <w:color w:val="000000"/>
          <w:spacing w:val="-3"/>
        </w:rPr>
      </w:pPr>
    </w:p>
    <w:p w:rsidR="00097590" w:rsidRDefault="00097590">
      <w:pPr>
        <w:autoSpaceDE w:val="0"/>
        <w:autoSpaceDN w:val="0"/>
        <w:adjustRightInd w:val="0"/>
        <w:spacing w:line="276" w:lineRule="exact"/>
        <w:ind w:left="5945"/>
        <w:rPr>
          <w:color w:val="000000"/>
          <w:spacing w:val="-3"/>
        </w:rPr>
      </w:pPr>
    </w:p>
    <w:p w:rsidR="00097590" w:rsidRDefault="00097590">
      <w:pPr>
        <w:autoSpaceDE w:val="0"/>
        <w:autoSpaceDN w:val="0"/>
        <w:adjustRightInd w:val="0"/>
        <w:spacing w:line="276" w:lineRule="exact"/>
        <w:ind w:left="5945"/>
        <w:rPr>
          <w:color w:val="000000"/>
          <w:spacing w:val="-3"/>
        </w:rPr>
      </w:pPr>
    </w:p>
    <w:p w:rsidR="00097590" w:rsidRDefault="00097590">
      <w:pPr>
        <w:autoSpaceDE w:val="0"/>
        <w:autoSpaceDN w:val="0"/>
        <w:adjustRightInd w:val="0"/>
        <w:spacing w:line="276" w:lineRule="exact"/>
        <w:ind w:left="5945"/>
        <w:rPr>
          <w:color w:val="000000"/>
          <w:spacing w:val="-3"/>
        </w:rPr>
      </w:pPr>
    </w:p>
    <w:p w:rsidR="00097590" w:rsidRDefault="00097590">
      <w:pPr>
        <w:autoSpaceDE w:val="0"/>
        <w:autoSpaceDN w:val="0"/>
        <w:adjustRightInd w:val="0"/>
        <w:spacing w:line="276" w:lineRule="exact"/>
        <w:ind w:left="5945"/>
        <w:rPr>
          <w:color w:val="000000"/>
          <w:spacing w:val="-3"/>
        </w:rPr>
      </w:pPr>
    </w:p>
    <w:p w:rsidR="00097590" w:rsidRDefault="00097590">
      <w:pPr>
        <w:autoSpaceDE w:val="0"/>
        <w:autoSpaceDN w:val="0"/>
        <w:adjustRightInd w:val="0"/>
        <w:spacing w:line="276" w:lineRule="exact"/>
        <w:ind w:left="5945"/>
        <w:rPr>
          <w:color w:val="000000"/>
          <w:spacing w:val="-3"/>
        </w:rPr>
      </w:pPr>
    </w:p>
    <w:p w:rsidR="00097590" w:rsidRDefault="000500A2">
      <w:pPr>
        <w:autoSpaceDE w:val="0"/>
        <w:autoSpaceDN w:val="0"/>
        <w:adjustRightInd w:val="0"/>
        <w:spacing w:before="4" w:line="276" w:lineRule="exact"/>
        <w:ind w:left="5945"/>
        <w:rPr>
          <w:color w:val="000000"/>
          <w:spacing w:val="-3"/>
        </w:rPr>
      </w:pPr>
      <w:r>
        <w:rPr>
          <w:color w:val="000000"/>
          <w:spacing w:val="-3"/>
        </w:rPr>
        <w:t xml:space="preserve">E-1 </w:t>
      </w:r>
      <w:r>
        <w:rPr>
          <w:color w:val="000000"/>
          <w:spacing w:val="-3"/>
        </w:rPr>
        <w:pict>
          <v:polyline id="_x0000_s2190" style="position:absolute;left:0;text-align:left;z-index:-251480064;mso-position-horizontal-relative:page;mso-position-vertical-relative:page" points="130.65pt,369.9pt,3in,369.9pt,3in,368.9pt,130.65pt,368.9pt,130.65pt,369.9pt" coordsize="1707,20" o:allowincell="f" fillcolor="black" stroked="f">
            <v:path arrowok="t"/>
            <w10:wrap anchorx="page" anchory="page"/>
          </v:polyline>
        </w:pict>
      </w:r>
      <w:r>
        <w:rPr>
          <w:color w:val="000000"/>
          <w:spacing w:val="-3"/>
        </w:rPr>
        <w:pict>
          <v:polyline id="_x0000_s2191" style="position:absolute;left:0;text-align:left;z-index:-251459584;mso-position-horizontal-relative:page;mso-position-vertical-relative:page" points="134.3pt,421.5pt,3in,421.5pt,3in,420.5pt,134.3pt,420.5pt,134.3pt,421.5pt" coordsize="1634,20" o:allowincell="f" fillcolor="black" stroked="f">
            <v:path arrowok="t"/>
            <w10:wrap anchorx="page" anchory="page"/>
          </v:polyline>
        </w:pict>
      </w:r>
    </w:p>
    <w:p w:rsidR="00097590" w:rsidRDefault="00097590">
      <w:pPr>
        <w:autoSpaceDE w:val="0"/>
        <w:autoSpaceDN w:val="0"/>
        <w:adjustRightInd w:val="0"/>
        <w:rPr>
          <w:color w:val="000000"/>
          <w:spacing w:val="-3"/>
        </w:rPr>
        <w:sectPr w:rsidR="00097590">
          <w:headerReference w:type="even" r:id="rId563"/>
          <w:headerReference w:type="default" r:id="rId564"/>
          <w:footerReference w:type="even" r:id="rId565"/>
          <w:footerReference w:type="default" r:id="rId566"/>
          <w:headerReference w:type="first" r:id="rId567"/>
          <w:footerReference w:type="first" r:id="rId568"/>
          <w:pgSz w:w="12240" w:h="15840"/>
          <w:pgMar w:top="0" w:right="0" w:bottom="0" w:left="0" w:header="720" w:footer="720" w:gutter="0"/>
          <w:cols w:space="720"/>
        </w:sectPr>
      </w:pPr>
    </w:p>
    <w:p w:rsidR="00097590" w:rsidRDefault="00097590">
      <w:pPr>
        <w:autoSpaceDE w:val="0"/>
        <w:autoSpaceDN w:val="0"/>
        <w:adjustRightInd w:val="0"/>
        <w:spacing w:line="240" w:lineRule="exact"/>
        <w:rPr>
          <w:color w:val="000000"/>
          <w:spacing w:val="-3"/>
        </w:rPr>
      </w:pPr>
      <w:bookmarkStart w:id="84" w:name="Pg84"/>
      <w:bookmarkEnd w:id="84"/>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097590" w:rsidRDefault="00097590">
      <w:pPr>
        <w:autoSpaceDE w:val="0"/>
        <w:autoSpaceDN w:val="0"/>
        <w:adjustRightInd w:val="0"/>
        <w:spacing w:line="276" w:lineRule="exact"/>
        <w:ind w:left="5289"/>
        <w:rPr>
          <w:rFonts w:ascii="Times New Roman Bold" w:hAnsi="Times New Roman Bold"/>
          <w:color w:val="000000"/>
          <w:spacing w:val="-3"/>
        </w:rPr>
      </w:pPr>
    </w:p>
    <w:p w:rsidR="00097590" w:rsidRDefault="000500A2">
      <w:pPr>
        <w:autoSpaceDE w:val="0"/>
        <w:autoSpaceDN w:val="0"/>
        <w:adjustRightInd w:val="0"/>
        <w:spacing w:before="228" w:line="276" w:lineRule="exact"/>
        <w:ind w:left="5289"/>
        <w:rPr>
          <w:rFonts w:ascii="Times New Roman Bold" w:hAnsi="Times New Roman Bold"/>
          <w:color w:val="000000"/>
          <w:spacing w:val="-3"/>
        </w:rPr>
      </w:pPr>
      <w:r>
        <w:rPr>
          <w:rFonts w:ascii="Times New Roman Bold" w:hAnsi="Times New Roman Bold"/>
          <w:color w:val="000000"/>
          <w:spacing w:val="-3"/>
        </w:rPr>
        <w:t xml:space="preserve">APPENDIX E-2 </w:t>
      </w:r>
    </w:p>
    <w:p w:rsidR="00097590" w:rsidRDefault="000500A2">
      <w:pPr>
        <w:autoSpaceDE w:val="0"/>
        <w:autoSpaceDN w:val="0"/>
        <w:adjustRightInd w:val="0"/>
        <w:spacing w:before="256" w:line="276" w:lineRule="exact"/>
        <w:ind w:left="2160" w:firstLine="2889"/>
        <w:rPr>
          <w:rFonts w:ascii="Times New Roman Bold" w:hAnsi="Times New Roman Bold"/>
          <w:color w:val="000000"/>
          <w:spacing w:val="-3"/>
        </w:rPr>
      </w:pPr>
      <w:r>
        <w:rPr>
          <w:rFonts w:ascii="Times New Roman Bold" w:hAnsi="Times New Roman Bold"/>
          <w:color w:val="000000"/>
          <w:spacing w:val="-3"/>
        </w:rPr>
        <w:t>IN-SERVICE DATE</w:t>
      </w:r>
    </w:p>
    <w:p w:rsidR="00097590" w:rsidRDefault="000500A2">
      <w:pPr>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[Date]</w:t>
      </w:r>
    </w:p>
    <w:p w:rsidR="00097590" w:rsidRDefault="00097590">
      <w:pPr>
        <w:autoSpaceDE w:val="0"/>
        <w:autoSpaceDN w:val="0"/>
        <w:adjustRightInd w:val="0"/>
        <w:spacing w:line="280" w:lineRule="exact"/>
        <w:ind w:left="2160"/>
        <w:jc w:val="both"/>
        <w:rPr>
          <w:rFonts w:ascii="Times New Roman Bold" w:hAnsi="Times New Roman Bold"/>
          <w:color w:val="000000"/>
          <w:spacing w:val="-3"/>
        </w:rPr>
      </w:pPr>
    </w:p>
    <w:p w:rsidR="00097590" w:rsidRDefault="00097590">
      <w:pPr>
        <w:autoSpaceDE w:val="0"/>
        <w:autoSpaceDN w:val="0"/>
        <w:adjustRightInd w:val="0"/>
        <w:spacing w:line="280" w:lineRule="exact"/>
        <w:ind w:left="2160"/>
        <w:jc w:val="both"/>
        <w:rPr>
          <w:rFonts w:ascii="Times New Roman Bold" w:hAnsi="Times New Roman Bold"/>
          <w:color w:val="000000"/>
          <w:spacing w:val="-3"/>
        </w:rPr>
      </w:pPr>
    </w:p>
    <w:p w:rsidR="00097590" w:rsidRDefault="000500A2">
      <w:pPr>
        <w:autoSpaceDE w:val="0"/>
        <w:autoSpaceDN w:val="0"/>
        <w:adjustRightInd w:val="0"/>
        <w:spacing w:before="33" w:line="280" w:lineRule="exact"/>
        <w:ind w:left="2160" w:right="5469"/>
        <w:jc w:val="both"/>
        <w:rPr>
          <w:color w:val="000000"/>
          <w:spacing w:val="-3"/>
        </w:rPr>
      </w:pPr>
      <w:r>
        <w:rPr>
          <w:color w:val="000000"/>
          <w:spacing w:val="-3"/>
        </w:rPr>
        <w:t xml:space="preserve">New York Independent System Operator, Inc. Attn: Vice President, Operations </w:t>
      </w:r>
    </w:p>
    <w:p w:rsidR="00097590" w:rsidRDefault="000500A2">
      <w:pPr>
        <w:autoSpaceDE w:val="0"/>
        <w:autoSpaceDN w:val="0"/>
        <w:adjustRightInd w:val="0"/>
        <w:spacing w:before="1" w:line="255" w:lineRule="exact"/>
        <w:ind w:left="2160"/>
        <w:rPr>
          <w:color w:val="000000"/>
          <w:spacing w:val="-3"/>
        </w:rPr>
      </w:pPr>
      <w:r>
        <w:rPr>
          <w:color w:val="000000"/>
          <w:spacing w:val="-3"/>
        </w:rPr>
        <w:t xml:space="preserve">10 Krey Boulevard </w:t>
      </w:r>
    </w:p>
    <w:p w:rsidR="00097590" w:rsidRDefault="000500A2">
      <w:pPr>
        <w:autoSpaceDE w:val="0"/>
        <w:autoSpaceDN w:val="0"/>
        <w:adjustRightInd w:val="0"/>
        <w:spacing w:before="8" w:line="276" w:lineRule="exact"/>
        <w:ind w:left="2160"/>
        <w:rPr>
          <w:color w:val="000000"/>
          <w:spacing w:val="-3"/>
        </w:rPr>
      </w:pPr>
      <w:r>
        <w:rPr>
          <w:color w:val="000000"/>
          <w:spacing w:val="-3"/>
        </w:rPr>
        <w:t xml:space="preserve">Rensselaer, NY 12144 </w:t>
      </w:r>
    </w:p>
    <w:p w:rsidR="00097590" w:rsidRDefault="00097590">
      <w:pPr>
        <w:autoSpaceDE w:val="0"/>
        <w:autoSpaceDN w:val="0"/>
        <w:adjustRightInd w:val="0"/>
        <w:spacing w:line="273" w:lineRule="exact"/>
        <w:ind w:left="2160"/>
        <w:rPr>
          <w:color w:val="000000"/>
          <w:spacing w:val="-3"/>
        </w:rPr>
      </w:pPr>
    </w:p>
    <w:p w:rsidR="00097590" w:rsidRDefault="000500A2">
      <w:pPr>
        <w:autoSpaceDE w:val="0"/>
        <w:autoSpaceDN w:val="0"/>
        <w:adjustRightInd w:val="0"/>
        <w:spacing w:before="14" w:line="273" w:lineRule="exact"/>
        <w:ind w:left="2160" w:right="5636"/>
        <w:rPr>
          <w:color w:val="000000"/>
          <w:spacing w:val="-3"/>
        </w:rPr>
      </w:pPr>
      <w:r>
        <w:rPr>
          <w:color w:val="000000"/>
          <w:spacing w:val="-3"/>
        </w:rPr>
        <w:t xml:space="preserve">New York State Electric &amp; Gas Corporation </w:t>
      </w:r>
      <w:r>
        <w:rPr>
          <w:color w:val="000000"/>
          <w:spacing w:val="-3"/>
        </w:rPr>
        <w:br/>
        <w:t xml:space="preserve">Attn: Manager-Programs/Projects </w:t>
      </w:r>
      <w:r>
        <w:rPr>
          <w:color w:val="000000"/>
          <w:spacing w:val="-3"/>
        </w:rPr>
        <w:br/>
        <w:t xml:space="preserve">Electric Transmission Services </w:t>
      </w:r>
      <w:r>
        <w:rPr>
          <w:color w:val="000000"/>
          <w:spacing w:val="-3"/>
        </w:rPr>
        <w:br/>
        <w:t xml:space="preserve">PO Box 5224 </w:t>
      </w:r>
    </w:p>
    <w:p w:rsidR="00097590" w:rsidRDefault="000500A2">
      <w:pPr>
        <w:autoSpaceDE w:val="0"/>
        <w:autoSpaceDN w:val="0"/>
        <w:adjustRightInd w:val="0"/>
        <w:spacing w:before="5" w:line="276" w:lineRule="exact"/>
        <w:ind w:left="2160"/>
        <w:rPr>
          <w:color w:val="000000"/>
          <w:spacing w:val="-3"/>
        </w:rPr>
      </w:pPr>
      <w:r>
        <w:rPr>
          <w:color w:val="000000"/>
          <w:spacing w:val="-3"/>
        </w:rPr>
        <w:t>Binghamton, NY 1</w:t>
      </w:r>
      <w:r>
        <w:rPr>
          <w:color w:val="000000"/>
          <w:spacing w:val="-3"/>
        </w:rPr>
        <w:t xml:space="preserve">3902-5224 </w:t>
      </w:r>
    </w:p>
    <w:p w:rsidR="00097590" w:rsidRDefault="00097590">
      <w:pPr>
        <w:autoSpaceDE w:val="0"/>
        <w:autoSpaceDN w:val="0"/>
        <w:adjustRightInd w:val="0"/>
        <w:spacing w:line="276" w:lineRule="exact"/>
        <w:ind w:left="2160"/>
        <w:rPr>
          <w:color w:val="000000"/>
          <w:spacing w:val="-3"/>
        </w:rPr>
      </w:pPr>
    </w:p>
    <w:p w:rsidR="00097590" w:rsidRDefault="000500A2">
      <w:pPr>
        <w:tabs>
          <w:tab w:val="left" w:pos="2880"/>
        </w:tabs>
        <w:autoSpaceDE w:val="0"/>
        <w:autoSpaceDN w:val="0"/>
        <w:adjustRightInd w:val="0"/>
        <w:spacing w:before="8" w:line="276" w:lineRule="exact"/>
        <w:ind w:left="2160"/>
        <w:rPr>
          <w:color w:val="000000"/>
          <w:spacing w:val="-3"/>
        </w:rPr>
      </w:pPr>
      <w:r>
        <w:rPr>
          <w:color w:val="000000"/>
          <w:spacing w:val="-3"/>
        </w:rPr>
        <w:t>Re:</w:t>
      </w:r>
      <w:r>
        <w:rPr>
          <w:color w:val="000000"/>
          <w:spacing w:val="-3"/>
        </w:rPr>
        <w:tab/>
        <w:t>_____________ [</w:t>
      </w:r>
      <w:r>
        <w:rPr>
          <w:rFonts w:ascii="Times New Roman Bold" w:hAnsi="Times New Roman Bold"/>
          <w:color w:val="000000"/>
          <w:spacing w:val="-3"/>
        </w:rPr>
        <w:t>Transmission Project/Network Upgrade Facilities</w:t>
      </w:r>
      <w:r>
        <w:rPr>
          <w:color w:val="000000"/>
          <w:spacing w:val="-3"/>
        </w:rPr>
        <w:t>]</w:t>
      </w:r>
    </w:p>
    <w:p w:rsidR="00097590" w:rsidRDefault="00097590">
      <w:pPr>
        <w:autoSpaceDE w:val="0"/>
        <w:autoSpaceDN w:val="0"/>
        <w:adjustRightInd w:val="0"/>
        <w:spacing w:line="276" w:lineRule="exact"/>
        <w:ind w:left="2160"/>
        <w:rPr>
          <w:color w:val="000000"/>
          <w:spacing w:val="-3"/>
        </w:rPr>
      </w:pPr>
    </w:p>
    <w:p w:rsidR="00097590" w:rsidRDefault="000500A2">
      <w:pPr>
        <w:autoSpaceDE w:val="0"/>
        <w:autoSpaceDN w:val="0"/>
        <w:adjustRightInd w:val="0"/>
        <w:spacing w:before="204" w:line="276" w:lineRule="exact"/>
        <w:ind w:left="2160"/>
        <w:rPr>
          <w:color w:val="000000"/>
          <w:spacing w:val="-3"/>
        </w:rPr>
      </w:pPr>
      <w:r>
        <w:rPr>
          <w:color w:val="000000"/>
          <w:spacing w:val="-3"/>
        </w:rPr>
        <w:t>Dear __________________:</w:t>
      </w:r>
    </w:p>
    <w:p w:rsidR="00097590" w:rsidRDefault="000500A2">
      <w:pPr>
        <w:autoSpaceDE w:val="0"/>
        <w:autoSpaceDN w:val="0"/>
        <w:adjustRightInd w:val="0"/>
        <w:spacing w:before="228" w:line="276" w:lineRule="exact"/>
        <w:ind w:left="1440"/>
        <w:rPr>
          <w:rFonts w:ascii="Times New Roman Bold" w:hAnsi="Times New Roman Bold"/>
          <w:color w:val="000000"/>
          <w:spacing w:val="-2"/>
        </w:rPr>
      </w:pPr>
      <w:r>
        <w:rPr>
          <w:color w:val="000000"/>
          <w:spacing w:val="-2"/>
        </w:rPr>
        <w:t xml:space="preserve">On </w:t>
      </w:r>
      <w:r>
        <w:rPr>
          <w:rFonts w:ascii="Times New Roman Bold" w:hAnsi="Times New Roman Bold"/>
          <w:color w:val="000000"/>
          <w:spacing w:val="-2"/>
        </w:rPr>
        <w:t xml:space="preserve">[Date] [Transmission Developer] </w:t>
      </w:r>
      <w:r>
        <w:rPr>
          <w:color w:val="000000"/>
          <w:spacing w:val="-2"/>
        </w:rPr>
        <w:t>has completed Trial Operation of [</w:t>
      </w:r>
      <w:r>
        <w:rPr>
          <w:rFonts w:ascii="Times New Roman Bold" w:hAnsi="Times New Roman Bold"/>
          <w:color w:val="000000"/>
          <w:spacing w:val="-2"/>
        </w:rPr>
        <w:t xml:space="preserve">describe </w:t>
      </w:r>
    </w:p>
    <w:p w:rsidR="00097590" w:rsidRDefault="000500A2">
      <w:pPr>
        <w:autoSpaceDE w:val="0"/>
        <w:autoSpaceDN w:val="0"/>
        <w:adjustRightInd w:val="0"/>
        <w:spacing w:before="4" w:line="276" w:lineRule="exact"/>
        <w:ind w:left="1440"/>
        <w:rPr>
          <w:rFonts w:ascii="Times New Roman Bold" w:hAnsi="Times New Roman Bold"/>
          <w:color w:val="000000"/>
          <w:spacing w:val="-2"/>
        </w:rPr>
      </w:pPr>
      <w:r>
        <w:rPr>
          <w:rFonts w:ascii="Times New Roman Bold" w:hAnsi="Times New Roman Bold"/>
          <w:color w:val="000000"/>
          <w:spacing w:val="-2"/>
        </w:rPr>
        <w:t>Transmission Project/Network Upgrade Facilities</w:t>
      </w:r>
      <w:r>
        <w:rPr>
          <w:color w:val="000000"/>
          <w:spacing w:val="-2"/>
        </w:rPr>
        <w:t>].  This letter confirms</w:t>
      </w:r>
      <w:r>
        <w:rPr>
          <w:color w:val="000000"/>
          <w:spacing w:val="-2"/>
        </w:rPr>
        <w:t xml:space="preserve"> that [</w:t>
      </w:r>
      <w:r>
        <w:rPr>
          <w:rFonts w:ascii="Times New Roman Bold" w:hAnsi="Times New Roman Bold"/>
          <w:color w:val="000000"/>
          <w:spacing w:val="-2"/>
        </w:rPr>
        <w:t xml:space="preserve">describe </w:t>
      </w:r>
    </w:p>
    <w:p w:rsidR="00097590" w:rsidRDefault="000500A2">
      <w:pPr>
        <w:autoSpaceDE w:val="0"/>
        <w:autoSpaceDN w:val="0"/>
        <w:adjustRightInd w:val="0"/>
        <w:spacing w:before="1" w:line="280" w:lineRule="exact"/>
        <w:ind w:left="1440" w:right="1411"/>
        <w:jc w:val="both"/>
        <w:rPr>
          <w:color w:val="000000"/>
          <w:spacing w:val="-3"/>
        </w:rPr>
      </w:pPr>
      <w:r>
        <w:rPr>
          <w:rFonts w:ascii="Times New Roman Bold" w:hAnsi="Times New Roman Bold"/>
          <w:color w:val="000000"/>
          <w:spacing w:val="-2"/>
        </w:rPr>
        <w:t>Transmission Project/Network Upgrade Facilities</w:t>
      </w:r>
      <w:r>
        <w:rPr>
          <w:color w:val="000000"/>
          <w:spacing w:val="-2"/>
        </w:rPr>
        <w:t>] [</w:t>
      </w:r>
      <w:r>
        <w:rPr>
          <w:rFonts w:ascii="Times New Roman Bold" w:hAnsi="Times New Roman Bold"/>
          <w:color w:val="000000"/>
          <w:spacing w:val="-2"/>
        </w:rPr>
        <w:t>has/have</w:t>
      </w:r>
      <w:r>
        <w:rPr>
          <w:color w:val="000000"/>
          <w:spacing w:val="-2"/>
        </w:rPr>
        <w:t xml:space="preserve">] commenced service, effective </w:t>
      </w:r>
      <w:r>
        <w:rPr>
          <w:color w:val="000000"/>
          <w:spacing w:val="-3"/>
        </w:rPr>
        <w:t xml:space="preserve">as of </w:t>
      </w:r>
      <w:r>
        <w:rPr>
          <w:rFonts w:ascii="Times New Roman Bold" w:hAnsi="Times New Roman Bold"/>
          <w:color w:val="000000"/>
          <w:spacing w:val="-3"/>
        </w:rPr>
        <w:t>[Date plus one day]</w:t>
      </w:r>
      <w:r>
        <w:rPr>
          <w:color w:val="000000"/>
          <w:spacing w:val="-3"/>
        </w:rPr>
        <w:t xml:space="preserve">. </w:t>
      </w:r>
    </w:p>
    <w:p w:rsidR="00097590" w:rsidRDefault="000500A2">
      <w:pPr>
        <w:autoSpaceDE w:val="0"/>
        <w:autoSpaceDN w:val="0"/>
        <w:adjustRightInd w:val="0"/>
        <w:spacing w:before="224" w:line="276" w:lineRule="exact"/>
        <w:ind w:left="2160"/>
        <w:rPr>
          <w:color w:val="000000"/>
          <w:spacing w:val="-3"/>
        </w:rPr>
      </w:pPr>
      <w:r>
        <w:rPr>
          <w:color w:val="000000"/>
          <w:spacing w:val="-3"/>
        </w:rPr>
        <w:t xml:space="preserve">Thank you. </w:t>
      </w:r>
    </w:p>
    <w:p w:rsidR="00097590" w:rsidRDefault="00097590">
      <w:pPr>
        <w:autoSpaceDE w:val="0"/>
        <w:autoSpaceDN w:val="0"/>
        <w:adjustRightInd w:val="0"/>
        <w:spacing w:line="276" w:lineRule="exact"/>
        <w:ind w:left="2160"/>
        <w:rPr>
          <w:color w:val="000000"/>
          <w:spacing w:val="-3"/>
        </w:rPr>
      </w:pPr>
    </w:p>
    <w:p w:rsidR="00097590" w:rsidRDefault="00097590">
      <w:pPr>
        <w:autoSpaceDE w:val="0"/>
        <w:autoSpaceDN w:val="0"/>
        <w:adjustRightInd w:val="0"/>
        <w:spacing w:line="276" w:lineRule="exact"/>
        <w:ind w:left="2160"/>
        <w:rPr>
          <w:color w:val="000000"/>
          <w:spacing w:val="-3"/>
        </w:rPr>
      </w:pPr>
    </w:p>
    <w:p w:rsidR="00097590" w:rsidRDefault="000500A2">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097590" w:rsidRDefault="00097590">
      <w:pPr>
        <w:autoSpaceDE w:val="0"/>
        <w:autoSpaceDN w:val="0"/>
        <w:adjustRightInd w:val="0"/>
        <w:spacing w:line="276" w:lineRule="exact"/>
        <w:ind w:left="2160"/>
        <w:rPr>
          <w:rFonts w:ascii="Times New Roman Bold" w:hAnsi="Times New Roman Bold"/>
          <w:color w:val="000000"/>
          <w:spacing w:val="-3"/>
        </w:rPr>
      </w:pPr>
    </w:p>
    <w:p w:rsidR="00097590" w:rsidRDefault="00097590">
      <w:pPr>
        <w:autoSpaceDE w:val="0"/>
        <w:autoSpaceDN w:val="0"/>
        <w:adjustRightInd w:val="0"/>
        <w:spacing w:line="276" w:lineRule="exact"/>
        <w:ind w:left="2160"/>
        <w:rPr>
          <w:rFonts w:ascii="Times New Roman Bold" w:hAnsi="Times New Roman Bold"/>
          <w:color w:val="000000"/>
          <w:spacing w:val="-3"/>
        </w:rPr>
      </w:pPr>
    </w:p>
    <w:p w:rsidR="00097590" w:rsidRDefault="000500A2">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[Transmission Developer Representative] </w:t>
      </w:r>
    </w:p>
    <w:p w:rsidR="00097590" w:rsidRDefault="00097590">
      <w:pPr>
        <w:autoSpaceDE w:val="0"/>
        <w:autoSpaceDN w:val="0"/>
        <w:adjustRightInd w:val="0"/>
        <w:spacing w:line="276" w:lineRule="exact"/>
        <w:ind w:left="5945"/>
        <w:rPr>
          <w:rFonts w:ascii="Times New Roman Bold" w:hAnsi="Times New Roman Bold"/>
          <w:color w:val="000000"/>
          <w:spacing w:val="-3"/>
        </w:rPr>
      </w:pPr>
    </w:p>
    <w:p w:rsidR="00097590" w:rsidRDefault="00097590">
      <w:pPr>
        <w:autoSpaceDE w:val="0"/>
        <w:autoSpaceDN w:val="0"/>
        <w:adjustRightInd w:val="0"/>
        <w:spacing w:line="276" w:lineRule="exact"/>
        <w:ind w:left="5945"/>
        <w:rPr>
          <w:rFonts w:ascii="Times New Roman Bold" w:hAnsi="Times New Roman Bold"/>
          <w:color w:val="000000"/>
          <w:spacing w:val="-3"/>
        </w:rPr>
      </w:pPr>
    </w:p>
    <w:p w:rsidR="00097590" w:rsidRDefault="00097590">
      <w:pPr>
        <w:autoSpaceDE w:val="0"/>
        <w:autoSpaceDN w:val="0"/>
        <w:adjustRightInd w:val="0"/>
        <w:spacing w:line="276" w:lineRule="exact"/>
        <w:ind w:left="5945"/>
        <w:rPr>
          <w:rFonts w:ascii="Times New Roman Bold" w:hAnsi="Times New Roman Bold"/>
          <w:color w:val="000000"/>
          <w:spacing w:val="-3"/>
        </w:rPr>
      </w:pPr>
    </w:p>
    <w:p w:rsidR="00097590" w:rsidRDefault="00097590">
      <w:pPr>
        <w:autoSpaceDE w:val="0"/>
        <w:autoSpaceDN w:val="0"/>
        <w:adjustRightInd w:val="0"/>
        <w:spacing w:line="276" w:lineRule="exact"/>
        <w:ind w:left="5945"/>
        <w:rPr>
          <w:rFonts w:ascii="Times New Roman Bold" w:hAnsi="Times New Roman Bold"/>
          <w:color w:val="000000"/>
          <w:spacing w:val="-3"/>
        </w:rPr>
      </w:pPr>
    </w:p>
    <w:p w:rsidR="00097590" w:rsidRDefault="00097590">
      <w:pPr>
        <w:autoSpaceDE w:val="0"/>
        <w:autoSpaceDN w:val="0"/>
        <w:adjustRightInd w:val="0"/>
        <w:spacing w:line="276" w:lineRule="exact"/>
        <w:ind w:left="5945"/>
        <w:rPr>
          <w:rFonts w:ascii="Times New Roman Bold" w:hAnsi="Times New Roman Bold"/>
          <w:color w:val="000000"/>
          <w:spacing w:val="-3"/>
        </w:rPr>
      </w:pPr>
    </w:p>
    <w:p w:rsidR="00097590" w:rsidRDefault="00097590">
      <w:pPr>
        <w:autoSpaceDE w:val="0"/>
        <w:autoSpaceDN w:val="0"/>
        <w:adjustRightInd w:val="0"/>
        <w:spacing w:line="276" w:lineRule="exact"/>
        <w:ind w:left="5945"/>
        <w:rPr>
          <w:rFonts w:ascii="Times New Roman Bold" w:hAnsi="Times New Roman Bold"/>
          <w:color w:val="000000"/>
          <w:spacing w:val="-3"/>
        </w:rPr>
      </w:pPr>
    </w:p>
    <w:p w:rsidR="00097590" w:rsidRDefault="00097590">
      <w:pPr>
        <w:autoSpaceDE w:val="0"/>
        <w:autoSpaceDN w:val="0"/>
        <w:adjustRightInd w:val="0"/>
        <w:spacing w:line="276" w:lineRule="exact"/>
        <w:ind w:left="5945"/>
        <w:rPr>
          <w:rFonts w:ascii="Times New Roman Bold" w:hAnsi="Times New Roman Bold"/>
          <w:color w:val="000000"/>
          <w:spacing w:val="-3"/>
        </w:rPr>
      </w:pPr>
    </w:p>
    <w:p w:rsidR="00097590" w:rsidRDefault="00097590">
      <w:pPr>
        <w:autoSpaceDE w:val="0"/>
        <w:autoSpaceDN w:val="0"/>
        <w:adjustRightInd w:val="0"/>
        <w:spacing w:line="276" w:lineRule="exact"/>
        <w:ind w:left="5945"/>
        <w:rPr>
          <w:rFonts w:ascii="Times New Roman Bold" w:hAnsi="Times New Roman Bold"/>
          <w:color w:val="000000"/>
          <w:spacing w:val="-3"/>
        </w:rPr>
      </w:pPr>
    </w:p>
    <w:p w:rsidR="00097590" w:rsidRDefault="00097590">
      <w:pPr>
        <w:autoSpaceDE w:val="0"/>
        <w:autoSpaceDN w:val="0"/>
        <w:adjustRightInd w:val="0"/>
        <w:spacing w:line="276" w:lineRule="exact"/>
        <w:ind w:left="5945"/>
        <w:rPr>
          <w:rFonts w:ascii="Times New Roman Bold" w:hAnsi="Times New Roman Bold"/>
          <w:color w:val="000000"/>
          <w:spacing w:val="-3"/>
        </w:rPr>
      </w:pPr>
    </w:p>
    <w:p w:rsidR="00097590" w:rsidRDefault="00097590">
      <w:pPr>
        <w:autoSpaceDE w:val="0"/>
        <w:autoSpaceDN w:val="0"/>
        <w:adjustRightInd w:val="0"/>
        <w:spacing w:line="276" w:lineRule="exact"/>
        <w:ind w:left="5945"/>
        <w:rPr>
          <w:rFonts w:ascii="Times New Roman Bold" w:hAnsi="Times New Roman Bold"/>
          <w:color w:val="000000"/>
          <w:spacing w:val="-3"/>
        </w:rPr>
      </w:pPr>
    </w:p>
    <w:p w:rsidR="00097590" w:rsidRDefault="00097590">
      <w:pPr>
        <w:autoSpaceDE w:val="0"/>
        <w:autoSpaceDN w:val="0"/>
        <w:adjustRightInd w:val="0"/>
        <w:spacing w:line="276" w:lineRule="exact"/>
        <w:ind w:left="5945"/>
        <w:rPr>
          <w:rFonts w:ascii="Times New Roman Bold" w:hAnsi="Times New Roman Bold"/>
          <w:color w:val="000000"/>
          <w:spacing w:val="-3"/>
        </w:rPr>
      </w:pPr>
    </w:p>
    <w:p w:rsidR="00097590" w:rsidRDefault="00097590">
      <w:pPr>
        <w:autoSpaceDE w:val="0"/>
        <w:autoSpaceDN w:val="0"/>
        <w:adjustRightInd w:val="0"/>
        <w:spacing w:line="276" w:lineRule="exact"/>
        <w:ind w:left="5945"/>
        <w:rPr>
          <w:rFonts w:ascii="Times New Roman Bold" w:hAnsi="Times New Roman Bold"/>
          <w:color w:val="000000"/>
          <w:spacing w:val="-3"/>
        </w:rPr>
      </w:pPr>
    </w:p>
    <w:p w:rsidR="00097590" w:rsidRDefault="00097590">
      <w:pPr>
        <w:autoSpaceDE w:val="0"/>
        <w:autoSpaceDN w:val="0"/>
        <w:adjustRightInd w:val="0"/>
        <w:spacing w:line="276" w:lineRule="exact"/>
        <w:ind w:left="5945"/>
        <w:rPr>
          <w:rFonts w:ascii="Times New Roman Bold" w:hAnsi="Times New Roman Bold"/>
          <w:color w:val="000000"/>
          <w:spacing w:val="-3"/>
        </w:rPr>
      </w:pPr>
    </w:p>
    <w:p w:rsidR="00097590" w:rsidRDefault="000500A2">
      <w:pPr>
        <w:autoSpaceDE w:val="0"/>
        <w:autoSpaceDN w:val="0"/>
        <w:adjustRightInd w:val="0"/>
        <w:spacing w:before="156" w:line="276" w:lineRule="exact"/>
        <w:ind w:left="5945"/>
        <w:rPr>
          <w:color w:val="000000"/>
          <w:spacing w:val="-3"/>
        </w:rPr>
      </w:pPr>
      <w:r>
        <w:rPr>
          <w:color w:val="000000"/>
          <w:spacing w:val="-3"/>
        </w:rPr>
        <w:t xml:space="preserve">E-2 </w:t>
      </w:r>
    </w:p>
    <w:p w:rsidR="00097590" w:rsidRDefault="00097590">
      <w:pPr>
        <w:autoSpaceDE w:val="0"/>
        <w:autoSpaceDN w:val="0"/>
        <w:adjustRightInd w:val="0"/>
        <w:rPr>
          <w:color w:val="000000"/>
          <w:spacing w:val="-3"/>
        </w:rPr>
        <w:sectPr w:rsidR="00097590">
          <w:headerReference w:type="even" r:id="rId569"/>
          <w:headerReference w:type="default" r:id="rId570"/>
          <w:footerReference w:type="even" r:id="rId571"/>
          <w:footerReference w:type="default" r:id="rId572"/>
          <w:headerReference w:type="first" r:id="rId573"/>
          <w:footerReference w:type="first" r:id="rId574"/>
          <w:pgSz w:w="12240" w:h="15840"/>
          <w:pgMar w:top="0" w:right="0" w:bottom="0" w:left="0" w:header="720" w:footer="720" w:gutter="0"/>
          <w:cols w:space="720"/>
        </w:sectPr>
      </w:pPr>
    </w:p>
    <w:p w:rsidR="00097590" w:rsidRDefault="00097590">
      <w:pPr>
        <w:autoSpaceDE w:val="0"/>
        <w:autoSpaceDN w:val="0"/>
        <w:adjustRightInd w:val="0"/>
        <w:spacing w:line="240" w:lineRule="exact"/>
        <w:rPr>
          <w:color w:val="000000"/>
          <w:spacing w:val="-3"/>
        </w:rPr>
      </w:pPr>
      <w:bookmarkStart w:id="85" w:name="Pg85"/>
      <w:bookmarkEnd w:id="85"/>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097590" w:rsidRDefault="00097590">
      <w:pPr>
        <w:autoSpaceDE w:val="0"/>
        <w:autoSpaceDN w:val="0"/>
        <w:adjustRightInd w:val="0"/>
        <w:spacing w:line="276" w:lineRule="exact"/>
        <w:ind w:left="5396"/>
        <w:rPr>
          <w:rFonts w:ascii="Times New Roman Bold" w:hAnsi="Times New Roman Bold"/>
          <w:color w:val="000000"/>
          <w:spacing w:val="-3"/>
        </w:rPr>
      </w:pPr>
    </w:p>
    <w:p w:rsidR="00097590" w:rsidRDefault="000500A2">
      <w:pPr>
        <w:autoSpaceDE w:val="0"/>
        <w:autoSpaceDN w:val="0"/>
        <w:adjustRightInd w:val="0"/>
        <w:spacing w:before="228" w:line="276" w:lineRule="exact"/>
        <w:ind w:left="5396"/>
        <w:rPr>
          <w:rFonts w:ascii="Times New Roman Bold" w:hAnsi="Times New Roman Bold"/>
          <w:color w:val="000000"/>
          <w:spacing w:val="-3"/>
        </w:rPr>
      </w:pPr>
      <w:r>
        <w:rPr>
          <w:rFonts w:ascii="Times New Roman Bold" w:hAnsi="Times New Roman Bold"/>
          <w:color w:val="000000"/>
          <w:spacing w:val="-3"/>
        </w:rPr>
        <w:t xml:space="preserve">APPENDIX F </w:t>
      </w:r>
    </w:p>
    <w:p w:rsidR="00097590" w:rsidRDefault="000500A2">
      <w:pPr>
        <w:autoSpaceDE w:val="0"/>
        <w:autoSpaceDN w:val="0"/>
        <w:adjustRightInd w:val="0"/>
        <w:spacing w:before="256" w:line="276" w:lineRule="exact"/>
        <w:ind w:left="1440" w:firstLine="1359"/>
        <w:rPr>
          <w:rFonts w:ascii="Times New Roman Bold" w:hAnsi="Times New Roman Bold"/>
          <w:color w:val="000000"/>
          <w:spacing w:val="-3"/>
        </w:rPr>
      </w:pPr>
      <w:r>
        <w:rPr>
          <w:rFonts w:ascii="Times New Roman Bold" w:hAnsi="Times New Roman Bold"/>
          <w:color w:val="000000"/>
          <w:spacing w:val="-3"/>
        </w:rPr>
        <w:t xml:space="preserve">ADDRESSES FOR DELIVERY OF NOTICES </w:t>
      </w:r>
      <w:r>
        <w:rPr>
          <w:rFonts w:ascii="Times New Roman Bold" w:hAnsi="Times New Roman Bold"/>
          <w:color w:val="000000"/>
          <w:spacing w:val="-3"/>
        </w:rPr>
        <w:t>AND BILLINGS</w:t>
      </w:r>
    </w:p>
    <w:p w:rsidR="00097590" w:rsidRDefault="000500A2">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097590" w:rsidRDefault="000500A2">
      <w:pPr>
        <w:autoSpaceDE w:val="0"/>
        <w:autoSpaceDN w:val="0"/>
        <w:adjustRightInd w:val="0"/>
        <w:spacing w:before="236" w:line="276" w:lineRule="exact"/>
        <w:ind w:left="1440"/>
        <w:rPr>
          <w:color w:val="000000"/>
          <w:spacing w:val="-3"/>
        </w:rPr>
      </w:pPr>
      <w:r>
        <w:rPr>
          <w:color w:val="000000"/>
          <w:spacing w:val="-3"/>
          <w:u w:val="single"/>
        </w:rPr>
        <w:t>NYISO</w:t>
      </w:r>
      <w:r>
        <w:rPr>
          <w:color w:val="000000"/>
          <w:spacing w:val="-3"/>
        </w:rPr>
        <w:t xml:space="preserve">: </w:t>
      </w:r>
    </w:p>
    <w:p w:rsidR="00097590" w:rsidRDefault="000500A2">
      <w:pPr>
        <w:autoSpaceDE w:val="0"/>
        <w:autoSpaceDN w:val="0"/>
        <w:adjustRightInd w:val="0"/>
        <w:spacing w:before="4" w:line="276" w:lineRule="exact"/>
        <w:ind w:left="1440"/>
        <w:rPr>
          <w:color w:val="000000"/>
          <w:spacing w:val="-3"/>
        </w:rPr>
      </w:pPr>
      <w:r>
        <w:rPr>
          <w:color w:val="000000"/>
          <w:spacing w:val="-3"/>
        </w:rPr>
        <w:t xml:space="preserve">Before commercial operation of the Transmission Project: </w:t>
      </w:r>
    </w:p>
    <w:p w:rsidR="00097590" w:rsidRDefault="000500A2">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097590" w:rsidRDefault="000500A2">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097590" w:rsidRDefault="000500A2">
      <w:pPr>
        <w:autoSpaceDE w:val="0"/>
        <w:autoSpaceDN w:val="0"/>
        <w:adjustRightInd w:val="0"/>
        <w:spacing w:before="4" w:line="276" w:lineRule="exact"/>
        <w:ind w:left="1440"/>
        <w:rPr>
          <w:color w:val="000000"/>
          <w:spacing w:val="-3"/>
        </w:rPr>
      </w:pPr>
      <w:r>
        <w:rPr>
          <w:color w:val="000000"/>
          <w:spacing w:val="-3"/>
        </w:rPr>
        <w:t xml:space="preserve">10 Krey Boulevard </w:t>
      </w:r>
    </w:p>
    <w:p w:rsidR="00097590" w:rsidRDefault="000500A2">
      <w:pPr>
        <w:autoSpaceDE w:val="0"/>
        <w:autoSpaceDN w:val="0"/>
        <w:adjustRightInd w:val="0"/>
        <w:spacing w:before="9" w:line="270" w:lineRule="exact"/>
        <w:ind w:left="1440" w:right="832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r>
      <w:r>
        <w:rPr>
          <w:color w:val="000000"/>
          <w:spacing w:val="-3"/>
        </w:rPr>
        <w:t xml:space="preserve">Fax:  (518) 356-6118 </w:t>
      </w:r>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0" w:line="276" w:lineRule="exact"/>
        <w:ind w:left="1440"/>
        <w:rPr>
          <w:color w:val="000000"/>
          <w:spacing w:val="-3"/>
        </w:rPr>
      </w:pPr>
      <w:r>
        <w:rPr>
          <w:color w:val="000000"/>
          <w:spacing w:val="-3"/>
        </w:rPr>
        <w:t xml:space="preserve">After commercial operation of the Transmission Project: </w:t>
      </w:r>
    </w:p>
    <w:p w:rsidR="00097590" w:rsidRDefault="000500A2">
      <w:pPr>
        <w:autoSpaceDE w:val="0"/>
        <w:autoSpaceDN w:val="0"/>
        <w:adjustRightInd w:val="0"/>
        <w:spacing w:before="261" w:line="280" w:lineRule="exact"/>
        <w:ind w:left="1440" w:right="6190"/>
        <w:jc w:val="both"/>
        <w:rPr>
          <w:color w:val="000000"/>
          <w:spacing w:val="-3"/>
        </w:rPr>
      </w:pPr>
      <w:r>
        <w:rPr>
          <w:color w:val="000000"/>
          <w:spacing w:val="-3"/>
        </w:rPr>
        <w:t xml:space="preserve">New York Independent System Operator, Inc. Attn:  Vice President, Operations </w:t>
      </w:r>
    </w:p>
    <w:p w:rsidR="00097590" w:rsidRDefault="000500A2">
      <w:pPr>
        <w:autoSpaceDE w:val="0"/>
        <w:autoSpaceDN w:val="0"/>
        <w:adjustRightInd w:val="0"/>
        <w:spacing w:before="4" w:line="276" w:lineRule="exact"/>
        <w:ind w:left="1440"/>
        <w:rPr>
          <w:color w:val="000000"/>
          <w:spacing w:val="-3"/>
        </w:rPr>
      </w:pPr>
      <w:r>
        <w:rPr>
          <w:color w:val="000000"/>
          <w:spacing w:val="-3"/>
        </w:rPr>
        <w:t xml:space="preserve">10 Krey Boulevard </w:t>
      </w:r>
    </w:p>
    <w:p w:rsidR="00097590" w:rsidRDefault="000500A2">
      <w:pPr>
        <w:autoSpaceDE w:val="0"/>
        <w:autoSpaceDN w:val="0"/>
        <w:adjustRightInd w:val="0"/>
        <w:spacing w:before="9" w:line="270" w:lineRule="exact"/>
        <w:ind w:left="1440" w:right="832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0" w:line="276" w:lineRule="exact"/>
        <w:ind w:left="1440"/>
        <w:rPr>
          <w:color w:val="000000"/>
          <w:spacing w:val="-3"/>
        </w:rPr>
      </w:pPr>
      <w:r>
        <w:rPr>
          <w:color w:val="000000"/>
          <w:spacing w:val="-3"/>
          <w:u w:val="single"/>
        </w:rPr>
        <w:t>Connecting</w:t>
      </w:r>
      <w:r>
        <w:rPr>
          <w:color w:val="000000"/>
          <w:spacing w:val="-3"/>
          <w:u w:val="single"/>
        </w:rPr>
        <w:t xml:space="preserve"> Transmission Owner</w:t>
      </w:r>
      <w:r>
        <w:rPr>
          <w:color w:val="000000"/>
          <w:spacing w:val="-3"/>
        </w:rPr>
        <w:t xml:space="preserve">: </w:t>
      </w:r>
    </w:p>
    <w:p w:rsidR="00097590" w:rsidRDefault="000500A2">
      <w:pPr>
        <w:autoSpaceDE w:val="0"/>
        <w:autoSpaceDN w:val="0"/>
        <w:adjustRightInd w:val="0"/>
        <w:spacing w:before="261" w:line="280" w:lineRule="exact"/>
        <w:ind w:left="1440" w:right="6356"/>
        <w:rPr>
          <w:color w:val="000000"/>
          <w:spacing w:val="-3"/>
        </w:rPr>
      </w:pPr>
      <w:r>
        <w:rPr>
          <w:color w:val="000000"/>
          <w:spacing w:val="-3"/>
        </w:rPr>
        <w:t xml:space="preserve">New York State Electric &amp; Gas Corporation </w:t>
      </w:r>
      <w:r>
        <w:rPr>
          <w:color w:val="000000"/>
          <w:spacing w:val="-3"/>
        </w:rPr>
        <w:br/>
        <w:t xml:space="preserve">Attn: Manager-Programs/Projects </w:t>
      </w:r>
      <w:r>
        <w:rPr>
          <w:color w:val="000000"/>
          <w:spacing w:val="-3"/>
        </w:rPr>
        <w:br/>
        <w:t xml:space="preserve">Electric Transmission Services </w:t>
      </w:r>
      <w:r>
        <w:rPr>
          <w:color w:val="000000"/>
          <w:spacing w:val="-3"/>
        </w:rPr>
        <w:br/>
        <w:t xml:space="preserve">PO Box 5224 </w:t>
      </w:r>
    </w:p>
    <w:p w:rsidR="00097590" w:rsidRDefault="000500A2">
      <w:pPr>
        <w:autoSpaceDE w:val="0"/>
        <w:autoSpaceDN w:val="0"/>
        <w:adjustRightInd w:val="0"/>
        <w:spacing w:before="17" w:line="260" w:lineRule="exact"/>
        <w:ind w:left="1440" w:right="7735"/>
        <w:jc w:val="both"/>
        <w:rPr>
          <w:color w:val="000000"/>
          <w:spacing w:val="-3"/>
        </w:rPr>
      </w:pPr>
      <w:r>
        <w:rPr>
          <w:color w:val="000000"/>
          <w:spacing w:val="-3"/>
        </w:rPr>
        <w:t xml:space="preserve">Binghamton, NY 13902-5224 Phone: (585) 484-6306 </w:t>
      </w:r>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1" w:line="276" w:lineRule="exact"/>
        <w:ind w:left="1440"/>
        <w:rPr>
          <w:color w:val="000000"/>
          <w:spacing w:val="-3"/>
        </w:rPr>
      </w:pPr>
      <w:r>
        <w:rPr>
          <w:color w:val="000000"/>
          <w:spacing w:val="-3"/>
          <w:u w:val="single"/>
        </w:rPr>
        <w:t>Transmission Developer</w:t>
      </w:r>
      <w:r>
        <w:rPr>
          <w:color w:val="000000"/>
          <w:spacing w:val="-3"/>
        </w:rPr>
        <w:t xml:space="preserve">: </w:t>
      </w:r>
    </w:p>
    <w:p w:rsidR="00097590" w:rsidRDefault="00097590">
      <w:pPr>
        <w:autoSpaceDE w:val="0"/>
        <w:autoSpaceDN w:val="0"/>
        <w:adjustRightInd w:val="0"/>
        <w:spacing w:line="260" w:lineRule="exact"/>
        <w:ind w:left="1440"/>
        <w:jc w:val="both"/>
        <w:rPr>
          <w:color w:val="000000"/>
          <w:spacing w:val="-3"/>
        </w:rPr>
      </w:pPr>
    </w:p>
    <w:p w:rsidR="00097590" w:rsidRDefault="000500A2">
      <w:pPr>
        <w:autoSpaceDE w:val="0"/>
        <w:autoSpaceDN w:val="0"/>
        <w:adjustRightInd w:val="0"/>
        <w:spacing w:before="38" w:line="260" w:lineRule="exact"/>
        <w:ind w:left="1440" w:right="8075"/>
        <w:jc w:val="both"/>
        <w:rPr>
          <w:color w:val="000000"/>
          <w:spacing w:val="-3"/>
        </w:rPr>
      </w:pPr>
      <w:r>
        <w:rPr>
          <w:color w:val="000000"/>
          <w:spacing w:val="-3"/>
        </w:rPr>
        <w:t xml:space="preserve">New York Transco, LLC . </w:t>
      </w:r>
      <w:r>
        <w:rPr>
          <w:color w:val="000000"/>
          <w:spacing w:val="-3"/>
        </w:rPr>
        <w:t xml:space="preserve">Attn:  Paul Haering </w:t>
      </w:r>
    </w:p>
    <w:p w:rsidR="00097590" w:rsidRDefault="000500A2">
      <w:pPr>
        <w:autoSpaceDE w:val="0"/>
        <w:autoSpaceDN w:val="0"/>
        <w:adjustRightInd w:val="0"/>
        <w:spacing w:before="4" w:line="280" w:lineRule="exact"/>
        <w:ind w:left="1440" w:right="7229"/>
        <w:jc w:val="both"/>
        <w:rPr>
          <w:color w:val="000000"/>
          <w:spacing w:val="-3"/>
        </w:rPr>
      </w:pPr>
      <w:r>
        <w:rPr>
          <w:color w:val="000000"/>
          <w:spacing w:val="-3"/>
        </w:rPr>
        <w:t xml:space="preserve">Vice President Capital Investments One Hudson City Center </w:t>
      </w:r>
    </w:p>
    <w:p w:rsidR="00097590" w:rsidRDefault="000500A2">
      <w:pPr>
        <w:autoSpaceDE w:val="0"/>
        <w:autoSpaceDN w:val="0"/>
        <w:adjustRightInd w:val="0"/>
        <w:spacing w:before="4" w:line="276" w:lineRule="exact"/>
        <w:ind w:left="1440"/>
        <w:rPr>
          <w:color w:val="000000"/>
          <w:spacing w:val="-3"/>
        </w:rPr>
      </w:pPr>
      <w:r>
        <w:rPr>
          <w:color w:val="000000"/>
          <w:spacing w:val="-3"/>
        </w:rPr>
        <w:t xml:space="preserve">Hudson, NY  12534 </w:t>
      </w:r>
    </w:p>
    <w:p w:rsidR="00097590" w:rsidRDefault="000500A2">
      <w:pPr>
        <w:autoSpaceDE w:val="0"/>
        <w:autoSpaceDN w:val="0"/>
        <w:adjustRightInd w:val="0"/>
        <w:spacing w:before="4" w:line="276" w:lineRule="exact"/>
        <w:ind w:left="1440"/>
        <w:rPr>
          <w:color w:val="000000"/>
          <w:spacing w:val="-3"/>
        </w:rPr>
      </w:pPr>
      <w:r>
        <w:rPr>
          <w:color w:val="000000"/>
          <w:spacing w:val="-3"/>
        </w:rPr>
        <w:t xml:space="preserve">Phone: ((518) 444-4880 </w:t>
      </w:r>
    </w:p>
    <w:p w:rsidR="00097590" w:rsidRDefault="000500A2">
      <w:pPr>
        <w:autoSpaceDE w:val="0"/>
        <w:autoSpaceDN w:val="0"/>
        <w:adjustRightInd w:val="0"/>
        <w:spacing w:before="1" w:line="256" w:lineRule="exact"/>
        <w:ind w:left="1440"/>
        <w:rPr>
          <w:color w:val="000000"/>
          <w:spacing w:val="-3"/>
        </w:rPr>
      </w:pPr>
      <w:r>
        <w:rPr>
          <w:color w:val="000000"/>
          <w:spacing w:val="-3"/>
        </w:rPr>
        <w:t xml:space="preserve">Email: paul.haering@nytransco.com </w:t>
      </w:r>
    </w:p>
    <w:p w:rsidR="00097590" w:rsidRDefault="00097590">
      <w:pPr>
        <w:autoSpaceDE w:val="0"/>
        <w:autoSpaceDN w:val="0"/>
        <w:adjustRightInd w:val="0"/>
        <w:spacing w:line="276" w:lineRule="exact"/>
        <w:ind w:left="5953"/>
        <w:rPr>
          <w:color w:val="000000"/>
          <w:spacing w:val="-3"/>
        </w:rPr>
      </w:pPr>
    </w:p>
    <w:p w:rsidR="00097590" w:rsidRDefault="00097590">
      <w:pPr>
        <w:autoSpaceDE w:val="0"/>
        <w:autoSpaceDN w:val="0"/>
        <w:adjustRightInd w:val="0"/>
        <w:spacing w:line="276" w:lineRule="exact"/>
        <w:ind w:left="5953"/>
        <w:rPr>
          <w:color w:val="000000"/>
          <w:spacing w:val="-3"/>
        </w:rPr>
      </w:pPr>
    </w:p>
    <w:p w:rsidR="00097590" w:rsidRDefault="00097590">
      <w:pPr>
        <w:autoSpaceDE w:val="0"/>
        <w:autoSpaceDN w:val="0"/>
        <w:adjustRightInd w:val="0"/>
        <w:spacing w:line="276" w:lineRule="exact"/>
        <w:ind w:left="5953"/>
        <w:rPr>
          <w:color w:val="000000"/>
          <w:spacing w:val="-3"/>
        </w:rPr>
      </w:pPr>
    </w:p>
    <w:p w:rsidR="00097590" w:rsidRDefault="00097590">
      <w:pPr>
        <w:autoSpaceDE w:val="0"/>
        <w:autoSpaceDN w:val="0"/>
        <w:adjustRightInd w:val="0"/>
        <w:spacing w:line="276" w:lineRule="exact"/>
        <w:ind w:left="5953"/>
        <w:rPr>
          <w:color w:val="000000"/>
          <w:spacing w:val="-3"/>
        </w:rPr>
      </w:pPr>
    </w:p>
    <w:p w:rsidR="00097590" w:rsidRDefault="00097590">
      <w:pPr>
        <w:autoSpaceDE w:val="0"/>
        <w:autoSpaceDN w:val="0"/>
        <w:adjustRightInd w:val="0"/>
        <w:spacing w:line="276" w:lineRule="exact"/>
        <w:ind w:left="5953"/>
        <w:rPr>
          <w:color w:val="000000"/>
          <w:spacing w:val="-3"/>
        </w:rPr>
      </w:pPr>
    </w:p>
    <w:p w:rsidR="00097590" w:rsidRDefault="000500A2">
      <w:pPr>
        <w:autoSpaceDE w:val="0"/>
        <w:autoSpaceDN w:val="0"/>
        <w:adjustRightInd w:val="0"/>
        <w:spacing w:before="208" w:line="276" w:lineRule="exact"/>
        <w:ind w:left="5953"/>
        <w:rPr>
          <w:color w:val="000000"/>
          <w:spacing w:val="-3"/>
        </w:rPr>
      </w:pPr>
      <w:r>
        <w:rPr>
          <w:color w:val="000000"/>
          <w:spacing w:val="-3"/>
        </w:rPr>
        <w:t xml:space="preserve">F-1 </w:t>
      </w:r>
    </w:p>
    <w:p w:rsidR="00097590" w:rsidRDefault="00097590">
      <w:pPr>
        <w:autoSpaceDE w:val="0"/>
        <w:autoSpaceDN w:val="0"/>
        <w:adjustRightInd w:val="0"/>
        <w:rPr>
          <w:color w:val="000000"/>
          <w:spacing w:val="-3"/>
        </w:rPr>
        <w:sectPr w:rsidR="00097590">
          <w:headerReference w:type="even" r:id="rId575"/>
          <w:headerReference w:type="default" r:id="rId576"/>
          <w:footerReference w:type="even" r:id="rId577"/>
          <w:footerReference w:type="default" r:id="rId578"/>
          <w:headerReference w:type="first" r:id="rId579"/>
          <w:footerReference w:type="first" r:id="rId580"/>
          <w:pgSz w:w="12240" w:h="15840"/>
          <w:pgMar w:top="0" w:right="0" w:bottom="0" w:left="0" w:header="720" w:footer="720" w:gutter="0"/>
          <w:cols w:space="720"/>
        </w:sectPr>
      </w:pPr>
    </w:p>
    <w:p w:rsidR="00097590" w:rsidRDefault="00097590">
      <w:pPr>
        <w:autoSpaceDE w:val="0"/>
        <w:autoSpaceDN w:val="0"/>
        <w:adjustRightInd w:val="0"/>
        <w:spacing w:line="240" w:lineRule="exact"/>
        <w:rPr>
          <w:color w:val="000000"/>
          <w:spacing w:val="-3"/>
        </w:rPr>
      </w:pPr>
      <w:bookmarkStart w:id="86" w:name="Pg86"/>
      <w:bookmarkEnd w:id="86"/>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097590" w:rsidRDefault="00097590">
      <w:pPr>
        <w:autoSpaceDE w:val="0"/>
        <w:autoSpaceDN w:val="0"/>
        <w:adjustRightInd w:val="0"/>
        <w:spacing w:line="276" w:lineRule="exact"/>
        <w:ind w:left="1440"/>
        <w:rPr>
          <w:rFonts w:ascii="Times New Roman Bold" w:hAnsi="Times New Roman Bold"/>
          <w:color w:val="000000"/>
          <w:spacing w:val="-3"/>
        </w:rPr>
      </w:pPr>
    </w:p>
    <w:p w:rsidR="00097590" w:rsidRDefault="000500A2">
      <w:pPr>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097590" w:rsidRDefault="00097590">
      <w:pPr>
        <w:autoSpaceDE w:val="0"/>
        <w:autoSpaceDN w:val="0"/>
        <w:adjustRightInd w:val="0"/>
        <w:spacing w:line="276" w:lineRule="exact"/>
        <w:ind w:left="1440"/>
        <w:rPr>
          <w:rFonts w:ascii="Times New Roman Bold" w:hAnsi="Times New Roman Bold"/>
          <w:color w:val="000000"/>
          <w:spacing w:val="-3"/>
        </w:rPr>
      </w:pPr>
    </w:p>
    <w:p w:rsidR="00097590" w:rsidRDefault="000500A2">
      <w:pPr>
        <w:autoSpaceDE w:val="0"/>
        <w:autoSpaceDN w:val="0"/>
        <w:adjustRightInd w:val="0"/>
        <w:spacing w:before="8" w:line="276" w:lineRule="exact"/>
        <w:ind w:left="1440"/>
        <w:rPr>
          <w:color w:val="000000"/>
          <w:spacing w:val="-3"/>
        </w:rPr>
      </w:pPr>
      <w:r>
        <w:rPr>
          <w:color w:val="000000"/>
          <w:spacing w:val="-3"/>
          <w:u w:val="single"/>
        </w:rPr>
        <w:t>Connecting Transmission Owner</w:t>
      </w:r>
      <w:r>
        <w:rPr>
          <w:color w:val="000000"/>
          <w:spacing w:val="-3"/>
        </w:rPr>
        <w:t xml:space="preserve">: </w:t>
      </w:r>
    </w:p>
    <w:p w:rsidR="00097590" w:rsidRDefault="00097590">
      <w:pPr>
        <w:autoSpaceDE w:val="0"/>
        <w:autoSpaceDN w:val="0"/>
        <w:adjustRightInd w:val="0"/>
        <w:spacing w:line="270" w:lineRule="exact"/>
        <w:ind w:left="1440"/>
        <w:rPr>
          <w:color w:val="000000"/>
          <w:spacing w:val="-3"/>
        </w:rPr>
      </w:pPr>
    </w:p>
    <w:p w:rsidR="00097590" w:rsidRDefault="000500A2">
      <w:pPr>
        <w:autoSpaceDE w:val="0"/>
        <w:autoSpaceDN w:val="0"/>
        <w:adjustRightInd w:val="0"/>
        <w:spacing w:before="19" w:line="270" w:lineRule="exact"/>
        <w:ind w:left="1440" w:right="6356"/>
        <w:rPr>
          <w:color w:val="000000"/>
          <w:spacing w:val="-3"/>
        </w:rPr>
      </w:pPr>
      <w:r>
        <w:rPr>
          <w:color w:val="000000"/>
          <w:spacing w:val="-3"/>
        </w:rPr>
        <w:t xml:space="preserve">New York State Electric &amp; Gas Corporation Attn: </w:t>
      </w:r>
      <w:r>
        <w:rPr>
          <w:color w:val="000000"/>
          <w:spacing w:val="-3"/>
        </w:rPr>
        <w:t xml:space="preserve"> Mgr. Billing &amp; Risk Management </w:t>
      </w:r>
      <w:r>
        <w:rPr>
          <w:color w:val="000000"/>
          <w:spacing w:val="-3"/>
        </w:rPr>
        <w:br/>
        <w:t xml:space="preserve">PO Box 5224 </w:t>
      </w:r>
    </w:p>
    <w:p w:rsidR="00097590" w:rsidRDefault="000500A2">
      <w:pPr>
        <w:autoSpaceDE w:val="0"/>
        <w:autoSpaceDN w:val="0"/>
        <w:adjustRightInd w:val="0"/>
        <w:spacing w:before="2" w:line="280" w:lineRule="exact"/>
        <w:ind w:left="1440" w:right="7735"/>
        <w:rPr>
          <w:color w:val="000000"/>
          <w:spacing w:val="-3"/>
        </w:rPr>
      </w:pPr>
      <w:r>
        <w:rPr>
          <w:color w:val="000000"/>
          <w:spacing w:val="-3"/>
        </w:rPr>
        <w:t xml:space="preserve">Binghamton, NY 13902-5224 Phone: (585) 484-6883 </w:t>
      </w:r>
      <w:r>
        <w:rPr>
          <w:color w:val="000000"/>
          <w:spacing w:val="-3"/>
        </w:rPr>
        <w:br/>
        <w:t xml:space="preserve">Fax: (607) 762-8885 </w:t>
      </w:r>
    </w:p>
    <w:p w:rsidR="00097590" w:rsidRDefault="000500A2">
      <w:pPr>
        <w:autoSpaceDE w:val="0"/>
        <w:autoSpaceDN w:val="0"/>
        <w:adjustRightInd w:val="0"/>
        <w:spacing w:before="264" w:line="276" w:lineRule="exact"/>
        <w:ind w:left="1440"/>
        <w:rPr>
          <w:color w:val="000000"/>
          <w:spacing w:val="-3"/>
        </w:rPr>
      </w:pPr>
      <w:r>
        <w:rPr>
          <w:color w:val="000000"/>
          <w:spacing w:val="-3"/>
          <w:u w:val="single"/>
        </w:rPr>
        <w:t>Transmission Developer</w:t>
      </w:r>
      <w:r>
        <w:rPr>
          <w:color w:val="000000"/>
          <w:spacing w:val="-3"/>
        </w:rPr>
        <w:t xml:space="preserve">: </w:t>
      </w:r>
    </w:p>
    <w:p w:rsidR="00097590" w:rsidRDefault="00097590">
      <w:pPr>
        <w:autoSpaceDE w:val="0"/>
        <w:autoSpaceDN w:val="0"/>
        <w:adjustRightInd w:val="0"/>
        <w:spacing w:line="270" w:lineRule="exact"/>
        <w:ind w:left="1440"/>
        <w:jc w:val="both"/>
        <w:rPr>
          <w:color w:val="000000"/>
          <w:spacing w:val="-3"/>
        </w:rPr>
      </w:pPr>
    </w:p>
    <w:p w:rsidR="00097590" w:rsidRDefault="000500A2">
      <w:pPr>
        <w:autoSpaceDE w:val="0"/>
        <w:autoSpaceDN w:val="0"/>
        <w:adjustRightInd w:val="0"/>
        <w:spacing w:before="19" w:line="270" w:lineRule="exact"/>
        <w:ind w:left="1440" w:right="8195"/>
        <w:jc w:val="both"/>
        <w:rPr>
          <w:color w:val="000000"/>
          <w:spacing w:val="-3"/>
        </w:rPr>
      </w:pPr>
      <w:r>
        <w:rPr>
          <w:color w:val="000000"/>
          <w:spacing w:val="-3"/>
        </w:rPr>
        <w:t xml:space="preserve">New York Transco, LLC </w:t>
      </w:r>
      <w:r>
        <w:rPr>
          <w:color w:val="000000"/>
          <w:spacing w:val="-3"/>
        </w:rPr>
        <w:br/>
        <w:t xml:space="preserve">One Hudson City Center </w:t>
      </w:r>
      <w:r>
        <w:rPr>
          <w:color w:val="000000"/>
          <w:spacing w:val="-3"/>
        </w:rPr>
        <w:br/>
        <w:t xml:space="preserve">Hudson, NY 12534 </w:t>
      </w:r>
    </w:p>
    <w:p w:rsidR="00097590" w:rsidRDefault="000500A2">
      <w:pPr>
        <w:autoSpaceDE w:val="0"/>
        <w:autoSpaceDN w:val="0"/>
        <w:adjustRightInd w:val="0"/>
        <w:spacing w:before="2" w:line="280" w:lineRule="exact"/>
        <w:ind w:left="1440" w:right="6616"/>
        <w:jc w:val="both"/>
        <w:rPr>
          <w:color w:val="000000"/>
          <w:spacing w:val="-3"/>
        </w:rPr>
      </w:pPr>
      <w:r>
        <w:rPr>
          <w:color w:val="000000"/>
          <w:spacing w:val="-3"/>
        </w:rPr>
        <w:t xml:space="preserve">Attn: Vice President, Capital Investments </w:t>
      </w:r>
      <w:r>
        <w:rPr>
          <w:color w:val="000000"/>
          <w:spacing w:val="-3"/>
        </w:rPr>
        <w:t xml:space="preserve">Phone: ((518) 444-4880 </w:t>
      </w:r>
    </w:p>
    <w:p w:rsidR="00097590" w:rsidRDefault="000500A2">
      <w:pPr>
        <w:autoSpaceDE w:val="0"/>
        <w:autoSpaceDN w:val="0"/>
        <w:adjustRightInd w:val="0"/>
        <w:spacing w:before="4" w:line="276" w:lineRule="exact"/>
        <w:ind w:left="1440"/>
        <w:rPr>
          <w:color w:val="000000"/>
          <w:spacing w:val="-3"/>
        </w:rPr>
      </w:pPr>
      <w:r>
        <w:rPr>
          <w:color w:val="000000"/>
          <w:spacing w:val="-3"/>
        </w:rPr>
        <w:t xml:space="preserve">Email: paul.haering@nytransco.com </w:t>
      </w:r>
    </w:p>
    <w:p w:rsidR="00097590" w:rsidRDefault="000500A2">
      <w:pPr>
        <w:autoSpaceDE w:val="0"/>
        <w:autoSpaceDN w:val="0"/>
        <w:adjustRightInd w:val="0"/>
        <w:spacing w:before="264"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097590" w:rsidRDefault="00097590">
      <w:pPr>
        <w:autoSpaceDE w:val="0"/>
        <w:autoSpaceDN w:val="0"/>
        <w:adjustRightInd w:val="0"/>
        <w:spacing w:line="276" w:lineRule="exact"/>
        <w:ind w:left="1440"/>
        <w:rPr>
          <w:rFonts w:ascii="Times New Roman Bold" w:hAnsi="Times New Roman Bold"/>
          <w:color w:val="000000"/>
          <w:spacing w:val="-2"/>
        </w:rPr>
      </w:pPr>
    </w:p>
    <w:p w:rsidR="00097590" w:rsidRDefault="000500A2">
      <w:pPr>
        <w:autoSpaceDE w:val="0"/>
        <w:autoSpaceDN w:val="0"/>
        <w:adjustRightInd w:val="0"/>
        <w:spacing w:before="8" w:line="276" w:lineRule="exact"/>
        <w:ind w:left="1440"/>
        <w:rPr>
          <w:color w:val="000000"/>
          <w:spacing w:val="-3"/>
          <w:u w:val="single"/>
        </w:rPr>
      </w:pPr>
      <w:r>
        <w:rPr>
          <w:color w:val="000000"/>
          <w:spacing w:val="-3"/>
          <w:u w:val="single"/>
        </w:rPr>
        <w:t xml:space="preserve">NYISO: </w:t>
      </w:r>
    </w:p>
    <w:p w:rsidR="00097590" w:rsidRDefault="000500A2">
      <w:pPr>
        <w:autoSpaceDE w:val="0"/>
        <w:autoSpaceDN w:val="0"/>
        <w:adjustRightInd w:val="0"/>
        <w:spacing w:before="264" w:line="276" w:lineRule="exact"/>
        <w:ind w:left="1440"/>
        <w:rPr>
          <w:color w:val="000000"/>
          <w:spacing w:val="-3"/>
        </w:rPr>
      </w:pPr>
      <w:r>
        <w:rPr>
          <w:color w:val="000000"/>
          <w:spacing w:val="-3"/>
        </w:rPr>
        <w:t xml:space="preserve">Before commercial operation of the Transmission Project: </w:t>
      </w:r>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097590" w:rsidRDefault="000500A2">
      <w:pPr>
        <w:autoSpaceDE w:val="0"/>
        <w:autoSpaceDN w:val="0"/>
        <w:adjustRightInd w:val="0"/>
        <w:spacing w:before="4" w:line="276" w:lineRule="exact"/>
        <w:ind w:left="1440"/>
        <w:rPr>
          <w:color w:val="000000"/>
          <w:spacing w:val="-3"/>
        </w:rPr>
      </w:pPr>
      <w:r>
        <w:rPr>
          <w:color w:val="000000"/>
          <w:spacing w:val="-3"/>
        </w:rPr>
        <w:t>Attn:  Vic</w:t>
      </w:r>
      <w:r>
        <w:rPr>
          <w:color w:val="000000"/>
          <w:spacing w:val="-3"/>
        </w:rPr>
        <w:t xml:space="preserve">e President, System and Resource Planning </w:t>
      </w:r>
    </w:p>
    <w:p w:rsidR="00097590" w:rsidRDefault="000500A2">
      <w:pPr>
        <w:autoSpaceDE w:val="0"/>
        <w:autoSpaceDN w:val="0"/>
        <w:adjustRightInd w:val="0"/>
        <w:spacing w:before="4" w:line="276" w:lineRule="exact"/>
        <w:ind w:left="1440"/>
        <w:rPr>
          <w:color w:val="000000"/>
          <w:spacing w:val="-3"/>
        </w:rPr>
      </w:pPr>
      <w:r>
        <w:rPr>
          <w:color w:val="000000"/>
          <w:spacing w:val="-3"/>
        </w:rPr>
        <w:t xml:space="preserve">10 Krey Boulevard </w:t>
      </w:r>
    </w:p>
    <w:p w:rsidR="00097590" w:rsidRDefault="000500A2">
      <w:pPr>
        <w:autoSpaceDE w:val="0"/>
        <w:autoSpaceDN w:val="0"/>
        <w:adjustRightInd w:val="0"/>
        <w:spacing w:line="280" w:lineRule="exact"/>
        <w:ind w:left="1440" w:right="832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097590" w:rsidRDefault="000500A2">
      <w:pPr>
        <w:autoSpaceDE w:val="0"/>
        <w:autoSpaceDN w:val="0"/>
        <w:adjustRightInd w:val="0"/>
        <w:spacing w:line="257" w:lineRule="exact"/>
        <w:ind w:left="1440"/>
        <w:rPr>
          <w:color w:val="000000"/>
          <w:spacing w:val="-3"/>
        </w:rPr>
      </w:pPr>
      <w:r>
        <w:rPr>
          <w:color w:val="000000"/>
          <w:spacing w:val="-3"/>
        </w:rPr>
        <w:t xml:space="preserve">E-mail:  interconnectionsupport@nyiso.com </w:t>
      </w:r>
    </w:p>
    <w:p w:rsidR="00097590" w:rsidRDefault="000500A2">
      <w:pPr>
        <w:autoSpaceDE w:val="0"/>
        <w:autoSpaceDN w:val="0"/>
        <w:adjustRightInd w:val="0"/>
        <w:spacing w:before="268" w:line="276" w:lineRule="exact"/>
        <w:ind w:left="1440"/>
        <w:rPr>
          <w:color w:val="000000"/>
          <w:spacing w:val="-3"/>
        </w:rPr>
      </w:pPr>
      <w:r>
        <w:rPr>
          <w:color w:val="000000"/>
          <w:spacing w:val="-3"/>
        </w:rPr>
        <w:t xml:space="preserve">After commercial operation of the Transmission Project: </w:t>
      </w:r>
    </w:p>
    <w:p w:rsidR="00097590" w:rsidRDefault="00097590">
      <w:pPr>
        <w:autoSpaceDE w:val="0"/>
        <w:autoSpaceDN w:val="0"/>
        <w:adjustRightInd w:val="0"/>
        <w:spacing w:line="280" w:lineRule="exact"/>
        <w:ind w:left="1440"/>
        <w:jc w:val="both"/>
        <w:rPr>
          <w:color w:val="000000"/>
          <w:spacing w:val="-3"/>
        </w:rPr>
      </w:pPr>
    </w:p>
    <w:p w:rsidR="00097590" w:rsidRDefault="000500A2">
      <w:pPr>
        <w:autoSpaceDE w:val="0"/>
        <w:autoSpaceDN w:val="0"/>
        <w:adjustRightInd w:val="0"/>
        <w:spacing w:before="1" w:line="280" w:lineRule="exact"/>
        <w:ind w:left="1440" w:right="6190"/>
        <w:jc w:val="both"/>
        <w:rPr>
          <w:color w:val="000000"/>
          <w:spacing w:val="-3"/>
        </w:rPr>
      </w:pPr>
      <w:r>
        <w:rPr>
          <w:color w:val="000000"/>
          <w:spacing w:val="-3"/>
        </w:rPr>
        <w:t xml:space="preserve">New York Independent System Operator, Inc. Attn:  Vice President, Operations </w:t>
      </w:r>
    </w:p>
    <w:p w:rsidR="00097590" w:rsidRDefault="000500A2">
      <w:pPr>
        <w:autoSpaceDE w:val="0"/>
        <w:autoSpaceDN w:val="0"/>
        <w:adjustRightInd w:val="0"/>
        <w:spacing w:before="4" w:line="276" w:lineRule="exact"/>
        <w:ind w:left="1440"/>
        <w:rPr>
          <w:color w:val="000000"/>
          <w:spacing w:val="-3"/>
        </w:rPr>
      </w:pPr>
      <w:r>
        <w:rPr>
          <w:color w:val="000000"/>
          <w:spacing w:val="-3"/>
        </w:rPr>
        <w:t xml:space="preserve">10 Krey Boulevard </w:t>
      </w:r>
    </w:p>
    <w:p w:rsidR="00097590" w:rsidRDefault="000500A2">
      <w:pPr>
        <w:autoSpaceDE w:val="0"/>
        <w:autoSpaceDN w:val="0"/>
        <w:adjustRightInd w:val="0"/>
        <w:spacing w:line="280" w:lineRule="exact"/>
        <w:ind w:left="1440" w:right="832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097590" w:rsidRDefault="000500A2">
      <w:pPr>
        <w:autoSpaceDE w:val="0"/>
        <w:autoSpaceDN w:val="0"/>
        <w:adjustRightInd w:val="0"/>
        <w:spacing w:line="257" w:lineRule="exact"/>
        <w:ind w:left="1440"/>
        <w:rPr>
          <w:color w:val="000000"/>
          <w:spacing w:val="-3"/>
        </w:rPr>
      </w:pPr>
      <w:r>
        <w:rPr>
          <w:color w:val="000000"/>
          <w:spacing w:val="-3"/>
        </w:rPr>
        <w:t xml:space="preserve">E-mail:  interconnectionsupport@nyiso.com </w:t>
      </w:r>
    </w:p>
    <w:p w:rsidR="00097590" w:rsidRDefault="00097590">
      <w:pPr>
        <w:autoSpaceDE w:val="0"/>
        <w:autoSpaceDN w:val="0"/>
        <w:adjustRightInd w:val="0"/>
        <w:spacing w:line="276" w:lineRule="exact"/>
        <w:ind w:left="5953"/>
        <w:rPr>
          <w:color w:val="000000"/>
          <w:spacing w:val="-3"/>
        </w:rPr>
      </w:pPr>
    </w:p>
    <w:p w:rsidR="00097590" w:rsidRDefault="00097590">
      <w:pPr>
        <w:autoSpaceDE w:val="0"/>
        <w:autoSpaceDN w:val="0"/>
        <w:adjustRightInd w:val="0"/>
        <w:spacing w:line="276" w:lineRule="exact"/>
        <w:ind w:left="5953"/>
        <w:rPr>
          <w:color w:val="000000"/>
          <w:spacing w:val="-3"/>
        </w:rPr>
      </w:pPr>
    </w:p>
    <w:p w:rsidR="00097590" w:rsidRDefault="00097590">
      <w:pPr>
        <w:autoSpaceDE w:val="0"/>
        <w:autoSpaceDN w:val="0"/>
        <w:adjustRightInd w:val="0"/>
        <w:spacing w:line="276" w:lineRule="exact"/>
        <w:ind w:left="5953"/>
        <w:rPr>
          <w:color w:val="000000"/>
          <w:spacing w:val="-3"/>
        </w:rPr>
      </w:pPr>
    </w:p>
    <w:p w:rsidR="00097590" w:rsidRDefault="00097590">
      <w:pPr>
        <w:autoSpaceDE w:val="0"/>
        <w:autoSpaceDN w:val="0"/>
        <w:adjustRightInd w:val="0"/>
        <w:spacing w:line="276" w:lineRule="exact"/>
        <w:ind w:left="5953"/>
        <w:rPr>
          <w:color w:val="000000"/>
          <w:spacing w:val="-3"/>
        </w:rPr>
      </w:pPr>
    </w:p>
    <w:p w:rsidR="00097590" w:rsidRDefault="00097590">
      <w:pPr>
        <w:autoSpaceDE w:val="0"/>
        <w:autoSpaceDN w:val="0"/>
        <w:adjustRightInd w:val="0"/>
        <w:spacing w:line="276" w:lineRule="exact"/>
        <w:ind w:left="5953"/>
        <w:rPr>
          <w:color w:val="000000"/>
          <w:spacing w:val="-3"/>
        </w:rPr>
      </w:pPr>
    </w:p>
    <w:p w:rsidR="00097590" w:rsidRDefault="000500A2">
      <w:pPr>
        <w:autoSpaceDE w:val="0"/>
        <w:autoSpaceDN w:val="0"/>
        <w:adjustRightInd w:val="0"/>
        <w:spacing w:before="88" w:line="276" w:lineRule="exact"/>
        <w:ind w:left="5953"/>
        <w:rPr>
          <w:color w:val="000000"/>
          <w:spacing w:val="-3"/>
        </w:rPr>
      </w:pPr>
      <w:r>
        <w:rPr>
          <w:color w:val="000000"/>
          <w:spacing w:val="-3"/>
        </w:rPr>
        <w:t xml:space="preserve">F-2 </w:t>
      </w:r>
    </w:p>
    <w:p w:rsidR="00097590" w:rsidRDefault="00097590">
      <w:pPr>
        <w:autoSpaceDE w:val="0"/>
        <w:autoSpaceDN w:val="0"/>
        <w:adjustRightInd w:val="0"/>
        <w:rPr>
          <w:color w:val="000000"/>
          <w:spacing w:val="-3"/>
        </w:rPr>
        <w:sectPr w:rsidR="00097590">
          <w:headerReference w:type="even" r:id="rId581"/>
          <w:headerReference w:type="default" r:id="rId582"/>
          <w:footerReference w:type="even" r:id="rId583"/>
          <w:footerReference w:type="default" r:id="rId584"/>
          <w:headerReference w:type="first" r:id="rId585"/>
          <w:footerReference w:type="first" r:id="rId586"/>
          <w:pgSz w:w="12240" w:h="15840"/>
          <w:pgMar w:top="0" w:right="0" w:bottom="0" w:left="0" w:header="720" w:footer="720" w:gutter="0"/>
          <w:cols w:space="720"/>
        </w:sectPr>
      </w:pPr>
    </w:p>
    <w:p w:rsidR="00097590" w:rsidRDefault="00097590">
      <w:pPr>
        <w:autoSpaceDE w:val="0"/>
        <w:autoSpaceDN w:val="0"/>
        <w:adjustRightInd w:val="0"/>
        <w:spacing w:line="240" w:lineRule="exact"/>
        <w:rPr>
          <w:color w:val="000000"/>
          <w:spacing w:val="-3"/>
        </w:rPr>
      </w:pPr>
      <w:bookmarkStart w:id="87" w:name="Pg87"/>
      <w:bookmarkEnd w:id="87"/>
    </w:p>
    <w:p w:rsidR="00097590" w:rsidRDefault="00097590">
      <w:pPr>
        <w:autoSpaceDE w:val="0"/>
        <w:autoSpaceDN w:val="0"/>
        <w:adjustRightInd w:val="0"/>
        <w:spacing w:line="276" w:lineRule="exact"/>
        <w:ind w:left="1440"/>
        <w:rPr>
          <w:color w:val="000000"/>
          <w:spacing w:val="-3"/>
        </w:rPr>
      </w:pPr>
    </w:p>
    <w:p w:rsidR="00097590" w:rsidRDefault="000500A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097590" w:rsidRDefault="00097590">
      <w:pPr>
        <w:autoSpaceDE w:val="0"/>
        <w:autoSpaceDN w:val="0"/>
        <w:adjustRightInd w:val="0"/>
        <w:spacing w:line="276" w:lineRule="exact"/>
        <w:ind w:left="1440"/>
        <w:rPr>
          <w:rFonts w:ascii="Times New Roman Bold" w:hAnsi="Times New Roman Bold"/>
          <w:color w:val="000000"/>
          <w:spacing w:val="-3"/>
        </w:rPr>
      </w:pPr>
    </w:p>
    <w:p w:rsidR="00097590" w:rsidRDefault="000500A2">
      <w:pPr>
        <w:autoSpaceDE w:val="0"/>
        <w:autoSpaceDN w:val="0"/>
        <w:adjustRightInd w:val="0"/>
        <w:spacing w:before="228" w:line="276" w:lineRule="exact"/>
        <w:ind w:left="1440"/>
        <w:rPr>
          <w:color w:val="000000"/>
          <w:spacing w:val="-3"/>
        </w:rPr>
      </w:pPr>
      <w:r>
        <w:rPr>
          <w:color w:val="000000"/>
          <w:spacing w:val="-3"/>
          <w:u w:val="single"/>
        </w:rPr>
        <w:t>Connecting Transmission Owner</w:t>
      </w:r>
      <w:r>
        <w:rPr>
          <w:color w:val="000000"/>
          <w:spacing w:val="-3"/>
        </w:rPr>
        <w:t xml:space="preserve">: </w:t>
      </w:r>
    </w:p>
    <w:p w:rsidR="00097590" w:rsidRDefault="00097590">
      <w:pPr>
        <w:autoSpaceDE w:val="0"/>
        <w:autoSpaceDN w:val="0"/>
        <w:adjustRightInd w:val="0"/>
        <w:spacing w:line="273" w:lineRule="exact"/>
        <w:ind w:left="1440"/>
        <w:rPr>
          <w:color w:val="000000"/>
          <w:spacing w:val="-3"/>
        </w:rPr>
      </w:pPr>
    </w:p>
    <w:p w:rsidR="00097590" w:rsidRDefault="000500A2">
      <w:pPr>
        <w:autoSpaceDE w:val="0"/>
        <w:autoSpaceDN w:val="0"/>
        <w:adjustRightInd w:val="0"/>
        <w:spacing w:before="14" w:line="273" w:lineRule="exact"/>
        <w:ind w:left="1440" w:right="6356"/>
        <w:rPr>
          <w:color w:val="000000"/>
          <w:spacing w:val="-3"/>
        </w:rPr>
      </w:pPr>
      <w:r>
        <w:rPr>
          <w:color w:val="000000"/>
          <w:spacing w:val="-3"/>
        </w:rPr>
        <w:t xml:space="preserve">New York State Electric &amp; Gas Corporation </w:t>
      </w:r>
      <w:r>
        <w:rPr>
          <w:color w:val="000000"/>
          <w:spacing w:val="-3"/>
        </w:rPr>
        <w:br/>
        <w:t xml:space="preserve">Attn: Manager-Programs/Projects </w:t>
      </w:r>
      <w:r>
        <w:rPr>
          <w:color w:val="000000"/>
          <w:spacing w:val="-3"/>
        </w:rPr>
        <w:br/>
        <w:t xml:space="preserve">Electric Transmission Services </w:t>
      </w:r>
      <w:r>
        <w:rPr>
          <w:color w:val="000000"/>
          <w:spacing w:val="-3"/>
        </w:rPr>
        <w:br/>
        <w:t xml:space="preserve">PO Box 5224 </w:t>
      </w:r>
    </w:p>
    <w:p w:rsidR="00097590" w:rsidRDefault="000500A2">
      <w:pPr>
        <w:autoSpaceDE w:val="0"/>
        <w:autoSpaceDN w:val="0"/>
        <w:adjustRightInd w:val="0"/>
        <w:spacing w:before="2" w:line="280" w:lineRule="exact"/>
        <w:ind w:left="1440" w:right="7735"/>
        <w:rPr>
          <w:color w:val="000000"/>
          <w:spacing w:val="-3"/>
        </w:rPr>
      </w:pPr>
      <w:r>
        <w:rPr>
          <w:color w:val="000000"/>
          <w:spacing w:val="-3"/>
        </w:rPr>
        <w:t xml:space="preserve">Binghamton, NY 13902-5224 </w:t>
      </w:r>
      <w:r>
        <w:rPr>
          <w:color w:val="000000"/>
          <w:spacing w:val="-3"/>
        </w:rPr>
        <w:br/>
        <w:t xml:space="preserve">Phone: (585) 484-6306 </w:t>
      </w:r>
      <w:r>
        <w:rPr>
          <w:color w:val="000000"/>
          <w:spacing w:val="-3"/>
        </w:rPr>
        <w:br/>
        <w:t xml:space="preserve">J_mahoney@nyseg.com </w:t>
      </w:r>
    </w:p>
    <w:p w:rsidR="00097590" w:rsidRDefault="000500A2">
      <w:pPr>
        <w:autoSpaceDE w:val="0"/>
        <w:autoSpaceDN w:val="0"/>
        <w:adjustRightInd w:val="0"/>
        <w:spacing w:before="264" w:line="276" w:lineRule="exact"/>
        <w:ind w:left="1440"/>
        <w:rPr>
          <w:color w:val="000000"/>
          <w:spacing w:val="-3"/>
        </w:rPr>
      </w:pPr>
      <w:r>
        <w:rPr>
          <w:color w:val="000000"/>
          <w:spacing w:val="-3"/>
          <w:u w:val="single"/>
        </w:rPr>
        <w:t>Transmission Developer</w:t>
      </w:r>
      <w:r>
        <w:rPr>
          <w:color w:val="000000"/>
          <w:spacing w:val="-3"/>
        </w:rPr>
        <w:t xml:space="preserve">: </w:t>
      </w:r>
    </w:p>
    <w:p w:rsidR="00097590" w:rsidRDefault="00097590">
      <w:pPr>
        <w:autoSpaceDE w:val="0"/>
        <w:autoSpaceDN w:val="0"/>
        <w:adjustRightInd w:val="0"/>
        <w:spacing w:line="280" w:lineRule="exact"/>
        <w:ind w:left="1440"/>
        <w:jc w:val="both"/>
        <w:rPr>
          <w:color w:val="000000"/>
          <w:spacing w:val="-3"/>
        </w:rPr>
      </w:pPr>
    </w:p>
    <w:p w:rsidR="00097590" w:rsidRDefault="000500A2">
      <w:pPr>
        <w:autoSpaceDE w:val="0"/>
        <w:autoSpaceDN w:val="0"/>
        <w:adjustRightInd w:val="0"/>
        <w:spacing w:before="1" w:line="280" w:lineRule="exact"/>
        <w:ind w:left="1440" w:right="8195"/>
        <w:jc w:val="both"/>
        <w:rPr>
          <w:color w:val="000000"/>
          <w:spacing w:val="-3"/>
        </w:rPr>
      </w:pPr>
      <w:r>
        <w:rPr>
          <w:color w:val="000000"/>
          <w:spacing w:val="-3"/>
        </w:rPr>
        <w:t xml:space="preserve">New York Transco, LLC </w:t>
      </w:r>
      <w:r>
        <w:rPr>
          <w:color w:val="000000"/>
          <w:spacing w:val="-3"/>
        </w:rPr>
        <w:br/>
        <w:t xml:space="preserve">One Hudson City Center </w:t>
      </w:r>
      <w:r>
        <w:rPr>
          <w:color w:val="000000"/>
          <w:spacing w:val="-3"/>
        </w:rPr>
        <w:br/>
        <w:t xml:space="preserve">Hudson, NY 12534 </w:t>
      </w:r>
    </w:p>
    <w:p w:rsidR="00097590" w:rsidRDefault="000500A2">
      <w:pPr>
        <w:autoSpaceDE w:val="0"/>
        <w:autoSpaceDN w:val="0"/>
        <w:adjustRightInd w:val="0"/>
        <w:spacing w:line="280" w:lineRule="exact"/>
        <w:ind w:left="1440" w:right="6616"/>
        <w:jc w:val="both"/>
        <w:rPr>
          <w:color w:val="000000"/>
          <w:spacing w:val="-3"/>
        </w:rPr>
      </w:pPr>
      <w:r>
        <w:rPr>
          <w:color w:val="000000"/>
          <w:spacing w:val="-3"/>
        </w:rPr>
        <w:t xml:space="preserve">Attn: Vice President, Capital Investments Phone: (518) 444-4880 </w:t>
      </w:r>
    </w:p>
    <w:p w:rsidR="00097590" w:rsidRDefault="000500A2">
      <w:pPr>
        <w:autoSpaceDE w:val="0"/>
        <w:autoSpaceDN w:val="0"/>
        <w:adjustRightInd w:val="0"/>
        <w:spacing w:before="1" w:line="255" w:lineRule="exact"/>
        <w:ind w:left="1440"/>
        <w:rPr>
          <w:color w:val="000000"/>
          <w:spacing w:val="-3"/>
        </w:rPr>
      </w:pPr>
      <w:r>
        <w:rPr>
          <w:color w:val="000000"/>
          <w:spacing w:val="-3"/>
        </w:rPr>
        <w:t xml:space="preserve">Email: paul.haering@nytransco.com </w:t>
      </w:r>
    </w:p>
    <w:p w:rsidR="00097590" w:rsidRDefault="00097590">
      <w:pPr>
        <w:autoSpaceDE w:val="0"/>
        <w:autoSpaceDN w:val="0"/>
        <w:adjustRightInd w:val="0"/>
        <w:spacing w:line="276" w:lineRule="exact"/>
        <w:ind w:left="5953"/>
        <w:rPr>
          <w:color w:val="000000"/>
          <w:spacing w:val="-3"/>
        </w:rPr>
      </w:pPr>
    </w:p>
    <w:p w:rsidR="00097590" w:rsidRDefault="00097590">
      <w:pPr>
        <w:autoSpaceDE w:val="0"/>
        <w:autoSpaceDN w:val="0"/>
        <w:adjustRightInd w:val="0"/>
        <w:spacing w:line="276" w:lineRule="exact"/>
        <w:ind w:left="5953"/>
        <w:rPr>
          <w:color w:val="000000"/>
          <w:spacing w:val="-3"/>
        </w:rPr>
      </w:pPr>
    </w:p>
    <w:p w:rsidR="00097590" w:rsidRDefault="00097590">
      <w:pPr>
        <w:autoSpaceDE w:val="0"/>
        <w:autoSpaceDN w:val="0"/>
        <w:adjustRightInd w:val="0"/>
        <w:spacing w:line="276" w:lineRule="exact"/>
        <w:ind w:left="5953"/>
        <w:rPr>
          <w:color w:val="000000"/>
          <w:spacing w:val="-3"/>
        </w:rPr>
      </w:pPr>
    </w:p>
    <w:p w:rsidR="00097590" w:rsidRDefault="00097590">
      <w:pPr>
        <w:autoSpaceDE w:val="0"/>
        <w:autoSpaceDN w:val="0"/>
        <w:adjustRightInd w:val="0"/>
        <w:spacing w:line="276" w:lineRule="exact"/>
        <w:ind w:left="5953"/>
        <w:rPr>
          <w:color w:val="000000"/>
          <w:spacing w:val="-3"/>
        </w:rPr>
      </w:pPr>
    </w:p>
    <w:p w:rsidR="00097590" w:rsidRDefault="00097590">
      <w:pPr>
        <w:autoSpaceDE w:val="0"/>
        <w:autoSpaceDN w:val="0"/>
        <w:adjustRightInd w:val="0"/>
        <w:spacing w:line="276" w:lineRule="exact"/>
        <w:ind w:left="5953"/>
        <w:rPr>
          <w:color w:val="000000"/>
          <w:spacing w:val="-3"/>
        </w:rPr>
      </w:pPr>
    </w:p>
    <w:p w:rsidR="00097590" w:rsidRDefault="00097590">
      <w:pPr>
        <w:autoSpaceDE w:val="0"/>
        <w:autoSpaceDN w:val="0"/>
        <w:adjustRightInd w:val="0"/>
        <w:spacing w:line="276" w:lineRule="exact"/>
        <w:ind w:left="5953"/>
        <w:rPr>
          <w:color w:val="000000"/>
          <w:spacing w:val="-3"/>
        </w:rPr>
      </w:pPr>
    </w:p>
    <w:p w:rsidR="00097590" w:rsidRDefault="00097590">
      <w:pPr>
        <w:autoSpaceDE w:val="0"/>
        <w:autoSpaceDN w:val="0"/>
        <w:adjustRightInd w:val="0"/>
        <w:spacing w:line="276" w:lineRule="exact"/>
        <w:ind w:left="5953"/>
        <w:rPr>
          <w:color w:val="000000"/>
          <w:spacing w:val="-3"/>
        </w:rPr>
      </w:pPr>
    </w:p>
    <w:p w:rsidR="00097590" w:rsidRDefault="00097590">
      <w:pPr>
        <w:autoSpaceDE w:val="0"/>
        <w:autoSpaceDN w:val="0"/>
        <w:adjustRightInd w:val="0"/>
        <w:spacing w:line="276" w:lineRule="exact"/>
        <w:ind w:left="5953"/>
        <w:rPr>
          <w:color w:val="000000"/>
          <w:spacing w:val="-3"/>
        </w:rPr>
      </w:pPr>
    </w:p>
    <w:p w:rsidR="00097590" w:rsidRDefault="00097590">
      <w:pPr>
        <w:autoSpaceDE w:val="0"/>
        <w:autoSpaceDN w:val="0"/>
        <w:adjustRightInd w:val="0"/>
        <w:spacing w:line="276" w:lineRule="exact"/>
        <w:ind w:left="5953"/>
        <w:rPr>
          <w:color w:val="000000"/>
          <w:spacing w:val="-3"/>
        </w:rPr>
      </w:pPr>
    </w:p>
    <w:p w:rsidR="00097590" w:rsidRDefault="00097590">
      <w:pPr>
        <w:autoSpaceDE w:val="0"/>
        <w:autoSpaceDN w:val="0"/>
        <w:adjustRightInd w:val="0"/>
        <w:spacing w:line="276" w:lineRule="exact"/>
        <w:ind w:left="5953"/>
        <w:rPr>
          <w:color w:val="000000"/>
          <w:spacing w:val="-3"/>
        </w:rPr>
      </w:pPr>
    </w:p>
    <w:p w:rsidR="00097590" w:rsidRDefault="00097590">
      <w:pPr>
        <w:autoSpaceDE w:val="0"/>
        <w:autoSpaceDN w:val="0"/>
        <w:adjustRightInd w:val="0"/>
        <w:spacing w:line="276" w:lineRule="exact"/>
        <w:ind w:left="5953"/>
        <w:rPr>
          <w:color w:val="000000"/>
          <w:spacing w:val="-3"/>
        </w:rPr>
      </w:pPr>
    </w:p>
    <w:p w:rsidR="00097590" w:rsidRDefault="00097590">
      <w:pPr>
        <w:autoSpaceDE w:val="0"/>
        <w:autoSpaceDN w:val="0"/>
        <w:adjustRightInd w:val="0"/>
        <w:spacing w:line="276" w:lineRule="exact"/>
        <w:ind w:left="5953"/>
        <w:rPr>
          <w:color w:val="000000"/>
          <w:spacing w:val="-3"/>
        </w:rPr>
      </w:pPr>
    </w:p>
    <w:p w:rsidR="00097590" w:rsidRDefault="00097590">
      <w:pPr>
        <w:autoSpaceDE w:val="0"/>
        <w:autoSpaceDN w:val="0"/>
        <w:adjustRightInd w:val="0"/>
        <w:spacing w:line="276" w:lineRule="exact"/>
        <w:ind w:left="5953"/>
        <w:rPr>
          <w:color w:val="000000"/>
          <w:spacing w:val="-3"/>
        </w:rPr>
      </w:pPr>
    </w:p>
    <w:p w:rsidR="00097590" w:rsidRDefault="00097590">
      <w:pPr>
        <w:autoSpaceDE w:val="0"/>
        <w:autoSpaceDN w:val="0"/>
        <w:adjustRightInd w:val="0"/>
        <w:spacing w:line="276" w:lineRule="exact"/>
        <w:ind w:left="5953"/>
        <w:rPr>
          <w:color w:val="000000"/>
          <w:spacing w:val="-3"/>
        </w:rPr>
      </w:pPr>
    </w:p>
    <w:p w:rsidR="00097590" w:rsidRDefault="00097590">
      <w:pPr>
        <w:autoSpaceDE w:val="0"/>
        <w:autoSpaceDN w:val="0"/>
        <w:adjustRightInd w:val="0"/>
        <w:spacing w:line="276" w:lineRule="exact"/>
        <w:ind w:left="5953"/>
        <w:rPr>
          <w:color w:val="000000"/>
          <w:spacing w:val="-3"/>
        </w:rPr>
      </w:pPr>
    </w:p>
    <w:p w:rsidR="00097590" w:rsidRDefault="00097590">
      <w:pPr>
        <w:autoSpaceDE w:val="0"/>
        <w:autoSpaceDN w:val="0"/>
        <w:adjustRightInd w:val="0"/>
        <w:spacing w:line="276" w:lineRule="exact"/>
        <w:ind w:left="5953"/>
        <w:rPr>
          <w:color w:val="000000"/>
          <w:spacing w:val="-3"/>
        </w:rPr>
      </w:pPr>
    </w:p>
    <w:p w:rsidR="00097590" w:rsidRDefault="00097590">
      <w:pPr>
        <w:autoSpaceDE w:val="0"/>
        <w:autoSpaceDN w:val="0"/>
        <w:adjustRightInd w:val="0"/>
        <w:spacing w:line="276" w:lineRule="exact"/>
        <w:ind w:left="5953"/>
        <w:rPr>
          <w:color w:val="000000"/>
          <w:spacing w:val="-3"/>
        </w:rPr>
      </w:pPr>
    </w:p>
    <w:p w:rsidR="00097590" w:rsidRDefault="00097590">
      <w:pPr>
        <w:autoSpaceDE w:val="0"/>
        <w:autoSpaceDN w:val="0"/>
        <w:adjustRightInd w:val="0"/>
        <w:spacing w:line="276" w:lineRule="exact"/>
        <w:ind w:left="5953"/>
        <w:rPr>
          <w:color w:val="000000"/>
          <w:spacing w:val="-3"/>
        </w:rPr>
      </w:pPr>
    </w:p>
    <w:p w:rsidR="00097590" w:rsidRDefault="00097590">
      <w:pPr>
        <w:autoSpaceDE w:val="0"/>
        <w:autoSpaceDN w:val="0"/>
        <w:adjustRightInd w:val="0"/>
        <w:spacing w:line="276" w:lineRule="exact"/>
        <w:ind w:left="5953"/>
        <w:rPr>
          <w:color w:val="000000"/>
          <w:spacing w:val="-3"/>
        </w:rPr>
      </w:pPr>
    </w:p>
    <w:p w:rsidR="00097590" w:rsidRDefault="00097590">
      <w:pPr>
        <w:autoSpaceDE w:val="0"/>
        <w:autoSpaceDN w:val="0"/>
        <w:adjustRightInd w:val="0"/>
        <w:spacing w:line="276" w:lineRule="exact"/>
        <w:ind w:left="5953"/>
        <w:rPr>
          <w:color w:val="000000"/>
          <w:spacing w:val="-3"/>
        </w:rPr>
      </w:pPr>
    </w:p>
    <w:p w:rsidR="00097590" w:rsidRDefault="00097590">
      <w:pPr>
        <w:autoSpaceDE w:val="0"/>
        <w:autoSpaceDN w:val="0"/>
        <w:adjustRightInd w:val="0"/>
        <w:spacing w:line="276" w:lineRule="exact"/>
        <w:ind w:left="5953"/>
        <w:rPr>
          <w:color w:val="000000"/>
          <w:spacing w:val="-3"/>
        </w:rPr>
      </w:pPr>
    </w:p>
    <w:p w:rsidR="00097590" w:rsidRDefault="00097590">
      <w:pPr>
        <w:autoSpaceDE w:val="0"/>
        <w:autoSpaceDN w:val="0"/>
        <w:adjustRightInd w:val="0"/>
        <w:spacing w:line="276" w:lineRule="exact"/>
        <w:ind w:left="5953"/>
        <w:rPr>
          <w:color w:val="000000"/>
          <w:spacing w:val="-3"/>
        </w:rPr>
      </w:pPr>
    </w:p>
    <w:p w:rsidR="00097590" w:rsidRDefault="00097590">
      <w:pPr>
        <w:autoSpaceDE w:val="0"/>
        <w:autoSpaceDN w:val="0"/>
        <w:adjustRightInd w:val="0"/>
        <w:spacing w:line="276" w:lineRule="exact"/>
        <w:ind w:left="5953"/>
        <w:rPr>
          <w:color w:val="000000"/>
          <w:spacing w:val="-3"/>
        </w:rPr>
      </w:pPr>
    </w:p>
    <w:p w:rsidR="00097590" w:rsidRDefault="00097590">
      <w:pPr>
        <w:autoSpaceDE w:val="0"/>
        <w:autoSpaceDN w:val="0"/>
        <w:adjustRightInd w:val="0"/>
        <w:spacing w:line="276" w:lineRule="exact"/>
        <w:ind w:left="5953"/>
        <w:rPr>
          <w:color w:val="000000"/>
          <w:spacing w:val="-3"/>
        </w:rPr>
      </w:pPr>
    </w:p>
    <w:p w:rsidR="00097590" w:rsidRDefault="00097590">
      <w:pPr>
        <w:autoSpaceDE w:val="0"/>
        <w:autoSpaceDN w:val="0"/>
        <w:adjustRightInd w:val="0"/>
        <w:spacing w:line="276" w:lineRule="exact"/>
        <w:ind w:left="5953"/>
        <w:rPr>
          <w:color w:val="000000"/>
          <w:spacing w:val="-3"/>
        </w:rPr>
      </w:pPr>
    </w:p>
    <w:p w:rsidR="00097590" w:rsidRDefault="00097590">
      <w:pPr>
        <w:autoSpaceDE w:val="0"/>
        <w:autoSpaceDN w:val="0"/>
        <w:adjustRightInd w:val="0"/>
        <w:spacing w:line="276" w:lineRule="exact"/>
        <w:ind w:left="5953"/>
        <w:rPr>
          <w:color w:val="000000"/>
          <w:spacing w:val="-3"/>
        </w:rPr>
      </w:pPr>
    </w:p>
    <w:p w:rsidR="00097590" w:rsidRDefault="00097590">
      <w:pPr>
        <w:autoSpaceDE w:val="0"/>
        <w:autoSpaceDN w:val="0"/>
        <w:adjustRightInd w:val="0"/>
        <w:spacing w:line="276" w:lineRule="exact"/>
        <w:ind w:left="5953"/>
        <w:rPr>
          <w:color w:val="000000"/>
          <w:spacing w:val="-3"/>
        </w:rPr>
      </w:pPr>
    </w:p>
    <w:p w:rsidR="00097590" w:rsidRDefault="00097590">
      <w:pPr>
        <w:autoSpaceDE w:val="0"/>
        <w:autoSpaceDN w:val="0"/>
        <w:adjustRightInd w:val="0"/>
        <w:spacing w:line="276" w:lineRule="exact"/>
        <w:ind w:left="5953"/>
        <w:rPr>
          <w:color w:val="000000"/>
          <w:spacing w:val="-3"/>
        </w:rPr>
      </w:pPr>
    </w:p>
    <w:p w:rsidR="00097590" w:rsidRDefault="00097590">
      <w:pPr>
        <w:autoSpaceDE w:val="0"/>
        <w:autoSpaceDN w:val="0"/>
        <w:adjustRightInd w:val="0"/>
        <w:spacing w:line="276" w:lineRule="exact"/>
        <w:ind w:left="5953"/>
        <w:rPr>
          <w:color w:val="000000"/>
          <w:spacing w:val="-3"/>
        </w:rPr>
      </w:pPr>
    </w:p>
    <w:p w:rsidR="00097590" w:rsidRDefault="00097590">
      <w:pPr>
        <w:autoSpaceDE w:val="0"/>
        <w:autoSpaceDN w:val="0"/>
        <w:adjustRightInd w:val="0"/>
        <w:spacing w:line="276" w:lineRule="exact"/>
        <w:ind w:left="5953"/>
        <w:rPr>
          <w:color w:val="000000"/>
          <w:spacing w:val="-3"/>
        </w:rPr>
      </w:pPr>
    </w:p>
    <w:p w:rsidR="00097590" w:rsidRDefault="000500A2">
      <w:pPr>
        <w:autoSpaceDE w:val="0"/>
        <w:autoSpaceDN w:val="0"/>
        <w:adjustRightInd w:val="0"/>
        <w:spacing w:before="88" w:line="276" w:lineRule="exact"/>
        <w:ind w:left="5953"/>
        <w:rPr>
          <w:color w:val="000000"/>
          <w:spacing w:val="-3"/>
        </w:rPr>
      </w:pPr>
      <w:r>
        <w:rPr>
          <w:color w:val="000000"/>
          <w:spacing w:val="-3"/>
        </w:rPr>
        <w:t xml:space="preserve">F-3 </w:t>
      </w:r>
    </w:p>
    <w:p w:rsidR="00097590" w:rsidRDefault="00097590">
      <w:pPr>
        <w:autoSpaceDE w:val="0"/>
        <w:autoSpaceDN w:val="0"/>
        <w:adjustRightInd w:val="0"/>
        <w:rPr>
          <w:color w:val="000000"/>
          <w:spacing w:val="-3"/>
        </w:rPr>
      </w:pPr>
    </w:p>
    <w:sectPr w:rsidR="00097590">
      <w:headerReference w:type="even" r:id="rId587"/>
      <w:headerReference w:type="default" r:id="rId588"/>
      <w:footerReference w:type="even" r:id="rId589"/>
      <w:footerReference w:type="default" r:id="rId590"/>
      <w:headerReference w:type="first" r:id="rId591"/>
      <w:footerReference w:type="first" r:id="rId592"/>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500A2">
      <w:r>
        <w:separator/>
      </w:r>
    </w:p>
  </w:endnote>
  <w:endnote w:type="continuationSeparator" w:id="0">
    <w:p w:rsidR="00000000" w:rsidRDefault="00050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Effective Date: 4/6/2022 - Docket #: ER2</w:t>
    </w:r>
    <w:r>
      <w:rPr>
        <w:rFonts w:ascii="Arial" w:eastAsia="Arial" w:hAnsi="Arial" w:cs="Arial"/>
        <w:color w:val="000000"/>
        <w:sz w:val="16"/>
      </w:rPr>
      <w:t xml:space="preserve">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Effective Date: 4/</w:t>
    </w:r>
    <w:r>
      <w:rPr>
        <w:rFonts w:ascii="Arial" w:eastAsia="Arial" w:hAnsi="Arial" w:cs="Arial"/>
        <w:color w:val="000000"/>
        <w:sz w:val="16"/>
      </w:rPr>
      <w:t xml:space="preserve">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Effective Date: 4/6/2022 - Dock</w:t>
    </w:r>
    <w:r>
      <w:rPr>
        <w:rFonts w:ascii="Arial" w:eastAsia="Arial" w:hAnsi="Arial" w:cs="Arial"/>
        <w:color w:val="000000"/>
        <w:sz w:val="16"/>
      </w:rPr>
      <w:t xml:space="preserve">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Effective</w:t>
    </w:r>
    <w:r>
      <w:rPr>
        <w:rFonts w:ascii="Arial" w:eastAsia="Arial" w:hAnsi="Arial" w:cs="Arial"/>
        <w:color w:val="000000"/>
        <w:sz w:val="16"/>
      </w:rPr>
      <w:t xml:space="preser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Effective Date</w:t>
    </w:r>
    <w:r>
      <w:rPr>
        <w:rFonts w:ascii="Arial" w:eastAsia="Arial" w:hAnsi="Arial" w:cs="Arial"/>
        <w:color w:val="000000"/>
        <w:sz w:val="16"/>
      </w:rPr>
      <w:t xml:space="preserv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Effe</w:t>
    </w:r>
    <w:r>
      <w:rPr>
        <w:rFonts w:ascii="Arial" w:eastAsia="Arial" w:hAnsi="Arial" w:cs="Arial"/>
        <w:color w:val="000000"/>
        <w:sz w:val="16"/>
      </w:rPr>
      <w:t xml:space="preserv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Effective Date: 4/6/2022 - Docket #: ER22-1635-000 -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Effective Date: 4/6/2022 - Docket #: ER2</w:t>
    </w:r>
    <w:r>
      <w:rPr>
        <w:rFonts w:ascii="Arial" w:eastAsia="Arial" w:hAnsi="Arial" w:cs="Arial"/>
        <w:color w:val="000000"/>
        <w:sz w:val="16"/>
      </w:rPr>
      <w:t xml:space="preserve">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Effective Date: 4/6/2022 - Docke</w:t>
    </w:r>
    <w:r>
      <w:rPr>
        <w:rFonts w:ascii="Arial" w:eastAsia="Arial" w:hAnsi="Arial" w:cs="Arial"/>
        <w:color w:val="000000"/>
        <w:sz w:val="16"/>
      </w:rPr>
      <w:t xml:space="preserv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Effecti</w:t>
    </w:r>
    <w:r>
      <w:rPr>
        <w:rFonts w:ascii="Arial" w:eastAsia="Arial" w:hAnsi="Arial" w:cs="Arial"/>
        <w:color w:val="000000"/>
        <w:sz w:val="16"/>
      </w:rPr>
      <w:t xml:space="preserve">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Effective Date: 4/6/2022 - Docket #: ER22-1635-</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Effective Date: 4/6/2022 - Docket #: ER2</w:t>
    </w:r>
    <w:r>
      <w:rPr>
        <w:rFonts w:ascii="Arial" w:eastAsia="Arial" w:hAnsi="Arial" w:cs="Arial"/>
        <w:color w:val="000000"/>
        <w:sz w:val="16"/>
      </w:rPr>
      <w:t xml:space="preserve">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Effective Date: 4/6/2022 - Docke</w:t>
    </w:r>
    <w:r>
      <w:rPr>
        <w:rFonts w:ascii="Arial" w:eastAsia="Arial" w:hAnsi="Arial" w:cs="Arial"/>
        <w:color w:val="000000"/>
        <w:sz w:val="16"/>
      </w:rPr>
      <w:t xml:space="preserv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Effective Date: 4/6/2022 - Docket #: ER2</w:t>
    </w:r>
    <w:r>
      <w:rPr>
        <w:rFonts w:ascii="Arial" w:eastAsia="Arial" w:hAnsi="Arial" w:cs="Arial"/>
        <w:color w:val="000000"/>
        <w:sz w:val="16"/>
      </w:rPr>
      <w:t xml:space="preserve">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Effective Date: 4/6/2022 - D</w:t>
    </w:r>
    <w:r>
      <w:rPr>
        <w:rFonts w:ascii="Arial" w:eastAsia="Arial" w:hAnsi="Arial" w:cs="Arial"/>
        <w:color w:val="000000"/>
        <w:sz w:val="16"/>
      </w:rPr>
      <w:t xml:space="preserve">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Effective Date: 4/6/2022 - Docket #: ER2</w:t>
    </w:r>
    <w:r>
      <w:rPr>
        <w:rFonts w:ascii="Arial" w:eastAsia="Arial" w:hAnsi="Arial" w:cs="Arial"/>
        <w:color w:val="000000"/>
        <w:sz w:val="16"/>
      </w:rPr>
      <w:t xml:space="preserve">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Effective Date: 4/</w:t>
    </w:r>
    <w:r>
      <w:rPr>
        <w:rFonts w:ascii="Arial" w:eastAsia="Arial" w:hAnsi="Arial" w:cs="Arial"/>
        <w:color w:val="000000"/>
        <w:sz w:val="16"/>
      </w:rPr>
      <w:t xml:space="preserve">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Effective Date: 4/6/2022 - Docket #: ER2</w:t>
    </w:r>
    <w:r>
      <w:rPr>
        <w:rFonts w:ascii="Arial" w:eastAsia="Arial" w:hAnsi="Arial" w:cs="Arial"/>
        <w:color w:val="000000"/>
        <w:sz w:val="16"/>
      </w:rPr>
      <w:t xml:space="preserve">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Effective Date: 4/6/2022 - Docke</w:t>
    </w:r>
    <w:r>
      <w:rPr>
        <w:rFonts w:ascii="Arial" w:eastAsia="Arial" w:hAnsi="Arial" w:cs="Arial"/>
        <w:color w:val="000000"/>
        <w:sz w:val="16"/>
      </w:rPr>
      <w:t xml:space="preserv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Effective Date: 4/6/2022 - Docket #: ER22-1635-0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Effective Date: 4/6</w:t>
    </w:r>
    <w:r>
      <w:rPr>
        <w:rFonts w:ascii="Arial" w:eastAsia="Arial" w:hAnsi="Arial" w:cs="Arial"/>
        <w:color w:val="000000"/>
        <w:sz w:val="16"/>
      </w:rPr>
      <w:t xml:space="preserve">/2022 -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Effective Date: 4/6/2022 - Docket #: ER22-1635-0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Effective Date: 4/6/</w:t>
    </w:r>
    <w:r>
      <w:rPr>
        <w:rFonts w:ascii="Arial" w:eastAsia="Arial" w:hAnsi="Arial" w:cs="Arial"/>
        <w:color w:val="000000"/>
        <w:sz w:val="16"/>
      </w:rPr>
      <w:t xml:space="preserve">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Effective Date: 4/6/2022 - Docket #: E</w:t>
    </w:r>
    <w:r>
      <w:rPr>
        <w:rFonts w:ascii="Arial" w:eastAsia="Arial" w:hAnsi="Arial" w:cs="Arial"/>
        <w:color w:val="000000"/>
        <w:sz w:val="16"/>
      </w:rPr>
      <w:t xml:space="preserv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Effective Date: 4/6/2022 - Docket #: ER22-1635-</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w:t>
    </w:r>
    <w:r>
      <w:rPr>
        <w:rFonts w:ascii="Arial" w:eastAsia="Arial" w:hAnsi="Arial" w:cs="Arial"/>
        <w:color w:val="000000"/>
        <w:sz w:val="16"/>
      </w:rPr>
      <w:t xml:space="preserve">-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Effective Date: 4/6/20</w:t>
    </w:r>
    <w:r>
      <w:rPr>
        <w:rFonts w:ascii="Arial" w:eastAsia="Arial" w:hAnsi="Arial" w:cs="Arial"/>
        <w:color w:val="000000"/>
        <w:sz w:val="16"/>
      </w:rPr>
      <w:t xml:space="preserve">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Effective Date: 4/6/2022 - Docket #: ER2</w:t>
    </w:r>
    <w:r>
      <w:rPr>
        <w:rFonts w:ascii="Arial" w:eastAsia="Arial" w:hAnsi="Arial" w:cs="Arial"/>
        <w:color w:val="000000"/>
        <w:sz w:val="16"/>
      </w:rPr>
      <w:t xml:space="preserve">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Effect</w:t>
    </w:r>
    <w:r>
      <w:rPr>
        <w:rFonts w:ascii="Arial" w:eastAsia="Arial" w:hAnsi="Arial" w:cs="Arial"/>
        <w:color w:val="000000"/>
        <w:sz w:val="16"/>
      </w:rPr>
      <w:t xml:space="preserve">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Effective Date: 4/6/2022 - Doc</w:t>
    </w:r>
    <w:r>
      <w:rPr>
        <w:rFonts w:ascii="Arial" w:eastAsia="Arial" w:hAnsi="Arial" w:cs="Arial"/>
        <w:color w:val="000000"/>
        <w:sz w:val="16"/>
      </w:rPr>
      <w:t xml:space="preserve">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Ef</w:t>
    </w:r>
    <w:r>
      <w:rPr>
        <w:rFonts w:ascii="Arial" w:eastAsia="Arial" w:hAnsi="Arial" w:cs="Arial"/>
        <w:color w:val="000000"/>
        <w:sz w:val="16"/>
      </w:rPr>
      <w:t xml:space="preserve">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Effective Date: 4/6/2022 - Dock</w:t>
    </w:r>
    <w:r>
      <w:rPr>
        <w:rFonts w:ascii="Arial" w:eastAsia="Arial" w:hAnsi="Arial" w:cs="Arial"/>
        <w:color w:val="000000"/>
        <w:sz w:val="16"/>
      </w:rPr>
      <w:t xml:space="preserve">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Effective Date: 4/6/2022 - Docket #: ER22-1635-000 -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Effe</w:t>
    </w:r>
    <w:r>
      <w:rPr>
        <w:rFonts w:ascii="Arial" w:eastAsia="Arial" w:hAnsi="Arial" w:cs="Arial"/>
        <w:color w:val="000000"/>
        <w:sz w:val="16"/>
      </w:rPr>
      <w:t xml:space="preserv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Effective Date: 4/6/2022 - Docket #: ER2</w:t>
    </w:r>
    <w:r>
      <w:rPr>
        <w:rFonts w:ascii="Arial" w:eastAsia="Arial" w:hAnsi="Arial" w:cs="Arial"/>
        <w:color w:val="000000"/>
        <w:sz w:val="16"/>
      </w:rPr>
      <w:t xml:space="preserve">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Effective Date:</w:t>
    </w:r>
    <w:r>
      <w:rPr>
        <w:rFonts w:ascii="Arial" w:eastAsia="Arial" w:hAnsi="Arial" w:cs="Arial"/>
        <w:color w:val="000000"/>
        <w:sz w:val="16"/>
      </w:rPr>
      <w:t xml:space="preserv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Effectiv</w:t>
    </w:r>
    <w:r>
      <w:rPr>
        <w:rFonts w:ascii="Arial" w:eastAsia="Arial" w:hAnsi="Arial" w:cs="Arial"/>
        <w:color w:val="000000"/>
        <w:sz w:val="16"/>
      </w:rPr>
      <w:t xml:space="preserve">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right="1134"/>
      <w:jc w:val="right"/>
    </w:pPr>
    <w:r>
      <w:rPr>
        <w:rFonts w:ascii="Arial" w:eastAsia="Arial" w:hAnsi="Arial" w:cs="Arial"/>
        <w:color w:val="000000"/>
        <w:sz w:val="16"/>
      </w:rPr>
      <w:t xml:space="preserve">Effective Date: 4/6/2022 - Docket #: ER22-1635-000 -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500A2">
      <w:r>
        <w:separator/>
      </w:r>
    </w:p>
  </w:footnote>
  <w:footnote w:type="continuationSeparator" w:id="0">
    <w:p w:rsidR="00000000" w:rsidRDefault="000500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 xml:space="preserve">NYISO Agreements --&gt; Service Agreements --&gt; Joint TPIA among NYISO, NYSEG </w:t>
    </w:r>
    <w:r>
      <w:rPr>
        <w:rFonts w:ascii="Arial" w:eastAsia="Arial" w:hAnsi="Arial" w:cs="Arial"/>
        <w:color w:val="000000"/>
        <w:sz w:val="16"/>
      </w:rPr>
      <w:t>and Transco</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 xml:space="preserve">NYISO Agreements --&gt; Service Agreements --&gt; Joint TPIA among NYISO, NYSEG </w:t>
    </w:r>
    <w:r>
      <w:rPr>
        <w:rFonts w:ascii="Arial" w:eastAsia="Arial" w:hAnsi="Arial" w:cs="Arial"/>
        <w:color w:val="000000"/>
        <w:sz w:val="16"/>
      </w:rPr>
      <w:t>and Transco</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w:t>
    </w:r>
    <w:r>
      <w:rPr>
        <w:rFonts w:ascii="Arial" w:eastAsia="Arial" w:hAnsi="Arial" w:cs="Arial"/>
        <w:color w:val="000000"/>
        <w:sz w:val="16"/>
      </w:rPr>
      <w:t>ents --&gt; Joint TPIA among NYISO, NYSEG and Transco</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Joint TPIA among NYISO, NYSEG and Transco</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w:t>
    </w:r>
    <w:r>
      <w:rPr>
        <w:rFonts w:ascii="Arial" w:eastAsia="Arial" w:hAnsi="Arial" w:cs="Arial"/>
        <w:color w:val="000000"/>
        <w:sz w:val="16"/>
      </w:rPr>
      <w:t xml:space="preserve"> NYISO, NYSEG and Transco</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w:t>
    </w:r>
    <w:r>
      <w:rPr>
        <w:rFonts w:ascii="Arial" w:eastAsia="Arial" w:hAnsi="Arial" w:cs="Arial"/>
        <w:color w:val="000000"/>
        <w:sz w:val="16"/>
      </w:rPr>
      <w:t xml:space="preserve"> NYSEG and Transco</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TPIA among NYISO, NYSEG and Transco</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w:t>
    </w:r>
    <w:r>
      <w:rPr>
        <w:rFonts w:ascii="Arial" w:eastAsia="Arial" w:hAnsi="Arial" w:cs="Arial"/>
        <w:color w:val="000000"/>
        <w:sz w:val="16"/>
      </w:rPr>
      <w:t>SO, NYSEG and Transco</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Joint TPIA among NYISO, NYSEG and Transco</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 xml:space="preserve">NYISO Agreements --&gt; Service Agreements --&gt; Joint TPIA </w:t>
    </w:r>
    <w:r>
      <w:rPr>
        <w:rFonts w:ascii="Arial" w:eastAsia="Arial" w:hAnsi="Arial" w:cs="Arial"/>
        <w:color w:val="000000"/>
        <w:sz w:val="16"/>
      </w:rPr>
      <w:t>among NYISO, NYSEG and Transco</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w:t>
    </w:r>
    <w:r>
      <w:rPr>
        <w:rFonts w:ascii="Arial" w:eastAsia="Arial" w:hAnsi="Arial" w:cs="Arial"/>
        <w:color w:val="000000"/>
        <w:sz w:val="16"/>
      </w:rPr>
      <w:t>eements --&gt; Service Agreements --&gt; Joint TPIA among NYISO, NYSEG and Transco</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w:t>
    </w:r>
    <w:r>
      <w:rPr>
        <w:rFonts w:ascii="Arial" w:eastAsia="Arial" w:hAnsi="Arial" w:cs="Arial"/>
        <w:color w:val="000000"/>
        <w:sz w:val="16"/>
      </w:rPr>
      <w:t xml:space="preserve"> Transco</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w:t>
    </w:r>
    <w:r>
      <w:rPr>
        <w:rFonts w:ascii="Arial" w:eastAsia="Arial" w:hAnsi="Arial" w:cs="Arial"/>
        <w:color w:val="000000"/>
        <w:sz w:val="16"/>
      </w:rPr>
      <w:t>YISO Agreements --&gt; Service Agreements --&gt; Joint TPIA among NYISO, NYSEG and Transco</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w:t>
    </w:r>
    <w:r>
      <w:rPr>
        <w:rFonts w:ascii="Arial" w:eastAsia="Arial" w:hAnsi="Arial" w:cs="Arial"/>
        <w:color w:val="000000"/>
        <w:sz w:val="16"/>
      </w:rPr>
      <w:t xml:space="preserve"> among NYISO, NYSEG and Transco</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w:t>
    </w:r>
    <w:r>
      <w:rPr>
        <w:rFonts w:ascii="Arial" w:eastAsia="Arial" w:hAnsi="Arial" w:cs="Arial"/>
        <w:color w:val="000000"/>
        <w:sz w:val="16"/>
      </w:rPr>
      <w:t>reements --&gt; Service Agreements --&gt; Joint TPIA among NYISO, NYSEG and Transco</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w:t>
    </w:r>
    <w:r>
      <w:rPr>
        <w:rFonts w:ascii="Arial" w:eastAsia="Arial" w:hAnsi="Arial" w:cs="Arial"/>
        <w:color w:val="000000"/>
        <w:sz w:val="16"/>
      </w:rPr>
      <w:t>IA among NYISO, NYSEG and Transco</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Joint TPIA among NYISO, NYSEG and Transco</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Joint TPIA among NYISO, NYSEG and Transco</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Joint TPIA among NYISO, NYSEG and Transco</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 xml:space="preserve">NYISO Agreements --&gt; Service Agreements --&gt; Joint TPIA among </w:t>
    </w:r>
    <w:r>
      <w:rPr>
        <w:rFonts w:ascii="Arial" w:eastAsia="Arial" w:hAnsi="Arial" w:cs="Arial"/>
        <w:color w:val="000000"/>
        <w:sz w:val="16"/>
      </w:rPr>
      <w:t>NYISO, NYSEG and Transco</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w:t>
    </w:r>
    <w:r>
      <w:rPr>
        <w:rFonts w:ascii="Arial" w:eastAsia="Arial" w:hAnsi="Arial" w:cs="Arial"/>
        <w:color w:val="000000"/>
        <w:sz w:val="16"/>
      </w:rPr>
      <w:t>s --&gt; Service Agreements --&gt; Joint TPIA among NYISO, NYSEG and Transco</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 xml:space="preserve">NYISO Agreements --&gt; Service Agreements --&gt; Joint TPIA among NYISO, NYSEG and </w:t>
    </w:r>
    <w:r>
      <w:rPr>
        <w:rFonts w:ascii="Arial" w:eastAsia="Arial" w:hAnsi="Arial" w:cs="Arial"/>
        <w:color w:val="000000"/>
        <w:sz w:val="16"/>
      </w:rPr>
      <w:t>Transco</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 xml:space="preserve">NYISO Agreements --&gt; Service Agreements --&gt; Joint </w:t>
    </w:r>
    <w:r>
      <w:rPr>
        <w:rFonts w:ascii="Arial" w:eastAsia="Arial" w:hAnsi="Arial" w:cs="Arial"/>
        <w:color w:val="000000"/>
        <w:sz w:val="16"/>
      </w:rPr>
      <w:t>TPIA among NYISO, NYSEG and Transco</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w:t>
    </w:r>
    <w:r>
      <w:rPr>
        <w:rFonts w:ascii="Arial" w:eastAsia="Arial" w:hAnsi="Arial" w:cs="Arial"/>
        <w:color w:val="000000"/>
        <w:sz w:val="16"/>
      </w:rPr>
      <w:t>ts --&gt; Joint TPIA among NYISO, NYSEG and Transco</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 xml:space="preserve">NYISO Agreements --&gt; Service Agreements --&gt; Joint TPIA among </w:t>
    </w:r>
    <w:r>
      <w:rPr>
        <w:rFonts w:ascii="Arial" w:eastAsia="Arial" w:hAnsi="Arial" w:cs="Arial"/>
        <w:color w:val="000000"/>
        <w:sz w:val="16"/>
      </w:rPr>
      <w:t>NYISO, NYSEG and Transco</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Joint TPIA among NYISO, NYSEG and Transco</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TPIA among NYISO, NYSEG and Transco</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w:t>
    </w:r>
    <w:r>
      <w:rPr>
        <w:rFonts w:ascii="Arial" w:eastAsia="Arial" w:hAnsi="Arial" w:cs="Arial"/>
        <w:color w:val="000000"/>
        <w:sz w:val="16"/>
      </w:rPr>
      <w:t>reements --&gt; Joint TPIA among NYISO, NYSEG and Transco</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 xml:space="preserve">NYISO Agreements --&gt; Service Agreements --&gt; Joint TPIA among NYISO, </w:t>
    </w:r>
    <w:r>
      <w:rPr>
        <w:rFonts w:ascii="Arial" w:eastAsia="Arial" w:hAnsi="Arial" w:cs="Arial"/>
        <w:color w:val="000000"/>
        <w:sz w:val="16"/>
      </w:rPr>
      <w:t>NYSEG and Transco</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w:t>
    </w:r>
    <w:r>
      <w:rPr>
        <w:rFonts w:ascii="Arial" w:eastAsia="Arial" w:hAnsi="Arial" w:cs="Arial"/>
        <w:color w:val="000000"/>
        <w:sz w:val="16"/>
      </w:rPr>
      <w:t>vice Agreements --&gt; Joint TPIA among NYISO, NYSEG and Transco</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w:t>
    </w:r>
    <w:r>
      <w:rPr>
        <w:rFonts w:ascii="Arial" w:eastAsia="Arial" w:hAnsi="Arial" w:cs="Arial"/>
        <w:color w:val="000000"/>
        <w:sz w:val="16"/>
      </w:rPr>
      <w:t>ISO Agreements --&gt; Service Agreements --&gt; Joint TPIA among NYISO, NYSEG and Transco</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w:t>
    </w:r>
    <w:r>
      <w:rPr>
        <w:rFonts w:ascii="Arial" w:eastAsia="Arial" w:hAnsi="Arial" w:cs="Arial"/>
        <w:color w:val="000000"/>
        <w:sz w:val="16"/>
      </w:rPr>
      <w:t>YISO, NYSEG and Transco</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 xml:space="preserve">NYISO Agreements --&gt; Service Agreements --&gt; Joint TPIA among NYISO, NYSEG and </w:t>
    </w:r>
    <w:r>
      <w:rPr>
        <w:rFonts w:ascii="Arial" w:eastAsia="Arial" w:hAnsi="Arial" w:cs="Arial"/>
        <w:color w:val="000000"/>
        <w:sz w:val="16"/>
      </w:rPr>
      <w:t>Transco</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Joint TPIA among NYISO, NYSEG and Transco</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w:t>
    </w:r>
    <w:r>
      <w:rPr>
        <w:rFonts w:ascii="Arial" w:eastAsia="Arial" w:hAnsi="Arial" w:cs="Arial"/>
        <w:color w:val="000000"/>
        <w:sz w:val="16"/>
      </w:rPr>
      <w:t>ong NYISO, NYSEG and Transco</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 xml:space="preserve">NYISO Agreements --&gt; Service Agreements --&gt; Joint TPIA among NYISO, NYSEG and </w:t>
    </w:r>
    <w:r>
      <w:rPr>
        <w:rFonts w:ascii="Arial" w:eastAsia="Arial" w:hAnsi="Arial" w:cs="Arial"/>
        <w:color w:val="000000"/>
        <w:sz w:val="16"/>
      </w:rPr>
      <w:t>Transco</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w:t>
    </w:r>
    <w:r>
      <w:rPr>
        <w:rFonts w:ascii="Arial" w:eastAsia="Arial" w:hAnsi="Arial" w:cs="Arial"/>
        <w:color w:val="000000"/>
        <w:sz w:val="16"/>
      </w:rPr>
      <w:t xml:space="preserve"> and Transco</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TPIA among NYISO, NYSEG and Transco</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w:t>
    </w:r>
    <w:r>
      <w:rPr>
        <w:rFonts w:ascii="Arial" w:eastAsia="Arial" w:hAnsi="Arial" w:cs="Arial"/>
        <w:color w:val="000000"/>
        <w:sz w:val="16"/>
      </w:rPr>
      <w:t>YISO, NYSEG and Transco</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Joint TPIA among NYISO, NYSEG and Transco</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Joint TPIA among NYISO, NYSEG and Transco</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w:t>
    </w:r>
    <w:r>
      <w:rPr>
        <w:rFonts w:ascii="Arial" w:eastAsia="Arial" w:hAnsi="Arial" w:cs="Arial"/>
        <w:color w:val="000000"/>
        <w:sz w:val="16"/>
      </w:rPr>
      <w:t>YSEG and Transco</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TPIA among NYISO, NYSEG and Transco</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Joint TPIA among NYISO, NYSEG and Transco</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w:t>
    </w:r>
    <w:r>
      <w:rPr>
        <w:rFonts w:ascii="Arial" w:eastAsia="Arial" w:hAnsi="Arial" w:cs="Arial"/>
        <w:color w:val="000000"/>
        <w:sz w:val="16"/>
      </w:rPr>
      <w:t>ISO, NYSEG and Transco</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 xml:space="preserve">NYISO Agreements --&gt; Service Agreements --&gt; Joint TPIA among NYISO, NYSEG </w:t>
    </w:r>
    <w:r>
      <w:rPr>
        <w:rFonts w:ascii="Arial" w:eastAsia="Arial" w:hAnsi="Arial" w:cs="Arial"/>
        <w:color w:val="000000"/>
        <w:sz w:val="16"/>
      </w:rPr>
      <w:t>and Transco</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w:t>
    </w:r>
    <w:r>
      <w:rPr>
        <w:rFonts w:ascii="Arial" w:eastAsia="Arial" w:hAnsi="Arial" w:cs="Arial"/>
        <w:color w:val="000000"/>
        <w:sz w:val="16"/>
      </w:rPr>
      <w:t>s --&gt; Joint TPIA among NYISO, NYSEG and Transco</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w:t>
    </w:r>
    <w:r>
      <w:rPr>
        <w:rFonts w:ascii="Arial" w:eastAsia="Arial" w:hAnsi="Arial" w:cs="Arial"/>
        <w:color w:val="000000"/>
        <w:sz w:val="16"/>
      </w:rPr>
      <w:t>IA among NYISO, NYSEG and Transco</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Joint TPIA among NYISO, NYSEG and Transco</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Joint TPIA among NYISO, NYSEG and Transco</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Joint TPIA among NYISO, NYSEG and Transco</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w:t>
    </w:r>
    <w:r>
      <w:rPr>
        <w:rFonts w:ascii="Arial" w:eastAsia="Arial" w:hAnsi="Arial" w:cs="Arial"/>
        <w:color w:val="000000"/>
        <w:sz w:val="16"/>
      </w:rPr>
      <w:t>mong NYISO, NYSEG and Transco</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TPIA among NYISO, NYSEG and Transco</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w:t>
    </w:r>
    <w:r>
      <w:rPr>
        <w:rFonts w:ascii="Arial" w:eastAsia="Arial" w:hAnsi="Arial" w:cs="Arial"/>
        <w:color w:val="000000"/>
        <w:sz w:val="16"/>
      </w:rPr>
      <w:t>YSEG and Transco</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TPIA among NYISO, NYSEG and Transco</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Joint TPIA among NYISO, NYSEG and Transco</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 xml:space="preserve">NYISO Agreements --&gt; Service Agreements --&gt; Joint TPIA among </w:t>
    </w:r>
    <w:r>
      <w:rPr>
        <w:rFonts w:ascii="Arial" w:eastAsia="Arial" w:hAnsi="Arial" w:cs="Arial"/>
        <w:color w:val="000000"/>
        <w:sz w:val="16"/>
      </w:rPr>
      <w:t>NYISO, NYSEG and Transco</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 xml:space="preserve">NYISO Agreements --&gt; Service Agreements --&gt; Joint </w:t>
    </w:r>
    <w:r>
      <w:rPr>
        <w:rFonts w:ascii="Arial" w:eastAsia="Arial" w:hAnsi="Arial" w:cs="Arial"/>
        <w:color w:val="000000"/>
        <w:sz w:val="16"/>
      </w:rPr>
      <w:t>TPIA among NYISO, NYSEG and Transco</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w:t>
    </w:r>
    <w:r>
      <w:rPr>
        <w:rFonts w:ascii="Arial" w:eastAsia="Arial" w:hAnsi="Arial" w:cs="Arial"/>
        <w:color w:val="000000"/>
        <w:sz w:val="16"/>
      </w:rPr>
      <w:t>O Agreements --&gt; Service Agreements --&gt; Joint TPIA among NYISO, NYSEG and Transco</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Joint TPIA among NYISO, NYSEG and Transco</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 xml:space="preserve">NYISO Agreements --&gt; Service Agreements --&gt; Joint TPIA </w:t>
    </w:r>
    <w:r>
      <w:rPr>
        <w:rFonts w:ascii="Arial" w:eastAsia="Arial" w:hAnsi="Arial" w:cs="Arial"/>
        <w:color w:val="000000"/>
        <w:sz w:val="16"/>
      </w:rPr>
      <w:t>among NYISO, NYSEG and Transco</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TPIA among NYISO, NYSEG and Transco</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w:t>
    </w:r>
    <w:r>
      <w:rPr>
        <w:rFonts w:ascii="Arial" w:eastAsia="Arial" w:hAnsi="Arial" w:cs="Arial"/>
        <w:color w:val="000000"/>
        <w:sz w:val="16"/>
      </w:rPr>
      <w:t>O Agreements --&gt; Service Agreements --&gt; Joint TPIA among NYISO, NYSEG and Transco</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 xml:space="preserve">NYISO Agreements --&gt; Service Agreements --&gt; Joint TPIA among NYISO, NYSEG and </w:t>
    </w:r>
    <w:r>
      <w:rPr>
        <w:rFonts w:ascii="Arial" w:eastAsia="Arial" w:hAnsi="Arial" w:cs="Arial"/>
        <w:color w:val="000000"/>
        <w:sz w:val="16"/>
      </w:rPr>
      <w:t>Transco</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Joint TPIA among NYISO, NYSEG and Transco</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w:t>
    </w:r>
    <w:r>
      <w:rPr>
        <w:rFonts w:ascii="Arial" w:eastAsia="Arial" w:hAnsi="Arial" w:cs="Arial"/>
        <w:color w:val="000000"/>
        <w:sz w:val="16"/>
      </w:rPr>
      <w:t>o</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 xml:space="preserve">NYISO Agreements --&gt; Service Agreements --&gt; Joint TPIA among NYISO, NYSEG </w:t>
    </w:r>
    <w:r>
      <w:rPr>
        <w:rFonts w:ascii="Arial" w:eastAsia="Arial" w:hAnsi="Arial" w:cs="Arial"/>
        <w:color w:val="000000"/>
        <w:sz w:val="16"/>
      </w:rPr>
      <w:t>and Transco</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Joint TPIA among NYISO, NYSEG and Transco</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w:t>
    </w:r>
    <w:r>
      <w:rPr>
        <w:rFonts w:ascii="Arial" w:eastAsia="Arial" w:hAnsi="Arial" w:cs="Arial"/>
        <w:color w:val="000000"/>
        <w:sz w:val="16"/>
      </w:rPr>
      <w:t>mong NYISO, NYSEG and Transco</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TPIA among NYISO, NYSEG and Transco</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2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2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2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2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 xml:space="preserve">NYISO Agreements --&gt; Service Agreements --&gt; Joint TPIA among </w:t>
    </w:r>
    <w:r>
      <w:rPr>
        <w:rFonts w:ascii="Arial" w:eastAsia="Arial" w:hAnsi="Arial" w:cs="Arial"/>
        <w:color w:val="000000"/>
        <w:sz w:val="16"/>
      </w:rPr>
      <w:t>NYISO, NYSEG and Transco</w:t>
    </w:r>
  </w:p>
</w:hdr>
</file>

<file path=word/header2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2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w:t>
    </w:r>
    <w:r>
      <w:rPr>
        <w:rFonts w:ascii="Arial" w:eastAsia="Arial" w:hAnsi="Arial" w:cs="Arial"/>
        <w:color w:val="000000"/>
        <w:sz w:val="16"/>
      </w:rPr>
      <w:t>s --&gt; Service Agreements --&gt; Joint TPIA among NYISO, NYSEG and Transco</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w:t>
    </w:r>
    <w:r>
      <w:rPr>
        <w:rFonts w:ascii="Arial" w:eastAsia="Arial" w:hAnsi="Arial" w:cs="Arial"/>
        <w:color w:val="000000"/>
        <w:sz w:val="16"/>
      </w:rPr>
      <w:t>YISO Agreements --&gt; Service Agreements --&gt; Joint TPIA among NYISO, NYSEG and Transco</w:t>
    </w:r>
  </w:p>
</w:hdr>
</file>

<file path=word/header2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TPIA among NYISO, NYSEG and Transco</w:t>
    </w:r>
  </w:p>
</w:hdr>
</file>

<file path=word/header2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2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2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2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w:t>
    </w:r>
    <w:r>
      <w:rPr>
        <w:rFonts w:ascii="Arial" w:eastAsia="Arial" w:hAnsi="Arial" w:cs="Arial"/>
        <w:color w:val="000000"/>
        <w:sz w:val="16"/>
      </w:rPr>
      <w:t>ISO Agreements --&gt; Service Agreements --&gt; Joint TPIA among NYISO, NYSEG and Transco</w:t>
    </w:r>
  </w:p>
</w:hdr>
</file>

<file path=word/header2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w:t>
    </w:r>
    <w:r>
      <w:rPr>
        <w:rFonts w:ascii="Arial" w:eastAsia="Arial" w:hAnsi="Arial" w:cs="Arial"/>
        <w:color w:val="000000"/>
        <w:sz w:val="16"/>
      </w:rPr>
      <w:t>&gt; Joint TPIA among NYISO, NYSEG and Transco</w:t>
    </w:r>
  </w:p>
</w:hdr>
</file>

<file path=word/header2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TPIA among NYISO, NYSEG and Transco</w:t>
    </w:r>
  </w:p>
</w:hdr>
</file>

<file path=word/header2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2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2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 xml:space="preserve">NYISO Agreements --&gt; Service Agreements --&gt; Joint TPIA </w:t>
    </w:r>
    <w:r>
      <w:rPr>
        <w:rFonts w:ascii="Arial" w:eastAsia="Arial" w:hAnsi="Arial" w:cs="Arial"/>
        <w:color w:val="000000"/>
        <w:sz w:val="16"/>
      </w:rPr>
      <w:t>among NYISO, NYSEG and Transco</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2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2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Joint TPIA among NYISO, NYSEG and Transco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Joint TPIA among NYISO, NYSEG and Transco</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 xml:space="preserve">NYISO Agreements --&gt; Service Agreements --&gt; Joint TPIA among NYISO, NYSEG and </w:t>
    </w:r>
    <w:r>
      <w:rPr>
        <w:rFonts w:ascii="Arial" w:eastAsia="Arial" w:hAnsi="Arial" w:cs="Arial"/>
        <w:color w:val="000000"/>
        <w:sz w:val="16"/>
      </w:rPr>
      <w:t>Transco</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TPIA among NYISO, NYSEG and Transco</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w:t>
    </w:r>
    <w:r>
      <w:rPr>
        <w:rFonts w:ascii="Arial" w:eastAsia="Arial" w:hAnsi="Arial" w:cs="Arial"/>
        <w:color w:val="000000"/>
        <w:sz w:val="16"/>
      </w:rPr>
      <w:t>ng NYISO, NYSEG and Transco</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w:t>
    </w:r>
    <w:r>
      <w:rPr>
        <w:rFonts w:ascii="Arial" w:eastAsia="Arial" w:hAnsi="Arial" w:cs="Arial"/>
        <w:color w:val="000000"/>
        <w:sz w:val="16"/>
      </w:rPr>
      <w:t>ents --&gt; Service Agreements --&gt; Joint TPIA among NYISO, NYSEG and Transco</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w:t>
    </w:r>
    <w:r>
      <w:rPr>
        <w:rFonts w:ascii="Arial" w:eastAsia="Arial" w:hAnsi="Arial" w:cs="Arial"/>
        <w:color w:val="000000"/>
        <w:sz w:val="16"/>
      </w:rPr>
      <w:t>&gt; Service Agreements --&gt; Joint TPIA among NYISO, NYSEG and Transco</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Joint TPIA among NYISO, NYSEG and Transco</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 xml:space="preserve">NYISO Agreements --&gt; Service Agreements --&gt; Joint TPIA among NYISO, </w:t>
    </w:r>
    <w:r>
      <w:rPr>
        <w:rFonts w:ascii="Arial" w:eastAsia="Arial" w:hAnsi="Arial" w:cs="Arial"/>
        <w:color w:val="000000"/>
        <w:sz w:val="16"/>
      </w:rPr>
      <w:t>NYSEG and Transco</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Joint TPIA among NYISO, NYSEG and Transco</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 xml:space="preserve">NYISO Agreements --&gt; Service Agreements --&gt; Joint TPIA among NYISO, </w:t>
    </w:r>
    <w:r>
      <w:rPr>
        <w:rFonts w:ascii="Arial" w:eastAsia="Arial" w:hAnsi="Arial" w:cs="Arial"/>
        <w:color w:val="000000"/>
        <w:sz w:val="16"/>
      </w:rPr>
      <w:t>NYSEG and Transco</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w:t>
    </w:r>
    <w:r>
      <w:rPr>
        <w:rFonts w:ascii="Arial" w:eastAsia="Arial" w:hAnsi="Arial" w:cs="Arial"/>
        <w:color w:val="000000"/>
        <w:sz w:val="16"/>
      </w:rPr>
      <w:t>IA among NYISO, NYSEG and Transco</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w:t>
    </w:r>
    <w:r>
      <w:rPr>
        <w:rFonts w:ascii="Arial" w:eastAsia="Arial" w:hAnsi="Arial" w:cs="Arial"/>
        <w:color w:val="000000"/>
        <w:sz w:val="16"/>
      </w:rPr>
      <w:t>oint TPIA among NYISO, NYSEG and Transco</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Joint TPIA among NYISO, NYSEG and Transco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w:t>
    </w:r>
    <w:r>
      <w:rPr>
        <w:rFonts w:ascii="Arial" w:eastAsia="Arial" w:hAnsi="Arial" w:cs="Arial"/>
        <w:color w:val="000000"/>
        <w:sz w:val="16"/>
      </w:rPr>
      <w:t xml:space="preserve"> NYISO, NYSEG and Transco</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w:t>
    </w:r>
    <w:r>
      <w:rPr>
        <w:rFonts w:ascii="Arial" w:eastAsia="Arial" w:hAnsi="Arial" w:cs="Arial"/>
        <w:color w:val="000000"/>
        <w:sz w:val="16"/>
      </w:rPr>
      <w:t>t TPIA among NYISO, NYSEG and Transco</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w:t>
    </w:r>
    <w:r>
      <w:rPr>
        <w:rFonts w:ascii="Arial" w:eastAsia="Arial" w:hAnsi="Arial" w:cs="Arial"/>
        <w:color w:val="000000"/>
        <w:sz w:val="16"/>
      </w:rPr>
      <w:t>ents --&gt; Joint TPIA among NYISO, NYSEG and Transco</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 xml:space="preserve">NYISO Agreements --&gt; Service Agreements --&gt; Joint </w:t>
    </w:r>
    <w:r>
      <w:rPr>
        <w:rFonts w:ascii="Arial" w:eastAsia="Arial" w:hAnsi="Arial" w:cs="Arial"/>
        <w:color w:val="000000"/>
        <w:sz w:val="16"/>
      </w:rPr>
      <w:t>TPIA among NYISO, NYSEG and Transco</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w:t>
    </w:r>
    <w:r>
      <w:rPr>
        <w:rFonts w:ascii="Arial" w:eastAsia="Arial" w:hAnsi="Arial" w:cs="Arial"/>
        <w:color w:val="000000"/>
        <w:sz w:val="16"/>
      </w:rPr>
      <w:t>YSEG and Transco</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 xml:space="preserve">NYISO Agreements --&gt; Service Agreements --&gt; Joint </w:t>
    </w:r>
    <w:r>
      <w:rPr>
        <w:rFonts w:ascii="Arial" w:eastAsia="Arial" w:hAnsi="Arial" w:cs="Arial"/>
        <w:color w:val="000000"/>
        <w:sz w:val="16"/>
      </w:rPr>
      <w:t>TPIA among NYISO, NYSEG and Transco</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 xml:space="preserve">NYISO Agreements --&gt; Service Agreements --&gt; Joint TPIA among NYISO, NYSEG and </w:t>
    </w:r>
    <w:r>
      <w:rPr>
        <w:rFonts w:ascii="Arial" w:eastAsia="Arial" w:hAnsi="Arial" w:cs="Arial"/>
        <w:color w:val="000000"/>
        <w:sz w:val="16"/>
      </w:rPr>
      <w:t>Transco</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TPIA among NYISO, NYSEG and Transco</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TPIA among NYISO, NYSEG and Transco</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w:t>
    </w:r>
    <w:r>
      <w:rPr>
        <w:rFonts w:ascii="Arial" w:eastAsia="Arial" w:hAnsi="Arial" w:cs="Arial"/>
        <w:color w:val="000000"/>
        <w:sz w:val="16"/>
      </w:rPr>
      <w:t>YSEG and Transco</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90" w:rsidRDefault="000500A2">
    <w:pPr>
      <w:ind w:left="1134"/>
    </w:pPr>
    <w:r>
      <w:rPr>
        <w:rFonts w:ascii="Arial" w:eastAsia="Arial" w:hAnsi="Arial" w:cs="Arial"/>
        <w:color w:val="000000"/>
        <w:sz w:val="16"/>
      </w:rPr>
      <w:t>NYISO Agreements --&gt; Service Agreements --&gt; Joint TPIA among NYISO, NYSEG and Transco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097590"/>
    <w:rsid w:val="000500A2"/>
    <w:rsid w:val="00097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93"/>
    <o:shapelayout v:ext="edit">
      <o:idmap v:ext="edit" data="1,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1" Type="http://schemas.openxmlformats.org/officeDocument/2006/relationships/footer" Target="footer7.xml"/><Relationship Id="rId324" Type="http://schemas.openxmlformats.org/officeDocument/2006/relationships/footer" Target="footer159.xml"/><Relationship Id="rId531" Type="http://schemas.openxmlformats.org/officeDocument/2006/relationships/header" Target="header263.xml"/><Relationship Id="rId170" Type="http://schemas.openxmlformats.org/officeDocument/2006/relationships/header" Target="header83.xml"/><Relationship Id="rId268" Type="http://schemas.openxmlformats.org/officeDocument/2006/relationships/footer" Target="footer131.xml"/><Relationship Id="rId475" Type="http://schemas.openxmlformats.org/officeDocument/2006/relationships/header" Target="header235.xml"/><Relationship Id="rId32" Type="http://schemas.openxmlformats.org/officeDocument/2006/relationships/header" Target="header14.xml"/><Relationship Id="rId128" Type="http://schemas.openxmlformats.org/officeDocument/2006/relationships/header" Target="header62.xml"/><Relationship Id="rId335" Type="http://schemas.openxmlformats.org/officeDocument/2006/relationships/header" Target="header165.xml"/><Relationship Id="rId542" Type="http://schemas.openxmlformats.org/officeDocument/2006/relationships/header" Target="header267.xml"/><Relationship Id="rId181" Type="http://schemas.openxmlformats.org/officeDocument/2006/relationships/header" Target="header88.xml"/><Relationship Id="rId402" Type="http://schemas.openxmlformats.org/officeDocument/2006/relationships/footer" Target="footer198.xml"/><Relationship Id="rId279" Type="http://schemas.openxmlformats.org/officeDocument/2006/relationships/footer" Target="footer136.xml"/><Relationship Id="rId486" Type="http://schemas.openxmlformats.org/officeDocument/2006/relationships/footer" Target="footer240.xml"/><Relationship Id="rId43" Type="http://schemas.openxmlformats.org/officeDocument/2006/relationships/header" Target="header19.xml"/><Relationship Id="rId139" Type="http://schemas.openxmlformats.org/officeDocument/2006/relationships/header" Target="header67.xml"/><Relationship Id="rId346" Type="http://schemas.openxmlformats.org/officeDocument/2006/relationships/footer" Target="footer170.xml"/><Relationship Id="rId553" Type="http://schemas.openxmlformats.org/officeDocument/2006/relationships/footer" Target="footer271.xml"/><Relationship Id="rId192" Type="http://schemas.openxmlformats.org/officeDocument/2006/relationships/footer" Target="footer93.xml"/><Relationship Id="rId206" Type="http://schemas.openxmlformats.org/officeDocument/2006/relationships/header" Target="header101.xml"/><Relationship Id="rId413" Type="http://schemas.openxmlformats.org/officeDocument/2006/relationships/header" Target="header204.xml"/><Relationship Id="rId497" Type="http://schemas.openxmlformats.org/officeDocument/2006/relationships/header" Target="header246.xml"/><Relationship Id="rId357" Type="http://schemas.openxmlformats.org/officeDocument/2006/relationships/footer" Target="footer175.xml"/><Relationship Id="rId54" Type="http://schemas.openxmlformats.org/officeDocument/2006/relationships/footer" Target="footer24.xml"/><Relationship Id="rId217" Type="http://schemas.openxmlformats.org/officeDocument/2006/relationships/header" Target="header106.xml"/><Relationship Id="rId564" Type="http://schemas.openxmlformats.org/officeDocument/2006/relationships/header" Target="header278.xml"/><Relationship Id="rId424" Type="http://schemas.openxmlformats.org/officeDocument/2006/relationships/footer" Target="footer209.xml"/><Relationship Id="rId270" Type="http://schemas.openxmlformats.org/officeDocument/2006/relationships/footer" Target="footer132.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2.xml"/><Relationship Id="rId575" Type="http://schemas.openxmlformats.org/officeDocument/2006/relationships/header" Target="header283.xml"/><Relationship Id="rId228" Type="http://schemas.openxmlformats.org/officeDocument/2006/relationships/footer" Target="footer111.xml"/><Relationship Id="rId435" Type="http://schemas.openxmlformats.org/officeDocument/2006/relationships/footer" Target="footer214.xml"/><Relationship Id="rId281" Type="http://schemas.openxmlformats.org/officeDocument/2006/relationships/header" Target="header138.xml"/><Relationship Id="rId502" Type="http://schemas.openxmlformats.org/officeDocument/2006/relationships/footer" Target="footer248.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header" Target="header187.xml"/><Relationship Id="rId586" Type="http://schemas.openxmlformats.org/officeDocument/2006/relationships/footer" Target="footer288.xml"/><Relationship Id="rId7" Type="http://schemas.openxmlformats.org/officeDocument/2006/relationships/header" Target="header1.xml"/><Relationship Id="rId239" Type="http://schemas.openxmlformats.org/officeDocument/2006/relationships/header" Target="header117.xml"/><Relationship Id="rId446" Type="http://schemas.openxmlformats.org/officeDocument/2006/relationships/header" Target="header221.xml"/><Relationship Id="rId292" Type="http://schemas.openxmlformats.org/officeDocument/2006/relationships/footer" Target="footer143.xml"/><Relationship Id="rId306" Type="http://schemas.openxmlformats.org/officeDocument/2006/relationships/footer" Target="footer150.xml"/><Relationship Id="rId87" Type="http://schemas.openxmlformats.org/officeDocument/2006/relationships/footer" Target="footer40.xml"/><Relationship Id="rId513" Type="http://schemas.openxmlformats.org/officeDocument/2006/relationships/footer" Target="footer253.xml"/><Relationship Id="rId152" Type="http://schemas.openxmlformats.org/officeDocument/2006/relationships/header" Target="header74.xml"/><Relationship Id="rId194" Type="http://schemas.openxmlformats.org/officeDocument/2006/relationships/header" Target="header95.xml"/><Relationship Id="rId208" Type="http://schemas.openxmlformats.org/officeDocument/2006/relationships/footer" Target="footer101.xml"/><Relationship Id="rId415" Type="http://schemas.openxmlformats.org/officeDocument/2006/relationships/header" Target="header205.xml"/><Relationship Id="rId457" Type="http://schemas.openxmlformats.org/officeDocument/2006/relationships/header" Target="header226.xml"/><Relationship Id="rId261" Type="http://schemas.openxmlformats.org/officeDocument/2006/relationships/footer" Target="footer127.xml"/><Relationship Id="rId499" Type="http://schemas.openxmlformats.org/officeDocument/2006/relationships/header" Target="header247.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6.xml"/><Relationship Id="rId359" Type="http://schemas.openxmlformats.org/officeDocument/2006/relationships/header" Target="header177.xml"/><Relationship Id="rId524" Type="http://schemas.openxmlformats.org/officeDocument/2006/relationships/header" Target="header260.xml"/><Relationship Id="rId566" Type="http://schemas.openxmlformats.org/officeDocument/2006/relationships/footer" Target="footer278.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footer" Target="footer106.xml"/><Relationship Id="rId370" Type="http://schemas.openxmlformats.org/officeDocument/2006/relationships/footer" Target="footer182.xml"/><Relationship Id="rId426" Type="http://schemas.openxmlformats.org/officeDocument/2006/relationships/footer" Target="footer210.xml"/><Relationship Id="rId230" Type="http://schemas.openxmlformats.org/officeDocument/2006/relationships/header" Target="header113.xml"/><Relationship Id="rId468" Type="http://schemas.openxmlformats.org/officeDocument/2006/relationships/footer" Target="footer231.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4.xml"/><Relationship Id="rId328" Type="http://schemas.openxmlformats.org/officeDocument/2006/relationships/footer" Target="footer161.xml"/><Relationship Id="rId535" Type="http://schemas.openxmlformats.org/officeDocument/2006/relationships/footer" Target="footer264.xml"/><Relationship Id="rId577" Type="http://schemas.openxmlformats.org/officeDocument/2006/relationships/footer" Target="footer283.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footer" Target="footer187.xml"/><Relationship Id="rId241" Type="http://schemas.openxmlformats.org/officeDocument/2006/relationships/header" Target="header118.xml"/><Relationship Id="rId437" Type="http://schemas.openxmlformats.org/officeDocument/2006/relationships/header" Target="header216.xml"/><Relationship Id="rId479" Type="http://schemas.openxmlformats.org/officeDocument/2006/relationships/header" Target="header237.xml"/><Relationship Id="rId36" Type="http://schemas.openxmlformats.org/officeDocument/2006/relationships/footer" Target="footer15.xml"/><Relationship Id="rId283" Type="http://schemas.openxmlformats.org/officeDocument/2006/relationships/header" Target="header139.xml"/><Relationship Id="rId339" Type="http://schemas.openxmlformats.org/officeDocument/2006/relationships/footer" Target="footer166.xml"/><Relationship Id="rId490" Type="http://schemas.openxmlformats.org/officeDocument/2006/relationships/footer" Target="footer242.xml"/><Relationship Id="rId504" Type="http://schemas.openxmlformats.org/officeDocument/2006/relationships/footer" Target="footer249.xml"/><Relationship Id="rId546" Type="http://schemas.openxmlformats.org/officeDocument/2006/relationships/footer" Target="footer268.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header" Target="header90.xml"/><Relationship Id="rId350" Type="http://schemas.openxmlformats.org/officeDocument/2006/relationships/header" Target="header173.xml"/><Relationship Id="rId406" Type="http://schemas.openxmlformats.org/officeDocument/2006/relationships/footer" Target="footer200.xml"/><Relationship Id="rId588" Type="http://schemas.openxmlformats.org/officeDocument/2006/relationships/header" Target="header290.xml"/><Relationship Id="rId9" Type="http://schemas.openxmlformats.org/officeDocument/2006/relationships/footer" Target="footer1.xml"/><Relationship Id="rId210" Type="http://schemas.openxmlformats.org/officeDocument/2006/relationships/footer" Target="footer102.xml"/><Relationship Id="rId392" Type="http://schemas.openxmlformats.org/officeDocument/2006/relationships/header" Target="header194.xml"/><Relationship Id="rId448" Type="http://schemas.openxmlformats.org/officeDocument/2006/relationships/footer" Target="footer221.xml"/><Relationship Id="rId252" Type="http://schemas.openxmlformats.org/officeDocument/2006/relationships/footer" Target="footer123.xml"/><Relationship Id="rId294" Type="http://schemas.openxmlformats.org/officeDocument/2006/relationships/footer" Target="footer144.xml"/><Relationship Id="rId308" Type="http://schemas.openxmlformats.org/officeDocument/2006/relationships/header" Target="header152.xml"/><Relationship Id="rId515" Type="http://schemas.openxmlformats.org/officeDocument/2006/relationships/header" Target="header255.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header" Target="header178.xml"/><Relationship Id="rId557" Type="http://schemas.openxmlformats.org/officeDocument/2006/relationships/header" Target="header274.xml"/><Relationship Id="rId196" Type="http://schemas.openxmlformats.org/officeDocument/2006/relationships/footer" Target="footer95.xml"/><Relationship Id="rId417" Type="http://schemas.openxmlformats.org/officeDocument/2006/relationships/footer" Target="footer205.xml"/><Relationship Id="rId459" Type="http://schemas.openxmlformats.org/officeDocument/2006/relationships/footer" Target="footer226.xml"/><Relationship Id="rId16" Type="http://schemas.openxmlformats.org/officeDocument/2006/relationships/footer" Target="footer5.xml"/><Relationship Id="rId221" Type="http://schemas.openxmlformats.org/officeDocument/2006/relationships/header" Target="header108.xml"/><Relationship Id="rId263" Type="http://schemas.openxmlformats.org/officeDocument/2006/relationships/header" Target="header129.xml"/><Relationship Id="rId319" Type="http://schemas.openxmlformats.org/officeDocument/2006/relationships/header" Target="header157.xml"/><Relationship Id="rId470" Type="http://schemas.openxmlformats.org/officeDocument/2006/relationships/header" Target="header233.xml"/><Relationship Id="rId526" Type="http://schemas.openxmlformats.org/officeDocument/2006/relationships/footer" Target="footer260.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2.xml"/><Relationship Id="rId568" Type="http://schemas.openxmlformats.org/officeDocument/2006/relationships/footer" Target="footer279.xml"/><Relationship Id="rId165" Type="http://schemas.openxmlformats.org/officeDocument/2006/relationships/footer" Target="footer79.xml"/><Relationship Id="rId372" Type="http://schemas.openxmlformats.org/officeDocument/2006/relationships/footer" Target="footer183.xml"/><Relationship Id="rId428" Type="http://schemas.openxmlformats.org/officeDocument/2006/relationships/header" Target="header212.xml"/><Relationship Id="rId232" Type="http://schemas.openxmlformats.org/officeDocument/2006/relationships/footer" Target="footer113.xml"/><Relationship Id="rId274" Type="http://schemas.openxmlformats.org/officeDocument/2006/relationships/footer" Target="footer134.xml"/><Relationship Id="rId481" Type="http://schemas.openxmlformats.org/officeDocument/2006/relationships/header" Target="header238.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537" Type="http://schemas.openxmlformats.org/officeDocument/2006/relationships/image" Target="media/image3.jpeg"/><Relationship Id="rId579" Type="http://schemas.openxmlformats.org/officeDocument/2006/relationships/header" Target="header285.xml"/><Relationship Id="rId80" Type="http://schemas.openxmlformats.org/officeDocument/2006/relationships/header" Target="header38.xml"/><Relationship Id="rId176" Type="http://schemas.openxmlformats.org/officeDocument/2006/relationships/header" Target="header86.xml"/><Relationship Id="rId341" Type="http://schemas.openxmlformats.org/officeDocument/2006/relationships/header" Target="header168.xml"/><Relationship Id="rId383" Type="http://schemas.openxmlformats.org/officeDocument/2006/relationships/header" Target="header189.xml"/><Relationship Id="rId439" Type="http://schemas.openxmlformats.org/officeDocument/2006/relationships/header" Target="header217.xml"/><Relationship Id="rId590" Type="http://schemas.openxmlformats.org/officeDocument/2006/relationships/footer" Target="footer290.xml"/><Relationship Id="rId201" Type="http://schemas.openxmlformats.org/officeDocument/2006/relationships/footer" Target="footer97.xml"/><Relationship Id="rId243" Type="http://schemas.openxmlformats.org/officeDocument/2006/relationships/footer" Target="footer118.xml"/><Relationship Id="rId285" Type="http://schemas.openxmlformats.org/officeDocument/2006/relationships/footer" Target="footer139.xml"/><Relationship Id="rId450" Type="http://schemas.openxmlformats.org/officeDocument/2006/relationships/footer" Target="footer222.xml"/><Relationship Id="rId506" Type="http://schemas.openxmlformats.org/officeDocument/2006/relationships/header" Target="header251.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footer" Target="footer152.xml"/><Relationship Id="rId492" Type="http://schemas.openxmlformats.org/officeDocument/2006/relationships/footer" Target="footer243.xml"/><Relationship Id="rId548" Type="http://schemas.openxmlformats.org/officeDocument/2006/relationships/header" Target="header270.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header" Target="header91.xml"/><Relationship Id="rId352" Type="http://schemas.openxmlformats.org/officeDocument/2006/relationships/footer" Target="footer173.xml"/><Relationship Id="rId394" Type="http://schemas.openxmlformats.org/officeDocument/2006/relationships/footer" Target="footer194.xml"/><Relationship Id="rId408" Type="http://schemas.openxmlformats.org/officeDocument/2006/relationships/footer" Target="footer201.xml"/><Relationship Id="rId212" Type="http://schemas.openxmlformats.org/officeDocument/2006/relationships/header" Target="header104.xml"/><Relationship Id="rId254" Type="http://schemas.openxmlformats.org/officeDocument/2006/relationships/header" Target="header125.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header" Target="header146.xml"/><Relationship Id="rId461" Type="http://schemas.openxmlformats.org/officeDocument/2006/relationships/header" Target="header228.xml"/><Relationship Id="rId517" Type="http://schemas.openxmlformats.org/officeDocument/2006/relationships/header" Target="header256.xml"/><Relationship Id="rId559" Type="http://schemas.openxmlformats.org/officeDocument/2006/relationships/footer" Target="footer274.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footer" Target="footer96.xml"/><Relationship Id="rId321" Type="http://schemas.openxmlformats.org/officeDocument/2006/relationships/footer" Target="footer157.xml"/><Relationship Id="rId363" Type="http://schemas.openxmlformats.org/officeDocument/2006/relationships/footer" Target="footer178.xml"/><Relationship Id="rId419" Type="http://schemas.openxmlformats.org/officeDocument/2006/relationships/header" Target="header207.xml"/><Relationship Id="rId570" Type="http://schemas.openxmlformats.org/officeDocument/2006/relationships/header" Target="header281.xml"/><Relationship Id="rId223" Type="http://schemas.openxmlformats.org/officeDocument/2006/relationships/header" Target="header109.xml"/><Relationship Id="rId430" Type="http://schemas.openxmlformats.org/officeDocument/2006/relationships/footer" Target="footer212.xml"/><Relationship Id="rId18" Type="http://schemas.openxmlformats.org/officeDocument/2006/relationships/footer" Target="footer6.xml"/><Relationship Id="rId265" Type="http://schemas.openxmlformats.org/officeDocument/2006/relationships/header" Target="header130.xml"/><Relationship Id="rId472" Type="http://schemas.openxmlformats.org/officeDocument/2006/relationships/footer" Target="footer233.xml"/><Relationship Id="rId528" Type="http://schemas.openxmlformats.org/officeDocument/2006/relationships/footer" Target="footer261.xml"/><Relationship Id="rId125" Type="http://schemas.openxmlformats.org/officeDocument/2006/relationships/header" Target="header60.xml"/><Relationship Id="rId167" Type="http://schemas.openxmlformats.org/officeDocument/2006/relationships/header" Target="header81.xml"/><Relationship Id="rId332" Type="http://schemas.openxmlformats.org/officeDocument/2006/relationships/header" Target="header164.xml"/><Relationship Id="rId374" Type="http://schemas.openxmlformats.org/officeDocument/2006/relationships/header" Target="header185.xml"/><Relationship Id="rId581" Type="http://schemas.openxmlformats.org/officeDocument/2006/relationships/header" Target="header286.xml"/><Relationship Id="rId71" Type="http://schemas.openxmlformats.org/officeDocument/2006/relationships/header" Target="header33.xml"/><Relationship Id="rId234" Type="http://schemas.openxmlformats.org/officeDocument/2006/relationships/footer" Target="footer114.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footer" Target="footer135.xml"/><Relationship Id="rId441" Type="http://schemas.openxmlformats.org/officeDocument/2006/relationships/footer" Target="footer217.xml"/><Relationship Id="rId483" Type="http://schemas.openxmlformats.org/officeDocument/2006/relationships/footer" Target="footer238.xml"/><Relationship Id="rId539" Type="http://schemas.openxmlformats.org/officeDocument/2006/relationships/header" Target="header266.xml"/><Relationship Id="rId40" Type="http://schemas.openxmlformats.org/officeDocument/2006/relationships/footer" Target="footer17.xml"/><Relationship Id="rId136" Type="http://schemas.openxmlformats.org/officeDocument/2006/relationships/footer" Target="footer65.xml"/><Relationship Id="rId178" Type="http://schemas.openxmlformats.org/officeDocument/2006/relationships/footer" Target="footer86.xml"/><Relationship Id="rId301" Type="http://schemas.openxmlformats.org/officeDocument/2006/relationships/header" Target="header148.xml"/><Relationship Id="rId343" Type="http://schemas.openxmlformats.org/officeDocument/2006/relationships/header" Target="header169.xml"/><Relationship Id="rId550" Type="http://schemas.openxmlformats.org/officeDocument/2006/relationships/image" Target="media/image4.jpeg"/><Relationship Id="rId82" Type="http://schemas.openxmlformats.org/officeDocument/2006/relationships/footer" Target="footer38.xml"/><Relationship Id="rId203" Type="http://schemas.openxmlformats.org/officeDocument/2006/relationships/header" Target="header99.xml"/><Relationship Id="rId385" Type="http://schemas.openxmlformats.org/officeDocument/2006/relationships/header" Target="header190.xml"/><Relationship Id="rId592" Type="http://schemas.openxmlformats.org/officeDocument/2006/relationships/footer" Target="footer291.xml"/><Relationship Id="rId245" Type="http://schemas.openxmlformats.org/officeDocument/2006/relationships/header" Target="header120.xml"/><Relationship Id="rId287" Type="http://schemas.openxmlformats.org/officeDocument/2006/relationships/header" Target="header141.xml"/><Relationship Id="rId410" Type="http://schemas.openxmlformats.org/officeDocument/2006/relationships/header" Target="header203.xml"/><Relationship Id="rId452" Type="http://schemas.openxmlformats.org/officeDocument/2006/relationships/header" Target="header224.xml"/><Relationship Id="rId494" Type="http://schemas.openxmlformats.org/officeDocument/2006/relationships/header" Target="header245.xml"/><Relationship Id="rId508" Type="http://schemas.openxmlformats.org/officeDocument/2006/relationships/footer" Target="footer251.xml"/><Relationship Id="rId105" Type="http://schemas.openxmlformats.org/officeDocument/2006/relationships/footer" Target="footer49.xml"/><Relationship Id="rId147" Type="http://schemas.openxmlformats.org/officeDocument/2006/relationships/footer" Target="footer70.xml"/><Relationship Id="rId312" Type="http://schemas.openxmlformats.org/officeDocument/2006/relationships/footer" Target="footer153.xml"/><Relationship Id="rId354" Type="http://schemas.openxmlformats.org/officeDocument/2006/relationships/footer" Target="footer174.xml"/><Relationship Id="rId51" Type="http://schemas.openxmlformats.org/officeDocument/2006/relationships/footer" Target="footer22.xml"/><Relationship Id="rId93" Type="http://schemas.openxmlformats.org/officeDocument/2006/relationships/footer" Target="footer43.xml"/><Relationship Id="rId189" Type="http://schemas.openxmlformats.org/officeDocument/2006/relationships/footer" Target="footer91.xml"/><Relationship Id="rId396" Type="http://schemas.openxmlformats.org/officeDocument/2006/relationships/footer" Target="footer195.xml"/><Relationship Id="rId561" Type="http://schemas.openxmlformats.org/officeDocument/2006/relationships/header" Target="header276.xml"/><Relationship Id="rId214" Type="http://schemas.openxmlformats.org/officeDocument/2006/relationships/footer" Target="footer104.xml"/><Relationship Id="rId256" Type="http://schemas.openxmlformats.org/officeDocument/2006/relationships/footer" Target="footer125.xml"/><Relationship Id="rId298" Type="http://schemas.openxmlformats.org/officeDocument/2006/relationships/footer" Target="footer146.xml"/><Relationship Id="rId421" Type="http://schemas.openxmlformats.org/officeDocument/2006/relationships/header" Target="header208.xml"/><Relationship Id="rId463" Type="http://schemas.openxmlformats.org/officeDocument/2006/relationships/header" Target="header229.xml"/><Relationship Id="rId519" Type="http://schemas.openxmlformats.org/officeDocument/2006/relationships/footer" Target="footer256.xml"/><Relationship Id="rId116" Type="http://schemas.openxmlformats.org/officeDocument/2006/relationships/header" Target="header56.xml"/><Relationship Id="rId158" Type="http://schemas.openxmlformats.org/officeDocument/2006/relationships/header" Target="header77.xml"/><Relationship Id="rId323" Type="http://schemas.openxmlformats.org/officeDocument/2006/relationships/header" Target="header159.xml"/><Relationship Id="rId530" Type="http://schemas.openxmlformats.org/officeDocument/2006/relationships/header" Target="header262.xml"/><Relationship Id="rId20" Type="http://schemas.openxmlformats.org/officeDocument/2006/relationships/header" Target="header8.xml"/><Relationship Id="rId62" Type="http://schemas.openxmlformats.org/officeDocument/2006/relationships/header" Target="header29.xml"/><Relationship Id="rId365" Type="http://schemas.openxmlformats.org/officeDocument/2006/relationships/header" Target="header180.xml"/><Relationship Id="rId572" Type="http://schemas.openxmlformats.org/officeDocument/2006/relationships/footer" Target="footer281.xml"/><Relationship Id="rId225" Type="http://schemas.openxmlformats.org/officeDocument/2006/relationships/footer" Target="footer109.xml"/><Relationship Id="rId267" Type="http://schemas.openxmlformats.org/officeDocument/2006/relationships/footer" Target="footer130.xml"/><Relationship Id="rId432" Type="http://schemas.openxmlformats.org/officeDocument/2006/relationships/footer" Target="footer213.xml"/><Relationship Id="rId474" Type="http://schemas.openxmlformats.org/officeDocument/2006/relationships/footer" Target="footer234.xml"/><Relationship Id="rId127" Type="http://schemas.openxmlformats.org/officeDocument/2006/relationships/header" Target="header61.xml"/><Relationship Id="rId31" Type="http://schemas.openxmlformats.org/officeDocument/2006/relationships/header" Target="header13.xml"/><Relationship Id="rId73" Type="http://schemas.openxmlformats.org/officeDocument/2006/relationships/header" Target="header34.xml"/><Relationship Id="rId169" Type="http://schemas.openxmlformats.org/officeDocument/2006/relationships/header" Target="header82.xml"/><Relationship Id="rId334" Type="http://schemas.openxmlformats.org/officeDocument/2006/relationships/footer" Target="footer164.xml"/><Relationship Id="rId376" Type="http://schemas.openxmlformats.org/officeDocument/2006/relationships/footer" Target="footer185.xml"/><Relationship Id="rId541" Type="http://schemas.openxmlformats.org/officeDocument/2006/relationships/footer" Target="footer266.xml"/><Relationship Id="rId583" Type="http://schemas.openxmlformats.org/officeDocument/2006/relationships/footer" Target="footer286.xml"/><Relationship Id="rId4" Type="http://schemas.openxmlformats.org/officeDocument/2006/relationships/webSettings" Target="webSettings.xml"/><Relationship Id="rId180" Type="http://schemas.openxmlformats.org/officeDocument/2006/relationships/footer" Target="footer87.xml"/><Relationship Id="rId236" Type="http://schemas.openxmlformats.org/officeDocument/2006/relationships/header" Target="header116.xml"/><Relationship Id="rId278" Type="http://schemas.openxmlformats.org/officeDocument/2006/relationships/header" Target="header137.xml"/><Relationship Id="rId401" Type="http://schemas.openxmlformats.org/officeDocument/2006/relationships/header" Target="header198.xml"/><Relationship Id="rId443" Type="http://schemas.openxmlformats.org/officeDocument/2006/relationships/header" Target="header219.xml"/><Relationship Id="rId303" Type="http://schemas.openxmlformats.org/officeDocument/2006/relationships/footer" Target="footer148.xml"/><Relationship Id="rId485" Type="http://schemas.openxmlformats.org/officeDocument/2006/relationships/header" Target="header240.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9.xml"/><Relationship Id="rId387" Type="http://schemas.openxmlformats.org/officeDocument/2006/relationships/footer" Target="footer190.xml"/><Relationship Id="rId510" Type="http://schemas.openxmlformats.org/officeDocument/2006/relationships/footer" Target="footer252.xml"/><Relationship Id="rId552" Type="http://schemas.openxmlformats.org/officeDocument/2006/relationships/header" Target="header272.xml"/><Relationship Id="rId594" Type="http://schemas.openxmlformats.org/officeDocument/2006/relationships/theme" Target="theme/theme1.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header" Target="header121.xml"/><Relationship Id="rId412" Type="http://schemas.openxmlformats.org/officeDocument/2006/relationships/footer" Target="footer203.xml"/><Relationship Id="rId107" Type="http://schemas.openxmlformats.org/officeDocument/2006/relationships/header" Target="header51.xml"/><Relationship Id="rId289" Type="http://schemas.openxmlformats.org/officeDocument/2006/relationships/header" Target="header142.xml"/><Relationship Id="rId454" Type="http://schemas.openxmlformats.org/officeDocument/2006/relationships/footer" Target="footer224.xml"/><Relationship Id="rId496" Type="http://schemas.openxmlformats.org/officeDocument/2006/relationships/footer" Target="footer245.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5.xml"/><Relationship Id="rId356" Type="http://schemas.openxmlformats.org/officeDocument/2006/relationships/header" Target="header176.xml"/><Relationship Id="rId398" Type="http://schemas.openxmlformats.org/officeDocument/2006/relationships/header" Target="header197.xml"/><Relationship Id="rId521" Type="http://schemas.openxmlformats.org/officeDocument/2006/relationships/header" Target="header258.xml"/><Relationship Id="rId563" Type="http://schemas.openxmlformats.org/officeDocument/2006/relationships/header" Target="header277.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footer" Target="footer105.xml"/><Relationship Id="rId423" Type="http://schemas.openxmlformats.org/officeDocument/2006/relationships/footer" Target="footer208.xml"/><Relationship Id="rId258" Type="http://schemas.openxmlformats.org/officeDocument/2006/relationships/footer" Target="footer126.xml"/><Relationship Id="rId465" Type="http://schemas.openxmlformats.org/officeDocument/2006/relationships/footer" Target="footer229.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60.xml"/><Relationship Id="rId367" Type="http://schemas.openxmlformats.org/officeDocument/2006/relationships/header" Target="header181.xml"/><Relationship Id="rId532" Type="http://schemas.openxmlformats.org/officeDocument/2006/relationships/footer" Target="footer262.xml"/><Relationship Id="rId574" Type="http://schemas.openxmlformats.org/officeDocument/2006/relationships/footer" Target="footer282.xml"/><Relationship Id="rId171" Type="http://schemas.openxmlformats.org/officeDocument/2006/relationships/footer" Target="footer82.xml"/><Relationship Id="rId227" Type="http://schemas.openxmlformats.org/officeDocument/2006/relationships/header" Target="header111.xml"/><Relationship Id="rId269" Type="http://schemas.openxmlformats.org/officeDocument/2006/relationships/header" Target="header132.xml"/><Relationship Id="rId434" Type="http://schemas.openxmlformats.org/officeDocument/2006/relationships/header" Target="header215.xml"/><Relationship Id="rId476" Type="http://schemas.openxmlformats.org/officeDocument/2006/relationships/header" Target="header236.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7.xml"/><Relationship Id="rId336" Type="http://schemas.openxmlformats.org/officeDocument/2006/relationships/footer" Target="footer165.xml"/><Relationship Id="rId501" Type="http://schemas.openxmlformats.org/officeDocument/2006/relationships/footer" Target="footer247.xml"/><Relationship Id="rId543" Type="http://schemas.openxmlformats.org/officeDocument/2006/relationships/footer" Target="footer267.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9.xml"/><Relationship Id="rId378" Type="http://schemas.openxmlformats.org/officeDocument/2006/relationships/footer" Target="footer186.xml"/><Relationship Id="rId403" Type="http://schemas.openxmlformats.org/officeDocument/2006/relationships/header" Target="header199.xml"/><Relationship Id="rId585" Type="http://schemas.openxmlformats.org/officeDocument/2006/relationships/header" Target="header288.xml"/><Relationship Id="rId6" Type="http://schemas.openxmlformats.org/officeDocument/2006/relationships/endnotes" Target="endnotes.xml"/><Relationship Id="rId238" Type="http://schemas.openxmlformats.org/officeDocument/2006/relationships/footer" Target="footer116.xml"/><Relationship Id="rId445" Type="http://schemas.openxmlformats.org/officeDocument/2006/relationships/header" Target="header220.xml"/><Relationship Id="rId487" Type="http://schemas.openxmlformats.org/officeDocument/2006/relationships/header" Target="header241.xml"/><Relationship Id="rId291" Type="http://schemas.openxmlformats.org/officeDocument/2006/relationships/footer" Target="footer142.xml"/><Relationship Id="rId305" Type="http://schemas.openxmlformats.org/officeDocument/2006/relationships/header" Target="header150.xml"/><Relationship Id="rId347" Type="http://schemas.openxmlformats.org/officeDocument/2006/relationships/header" Target="header171.xml"/><Relationship Id="rId512" Type="http://schemas.openxmlformats.org/officeDocument/2006/relationships/header" Target="header254.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2.xml"/><Relationship Id="rId554" Type="http://schemas.openxmlformats.org/officeDocument/2006/relationships/footer" Target="footer272.xml"/><Relationship Id="rId193" Type="http://schemas.openxmlformats.org/officeDocument/2006/relationships/header" Target="header94.xml"/><Relationship Id="rId207" Type="http://schemas.openxmlformats.org/officeDocument/2006/relationships/footer" Target="footer100.xml"/><Relationship Id="rId249" Type="http://schemas.openxmlformats.org/officeDocument/2006/relationships/footer" Target="footer121.xml"/><Relationship Id="rId414" Type="http://schemas.openxmlformats.org/officeDocument/2006/relationships/footer" Target="footer204.xml"/><Relationship Id="rId456" Type="http://schemas.openxmlformats.org/officeDocument/2006/relationships/footer" Target="footer225.xml"/><Relationship Id="rId498" Type="http://schemas.openxmlformats.org/officeDocument/2006/relationships/footer" Target="footer246.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8.xml"/><Relationship Id="rId316" Type="http://schemas.openxmlformats.org/officeDocument/2006/relationships/footer" Target="footer155.xml"/><Relationship Id="rId523" Type="http://schemas.openxmlformats.org/officeDocument/2006/relationships/header" Target="header259.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6.xml"/><Relationship Id="rId565" Type="http://schemas.openxmlformats.org/officeDocument/2006/relationships/footer" Target="footer277.xml"/><Relationship Id="rId162" Type="http://schemas.openxmlformats.org/officeDocument/2006/relationships/footer" Target="footer78.xml"/><Relationship Id="rId218" Type="http://schemas.openxmlformats.org/officeDocument/2006/relationships/header" Target="header107.xml"/><Relationship Id="rId425" Type="http://schemas.openxmlformats.org/officeDocument/2006/relationships/header" Target="header210.xml"/><Relationship Id="rId467" Type="http://schemas.openxmlformats.org/officeDocument/2006/relationships/header" Target="header231.xml"/><Relationship Id="rId271" Type="http://schemas.openxmlformats.org/officeDocument/2006/relationships/header" Target="header133.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60.xml"/><Relationship Id="rId369" Type="http://schemas.openxmlformats.org/officeDocument/2006/relationships/footer" Target="footer181.xml"/><Relationship Id="rId534" Type="http://schemas.openxmlformats.org/officeDocument/2006/relationships/header" Target="header264.xml"/><Relationship Id="rId576" Type="http://schemas.openxmlformats.org/officeDocument/2006/relationships/header" Target="header284.xml"/><Relationship Id="rId173" Type="http://schemas.openxmlformats.org/officeDocument/2006/relationships/header" Target="header84.xml"/><Relationship Id="rId229" Type="http://schemas.openxmlformats.org/officeDocument/2006/relationships/header" Target="header112.xml"/><Relationship Id="rId380" Type="http://schemas.openxmlformats.org/officeDocument/2006/relationships/header" Target="header188.xml"/><Relationship Id="rId436" Type="http://schemas.openxmlformats.org/officeDocument/2006/relationships/footer" Target="footer215.xml"/><Relationship Id="rId240" Type="http://schemas.openxmlformats.org/officeDocument/2006/relationships/footer" Target="footer117.xml"/><Relationship Id="rId478" Type="http://schemas.openxmlformats.org/officeDocument/2006/relationships/footer" Target="footer236.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8.xml"/><Relationship Id="rId338" Type="http://schemas.openxmlformats.org/officeDocument/2006/relationships/header" Target="header167.xml"/><Relationship Id="rId503" Type="http://schemas.openxmlformats.org/officeDocument/2006/relationships/header" Target="header249.xml"/><Relationship Id="rId545" Type="http://schemas.openxmlformats.org/officeDocument/2006/relationships/header" Target="header269.xml"/><Relationship Id="rId587" Type="http://schemas.openxmlformats.org/officeDocument/2006/relationships/header" Target="header289.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9.xml"/><Relationship Id="rId391" Type="http://schemas.openxmlformats.org/officeDocument/2006/relationships/header" Target="header193.xml"/><Relationship Id="rId405" Type="http://schemas.openxmlformats.org/officeDocument/2006/relationships/footer" Target="footer199.xml"/><Relationship Id="rId447" Type="http://schemas.openxmlformats.org/officeDocument/2006/relationships/footer" Target="footer220.xml"/><Relationship Id="rId251" Type="http://schemas.openxmlformats.org/officeDocument/2006/relationships/header" Target="header123.xml"/><Relationship Id="rId489" Type="http://schemas.openxmlformats.org/officeDocument/2006/relationships/footer" Target="footer241.xml"/><Relationship Id="rId46" Type="http://schemas.openxmlformats.org/officeDocument/2006/relationships/footer" Target="footer20.xml"/><Relationship Id="rId293" Type="http://schemas.openxmlformats.org/officeDocument/2006/relationships/header" Target="header144.xml"/><Relationship Id="rId307" Type="http://schemas.openxmlformats.org/officeDocument/2006/relationships/header" Target="header151.xml"/><Relationship Id="rId349" Type="http://schemas.openxmlformats.org/officeDocument/2006/relationships/header" Target="header172.xml"/><Relationship Id="rId514" Type="http://schemas.openxmlformats.org/officeDocument/2006/relationships/footer" Target="footer254.xml"/><Relationship Id="rId556" Type="http://schemas.openxmlformats.org/officeDocument/2006/relationships/footer" Target="footer273.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footer" Target="footer94.xml"/><Relationship Id="rId209" Type="http://schemas.openxmlformats.org/officeDocument/2006/relationships/header" Target="header102.xml"/><Relationship Id="rId360" Type="http://schemas.openxmlformats.org/officeDocument/2006/relationships/footer" Target="footer177.xml"/><Relationship Id="rId416" Type="http://schemas.openxmlformats.org/officeDocument/2006/relationships/header" Target="header206.xml"/><Relationship Id="rId220" Type="http://schemas.openxmlformats.org/officeDocument/2006/relationships/footer" Target="footer107.xml"/><Relationship Id="rId458" Type="http://schemas.openxmlformats.org/officeDocument/2006/relationships/header" Target="header227.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8.xml"/><Relationship Id="rId318" Type="http://schemas.openxmlformats.org/officeDocument/2006/relationships/footer" Target="footer156.xml"/><Relationship Id="rId525" Type="http://schemas.openxmlformats.org/officeDocument/2006/relationships/footer" Target="footer259.xml"/><Relationship Id="rId567" Type="http://schemas.openxmlformats.org/officeDocument/2006/relationships/header" Target="header279.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3.xml"/><Relationship Id="rId427" Type="http://schemas.openxmlformats.org/officeDocument/2006/relationships/header" Target="header211.xml"/><Relationship Id="rId469" Type="http://schemas.openxmlformats.org/officeDocument/2006/relationships/header" Target="header232.xml"/><Relationship Id="rId26" Type="http://schemas.openxmlformats.org/officeDocument/2006/relationships/header" Target="header11.xml"/><Relationship Id="rId231" Type="http://schemas.openxmlformats.org/officeDocument/2006/relationships/footer" Target="footer112.xml"/><Relationship Id="rId273" Type="http://schemas.openxmlformats.org/officeDocument/2006/relationships/footer" Target="footer133.xml"/><Relationship Id="rId329" Type="http://schemas.openxmlformats.org/officeDocument/2006/relationships/header" Target="header162.xml"/><Relationship Id="rId480" Type="http://schemas.openxmlformats.org/officeDocument/2006/relationships/footer" Target="footer237.xml"/><Relationship Id="rId536" Type="http://schemas.openxmlformats.org/officeDocument/2006/relationships/image" Target="media/image2.jpeg"/><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eader" Target="header85.xml"/><Relationship Id="rId340" Type="http://schemas.openxmlformats.org/officeDocument/2006/relationships/footer" Target="footer167.xml"/><Relationship Id="rId578" Type="http://schemas.openxmlformats.org/officeDocument/2006/relationships/footer" Target="footer284.xml"/><Relationship Id="rId200" Type="http://schemas.openxmlformats.org/officeDocument/2006/relationships/header" Target="header98.xml"/><Relationship Id="rId382" Type="http://schemas.openxmlformats.org/officeDocument/2006/relationships/footer" Target="footer188.xml"/><Relationship Id="rId438" Type="http://schemas.openxmlformats.org/officeDocument/2006/relationships/footer" Target="footer216.xml"/><Relationship Id="rId242" Type="http://schemas.openxmlformats.org/officeDocument/2006/relationships/header" Target="header119.xml"/><Relationship Id="rId284" Type="http://schemas.openxmlformats.org/officeDocument/2006/relationships/header" Target="header140.xml"/><Relationship Id="rId491" Type="http://schemas.openxmlformats.org/officeDocument/2006/relationships/header" Target="header243.xml"/><Relationship Id="rId505" Type="http://schemas.openxmlformats.org/officeDocument/2006/relationships/header" Target="header250.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547" Type="http://schemas.openxmlformats.org/officeDocument/2006/relationships/footer" Target="footer269.xml"/><Relationship Id="rId589" Type="http://schemas.openxmlformats.org/officeDocument/2006/relationships/footer" Target="footer289.xml"/><Relationship Id="rId90" Type="http://schemas.openxmlformats.org/officeDocument/2006/relationships/footer" Target="footer42.xml"/><Relationship Id="rId186" Type="http://schemas.openxmlformats.org/officeDocument/2006/relationships/footer" Target="footer90.xml"/><Relationship Id="rId351" Type="http://schemas.openxmlformats.org/officeDocument/2006/relationships/footer" Target="footer172.xml"/><Relationship Id="rId393" Type="http://schemas.openxmlformats.org/officeDocument/2006/relationships/footer" Target="footer193.xml"/><Relationship Id="rId407" Type="http://schemas.openxmlformats.org/officeDocument/2006/relationships/header" Target="header201.xml"/><Relationship Id="rId449" Type="http://schemas.openxmlformats.org/officeDocument/2006/relationships/header" Target="header222.xml"/><Relationship Id="rId211" Type="http://schemas.openxmlformats.org/officeDocument/2006/relationships/header" Target="header103.xml"/><Relationship Id="rId253" Type="http://schemas.openxmlformats.org/officeDocument/2006/relationships/header" Target="header124.xml"/><Relationship Id="rId295" Type="http://schemas.openxmlformats.org/officeDocument/2006/relationships/header" Target="header145.xml"/><Relationship Id="rId309" Type="http://schemas.openxmlformats.org/officeDocument/2006/relationships/footer" Target="footer151.xml"/><Relationship Id="rId460" Type="http://schemas.openxmlformats.org/officeDocument/2006/relationships/footer" Target="footer227.xml"/><Relationship Id="rId516" Type="http://schemas.openxmlformats.org/officeDocument/2006/relationships/footer" Target="footer255.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header" Target="header158.xml"/><Relationship Id="rId558" Type="http://schemas.openxmlformats.org/officeDocument/2006/relationships/header" Target="header275.xml"/><Relationship Id="rId155" Type="http://schemas.openxmlformats.org/officeDocument/2006/relationships/header" Target="header75.xml"/><Relationship Id="rId197" Type="http://schemas.openxmlformats.org/officeDocument/2006/relationships/header" Target="header96.xml"/><Relationship Id="rId362" Type="http://schemas.openxmlformats.org/officeDocument/2006/relationships/header" Target="header179.xml"/><Relationship Id="rId418" Type="http://schemas.openxmlformats.org/officeDocument/2006/relationships/footer" Target="footer206.xml"/><Relationship Id="rId222" Type="http://schemas.openxmlformats.org/officeDocument/2006/relationships/footer" Target="footer108.xml"/><Relationship Id="rId264" Type="http://schemas.openxmlformats.org/officeDocument/2006/relationships/footer" Target="footer129.xml"/><Relationship Id="rId471" Type="http://schemas.openxmlformats.org/officeDocument/2006/relationships/footer" Target="footer232.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527" Type="http://schemas.openxmlformats.org/officeDocument/2006/relationships/header" Target="header261.xml"/><Relationship Id="rId569" Type="http://schemas.openxmlformats.org/officeDocument/2006/relationships/header" Target="header280.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header" Target="header163.xml"/><Relationship Id="rId373" Type="http://schemas.openxmlformats.org/officeDocument/2006/relationships/header" Target="header184.xml"/><Relationship Id="rId429" Type="http://schemas.openxmlformats.org/officeDocument/2006/relationships/footer" Target="footer211.xml"/><Relationship Id="rId580" Type="http://schemas.openxmlformats.org/officeDocument/2006/relationships/footer" Target="footer285.xml"/><Relationship Id="rId1" Type="http://schemas.openxmlformats.org/officeDocument/2006/relationships/styles" Target="styles.xml"/><Relationship Id="rId233" Type="http://schemas.openxmlformats.org/officeDocument/2006/relationships/header" Target="header114.xml"/><Relationship Id="rId440" Type="http://schemas.openxmlformats.org/officeDocument/2006/relationships/header" Target="header218.xml"/><Relationship Id="rId28" Type="http://schemas.openxmlformats.org/officeDocument/2006/relationships/footer" Target="footer11.xml"/><Relationship Id="rId275" Type="http://schemas.openxmlformats.org/officeDocument/2006/relationships/header" Target="header135.xml"/><Relationship Id="rId300" Type="http://schemas.openxmlformats.org/officeDocument/2006/relationships/footer" Target="footer147.xml"/><Relationship Id="rId482" Type="http://schemas.openxmlformats.org/officeDocument/2006/relationships/header" Target="header239.xml"/><Relationship Id="rId538" Type="http://schemas.openxmlformats.org/officeDocument/2006/relationships/header" Target="header265.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footer" Target="footer85.xml"/><Relationship Id="rId342" Type="http://schemas.openxmlformats.org/officeDocument/2006/relationships/footer" Target="footer168.xml"/><Relationship Id="rId384" Type="http://schemas.openxmlformats.org/officeDocument/2006/relationships/footer" Target="footer189.xml"/><Relationship Id="rId591" Type="http://schemas.openxmlformats.org/officeDocument/2006/relationships/header" Target="header291.xml"/><Relationship Id="rId202" Type="http://schemas.openxmlformats.org/officeDocument/2006/relationships/footer" Target="footer98.xml"/><Relationship Id="rId244" Type="http://schemas.openxmlformats.org/officeDocument/2006/relationships/footer" Target="footer119.xml"/><Relationship Id="rId39" Type="http://schemas.openxmlformats.org/officeDocument/2006/relationships/footer" Target="footer16.xml"/><Relationship Id="rId286" Type="http://schemas.openxmlformats.org/officeDocument/2006/relationships/footer" Target="footer140.xml"/><Relationship Id="rId451" Type="http://schemas.openxmlformats.org/officeDocument/2006/relationships/header" Target="header223.xml"/><Relationship Id="rId493" Type="http://schemas.openxmlformats.org/officeDocument/2006/relationships/header" Target="header244.xml"/><Relationship Id="rId507" Type="http://schemas.openxmlformats.org/officeDocument/2006/relationships/footer" Target="footer250.xml"/><Relationship Id="rId549" Type="http://schemas.openxmlformats.org/officeDocument/2006/relationships/footer" Target="footer270.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2.xml"/><Relationship Id="rId311" Type="http://schemas.openxmlformats.org/officeDocument/2006/relationships/header" Target="header153.xml"/><Relationship Id="rId353" Type="http://schemas.openxmlformats.org/officeDocument/2006/relationships/header" Target="header174.xml"/><Relationship Id="rId395" Type="http://schemas.openxmlformats.org/officeDocument/2006/relationships/header" Target="header195.xml"/><Relationship Id="rId409" Type="http://schemas.openxmlformats.org/officeDocument/2006/relationships/header" Target="header202.xml"/><Relationship Id="rId560" Type="http://schemas.openxmlformats.org/officeDocument/2006/relationships/footer" Target="footer275.xml"/><Relationship Id="rId92" Type="http://schemas.openxmlformats.org/officeDocument/2006/relationships/header" Target="header44.xml"/><Relationship Id="rId213" Type="http://schemas.openxmlformats.org/officeDocument/2006/relationships/footer" Target="footer103.xml"/><Relationship Id="rId420" Type="http://schemas.openxmlformats.org/officeDocument/2006/relationships/footer" Target="footer207.xml"/><Relationship Id="rId255" Type="http://schemas.openxmlformats.org/officeDocument/2006/relationships/footer" Target="footer124.xml"/><Relationship Id="rId297" Type="http://schemas.openxmlformats.org/officeDocument/2006/relationships/footer" Target="footer145.xml"/><Relationship Id="rId462" Type="http://schemas.openxmlformats.org/officeDocument/2006/relationships/footer" Target="footer228.xml"/><Relationship Id="rId518" Type="http://schemas.openxmlformats.org/officeDocument/2006/relationships/header" Target="header257.xml"/><Relationship Id="rId115" Type="http://schemas.openxmlformats.org/officeDocument/2006/relationships/header" Target="header55.xml"/><Relationship Id="rId157" Type="http://schemas.openxmlformats.org/officeDocument/2006/relationships/header" Target="header76.xml"/><Relationship Id="rId322" Type="http://schemas.openxmlformats.org/officeDocument/2006/relationships/footer" Target="footer158.xml"/><Relationship Id="rId364" Type="http://schemas.openxmlformats.org/officeDocument/2006/relationships/footer" Target="footer179.xml"/><Relationship Id="rId61" Type="http://schemas.openxmlformats.org/officeDocument/2006/relationships/header" Target="header28.xml"/><Relationship Id="rId199" Type="http://schemas.openxmlformats.org/officeDocument/2006/relationships/header" Target="header97.xml"/><Relationship Id="rId571" Type="http://schemas.openxmlformats.org/officeDocument/2006/relationships/footer" Target="footer280.xml"/><Relationship Id="rId19" Type="http://schemas.openxmlformats.org/officeDocument/2006/relationships/header" Target="header7.xml"/><Relationship Id="rId224" Type="http://schemas.openxmlformats.org/officeDocument/2006/relationships/header" Target="header110.xml"/><Relationship Id="rId266" Type="http://schemas.openxmlformats.org/officeDocument/2006/relationships/header" Target="header131.xml"/><Relationship Id="rId431" Type="http://schemas.openxmlformats.org/officeDocument/2006/relationships/header" Target="header213.xml"/><Relationship Id="rId473" Type="http://schemas.openxmlformats.org/officeDocument/2006/relationships/header" Target="header234.xml"/><Relationship Id="rId529" Type="http://schemas.openxmlformats.org/officeDocument/2006/relationships/image" Target="media/image1.jpeg"/><Relationship Id="rId30" Type="http://schemas.openxmlformats.org/officeDocument/2006/relationships/footer" Target="footer12.xml"/><Relationship Id="rId126" Type="http://schemas.openxmlformats.org/officeDocument/2006/relationships/footer" Target="footer60.xml"/><Relationship Id="rId168" Type="http://schemas.openxmlformats.org/officeDocument/2006/relationships/footer" Target="footer81.xml"/><Relationship Id="rId333" Type="http://schemas.openxmlformats.org/officeDocument/2006/relationships/footer" Target="footer163.xml"/><Relationship Id="rId540" Type="http://schemas.openxmlformats.org/officeDocument/2006/relationships/footer" Target="footer265.xml"/><Relationship Id="rId72" Type="http://schemas.openxmlformats.org/officeDocument/2006/relationships/footer" Target="footer33.xml"/><Relationship Id="rId375" Type="http://schemas.openxmlformats.org/officeDocument/2006/relationships/footer" Target="footer184.xml"/><Relationship Id="rId582" Type="http://schemas.openxmlformats.org/officeDocument/2006/relationships/header" Target="header287.xml"/><Relationship Id="rId3" Type="http://schemas.openxmlformats.org/officeDocument/2006/relationships/settings" Target="settings.xml"/><Relationship Id="rId235" Type="http://schemas.openxmlformats.org/officeDocument/2006/relationships/header" Target="header115.xml"/><Relationship Id="rId277" Type="http://schemas.openxmlformats.org/officeDocument/2006/relationships/header" Target="header136.xml"/><Relationship Id="rId400" Type="http://schemas.openxmlformats.org/officeDocument/2006/relationships/footer" Target="footer197.xml"/><Relationship Id="rId442" Type="http://schemas.openxmlformats.org/officeDocument/2006/relationships/footer" Target="footer218.xml"/><Relationship Id="rId484" Type="http://schemas.openxmlformats.org/officeDocument/2006/relationships/footer" Target="footer239.xml"/><Relationship Id="rId137" Type="http://schemas.openxmlformats.org/officeDocument/2006/relationships/header" Target="header66.xml"/><Relationship Id="rId302" Type="http://schemas.openxmlformats.org/officeDocument/2006/relationships/header" Target="header149.xml"/><Relationship Id="rId344" Type="http://schemas.openxmlformats.org/officeDocument/2006/relationships/header" Target="header170.xml"/><Relationship Id="rId41" Type="http://schemas.openxmlformats.org/officeDocument/2006/relationships/header" Target="header18.xml"/><Relationship Id="rId83" Type="http://schemas.openxmlformats.org/officeDocument/2006/relationships/header" Target="header39.xml"/><Relationship Id="rId179" Type="http://schemas.openxmlformats.org/officeDocument/2006/relationships/header" Target="header87.xml"/><Relationship Id="rId386" Type="http://schemas.openxmlformats.org/officeDocument/2006/relationships/header" Target="header191.xml"/><Relationship Id="rId551" Type="http://schemas.openxmlformats.org/officeDocument/2006/relationships/header" Target="header271.xml"/><Relationship Id="rId593" Type="http://schemas.openxmlformats.org/officeDocument/2006/relationships/fontTable" Target="fontTable.xml"/><Relationship Id="rId190" Type="http://schemas.openxmlformats.org/officeDocument/2006/relationships/footer" Target="footer92.xml"/><Relationship Id="rId204" Type="http://schemas.openxmlformats.org/officeDocument/2006/relationships/footer" Target="footer99.xml"/><Relationship Id="rId246" Type="http://schemas.openxmlformats.org/officeDocument/2006/relationships/footer" Target="footer120.xml"/><Relationship Id="rId288" Type="http://schemas.openxmlformats.org/officeDocument/2006/relationships/footer" Target="footer141.xml"/><Relationship Id="rId411" Type="http://schemas.openxmlformats.org/officeDocument/2006/relationships/footer" Target="footer202.xml"/><Relationship Id="rId453" Type="http://schemas.openxmlformats.org/officeDocument/2006/relationships/footer" Target="footer223.xml"/><Relationship Id="rId509" Type="http://schemas.openxmlformats.org/officeDocument/2006/relationships/header" Target="header252.xml"/><Relationship Id="rId106" Type="http://schemas.openxmlformats.org/officeDocument/2006/relationships/footer" Target="footer50.xml"/><Relationship Id="rId313" Type="http://schemas.openxmlformats.org/officeDocument/2006/relationships/header" Target="header154.xml"/><Relationship Id="rId495" Type="http://schemas.openxmlformats.org/officeDocument/2006/relationships/footer" Target="footer244.xml"/><Relationship Id="rId10" Type="http://schemas.openxmlformats.org/officeDocument/2006/relationships/footer" Target="footer2.xml"/><Relationship Id="rId52" Type="http://schemas.openxmlformats.org/officeDocument/2006/relationships/footer" Target="footer23.xml"/><Relationship Id="rId94" Type="http://schemas.openxmlformats.org/officeDocument/2006/relationships/footer" Target="footer44.xml"/><Relationship Id="rId148" Type="http://schemas.openxmlformats.org/officeDocument/2006/relationships/footer" Target="footer71.xml"/><Relationship Id="rId355" Type="http://schemas.openxmlformats.org/officeDocument/2006/relationships/header" Target="header175.xml"/><Relationship Id="rId397" Type="http://schemas.openxmlformats.org/officeDocument/2006/relationships/header" Target="header196.xml"/><Relationship Id="rId520" Type="http://schemas.openxmlformats.org/officeDocument/2006/relationships/footer" Target="footer257.xml"/><Relationship Id="rId562" Type="http://schemas.openxmlformats.org/officeDocument/2006/relationships/footer" Target="footer276.xml"/><Relationship Id="rId215" Type="http://schemas.openxmlformats.org/officeDocument/2006/relationships/header" Target="header105.xml"/><Relationship Id="rId257" Type="http://schemas.openxmlformats.org/officeDocument/2006/relationships/header" Target="header126.xml"/><Relationship Id="rId422" Type="http://schemas.openxmlformats.org/officeDocument/2006/relationships/header" Target="header209.xml"/><Relationship Id="rId464" Type="http://schemas.openxmlformats.org/officeDocument/2006/relationships/header" Target="header230.xml"/><Relationship Id="rId299" Type="http://schemas.openxmlformats.org/officeDocument/2006/relationships/header" Target="header147.xml"/><Relationship Id="rId63" Type="http://schemas.openxmlformats.org/officeDocument/2006/relationships/footer" Target="footer28.xml"/><Relationship Id="rId159" Type="http://schemas.openxmlformats.org/officeDocument/2006/relationships/footer" Target="footer76.xml"/><Relationship Id="rId366" Type="http://schemas.openxmlformats.org/officeDocument/2006/relationships/footer" Target="footer180.xml"/><Relationship Id="rId573" Type="http://schemas.openxmlformats.org/officeDocument/2006/relationships/header" Target="header282.xml"/><Relationship Id="rId226" Type="http://schemas.openxmlformats.org/officeDocument/2006/relationships/footer" Target="footer110.xml"/><Relationship Id="rId433" Type="http://schemas.openxmlformats.org/officeDocument/2006/relationships/header" Target="header214.xml"/><Relationship Id="rId74" Type="http://schemas.openxmlformats.org/officeDocument/2006/relationships/header" Target="header35.xml"/><Relationship Id="rId377" Type="http://schemas.openxmlformats.org/officeDocument/2006/relationships/header" Target="header186.xml"/><Relationship Id="rId500" Type="http://schemas.openxmlformats.org/officeDocument/2006/relationships/header" Target="header248.xml"/><Relationship Id="rId584" Type="http://schemas.openxmlformats.org/officeDocument/2006/relationships/footer" Target="footer287.xml"/><Relationship Id="rId5" Type="http://schemas.openxmlformats.org/officeDocument/2006/relationships/footnotes" Target="footnotes.xml"/><Relationship Id="rId237" Type="http://schemas.openxmlformats.org/officeDocument/2006/relationships/footer" Target="footer115.xml"/><Relationship Id="rId444" Type="http://schemas.openxmlformats.org/officeDocument/2006/relationships/footer" Target="footer219.xml"/><Relationship Id="rId290" Type="http://schemas.openxmlformats.org/officeDocument/2006/relationships/header" Target="header143.xml"/><Relationship Id="rId304" Type="http://schemas.openxmlformats.org/officeDocument/2006/relationships/footer" Target="footer149.xml"/><Relationship Id="rId388" Type="http://schemas.openxmlformats.org/officeDocument/2006/relationships/footer" Target="footer191.xml"/><Relationship Id="rId511" Type="http://schemas.openxmlformats.org/officeDocument/2006/relationships/header" Target="header253.xml"/><Relationship Id="rId85" Type="http://schemas.openxmlformats.org/officeDocument/2006/relationships/header" Target="header40.xml"/><Relationship Id="rId150" Type="http://schemas.openxmlformats.org/officeDocument/2006/relationships/footer" Target="footer72.xml"/><Relationship Id="rId248" Type="http://schemas.openxmlformats.org/officeDocument/2006/relationships/header" Target="header122.xml"/><Relationship Id="rId455" Type="http://schemas.openxmlformats.org/officeDocument/2006/relationships/header" Target="header225.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4.xml"/><Relationship Id="rId522" Type="http://schemas.openxmlformats.org/officeDocument/2006/relationships/footer" Target="footer258.xml"/><Relationship Id="rId96" Type="http://schemas.openxmlformats.org/officeDocument/2006/relationships/footer" Target="footer45.xml"/><Relationship Id="rId161" Type="http://schemas.openxmlformats.org/officeDocument/2006/relationships/header" Target="header78.xml"/><Relationship Id="rId399" Type="http://schemas.openxmlformats.org/officeDocument/2006/relationships/footer" Target="footer196.xml"/><Relationship Id="rId259" Type="http://schemas.openxmlformats.org/officeDocument/2006/relationships/header" Target="header127.xml"/><Relationship Id="rId466" Type="http://schemas.openxmlformats.org/officeDocument/2006/relationships/footer" Target="footer230.xml"/><Relationship Id="rId23" Type="http://schemas.openxmlformats.org/officeDocument/2006/relationships/header" Target="header9.xml"/><Relationship Id="rId119" Type="http://schemas.openxmlformats.org/officeDocument/2006/relationships/header" Target="header57.xml"/><Relationship Id="rId326" Type="http://schemas.openxmlformats.org/officeDocument/2006/relationships/header" Target="header161.xml"/><Relationship Id="rId533" Type="http://schemas.openxmlformats.org/officeDocument/2006/relationships/footer" Target="footer263.xml"/><Relationship Id="rId172" Type="http://schemas.openxmlformats.org/officeDocument/2006/relationships/footer" Target="footer83.xml"/><Relationship Id="rId477" Type="http://schemas.openxmlformats.org/officeDocument/2006/relationships/footer" Target="footer235.xml"/><Relationship Id="rId337" Type="http://schemas.openxmlformats.org/officeDocument/2006/relationships/header" Target="header166.xml"/><Relationship Id="rId34" Type="http://schemas.openxmlformats.org/officeDocument/2006/relationships/footer" Target="footer14.xml"/><Relationship Id="rId544" Type="http://schemas.openxmlformats.org/officeDocument/2006/relationships/header" Target="header268.xml"/><Relationship Id="rId183" Type="http://schemas.openxmlformats.org/officeDocument/2006/relationships/footer" Target="footer88.xml"/><Relationship Id="rId390" Type="http://schemas.openxmlformats.org/officeDocument/2006/relationships/footer" Target="footer192.xml"/><Relationship Id="rId404" Type="http://schemas.openxmlformats.org/officeDocument/2006/relationships/header" Target="header200.xml"/><Relationship Id="rId250" Type="http://schemas.openxmlformats.org/officeDocument/2006/relationships/footer" Target="footer122.xml"/><Relationship Id="rId488" Type="http://schemas.openxmlformats.org/officeDocument/2006/relationships/header" Target="header242.xml"/><Relationship Id="rId45" Type="http://schemas.openxmlformats.org/officeDocument/2006/relationships/footer" Target="footer19.xml"/><Relationship Id="rId110" Type="http://schemas.openxmlformats.org/officeDocument/2006/relationships/header" Target="header53.xml"/><Relationship Id="rId348" Type="http://schemas.openxmlformats.org/officeDocument/2006/relationships/footer" Target="footer171.xml"/><Relationship Id="rId555" Type="http://schemas.openxmlformats.org/officeDocument/2006/relationships/header" Target="header27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31868</Words>
  <Characters>181653</Characters>
  <Application>Microsoft Office Word</Application>
  <DocSecurity>4</DocSecurity>
  <Lines>1513</Lines>
  <Paragraphs>426</Paragraphs>
  <ScaleCrop>false</ScaleCrop>
  <Company/>
  <LinksUpToDate>false</LinksUpToDate>
  <CharactersWithSpaces>213095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2022-06-14T13:00:00Z</dcterms:created>
  <dcterms:modified xsi:type="dcterms:W3CDTF">2022-06-14T13:00:00Z</dcterms:modified>
</cp:coreProperties>
</file>